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السعادة فی شرح النهج البلاغة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5785_388300464">
            <w:r>
              <w:rPr>
                <w:webHidden/>
                <w:rStyle w:val="IndexLink"/>
                <w:rtl w:val="true"/>
              </w:rPr>
              <w:t>هویة الکتاب</w:t>
            </w:r>
            <w:r>
              <w:rPr>
                <w:rStyle w:val="IndexLink"/>
                <w:rtl w:val="true"/>
              </w:rPr>
              <w:tab/>
            </w:r>
            <w:r>
              <w:rPr>
                <w:rStyle w:val="IndexLink"/>
              </w:rPr>
              <w:t>17</w:t>
            </w:r>
          </w:hyperlink>
        </w:p>
        <w:p>
          <w:pPr>
            <w:pStyle w:val="Contents2"/>
            <w:tabs>
              <w:tab w:val="clear" w:pos="8743"/>
              <w:tab w:val="right" w:pos="9026" w:leader="dot"/>
            </w:tabs>
            <w:rPr/>
          </w:pPr>
          <w:hyperlink w:anchor="__RefHeading___Toc545787_388300464">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545789_388300464">
            <w:r>
              <w:rPr>
                <w:webHidden/>
                <w:rStyle w:val="IndexLink"/>
                <w:rtl w:val="true"/>
              </w:rPr>
              <w:t xml:space="preserve">الخطبة </w:t>
            </w:r>
            <w:r>
              <w:rPr>
                <w:rStyle w:val="IndexLink"/>
                <w:rtl w:val="true"/>
              </w:rPr>
              <w:t>(</w:t>
            </w:r>
            <w:r>
              <w:rPr>
                <w:rStyle w:val="IndexLink"/>
              </w:rPr>
              <w:t>162</w:t>
            </w:r>
            <w:r>
              <w:rPr>
                <w:rStyle w:val="IndexLink"/>
                <w:rtl w:val="true"/>
              </w:rPr>
              <w:t xml:space="preserve">) </w:t>
            </w:r>
            <w:r>
              <w:rPr>
                <w:rStyle w:val="IndexLink"/>
                <w:rtl w:val="true"/>
              </w:rPr>
              <w:t>ومن خطبة له عليه السلام</w:t>
            </w:r>
            <w:r>
              <w:rPr>
                <w:rStyle w:val="IndexLink"/>
                <w:rtl w:val="true"/>
              </w:rPr>
              <w:t>:</w:t>
              <w:tab/>
            </w:r>
            <w:r>
              <w:rPr>
                <w:rStyle w:val="IndexLink"/>
              </w:rPr>
              <w:t>21</w:t>
            </w:r>
          </w:hyperlink>
        </w:p>
        <w:p>
          <w:pPr>
            <w:pStyle w:val="Contents3"/>
            <w:tabs>
              <w:tab w:val="clear" w:pos="8459"/>
              <w:tab w:val="right" w:pos="9026" w:leader="dot"/>
            </w:tabs>
            <w:rPr/>
          </w:pPr>
          <w:hyperlink w:anchor="__RefHeading___Toc545791_388300464">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545793_388300464">
            <w:r>
              <w:rPr>
                <w:webHidden/>
                <w:rStyle w:val="IndexLink"/>
                <w:rtl w:val="true"/>
              </w:rPr>
              <w:t>ومن خطبة له عليه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545795_388300464">
            <w:r>
              <w:rPr>
                <w:webHidden/>
                <w:rStyle w:val="IndexLink"/>
                <w:rtl w:val="true"/>
              </w:rPr>
              <w:t>الْحَمْدُ للّه‏ِِ خَالِقِ الْعِبَادِ</w:t>
            </w:r>
            <w:r>
              <w:rPr>
                <w:rStyle w:val="IndexLink"/>
                <w:rtl w:val="true"/>
              </w:rPr>
              <w:tab/>
            </w:r>
            <w:r>
              <w:rPr>
                <w:rStyle w:val="IndexLink"/>
              </w:rPr>
              <w:t>25</w:t>
            </w:r>
          </w:hyperlink>
        </w:p>
        <w:p>
          <w:pPr>
            <w:pStyle w:val="Contents3"/>
            <w:tabs>
              <w:tab w:val="clear" w:pos="8459"/>
              <w:tab w:val="right" w:pos="9026" w:leader="dot"/>
            </w:tabs>
            <w:rPr/>
          </w:pPr>
          <w:hyperlink w:anchor="__RefHeading___Toc545797_388300464">
            <w:r>
              <w:rPr>
                <w:webHidden/>
                <w:rStyle w:val="IndexLink"/>
                <w:rtl w:val="true"/>
              </w:rPr>
              <w:t>وَسَاطِحِ الْمِهَادِ</w:t>
            </w:r>
            <w:r>
              <w:rPr>
                <w:rStyle w:val="IndexLink"/>
                <w:rtl w:val="true"/>
              </w:rPr>
              <w:tab/>
            </w:r>
            <w:r>
              <w:rPr>
                <w:rStyle w:val="IndexLink"/>
              </w:rPr>
              <w:t>26</w:t>
            </w:r>
          </w:hyperlink>
        </w:p>
        <w:p>
          <w:pPr>
            <w:pStyle w:val="Contents3"/>
            <w:tabs>
              <w:tab w:val="clear" w:pos="8459"/>
              <w:tab w:val="right" w:pos="9026" w:leader="dot"/>
            </w:tabs>
            <w:rPr/>
          </w:pPr>
          <w:hyperlink w:anchor="__RefHeading___Toc545799_388300464">
            <w:r>
              <w:rPr>
                <w:webHidden/>
                <w:rStyle w:val="IndexLink"/>
                <w:rtl w:val="true"/>
              </w:rPr>
              <w:t>وَمُسِيلِ الْوِهَادِ</w:t>
            </w:r>
            <w:r>
              <w:rPr>
                <w:rStyle w:val="IndexLink"/>
                <w:rtl w:val="true"/>
              </w:rPr>
              <w:tab/>
            </w:r>
            <w:r>
              <w:rPr>
                <w:rStyle w:val="IndexLink"/>
              </w:rPr>
              <w:t>26</w:t>
            </w:r>
          </w:hyperlink>
        </w:p>
        <w:p>
          <w:pPr>
            <w:pStyle w:val="Contents3"/>
            <w:tabs>
              <w:tab w:val="clear" w:pos="8459"/>
              <w:tab w:val="right" w:pos="9026" w:leader="dot"/>
            </w:tabs>
            <w:rPr/>
          </w:pPr>
          <w:hyperlink w:anchor="__RefHeading___Toc545801_388300464">
            <w:r>
              <w:rPr>
                <w:webHidden/>
                <w:rStyle w:val="IndexLink"/>
                <w:rtl w:val="true"/>
              </w:rPr>
              <w:t>وَمُخْصِبِ النِّجَادِ</w:t>
            </w:r>
            <w:r>
              <w:rPr>
                <w:rStyle w:val="IndexLink"/>
                <w:rtl w:val="true"/>
              </w:rPr>
              <w:tab/>
            </w:r>
            <w:r>
              <w:rPr>
                <w:rStyle w:val="IndexLink"/>
              </w:rPr>
              <w:t>27</w:t>
            </w:r>
          </w:hyperlink>
        </w:p>
        <w:p>
          <w:pPr>
            <w:pStyle w:val="Contents3"/>
            <w:tabs>
              <w:tab w:val="clear" w:pos="8459"/>
              <w:tab w:val="right" w:pos="9026" w:leader="dot"/>
            </w:tabs>
            <w:rPr/>
          </w:pPr>
          <w:hyperlink w:anchor="__RefHeading___Toc545803_388300464">
            <w:r>
              <w:rPr>
                <w:webHidden/>
                <w:rStyle w:val="IndexLink"/>
                <w:rtl w:val="true"/>
              </w:rPr>
              <w:t>لَيْسَ لِأَوَّلِيَّتِهِ ابْتِدَاءٌ وَلا لِأَزَلِيَّتِهِ انْقِضَاءٌ</w:t>
            </w:r>
            <w:r>
              <w:rPr>
                <w:rStyle w:val="IndexLink"/>
                <w:rtl w:val="true"/>
              </w:rPr>
              <w:tab/>
            </w:r>
            <w:r>
              <w:rPr>
                <w:rStyle w:val="IndexLink"/>
              </w:rPr>
              <w:t>27</w:t>
            </w:r>
          </w:hyperlink>
        </w:p>
        <w:p>
          <w:pPr>
            <w:pStyle w:val="Contents3"/>
            <w:tabs>
              <w:tab w:val="clear" w:pos="8459"/>
              <w:tab w:val="right" w:pos="9026" w:leader="dot"/>
            </w:tabs>
            <w:rPr/>
          </w:pPr>
          <w:hyperlink w:anchor="__RefHeading___Toc545805_388300464">
            <w:r>
              <w:rPr>
                <w:webHidden/>
                <w:rStyle w:val="IndexLink"/>
                <w:rtl w:val="true"/>
              </w:rPr>
              <w:t>هُوَ الْأَوَّلُ لَمْ يَزَلْ وَالْبَاقِي بِلا أَجَلٍ</w:t>
            </w:r>
            <w:r>
              <w:rPr>
                <w:rStyle w:val="IndexLink"/>
                <w:rtl w:val="true"/>
              </w:rPr>
              <w:tab/>
            </w:r>
            <w:r>
              <w:rPr>
                <w:rStyle w:val="IndexLink"/>
              </w:rPr>
              <w:t>27</w:t>
            </w:r>
          </w:hyperlink>
        </w:p>
        <w:p>
          <w:pPr>
            <w:pStyle w:val="Contents3"/>
            <w:tabs>
              <w:tab w:val="clear" w:pos="8459"/>
              <w:tab w:val="right" w:pos="9026" w:leader="dot"/>
            </w:tabs>
            <w:rPr/>
          </w:pPr>
          <w:hyperlink w:anchor="__RefHeading___Toc545807_388300464">
            <w:r>
              <w:rPr>
                <w:webHidden/>
                <w:rStyle w:val="IndexLink"/>
                <w:rtl w:val="true"/>
              </w:rPr>
              <w:t>خَرَّتْ لَهُ الْجِبَاهُ</w:t>
            </w:r>
            <w:r>
              <w:rPr>
                <w:rStyle w:val="IndexLink"/>
                <w:rtl w:val="true"/>
              </w:rPr>
              <w:tab/>
            </w:r>
            <w:r>
              <w:rPr>
                <w:rStyle w:val="IndexLink"/>
              </w:rPr>
              <w:t>27</w:t>
            </w:r>
          </w:hyperlink>
        </w:p>
        <w:p>
          <w:pPr>
            <w:pStyle w:val="Contents3"/>
            <w:tabs>
              <w:tab w:val="clear" w:pos="8459"/>
              <w:tab w:val="right" w:pos="9026" w:leader="dot"/>
            </w:tabs>
            <w:rPr/>
          </w:pPr>
          <w:hyperlink w:anchor="__RefHeading___Toc545809_388300464">
            <w:r>
              <w:rPr>
                <w:webHidden/>
                <w:rStyle w:val="IndexLink"/>
                <w:rtl w:val="true"/>
              </w:rPr>
              <w:t>وَوَحَّدَتْهُ الشِّفَاهُ</w:t>
            </w:r>
            <w:r>
              <w:rPr>
                <w:rStyle w:val="IndexLink"/>
                <w:rtl w:val="true"/>
              </w:rPr>
              <w:tab/>
            </w:r>
            <w:r>
              <w:rPr>
                <w:rStyle w:val="IndexLink"/>
              </w:rPr>
              <w:t>28</w:t>
            </w:r>
          </w:hyperlink>
        </w:p>
        <w:p>
          <w:pPr>
            <w:pStyle w:val="Contents3"/>
            <w:tabs>
              <w:tab w:val="clear" w:pos="8459"/>
              <w:tab w:val="right" w:pos="9026" w:leader="dot"/>
            </w:tabs>
            <w:rPr/>
          </w:pPr>
          <w:hyperlink w:anchor="__RefHeading___Toc545811_388300464">
            <w:r>
              <w:rPr>
                <w:webHidden/>
                <w:rStyle w:val="IndexLink"/>
                <w:rtl w:val="true"/>
              </w:rPr>
              <w:t>حَدَّ الْأَشْيَاءَ عِنْدَ خَلْقِهِ لَهَا</w:t>
            </w:r>
            <w:r>
              <w:rPr>
                <w:rStyle w:val="IndexLink"/>
                <w:rtl w:val="true"/>
              </w:rPr>
              <w:tab/>
            </w:r>
            <w:r>
              <w:rPr>
                <w:rStyle w:val="IndexLink"/>
              </w:rPr>
              <w:t>28</w:t>
            </w:r>
          </w:hyperlink>
        </w:p>
        <w:p>
          <w:pPr>
            <w:pStyle w:val="Contents3"/>
            <w:tabs>
              <w:tab w:val="clear" w:pos="8459"/>
              <w:tab w:val="right" w:pos="9026" w:leader="dot"/>
            </w:tabs>
            <w:rPr/>
          </w:pPr>
          <w:hyperlink w:anchor="__RefHeading___Toc545813_388300464">
            <w:r>
              <w:rPr>
                <w:webHidden/>
                <w:rStyle w:val="IndexLink"/>
                <w:rtl w:val="true"/>
              </w:rPr>
              <w:t>إِبَانَةً</w:t>
            </w:r>
            <w:r>
              <w:rPr>
                <w:rStyle w:val="IndexLink"/>
                <w:rtl w:val="true"/>
              </w:rPr>
              <w:tab/>
            </w:r>
            <w:r>
              <w:rPr>
                <w:rStyle w:val="IndexLink"/>
              </w:rPr>
              <w:t>28</w:t>
            </w:r>
          </w:hyperlink>
        </w:p>
        <w:p>
          <w:pPr>
            <w:pStyle w:val="Contents3"/>
            <w:tabs>
              <w:tab w:val="clear" w:pos="8459"/>
              <w:tab w:val="right" w:pos="9026" w:leader="dot"/>
            </w:tabs>
            <w:rPr/>
          </w:pPr>
          <w:hyperlink w:anchor="__RefHeading___Toc545815_388300464">
            <w:r>
              <w:rPr>
                <w:webHidden/>
                <w:rStyle w:val="IndexLink"/>
                <w:rtl w:val="true"/>
              </w:rPr>
              <w:t>لَهُ</w:t>
            </w:r>
            <w:r>
              <w:rPr>
                <w:rStyle w:val="IndexLink"/>
                <w:rtl w:val="true"/>
              </w:rPr>
              <w:tab/>
            </w:r>
            <w:r>
              <w:rPr>
                <w:rStyle w:val="IndexLink"/>
              </w:rPr>
              <w:t>28</w:t>
            </w:r>
          </w:hyperlink>
        </w:p>
        <w:p>
          <w:pPr>
            <w:pStyle w:val="Contents3"/>
            <w:tabs>
              <w:tab w:val="clear" w:pos="8459"/>
              <w:tab w:val="right" w:pos="9026" w:leader="dot"/>
            </w:tabs>
            <w:rPr/>
          </w:pPr>
          <w:hyperlink w:anchor="__RefHeading___Toc545817_388300464">
            <w:r>
              <w:rPr>
                <w:webHidden/>
                <w:rStyle w:val="IndexLink"/>
                <w:rtl w:val="true"/>
              </w:rPr>
              <w:t>مِنْ شَبَهِهَا</w:t>
            </w:r>
            <w:r>
              <w:rPr>
                <w:rStyle w:val="IndexLink"/>
                <w:rtl w:val="true"/>
              </w:rPr>
              <w:tab/>
            </w:r>
            <w:r>
              <w:rPr>
                <w:rStyle w:val="IndexLink"/>
              </w:rPr>
              <w:t>28</w:t>
            </w:r>
          </w:hyperlink>
        </w:p>
        <w:p>
          <w:pPr>
            <w:pStyle w:val="Contents3"/>
            <w:tabs>
              <w:tab w:val="clear" w:pos="8459"/>
              <w:tab w:val="right" w:pos="9026" w:leader="dot"/>
            </w:tabs>
            <w:rPr/>
          </w:pPr>
          <w:hyperlink w:anchor="__RefHeading___Toc545819_388300464">
            <w:r>
              <w:rPr>
                <w:webHidden/>
                <w:rStyle w:val="IndexLink"/>
                <w:rtl w:val="true"/>
              </w:rPr>
              <w:t>لا تُقَدِّرُهُ الْأَوْهَامُ</w:t>
            </w:r>
            <w:r>
              <w:rPr>
                <w:rStyle w:val="IndexLink"/>
                <w:rtl w:val="true"/>
              </w:rPr>
              <w:tab/>
            </w:r>
            <w:r>
              <w:rPr>
                <w:rStyle w:val="IndexLink"/>
              </w:rPr>
              <w:t>29</w:t>
            </w:r>
          </w:hyperlink>
        </w:p>
        <w:p>
          <w:pPr>
            <w:pStyle w:val="Contents3"/>
            <w:tabs>
              <w:tab w:val="clear" w:pos="8459"/>
              <w:tab w:val="right" w:pos="9026" w:leader="dot"/>
            </w:tabs>
            <w:rPr/>
          </w:pPr>
          <w:hyperlink w:anchor="__RefHeading___Toc545821_388300464">
            <w:r>
              <w:rPr>
                <w:webHidden/>
                <w:rStyle w:val="IndexLink"/>
                <w:rtl w:val="true"/>
              </w:rPr>
              <w:t>بِالْحُدُودِ وَالْحَرَكَاتِ</w:t>
            </w:r>
            <w:r>
              <w:rPr>
                <w:rStyle w:val="IndexLink"/>
                <w:rtl w:val="true"/>
              </w:rPr>
              <w:tab/>
            </w:r>
            <w:r>
              <w:rPr>
                <w:rStyle w:val="IndexLink"/>
              </w:rPr>
              <w:t>29</w:t>
            </w:r>
          </w:hyperlink>
        </w:p>
        <w:p>
          <w:pPr>
            <w:pStyle w:val="Contents3"/>
            <w:tabs>
              <w:tab w:val="clear" w:pos="8459"/>
              <w:tab w:val="right" w:pos="9026" w:leader="dot"/>
            </w:tabs>
            <w:rPr/>
          </w:pPr>
          <w:hyperlink w:anchor="__RefHeading___Toc545823_388300464">
            <w:r>
              <w:rPr>
                <w:webHidden/>
                <w:rStyle w:val="IndexLink"/>
                <w:rtl w:val="true"/>
              </w:rPr>
              <w:t>وَلا بِالْجَوَارِحِ وَالْأَدَوَاتِ</w:t>
            </w:r>
            <w:r>
              <w:rPr>
                <w:rStyle w:val="IndexLink"/>
                <w:rtl w:val="true"/>
              </w:rPr>
              <w:tab/>
            </w:r>
            <w:r>
              <w:rPr>
                <w:rStyle w:val="IndexLink"/>
              </w:rPr>
              <w:t>29</w:t>
            </w:r>
          </w:hyperlink>
        </w:p>
        <w:p>
          <w:pPr>
            <w:pStyle w:val="Contents3"/>
            <w:tabs>
              <w:tab w:val="clear" w:pos="8459"/>
              <w:tab w:val="right" w:pos="9026" w:leader="dot"/>
            </w:tabs>
            <w:rPr/>
          </w:pPr>
          <w:hyperlink w:anchor="__RefHeading___Toc545825_388300464">
            <w:r>
              <w:rPr>
                <w:webHidden/>
                <w:rStyle w:val="IndexLink"/>
                <w:rtl w:val="true"/>
              </w:rPr>
              <w:t>لا يُقَالُ لَهُ مَتَى</w:t>
            </w:r>
            <w:r>
              <w:rPr>
                <w:rStyle w:val="IndexLink"/>
                <w:rtl w:val="true"/>
              </w:rPr>
              <w:tab/>
            </w:r>
            <w:r>
              <w:rPr>
                <w:rStyle w:val="IndexLink"/>
              </w:rPr>
              <w:t>29</w:t>
            </w:r>
          </w:hyperlink>
        </w:p>
        <w:p>
          <w:pPr>
            <w:pStyle w:val="Contents3"/>
            <w:tabs>
              <w:tab w:val="clear" w:pos="8459"/>
              <w:tab w:val="right" w:pos="9026" w:leader="dot"/>
            </w:tabs>
            <w:rPr/>
          </w:pPr>
          <w:hyperlink w:anchor="__RefHeading___Toc545827_388300464">
            <w:r>
              <w:rPr>
                <w:webHidden/>
                <w:rStyle w:val="IndexLink"/>
                <w:rtl w:val="true"/>
              </w:rPr>
              <w:t>وَلا يُضْرَبُ لَهُ أَمَدٌ</w:t>
            </w:r>
            <w:r>
              <w:rPr>
                <w:rStyle w:val="IndexLink"/>
                <w:rtl w:val="true"/>
              </w:rPr>
              <w:tab/>
            </w:r>
            <w:r>
              <w:rPr>
                <w:rStyle w:val="IndexLink"/>
              </w:rPr>
              <w:t>29</w:t>
            </w:r>
          </w:hyperlink>
        </w:p>
        <w:p>
          <w:pPr>
            <w:pStyle w:val="Contents3"/>
            <w:tabs>
              <w:tab w:val="clear" w:pos="8459"/>
              <w:tab w:val="right" w:pos="9026" w:leader="dot"/>
            </w:tabs>
            <w:rPr/>
          </w:pPr>
          <w:hyperlink w:anchor="__RefHeading___Toc545829_388300464">
            <w:r>
              <w:rPr>
                <w:webHidden/>
                <w:rStyle w:val="IndexLink"/>
                <w:rtl w:val="true"/>
              </w:rPr>
              <w:t>بِحَتَّى</w:t>
            </w:r>
            <w:r>
              <w:rPr>
                <w:rStyle w:val="IndexLink"/>
                <w:rtl w:val="true"/>
              </w:rPr>
              <w:tab/>
            </w:r>
            <w:r>
              <w:rPr>
                <w:rStyle w:val="IndexLink"/>
              </w:rPr>
              <w:t>30</w:t>
            </w:r>
          </w:hyperlink>
        </w:p>
        <w:p>
          <w:pPr>
            <w:pStyle w:val="Contents3"/>
            <w:tabs>
              <w:tab w:val="clear" w:pos="8459"/>
              <w:tab w:val="right" w:pos="9026" w:leader="dot"/>
            </w:tabs>
            <w:rPr/>
          </w:pPr>
          <w:hyperlink w:anchor="__RefHeading___Toc545831_388300464">
            <w:r>
              <w:rPr>
                <w:webHidden/>
                <w:rStyle w:val="IndexLink"/>
                <w:rtl w:val="true"/>
              </w:rPr>
              <w:t>الظَّاهِرُ لا يُقَالُ مِمَّا</w:t>
            </w:r>
            <w:r>
              <w:rPr>
                <w:rStyle w:val="IndexLink"/>
                <w:rtl w:val="true"/>
              </w:rPr>
              <w:tab/>
            </w:r>
            <w:r>
              <w:rPr>
                <w:rStyle w:val="IndexLink"/>
              </w:rPr>
              <w:t>30</w:t>
            </w:r>
          </w:hyperlink>
        </w:p>
        <w:p>
          <w:pPr>
            <w:pStyle w:val="Contents3"/>
            <w:tabs>
              <w:tab w:val="clear" w:pos="8459"/>
              <w:tab w:val="right" w:pos="9026" w:leader="dot"/>
            </w:tabs>
            <w:rPr/>
          </w:pPr>
          <w:hyperlink w:anchor="__RefHeading___Toc545833_388300464">
            <w:r>
              <w:rPr>
                <w:webHidden/>
                <w:rStyle w:val="IndexLink"/>
                <w:rtl w:val="true"/>
              </w:rPr>
              <w:t>وَالْبَاطِنُ لا يُقَالُ فِيمَا</w:t>
            </w:r>
            <w:r>
              <w:rPr>
                <w:rStyle w:val="IndexLink"/>
                <w:rtl w:val="true"/>
              </w:rPr>
              <w:tab/>
            </w:r>
            <w:r>
              <w:rPr>
                <w:rStyle w:val="IndexLink"/>
              </w:rPr>
              <w:t>30</w:t>
            </w:r>
          </w:hyperlink>
        </w:p>
        <w:p>
          <w:pPr>
            <w:pStyle w:val="Contents3"/>
            <w:tabs>
              <w:tab w:val="clear" w:pos="8459"/>
              <w:tab w:val="right" w:pos="9026" w:leader="dot"/>
            </w:tabs>
            <w:rPr/>
          </w:pPr>
          <w:hyperlink w:anchor="__RefHeading___Toc545835_388300464">
            <w:r>
              <w:rPr>
                <w:webHidden/>
                <w:rStyle w:val="IndexLink"/>
                <w:rtl w:val="true"/>
              </w:rPr>
              <w:t>لا شَبَحٌ</w:t>
            </w:r>
            <w:r>
              <w:rPr>
                <w:rStyle w:val="IndexLink"/>
                <w:rtl w:val="true"/>
              </w:rPr>
              <w:tab/>
            </w:r>
            <w:r>
              <w:rPr>
                <w:rStyle w:val="IndexLink"/>
              </w:rPr>
              <w:t>30</w:t>
            </w:r>
          </w:hyperlink>
        </w:p>
        <w:p>
          <w:pPr>
            <w:pStyle w:val="Contents3"/>
            <w:tabs>
              <w:tab w:val="clear" w:pos="8459"/>
              <w:tab w:val="right" w:pos="9026" w:leader="dot"/>
            </w:tabs>
            <w:rPr/>
          </w:pPr>
          <w:hyperlink w:anchor="__RefHeading___Toc545837_388300464">
            <w:r>
              <w:rPr>
                <w:webHidden/>
                <w:rStyle w:val="IndexLink"/>
                <w:rtl w:val="true"/>
              </w:rPr>
              <w:t>وَلا مَحْجُوبٌ</w:t>
            </w:r>
            <w:r>
              <w:rPr>
                <w:rStyle w:val="IndexLink"/>
                <w:rtl w:val="true"/>
              </w:rPr>
              <w:tab/>
            </w:r>
            <w:r>
              <w:rPr>
                <w:rStyle w:val="IndexLink"/>
              </w:rPr>
              <w:t>30</w:t>
            </w:r>
          </w:hyperlink>
        </w:p>
        <w:p>
          <w:pPr>
            <w:pStyle w:val="Contents3"/>
            <w:tabs>
              <w:tab w:val="clear" w:pos="8459"/>
              <w:tab w:val="right" w:pos="9026" w:leader="dot"/>
            </w:tabs>
            <w:rPr/>
          </w:pPr>
          <w:hyperlink w:anchor="__RefHeading___Toc545839_388300464">
            <w:r>
              <w:rPr>
                <w:webHidden/>
                <w:rStyle w:val="IndexLink"/>
                <w:rtl w:val="true"/>
              </w:rPr>
              <w:t>فَيُحْوَى</w:t>
            </w:r>
            <w:r>
              <w:rPr>
                <w:rStyle w:val="IndexLink"/>
                <w:rtl w:val="true"/>
              </w:rPr>
              <w:tab/>
            </w:r>
            <w:r>
              <w:rPr>
                <w:rStyle w:val="IndexLink"/>
              </w:rPr>
              <w:t>30</w:t>
            </w:r>
          </w:hyperlink>
        </w:p>
        <w:p>
          <w:pPr>
            <w:pStyle w:val="Contents3"/>
            <w:tabs>
              <w:tab w:val="clear" w:pos="8459"/>
              <w:tab w:val="right" w:pos="9026" w:leader="dot"/>
            </w:tabs>
            <w:rPr/>
          </w:pPr>
          <w:hyperlink w:anchor="__RefHeading___Toc545841_388300464">
            <w:r>
              <w:rPr>
                <w:webHidden/>
                <w:rStyle w:val="IndexLink"/>
                <w:rtl w:val="true"/>
              </w:rPr>
              <w:t>لَمْ يَقْرُبْ مِنَ الْأَشْيَاءِ بِالْتِصَاقٍ</w:t>
            </w:r>
            <w:r>
              <w:rPr>
                <w:rStyle w:val="IndexLink"/>
                <w:rtl w:val="true"/>
              </w:rPr>
              <w:tab/>
            </w:r>
            <w:r>
              <w:rPr>
                <w:rStyle w:val="IndexLink"/>
              </w:rPr>
              <w:t>30</w:t>
            </w:r>
          </w:hyperlink>
        </w:p>
        <w:p>
          <w:pPr>
            <w:pStyle w:val="Contents3"/>
            <w:tabs>
              <w:tab w:val="clear" w:pos="8459"/>
              <w:tab w:val="right" w:pos="9026" w:leader="dot"/>
            </w:tabs>
            <w:rPr/>
          </w:pPr>
          <w:hyperlink w:anchor="__RefHeading___Toc545843_388300464">
            <w:r>
              <w:rPr>
                <w:webHidden/>
                <w:rStyle w:val="IndexLink"/>
                <w:rtl w:val="true"/>
              </w:rPr>
              <w:t>وَلَمْ يَبْعُدْ عَنْهَا بِافْتِرَاقٍ</w:t>
            </w:r>
            <w:r>
              <w:rPr>
                <w:rStyle w:val="IndexLink"/>
                <w:rtl w:val="true"/>
              </w:rPr>
              <w:tab/>
            </w:r>
            <w:r>
              <w:rPr>
                <w:rStyle w:val="IndexLink"/>
              </w:rPr>
              <w:t>31</w:t>
            </w:r>
          </w:hyperlink>
        </w:p>
        <w:p>
          <w:pPr>
            <w:pStyle w:val="Contents3"/>
            <w:tabs>
              <w:tab w:val="clear" w:pos="8459"/>
              <w:tab w:val="right" w:pos="9026" w:leader="dot"/>
            </w:tabs>
            <w:rPr/>
          </w:pPr>
          <w:hyperlink w:anchor="__RefHeading___Toc545845_388300464">
            <w:r>
              <w:rPr>
                <w:webHidden/>
                <w:rStyle w:val="IndexLink"/>
                <w:rtl w:val="true"/>
              </w:rPr>
              <w:t>وَلا يَخْفَى عَلَيْهِ مِنْ عِبَادِهِ شُخُوصُ</w:t>
            </w:r>
            <w:r>
              <w:rPr>
                <w:rStyle w:val="IndexLink"/>
                <w:rtl w:val="true"/>
              </w:rPr>
              <w:tab/>
            </w:r>
            <w:r>
              <w:rPr>
                <w:rStyle w:val="IndexLink"/>
              </w:rPr>
              <w:t>31</w:t>
            </w:r>
          </w:hyperlink>
        </w:p>
        <w:p>
          <w:pPr>
            <w:pStyle w:val="Contents3"/>
            <w:tabs>
              <w:tab w:val="clear" w:pos="8459"/>
              <w:tab w:val="right" w:pos="9026" w:leader="dot"/>
            </w:tabs>
            <w:rPr/>
          </w:pPr>
          <w:hyperlink w:anchor="__RefHeading___Toc545847_388300464">
            <w:r>
              <w:rPr>
                <w:webHidden/>
                <w:rStyle w:val="IndexLink"/>
                <w:rtl w:val="true"/>
              </w:rPr>
              <w:t>لَحْظَةٍ</w:t>
            </w:r>
            <w:r>
              <w:rPr>
                <w:rStyle w:val="IndexLink"/>
                <w:rtl w:val="true"/>
              </w:rPr>
              <w:tab/>
            </w:r>
            <w:r>
              <w:rPr>
                <w:rStyle w:val="IndexLink"/>
              </w:rPr>
              <w:t>31</w:t>
            </w:r>
          </w:hyperlink>
        </w:p>
        <w:p>
          <w:pPr>
            <w:pStyle w:val="Contents3"/>
            <w:tabs>
              <w:tab w:val="clear" w:pos="8459"/>
              <w:tab w:val="right" w:pos="9026" w:leader="dot"/>
            </w:tabs>
            <w:rPr/>
          </w:pPr>
          <w:hyperlink w:anchor="__RefHeading___Toc545849_388300464">
            <w:r>
              <w:rPr>
                <w:webHidden/>
                <w:rStyle w:val="IndexLink"/>
                <w:rtl w:val="true"/>
              </w:rPr>
              <w:t>وَلا كُرُورُ</w:t>
            </w:r>
            <w:r>
              <w:rPr>
                <w:rStyle w:val="IndexLink"/>
                <w:rtl w:val="true"/>
              </w:rPr>
              <w:tab/>
            </w:r>
            <w:r>
              <w:rPr>
                <w:rStyle w:val="IndexLink"/>
              </w:rPr>
              <w:t>31</w:t>
            </w:r>
          </w:hyperlink>
        </w:p>
        <w:p>
          <w:pPr>
            <w:pStyle w:val="Contents3"/>
            <w:tabs>
              <w:tab w:val="clear" w:pos="8459"/>
              <w:tab w:val="right" w:pos="9026" w:leader="dot"/>
            </w:tabs>
            <w:rPr/>
          </w:pPr>
          <w:hyperlink w:anchor="__RefHeading___Toc545851_388300464">
            <w:r>
              <w:rPr>
                <w:webHidden/>
                <w:rStyle w:val="IndexLink"/>
                <w:rtl w:val="true"/>
              </w:rPr>
              <w:t>لَفْظَةٍ</w:t>
            </w:r>
            <w:r>
              <w:rPr>
                <w:rStyle w:val="IndexLink"/>
                <w:rtl w:val="true"/>
              </w:rPr>
              <w:tab/>
            </w:r>
            <w:r>
              <w:rPr>
                <w:rStyle w:val="IndexLink"/>
              </w:rPr>
              <w:t>31</w:t>
            </w:r>
          </w:hyperlink>
        </w:p>
        <w:p>
          <w:pPr>
            <w:pStyle w:val="Contents3"/>
            <w:tabs>
              <w:tab w:val="clear" w:pos="8459"/>
              <w:tab w:val="right" w:pos="9026" w:leader="dot"/>
            </w:tabs>
            <w:rPr/>
          </w:pPr>
          <w:hyperlink w:anchor="__RefHeading___Toc545853_388300464">
            <w:r>
              <w:rPr>
                <w:webHidden/>
                <w:rStyle w:val="IndexLink"/>
                <w:rtl w:val="true"/>
              </w:rPr>
              <w:t>وَلا ازْدِلافُ</w:t>
            </w:r>
            <w:r>
              <w:rPr>
                <w:rStyle w:val="IndexLink"/>
                <w:rtl w:val="true"/>
              </w:rPr>
              <w:tab/>
            </w:r>
            <w:r>
              <w:rPr>
                <w:rStyle w:val="IndexLink"/>
              </w:rPr>
              <w:t>32</w:t>
            </w:r>
          </w:hyperlink>
        </w:p>
        <w:p>
          <w:pPr>
            <w:pStyle w:val="Contents3"/>
            <w:tabs>
              <w:tab w:val="clear" w:pos="8459"/>
              <w:tab w:val="right" w:pos="9026" w:leader="dot"/>
            </w:tabs>
            <w:rPr/>
          </w:pPr>
          <w:hyperlink w:anchor="__RefHeading___Toc545855_388300464">
            <w:r>
              <w:rPr>
                <w:webHidden/>
                <w:rStyle w:val="IndexLink"/>
                <w:rtl w:val="true"/>
              </w:rPr>
              <w:t>رَبْوَةٍ</w:t>
            </w:r>
            <w:r>
              <w:rPr>
                <w:rStyle w:val="IndexLink"/>
                <w:rtl w:val="true"/>
              </w:rPr>
              <w:tab/>
            </w:r>
            <w:r>
              <w:rPr>
                <w:rStyle w:val="IndexLink"/>
              </w:rPr>
              <w:t>32</w:t>
            </w:r>
          </w:hyperlink>
        </w:p>
        <w:p>
          <w:pPr>
            <w:pStyle w:val="Contents3"/>
            <w:tabs>
              <w:tab w:val="clear" w:pos="8459"/>
              <w:tab w:val="right" w:pos="9026" w:leader="dot"/>
            </w:tabs>
            <w:rPr/>
          </w:pPr>
          <w:hyperlink w:anchor="__RefHeading___Toc545857_388300464">
            <w:r>
              <w:rPr>
                <w:webHidden/>
                <w:rStyle w:val="IndexLink"/>
                <w:rtl w:val="true"/>
              </w:rPr>
              <w:t>وَلا انْبِسَاطُ خُطْوَةٍ</w:t>
            </w:r>
            <w:r>
              <w:rPr>
                <w:rStyle w:val="IndexLink"/>
                <w:rtl w:val="true"/>
              </w:rPr>
              <w:tab/>
            </w:r>
            <w:r>
              <w:rPr>
                <w:rStyle w:val="IndexLink"/>
              </w:rPr>
              <w:t>32</w:t>
            </w:r>
          </w:hyperlink>
        </w:p>
        <w:p>
          <w:pPr>
            <w:pStyle w:val="Contents3"/>
            <w:tabs>
              <w:tab w:val="clear" w:pos="8459"/>
              <w:tab w:val="right" w:pos="9026" w:leader="dot"/>
            </w:tabs>
            <w:rPr/>
          </w:pPr>
          <w:hyperlink w:anchor="__RefHeading___Toc545859_388300464">
            <w:r>
              <w:rPr>
                <w:webHidden/>
                <w:rStyle w:val="IndexLink"/>
                <w:rtl w:val="true"/>
              </w:rPr>
              <w:t>فِي لَيْلٍ دَاجٍ</w:t>
            </w:r>
            <w:r>
              <w:rPr>
                <w:rStyle w:val="IndexLink"/>
                <w:rtl w:val="true"/>
              </w:rPr>
              <w:tab/>
            </w:r>
            <w:r>
              <w:rPr>
                <w:rStyle w:val="IndexLink"/>
              </w:rPr>
              <w:t>32</w:t>
            </w:r>
          </w:hyperlink>
        </w:p>
        <w:p>
          <w:pPr>
            <w:pStyle w:val="Contents3"/>
            <w:tabs>
              <w:tab w:val="clear" w:pos="8459"/>
              <w:tab w:val="right" w:pos="9026" w:leader="dot"/>
            </w:tabs>
            <w:rPr/>
          </w:pPr>
          <w:hyperlink w:anchor="__RefHeading___Toc545861_388300464">
            <w:r>
              <w:rPr>
                <w:webHidden/>
                <w:rStyle w:val="IndexLink"/>
                <w:rtl w:val="true"/>
              </w:rPr>
              <w:t>وَلا غَسَقٍ</w:t>
            </w:r>
            <w:r>
              <w:rPr>
                <w:rStyle w:val="IndexLink"/>
                <w:rtl w:val="true"/>
              </w:rPr>
              <w:tab/>
            </w:r>
            <w:r>
              <w:rPr>
                <w:rStyle w:val="IndexLink"/>
              </w:rPr>
              <w:t>32</w:t>
            </w:r>
          </w:hyperlink>
        </w:p>
        <w:p>
          <w:pPr>
            <w:pStyle w:val="Contents3"/>
            <w:tabs>
              <w:tab w:val="clear" w:pos="8459"/>
              <w:tab w:val="right" w:pos="9026" w:leader="dot"/>
            </w:tabs>
            <w:rPr/>
          </w:pPr>
          <w:hyperlink w:anchor="__RefHeading___Toc545863_388300464">
            <w:r>
              <w:rPr>
                <w:webHidden/>
                <w:rStyle w:val="IndexLink"/>
                <w:rtl w:val="true"/>
              </w:rPr>
              <w:t>سَاجٍ</w:t>
            </w:r>
            <w:r>
              <w:rPr>
                <w:rStyle w:val="IndexLink"/>
                <w:rtl w:val="true"/>
              </w:rPr>
              <w:tab/>
            </w:r>
            <w:r>
              <w:rPr>
                <w:rStyle w:val="IndexLink"/>
              </w:rPr>
              <w:t>32</w:t>
            </w:r>
          </w:hyperlink>
        </w:p>
        <w:p>
          <w:pPr>
            <w:pStyle w:val="Contents3"/>
            <w:tabs>
              <w:tab w:val="clear" w:pos="8459"/>
              <w:tab w:val="right" w:pos="9026" w:leader="dot"/>
            </w:tabs>
            <w:rPr/>
          </w:pPr>
          <w:hyperlink w:anchor="__RefHeading___Toc545865_388300464">
            <w:r>
              <w:rPr>
                <w:webHidden/>
                <w:rStyle w:val="IndexLink"/>
                <w:rtl w:val="true"/>
              </w:rPr>
              <w:t>يَتَفَيَّأُ</w:t>
            </w:r>
            <w:r>
              <w:rPr>
                <w:rStyle w:val="IndexLink"/>
                <w:rtl w:val="true"/>
              </w:rPr>
              <w:tab/>
            </w:r>
            <w:r>
              <w:rPr>
                <w:rStyle w:val="IndexLink"/>
              </w:rPr>
              <w:t>33</w:t>
            </w:r>
          </w:hyperlink>
        </w:p>
        <w:p>
          <w:pPr>
            <w:pStyle w:val="Contents3"/>
            <w:tabs>
              <w:tab w:val="clear" w:pos="8459"/>
              <w:tab w:val="right" w:pos="9026" w:leader="dot"/>
            </w:tabs>
            <w:rPr/>
          </w:pPr>
          <w:hyperlink w:anchor="__RefHeading___Toc545867_388300464">
            <w:r>
              <w:rPr>
                <w:webHidden/>
                <w:rStyle w:val="IndexLink"/>
                <w:rtl w:val="true"/>
              </w:rPr>
              <w:t>عَلَيْهِ</w:t>
            </w:r>
            <w:r>
              <w:rPr>
                <w:rStyle w:val="IndexLink"/>
                <w:rtl w:val="true"/>
              </w:rPr>
              <w:tab/>
            </w:r>
            <w:r>
              <w:rPr>
                <w:rStyle w:val="IndexLink"/>
              </w:rPr>
              <w:t>33</w:t>
            </w:r>
          </w:hyperlink>
        </w:p>
        <w:p>
          <w:pPr>
            <w:pStyle w:val="Contents3"/>
            <w:tabs>
              <w:tab w:val="clear" w:pos="8459"/>
              <w:tab w:val="right" w:pos="9026" w:leader="dot"/>
            </w:tabs>
            <w:rPr/>
          </w:pPr>
          <w:hyperlink w:anchor="__RefHeading___Toc545869_388300464">
            <w:r>
              <w:rPr>
                <w:webHidden/>
                <w:rStyle w:val="IndexLink"/>
                <w:rtl w:val="true"/>
              </w:rPr>
              <w:t>الْقَمَرُ الْمُنِيرُ</w:t>
            </w:r>
            <w:r>
              <w:rPr>
                <w:rStyle w:val="IndexLink"/>
                <w:rtl w:val="true"/>
              </w:rPr>
              <w:tab/>
            </w:r>
            <w:r>
              <w:rPr>
                <w:rStyle w:val="IndexLink"/>
              </w:rPr>
              <w:t>33</w:t>
            </w:r>
          </w:hyperlink>
        </w:p>
        <w:p>
          <w:pPr>
            <w:pStyle w:val="Contents3"/>
            <w:tabs>
              <w:tab w:val="clear" w:pos="8459"/>
              <w:tab w:val="right" w:pos="9026" w:leader="dot"/>
            </w:tabs>
            <w:rPr/>
          </w:pPr>
          <w:hyperlink w:anchor="__RefHeading___Toc545871_388300464">
            <w:r>
              <w:rPr>
                <w:webHidden/>
                <w:rStyle w:val="IndexLink"/>
                <w:rtl w:val="true"/>
              </w:rPr>
              <w:t>وَتَعْقُبُهُ الشَّمْسُ ذَاتُ النُّورِ فِي الْأُفُولِ</w:t>
            </w:r>
            <w:r>
              <w:rPr>
                <w:rStyle w:val="IndexLink"/>
                <w:rtl w:val="true"/>
              </w:rPr>
              <w:tab/>
            </w:r>
            <w:r>
              <w:rPr>
                <w:rStyle w:val="IndexLink"/>
              </w:rPr>
              <w:t>34</w:t>
            </w:r>
          </w:hyperlink>
        </w:p>
        <w:p>
          <w:pPr>
            <w:pStyle w:val="Contents3"/>
            <w:tabs>
              <w:tab w:val="clear" w:pos="8459"/>
              <w:tab w:val="right" w:pos="9026" w:leader="dot"/>
            </w:tabs>
            <w:rPr/>
          </w:pPr>
          <w:hyperlink w:anchor="__RefHeading___Toc545873_388300464">
            <w:r>
              <w:rPr>
                <w:webHidden/>
                <w:rStyle w:val="IndexLink"/>
                <w:rtl w:val="true"/>
              </w:rPr>
              <w:t>وَالْكُرُورِ</w:t>
            </w:r>
            <w:r>
              <w:rPr>
                <w:rStyle w:val="IndexLink"/>
                <w:rtl w:val="true"/>
              </w:rPr>
              <w:tab/>
            </w:r>
            <w:r>
              <w:rPr>
                <w:rStyle w:val="IndexLink"/>
              </w:rPr>
              <w:t>34</w:t>
            </w:r>
          </w:hyperlink>
        </w:p>
        <w:p>
          <w:pPr>
            <w:pStyle w:val="Contents3"/>
            <w:tabs>
              <w:tab w:val="clear" w:pos="8459"/>
              <w:tab w:val="right" w:pos="9026" w:leader="dot"/>
            </w:tabs>
            <w:rPr/>
          </w:pPr>
          <w:hyperlink w:anchor="__RefHeading___Toc545875_388300464">
            <w:r>
              <w:rPr>
                <w:webHidden/>
                <w:rStyle w:val="IndexLink"/>
                <w:rtl w:val="true"/>
              </w:rPr>
              <w:t xml:space="preserve">وَتقليب </w:t>
            </w:r>
            <w:r>
              <w:rPr>
                <w:rStyle w:val="IndexLink"/>
                <w:rtl w:val="true"/>
              </w:rPr>
              <w:t>(</w:t>
            </w:r>
            <w:r>
              <w:rPr>
                <w:rStyle w:val="IndexLink"/>
                <w:rtl w:val="true"/>
              </w:rPr>
              <w:t>تَقَلُّبِ</w:t>
            </w:r>
            <w:r>
              <w:rPr>
                <w:rStyle w:val="IndexLink"/>
                <w:rtl w:val="true"/>
              </w:rPr>
              <w:t xml:space="preserve">) </w:t>
            </w:r>
            <w:r>
              <w:rPr>
                <w:rStyle w:val="IndexLink"/>
                <w:rtl w:val="true"/>
              </w:rPr>
              <w:t>الْأَزْمِنَةِ وَالدُّهُورِ مِنْ إِقْبَالِ لَيْلٍ مُقْبِلٍ وَإِدْبَارِ نَهَارٍ مُدْبِرٍ</w:t>
            </w:r>
            <w:r>
              <w:rPr>
                <w:rStyle w:val="IndexLink"/>
                <w:rtl w:val="true"/>
              </w:rPr>
              <w:tab/>
            </w:r>
            <w:r>
              <w:rPr>
                <w:rStyle w:val="IndexLink"/>
              </w:rPr>
              <w:t>34</w:t>
            </w:r>
          </w:hyperlink>
        </w:p>
        <w:p>
          <w:pPr>
            <w:pStyle w:val="Contents3"/>
            <w:tabs>
              <w:tab w:val="clear" w:pos="8459"/>
              <w:tab w:val="right" w:pos="9026" w:leader="dot"/>
            </w:tabs>
            <w:rPr/>
          </w:pPr>
          <w:hyperlink w:anchor="__RefHeading___Toc545877_388300464">
            <w:r>
              <w:rPr>
                <w:webHidden/>
                <w:rStyle w:val="IndexLink"/>
                <w:rtl w:val="true"/>
              </w:rPr>
              <w:t>قَبْلَ كُلِّ غَايَةٍ وَمُدَّةِ</w:t>
            </w:r>
            <w:r>
              <w:rPr>
                <w:rStyle w:val="IndexLink"/>
                <w:rtl w:val="true"/>
              </w:rPr>
              <w:tab/>
            </w:r>
            <w:r>
              <w:rPr>
                <w:rStyle w:val="IndexLink"/>
              </w:rPr>
              <w:t>34</w:t>
            </w:r>
          </w:hyperlink>
        </w:p>
        <w:p>
          <w:pPr>
            <w:pStyle w:val="Contents3"/>
            <w:tabs>
              <w:tab w:val="clear" w:pos="8459"/>
              <w:tab w:val="right" w:pos="9026" w:leader="dot"/>
            </w:tabs>
            <w:rPr/>
          </w:pPr>
          <w:hyperlink w:anchor="__RefHeading___Toc545879_388300464">
            <w:r>
              <w:rPr>
                <w:webHidden/>
                <w:rStyle w:val="IndexLink"/>
                <w:rtl w:val="true"/>
              </w:rPr>
              <w:t>وَكُلِّ إِحْصَاءٍ وَعِدَّةٍ</w:t>
            </w:r>
            <w:r>
              <w:rPr>
                <w:rStyle w:val="IndexLink"/>
                <w:rtl w:val="true"/>
              </w:rPr>
              <w:tab/>
            </w:r>
            <w:r>
              <w:rPr>
                <w:rStyle w:val="IndexLink"/>
              </w:rPr>
              <w:t>34</w:t>
            </w:r>
          </w:hyperlink>
        </w:p>
        <w:p>
          <w:pPr>
            <w:pStyle w:val="Contents3"/>
            <w:tabs>
              <w:tab w:val="clear" w:pos="8459"/>
              <w:tab w:val="right" w:pos="9026" w:leader="dot"/>
            </w:tabs>
            <w:rPr/>
          </w:pPr>
          <w:hyperlink w:anchor="__RefHeading___Toc545881_388300464">
            <w:r>
              <w:rPr>
                <w:webHidden/>
                <w:rStyle w:val="IndexLink"/>
                <w:rtl w:val="true"/>
              </w:rPr>
              <w:t>تَعَالَى</w:t>
            </w:r>
            <w:r>
              <w:rPr>
                <w:rStyle w:val="IndexLink"/>
                <w:rtl w:val="true"/>
              </w:rPr>
              <w:tab/>
            </w:r>
            <w:r>
              <w:rPr>
                <w:rStyle w:val="IndexLink"/>
              </w:rPr>
              <w:t>35</w:t>
            </w:r>
          </w:hyperlink>
        </w:p>
        <w:p>
          <w:pPr>
            <w:pStyle w:val="Contents3"/>
            <w:tabs>
              <w:tab w:val="clear" w:pos="8459"/>
              <w:tab w:val="right" w:pos="9026" w:leader="dot"/>
            </w:tabs>
            <w:rPr/>
          </w:pPr>
          <w:hyperlink w:anchor="__RefHeading___Toc545883_388300464">
            <w:r>
              <w:rPr>
                <w:webHidden/>
                <w:rStyle w:val="IndexLink"/>
                <w:rtl w:val="true"/>
              </w:rPr>
              <w:t>عَمَّا يَنْحَلُهُ</w:t>
            </w:r>
            <w:r>
              <w:rPr>
                <w:rStyle w:val="IndexLink"/>
                <w:rtl w:val="true"/>
              </w:rPr>
              <w:tab/>
            </w:r>
            <w:r>
              <w:rPr>
                <w:rStyle w:val="IndexLink"/>
              </w:rPr>
              <w:t>35</w:t>
            </w:r>
          </w:hyperlink>
        </w:p>
        <w:p>
          <w:pPr>
            <w:pStyle w:val="Contents3"/>
            <w:tabs>
              <w:tab w:val="clear" w:pos="8459"/>
              <w:tab w:val="right" w:pos="9026" w:leader="dot"/>
            </w:tabs>
            <w:rPr/>
          </w:pPr>
          <w:hyperlink w:anchor="__RefHeading___Toc545885_388300464">
            <w:r>
              <w:rPr>
                <w:webHidden/>
                <w:rStyle w:val="IndexLink"/>
                <w:rtl w:val="true"/>
              </w:rPr>
              <w:t>الْمُحَدِّدُونَ</w:t>
            </w:r>
            <w:r>
              <w:rPr>
                <w:rStyle w:val="IndexLink"/>
                <w:rtl w:val="true"/>
              </w:rPr>
              <w:tab/>
            </w:r>
            <w:r>
              <w:rPr>
                <w:rStyle w:val="IndexLink"/>
              </w:rPr>
              <w:t>35</w:t>
            </w:r>
          </w:hyperlink>
        </w:p>
        <w:p>
          <w:pPr>
            <w:pStyle w:val="Contents3"/>
            <w:tabs>
              <w:tab w:val="clear" w:pos="8459"/>
              <w:tab w:val="right" w:pos="9026" w:leader="dot"/>
            </w:tabs>
            <w:rPr/>
          </w:pPr>
          <w:hyperlink w:anchor="__RefHeading___Toc545887_388300464">
            <w:r>
              <w:rPr>
                <w:webHidden/>
                <w:rStyle w:val="IndexLink"/>
                <w:rtl w:val="true"/>
              </w:rPr>
              <w:t>مِنْ صِفَاتِ الْأَقْدَارِ</w:t>
            </w:r>
            <w:r>
              <w:rPr>
                <w:rStyle w:val="IndexLink"/>
                <w:rtl w:val="true"/>
              </w:rPr>
              <w:tab/>
            </w:r>
            <w:r>
              <w:rPr>
                <w:rStyle w:val="IndexLink"/>
              </w:rPr>
              <w:t>35</w:t>
            </w:r>
          </w:hyperlink>
        </w:p>
        <w:p>
          <w:pPr>
            <w:pStyle w:val="Contents3"/>
            <w:tabs>
              <w:tab w:val="clear" w:pos="8459"/>
              <w:tab w:val="right" w:pos="9026" w:leader="dot"/>
            </w:tabs>
            <w:rPr/>
          </w:pPr>
          <w:hyperlink w:anchor="__RefHeading___Toc545889_388300464">
            <w:r>
              <w:rPr>
                <w:webHidden/>
                <w:rStyle w:val="IndexLink"/>
                <w:rtl w:val="true"/>
              </w:rPr>
              <w:t>وَنِهَايَاتِ الْأَقْطَارِ</w:t>
            </w:r>
            <w:r>
              <w:rPr>
                <w:rStyle w:val="IndexLink"/>
                <w:rtl w:val="true"/>
              </w:rPr>
              <w:tab/>
            </w:r>
            <w:r>
              <w:rPr>
                <w:rStyle w:val="IndexLink"/>
              </w:rPr>
              <w:t>35</w:t>
            </w:r>
          </w:hyperlink>
        </w:p>
        <w:p>
          <w:pPr>
            <w:pStyle w:val="Contents3"/>
            <w:tabs>
              <w:tab w:val="clear" w:pos="8459"/>
              <w:tab w:val="right" w:pos="9026" w:leader="dot"/>
            </w:tabs>
            <w:rPr/>
          </w:pPr>
          <w:hyperlink w:anchor="__RefHeading___Toc545891_388300464">
            <w:r>
              <w:rPr>
                <w:webHidden/>
                <w:rStyle w:val="IndexLink"/>
                <w:rtl w:val="true"/>
              </w:rPr>
              <w:t>وَتَأَثُّلِ</w:t>
            </w:r>
            <w:r>
              <w:rPr>
                <w:rStyle w:val="IndexLink"/>
                <w:rtl w:val="true"/>
              </w:rPr>
              <w:tab/>
            </w:r>
            <w:r>
              <w:rPr>
                <w:rStyle w:val="IndexLink"/>
              </w:rPr>
              <w:t>35</w:t>
            </w:r>
          </w:hyperlink>
        </w:p>
        <w:p>
          <w:pPr>
            <w:pStyle w:val="Contents3"/>
            <w:tabs>
              <w:tab w:val="clear" w:pos="8459"/>
              <w:tab w:val="right" w:pos="9026" w:leader="dot"/>
            </w:tabs>
            <w:rPr/>
          </w:pPr>
          <w:hyperlink w:anchor="__RefHeading___Toc545893_388300464">
            <w:r>
              <w:rPr>
                <w:webHidden/>
                <w:rStyle w:val="IndexLink"/>
                <w:rtl w:val="true"/>
              </w:rPr>
              <w:t>الْمَسَاكِنِ وَتَمَكُّنِ الْأَمَاكِنِ</w:t>
            </w:r>
            <w:r>
              <w:rPr>
                <w:rStyle w:val="IndexLink"/>
                <w:rtl w:val="true"/>
              </w:rPr>
              <w:tab/>
            </w:r>
            <w:r>
              <w:rPr>
                <w:rStyle w:val="IndexLink"/>
              </w:rPr>
              <w:t>35</w:t>
            </w:r>
          </w:hyperlink>
        </w:p>
        <w:p>
          <w:pPr>
            <w:pStyle w:val="Contents3"/>
            <w:tabs>
              <w:tab w:val="clear" w:pos="8459"/>
              <w:tab w:val="right" w:pos="9026" w:leader="dot"/>
            </w:tabs>
            <w:rPr/>
          </w:pPr>
          <w:hyperlink w:anchor="__RefHeading___Toc545895_388300464">
            <w:r>
              <w:rPr>
                <w:webHidden/>
                <w:rStyle w:val="IndexLink"/>
                <w:rtl w:val="true"/>
              </w:rPr>
              <w:t>فَالْحَدُّ لِخَلْقِهِ مَضْرُوبٌ</w:t>
            </w:r>
            <w:r>
              <w:rPr>
                <w:rStyle w:val="IndexLink"/>
                <w:rtl w:val="true"/>
              </w:rPr>
              <w:tab/>
            </w:r>
            <w:r>
              <w:rPr>
                <w:rStyle w:val="IndexLink"/>
              </w:rPr>
              <w:t>35</w:t>
            </w:r>
          </w:hyperlink>
        </w:p>
        <w:p>
          <w:pPr>
            <w:pStyle w:val="Contents3"/>
            <w:tabs>
              <w:tab w:val="clear" w:pos="8459"/>
              <w:tab w:val="right" w:pos="9026" w:leader="dot"/>
            </w:tabs>
            <w:rPr/>
          </w:pPr>
          <w:hyperlink w:anchor="__RefHeading___Toc545897_388300464">
            <w:r>
              <w:rPr>
                <w:webHidden/>
                <w:rStyle w:val="IndexLink"/>
                <w:rtl w:val="true"/>
              </w:rPr>
              <w:t>وَإِلَى غَيْرِهِ مَنْسُوبٌ</w:t>
            </w:r>
            <w:r>
              <w:rPr>
                <w:rStyle w:val="IndexLink"/>
                <w:rtl w:val="true"/>
              </w:rPr>
              <w:tab/>
            </w:r>
            <w:r>
              <w:rPr>
                <w:rStyle w:val="IndexLink"/>
              </w:rPr>
              <w:t>36</w:t>
            </w:r>
          </w:hyperlink>
        </w:p>
        <w:p>
          <w:pPr>
            <w:pStyle w:val="Contents3"/>
            <w:tabs>
              <w:tab w:val="clear" w:pos="8459"/>
              <w:tab w:val="right" w:pos="9026" w:leader="dot"/>
            </w:tabs>
            <w:rPr/>
          </w:pPr>
          <w:hyperlink w:anchor="__RefHeading___Toc545899_388300464">
            <w:r>
              <w:rPr>
                <w:webHidden/>
                <w:rStyle w:val="IndexLink"/>
                <w:rtl w:val="true"/>
              </w:rPr>
              <w:t>بَلْ خَلَقَ مَا خَلَقَ فَأَقَامَ حَدَّهُ</w:t>
            </w:r>
            <w:r>
              <w:rPr>
                <w:rStyle w:val="IndexLink"/>
                <w:rtl w:val="true"/>
              </w:rPr>
              <w:tab/>
            </w:r>
            <w:r>
              <w:rPr>
                <w:rStyle w:val="IndexLink"/>
              </w:rPr>
              <w:t>37</w:t>
            </w:r>
          </w:hyperlink>
        </w:p>
        <w:p>
          <w:pPr>
            <w:pStyle w:val="Contents3"/>
            <w:tabs>
              <w:tab w:val="clear" w:pos="8459"/>
              <w:tab w:val="right" w:pos="9026" w:leader="dot"/>
            </w:tabs>
            <w:rPr/>
          </w:pPr>
          <w:hyperlink w:anchor="__RefHeading___Toc545901_388300464">
            <w:r>
              <w:rPr>
                <w:webHidden/>
                <w:rStyle w:val="IndexLink"/>
                <w:rtl w:val="true"/>
              </w:rPr>
              <w:t>وَصَوَّرَ مَا صَوَّرَ فَأَحْسَنَ صُورَتَهُ</w:t>
            </w:r>
            <w:r>
              <w:rPr>
                <w:rStyle w:val="IndexLink"/>
                <w:rtl w:val="true"/>
              </w:rPr>
              <w:tab/>
            </w:r>
            <w:r>
              <w:rPr>
                <w:rStyle w:val="IndexLink"/>
              </w:rPr>
              <w:t>37</w:t>
            </w:r>
          </w:hyperlink>
        </w:p>
        <w:p>
          <w:pPr>
            <w:pStyle w:val="Contents3"/>
            <w:tabs>
              <w:tab w:val="clear" w:pos="8459"/>
              <w:tab w:val="right" w:pos="9026" w:leader="dot"/>
            </w:tabs>
            <w:rPr/>
          </w:pPr>
          <w:hyperlink w:anchor="__RefHeading___Toc545903_388300464">
            <w:r>
              <w:rPr>
                <w:webHidden/>
                <w:rStyle w:val="IndexLink"/>
                <w:rtl w:val="true"/>
              </w:rPr>
              <w:t>لَيْسَ لِشَيْءٍ مِنْهُ امْتِنَاعٌ</w:t>
            </w:r>
            <w:r>
              <w:rPr>
                <w:rStyle w:val="IndexLink"/>
                <w:rtl w:val="true"/>
              </w:rPr>
              <w:tab/>
            </w:r>
            <w:r>
              <w:rPr>
                <w:rStyle w:val="IndexLink"/>
              </w:rPr>
              <w:t>37</w:t>
            </w:r>
          </w:hyperlink>
        </w:p>
        <w:p>
          <w:pPr>
            <w:pStyle w:val="Contents3"/>
            <w:tabs>
              <w:tab w:val="clear" w:pos="8459"/>
              <w:tab w:val="right" w:pos="9026" w:leader="dot"/>
            </w:tabs>
            <w:rPr/>
          </w:pPr>
          <w:hyperlink w:anchor="__RefHeading___Toc545905_388300464">
            <w:r>
              <w:rPr>
                <w:webHidden/>
                <w:rStyle w:val="IndexLink"/>
                <w:rtl w:val="true"/>
              </w:rPr>
              <w:t>وَلا لَهُ بِطَاعَةِ شَيْءٍ انْتِفَاعٌ</w:t>
            </w:r>
            <w:r>
              <w:rPr>
                <w:rStyle w:val="IndexLink"/>
                <w:rtl w:val="true"/>
              </w:rPr>
              <w:tab/>
            </w:r>
            <w:r>
              <w:rPr>
                <w:rStyle w:val="IndexLink"/>
              </w:rPr>
              <w:t>37</w:t>
            </w:r>
          </w:hyperlink>
        </w:p>
        <w:p>
          <w:pPr>
            <w:pStyle w:val="Contents3"/>
            <w:tabs>
              <w:tab w:val="clear" w:pos="8459"/>
              <w:tab w:val="right" w:pos="9026" w:leader="dot"/>
            </w:tabs>
            <w:rPr/>
          </w:pPr>
          <w:hyperlink w:anchor="__RefHeading___Toc545907_388300464">
            <w:r>
              <w:rPr>
                <w:webHidden/>
                <w:rStyle w:val="IndexLink"/>
                <w:rtl w:val="true"/>
              </w:rPr>
              <w:t>عِلْمُهُ بِالْأَمْوَاتِ الْمَاضِينَ كَعِلْمِهِ بِالْأَحْيَاءِ الْبَاقِينَ</w:t>
            </w:r>
            <w:r>
              <w:rPr>
                <w:rStyle w:val="IndexLink"/>
                <w:rtl w:val="true"/>
              </w:rPr>
              <w:tab/>
            </w:r>
            <w:r>
              <w:rPr>
                <w:rStyle w:val="IndexLink"/>
              </w:rPr>
              <w:t>38</w:t>
            </w:r>
          </w:hyperlink>
        </w:p>
        <w:p>
          <w:pPr>
            <w:pStyle w:val="Contents3"/>
            <w:tabs>
              <w:tab w:val="clear" w:pos="8459"/>
              <w:tab w:val="right" w:pos="9026" w:leader="dot"/>
            </w:tabs>
            <w:rPr/>
          </w:pPr>
          <w:hyperlink w:anchor="__RefHeading___Toc545909_388300464">
            <w:r>
              <w:rPr>
                <w:webHidden/>
                <w:rStyle w:val="IndexLink"/>
                <w:rtl w:val="true"/>
              </w:rPr>
              <w:t>وَعِلْمُهُ بِمَا فِي السَّمَاوَاتِ الْعُلَى كَعِلْمِهِ بِمَا فِي الْأَرَضِينَ السُّفْلَى</w:t>
            </w:r>
            <w:r>
              <w:rPr>
                <w:rStyle w:val="IndexLink"/>
                <w:rtl w:val="true"/>
              </w:rPr>
              <w:tab/>
            </w:r>
            <w:r>
              <w:rPr>
                <w:rStyle w:val="IndexLink"/>
              </w:rPr>
              <w:t>38</w:t>
            </w:r>
          </w:hyperlink>
        </w:p>
        <w:p>
          <w:pPr>
            <w:pStyle w:val="Contents3"/>
            <w:tabs>
              <w:tab w:val="clear" w:pos="8459"/>
              <w:tab w:val="right" w:pos="9026" w:leader="dot"/>
            </w:tabs>
            <w:rPr/>
          </w:pPr>
          <w:hyperlink w:anchor="__RefHeading___Toc545911_388300464">
            <w:r>
              <w:rPr>
                <w:webHidden/>
                <w:rStyle w:val="IndexLink"/>
                <w:rtl w:val="true"/>
              </w:rPr>
              <w:t>أَيُّهَا الْمَخْلُوقُ</w:t>
            </w:r>
            <w:r>
              <w:rPr>
                <w:rStyle w:val="IndexLink"/>
                <w:rtl w:val="true"/>
              </w:rPr>
              <w:tab/>
            </w:r>
            <w:r>
              <w:rPr>
                <w:rStyle w:val="IndexLink"/>
              </w:rPr>
              <w:t>38</w:t>
            </w:r>
          </w:hyperlink>
        </w:p>
        <w:p>
          <w:pPr>
            <w:pStyle w:val="Contents3"/>
            <w:tabs>
              <w:tab w:val="clear" w:pos="8459"/>
              <w:tab w:val="right" w:pos="9026" w:leader="dot"/>
            </w:tabs>
            <w:rPr/>
          </w:pPr>
          <w:hyperlink w:anchor="__RefHeading___Toc545913_388300464">
            <w:r>
              <w:rPr>
                <w:webHidden/>
                <w:rStyle w:val="IndexLink"/>
                <w:rtl w:val="true"/>
              </w:rPr>
              <w:t>السَّوِيُّ</w:t>
            </w:r>
            <w:r>
              <w:rPr>
                <w:rStyle w:val="IndexLink"/>
                <w:rtl w:val="true"/>
              </w:rPr>
              <w:tab/>
            </w:r>
            <w:r>
              <w:rPr>
                <w:rStyle w:val="IndexLink"/>
              </w:rPr>
              <w:t>39</w:t>
            </w:r>
          </w:hyperlink>
        </w:p>
        <w:p>
          <w:pPr>
            <w:pStyle w:val="Contents3"/>
            <w:tabs>
              <w:tab w:val="clear" w:pos="8459"/>
              <w:tab w:val="right" w:pos="9026" w:leader="dot"/>
            </w:tabs>
            <w:rPr/>
          </w:pPr>
          <w:hyperlink w:anchor="__RefHeading___Toc545915_388300464">
            <w:r>
              <w:rPr>
                <w:webHidden/>
                <w:rStyle w:val="IndexLink"/>
                <w:rtl w:val="true"/>
              </w:rPr>
              <w:t>وَالْمُنْشَأُ</w:t>
            </w:r>
            <w:r>
              <w:rPr>
                <w:rStyle w:val="IndexLink"/>
                <w:rtl w:val="true"/>
              </w:rPr>
              <w:tab/>
            </w:r>
            <w:r>
              <w:rPr>
                <w:rStyle w:val="IndexLink"/>
              </w:rPr>
              <w:t>39</w:t>
            </w:r>
          </w:hyperlink>
        </w:p>
        <w:p>
          <w:pPr>
            <w:pStyle w:val="Contents3"/>
            <w:tabs>
              <w:tab w:val="clear" w:pos="8459"/>
              <w:tab w:val="right" w:pos="9026" w:leader="dot"/>
            </w:tabs>
            <w:rPr/>
          </w:pPr>
          <w:hyperlink w:anchor="__RefHeading___Toc545917_388300464">
            <w:r>
              <w:rPr>
                <w:webHidden/>
                <w:rStyle w:val="IndexLink"/>
                <w:rtl w:val="true"/>
              </w:rPr>
              <w:t>الْمَرْعِيُّ</w:t>
            </w:r>
            <w:r>
              <w:rPr>
                <w:rStyle w:val="IndexLink"/>
                <w:rtl w:val="true"/>
              </w:rPr>
              <w:tab/>
            </w:r>
            <w:r>
              <w:rPr>
                <w:rStyle w:val="IndexLink"/>
              </w:rPr>
              <w:t>39</w:t>
            </w:r>
          </w:hyperlink>
        </w:p>
        <w:p>
          <w:pPr>
            <w:pStyle w:val="Contents3"/>
            <w:tabs>
              <w:tab w:val="clear" w:pos="8459"/>
              <w:tab w:val="right" w:pos="9026" w:leader="dot"/>
            </w:tabs>
            <w:rPr/>
          </w:pPr>
          <w:hyperlink w:anchor="__RefHeading___Toc545919_388300464">
            <w:r>
              <w:rPr>
                <w:webHidden/>
                <w:rStyle w:val="IndexLink"/>
                <w:rtl w:val="true"/>
              </w:rPr>
              <w:t>فِي ظُلُمَاتِ الْأَرْحَامِ</w:t>
            </w:r>
            <w:r>
              <w:rPr>
                <w:rStyle w:val="IndexLink"/>
                <w:rtl w:val="true"/>
              </w:rPr>
              <w:tab/>
            </w:r>
            <w:r>
              <w:rPr>
                <w:rStyle w:val="IndexLink"/>
              </w:rPr>
              <w:t>39</w:t>
            </w:r>
          </w:hyperlink>
        </w:p>
        <w:p>
          <w:pPr>
            <w:pStyle w:val="Contents3"/>
            <w:tabs>
              <w:tab w:val="clear" w:pos="8459"/>
              <w:tab w:val="right" w:pos="9026" w:leader="dot"/>
            </w:tabs>
            <w:rPr/>
          </w:pPr>
          <w:hyperlink w:anchor="__RefHeading___Toc545921_388300464">
            <w:r>
              <w:rPr>
                <w:webHidden/>
                <w:rStyle w:val="IndexLink"/>
                <w:rtl w:val="true"/>
              </w:rPr>
              <w:t>وَمُضَاعَفَاتِ الْأَسْتَارِ</w:t>
            </w:r>
            <w:r>
              <w:rPr>
                <w:rStyle w:val="IndexLink"/>
                <w:rtl w:val="true"/>
              </w:rPr>
              <w:tab/>
            </w:r>
            <w:r>
              <w:rPr>
                <w:rStyle w:val="IndexLink"/>
              </w:rPr>
              <w:t>40</w:t>
            </w:r>
          </w:hyperlink>
        </w:p>
        <w:p>
          <w:pPr>
            <w:pStyle w:val="Contents3"/>
            <w:tabs>
              <w:tab w:val="clear" w:pos="8459"/>
              <w:tab w:val="right" w:pos="9026" w:leader="dot"/>
            </w:tabs>
            <w:rPr/>
          </w:pPr>
          <w:hyperlink w:anchor="__RefHeading___Toc545923_388300464">
            <w:r>
              <w:rPr>
                <w:webHidden/>
                <w:rStyle w:val="IndexLink"/>
                <w:rtl w:val="true"/>
              </w:rPr>
              <w:t>بُدِئْتَ مِنْ سُلالَةٍ مِنْ طِينٍ وَوُضِعْتَ فِي قَرارٍ مَكِينٍ</w:t>
            </w:r>
            <w:r>
              <w:rPr>
                <w:rStyle w:val="IndexLink"/>
                <w:rtl w:val="true"/>
              </w:rPr>
              <w:tab/>
            </w:r>
            <w:r>
              <w:rPr>
                <w:rStyle w:val="IndexLink"/>
              </w:rPr>
              <w:t>40</w:t>
            </w:r>
          </w:hyperlink>
        </w:p>
        <w:p>
          <w:pPr>
            <w:pStyle w:val="Contents3"/>
            <w:tabs>
              <w:tab w:val="clear" w:pos="8459"/>
              <w:tab w:val="right" w:pos="9026" w:leader="dot"/>
            </w:tabs>
            <w:rPr/>
          </w:pPr>
          <w:hyperlink w:anchor="__RefHeading___Toc545925_388300464">
            <w:r>
              <w:rPr>
                <w:webHidden/>
                <w:rStyle w:val="IndexLink"/>
                <w:rtl w:val="true"/>
              </w:rPr>
              <w:t>إِلى قَدَرٍ مَعْلُومٍ وَأَجَلٍ مَقْسُومٍ</w:t>
            </w:r>
            <w:r>
              <w:rPr>
                <w:rStyle w:val="IndexLink"/>
                <w:rtl w:val="true"/>
              </w:rPr>
              <w:tab/>
            </w:r>
            <w:r>
              <w:rPr>
                <w:rStyle w:val="IndexLink"/>
              </w:rPr>
              <w:t>40</w:t>
            </w:r>
          </w:hyperlink>
        </w:p>
        <w:p>
          <w:pPr>
            <w:pStyle w:val="Contents3"/>
            <w:tabs>
              <w:tab w:val="clear" w:pos="8459"/>
              <w:tab w:val="right" w:pos="9026" w:leader="dot"/>
            </w:tabs>
            <w:rPr/>
          </w:pPr>
          <w:hyperlink w:anchor="__RefHeading___Toc545927_388300464">
            <w:r>
              <w:rPr>
                <w:webHidden/>
                <w:rStyle w:val="IndexLink"/>
                <w:rtl w:val="true"/>
              </w:rPr>
              <w:t>تَمُورُ</w:t>
            </w:r>
            <w:r>
              <w:rPr>
                <w:rStyle w:val="IndexLink"/>
                <w:rtl w:val="true"/>
              </w:rPr>
              <w:tab/>
            </w:r>
            <w:r>
              <w:rPr>
                <w:rStyle w:val="IndexLink"/>
              </w:rPr>
              <w:t>41</w:t>
            </w:r>
          </w:hyperlink>
        </w:p>
        <w:p>
          <w:pPr>
            <w:pStyle w:val="Contents3"/>
            <w:tabs>
              <w:tab w:val="clear" w:pos="8459"/>
              <w:tab w:val="right" w:pos="9026" w:leader="dot"/>
            </w:tabs>
            <w:rPr/>
          </w:pPr>
          <w:hyperlink w:anchor="__RefHeading___Toc545929_388300464">
            <w:r>
              <w:rPr>
                <w:webHidden/>
                <w:rStyle w:val="IndexLink"/>
                <w:rtl w:val="true"/>
              </w:rPr>
              <w:t>فِي بَطْنِ أُمِّكَ جَنِيناً</w:t>
            </w:r>
            <w:r>
              <w:rPr>
                <w:rStyle w:val="IndexLink"/>
                <w:rtl w:val="true"/>
              </w:rPr>
              <w:tab/>
            </w:r>
            <w:r>
              <w:rPr>
                <w:rStyle w:val="IndexLink"/>
              </w:rPr>
              <w:t>41</w:t>
            </w:r>
          </w:hyperlink>
        </w:p>
        <w:p>
          <w:pPr>
            <w:pStyle w:val="Contents3"/>
            <w:tabs>
              <w:tab w:val="clear" w:pos="8459"/>
              <w:tab w:val="right" w:pos="9026" w:leader="dot"/>
            </w:tabs>
            <w:rPr/>
          </w:pPr>
          <w:hyperlink w:anchor="__RefHeading___Toc545931_388300464">
            <w:r>
              <w:rPr>
                <w:webHidden/>
                <w:rStyle w:val="IndexLink"/>
                <w:rtl w:val="true"/>
              </w:rPr>
              <w:t>لا تُحِيرُ</w:t>
            </w:r>
            <w:r>
              <w:rPr>
                <w:rStyle w:val="IndexLink"/>
                <w:rtl w:val="true"/>
              </w:rPr>
              <w:tab/>
            </w:r>
            <w:r>
              <w:rPr>
                <w:rStyle w:val="IndexLink"/>
              </w:rPr>
              <w:t>41</w:t>
            </w:r>
          </w:hyperlink>
        </w:p>
        <w:p>
          <w:pPr>
            <w:pStyle w:val="Contents3"/>
            <w:tabs>
              <w:tab w:val="clear" w:pos="8459"/>
              <w:tab w:val="right" w:pos="9026" w:leader="dot"/>
            </w:tabs>
            <w:rPr/>
          </w:pPr>
          <w:hyperlink w:anchor="__RefHeading___Toc545933_388300464">
            <w:r>
              <w:rPr>
                <w:webHidden/>
                <w:rStyle w:val="IndexLink"/>
                <w:rtl w:val="true"/>
              </w:rPr>
              <w:t>دُعَاءً</w:t>
            </w:r>
            <w:r>
              <w:rPr>
                <w:rStyle w:val="IndexLink"/>
                <w:rtl w:val="true"/>
              </w:rPr>
              <w:tab/>
            </w:r>
            <w:r>
              <w:rPr>
                <w:rStyle w:val="IndexLink"/>
              </w:rPr>
              <w:t>41</w:t>
            </w:r>
          </w:hyperlink>
        </w:p>
        <w:p>
          <w:pPr>
            <w:pStyle w:val="Contents3"/>
            <w:tabs>
              <w:tab w:val="clear" w:pos="8459"/>
              <w:tab w:val="right" w:pos="9026" w:leader="dot"/>
            </w:tabs>
            <w:rPr/>
          </w:pPr>
          <w:hyperlink w:anchor="__RefHeading___Toc545935_388300464">
            <w:r>
              <w:rPr>
                <w:webHidden/>
                <w:rStyle w:val="IndexLink"/>
                <w:rtl w:val="true"/>
              </w:rPr>
              <w:t>وَلا تَسْمَعُ نِدَاءً</w:t>
            </w:r>
            <w:r>
              <w:rPr>
                <w:rStyle w:val="IndexLink"/>
                <w:rtl w:val="true"/>
              </w:rPr>
              <w:tab/>
            </w:r>
            <w:r>
              <w:rPr>
                <w:rStyle w:val="IndexLink"/>
              </w:rPr>
              <w:t>41</w:t>
            </w:r>
          </w:hyperlink>
        </w:p>
        <w:p>
          <w:pPr>
            <w:pStyle w:val="Contents3"/>
            <w:tabs>
              <w:tab w:val="clear" w:pos="8459"/>
              <w:tab w:val="right" w:pos="9026" w:leader="dot"/>
            </w:tabs>
            <w:rPr/>
          </w:pPr>
          <w:hyperlink w:anchor="__RefHeading___Toc545937_388300464">
            <w:r>
              <w:rPr>
                <w:webHidden/>
                <w:rStyle w:val="IndexLink"/>
                <w:rtl w:val="true"/>
              </w:rPr>
              <w:t>ثُمَّ أُخْرِجْتَ مِنْ مَقَرِّكَ</w:t>
            </w:r>
            <w:r>
              <w:rPr>
                <w:rStyle w:val="IndexLink"/>
                <w:rtl w:val="true"/>
              </w:rPr>
              <w:tab/>
            </w:r>
            <w:r>
              <w:rPr>
                <w:rStyle w:val="IndexLink"/>
              </w:rPr>
              <w:t>43</w:t>
            </w:r>
          </w:hyperlink>
        </w:p>
        <w:p>
          <w:pPr>
            <w:pStyle w:val="Contents3"/>
            <w:tabs>
              <w:tab w:val="clear" w:pos="8459"/>
              <w:tab w:val="right" w:pos="9026" w:leader="dot"/>
            </w:tabs>
            <w:rPr/>
          </w:pPr>
          <w:hyperlink w:anchor="__RefHeading___Toc545939_388300464">
            <w:r>
              <w:rPr>
                <w:webHidden/>
                <w:rStyle w:val="IndexLink"/>
                <w:rtl w:val="true"/>
              </w:rPr>
              <w:t>إِلَى دَارٍ لَمْ تَشْهَدْهَا</w:t>
            </w:r>
            <w:r>
              <w:rPr>
                <w:rStyle w:val="IndexLink"/>
                <w:rtl w:val="true"/>
              </w:rPr>
              <w:tab/>
            </w:r>
            <w:r>
              <w:rPr>
                <w:rStyle w:val="IndexLink"/>
              </w:rPr>
              <w:t>43</w:t>
            </w:r>
          </w:hyperlink>
        </w:p>
        <w:p>
          <w:pPr>
            <w:pStyle w:val="Contents3"/>
            <w:tabs>
              <w:tab w:val="clear" w:pos="8459"/>
              <w:tab w:val="right" w:pos="9026" w:leader="dot"/>
            </w:tabs>
            <w:rPr/>
          </w:pPr>
          <w:hyperlink w:anchor="__RefHeading___Toc545941_388300464">
            <w:r>
              <w:rPr>
                <w:webHidden/>
                <w:rStyle w:val="IndexLink"/>
                <w:rtl w:val="true"/>
              </w:rPr>
              <w:t>وَلَمْ تَعْرِفْ سُبُلَ مَنَافِعِهَا</w:t>
            </w:r>
            <w:r>
              <w:rPr>
                <w:rStyle w:val="IndexLink"/>
                <w:rtl w:val="true"/>
              </w:rPr>
              <w:tab/>
            </w:r>
            <w:r>
              <w:rPr>
                <w:rStyle w:val="IndexLink"/>
              </w:rPr>
              <w:t>43</w:t>
            </w:r>
          </w:hyperlink>
        </w:p>
        <w:p>
          <w:pPr>
            <w:pStyle w:val="Contents3"/>
            <w:tabs>
              <w:tab w:val="clear" w:pos="8459"/>
              <w:tab w:val="right" w:pos="9026" w:leader="dot"/>
            </w:tabs>
            <w:rPr/>
          </w:pPr>
          <w:hyperlink w:anchor="__RefHeading___Toc545943_388300464">
            <w:r>
              <w:rPr>
                <w:webHidden/>
                <w:rStyle w:val="IndexLink"/>
                <w:rtl w:val="true"/>
              </w:rPr>
              <w:t>فَمَنْ هَدَاكَ لاِجْتِرَارِ الْغِذَاءِ مِنْ ثَدْيِ أُمِّكَ وَعَرَّفَكَ عِنْدَ الْحَاجَةِ مَوَاضِعَ طَلِبَتِكَ وَإِرَادَتِكَ</w:t>
            </w:r>
            <w:r>
              <w:rPr>
                <w:rStyle w:val="IndexLink"/>
                <w:rtl w:val="true"/>
              </w:rPr>
              <w:tab/>
            </w:r>
            <w:r>
              <w:rPr>
                <w:rStyle w:val="IndexLink"/>
              </w:rPr>
              <w:t>45</w:t>
            </w:r>
          </w:hyperlink>
        </w:p>
        <w:p>
          <w:pPr>
            <w:pStyle w:val="Contents3"/>
            <w:tabs>
              <w:tab w:val="clear" w:pos="8459"/>
              <w:tab w:val="right" w:pos="9026" w:leader="dot"/>
            </w:tabs>
            <w:rPr/>
          </w:pPr>
          <w:hyperlink w:anchor="__RefHeading___Toc545945_388300464">
            <w:r>
              <w:rPr>
                <w:webHidden/>
                <w:rStyle w:val="IndexLink"/>
                <w:rtl w:val="true"/>
              </w:rPr>
              <w:t>هَيْهَاتَ إِنَّ مَنْ يَعْجِزُ عَنْ صِفَاتِ ذِي الْهَيْئَةِ وَالْأَدَوَاتِ فَهُوَ عَنْ صِفَاتِ خَالِقِهِ أَعْجَزُ وَمِنْ تَنَاوُلِهِ بِحُدُودِ الْمَخْلُوقِينَ أَبْعَد</w:t>
            </w:r>
            <w:r>
              <w:rPr>
                <w:rStyle w:val="IndexLink"/>
                <w:rtl w:val="true"/>
              </w:rPr>
              <w:tab/>
            </w:r>
            <w:r>
              <w:rPr>
                <w:rStyle w:val="IndexLink"/>
              </w:rPr>
              <w:t>45</w:t>
            </w:r>
          </w:hyperlink>
        </w:p>
        <w:p>
          <w:pPr>
            <w:pStyle w:val="Contents2"/>
            <w:tabs>
              <w:tab w:val="clear" w:pos="8743"/>
              <w:tab w:val="right" w:pos="9026" w:leader="dot"/>
            </w:tabs>
            <w:rPr/>
          </w:pPr>
          <w:hyperlink w:anchor="__RefHeading___Toc545947_388300464">
            <w:r>
              <w:rPr>
                <w:webHidden/>
                <w:rStyle w:val="IndexLink"/>
                <w:rtl w:val="true"/>
              </w:rPr>
              <w:t xml:space="preserve">الخطبة </w:t>
            </w:r>
            <w:r>
              <w:rPr>
                <w:rStyle w:val="IndexLink"/>
                <w:rtl w:val="true"/>
              </w:rPr>
              <w:t>(</w:t>
            </w:r>
            <w:r>
              <w:rPr>
                <w:rStyle w:val="IndexLink"/>
              </w:rPr>
              <w:t>163</w:t>
            </w:r>
            <w:r>
              <w:rPr>
                <w:rStyle w:val="IndexLink"/>
                <w:rtl w:val="true"/>
              </w:rPr>
              <w:t xml:space="preserve">): </w:t>
            </w:r>
            <w:r>
              <w:rPr>
                <w:rStyle w:val="IndexLink"/>
                <w:rtl w:val="true"/>
              </w:rPr>
              <w:t>ومن كلام له عليه السلام</w:t>
            </w:r>
            <w:r>
              <w:rPr>
                <w:rStyle w:val="IndexLink"/>
                <w:rtl w:val="true"/>
              </w:rPr>
              <w:t xml:space="preserve">: </w:t>
            </w:r>
            <w:r>
              <w:rPr>
                <w:rStyle w:val="IndexLink"/>
                <w:rtl w:val="true"/>
              </w:rPr>
              <w:t>قالوا</w:t>
            </w:r>
            <w:r>
              <w:rPr>
                <w:rStyle w:val="IndexLink"/>
                <w:rtl w:val="true"/>
              </w:rPr>
              <w:t xml:space="preserve">: </w:t>
            </w:r>
            <w:r>
              <w:rPr>
                <w:rStyle w:val="IndexLink"/>
                <w:rtl w:val="true"/>
              </w:rPr>
              <w:t>لما اجتمع الناس عليه، وشكوا ما نقموه على عثمان، وسالوه مخاطبته عنهم واستعتابه لهم، فدخل عليه فقال</w:t>
            </w:r>
            <w:r>
              <w:rPr>
                <w:rStyle w:val="IndexLink"/>
                <w:rtl w:val="true"/>
              </w:rPr>
              <w:t>:</w:t>
              <w:tab/>
            </w:r>
            <w:r>
              <w:rPr>
                <w:rStyle w:val="IndexLink"/>
              </w:rPr>
              <w:t>47</w:t>
            </w:r>
          </w:hyperlink>
        </w:p>
        <w:p>
          <w:pPr>
            <w:pStyle w:val="Contents3"/>
            <w:tabs>
              <w:tab w:val="clear" w:pos="8459"/>
              <w:tab w:val="right" w:pos="9026" w:leader="dot"/>
            </w:tabs>
            <w:rPr/>
          </w:pPr>
          <w:hyperlink w:anchor="__RefHeading___Toc545949_388300464">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545951_388300464">
            <w:r>
              <w:rPr>
                <w:webHidden/>
                <w:rStyle w:val="IndexLink"/>
                <w:rtl w:val="true"/>
              </w:rPr>
              <w:t>قالوا</w:t>
            </w:r>
            <w:r>
              <w:rPr>
                <w:rStyle w:val="IndexLink"/>
                <w:rtl w:val="true"/>
              </w:rPr>
              <w:t xml:space="preserve">: </w:t>
            </w:r>
            <w:r>
              <w:rPr>
                <w:rStyle w:val="IndexLink"/>
                <w:rtl w:val="true"/>
              </w:rPr>
              <w:t>لما اجتمع الناس عليه، وشكوا ما نقموه على عثمان، وسالوه مخاطبته عنهم واستعتابه لهم</w:t>
            </w:r>
            <w:r>
              <w:rPr>
                <w:rStyle w:val="IndexLink"/>
                <w:rtl w:val="true"/>
              </w:rPr>
              <w:tab/>
            </w:r>
            <w:r>
              <w:rPr>
                <w:rStyle w:val="IndexLink"/>
              </w:rPr>
              <w:t>51</w:t>
            </w:r>
          </w:hyperlink>
        </w:p>
        <w:p>
          <w:pPr>
            <w:pStyle w:val="Contents3"/>
            <w:tabs>
              <w:tab w:val="clear" w:pos="8459"/>
              <w:tab w:val="right" w:pos="9026" w:leader="dot"/>
            </w:tabs>
            <w:rPr/>
          </w:pPr>
          <w:hyperlink w:anchor="__RefHeading___Toc545953_388300464">
            <w:r>
              <w:rPr>
                <w:webHidden/>
                <w:rStyle w:val="IndexLink"/>
                <w:rtl w:val="true"/>
              </w:rPr>
              <w:t>فدخل عليه، فقال</w:t>
            </w:r>
            <w:r>
              <w:rPr>
                <w:rStyle w:val="IndexLink"/>
                <w:rtl w:val="true"/>
              </w:rPr>
              <w:t xml:space="preserve">: </w:t>
            </w:r>
            <w:r>
              <w:rPr>
                <w:rStyle w:val="IndexLink"/>
                <w:rtl w:val="true"/>
              </w:rPr>
              <w:t>إِنَّ النَّاسَ وَرَائِي وَقَدِ اسْتَسْفَرُونِي بَيْنَكَ وَبَيْنَهُمْ</w:t>
            </w:r>
            <w:r>
              <w:rPr>
                <w:rStyle w:val="IndexLink"/>
                <w:rtl w:val="true"/>
              </w:rPr>
              <w:tab/>
            </w:r>
            <w:r>
              <w:rPr>
                <w:rStyle w:val="IndexLink"/>
              </w:rPr>
              <w:t>51</w:t>
            </w:r>
          </w:hyperlink>
        </w:p>
        <w:p>
          <w:pPr>
            <w:pStyle w:val="Contents3"/>
            <w:tabs>
              <w:tab w:val="clear" w:pos="8459"/>
              <w:tab w:val="right" w:pos="9026" w:leader="dot"/>
            </w:tabs>
            <w:rPr/>
          </w:pPr>
          <w:hyperlink w:anchor="__RefHeading___Toc545955_388300464">
            <w:r>
              <w:rPr>
                <w:webHidden/>
                <w:rStyle w:val="IndexLink"/>
                <w:rtl w:val="true"/>
              </w:rPr>
              <w:t>وَوَاللّه‏ِ مَا أَدْرِي مَا أَقُولُ لَكَ</w:t>
            </w:r>
            <w:r>
              <w:rPr>
                <w:rStyle w:val="IndexLink"/>
                <w:rtl w:val="true"/>
              </w:rPr>
              <w:tab/>
            </w:r>
            <w:r>
              <w:rPr>
                <w:rStyle w:val="IndexLink"/>
              </w:rPr>
              <w:t>51</w:t>
            </w:r>
          </w:hyperlink>
        </w:p>
        <w:p>
          <w:pPr>
            <w:pStyle w:val="Contents3"/>
            <w:tabs>
              <w:tab w:val="clear" w:pos="8459"/>
              <w:tab w:val="right" w:pos="9026" w:leader="dot"/>
            </w:tabs>
            <w:rPr/>
          </w:pPr>
          <w:hyperlink w:anchor="__RefHeading___Toc545957_388300464">
            <w:r>
              <w:rPr>
                <w:webHidden/>
                <w:rStyle w:val="IndexLink"/>
                <w:rtl w:val="true"/>
              </w:rPr>
              <w:t>وَمَا ابْنُ أَبِي قُحَافَةَ وَلا ابْنُ الْخَطَّابِ بِأَوْلَى بِعَمَلِ الْحَقِّ مِنْكَ</w:t>
            </w:r>
            <w:r>
              <w:rPr>
                <w:rStyle w:val="IndexLink"/>
                <w:rtl w:val="true"/>
              </w:rPr>
              <w:tab/>
            </w:r>
            <w:r>
              <w:rPr>
                <w:rStyle w:val="IndexLink"/>
              </w:rPr>
              <w:t>55</w:t>
            </w:r>
          </w:hyperlink>
        </w:p>
        <w:p>
          <w:pPr>
            <w:pStyle w:val="Contents3"/>
            <w:tabs>
              <w:tab w:val="clear" w:pos="8459"/>
              <w:tab w:val="right" w:pos="9026" w:leader="dot"/>
            </w:tabs>
            <w:rPr/>
          </w:pPr>
          <w:hyperlink w:anchor="__RefHeading___Toc545959_388300464">
            <w:r>
              <w:rPr>
                <w:webHidden/>
                <w:rStyle w:val="IndexLink"/>
                <w:rtl w:val="true"/>
              </w:rPr>
              <w:t>وَأَنْتَ أَقْرَبُ إِلَى رَسُولِ اللّه‏ِ صلّى اللّه‏ عليه وآله وَشِيجَةَ</w:t>
            </w:r>
            <w:r>
              <w:rPr>
                <w:rStyle w:val="IndexLink"/>
                <w:rtl w:val="true"/>
              </w:rPr>
              <w:tab/>
            </w:r>
            <w:r>
              <w:rPr>
                <w:rStyle w:val="IndexLink"/>
              </w:rPr>
              <w:t>57</w:t>
            </w:r>
          </w:hyperlink>
        </w:p>
        <w:p>
          <w:pPr>
            <w:pStyle w:val="Contents3"/>
            <w:tabs>
              <w:tab w:val="clear" w:pos="8459"/>
              <w:tab w:val="right" w:pos="9026" w:leader="dot"/>
            </w:tabs>
            <w:rPr/>
          </w:pPr>
          <w:hyperlink w:anchor="__RefHeading___Toc545961_388300464">
            <w:r>
              <w:rPr>
                <w:webHidden/>
                <w:rStyle w:val="IndexLink"/>
                <w:rtl w:val="true"/>
              </w:rPr>
              <w:t>رَحِمٍ مِنْهُمَا</w:t>
            </w:r>
            <w:r>
              <w:rPr>
                <w:rStyle w:val="IndexLink"/>
                <w:rtl w:val="true"/>
              </w:rPr>
              <w:tab/>
            </w:r>
            <w:r>
              <w:rPr>
                <w:rStyle w:val="IndexLink"/>
              </w:rPr>
              <w:t>58</w:t>
            </w:r>
          </w:hyperlink>
        </w:p>
        <w:p>
          <w:pPr>
            <w:pStyle w:val="Contents3"/>
            <w:tabs>
              <w:tab w:val="clear" w:pos="8459"/>
              <w:tab w:val="right" w:pos="9026" w:leader="dot"/>
            </w:tabs>
            <w:rPr/>
          </w:pPr>
          <w:hyperlink w:anchor="__RefHeading___Toc545963_388300464">
            <w:r>
              <w:rPr>
                <w:webHidden/>
                <w:rStyle w:val="IndexLink"/>
                <w:rtl w:val="true"/>
              </w:rPr>
              <w:t>وَقَدْ نِلْتَ مِنْ صِهْرِهِ مَا لَمْ يَنَالا</w:t>
            </w:r>
            <w:r>
              <w:rPr>
                <w:rStyle w:val="IndexLink"/>
                <w:rtl w:val="true"/>
              </w:rPr>
              <w:tab/>
            </w:r>
            <w:r>
              <w:rPr>
                <w:rStyle w:val="IndexLink"/>
              </w:rPr>
              <w:t>58</w:t>
            </w:r>
          </w:hyperlink>
        </w:p>
        <w:p>
          <w:pPr>
            <w:pStyle w:val="Contents3"/>
            <w:tabs>
              <w:tab w:val="clear" w:pos="8459"/>
              <w:tab w:val="right" w:pos="9026" w:leader="dot"/>
            </w:tabs>
            <w:rPr/>
          </w:pPr>
          <w:hyperlink w:anchor="__RefHeading___Toc545965_388300464">
            <w:r>
              <w:rPr>
                <w:webHidden/>
                <w:rStyle w:val="IndexLink"/>
                <w:rtl w:val="true"/>
              </w:rPr>
              <w:t>فَاللّه‏َ اللّه‏َ فِي نَفْسِكَ فَإِنَّكَ وَاللّه‏ِ مَا تُبَصَّرُ مِنْ عَمًى وَلا تُعَلَّمُ مِنْ جَهْلٍ وَإِنَّ الطُّرُقَ لَوَاضِحَةٌ وَإِنَّ أَعْلامَ الدِّينِ</w:t>
            </w:r>
            <w:r>
              <w:rPr>
                <w:rStyle w:val="IndexLink"/>
                <w:rtl w:val="true"/>
              </w:rPr>
              <w:tab/>
            </w:r>
            <w:r>
              <w:rPr>
                <w:rStyle w:val="IndexLink"/>
              </w:rPr>
              <w:t>59</w:t>
            </w:r>
          </w:hyperlink>
        </w:p>
        <w:p>
          <w:pPr>
            <w:pStyle w:val="Contents3"/>
            <w:tabs>
              <w:tab w:val="clear" w:pos="8459"/>
              <w:tab w:val="right" w:pos="9026" w:leader="dot"/>
            </w:tabs>
            <w:rPr/>
          </w:pPr>
          <w:hyperlink w:anchor="__RefHeading___Toc545967_388300464">
            <w:r>
              <w:rPr>
                <w:webHidden/>
                <w:rStyle w:val="IndexLink"/>
                <w:rtl w:val="true"/>
              </w:rPr>
              <w:t>لَقَائِمَةٌ</w:t>
            </w:r>
            <w:r>
              <w:rPr>
                <w:rStyle w:val="IndexLink"/>
                <w:rtl w:val="true"/>
              </w:rPr>
              <w:tab/>
            </w:r>
            <w:r>
              <w:rPr>
                <w:rStyle w:val="IndexLink"/>
              </w:rPr>
              <w:t>59</w:t>
            </w:r>
          </w:hyperlink>
        </w:p>
        <w:p>
          <w:pPr>
            <w:pStyle w:val="Contents3"/>
            <w:tabs>
              <w:tab w:val="clear" w:pos="8459"/>
              <w:tab w:val="right" w:pos="9026" w:leader="dot"/>
            </w:tabs>
            <w:rPr/>
          </w:pPr>
          <w:hyperlink w:anchor="__RefHeading___Toc545969_388300464">
            <w:r>
              <w:rPr>
                <w:webHidden/>
                <w:rStyle w:val="IndexLink"/>
                <w:rtl w:val="true"/>
              </w:rPr>
              <w:t>فَاعْلَمْ أَنَّ أَفْضَلَ عِبَادِ اللّه‏ِ عِنْدَ اللّه‏ِ إِمَامٌ عَادِلٌ هُدِيَ وَهَدَى فَأَقَامَ سُنَّةً مَعْلُومَةً وَأَمَاتَ بِدْعَةً مَجْهُولَةً</w:t>
            </w:r>
            <w:r>
              <w:rPr>
                <w:rStyle w:val="IndexLink"/>
                <w:rtl w:val="true"/>
              </w:rPr>
              <w:tab/>
            </w:r>
            <w:r>
              <w:rPr>
                <w:rStyle w:val="IndexLink"/>
              </w:rPr>
              <w:t>60</w:t>
            </w:r>
          </w:hyperlink>
        </w:p>
        <w:p>
          <w:pPr>
            <w:pStyle w:val="Contents3"/>
            <w:tabs>
              <w:tab w:val="clear" w:pos="8459"/>
              <w:tab w:val="right" w:pos="9026" w:leader="dot"/>
            </w:tabs>
            <w:rPr/>
          </w:pPr>
          <w:hyperlink w:anchor="__RefHeading___Toc545971_388300464">
            <w:r>
              <w:rPr>
                <w:webHidden/>
                <w:rStyle w:val="IndexLink"/>
                <w:rtl w:val="true"/>
              </w:rPr>
              <w:t>وَإِنَّ السُّنَنَ لَنَيِّرَةٌ</w:t>
            </w:r>
            <w:r>
              <w:rPr>
                <w:rStyle w:val="IndexLink"/>
                <w:rtl w:val="true"/>
              </w:rPr>
              <w:tab/>
            </w:r>
            <w:r>
              <w:rPr>
                <w:rStyle w:val="IndexLink"/>
              </w:rPr>
              <w:t>60</w:t>
            </w:r>
          </w:hyperlink>
        </w:p>
        <w:p>
          <w:pPr>
            <w:pStyle w:val="Contents3"/>
            <w:tabs>
              <w:tab w:val="clear" w:pos="8459"/>
              <w:tab w:val="right" w:pos="9026" w:leader="dot"/>
            </w:tabs>
            <w:rPr/>
          </w:pPr>
          <w:hyperlink w:anchor="__RefHeading___Toc545973_388300464">
            <w:r>
              <w:rPr>
                <w:webHidden/>
                <w:rStyle w:val="IndexLink"/>
                <w:rtl w:val="true"/>
              </w:rPr>
              <w:t>لَهَا أَعْلامٌ</w:t>
            </w:r>
            <w:r>
              <w:rPr>
                <w:rStyle w:val="IndexLink"/>
                <w:rtl w:val="true"/>
              </w:rPr>
              <w:tab/>
            </w:r>
            <w:r>
              <w:rPr>
                <w:rStyle w:val="IndexLink"/>
              </w:rPr>
              <w:t>60</w:t>
            </w:r>
          </w:hyperlink>
        </w:p>
        <w:p>
          <w:pPr>
            <w:pStyle w:val="Contents3"/>
            <w:tabs>
              <w:tab w:val="clear" w:pos="8459"/>
              <w:tab w:val="right" w:pos="9026" w:leader="dot"/>
            </w:tabs>
            <w:rPr/>
          </w:pPr>
          <w:hyperlink w:anchor="__RefHeading___Toc545975_388300464">
            <w:r>
              <w:rPr>
                <w:webHidden/>
                <w:rStyle w:val="IndexLink"/>
                <w:rtl w:val="true"/>
              </w:rPr>
              <w:t>وَإِنَّ الْبِدَعَ لَظَاهِرَةٌ</w:t>
            </w:r>
            <w:r>
              <w:rPr>
                <w:rStyle w:val="IndexLink"/>
                <w:rtl w:val="true"/>
              </w:rPr>
              <w:tab/>
            </w:r>
            <w:r>
              <w:rPr>
                <w:rStyle w:val="IndexLink"/>
              </w:rPr>
              <w:t>61</w:t>
            </w:r>
          </w:hyperlink>
        </w:p>
        <w:p>
          <w:pPr>
            <w:pStyle w:val="Contents3"/>
            <w:tabs>
              <w:tab w:val="clear" w:pos="8459"/>
              <w:tab w:val="right" w:pos="9026" w:leader="dot"/>
            </w:tabs>
            <w:rPr/>
          </w:pPr>
          <w:hyperlink w:anchor="__RefHeading___Toc545977_388300464">
            <w:r>
              <w:rPr>
                <w:webHidden/>
                <w:rStyle w:val="IndexLink"/>
                <w:rtl w:val="true"/>
              </w:rPr>
              <w:t>لَهَا أَعْلامٌ</w:t>
            </w:r>
            <w:r>
              <w:rPr>
                <w:rStyle w:val="IndexLink"/>
                <w:rtl w:val="true"/>
              </w:rPr>
              <w:tab/>
            </w:r>
            <w:r>
              <w:rPr>
                <w:rStyle w:val="IndexLink"/>
              </w:rPr>
              <w:t>61</w:t>
            </w:r>
          </w:hyperlink>
        </w:p>
        <w:p>
          <w:pPr>
            <w:pStyle w:val="Contents3"/>
            <w:tabs>
              <w:tab w:val="clear" w:pos="8459"/>
              <w:tab w:val="right" w:pos="9026" w:leader="dot"/>
            </w:tabs>
            <w:rPr/>
          </w:pPr>
          <w:hyperlink w:anchor="__RefHeading___Toc545979_388300464">
            <w:r>
              <w:rPr>
                <w:webHidden/>
                <w:rStyle w:val="IndexLink"/>
                <w:rtl w:val="true"/>
              </w:rPr>
              <w:t>وَإِنَّ شَرَّ النَّاسِ عِنْدَ اللّه‏ِ إِمَامٌ جَائِرٌ ضَلَّ وَضُلَّ بِهِ فَأَمَاتَ سُنَّةً مَأْخُوذَةً وَأَحْيَا بِدْعَةً مَتْرُوكَةً</w:t>
            </w:r>
            <w:r>
              <w:rPr>
                <w:rStyle w:val="IndexLink"/>
                <w:rtl w:val="true"/>
              </w:rPr>
              <w:tab/>
            </w:r>
            <w:r>
              <w:rPr>
                <w:rStyle w:val="IndexLink"/>
              </w:rPr>
              <w:t>61</w:t>
            </w:r>
          </w:hyperlink>
        </w:p>
        <w:p>
          <w:pPr>
            <w:pStyle w:val="Contents3"/>
            <w:tabs>
              <w:tab w:val="clear" w:pos="8459"/>
              <w:tab w:val="right" w:pos="9026" w:leader="dot"/>
            </w:tabs>
            <w:rPr/>
          </w:pPr>
          <w:hyperlink w:anchor="__RefHeading___Toc545981_388300464">
            <w:r>
              <w:rPr>
                <w:webHidden/>
                <w:rStyle w:val="IndexLink"/>
                <w:rtl w:val="true"/>
              </w:rPr>
              <w:t xml:space="preserve">وَإِنِّي أَنْشُدُكَ اللّه‏َ أَلاّ تَكُونَ </w:t>
            </w:r>
            <w:r>
              <w:rPr>
                <w:rStyle w:val="IndexLink"/>
                <w:rtl w:val="true"/>
              </w:rPr>
              <w:t>(</w:t>
            </w:r>
            <w:r>
              <w:rPr>
                <w:rStyle w:val="IndexLink"/>
                <w:rtl w:val="true"/>
              </w:rPr>
              <w:t>أن تكون خ ل</w:t>
            </w:r>
            <w:r>
              <w:rPr>
                <w:rStyle w:val="IndexLink"/>
                <w:rtl w:val="true"/>
              </w:rPr>
              <w:t xml:space="preserve">) </w:t>
            </w:r>
            <w:r>
              <w:rPr>
                <w:rStyle w:val="IndexLink"/>
                <w:rtl w:val="true"/>
              </w:rPr>
              <w:t>إِمَامَ هَذِهِ الْأُمَّةِ الْمَقْتُولَ فَإِنَّهُ كَانَ يُقَالُ يُقْتَلُ فِي هَذِهِ الْأُمَّةِ إِمَامٌ يَفْتَحُ عَلَيْهَا الْقَتْلَ وَالْقِتَالَ إِلَى يَوْمِ الْقِيَامَةِ</w:t>
            </w:r>
            <w:r>
              <w:rPr>
                <w:rStyle w:val="IndexLink"/>
                <w:rtl w:val="true"/>
              </w:rPr>
              <w:tab/>
            </w:r>
            <w:r>
              <w:rPr>
                <w:rStyle w:val="IndexLink"/>
              </w:rPr>
              <w:t>64</w:t>
            </w:r>
          </w:hyperlink>
        </w:p>
        <w:p>
          <w:pPr>
            <w:pStyle w:val="Contents3"/>
            <w:tabs>
              <w:tab w:val="clear" w:pos="8459"/>
              <w:tab w:val="right" w:pos="9026" w:leader="dot"/>
            </w:tabs>
            <w:rPr/>
          </w:pPr>
          <w:hyperlink w:anchor="__RefHeading___Toc545983_388300464">
            <w:r>
              <w:rPr>
                <w:webHidden/>
                <w:rStyle w:val="IndexLink"/>
                <w:rtl w:val="true"/>
              </w:rPr>
              <w:t xml:space="preserve">وَيَلْبِسُ </w:t>
            </w:r>
            <w:r>
              <w:rPr>
                <w:rStyle w:val="IndexLink"/>
                <w:rtl w:val="true"/>
              </w:rPr>
              <w:t>(</w:t>
            </w:r>
            <w:r>
              <w:rPr>
                <w:rStyle w:val="IndexLink"/>
                <w:rtl w:val="true"/>
              </w:rPr>
              <w:t>يلتبس</w:t>
            </w:r>
            <w:r>
              <w:rPr>
                <w:rStyle w:val="IndexLink"/>
                <w:rtl w:val="true"/>
              </w:rPr>
              <w:t xml:space="preserve">) </w:t>
            </w:r>
            <w:r>
              <w:rPr>
                <w:rStyle w:val="IndexLink"/>
                <w:rtl w:val="true"/>
              </w:rPr>
              <w:t>أُمُورَهَا عَلَيْهَا</w:t>
            </w:r>
            <w:r>
              <w:rPr>
                <w:rStyle w:val="IndexLink"/>
                <w:rtl w:val="true"/>
              </w:rPr>
              <w:tab/>
            </w:r>
            <w:r>
              <w:rPr>
                <w:rStyle w:val="IndexLink"/>
              </w:rPr>
              <w:t>67</w:t>
            </w:r>
          </w:hyperlink>
        </w:p>
        <w:p>
          <w:pPr>
            <w:pStyle w:val="Contents3"/>
            <w:tabs>
              <w:tab w:val="clear" w:pos="8459"/>
              <w:tab w:val="right" w:pos="9026" w:leader="dot"/>
            </w:tabs>
            <w:rPr/>
          </w:pPr>
          <w:hyperlink w:anchor="__RefHeading___Toc545985_388300464">
            <w:r>
              <w:rPr>
                <w:webHidden/>
                <w:rStyle w:val="IndexLink"/>
                <w:rtl w:val="true"/>
              </w:rPr>
              <w:t xml:space="preserve">وَيُثَبِّثُ </w:t>
            </w:r>
            <w:r>
              <w:rPr>
                <w:rStyle w:val="IndexLink"/>
                <w:rtl w:val="true"/>
              </w:rPr>
              <w:t>(</w:t>
            </w:r>
            <w:r>
              <w:rPr>
                <w:rStyle w:val="IndexLink"/>
                <w:rtl w:val="true"/>
              </w:rPr>
              <w:t>يبثّ</w:t>
            </w:r>
            <w:r>
              <w:rPr>
                <w:rStyle w:val="IndexLink"/>
                <w:rtl w:val="true"/>
              </w:rPr>
              <w:t xml:space="preserve">) </w:t>
            </w:r>
            <w:r>
              <w:rPr>
                <w:rStyle w:val="IndexLink"/>
                <w:rtl w:val="true"/>
              </w:rPr>
              <w:t>الْفِتَنَ فِيهَا</w:t>
            </w:r>
            <w:r>
              <w:rPr>
                <w:rStyle w:val="IndexLink"/>
                <w:rtl w:val="true"/>
              </w:rPr>
              <w:tab/>
            </w:r>
            <w:r>
              <w:rPr>
                <w:rStyle w:val="IndexLink"/>
              </w:rPr>
              <w:t>67</w:t>
            </w:r>
          </w:hyperlink>
        </w:p>
        <w:p>
          <w:pPr>
            <w:pStyle w:val="Contents3"/>
            <w:tabs>
              <w:tab w:val="clear" w:pos="8459"/>
              <w:tab w:val="right" w:pos="9026" w:leader="dot"/>
            </w:tabs>
            <w:rPr/>
          </w:pPr>
          <w:hyperlink w:anchor="__RefHeading___Toc545987_388300464">
            <w:r>
              <w:rPr>
                <w:webHidden/>
                <w:rStyle w:val="IndexLink"/>
                <w:rtl w:val="true"/>
              </w:rPr>
              <w:t>فَلا يُبْصِرُونَ الْحَقَّ مِنَ الْبَاطِلِ يَمُوجُونَ فِيهَا مَوْجاً وَيَمْرُجُونَ</w:t>
            </w:r>
            <w:r>
              <w:rPr>
                <w:rStyle w:val="IndexLink"/>
                <w:rtl w:val="true"/>
              </w:rPr>
              <w:tab/>
            </w:r>
            <w:r>
              <w:rPr>
                <w:rStyle w:val="IndexLink"/>
              </w:rPr>
              <w:t>68</w:t>
            </w:r>
          </w:hyperlink>
        </w:p>
        <w:p>
          <w:pPr>
            <w:pStyle w:val="Contents3"/>
            <w:tabs>
              <w:tab w:val="clear" w:pos="8459"/>
              <w:tab w:val="right" w:pos="9026" w:leader="dot"/>
            </w:tabs>
            <w:rPr/>
          </w:pPr>
          <w:hyperlink w:anchor="__RefHeading___Toc545989_388300464">
            <w:r>
              <w:rPr>
                <w:webHidden/>
                <w:rStyle w:val="IndexLink"/>
                <w:rtl w:val="true"/>
              </w:rPr>
              <w:t>فِيهَا مَرْجاً</w:t>
            </w:r>
            <w:r>
              <w:rPr>
                <w:rStyle w:val="IndexLink"/>
                <w:rtl w:val="true"/>
              </w:rPr>
              <w:tab/>
            </w:r>
            <w:r>
              <w:rPr>
                <w:rStyle w:val="IndexLink"/>
              </w:rPr>
              <w:t>68</w:t>
            </w:r>
          </w:hyperlink>
        </w:p>
        <w:p>
          <w:pPr>
            <w:pStyle w:val="Contents3"/>
            <w:tabs>
              <w:tab w:val="clear" w:pos="8459"/>
              <w:tab w:val="right" w:pos="9026" w:leader="dot"/>
            </w:tabs>
            <w:rPr/>
          </w:pPr>
          <w:hyperlink w:anchor="__RefHeading___Toc545991_388300464">
            <w:r>
              <w:rPr>
                <w:webHidden/>
                <w:rStyle w:val="IndexLink"/>
                <w:rtl w:val="true"/>
              </w:rPr>
              <w:t>فَلا تَكُونَنَّ لِمَرْوَانَ سَيِّقَةً يَسُوقُكَ حَيْثُ شَاءَ</w:t>
            </w:r>
            <w:r>
              <w:rPr>
                <w:rStyle w:val="IndexLink"/>
                <w:rtl w:val="true"/>
              </w:rPr>
              <w:tab/>
            </w:r>
            <w:r>
              <w:rPr>
                <w:rStyle w:val="IndexLink"/>
              </w:rPr>
              <w:t>70</w:t>
            </w:r>
          </w:hyperlink>
        </w:p>
        <w:p>
          <w:pPr>
            <w:pStyle w:val="Contents3"/>
            <w:tabs>
              <w:tab w:val="clear" w:pos="8459"/>
              <w:tab w:val="right" w:pos="9026" w:leader="dot"/>
            </w:tabs>
            <w:rPr/>
          </w:pPr>
          <w:hyperlink w:anchor="__RefHeading___Toc545993_388300464">
            <w:r>
              <w:rPr>
                <w:webHidden/>
                <w:rStyle w:val="IndexLink"/>
                <w:rtl w:val="true"/>
              </w:rPr>
              <w:t>بَعْدَ جَلالِ السِّنِّ</w:t>
            </w:r>
            <w:r>
              <w:rPr>
                <w:rStyle w:val="IndexLink"/>
                <w:rtl w:val="true"/>
              </w:rPr>
              <w:tab/>
            </w:r>
            <w:r>
              <w:rPr>
                <w:rStyle w:val="IndexLink"/>
              </w:rPr>
              <w:t>70</w:t>
            </w:r>
          </w:hyperlink>
        </w:p>
        <w:p>
          <w:pPr>
            <w:pStyle w:val="Contents3"/>
            <w:tabs>
              <w:tab w:val="clear" w:pos="8459"/>
              <w:tab w:val="right" w:pos="9026" w:leader="dot"/>
            </w:tabs>
            <w:rPr/>
          </w:pPr>
          <w:hyperlink w:anchor="__RefHeading___Toc545995_388300464">
            <w:r>
              <w:rPr>
                <w:webHidden/>
                <w:rStyle w:val="IndexLink"/>
                <w:rtl w:val="true"/>
              </w:rPr>
              <w:t>وَتَقَضِّي الْعُمُرِ</w:t>
            </w:r>
            <w:r>
              <w:rPr>
                <w:rStyle w:val="IndexLink"/>
                <w:rtl w:val="true"/>
              </w:rPr>
              <w:tab/>
            </w:r>
            <w:r>
              <w:rPr>
                <w:rStyle w:val="IndexLink"/>
              </w:rPr>
              <w:t>70</w:t>
            </w:r>
          </w:hyperlink>
        </w:p>
        <w:p>
          <w:pPr>
            <w:pStyle w:val="Contents2"/>
            <w:tabs>
              <w:tab w:val="clear" w:pos="8743"/>
              <w:tab w:val="right" w:pos="9026" w:leader="dot"/>
            </w:tabs>
            <w:rPr/>
          </w:pPr>
          <w:hyperlink w:anchor="__RefHeading___Toc545997_388300464">
            <w:r>
              <w:rPr>
                <w:webHidden/>
                <w:rStyle w:val="IndexLink"/>
                <w:rtl w:val="true"/>
              </w:rPr>
              <w:t xml:space="preserve">الخطبة </w:t>
            </w:r>
            <w:r>
              <w:rPr>
                <w:rStyle w:val="IndexLink"/>
                <w:rtl w:val="true"/>
              </w:rPr>
              <w:t>(</w:t>
            </w:r>
            <w:r>
              <w:rPr>
                <w:rStyle w:val="IndexLink"/>
              </w:rPr>
              <w:t>164</w:t>
            </w:r>
            <w:r>
              <w:rPr>
                <w:rStyle w:val="IndexLink"/>
                <w:rtl w:val="true"/>
              </w:rPr>
              <w:t xml:space="preserve">): </w:t>
            </w:r>
            <w:r>
              <w:rPr>
                <w:rStyle w:val="IndexLink"/>
                <w:rtl w:val="true"/>
              </w:rPr>
              <w:t>ومن خطبة له عليه السلام يذكر فيها عجيب خلقة الطاوس</w:t>
            </w:r>
            <w:r>
              <w:rPr>
                <w:rStyle w:val="IndexLink"/>
                <w:rtl w:val="true"/>
              </w:rPr>
              <w:t>:</w:t>
              <w:tab/>
            </w:r>
            <w:r>
              <w:rPr>
                <w:rStyle w:val="IndexLink"/>
              </w:rPr>
              <w:t>76</w:t>
            </w:r>
          </w:hyperlink>
        </w:p>
        <w:p>
          <w:pPr>
            <w:pStyle w:val="Contents3"/>
            <w:tabs>
              <w:tab w:val="clear" w:pos="8459"/>
              <w:tab w:val="right" w:pos="9026" w:leader="dot"/>
            </w:tabs>
            <w:rPr/>
          </w:pPr>
          <w:hyperlink w:anchor="__RefHeading___Toc545999_388300464">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546001_388300464">
            <w:r>
              <w:rPr>
                <w:webHidden/>
                <w:rStyle w:val="IndexLink"/>
                <w:rtl w:val="true"/>
              </w:rPr>
              <w:t>ومن خطبة له عليه السلام يذكر فيها عجيب خلقة الطاوس</w:t>
            </w:r>
            <w:r>
              <w:rPr>
                <w:rStyle w:val="IndexLink"/>
                <w:rtl w:val="true"/>
              </w:rPr>
              <w:t xml:space="preserve">: </w:t>
            </w:r>
            <w:r>
              <w:rPr>
                <w:rStyle w:val="IndexLink"/>
                <w:rtl w:val="true"/>
              </w:rPr>
              <w:t>ابْتَدَعَهُمْ</w:t>
            </w:r>
            <w:r>
              <w:rPr>
                <w:rStyle w:val="IndexLink"/>
                <w:rtl w:val="true"/>
              </w:rPr>
              <w:tab/>
            </w:r>
            <w:r>
              <w:rPr>
                <w:rStyle w:val="IndexLink"/>
              </w:rPr>
              <w:t>79</w:t>
            </w:r>
          </w:hyperlink>
        </w:p>
        <w:p>
          <w:pPr>
            <w:pStyle w:val="Contents3"/>
            <w:tabs>
              <w:tab w:val="clear" w:pos="8459"/>
              <w:tab w:val="right" w:pos="9026" w:leader="dot"/>
            </w:tabs>
            <w:rPr/>
          </w:pPr>
          <w:hyperlink w:anchor="__RefHeading___Toc546003_388300464">
            <w:r>
              <w:rPr>
                <w:webHidden/>
                <w:rStyle w:val="IndexLink"/>
                <w:rtl w:val="true"/>
              </w:rPr>
              <w:t>خَلْقاً عَجِيباً</w:t>
            </w:r>
            <w:r>
              <w:rPr>
                <w:rStyle w:val="IndexLink"/>
                <w:rtl w:val="true"/>
              </w:rPr>
              <w:tab/>
            </w:r>
            <w:r>
              <w:rPr>
                <w:rStyle w:val="IndexLink"/>
              </w:rPr>
              <w:t>79</w:t>
            </w:r>
          </w:hyperlink>
        </w:p>
        <w:p>
          <w:pPr>
            <w:pStyle w:val="Contents3"/>
            <w:tabs>
              <w:tab w:val="clear" w:pos="8459"/>
              <w:tab w:val="right" w:pos="9026" w:leader="dot"/>
            </w:tabs>
            <w:rPr/>
          </w:pPr>
          <w:hyperlink w:anchor="__RefHeading___Toc546005_388300464">
            <w:r>
              <w:rPr>
                <w:webHidden/>
                <w:rStyle w:val="IndexLink"/>
                <w:rtl w:val="true"/>
              </w:rPr>
              <w:t>مِنْ حَيَوَانٍ</w:t>
            </w:r>
            <w:r>
              <w:rPr>
                <w:rStyle w:val="IndexLink"/>
                <w:rtl w:val="true"/>
              </w:rPr>
              <w:tab/>
            </w:r>
            <w:r>
              <w:rPr>
                <w:rStyle w:val="IndexLink"/>
              </w:rPr>
              <w:t>79</w:t>
            </w:r>
          </w:hyperlink>
        </w:p>
        <w:p>
          <w:pPr>
            <w:pStyle w:val="Contents3"/>
            <w:tabs>
              <w:tab w:val="clear" w:pos="8459"/>
              <w:tab w:val="right" w:pos="9026" w:leader="dot"/>
            </w:tabs>
            <w:rPr/>
          </w:pPr>
          <w:hyperlink w:anchor="__RefHeading___Toc546007_388300464">
            <w:r>
              <w:rPr>
                <w:webHidden/>
                <w:rStyle w:val="IndexLink"/>
                <w:rtl w:val="true"/>
              </w:rPr>
              <w:t>وَمَوَاتٍ</w:t>
            </w:r>
            <w:r>
              <w:rPr>
                <w:rStyle w:val="IndexLink"/>
                <w:rtl w:val="true"/>
              </w:rPr>
              <w:tab/>
            </w:r>
            <w:r>
              <w:rPr>
                <w:rStyle w:val="IndexLink"/>
              </w:rPr>
              <w:t>79</w:t>
            </w:r>
          </w:hyperlink>
        </w:p>
        <w:p>
          <w:pPr>
            <w:pStyle w:val="Contents3"/>
            <w:tabs>
              <w:tab w:val="clear" w:pos="8459"/>
              <w:tab w:val="right" w:pos="9026" w:leader="dot"/>
            </w:tabs>
            <w:rPr/>
          </w:pPr>
          <w:hyperlink w:anchor="__RefHeading___Toc546009_388300464">
            <w:r>
              <w:rPr>
                <w:webHidden/>
                <w:rStyle w:val="IndexLink"/>
                <w:rtl w:val="true"/>
              </w:rPr>
              <w:t>وَسَاكِنٍ وَذِي حَرَكَاتٍ</w:t>
            </w:r>
            <w:r>
              <w:rPr>
                <w:rStyle w:val="IndexLink"/>
                <w:rtl w:val="true"/>
              </w:rPr>
              <w:tab/>
            </w:r>
            <w:r>
              <w:rPr>
                <w:rStyle w:val="IndexLink"/>
              </w:rPr>
              <w:t>79</w:t>
            </w:r>
          </w:hyperlink>
        </w:p>
        <w:p>
          <w:pPr>
            <w:pStyle w:val="Contents3"/>
            <w:tabs>
              <w:tab w:val="clear" w:pos="8459"/>
              <w:tab w:val="right" w:pos="9026" w:leader="dot"/>
            </w:tabs>
            <w:rPr/>
          </w:pPr>
          <w:hyperlink w:anchor="__RefHeading___Toc546011_388300464">
            <w:r>
              <w:rPr>
                <w:webHidden/>
                <w:rStyle w:val="IndexLink"/>
                <w:rtl w:val="true"/>
              </w:rPr>
              <w:t>فَأَقَامَ مِنْ شَوَاهِدِ الْبَيِّنَاتِ عَلَى لَطِيفِ صَنْعَتِهِ وَعَظِيمِ قُدْرَتِهِ مَا انْقَادَتْ لَهُ الْعُقُولُ مُعْتَرِفَةً بِهِ وَمَسَلِّمَةً لَهُ</w:t>
            </w:r>
            <w:r>
              <w:rPr>
                <w:rStyle w:val="IndexLink"/>
                <w:rtl w:val="true"/>
              </w:rPr>
              <w:tab/>
            </w:r>
            <w:r>
              <w:rPr>
                <w:rStyle w:val="IndexLink"/>
              </w:rPr>
              <w:t>81</w:t>
            </w:r>
          </w:hyperlink>
        </w:p>
        <w:p>
          <w:pPr>
            <w:pStyle w:val="Contents3"/>
            <w:tabs>
              <w:tab w:val="clear" w:pos="8459"/>
              <w:tab w:val="right" w:pos="9026" w:leader="dot"/>
            </w:tabs>
            <w:rPr/>
          </w:pPr>
          <w:hyperlink w:anchor="__RefHeading___Toc546013_388300464">
            <w:r>
              <w:rPr>
                <w:webHidden/>
                <w:rStyle w:val="IndexLink"/>
                <w:rtl w:val="true"/>
              </w:rPr>
              <w:t>وَنَعَقَتْ</w:t>
            </w:r>
            <w:r>
              <w:rPr>
                <w:rStyle w:val="IndexLink"/>
                <w:rtl w:val="true"/>
              </w:rPr>
              <w:tab/>
            </w:r>
            <w:r>
              <w:rPr>
                <w:rStyle w:val="IndexLink"/>
              </w:rPr>
              <w:t>82</w:t>
            </w:r>
          </w:hyperlink>
        </w:p>
        <w:p>
          <w:pPr>
            <w:pStyle w:val="Contents3"/>
            <w:tabs>
              <w:tab w:val="clear" w:pos="8459"/>
              <w:tab w:val="right" w:pos="9026" w:leader="dot"/>
            </w:tabs>
            <w:rPr/>
          </w:pPr>
          <w:hyperlink w:anchor="__RefHeading___Toc546015_388300464">
            <w:r>
              <w:rPr>
                <w:webHidden/>
                <w:rStyle w:val="IndexLink"/>
                <w:rtl w:val="true"/>
              </w:rPr>
              <w:t>فِي أَسْمَاعِنَا دَلائِلُهُ عَلَى وَحْدَانِيَّتِهِ</w:t>
            </w:r>
            <w:r>
              <w:rPr>
                <w:rStyle w:val="IndexLink"/>
                <w:rtl w:val="true"/>
              </w:rPr>
              <w:tab/>
            </w:r>
            <w:r>
              <w:rPr>
                <w:rStyle w:val="IndexLink"/>
              </w:rPr>
              <w:t>82</w:t>
            </w:r>
          </w:hyperlink>
        </w:p>
        <w:p>
          <w:pPr>
            <w:pStyle w:val="Contents3"/>
            <w:tabs>
              <w:tab w:val="clear" w:pos="8459"/>
              <w:tab w:val="right" w:pos="9026" w:leader="dot"/>
            </w:tabs>
            <w:rPr/>
          </w:pPr>
          <w:hyperlink w:anchor="__RefHeading___Toc546017_388300464">
            <w:r>
              <w:rPr>
                <w:webHidden/>
                <w:rStyle w:val="IndexLink"/>
                <w:rtl w:val="true"/>
              </w:rPr>
              <w:t>وَمَا ذَرَأَ</w:t>
            </w:r>
            <w:r>
              <w:rPr>
                <w:rStyle w:val="IndexLink"/>
                <w:rtl w:val="true"/>
              </w:rPr>
              <w:tab/>
            </w:r>
            <w:r>
              <w:rPr>
                <w:rStyle w:val="IndexLink"/>
              </w:rPr>
              <w:t>83</w:t>
            </w:r>
          </w:hyperlink>
        </w:p>
        <w:p>
          <w:pPr>
            <w:pStyle w:val="Contents3"/>
            <w:tabs>
              <w:tab w:val="clear" w:pos="8459"/>
              <w:tab w:val="right" w:pos="9026" w:leader="dot"/>
            </w:tabs>
            <w:rPr/>
          </w:pPr>
          <w:hyperlink w:anchor="__RefHeading___Toc546019_388300464">
            <w:r>
              <w:rPr>
                <w:webHidden/>
                <w:rStyle w:val="IndexLink"/>
                <w:rtl w:val="true"/>
              </w:rPr>
              <w:t>مِنْ مُخْتَلِفِ صُوَرِ الْأَطْيَارِ</w:t>
            </w:r>
            <w:r>
              <w:rPr>
                <w:rStyle w:val="IndexLink"/>
                <w:rtl w:val="true"/>
              </w:rPr>
              <w:tab/>
            </w:r>
            <w:r>
              <w:rPr>
                <w:rStyle w:val="IndexLink"/>
              </w:rPr>
              <w:t>84</w:t>
            </w:r>
          </w:hyperlink>
        </w:p>
        <w:p>
          <w:pPr>
            <w:pStyle w:val="Contents3"/>
            <w:tabs>
              <w:tab w:val="clear" w:pos="8459"/>
              <w:tab w:val="right" w:pos="9026" w:leader="dot"/>
            </w:tabs>
            <w:rPr/>
          </w:pPr>
          <w:hyperlink w:anchor="__RefHeading___Toc546021_388300464">
            <w:r>
              <w:rPr>
                <w:webHidden/>
                <w:rStyle w:val="IndexLink"/>
                <w:rtl w:val="true"/>
              </w:rPr>
              <w:t>الَّتِي أَسْكَنَهَا أَخَادِيدَ الْأَرْضِ</w:t>
            </w:r>
            <w:r>
              <w:rPr>
                <w:rStyle w:val="IndexLink"/>
                <w:rtl w:val="true"/>
              </w:rPr>
              <w:tab/>
            </w:r>
            <w:r>
              <w:rPr>
                <w:rStyle w:val="IndexLink"/>
              </w:rPr>
              <w:t>84</w:t>
            </w:r>
          </w:hyperlink>
        </w:p>
        <w:p>
          <w:pPr>
            <w:pStyle w:val="Contents3"/>
            <w:tabs>
              <w:tab w:val="clear" w:pos="8459"/>
              <w:tab w:val="right" w:pos="9026" w:leader="dot"/>
            </w:tabs>
            <w:rPr/>
          </w:pPr>
          <w:hyperlink w:anchor="__RefHeading___Toc546023_388300464">
            <w:r>
              <w:rPr>
                <w:webHidden/>
                <w:rStyle w:val="IndexLink"/>
                <w:rtl w:val="true"/>
              </w:rPr>
              <w:t>وَخُرُوقَ</w:t>
            </w:r>
            <w:r>
              <w:rPr>
                <w:rStyle w:val="IndexLink"/>
                <w:rtl w:val="true"/>
              </w:rPr>
              <w:tab/>
            </w:r>
            <w:r>
              <w:rPr>
                <w:rStyle w:val="IndexLink"/>
              </w:rPr>
              <w:t>84</w:t>
            </w:r>
          </w:hyperlink>
        </w:p>
        <w:p>
          <w:pPr>
            <w:pStyle w:val="Contents3"/>
            <w:tabs>
              <w:tab w:val="clear" w:pos="8459"/>
              <w:tab w:val="right" w:pos="9026" w:leader="dot"/>
            </w:tabs>
            <w:rPr/>
          </w:pPr>
          <w:hyperlink w:anchor="__RefHeading___Toc546025_388300464">
            <w:r>
              <w:rPr>
                <w:webHidden/>
                <w:rStyle w:val="IndexLink"/>
                <w:rtl w:val="true"/>
              </w:rPr>
              <w:t>فِجَاجِهَا</w:t>
            </w:r>
            <w:r>
              <w:rPr>
                <w:rStyle w:val="IndexLink"/>
                <w:rtl w:val="true"/>
              </w:rPr>
              <w:tab/>
            </w:r>
            <w:r>
              <w:rPr>
                <w:rStyle w:val="IndexLink"/>
              </w:rPr>
              <w:t>84</w:t>
            </w:r>
          </w:hyperlink>
        </w:p>
        <w:p>
          <w:pPr>
            <w:pStyle w:val="Contents3"/>
            <w:tabs>
              <w:tab w:val="clear" w:pos="8459"/>
              <w:tab w:val="right" w:pos="9026" w:leader="dot"/>
            </w:tabs>
            <w:rPr/>
          </w:pPr>
          <w:hyperlink w:anchor="__RefHeading___Toc546027_388300464">
            <w:r>
              <w:rPr>
                <w:webHidden/>
                <w:rStyle w:val="IndexLink"/>
                <w:rtl w:val="true"/>
              </w:rPr>
              <w:t>وَرَوَاسِيَ</w:t>
            </w:r>
            <w:r>
              <w:rPr>
                <w:rStyle w:val="IndexLink"/>
                <w:rtl w:val="true"/>
              </w:rPr>
              <w:tab/>
            </w:r>
            <w:r>
              <w:rPr>
                <w:rStyle w:val="IndexLink"/>
              </w:rPr>
              <w:t>84</w:t>
            </w:r>
          </w:hyperlink>
        </w:p>
        <w:p>
          <w:pPr>
            <w:pStyle w:val="Contents3"/>
            <w:tabs>
              <w:tab w:val="clear" w:pos="8459"/>
              <w:tab w:val="right" w:pos="9026" w:leader="dot"/>
            </w:tabs>
            <w:rPr/>
          </w:pPr>
          <w:hyperlink w:anchor="__RefHeading___Toc546029_388300464">
            <w:r>
              <w:rPr>
                <w:webHidden/>
                <w:rStyle w:val="IndexLink"/>
                <w:rtl w:val="true"/>
              </w:rPr>
              <w:t>أَعْلامِهَا</w:t>
            </w:r>
            <w:r>
              <w:rPr>
                <w:rStyle w:val="IndexLink"/>
                <w:rtl w:val="true"/>
              </w:rPr>
              <w:tab/>
            </w:r>
            <w:r>
              <w:rPr>
                <w:rStyle w:val="IndexLink"/>
              </w:rPr>
              <w:t>84</w:t>
            </w:r>
          </w:hyperlink>
        </w:p>
        <w:p>
          <w:pPr>
            <w:pStyle w:val="Contents3"/>
            <w:tabs>
              <w:tab w:val="clear" w:pos="8459"/>
              <w:tab w:val="right" w:pos="9026" w:leader="dot"/>
            </w:tabs>
            <w:rPr/>
          </w:pPr>
          <w:hyperlink w:anchor="__RefHeading___Toc546031_388300464">
            <w:r>
              <w:rPr>
                <w:webHidden/>
                <w:rStyle w:val="IndexLink"/>
                <w:rtl w:val="true"/>
              </w:rPr>
              <w:t>مِنْ ذَواتِ أَجْنِحَةٍ مُخْتَلِفَةٍ وَهَيْئَاتٍ مُتَبَايِنَةٍ</w:t>
            </w:r>
            <w:r>
              <w:rPr>
                <w:rStyle w:val="IndexLink"/>
                <w:rtl w:val="true"/>
              </w:rPr>
              <w:tab/>
            </w:r>
            <w:r>
              <w:rPr>
                <w:rStyle w:val="IndexLink"/>
              </w:rPr>
              <w:t>85</w:t>
            </w:r>
          </w:hyperlink>
        </w:p>
        <w:p>
          <w:pPr>
            <w:pStyle w:val="Contents3"/>
            <w:tabs>
              <w:tab w:val="clear" w:pos="8459"/>
              <w:tab w:val="right" w:pos="9026" w:leader="dot"/>
            </w:tabs>
            <w:rPr/>
          </w:pPr>
          <w:hyperlink w:anchor="__RefHeading___Toc546033_388300464">
            <w:r>
              <w:rPr>
                <w:webHidden/>
                <w:rStyle w:val="IndexLink"/>
                <w:rtl w:val="true"/>
              </w:rPr>
              <w:t>مُصَرَّفَةٍ فِي زِمَامِ التَّسْخِيرِ</w:t>
            </w:r>
            <w:r>
              <w:rPr>
                <w:rStyle w:val="IndexLink"/>
                <w:rtl w:val="true"/>
              </w:rPr>
              <w:tab/>
            </w:r>
            <w:r>
              <w:rPr>
                <w:rStyle w:val="IndexLink"/>
              </w:rPr>
              <w:t>85</w:t>
            </w:r>
          </w:hyperlink>
        </w:p>
        <w:p>
          <w:pPr>
            <w:pStyle w:val="Contents3"/>
            <w:tabs>
              <w:tab w:val="clear" w:pos="8459"/>
              <w:tab w:val="right" w:pos="9026" w:leader="dot"/>
            </w:tabs>
            <w:rPr/>
          </w:pPr>
          <w:hyperlink w:anchor="__RefHeading___Toc546035_388300464">
            <w:r>
              <w:rPr>
                <w:webHidden/>
                <w:rStyle w:val="IndexLink"/>
                <w:rtl w:val="true"/>
              </w:rPr>
              <w:t>وَمُرَفْرِفَةٍ</w:t>
            </w:r>
            <w:r>
              <w:rPr>
                <w:rStyle w:val="IndexLink"/>
                <w:rtl w:val="true"/>
              </w:rPr>
              <w:tab/>
            </w:r>
            <w:r>
              <w:rPr>
                <w:rStyle w:val="IndexLink"/>
              </w:rPr>
              <w:t>89</w:t>
            </w:r>
          </w:hyperlink>
        </w:p>
        <w:p>
          <w:pPr>
            <w:pStyle w:val="Contents3"/>
            <w:tabs>
              <w:tab w:val="clear" w:pos="8459"/>
              <w:tab w:val="right" w:pos="9026" w:leader="dot"/>
            </w:tabs>
            <w:rPr/>
          </w:pPr>
          <w:hyperlink w:anchor="__RefHeading___Toc546037_388300464">
            <w:r>
              <w:rPr>
                <w:webHidden/>
                <w:rStyle w:val="IndexLink"/>
                <w:rtl w:val="true"/>
              </w:rPr>
              <w:t>بِأَجْنِحَتِهَا فِي مَخَارِقِ</w:t>
            </w:r>
            <w:r>
              <w:rPr>
                <w:rStyle w:val="IndexLink"/>
                <w:rtl w:val="true"/>
              </w:rPr>
              <w:tab/>
            </w:r>
            <w:r>
              <w:rPr>
                <w:rStyle w:val="IndexLink"/>
              </w:rPr>
              <w:t>89</w:t>
            </w:r>
          </w:hyperlink>
        </w:p>
        <w:p>
          <w:pPr>
            <w:pStyle w:val="Contents3"/>
            <w:tabs>
              <w:tab w:val="clear" w:pos="8459"/>
              <w:tab w:val="right" w:pos="9026" w:leader="dot"/>
            </w:tabs>
            <w:rPr/>
          </w:pPr>
          <w:hyperlink w:anchor="__RefHeading___Toc546039_388300464">
            <w:r>
              <w:rPr>
                <w:webHidden/>
                <w:rStyle w:val="IndexLink"/>
                <w:rtl w:val="true"/>
              </w:rPr>
              <w:t>الْجَوِّ</w:t>
            </w:r>
            <w:r>
              <w:rPr>
                <w:rStyle w:val="IndexLink"/>
                <w:rtl w:val="true"/>
              </w:rPr>
              <w:tab/>
            </w:r>
            <w:r>
              <w:rPr>
                <w:rStyle w:val="IndexLink"/>
              </w:rPr>
              <w:t>89</w:t>
            </w:r>
          </w:hyperlink>
        </w:p>
        <w:p>
          <w:pPr>
            <w:pStyle w:val="Contents3"/>
            <w:tabs>
              <w:tab w:val="clear" w:pos="8459"/>
              <w:tab w:val="right" w:pos="9026" w:leader="dot"/>
            </w:tabs>
            <w:rPr/>
          </w:pPr>
          <w:hyperlink w:anchor="__RefHeading___Toc546041_388300464">
            <w:r>
              <w:rPr>
                <w:webHidden/>
                <w:rStyle w:val="IndexLink"/>
                <w:rtl w:val="true"/>
              </w:rPr>
              <w:t>الْمُنْفَسِحِ</w:t>
            </w:r>
            <w:r>
              <w:rPr>
                <w:rStyle w:val="IndexLink"/>
                <w:rtl w:val="true"/>
              </w:rPr>
              <w:tab/>
            </w:r>
            <w:r>
              <w:rPr>
                <w:rStyle w:val="IndexLink"/>
              </w:rPr>
              <w:t>89</w:t>
            </w:r>
          </w:hyperlink>
        </w:p>
        <w:p>
          <w:pPr>
            <w:pStyle w:val="Contents3"/>
            <w:tabs>
              <w:tab w:val="clear" w:pos="8459"/>
              <w:tab w:val="right" w:pos="9026" w:leader="dot"/>
            </w:tabs>
            <w:rPr/>
          </w:pPr>
          <w:hyperlink w:anchor="__RefHeading___Toc546043_388300464">
            <w:r>
              <w:rPr>
                <w:webHidden/>
                <w:rStyle w:val="IndexLink"/>
                <w:rtl w:val="true"/>
              </w:rPr>
              <w:t>وَالْفَضَاءِ الْمُنْفَرِجِ</w:t>
            </w:r>
            <w:r>
              <w:rPr>
                <w:rStyle w:val="IndexLink"/>
                <w:rtl w:val="true"/>
              </w:rPr>
              <w:tab/>
            </w:r>
            <w:r>
              <w:rPr>
                <w:rStyle w:val="IndexLink"/>
              </w:rPr>
              <w:t>89</w:t>
            </w:r>
          </w:hyperlink>
        </w:p>
        <w:p>
          <w:pPr>
            <w:pStyle w:val="Contents3"/>
            <w:tabs>
              <w:tab w:val="clear" w:pos="8459"/>
              <w:tab w:val="right" w:pos="9026" w:leader="dot"/>
            </w:tabs>
            <w:rPr/>
          </w:pPr>
          <w:hyperlink w:anchor="__RefHeading___Toc546045_388300464">
            <w:r>
              <w:rPr>
                <w:webHidden/>
                <w:rStyle w:val="IndexLink"/>
                <w:rtl w:val="true"/>
              </w:rPr>
              <w:t>كَوَّنَهَا بَعْدَ أَنْ لَمْ تَكُنْ فِي عَجَائِبِ صُوَرٍ ظَاهِرَةٍ</w:t>
            </w:r>
            <w:r>
              <w:rPr>
                <w:rStyle w:val="IndexLink"/>
                <w:rtl w:val="true"/>
              </w:rPr>
              <w:tab/>
            </w:r>
            <w:r>
              <w:rPr>
                <w:rStyle w:val="IndexLink"/>
              </w:rPr>
              <w:t>90</w:t>
            </w:r>
          </w:hyperlink>
        </w:p>
        <w:p>
          <w:pPr>
            <w:pStyle w:val="Contents3"/>
            <w:tabs>
              <w:tab w:val="clear" w:pos="8459"/>
              <w:tab w:val="right" w:pos="9026" w:leader="dot"/>
            </w:tabs>
            <w:rPr/>
          </w:pPr>
          <w:hyperlink w:anchor="__RefHeading___Toc546047_388300464">
            <w:r>
              <w:rPr>
                <w:webHidden/>
                <w:rStyle w:val="IndexLink"/>
                <w:rtl w:val="true"/>
              </w:rPr>
              <w:t>وَرَكَّبَهَا فِي حِقَاقِ</w:t>
            </w:r>
            <w:r>
              <w:rPr>
                <w:rStyle w:val="IndexLink"/>
                <w:rtl w:val="true"/>
              </w:rPr>
              <w:tab/>
            </w:r>
            <w:r>
              <w:rPr>
                <w:rStyle w:val="IndexLink"/>
              </w:rPr>
              <w:t>91</w:t>
            </w:r>
          </w:hyperlink>
        </w:p>
        <w:p>
          <w:pPr>
            <w:pStyle w:val="Contents3"/>
            <w:tabs>
              <w:tab w:val="clear" w:pos="8459"/>
              <w:tab w:val="right" w:pos="9026" w:leader="dot"/>
            </w:tabs>
            <w:rPr/>
          </w:pPr>
          <w:hyperlink w:anchor="__RefHeading___Toc546049_388300464">
            <w:r>
              <w:rPr>
                <w:webHidden/>
                <w:rStyle w:val="IndexLink"/>
                <w:rtl w:val="true"/>
              </w:rPr>
              <w:t>مَفَاصِلَ مُحْتَجِبَةٍ</w:t>
            </w:r>
            <w:r>
              <w:rPr>
                <w:rStyle w:val="IndexLink"/>
                <w:rtl w:val="true"/>
              </w:rPr>
              <w:tab/>
            </w:r>
            <w:r>
              <w:rPr>
                <w:rStyle w:val="IndexLink"/>
              </w:rPr>
              <w:t>91</w:t>
            </w:r>
          </w:hyperlink>
        </w:p>
        <w:p>
          <w:pPr>
            <w:pStyle w:val="Contents3"/>
            <w:tabs>
              <w:tab w:val="clear" w:pos="8459"/>
              <w:tab w:val="right" w:pos="9026" w:leader="dot"/>
            </w:tabs>
            <w:rPr/>
          </w:pPr>
          <w:hyperlink w:anchor="__RefHeading___Toc546051_388300464">
            <w:r>
              <w:rPr>
                <w:webHidden/>
                <w:rStyle w:val="IndexLink"/>
                <w:rtl w:val="true"/>
              </w:rPr>
              <w:t>وَمَنَعَ بَعْضَهَا بِعَبَالَةِ</w:t>
            </w:r>
            <w:r>
              <w:rPr>
                <w:rStyle w:val="IndexLink"/>
                <w:rtl w:val="true"/>
              </w:rPr>
              <w:tab/>
            </w:r>
            <w:r>
              <w:rPr>
                <w:rStyle w:val="IndexLink"/>
              </w:rPr>
              <w:t>91</w:t>
            </w:r>
          </w:hyperlink>
        </w:p>
        <w:p>
          <w:pPr>
            <w:pStyle w:val="Contents3"/>
            <w:tabs>
              <w:tab w:val="clear" w:pos="8459"/>
              <w:tab w:val="right" w:pos="9026" w:leader="dot"/>
            </w:tabs>
            <w:rPr/>
          </w:pPr>
          <w:hyperlink w:anchor="__RefHeading___Toc546053_388300464">
            <w:r>
              <w:rPr>
                <w:webHidden/>
                <w:rStyle w:val="IndexLink"/>
                <w:rtl w:val="true"/>
              </w:rPr>
              <w:t>خَلْقِهِ أَنْ يَسْمُوَ</w:t>
            </w:r>
            <w:r>
              <w:rPr>
                <w:rStyle w:val="IndexLink"/>
                <w:rtl w:val="true"/>
              </w:rPr>
              <w:tab/>
            </w:r>
            <w:r>
              <w:rPr>
                <w:rStyle w:val="IndexLink"/>
              </w:rPr>
              <w:t>91</w:t>
            </w:r>
          </w:hyperlink>
        </w:p>
        <w:p>
          <w:pPr>
            <w:pStyle w:val="Contents3"/>
            <w:tabs>
              <w:tab w:val="clear" w:pos="8459"/>
              <w:tab w:val="right" w:pos="9026" w:leader="dot"/>
            </w:tabs>
            <w:rPr/>
          </w:pPr>
          <w:hyperlink w:anchor="__RefHeading___Toc546055_388300464">
            <w:r>
              <w:rPr>
                <w:webHidden/>
                <w:rStyle w:val="IndexLink"/>
                <w:rtl w:val="true"/>
              </w:rPr>
              <w:t>فِي الْسَّمَاءِ خُفُوفاً</w:t>
            </w:r>
            <w:r>
              <w:rPr>
                <w:rStyle w:val="IndexLink"/>
                <w:rtl w:val="true"/>
              </w:rPr>
              <w:tab/>
            </w:r>
            <w:r>
              <w:rPr>
                <w:rStyle w:val="IndexLink"/>
              </w:rPr>
              <w:t>91</w:t>
            </w:r>
          </w:hyperlink>
        </w:p>
        <w:p>
          <w:pPr>
            <w:pStyle w:val="Contents3"/>
            <w:tabs>
              <w:tab w:val="clear" w:pos="8459"/>
              <w:tab w:val="right" w:pos="9026" w:leader="dot"/>
            </w:tabs>
            <w:rPr/>
          </w:pPr>
          <w:hyperlink w:anchor="__RefHeading___Toc546057_388300464">
            <w:r>
              <w:rPr>
                <w:webHidden/>
                <w:rStyle w:val="IndexLink"/>
                <w:rtl w:val="true"/>
              </w:rPr>
              <w:t>وَجَعَلَهُ يَدِفُّ دَفِيفاً</w:t>
            </w:r>
            <w:r>
              <w:rPr>
                <w:rStyle w:val="IndexLink"/>
                <w:rtl w:val="true"/>
              </w:rPr>
              <w:tab/>
            </w:r>
            <w:r>
              <w:rPr>
                <w:rStyle w:val="IndexLink"/>
              </w:rPr>
              <w:t>92</w:t>
            </w:r>
          </w:hyperlink>
        </w:p>
        <w:p>
          <w:pPr>
            <w:pStyle w:val="Contents3"/>
            <w:tabs>
              <w:tab w:val="clear" w:pos="8459"/>
              <w:tab w:val="right" w:pos="9026" w:leader="dot"/>
            </w:tabs>
            <w:rPr/>
          </w:pPr>
          <w:hyperlink w:anchor="__RefHeading___Toc546059_388300464">
            <w:r>
              <w:rPr>
                <w:webHidden/>
                <w:rStyle w:val="IndexLink"/>
                <w:rtl w:val="true"/>
              </w:rPr>
              <w:t>وَنَسَقَهَا</w:t>
            </w:r>
            <w:r>
              <w:rPr>
                <w:rStyle w:val="IndexLink"/>
                <w:rtl w:val="true"/>
              </w:rPr>
              <w:tab/>
            </w:r>
            <w:r>
              <w:rPr>
                <w:rStyle w:val="IndexLink"/>
              </w:rPr>
              <w:t>92</w:t>
            </w:r>
          </w:hyperlink>
        </w:p>
        <w:p>
          <w:pPr>
            <w:pStyle w:val="Contents3"/>
            <w:tabs>
              <w:tab w:val="clear" w:pos="8459"/>
              <w:tab w:val="right" w:pos="9026" w:leader="dot"/>
            </w:tabs>
            <w:rPr/>
          </w:pPr>
          <w:hyperlink w:anchor="__RefHeading___Toc546061_388300464">
            <w:r>
              <w:rPr>
                <w:webHidden/>
                <w:rStyle w:val="IndexLink"/>
                <w:rtl w:val="true"/>
              </w:rPr>
              <w:t>عَلَى اخْتِلافِهَا فِي الْأَصَابِيغِ</w:t>
            </w:r>
            <w:r>
              <w:rPr>
                <w:rStyle w:val="IndexLink"/>
                <w:rtl w:val="true"/>
              </w:rPr>
              <w:tab/>
            </w:r>
            <w:r>
              <w:rPr>
                <w:rStyle w:val="IndexLink"/>
              </w:rPr>
              <w:t>92</w:t>
            </w:r>
          </w:hyperlink>
        </w:p>
        <w:p>
          <w:pPr>
            <w:pStyle w:val="Contents3"/>
            <w:tabs>
              <w:tab w:val="clear" w:pos="8459"/>
              <w:tab w:val="right" w:pos="9026" w:leader="dot"/>
            </w:tabs>
            <w:rPr/>
          </w:pPr>
          <w:hyperlink w:anchor="__RefHeading___Toc546063_388300464">
            <w:r>
              <w:rPr>
                <w:webHidden/>
                <w:rStyle w:val="IndexLink"/>
                <w:rtl w:val="true"/>
              </w:rPr>
              <w:t>بِلَطِيفِ قُدْرَتِهِ وَدَقِيقِ صَنْعَتِهِ</w:t>
            </w:r>
            <w:r>
              <w:rPr>
                <w:rStyle w:val="IndexLink"/>
                <w:rtl w:val="true"/>
              </w:rPr>
              <w:tab/>
            </w:r>
            <w:r>
              <w:rPr>
                <w:rStyle w:val="IndexLink"/>
              </w:rPr>
              <w:t>92</w:t>
            </w:r>
          </w:hyperlink>
        </w:p>
        <w:p>
          <w:pPr>
            <w:pStyle w:val="Contents3"/>
            <w:tabs>
              <w:tab w:val="clear" w:pos="8459"/>
              <w:tab w:val="right" w:pos="9026" w:leader="dot"/>
            </w:tabs>
            <w:rPr/>
          </w:pPr>
          <w:hyperlink w:anchor="__RefHeading___Toc546065_388300464">
            <w:r>
              <w:rPr>
                <w:webHidden/>
                <w:rStyle w:val="IndexLink"/>
                <w:rtl w:val="true"/>
              </w:rPr>
              <w:t>فَمِنْهَا مَغْمُوسٌ</w:t>
            </w:r>
            <w:r>
              <w:rPr>
                <w:rStyle w:val="IndexLink"/>
                <w:rtl w:val="true"/>
              </w:rPr>
              <w:tab/>
            </w:r>
            <w:r>
              <w:rPr>
                <w:rStyle w:val="IndexLink"/>
              </w:rPr>
              <w:t>93</w:t>
            </w:r>
          </w:hyperlink>
        </w:p>
        <w:p>
          <w:pPr>
            <w:pStyle w:val="Contents3"/>
            <w:tabs>
              <w:tab w:val="clear" w:pos="8459"/>
              <w:tab w:val="right" w:pos="9026" w:leader="dot"/>
            </w:tabs>
            <w:rPr/>
          </w:pPr>
          <w:hyperlink w:anchor="__RefHeading___Toc546067_388300464">
            <w:r>
              <w:rPr>
                <w:webHidden/>
                <w:rStyle w:val="IndexLink"/>
                <w:rtl w:val="true"/>
              </w:rPr>
              <w:t>فِي قَالَبِ لَوْنٍ لا يَشُوبُهُ غَيْرُ لَوْنِ مَا غُمِسَ فِيهِ</w:t>
            </w:r>
            <w:r>
              <w:rPr>
                <w:rStyle w:val="IndexLink"/>
                <w:rtl w:val="true"/>
              </w:rPr>
              <w:tab/>
            </w:r>
            <w:r>
              <w:rPr>
                <w:rStyle w:val="IndexLink"/>
              </w:rPr>
              <w:t>93</w:t>
            </w:r>
          </w:hyperlink>
        </w:p>
        <w:p>
          <w:pPr>
            <w:pStyle w:val="Contents3"/>
            <w:tabs>
              <w:tab w:val="clear" w:pos="8459"/>
              <w:tab w:val="right" w:pos="9026" w:leader="dot"/>
            </w:tabs>
            <w:rPr/>
          </w:pPr>
          <w:hyperlink w:anchor="__RefHeading___Toc546069_388300464">
            <w:r>
              <w:rPr>
                <w:webHidden/>
                <w:rStyle w:val="IndexLink"/>
                <w:rtl w:val="true"/>
              </w:rPr>
              <w:t>وَمِنْ أَعْجَبِهَا خَلْقاً الطَّاوُسُ الَّذِي أَقَامَهُ فِي أَحْكَمِ تَعْدِيلٍ</w:t>
            </w:r>
            <w:r>
              <w:rPr>
                <w:rStyle w:val="IndexLink"/>
                <w:rtl w:val="true"/>
              </w:rPr>
              <w:tab/>
            </w:r>
            <w:r>
              <w:rPr>
                <w:rStyle w:val="IndexLink"/>
              </w:rPr>
              <w:t>94</w:t>
            </w:r>
          </w:hyperlink>
        </w:p>
        <w:p>
          <w:pPr>
            <w:pStyle w:val="Contents3"/>
            <w:tabs>
              <w:tab w:val="clear" w:pos="8459"/>
              <w:tab w:val="right" w:pos="9026" w:leader="dot"/>
            </w:tabs>
            <w:rPr/>
          </w:pPr>
          <w:hyperlink w:anchor="__RefHeading___Toc546071_388300464">
            <w:r>
              <w:rPr>
                <w:webHidden/>
                <w:rStyle w:val="IndexLink"/>
                <w:rtl w:val="true"/>
              </w:rPr>
              <w:t>وَنَضَّدَ</w:t>
            </w:r>
            <w:r>
              <w:rPr>
                <w:rStyle w:val="IndexLink"/>
                <w:rtl w:val="true"/>
              </w:rPr>
              <w:tab/>
            </w:r>
            <w:r>
              <w:rPr>
                <w:rStyle w:val="IndexLink"/>
              </w:rPr>
              <w:t>96</w:t>
            </w:r>
          </w:hyperlink>
        </w:p>
        <w:p>
          <w:pPr>
            <w:pStyle w:val="Contents3"/>
            <w:tabs>
              <w:tab w:val="clear" w:pos="8459"/>
              <w:tab w:val="right" w:pos="9026" w:leader="dot"/>
            </w:tabs>
            <w:rPr/>
          </w:pPr>
          <w:hyperlink w:anchor="__RefHeading___Toc546073_388300464">
            <w:r>
              <w:rPr>
                <w:webHidden/>
                <w:rStyle w:val="IndexLink"/>
                <w:rtl w:val="true"/>
              </w:rPr>
              <w:t>أَلْوَانَهُ فِي أَحْسَنِ تَنْضِيدٍ</w:t>
            </w:r>
            <w:r>
              <w:rPr>
                <w:rStyle w:val="IndexLink"/>
                <w:rtl w:val="true"/>
              </w:rPr>
              <w:tab/>
            </w:r>
            <w:r>
              <w:rPr>
                <w:rStyle w:val="IndexLink"/>
              </w:rPr>
              <w:t>96</w:t>
            </w:r>
          </w:hyperlink>
        </w:p>
        <w:p>
          <w:pPr>
            <w:pStyle w:val="Contents3"/>
            <w:tabs>
              <w:tab w:val="clear" w:pos="8459"/>
              <w:tab w:val="right" w:pos="9026" w:leader="dot"/>
            </w:tabs>
            <w:rPr/>
          </w:pPr>
          <w:hyperlink w:anchor="__RefHeading___Toc546075_388300464">
            <w:r>
              <w:rPr>
                <w:webHidden/>
                <w:rStyle w:val="IndexLink"/>
                <w:rtl w:val="true"/>
              </w:rPr>
              <w:t>بِجَنَاحٍ أَشْرَجَ</w:t>
            </w:r>
            <w:r>
              <w:rPr>
                <w:rStyle w:val="IndexLink"/>
                <w:rtl w:val="true"/>
              </w:rPr>
              <w:tab/>
            </w:r>
            <w:r>
              <w:rPr>
                <w:rStyle w:val="IndexLink"/>
              </w:rPr>
              <w:t>97</w:t>
            </w:r>
          </w:hyperlink>
        </w:p>
        <w:p>
          <w:pPr>
            <w:pStyle w:val="Contents3"/>
            <w:tabs>
              <w:tab w:val="clear" w:pos="8459"/>
              <w:tab w:val="right" w:pos="9026" w:leader="dot"/>
            </w:tabs>
            <w:rPr/>
          </w:pPr>
          <w:hyperlink w:anchor="__RefHeading___Toc546077_388300464">
            <w:r>
              <w:rPr>
                <w:webHidden/>
                <w:rStyle w:val="IndexLink"/>
                <w:rtl w:val="true"/>
              </w:rPr>
              <w:t>قَصَبَهُ</w:t>
            </w:r>
            <w:r>
              <w:rPr>
                <w:rStyle w:val="IndexLink"/>
                <w:rtl w:val="true"/>
              </w:rPr>
              <w:tab/>
            </w:r>
            <w:r>
              <w:rPr>
                <w:rStyle w:val="IndexLink"/>
              </w:rPr>
              <w:t>97</w:t>
            </w:r>
          </w:hyperlink>
        </w:p>
        <w:p>
          <w:pPr>
            <w:pStyle w:val="Contents3"/>
            <w:tabs>
              <w:tab w:val="clear" w:pos="8459"/>
              <w:tab w:val="right" w:pos="9026" w:leader="dot"/>
            </w:tabs>
            <w:rPr/>
          </w:pPr>
          <w:hyperlink w:anchor="__RefHeading___Toc546079_388300464">
            <w:r>
              <w:rPr>
                <w:webHidden/>
                <w:rStyle w:val="IndexLink"/>
                <w:rtl w:val="true"/>
              </w:rPr>
              <w:t>وَذَنَبٍ أَطَالَ مَسْحَبَهُ</w:t>
            </w:r>
            <w:r>
              <w:rPr>
                <w:rStyle w:val="IndexLink"/>
                <w:rtl w:val="true"/>
              </w:rPr>
              <w:tab/>
            </w:r>
            <w:r>
              <w:rPr>
                <w:rStyle w:val="IndexLink"/>
              </w:rPr>
              <w:t>97</w:t>
            </w:r>
          </w:hyperlink>
        </w:p>
        <w:p>
          <w:pPr>
            <w:pStyle w:val="Contents3"/>
            <w:tabs>
              <w:tab w:val="clear" w:pos="8459"/>
              <w:tab w:val="right" w:pos="9026" w:leader="dot"/>
            </w:tabs>
            <w:rPr/>
          </w:pPr>
          <w:hyperlink w:anchor="__RefHeading___Toc546081_388300464">
            <w:r>
              <w:rPr>
                <w:webHidden/>
                <w:rStyle w:val="IndexLink"/>
                <w:rtl w:val="true"/>
              </w:rPr>
              <w:t>إِذَا دَرَجَ</w:t>
            </w:r>
            <w:r>
              <w:rPr>
                <w:rStyle w:val="IndexLink"/>
                <w:rtl w:val="true"/>
              </w:rPr>
              <w:tab/>
            </w:r>
            <w:r>
              <w:rPr>
                <w:rStyle w:val="IndexLink"/>
              </w:rPr>
              <w:t>97</w:t>
            </w:r>
          </w:hyperlink>
        </w:p>
        <w:p>
          <w:pPr>
            <w:pStyle w:val="Contents3"/>
            <w:tabs>
              <w:tab w:val="clear" w:pos="8459"/>
              <w:tab w:val="right" w:pos="9026" w:leader="dot"/>
            </w:tabs>
            <w:rPr/>
          </w:pPr>
          <w:hyperlink w:anchor="__RefHeading___Toc546083_388300464">
            <w:r>
              <w:rPr>
                <w:webHidden/>
                <w:rStyle w:val="IndexLink"/>
                <w:rtl w:val="true"/>
              </w:rPr>
              <w:t>إِلَى الْأُنْثَى نَشَرَهُ مِنْ طَيِّهِ</w:t>
            </w:r>
            <w:r>
              <w:rPr>
                <w:rStyle w:val="IndexLink"/>
                <w:rtl w:val="true"/>
              </w:rPr>
              <w:tab/>
            </w:r>
            <w:r>
              <w:rPr>
                <w:rStyle w:val="IndexLink"/>
              </w:rPr>
              <w:t>98</w:t>
            </w:r>
          </w:hyperlink>
        </w:p>
        <w:p>
          <w:pPr>
            <w:pStyle w:val="Contents3"/>
            <w:tabs>
              <w:tab w:val="clear" w:pos="8459"/>
              <w:tab w:val="right" w:pos="9026" w:leader="dot"/>
            </w:tabs>
            <w:rPr/>
          </w:pPr>
          <w:hyperlink w:anchor="__RefHeading___Toc546085_388300464">
            <w:r>
              <w:rPr>
                <w:webHidden/>
                <w:rStyle w:val="IndexLink"/>
                <w:rtl w:val="true"/>
              </w:rPr>
              <w:t>وَسَمَا بِهِ</w:t>
            </w:r>
            <w:r>
              <w:rPr>
                <w:rStyle w:val="IndexLink"/>
                <w:rtl w:val="true"/>
              </w:rPr>
              <w:tab/>
            </w:r>
            <w:r>
              <w:rPr>
                <w:rStyle w:val="IndexLink"/>
              </w:rPr>
              <w:t>98</w:t>
            </w:r>
          </w:hyperlink>
        </w:p>
        <w:p>
          <w:pPr>
            <w:pStyle w:val="Contents3"/>
            <w:tabs>
              <w:tab w:val="clear" w:pos="8459"/>
              <w:tab w:val="right" w:pos="9026" w:leader="dot"/>
            </w:tabs>
            <w:rPr/>
          </w:pPr>
          <w:hyperlink w:anchor="__RefHeading___Toc546087_388300464">
            <w:r>
              <w:rPr>
                <w:webHidden/>
                <w:rStyle w:val="IndexLink"/>
                <w:rtl w:val="true"/>
              </w:rPr>
              <w:t xml:space="preserve">مُظِلاًّ </w:t>
            </w:r>
            <w:r>
              <w:rPr>
                <w:rStyle w:val="IndexLink"/>
                <w:rtl w:val="true"/>
              </w:rPr>
              <w:t>(</w:t>
            </w:r>
            <w:r>
              <w:rPr>
                <w:rStyle w:val="IndexLink"/>
                <w:rtl w:val="true"/>
              </w:rPr>
              <w:t>مطلاّ</w:t>
            </w:r>
            <w:r>
              <w:rPr>
                <w:rStyle w:val="IndexLink"/>
                <w:rtl w:val="true"/>
              </w:rPr>
              <w:t>)</w:t>
              <w:tab/>
            </w:r>
            <w:r>
              <w:rPr>
                <w:rStyle w:val="IndexLink"/>
              </w:rPr>
              <w:t>98</w:t>
            </w:r>
          </w:hyperlink>
        </w:p>
        <w:p>
          <w:pPr>
            <w:pStyle w:val="Contents3"/>
            <w:tabs>
              <w:tab w:val="clear" w:pos="8459"/>
              <w:tab w:val="right" w:pos="9026" w:leader="dot"/>
            </w:tabs>
            <w:rPr/>
          </w:pPr>
          <w:hyperlink w:anchor="__RefHeading___Toc546089_388300464">
            <w:r>
              <w:rPr>
                <w:webHidden/>
                <w:rStyle w:val="IndexLink"/>
                <w:rtl w:val="true"/>
              </w:rPr>
              <w:t>عَلَى رَأْسِهِ كَأَنَّهُ قِلْعُ</w:t>
            </w:r>
            <w:r>
              <w:rPr>
                <w:rStyle w:val="IndexLink"/>
                <w:rtl w:val="true"/>
              </w:rPr>
              <w:tab/>
            </w:r>
            <w:r>
              <w:rPr>
                <w:rStyle w:val="IndexLink"/>
              </w:rPr>
              <w:t>98</w:t>
            </w:r>
          </w:hyperlink>
        </w:p>
        <w:p>
          <w:pPr>
            <w:pStyle w:val="Contents3"/>
            <w:tabs>
              <w:tab w:val="clear" w:pos="8459"/>
              <w:tab w:val="right" w:pos="9026" w:leader="dot"/>
            </w:tabs>
            <w:rPr/>
          </w:pPr>
          <w:hyperlink w:anchor="__RefHeading___Toc546091_388300464">
            <w:r>
              <w:rPr>
                <w:webHidden/>
                <w:rStyle w:val="IndexLink"/>
                <w:rtl w:val="true"/>
              </w:rPr>
              <w:t>دَارِيٍّ</w:t>
            </w:r>
            <w:r>
              <w:rPr>
                <w:rStyle w:val="IndexLink"/>
                <w:rtl w:val="true"/>
              </w:rPr>
              <w:tab/>
            </w:r>
            <w:r>
              <w:rPr>
                <w:rStyle w:val="IndexLink"/>
              </w:rPr>
              <w:t>98</w:t>
            </w:r>
          </w:hyperlink>
        </w:p>
        <w:p>
          <w:pPr>
            <w:pStyle w:val="Contents3"/>
            <w:tabs>
              <w:tab w:val="clear" w:pos="8459"/>
              <w:tab w:val="right" w:pos="9026" w:leader="dot"/>
            </w:tabs>
            <w:rPr/>
          </w:pPr>
          <w:hyperlink w:anchor="__RefHeading___Toc546093_388300464">
            <w:r>
              <w:rPr>
                <w:webHidden/>
                <w:rStyle w:val="IndexLink"/>
                <w:rtl w:val="true"/>
              </w:rPr>
              <w:t>عَنَجَهُ</w:t>
            </w:r>
            <w:r>
              <w:rPr>
                <w:rStyle w:val="IndexLink"/>
                <w:rtl w:val="true"/>
              </w:rPr>
              <w:tab/>
            </w:r>
            <w:r>
              <w:rPr>
                <w:rStyle w:val="IndexLink"/>
              </w:rPr>
              <w:t>99</w:t>
            </w:r>
          </w:hyperlink>
        </w:p>
        <w:p>
          <w:pPr>
            <w:pStyle w:val="Contents3"/>
            <w:tabs>
              <w:tab w:val="clear" w:pos="8459"/>
              <w:tab w:val="right" w:pos="9026" w:leader="dot"/>
            </w:tabs>
            <w:rPr/>
          </w:pPr>
          <w:hyperlink w:anchor="__RefHeading___Toc546095_388300464">
            <w:r>
              <w:rPr>
                <w:webHidden/>
                <w:rStyle w:val="IndexLink"/>
                <w:rtl w:val="true"/>
              </w:rPr>
              <w:t>نُوتِيُّهُ</w:t>
            </w:r>
            <w:r>
              <w:rPr>
                <w:rStyle w:val="IndexLink"/>
                <w:rtl w:val="true"/>
              </w:rPr>
              <w:tab/>
            </w:r>
            <w:r>
              <w:rPr>
                <w:rStyle w:val="IndexLink"/>
              </w:rPr>
              <w:t>99</w:t>
            </w:r>
          </w:hyperlink>
        </w:p>
        <w:p>
          <w:pPr>
            <w:pStyle w:val="Contents3"/>
            <w:tabs>
              <w:tab w:val="clear" w:pos="8459"/>
              <w:tab w:val="right" w:pos="9026" w:leader="dot"/>
            </w:tabs>
            <w:rPr/>
          </w:pPr>
          <w:hyperlink w:anchor="__RefHeading___Toc546097_388300464">
            <w:r>
              <w:rPr>
                <w:webHidden/>
                <w:rStyle w:val="IndexLink"/>
                <w:rtl w:val="true"/>
              </w:rPr>
              <w:t>يَخْتَالُ بِأَلْوَانِهِ</w:t>
            </w:r>
            <w:r>
              <w:rPr>
                <w:rStyle w:val="IndexLink"/>
                <w:rtl w:val="true"/>
              </w:rPr>
              <w:tab/>
            </w:r>
            <w:r>
              <w:rPr>
                <w:rStyle w:val="IndexLink"/>
              </w:rPr>
              <w:t>99</w:t>
            </w:r>
          </w:hyperlink>
        </w:p>
        <w:p>
          <w:pPr>
            <w:pStyle w:val="Contents3"/>
            <w:tabs>
              <w:tab w:val="clear" w:pos="8459"/>
              <w:tab w:val="right" w:pos="9026" w:leader="dot"/>
            </w:tabs>
            <w:rPr/>
          </w:pPr>
          <w:hyperlink w:anchor="__RefHeading___Toc546099_388300464">
            <w:r>
              <w:rPr>
                <w:webHidden/>
                <w:rStyle w:val="IndexLink"/>
                <w:rtl w:val="true"/>
              </w:rPr>
              <w:t>وَيَمِيسُ</w:t>
            </w:r>
            <w:r>
              <w:rPr>
                <w:rStyle w:val="IndexLink"/>
                <w:rtl w:val="true"/>
              </w:rPr>
              <w:tab/>
            </w:r>
            <w:r>
              <w:rPr>
                <w:rStyle w:val="IndexLink"/>
              </w:rPr>
              <w:t>99</w:t>
            </w:r>
          </w:hyperlink>
        </w:p>
        <w:p>
          <w:pPr>
            <w:pStyle w:val="Contents3"/>
            <w:tabs>
              <w:tab w:val="clear" w:pos="8459"/>
              <w:tab w:val="right" w:pos="9026" w:leader="dot"/>
            </w:tabs>
            <w:rPr/>
          </w:pPr>
          <w:hyperlink w:anchor="__RefHeading___Toc546101_388300464">
            <w:r>
              <w:rPr>
                <w:webHidden/>
                <w:rStyle w:val="IndexLink"/>
                <w:rtl w:val="true"/>
              </w:rPr>
              <w:t>بِزَيَفَانِهِ</w:t>
            </w:r>
            <w:r>
              <w:rPr>
                <w:rStyle w:val="IndexLink"/>
                <w:rtl w:val="true"/>
              </w:rPr>
              <w:tab/>
            </w:r>
            <w:r>
              <w:rPr>
                <w:rStyle w:val="IndexLink"/>
              </w:rPr>
              <w:t>99</w:t>
            </w:r>
          </w:hyperlink>
        </w:p>
        <w:p>
          <w:pPr>
            <w:pStyle w:val="Contents3"/>
            <w:tabs>
              <w:tab w:val="clear" w:pos="8459"/>
              <w:tab w:val="right" w:pos="9026" w:leader="dot"/>
            </w:tabs>
            <w:rPr/>
          </w:pPr>
          <w:hyperlink w:anchor="__RefHeading___Toc546103_388300464">
            <w:r>
              <w:rPr>
                <w:webHidden/>
                <w:rStyle w:val="IndexLink"/>
                <w:rtl w:val="true"/>
              </w:rPr>
              <w:t>يُفْضِي</w:t>
            </w:r>
            <w:r>
              <w:rPr>
                <w:rStyle w:val="IndexLink"/>
                <w:rtl w:val="true"/>
              </w:rPr>
              <w:tab/>
            </w:r>
            <w:r>
              <w:rPr>
                <w:rStyle w:val="IndexLink"/>
              </w:rPr>
              <w:t>100</w:t>
            </w:r>
          </w:hyperlink>
        </w:p>
        <w:p>
          <w:pPr>
            <w:pStyle w:val="Contents3"/>
            <w:tabs>
              <w:tab w:val="clear" w:pos="8459"/>
              <w:tab w:val="right" w:pos="9026" w:leader="dot"/>
            </w:tabs>
            <w:rPr/>
          </w:pPr>
          <w:hyperlink w:anchor="__RefHeading___Toc546105_388300464">
            <w:r>
              <w:rPr>
                <w:webHidden/>
                <w:rStyle w:val="IndexLink"/>
                <w:rtl w:val="true"/>
              </w:rPr>
              <w:t>كَإِفْضَاءِ الدِّيَكَةِ</w:t>
            </w:r>
            <w:r>
              <w:rPr>
                <w:rStyle w:val="IndexLink"/>
                <w:rtl w:val="true"/>
              </w:rPr>
              <w:tab/>
            </w:r>
            <w:r>
              <w:rPr>
                <w:rStyle w:val="IndexLink"/>
              </w:rPr>
              <w:t>100</w:t>
            </w:r>
          </w:hyperlink>
        </w:p>
        <w:p>
          <w:pPr>
            <w:pStyle w:val="Contents3"/>
            <w:tabs>
              <w:tab w:val="clear" w:pos="8459"/>
              <w:tab w:val="right" w:pos="9026" w:leader="dot"/>
            </w:tabs>
            <w:rPr/>
          </w:pPr>
          <w:hyperlink w:anchor="__RefHeading___Toc546107_388300464">
            <w:r>
              <w:rPr>
                <w:webHidden/>
                <w:rStyle w:val="IndexLink"/>
                <w:rtl w:val="true"/>
              </w:rPr>
              <w:t>وَيَؤرُّ</w:t>
            </w:r>
            <w:r>
              <w:rPr>
                <w:rStyle w:val="IndexLink"/>
                <w:rtl w:val="true"/>
              </w:rPr>
              <w:tab/>
            </w:r>
            <w:r>
              <w:rPr>
                <w:rStyle w:val="IndexLink"/>
              </w:rPr>
              <w:t>100</w:t>
            </w:r>
          </w:hyperlink>
        </w:p>
        <w:p>
          <w:pPr>
            <w:pStyle w:val="Contents3"/>
            <w:tabs>
              <w:tab w:val="clear" w:pos="8459"/>
              <w:tab w:val="right" w:pos="9026" w:leader="dot"/>
            </w:tabs>
            <w:rPr/>
          </w:pPr>
          <w:hyperlink w:anchor="__RefHeading___Toc546109_388300464">
            <w:r>
              <w:rPr>
                <w:webHidden/>
                <w:rStyle w:val="IndexLink"/>
                <w:rtl w:val="true"/>
              </w:rPr>
              <w:t>بِمَلاقِحِهِ</w:t>
            </w:r>
            <w:r>
              <w:rPr>
                <w:rStyle w:val="IndexLink"/>
                <w:rtl w:val="true"/>
              </w:rPr>
              <w:tab/>
            </w:r>
            <w:r>
              <w:rPr>
                <w:rStyle w:val="IndexLink"/>
              </w:rPr>
              <w:t>100</w:t>
            </w:r>
          </w:hyperlink>
        </w:p>
        <w:p>
          <w:pPr>
            <w:pStyle w:val="Contents3"/>
            <w:tabs>
              <w:tab w:val="clear" w:pos="8459"/>
              <w:tab w:val="right" w:pos="9026" w:leader="dot"/>
            </w:tabs>
            <w:rPr/>
          </w:pPr>
          <w:hyperlink w:anchor="__RefHeading___Toc546111_388300464">
            <w:r>
              <w:rPr>
                <w:webHidden/>
                <w:rStyle w:val="IndexLink"/>
                <w:rtl w:val="true"/>
              </w:rPr>
              <w:t>أَرَّ الْفُحُولِ الْمُغْتَلِمَةِ فِي الضِّرَابِ</w:t>
            </w:r>
            <w:r>
              <w:rPr>
                <w:rStyle w:val="IndexLink"/>
                <w:rtl w:val="true"/>
              </w:rPr>
              <w:tab/>
            </w:r>
            <w:r>
              <w:rPr>
                <w:rStyle w:val="IndexLink"/>
              </w:rPr>
              <w:t>100</w:t>
            </w:r>
          </w:hyperlink>
        </w:p>
        <w:p>
          <w:pPr>
            <w:pStyle w:val="Contents3"/>
            <w:tabs>
              <w:tab w:val="clear" w:pos="8459"/>
              <w:tab w:val="right" w:pos="9026" w:leader="dot"/>
            </w:tabs>
            <w:rPr/>
          </w:pPr>
          <w:hyperlink w:anchor="__RefHeading___Toc546113_388300464">
            <w:r>
              <w:rPr>
                <w:webHidden/>
                <w:rStyle w:val="IndexLink"/>
                <w:rtl w:val="true"/>
              </w:rPr>
              <w:t>أُحِيلُكَ مِنْ ذَلِكَ عَلَى مُعَايَنَةٍ</w:t>
            </w:r>
            <w:r>
              <w:rPr>
                <w:rStyle w:val="IndexLink"/>
                <w:rtl w:val="true"/>
              </w:rPr>
              <w:tab/>
            </w:r>
            <w:r>
              <w:rPr>
                <w:rStyle w:val="IndexLink"/>
              </w:rPr>
              <w:t>100</w:t>
            </w:r>
          </w:hyperlink>
        </w:p>
        <w:p>
          <w:pPr>
            <w:pStyle w:val="Contents3"/>
            <w:tabs>
              <w:tab w:val="clear" w:pos="8459"/>
              <w:tab w:val="right" w:pos="9026" w:leader="dot"/>
            </w:tabs>
            <w:rPr/>
          </w:pPr>
          <w:hyperlink w:anchor="__RefHeading___Toc546115_388300464">
            <w:r>
              <w:rPr>
                <w:webHidden/>
                <w:rStyle w:val="IndexLink"/>
                <w:rtl w:val="true"/>
              </w:rPr>
              <w:t>لا كَمَنْ يُحِيلُ عَلَى ضَعِيفٍ إِسْنَادُهُ</w:t>
            </w:r>
            <w:r>
              <w:rPr>
                <w:rStyle w:val="IndexLink"/>
                <w:rtl w:val="true"/>
              </w:rPr>
              <w:tab/>
            </w:r>
            <w:r>
              <w:rPr>
                <w:rStyle w:val="IndexLink"/>
              </w:rPr>
              <w:t>100</w:t>
            </w:r>
          </w:hyperlink>
        </w:p>
        <w:p>
          <w:pPr>
            <w:pStyle w:val="Contents3"/>
            <w:tabs>
              <w:tab w:val="clear" w:pos="8459"/>
              <w:tab w:val="right" w:pos="9026" w:leader="dot"/>
            </w:tabs>
            <w:rPr/>
          </w:pPr>
          <w:hyperlink w:anchor="__RefHeading___Toc546117_388300464">
            <w:r>
              <w:rPr>
                <w:webHidden/>
                <w:rStyle w:val="IndexLink"/>
                <w:rtl w:val="true"/>
              </w:rPr>
              <w:t>وَلَوْ كَانَ كَزَعْمِ مَنْ يَزْعُمُ أَنَّهُ يُلْقِحُ</w:t>
            </w:r>
            <w:r>
              <w:rPr>
                <w:rStyle w:val="IndexLink"/>
                <w:rtl w:val="true"/>
              </w:rPr>
              <w:tab/>
            </w:r>
            <w:r>
              <w:rPr>
                <w:rStyle w:val="IndexLink"/>
              </w:rPr>
              <w:t>101</w:t>
            </w:r>
          </w:hyperlink>
        </w:p>
        <w:p>
          <w:pPr>
            <w:pStyle w:val="Contents3"/>
            <w:tabs>
              <w:tab w:val="clear" w:pos="8459"/>
              <w:tab w:val="right" w:pos="9026" w:leader="dot"/>
            </w:tabs>
            <w:rPr/>
          </w:pPr>
          <w:hyperlink w:anchor="__RefHeading___Toc546119_388300464">
            <w:r>
              <w:rPr>
                <w:webHidden/>
                <w:rStyle w:val="IndexLink"/>
                <w:rtl w:val="true"/>
              </w:rPr>
              <w:t>بِدَمْعَةٍ تَسْفَحُهَا</w:t>
            </w:r>
            <w:r>
              <w:rPr>
                <w:rStyle w:val="IndexLink"/>
                <w:rtl w:val="true"/>
              </w:rPr>
              <w:tab/>
            </w:r>
            <w:r>
              <w:rPr>
                <w:rStyle w:val="IndexLink"/>
              </w:rPr>
              <w:t>101</w:t>
            </w:r>
          </w:hyperlink>
        </w:p>
        <w:p>
          <w:pPr>
            <w:pStyle w:val="Contents3"/>
            <w:tabs>
              <w:tab w:val="clear" w:pos="8459"/>
              <w:tab w:val="right" w:pos="9026" w:leader="dot"/>
            </w:tabs>
            <w:rPr/>
          </w:pPr>
          <w:hyperlink w:anchor="__RefHeading___Toc546121_388300464">
            <w:r>
              <w:rPr>
                <w:webHidden/>
                <w:rStyle w:val="IndexLink"/>
                <w:rtl w:val="true"/>
              </w:rPr>
              <w:t>مَدَامِعُهُ</w:t>
            </w:r>
            <w:r>
              <w:rPr>
                <w:rStyle w:val="IndexLink"/>
                <w:rtl w:val="true"/>
              </w:rPr>
              <w:tab/>
            </w:r>
            <w:r>
              <w:rPr>
                <w:rStyle w:val="IndexLink"/>
              </w:rPr>
              <w:t>101</w:t>
            </w:r>
          </w:hyperlink>
        </w:p>
        <w:p>
          <w:pPr>
            <w:pStyle w:val="Contents3"/>
            <w:tabs>
              <w:tab w:val="clear" w:pos="8459"/>
              <w:tab w:val="right" w:pos="9026" w:leader="dot"/>
            </w:tabs>
            <w:rPr/>
          </w:pPr>
          <w:hyperlink w:anchor="__RefHeading___Toc546123_388300464">
            <w:r>
              <w:rPr>
                <w:webHidden/>
                <w:rStyle w:val="IndexLink"/>
                <w:rtl w:val="true"/>
              </w:rPr>
              <w:t>فَتَقِفُ</w:t>
            </w:r>
            <w:r>
              <w:rPr>
                <w:rStyle w:val="IndexLink"/>
                <w:rtl w:val="true"/>
              </w:rPr>
              <w:tab/>
            </w:r>
            <w:r>
              <w:rPr>
                <w:rStyle w:val="IndexLink"/>
              </w:rPr>
              <w:t>101</w:t>
            </w:r>
          </w:hyperlink>
        </w:p>
        <w:p>
          <w:pPr>
            <w:pStyle w:val="Contents3"/>
            <w:tabs>
              <w:tab w:val="clear" w:pos="8459"/>
              <w:tab w:val="right" w:pos="9026" w:leader="dot"/>
            </w:tabs>
            <w:rPr/>
          </w:pPr>
          <w:hyperlink w:anchor="__RefHeading___Toc546125_388300464">
            <w:r>
              <w:rPr>
                <w:webHidden/>
                <w:rStyle w:val="IndexLink"/>
                <w:rtl w:val="true"/>
              </w:rPr>
              <w:t>فِي ضَفَّتَيْ</w:t>
            </w:r>
            <w:r>
              <w:rPr>
                <w:rStyle w:val="IndexLink"/>
                <w:rtl w:val="true"/>
              </w:rPr>
              <w:tab/>
            </w:r>
            <w:r>
              <w:rPr>
                <w:rStyle w:val="IndexLink"/>
              </w:rPr>
              <w:t>101</w:t>
            </w:r>
          </w:hyperlink>
        </w:p>
        <w:p>
          <w:pPr>
            <w:pStyle w:val="Contents3"/>
            <w:tabs>
              <w:tab w:val="clear" w:pos="8459"/>
              <w:tab w:val="right" w:pos="9026" w:leader="dot"/>
            </w:tabs>
            <w:rPr/>
          </w:pPr>
          <w:hyperlink w:anchor="__RefHeading___Toc546127_388300464">
            <w:r>
              <w:rPr>
                <w:webHidden/>
                <w:rStyle w:val="IndexLink"/>
                <w:rtl w:val="true"/>
              </w:rPr>
              <w:t>جُفُونِهِ</w:t>
            </w:r>
            <w:r>
              <w:rPr>
                <w:rStyle w:val="IndexLink"/>
                <w:rtl w:val="true"/>
              </w:rPr>
              <w:tab/>
            </w:r>
            <w:r>
              <w:rPr>
                <w:rStyle w:val="IndexLink"/>
              </w:rPr>
              <w:t>101</w:t>
            </w:r>
          </w:hyperlink>
        </w:p>
        <w:p>
          <w:pPr>
            <w:pStyle w:val="Contents3"/>
            <w:tabs>
              <w:tab w:val="clear" w:pos="8459"/>
              <w:tab w:val="right" w:pos="9026" w:leader="dot"/>
            </w:tabs>
            <w:rPr/>
          </w:pPr>
          <w:hyperlink w:anchor="__RefHeading___Toc546129_388300464">
            <w:r>
              <w:rPr>
                <w:webHidden/>
                <w:rStyle w:val="IndexLink"/>
                <w:rtl w:val="true"/>
              </w:rPr>
              <w:t>وَأَنَّ أُنْثَاهُ تَطْعَمُ ذَلِكَ ثُمَّ تَبِيضُ لا مِنْ لِقَاحِ فَحْلٍ سِوَى الدَّمْعِ الْمُنْبَجِسِ</w:t>
            </w:r>
            <w:r>
              <w:rPr>
                <w:rStyle w:val="IndexLink"/>
                <w:rtl w:val="true"/>
              </w:rPr>
              <w:tab/>
            </w:r>
            <w:r>
              <w:rPr>
                <w:rStyle w:val="IndexLink"/>
              </w:rPr>
              <w:t>101</w:t>
            </w:r>
          </w:hyperlink>
        </w:p>
        <w:p>
          <w:pPr>
            <w:pStyle w:val="Contents3"/>
            <w:tabs>
              <w:tab w:val="clear" w:pos="8459"/>
              <w:tab w:val="right" w:pos="9026" w:leader="dot"/>
            </w:tabs>
            <w:rPr/>
          </w:pPr>
          <w:hyperlink w:anchor="__RefHeading___Toc546131_388300464">
            <w:r>
              <w:rPr>
                <w:webHidden/>
                <w:rStyle w:val="IndexLink"/>
                <w:rtl w:val="true"/>
              </w:rPr>
              <w:t>لَمَا كَانَ ذَلِكَ بِأَعْجَبَ مِنْ مُطَاعَمَةِ الْغُرَابِ</w:t>
            </w:r>
            <w:r>
              <w:rPr>
                <w:rStyle w:val="IndexLink"/>
                <w:rtl w:val="true"/>
              </w:rPr>
              <w:tab/>
            </w:r>
            <w:r>
              <w:rPr>
                <w:rStyle w:val="IndexLink"/>
              </w:rPr>
              <w:t>101</w:t>
            </w:r>
          </w:hyperlink>
        </w:p>
        <w:p>
          <w:pPr>
            <w:pStyle w:val="Contents3"/>
            <w:tabs>
              <w:tab w:val="clear" w:pos="8459"/>
              <w:tab w:val="right" w:pos="9026" w:leader="dot"/>
            </w:tabs>
            <w:rPr/>
          </w:pPr>
          <w:hyperlink w:anchor="__RefHeading___Toc546133_388300464">
            <w:r>
              <w:rPr>
                <w:webHidden/>
                <w:rStyle w:val="IndexLink"/>
                <w:rtl w:val="true"/>
              </w:rPr>
              <w:t>تَخَالُ</w:t>
            </w:r>
            <w:r>
              <w:rPr>
                <w:rStyle w:val="IndexLink"/>
                <w:rtl w:val="true"/>
              </w:rPr>
              <w:tab/>
            </w:r>
            <w:r>
              <w:rPr>
                <w:rStyle w:val="IndexLink"/>
              </w:rPr>
              <w:t>103</w:t>
            </w:r>
          </w:hyperlink>
        </w:p>
        <w:p>
          <w:pPr>
            <w:pStyle w:val="Contents3"/>
            <w:tabs>
              <w:tab w:val="clear" w:pos="8459"/>
              <w:tab w:val="right" w:pos="9026" w:leader="dot"/>
            </w:tabs>
            <w:rPr/>
          </w:pPr>
          <w:hyperlink w:anchor="__RefHeading___Toc546135_388300464">
            <w:r>
              <w:rPr>
                <w:webHidden/>
                <w:rStyle w:val="IndexLink"/>
                <w:rtl w:val="true"/>
              </w:rPr>
              <w:t>قَصَبَهُ</w:t>
            </w:r>
            <w:r>
              <w:rPr>
                <w:rStyle w:val="IndexLink"/>
                <w:rtl w:val="true"/>
              </w:rPr>
              <w:tab/>
            </w:r>
            <w:r>
              <w:rPr>
                <w:rStyle w:val="IndexLink"/>
              </w:rPr>
              <w:t>103</w:t>
            </w:r>
          </w:hyperlink>
        </w:p>
        <w:p>
          <w:pPr>
            <w:pStyle w:val="Contents3"/>
            <w:tabs>
              <w:tab w:val="clear" w:pos="8459"/>
              <w:tab w:val="right" w:pos="9026" w:leader="dot"/>
            </w:tabs>
            <w:rPr/>
          </w:pPr>
          <w:hyperlink w:anchor="__RefHeading___Toc546137_388300464">
            <w:r>
              <w:rPr>
                <w:webHidden/>
                <w:rStyle w:val="IndexLink"/>
                <w:rtl w:val="true"/>
              </w:rPr>
              <w:t>مَدَارِيَ</w:t>
            </w:r>
            <w:r>
              <w:rPr>
                <w:rStyle w:val="IndexLink"/>
                <w:rtl w:val="true"/>
              </w:rPr>
              <w:tab/>
            </w:r>
            <w:r>
              <w:rPr>
                <w:rStyle w:val="IndexLink"/>
              </w:rPr>
              <w:t>103</w:t>
            </w:r>
          </w:hyperlink>
        </w:p>
        <w:p>
          <w:pPr>
            <w:pStyle w:val="Contents3"/>
            <w:tabs>
              <w:tab w:val="clear" w:pos="8459"/>
              <w:tab w:val="right" w:pos="9026" w:leader="dot"/>
            </w:tabs>
            <w:rPr/>
          </w:pPr>
          <w:hyperlink w:anchor="__RefHeading___Toc546139_388300464">
            <w:r>
              <w:rPr>
                <w:webHidden/>
                <w:rStyle w:val="IndexLink"/>
                <w:rtl w:val="true"/>
              </w:rPr>
              <w:t>مِنْ فِضَّةٍ وَمَا أُنْبِتَ عَلَيْهِ مِنْ عَجِيبِ دَارَاتِهِ</w:t>
            </w:r>
            <w:r>
              <w:rPr>
                <w:rStyle w:val="IndexLink"/>
                <w:rtl w:val="true"/>
              </w:rPr>
              <w:tab/>
            </w:r>
            <w:r>
              <w:rPr>
                <w:rStyle w:val="IndexLink"/>
              </w:rPr>
              <w:t>103</w:t>
            </w:r>
          </w:hyperlink>
        </w:p>
        <w:p>
          <w:pPr>
            <w:pStyle w:val="Contents3"/>
            <w:tabs>
              <w:tab w:val="clear" w:pos="8459"/>
              <w:tab w:val="right" w:pos="9026" w:leader="dot"/>
            </w:tabs>
            <w:rPr/>
          </w:pPr>
          <w:hyperlink w:anchor="__RefHeading___Toc546141_388300464">
            <w:r>
              <w:rPr>
                <w:webHidden/>
                <w:rStyle w:val="IndexLink"/>
                <w:rtl w:val="true"/>
              </w:rPr>
              <w:t>وَشُمُوسِهِ</w:t>
            </w:r>
            <w:r>
              <w:rPr>
                <w:rStyle w:val="IndexLink"/>
                <w:rtl w:val="true"/>
              </w:rPr>
              <w:tab/>
            </w:r>
            <w:r>
              <w:rPr>
                <w:rStyle w:val="IndexLink"/>
              </w:rPr>
              <w:t>103</w:t>
            </w:r>
          </w:hyperlink>
        </w:p>
        <w:p>
          <w:pPr>
            <w:pStyle w:val="Contents3"/>
            <w:tabs>
              <w:tab w:val="clear" w:pos="8459"/>
              <w:tab w:val="right" w:pos="9026" w:leader="dot"/>
            </w:tabs>
            <w:rPr/>
          </w:pPr>
          <w:hyperlink w:anchor="__RefHeading___Toc546143_388300464">
            <w:r>
              <w:rPr>
                <w:webHidden/>
                <w:rStyle w:val="IndexLink"/>
                <w:rtl w:val="true"/>
              </w:rPr>
              <w:t>خَالِصَ الْعِقْيَانِ</w:t>
            </w:r>
            <w:r>
              <w:rPr>
                <w:rStyle w:val="IndexLink"/>
                <w:rtl w:val="true"/>
              </w:rPr>
              <w:tab/>
            </w:r>
            <w:r>
              <w:rPr>
                <w:rStyle w:val="IndexLink"/>
              </w:rPr>
              <w:t>103</w:t>
            </w:r>
          </w:hyperlink>
        </w:p>
        <w:p>
          <w:pPr>
            <w:pStyle w:val="Contents3"/>
            <w:tabs>
              <w:tab w:val="clear" w:pos="8459"/>
              <w:tab w:val="right" w:pos="9026" w:leader="dot"/>
            </w:tabs>
            <w:rPr/>
          </w:pPr>
          <w:hyperlink w:anchor="__RefHeading___Toc546145_388300464">
            <w:r>
              <w:rPr>
                <w:webHidden/>
                <w:rStyle w:val="IndexLink"/>
                <w:rtl w:val="true"/>
              </w:rPr>
              <w:t>وَفِلَذَ</w:t>
            </w:r>
            <w:r>
              <w:rPr>
                <w:rStyle w:val="IndexLink"/>
                <w:rtl w:val="true"/>
              </w:rPr>
              <w:tab/>
            </w:r>
            <w:r>
              <w:rPr>
                <w:rStyle w:val="IndexLink"/>
              </w:rPr>
              <w:t>104</w:t>
            </w:r>
          </w:hyperlink>
        </w:p>
        <w:p>
          <w:pPr>
            <w:pStyle w:val="Contents3"/>
            <w:tabs>
              <w:tab w:val="clear" w:pos="8459"/>
              <w:tab w:val="right" w:pos="9026" w:leader="dot"/>
            </w:tabs>
            <w:rPr/>
          </w:pPr>
          <w:hyperlink w:anchor="__RefHeading___Toc546147_388300464">
            <w:r>
              <w:rPr>
                <w:webHidden/>
                <w:rStyle w:val="IndexLink"/>
                <w:rtl w:val="true"/>
              </w:rPr>
              <w:t>الزَّبَرْجَدِ فَإِنْ شَبَّهْتَهُ بِمَا أَنْبَتَتِ الْأَرْضُ</w:t>
            </w:r>
            <w:r>
              <w:rPr>
                <w:rStyle w:val="IndexLink"/>
                <w:rtl w:val="true"/>
              </w:rPr>
              <w:tab/>
            </w:r>
            <w:r>
              <w:rPr>
                <w:rStyle w:val="IndexLink"/>
              </w:rPr>
              <w:t>104</w:t>
            </w:r>
          </w:hyperlink>
        </w:p>
        <w:p>
          <w:pPr>
            <w:pStyle w:val="Contents3"/>
            <w:tabs>
              <w:tab w:val="clear" w:pos="8459"/>
              <w:tab w:val="right" w:pos="9026" w:leader="dot"/>
            </w:tabs>
            <w:rPr/>
          </w:pPr>
          <w:hyperlink w:anchor="__RefHeading___Toc546149_388300464">
            <w:r>
              <w:rPr>
                <w:webHidden/>
                <w:rStyle w:val="IndexLink"/>
                <w:rtl w:val="true"/>
              </w:rPr>
              <w:t>قُلْتَ جَنِيٌّ</w:t>
            </w:r>
            <w:r>
              <w:rPr>
                <w:rStyle w:val="IndexLink"/>
                <w:rtl w:val="true"/>
              </w:rPr>
              <w:tab/>
            </w:r>
            <w:r>
              <w:rPr>
                <w:rStyle w:val="IndexLink"/>
              </w:rPr>
              <w:t>104</w:t>
            </w:r>
          </w:hyperlink>
        </w:p>
        <w:p>
          <w:pPr>
            <w:pStyle w:val="Contents3"/>
            <w:tabs>
              <w:tab w:val="clear" w:pos="8459"/>
              <w:tab w:val="right" w:pos="9026" w:leader="dot"/>
            </w:tabs>
            <w:rPr/>
          </w:pPr>
          <w:hyperlink w:anchor="__RefHeading___Toc546151_388300464">
            <w:r>
              <w:rPr>
                <w:webHidden/>
                <w:rStyle w:val="IndexLink"/>
                <w:rtl w:val="true"/>
              </w:rPr>
              <w:t>جُنِيَ</w:t>
            </w:r>
            <w:r>
              <w:rPr>
                <w:rStyle w:val="IndexLink"/>
                <w:rtl w:val="true"/>
              </w:rPr>
              <w:tab/>
            </w:r>
            <w:r>
              <w:rPr>
                <w:rStyle w:val="IndexLink"/>
              </w:rPr>
              <w:t>104</w:t>
            </w:r>
          </w:hyperlink>
        </w:p>
        <w:p>
          <w:pPr>
            <w:pStyle w:val="Contents3"/>
            <w:tabs>
              <w:tab w:val="clear" w:pos="8459"/>
              <w:tab w:val="right" w:pos="9026" w:leader="dot"/>
            </w:tabs>
            <w:rPr/>
          </w:pPr>
          <w:hyperlink w:anchor="__RefHeading___Toc546153_388300464">
            <w:r>
              <w:rPr>
                <w:webHidden/>
                <w:rStyle w:val="IndexLink"/>
                <w:rtl w:val="true"/>
              </w:rPr>
              <w:t>مِنْ زَهْرَةِ كُلِّ رَبِيعٍ</w:t>
            </w:r>
            <w:r>
              <w:rPr>
                <w:rStyle w:val="IndexLink"/>
                <w:rtl w:val="true"/>
              </w:rPr>
              <w:tab/>
            </w:r>
            <w:r>
              <w:rPr>
                <w:rStyle w:val="IndexLink"/>
              </w:rPr>
              <w:t>104</w:t>
            </w:r>
          </w:hyperlink>
        </w:p>
        <w:p>
          <w:pPr>
            <w:pStyle w:val="Contents3"/>
            <w:tabs>
              <w:tab w:val="clear" w:pos="8459"/>
              <w:tab w:val="right" w:pos="9026" w:leader="dot"/>
            </w:tabs>
            <w:rPr/>
          </w:pPr>
          <w:hyperlink w:anchor="__RefHeading___Toc546155_388300464">
            <w:r>
              <w:rPr>
                <w:webHidden/>
                <w:rStyle w:val="IndexLink"/>
                <w:rtl w:val="true"/>
              </w:rPr>
              <w:t>وَإِنْ ضَاهَيْتَهُ بِالْمَلابِسِ</w:t>
            </w:r>
            <w:r>
              <w:rPr>
                <w:rStyle w:val="IndexLink"/>
                <w:rtl w:val="true"/>
              </w:rPr>
              <w:tab/>
            </w:r>
            <w:r>
              <w:rPr>
                <w:rStyle w:val="IndexLink"/>
              </w:rPr>
              <w:t>104</w:t>
            </w:r>
          </w:hyperlink>
        </w:p>
        <w:p>
          <w:pPr>
            <w:pStyle w:val="Contents3"/>
            <w:tabs>
              <w:tab w:val="clear" w:pos="8459"/>
              <w:tab w:val="right" w:pos="9026" w:leader="dot"/>
            </w:tabs>
            <w:rPr/>
          </w:pPr>
          <w:hyperlink w:anchor="__RefHeading___Toc546157_388300464">
            <w:r>
              <w:rPr>
                <w:webHidden/>
                <w:rStyle w:val="IndexLink"/>
                <w:rtl w:val="true"/>
              </w:rPr>
              <w:t>فَهُوَ كَمَوْشِيِّ الْحُلَلِ</w:t>
            </w:r>
            <w:r>
              <w:rPr>
                <w:rStyle w:val="IndexLink"/>
                <w:rtl w:val="true"/>
              </w:rPr>
              <w:tab/>
            </w:r>
            <w:r>
              <w:rPr>
                <w:rStyle w:val="IndexLink"/>
              </w:rPr>
              <w:t>104</w:t>
            </w:r>
          </w:hyperlink>
        </w:p>
        <w:p>
          <w:pPr>
            <w:pStyle w:val="Contents3"/>
            <w:tabs>
              <w:tab w:val="clear" w:pos="8459"/>
              <w:tab w:val="right" w:pos="9026" w:leader="dot"/>
            </w:tabs>
            <w:rPr/>
          </w:pPr>
          <w:hyperlink w:anchor="__RefHeading___Toc546159_388300464">
            <w:r>
              <w:rPr>
                <w:webHidden/>
                <w:rStyle w:val="IndexLink"/>
                <w:rtl w:val="true"/>
              </w:rPr>
              <w:t>أَوْ مُونِقِ</w:t>
            </w:r>
            <w:r>
              <w:rPr>
                <w:rStyle w:val="IndexLink"/>
                <w:rtl w:val="true"/>
              </w:rPr>
              <w:tab/>
            </w:r>
            <w:r>
              <w:rPr>
                <w:rStyle w:val="IndexLink"/>
              </w:rPr>
              <w:t>105</w:t>
            </w:r>
          </w:hyperlink>
        </w:p>
        <w:p>
          <w:pPr>
            <w:pStyle w:val="Contents3"/>
            <w:tabs>
              <w:tab w:val="clear" w:pos="8459"/>
              <w:tab w:val="right" w:pos="9026" w:leader="dot"/>
            </w:tabs>
            <w:rPr/>
          </w:pPr>
          <w:hyperlink w:anchor="__RefHeading___Toc546161_388300464">
            <w:r>
              <w:rPr>
                <w:webHidden/>
                <w:rStyle w:val="IndexLink"/>
                <w:rtl w:val="true"/>
              </w:rPr>
              <w:t>عَصْبِ الْيَمَنِ</w:t>
            </w:r>
            <w:r>
              <w:rPr>
                <w:rStyle w:val="IndexLink"/>
                <w:rtl w:val="true"/>
              </w:rPr>
              <w:tab/>
            </w:r>
            <w:r>
              <w:rPr>
                <w:rStyle w:val="IndexLink"/>
              </w:rPr>
              <w:t>105</w:t>
            </w:r>
          </w:hyperlink>
        </w:p>
        <w:p>
          <w:pPr>
            <w:pStyle w:val="Contents3"/>
            <w:tabs>
              <w:tab w:val="clear" w:pos="8459"/>
              <w:tab w:val="right" w:pos="9026" w:leader="dot"/>
            </w:tabs>
            <w:rPr/>
          </w:pPr>
          <w:hyperlink w:anchor="__RefHeading___Toc546163_388300464">
            <w:r>
              <w:rPr>
                <w:webHidden/>
                <w:rStyle w:val="IndexLink"/>
                <w:rtl w:val="true"/>
              </w:rPr>
              <w:t>وَإِنْ شَاكَلْتَهُ</w:t>
            </w:r>
            <w:r>
              <w:rPr>
                <w:rStyle w:val="IndexLink"/>
                <w:rtl w:val="true"/>
              </w:rPr>
              <w:tab/>
            </w:r>
            <w:r>
              <w:rPr>
                <w:rStyle w:val="IndexLink"/>
              </w:rPr>
              <w:t>105</w:t>
            </w:r>
          </w:hyperlink>
        </w:p>
        <w:p>
          <w:pPr>
            <w:pStyle w:val="Contents3"/>
            <w:tabs>
              <w:tab w:val="clear" w:pos="8459"/>
              <w:tab w:val="right" w:pos="9026" w:leader="dot"/>
            </w:tabs>
            <w:rPr/>
          </w:pPr>
          <w:hyperlink w:anchor="__RefHeading___Toc546165_388300464">
            <w:r>
              <w:rPr>
                <w:webHidden/>
                <w:rStyle w:val="IndexLink"/>
                <w:rtl w:val="true"/>
              </w:rPr>
              <w:t>بِالْحُلِيِّ</w:t>
            </w:r>
            <w:r>
              <w:rPr>
                <w:rStyle w:val="IndexLink"/>
                <w:rtl w:val="true"/>
              </w:rPr>
              <w:tab/>
            </w:r>
            <w:r>
              <w:rPr>
                <w:rStyle w:val="IndexLink"/>
              </w:rPr>
              <w:t>105</w:t>
            </w:r>
          </w:hyperlink>
        </w:p>
        <w:p>
          <w:pPr>
            <w:pStyle w:val="Contents3"/>
            <w:tabs>
              <w:tab w:val="clear" w:pos="8459"/>
              <w:tab w:val="right" w:pos="9026" w:leader="dot"/>
            </w:tabs>
            <w:rPr/>
          </w:pPr>
          <w:hyperlink w:anchor="__RefHeading___Toc546167_388300464">
            <w:r>
              <w:rPr>
                <w:webHidden/>
                <w:rStyle w:val="IndexLink"/>
                <w:rtl w:val="true"/>
              </w:rPr>
              <w:t>فَهُوَ كَفُصُوصٍ</w:t>
            </w:r>
            <w:r>
              <w:rPr>
                <w:rStyle w:val="IndexLink"/>
                <w:rtl w:val="true"/>
              </w:rPr>
              <w:tab/>
            </w:r>
            <w:r>
              <w:rPr>
                <w:rStyle w:val="IndexLink"/>
              </w:rPr>
              <w:t>105</w:t>
            </w:r>
          </w:hyperlink>
        </w:p>
        <w:p>
          <w:pPr>
            <w:pStyle w:val="Contents3"/>
            <w:tabs>
              <w:tab w:val="clear" w:pos="8459"/>
              <w:tab w:val="right" w:pos="9026" w:leader="dot"/>
            </w:tabs>
            <w:rPr/>
          </w:pPr>
          <w:hyperlink w:anchor="__RefHeading___Toc546169_388300464">
            <w:r>
              <w:rPr>
                <w:webHidden/>
                <w:rStyle w:val="IndexLink"/>
                <w:rtl w:val="true"/>
              </w:rPr>
              <w:t>ذَاتِ أَلْوَانٍ</w:t>
            </w:r>
            <w:r>
              <w:rPr>
                <w:rStyle w:val="IndexLink"/>
                <w:rtl w:val="true"/>
              </w:rPr>
              <w:tab/>
            </w:r>
            <w:r>
              <w:rPr>
                <w:rStyle w:val="IndexLink"/>
              </w:rPr>
              <w:t>106</w:t>
            </w:r>
          </w:hyperlink>
        </w:p>
        <w:p>
          <w:pPr>
            <w:pStyle w:val="Contents3"/>
            <w:tabs>
              <w:tab w:val="clear" w:pos="8459"/>
              <w:tab w:val="right" w:pos="9026" w:leader="dot"/>
            </w:tabs>
            <w:rPr/>
          </w:pPr>
          <w:hyperlink w:anchor="__RefHeading___Toc546171_388300464">
            <w:r>
              <w:rPr>
                <w:webHidden/>
                <w:rStyle w:val="IndexLink"/>
                <w:rtl w:val="true"/>
              </w:rPr>
              <w:t>قَدْ نُطِّقَتْ</w:t>
            </w:r>
            <w:r>
              <w:rPr>
                <w:rStyle w:val="IndexLink"/>
                <w:rtl w:val="true"/>
              </w:rPr>
              <w:tab/>
            </w:r>
            <w:r>
              <w:rPr>
                <w:rStyle w:val="IndexLink"/>
              </w:rPr>
              <w:t>106</w:t>
            </w:r>
          </w:hyperlink>
        </w:p>
        <w:p>
          <w:pPr>
            <w:pStyle w:val="Contents3"/>
            <w:tabs>
              <w:tab w:val="clear" w:pos="8459"/>
              <w:tab w:val="right" w:pos="9026" w:leader="dot"/>
            </w:tabs>
            <w:rPr/>
          </w:pPr>
          <w:hyperlink w:anchor="__RefHeading___Toc546173_388300464">
            <w:r>
              <w:rPr>
                <w:webHidden/>
                <w:rStyle w:val="IndexLink"/>
                <w:rtl w:val="true"/>
              </w:rPr>
              <w:t>بِاللُّجَيْنِ</w:t>
            </w:r>
            <w:r>
              <w:rPr>
                <w:rStyle w:val="IndexLink"/>
                <w:rtl w:val="true"/>
              </w:rPr>
              <w:tab/>
            </w:r>
            <w:r>
              <w:rPr>
                <w:rStyle w:val="IndexLink"/>
              </w:rPr>
              <w:t>106</w:t>
            </w:r>
          </w:hyperlink>
        </w:p>
        <w:p>
          <w:pPr>
            <w:pStyle w:val="Contents3"/>
            <w:tabs>
              <w:tab w:val="clear" w:pos="8459"/>
              <w:tab w:val="right" w:pos="9026" w:leader="dot"/>
            </w:tabs>
            <w:rPr/>
          </w:pPr>
          <w:hyperlink w:anchor="__RefHeading___Toc546175_388300464">
            <w:r>
              <w:rPr>
                <w:webHidden/>
                <w:rStyle w:val="IndexLink"/>
                <w:rtl w:val="true"/>
              </w:rPr>
              <w:t>الْمُكَلَّلِ</w:t>
            </w:r>
            <w:r>
              <w:rPr>
                <w:rStyle w:val="IndexLink"/>
                <w:rtl w:val="true"/>
              </w:rPr>
              <w:tab/>
            </w:r>
            <w:r>
              <w:rPr>
                <w:rStyle w:val="IndexLink"/>
              </w:rPr>
              <w:t>106</w:t>
            </w:r>
          </w:hyperlink>
        </w:p>
        <w:p>
          <w:pPr>
            <w:pStyle w:val="Contents3"/>
            <w:tabs>
              <w:tab w:val="clear" w:pos="8459"/>
              <w:tab w:val="right" w:pos="9026" w:leader="dot"/>
            </w:tabs>
            <w:rPr/>
          </w:pPr>
          <w:hyperlink w:anchor="__RefHeading___Toc546177_388300464">
            <w:r>
              <w:rPr>
                <w:webHidden/>
                <w:rStyle w:val="IndexLink"/>
                <w:rtl w:val="true"/>
              </w:rPr>
              <w:t>يَمْشِي مَشْيَ الْمَرِحِ</w:t>
            </w:r>
            <w:r>
              <w:rPr>
                <w:rStyle w:val="IndexLink"/>
                <w:rtl w:val="true"/>
              </w:rPr>
              <w:tab/>
            </w:r>
            <w:r>
              <w:rPr>
                <w:rStyle w:val="IndexLink"/>
              </w:rPr>
              <w:t>108</w:t>
            </w:r>
          </w:hyperlink>
        </w:p>
        <w:p>
          <w:pPr>
            <w:pStyle w:val="Contents3"/>
            <w:tabs>
              <w:tab w:val="clear" w:pos="8459"/>
              <w:tab w:val="right" w:pos="9026" w:leader="dot"/>
            </w:tabs>
            <w:rPr/>
          </w:pPr>
          <w:hyperlink w:anchor="__RefHeading___Toc546179_388300464">
            <w:r>
              <w:rPr>
                <w:webHidden/>
                <w:rStyle w:val="IndexLink"/>
                <w:rtl w:val="true"/>
              </w:rPr>
              <w:t>الْمُخْتَالِ</w:t>
            </w:r>
            <w:r>
              <w:rPr>
                <w:rStyle w:val="IndexLink"/>
                <w:rtl w:val="true"/>
              </w:rPr>
              <w:tab/>
            </w:r>
            <w:r>
              <w:rPr>
                <w:rStyle w:val="IndexLink"/>
              </w:rPr>
              <w:t>108</w:t>
            </w:r>
          </w:hyperlink>
        </w:p>
        <w:p>
          <w:pPr>
            <w:pStyle w:val="Contents3"/>
            <w:tabs>
              <w:tab w:val="clear" w:pos="8459"/>
              <w:tab w:val="right" w:pos="9026" w:leader="dot"/>
            </w:tabs>
            <w:rPr/>
          </w:pPr>
          <w:hyperlink w:anchor="__RefHeading___Toc546181_388300464">
            <w:r>
              <w:rPr>
                <w:webHidden/>
                <w:rStyle w:val="IndexLink"/>
                <w:rtl w:val="true"/>
              </w:rPr>
              <w:t>وَيَتَصَفَّحُ ذَنَبَهُ وَجَنَاحَهُ</w:t>
            </w:r>
            <w:r>
              <w:rPr>
                <w:rStyle w:val="IndexLink"/>
                <w:rtl w:val="true"/>
              </w:rPr>
              <w:tab/>
            </w:r>
            <w:r>
              <w:rPr>
                <w:rStyle w:val="IndexLink"/>
              </w:rPr>
              <w:t>108</w:t>
            </w:r>
          </w:hyperlink>
        </w:p>
        <w:p>
          <w:pPr>
            <w:pStyle w:val="Contents3"/>
            <w:tabs>
              <w:tab w:val="clear" w:pos="8459"/>
              <w:tab w:val="right" w:pos="9026" w:leader="dot"/>
            </w:tabs>
            <w:rPr/>
          </w:pPr>
          <w:hyperlink w:anchor="__RefHeading___Toc546183_388300464">
            <w:r>
              <w:rPr>
                <w:webHidden/>
                <w:rStyle w:val="IndexLink"/>
                <w:rtl w:val="true"/>
              </w:rPr>
              <w:t>فيقهقه</w:t>
            </w:r>
            <w:r>
              <w:rPr>
                <w:rStyle w:val="IndexLink"/>
                <w:rtl w:val="true"/>
              </w:rPr>
              <w:tab/>
            </w:r>
            <w:r>
              <w:rPr>
                <w:rStyle w:val="IndexLink"/>
              </w:rPr>
              <w:t>108</w:t>
            </w:r>
          </w:hyperlink>
        </w:p>
        <w:p>
          <w:pPr>
            <w:pStyle w:val="Contents3"/>
            <w:tabs>
              <w:tab w:val="clear" w:pos="8459"/>
              <w:tab w:val="right" w:pos="9026" w:leader="dot"/>
            </w:tabs>
            <w:rPr/>
          </w:pPr>
          <w:hyperlink w:anchor="__RefHeading___Toc546185_388300464">
            <w:r>
              <w:rPr>
                <w:webHidden/>
                <w:rStyle w:val="IndexLink"/>
                <w:rtl w:val="true"/>
              </w:rPr>
              <w:t>ضَاحِكاً لِجَمَالِ</w:t>
            </w:r>
            <w:r>
              <w:rPr>
                <w:rStyle w:val="IndexLink"/>
                <w:rtl w:val="true"/>
              </w:rPr>
              <w:tab/>
            </w:r>
            <w:r>
              <w:rPr>
                <w:rStyle w:val="IndexLink"/>
              </w:rPr>
              <w:t>108</w:t>
            </w:r>
          </w:hyperlink>
        </w:p>
        <w:p>
          <w:pPr>
            <w:pStyle w:val="Contents3"/>
            <w:tabs>
              <w:tab w:val="clear" w:pos="8459"/>
              <w:tab w:val="right" w:pos="9026" w:leader="dot"/>
            </w:tabs>
            <w:rPr/>
          </w:pPr>
          <w:hyperlink w:anchor="__RefHeading___Toc546187_388300464">
            <w:r>
              <w:rPr>
                <w:webHidden/>
                <w:rStyle w:val="IndexLink"/>
                <w:rtl w:val="true"/>
              </w:rPr>
              <w:t>سِرْبَالِهِ</w:t>
            </w:r>
            <w:r>
              <w:rPr>
                <w:rStyle w:val="IndexLink"/>
                <w:rtl w:val="true"/>
              </w:rPr>
              <w:tab/>
            </w:r>
            <w:r>
              <w:rPr>
                <w:rStyle w:val="IndexLink"/>
              </w:rPr>
              <w:t>108</w:t>
            </w:r>
          </w:hyperlink>
        </w:p>
        <w:p>
          <w:pPr>
            <w:pStyle w:val="Contents3"/>
            <w:tabs>
              <w:tab w:val="clear" w:pos="8459"/>
              <w:tab w:val="right" w:pos="9026" w:leader="dot"/>
            </w:tabs>
            <w:rPr/>
          </w:pPr>
          <w:hyperlink w:anchor="__RefHeading___Toc546189_388300464">
            <w:r>
              <w:rPr>
                <w:webHidden/>
                <w:rStyle w:val="IndexLink"/>
                <w:rtl w:val="true"/>
              </w:rPr>
              <w:t>وَأَصَابِيغِ</w:t>
            </w:r>
            <w:r>
              <w:rPr>
                <w:rStyle w:val="IndexLink"/>
                <w:rtl w:val="true"/>
              </w:rPr>
              <w:tab/>
            </w:r>
            <w:r>
              <w:rPr>
                <w:rStyle w:val="IndexLink"/>
              </w:rPr>
              <w:t>109</w:t>
            </w:r>
          </w:hyperlink>
        </w:p>
        <w:p>
          <w:pPr>
            <w:pStyle w:val="Contents3"/>
            <w:tabs>
              <w:tab w:val="clear" w:pos="8459"/>
              <w:tab w:val="right" w:pos="9026" w:leader="dot"/>
            </w:tabs>
            <w:rPr/>
          </w:pPr>
          <w:hyperlink w:anchor="__RefHeading___Toc546191_388300464">
            <w:r>
              <w:rPr>
                <w:webHidden/>
                <w:rStyle w:val="IndexLink"/>
                <w:rtl w:val="true"/>
              </w:rPr>
              <w:t>وِشَاحِهِ</w:t>
            </w:r>
            <w:r>
              <w:rPr>
                <w:rStyle w:val="IndexLink"/>
                <w:rtl w:val="true"/>
              </w:rPr>
              <w:tab/>
            </w:r>
            <w:r>
              <w:rPr>
                <w:rStyle w:val="IndexLink"/>
              </w:rPr>
              <w:t>109</w:t>
            </w:r>
          </w:hyperlink>
        </w:p>
        <w:p>
          <w:pPr>
            <w:pStyle w:val="Contents3"/>
            <w:tabs>
              <w:tab w:val="clear" w:pos="8459"/>
              <w:tab w:val="right" w:pos="9026" w:leader="dot"/>
            </w:tabs>
            <w:rPr/>
          </w:pPr>
          <w:hyperlink w:anchor="__RefHeading___Toc546193_388300464">
            <w:r>
              <w:rPr>
                <w:webHidden/>
                <w:rStyle w:val="IndexLink"/>
                <w:rtl w:val="true"/>
              </w:rPr>
              <w:t>فَإِذَا رَمَى بِبَصَرِهِ إِلَى قَوَائِمِهِ زَقَا</w:t>
            </w:r>
            <w:r>
              <w:rPr>
                <w:rStyle w:val="IndexLink"/>
                <w:rtl w:val="true"/>
              </w:rPr>
              <w:tab/>
            </w:r>
            <w:r>
              <w:rPr>
                <w:rStyle w:val="IndexLink"/>
              </w:rPr>
              <w:t>109</w:t>
            </w:r>
          </w:hyperlink>
        </w:p>
        <w:p>
          <w:pPr>
            <w:pStyle w:val="Contents3"/>
            <w:tabs>
              <w:tab w:val="clear" w:pos="8459"/>
              <w:tab w:val="right" w:pos="9026" w:leader="dot"/>
            </w:tabs>
            <w:rPr/>
          </w:pPr>
          <w:hyperlink w:anchor="__RefHeading___Toc546195_388300464">
            <w:r>
              <w:rPr>
                <w:webHidden/>
                <w:rStyle w:val="IndexLink"/>
                <w:rtl w:val="true"/>
              </w:rPr>
              <w:t>مُعْوِلاً</w:t>
            </w:r>
            <w:r>
              <w:rPr>
                <w:rStyle w:val="IndexLink"/>
                <w:rtl w:val="true"/>
              </w:rPr>
              <w:tab/>
            </w:r>
            <w:r>
              <w:rPr>
                <w:rStyle w:val="IndexLink"/>
              </w:rPr>
              <w:t>109</w:t>
            </w:r>
          </w:hyperlink>
        </w:p>
        <w:p>
          <w:pPr>
            <w:pStyle w:val="Contents3"/>
            <w:tabs>
              <w:tab w:val="clear" w:pos="8459"/>
              <w:tab w:val="right" w:pos="9026" w:leader="dot"/>
            </w:tabs>
            <w:rPr/>
          </w:pPr>
          <w:hyperlink w:anchor="__RefHeading___Toc546197_388300464">
            <w:r>
              <w:rPr>
                <w:webHidden/>
                <w:rStyle w:val="IndexLink"/>
                <w:rtl w:val="true"/>
              </w:rPr>
              <w:t>بِصَوْتٍ يَكَادُ يُبِينُ عَنِ اسْتِغَاثَتِهِ</w:t>
            </w:r>
            <w:r>
              <w:rPr>
                <w:rStyle w:val="IndexLink"/>
                <w:rtl w:val="true"/>
              </w:rPr>
              <w:tab/>
            </w:r>
            <w:r>
              <w:rPr>
                <w:rStyle w:val="IndexLink"/>
              </w:rPr>
              <w:t>109</w:t>
            </w:r>
          </w:hyperlink>
        </w:p>
        <w:p>
          <w:pPr>
            <w:pStyle w:val="Contents3"/>
            <w:tabs>
              <w:tab w:val="clear" w:pos="8459"/>
              <w:tab w:val="right" w:pos="9026" w:leader="dot"/>
            </w:tabs>
            <w:rPr/>
          </w:pPr>
          <w:hyperlink w:anchor="__RefHeading___Toc546199_388300464">
            <w:r>
              <w:rPr>
                <w:webHidden/>
                <w:rStyle w:val="IndexLink"/>
                <w:rtl w:val="true"/>
              </w:rPr>
              <w:t>وَيَشْهَدُ بِصَادِقِ تَوَجُّعِهِ</w:t>
            </w:r>
            <w:r>
              <w:rPr>
                <w:rStyle w:val="IndexLink"/>
                <w:rtl w:val="true"/>
              </w:rPr>
              <w:tab/>
            </w:r>
            <w:r>
              <w:rPr>
                <w:rStyle w:val="IndexLink"/>
              </w:rPr>
              <w:t>109</w:t>
            </w:r>
          </w:hyperlink>
        </w:p>
        <w:p>
          <w:pPr>
            <w:pStyle w:val="Contents3"/>
            <w:tabs>
              <w:tab w:val="clear" w:pos="8459"/>
              <w:tab w:val="right" w:pos="9026" w:leader="dot"/>
            </w:tabs>
            <w:rPr/>
          </w:pPr>
          <w:hyperlink w:anchor="__RefHeading___Toc546201_388300464">
            <w:r>
              <w:rPr>
                <w:webHidden/>
                <w:rStyle w:val="IndexLink"/>
                <w:rtl w:val="true"/>
              </w:rPr>
              <w:t>لِأَنَّ قَوَائِمَهُ حُمْشٌ</w:t>
            </w:r>
            <w:r>
              <w:rPr>
                <w:rStyle w:val="IndexLink"/>
                <w:rtl w:val="true"/>
              </w:rPr>
              <w:tab/>
            </w:r>
            <w:r>
              <w:rPr>
                <w:rStyle w:val="IndexLink"/>
              </w:rPr>
              <w:t>109</w:t>
            </w:r>
          </w:hyperlink>
        </w:p>
        <w:p>
          <w:pPr>
            <w:pStyle w:val="Contents3"/>
            <w:tabs>
              <w:tab w:val="clear" w:pos="8459"/>
              <w:tab w:val="right" w:pos="9026" w:leader="dot"/>
            </w:tabs>
            <w:rPr/>
          </w:pPr>
          <w:hyperlink w:anchor="__RefHeading___Toc546203_388300464">
            <w:r>
              <w:rPr>
                <w:webHidden/>
                <w:rStyle w:val="IndexLink"/>
                <w:rtl w:val="true"/>
              </w:rPr>
              <w:t>كَقَوَائِمِ الدِّيَكَةِ الْخِلاسِيَّةِ</w:t>
            </w:r>
            <w:r>
              <w:rPr>
                <w:rStyle w:val="IndexLink"/>
                <w:rtl w:val="true"/>
              </w:rPr>
              <w:tab/>
            </w:r>
            <w:r>
              <w:rPr>
                <w:rStyle w:val="IndexLink"/>
              </w:rPr>
              <w:t>110</w:t>
            </w:r>
          </w:hyperlink>
        </w:p>
        <w:p>
          <w:pPr>
            <w:pStyle w:val="Contents3"/>
            <w:tabs>
              <w:tab w:val="clear" w:pos="8459"/>
              <w:tab w:val="right" w:pos="9026" w:leader="dot"/>
            </w:tabs>
            <w:rPr/>
          </w:pPr>
          <w:hyperlink w:anchor="__RefHeading___Toc546205_388300464">
            <w:r>
              <w:rPr>
                <w:webHidden/>
                <w:rStyle w:val="IndexLink"/>
                <w:rtl w:val="true"/>
              </w:rPr>
              <w:t>وَقَدْ نَجَمَتْ</w:t>
            </w:r>
            <w:r>
              <w:rPr>
                <w:rStyle w:val="IndexLink"/>
                <w:rtl w:val="true"/>
              </w:rPr>
              <w:tab/>
            </w:r>
            <w:r>
              <w:rPr>
                <w:rStyle w:val="IndexLink"/>
              </w:rPr>
              <w:t>110</w:t>
            </w:r>
          </w:hyperlink>
        </w:p>
        <w:p>
          <w:pPr>
            <w:pStyle w:val="Contents3"/>
            <w:tabs>
              <w:tab w:val="clear" w:pos="8459"/>
              <w:tab w:val="right" w:pos="9026" w:leader="dot"/>
            </w:tabs>
            <w:rPr/>
          </w:pPr>
          <w:hyperlink w:anchor="__RefHeading___Toc546207_388300464">
            <w:r>
              <w:rPr>
                <w:webHidden/>
                <w:rStyle w:val="IndexLink"/>
                <w:rtl w:val="true"/>
              </w:rPr>
              <w:t>مِنْ ظُنْبُوبِ سَاقِهِ</w:t>
            </w:r>
            <w:r>
              <w:rPr>
                <w:rStyle w:val="IndexLink"/>
                <w:rtl w:val="true"/>
              </w:rPr>
              <w:tab/>
            </w:r>
            <w:r>
              <w:rPr>
                <w:rStyle w:val="IndexLink"/>
              </w:rPr>
              <w:t>110</w:t>
            </w:r>
          </w:hyperlink>
        </w:p>
        <w:p>
          <w:pPr>
            <w:pStyle w:val="Contents3"/>
            <w:tabs>
              <w:tab w:val="clear" w:pos="8459"/>
              <w:tab w:val="right" w:pos="9026" w:leader="dot"/>
            </w:tabs>
            <w:rPr/>
          </w:pPr>
          <w:hyperlink w:anchor="__RefHeading___Toc546209_388300464">
            <w:r>
              <w:rPr>
                <w:webHidden/>
                <w:rStyle w:val="IndexLink"/>
                <w:rtl w:val="true"/>
              </w:rPr>
              <w:t>صِيصِيَةٌ</w:t>
            </w:r>
            <w:r>
              <w:rPr>
                <w:rStyle w:val="IndexLink"/>
                <w:rtl w:val="true"/>
              </w:rPr>
              <w:tab/>
            </w:r>
            <w:r>
              <w:rPr>
                <w:rStyle w:val="IndexLink"/>
              </w:rPr>
              <w:t>110</w:t>
            </w:r>
          </w:hyperlink>
        </w:p>
        <w:p>
          <w:pPr>
            <w:pStyle w:val="Contents3"/>
            <w:tabs>
              <w:tab w:val="clear" w:pos="8459"/>
              <w:tab w:val="right" w:pos="9026" w:leader="dot"/>
            </w:tabs>
            <w:rPr/>
          </w:pPr>
          <w:hyperlink w:anchor="__RefHeading___Toc546211_388300464">
            <w:r>
              <w:rPr>
                <w:webHidden/>
                <w:rStyle w:val="IndexLink"/>
                <w:rtl w:val="true"/>
              </w:rPr>
              <w:t>خَفِيَّةٌ</w:t>
            </w:r>
            <w:r>
              <w:rPr>
                <w:rStyle w:val="IndexLink"/>
                <w:rtl w:val="true"/>
              </w:rPr>
              <w:tab/>
            </w:r>
            <w:r>
              <w:rPr>
                <w:rStyle w:val="IndexLink"/>
              </w:rPr>
              <w:t>111</w:t>
            </w:r>
          </w:hyperlink>
        </w:p>
        <w:p>
          <w:pPr>
            <w:pStyle w:val="Contents3"/>
            <w:tabs>
              <w:tab w:val="clear" w:pos="8459"/>
              <w:tab w:val="right" w:pos="9026" w:leader="dot"/>
            </w:tabs>
            <w:rPr/>
          </w:pPr>
          <w:hyperlink w:anchor="__RefHeading___Toc546213_388300464">
            <w:r>
              <w:rPr>
                <w:webHidden/>
                <w:rStyle w:val="IndexLink"/>
                <w:rtl w:val="true"/>
              </w:rPr>
              <w:t>وَلَهُ فِي مَوْضِعِ الْعُرْفِ</w:t>
            </w:r>
            <w:r>
              <w:rPr>
                <w:rStyle w:val="IndexLink"/>
                <w:rtl w:val="true"/>
              </w:rPr>
              <w:tab/>
            </w:r>
            <w:r>
              <w:rPr>
                <w:rStyle w:val="IndexLink"/>
              </w:rPr>
              <w:t>111</w:t>
            </w:r>
          </w:hyperlink>
        </w:p>
        <w:p>
          <w:pPr>
            <w:pStyle w:val="Contents3"/>
            <w:tabs>
              <w:tab w:val="clear" w:pos="8459"/>
              <w:tab w:val="right" w:pos="9026" w:leader="dot"/>
            </w:tabs>
            <w:rPr/>
          </w:pPr>
          <w:hyperlink w:anchor="__RefHeading___Toc546215_388300464">
            <w:r>
              <w:rPr>
                <w:webHidden/>
                <w:rStyle w:val="IndexLink"/>
                <w:rtl w:val="true"/>
              </w:rPr>
              <w:t>قُنْزُعَةٌ</w:t>
            </w:r>
            <w:r>
              <w:rPr>
                <w:rStyle w:val="IndexLink"/>
                <w:rtl w:val="true"/>
              </w:rPr>
              <w:tab/>
            </w:r>
            <w:r>
              <w:rPr>
                <w:rStyle w:val="IndexLink"/>
              </w:rPr>
              <w:t>111</w:t>
            </w:r>
          </w:hyperlink>
        </w:p>
        <w:p>
          <w:pPr>
            <w:pStyle w:val="Contents3"/>
            <w:tabs>
              <w:tab w:val="clear" w:pos="8459"/>
              <w:tab w:val="right" w:pos="9026" w:leader="dot"/>
            </w:tabs>
            <w:rPr/>
          </w:pPr>
          <w:hyperlink w:anchor="__RefHeading___Toc546217_388300464">
            <w:r>
              <w:rPr>
                <w:webHidden/>
                <w:rStyle w:val="IndexLink"/>
                <w:rtl w:val="true"/>
              </w:rPr>
              <w:t>خَضْرَاءُ مُوَشَّاةٌ</w:t>
            </w:r>
            <w:r>
              <w:rPr>
                <w:rStyle w:val="IndexLink"/>
                <w:rtl w:val="true"/>
              </w:rPr>
              <w:tab/>
            </w:r>
            <w:r>
              <w:rPr>
                <w:rStyle w:val="IndexLink"/>
              </w:rPr>
              <w:t>111</w:t>
            </w:r>
          </w:hyperlink>
        </w:p>
        <w:p>
          <w:pPr>
            <w:pStyle w:val="Contents3"/>
            <w:tabs>
              <w:tab w:val="clear" w:pos="8459"/>
              <w:tab w:val="right" w:pos="9026" w:leader="dot"/>
            </w:tabs>
            <w:rPr/>
          </w:pPr>
          <w:hyperlink w:anchor="__RefHeading___Toc546219_388300464">
            <w:r>
              <w:rPr>
                <w:webHidden/>
                <w:rStyle w:val="IndexLink"/>
                <w:rtl w:val="true"/>
              </w:rPr>
              <w:t>وَمَخْرَجُ عَنُقِهِ</w:t>
            </w:r>
            <w:r>
              <w:rPr>
                <w:rStyle w:val="IndexLink"/>
                <w:rtl w:val="true"/>
              </w:rPr>
              <w:tab/>
            </w:r>
            <w:r>
              <w:rPr>
                <w:rStyle w:val="IndexLink"/>
              </w:rPr>
              <w:t>111</w:t>
            </w:r>
          </w:hyperlink>
        </w:p>
        <w:p>
          <w:pPr>
            <w:pStyle w:val="Contents3"/>
            <w:tabs>
              <w:tab w:val="clear" w:pos="8459"/>
              <w:tab w:val="right" w:pos="9026" w:leader="dot"/>
            </w:tabs>
            <w:rPr/>
          </w:pPr>
          <w:hyperlink w:anchor="__RefHeading___Toc546221_388300464">
            <w:r>
              <w:rPr>
                <w:webHidden/>
                <w:rStyle w:val="IndexLink"/>
                <w:rtl w:val="true"/>
              </w:rPr>
              <w:t>كَالاْءِبْرِيقِ</w:t>
            </w:r>
            <w:r>
              <w:rPr>
                <w:rStyle w:val="IndexLink"/>
                <w:rtl w:val="true"/>
              </w:rPr>
              <w:tab/>
            </w:r>
            <w:r>
              <w:rPr>
                <w:rStyle w:val="IndexLink"/>
              </w:rPr>
              <w:t>112</w:t>
            </w:r>
          </w:hyperlink>
        </w:p>
        <w:p>
          <w:pPr>
            <w:pStyle w:val="Contents3"/>
            <w:tabs>
              <w:tab w:val="clear" w:pos="8459"/>
              <w:tab w:val="right" w:pos="9026" w:leader="dot"/>
            </w:tabs>
            <w:rPr/>
          </w:pPr>
          <w:hyperlink w:anchor="__RefHeading___Toc546223_388300464">
            <w:r>
              <w:rPr>
                <w:webHidden/>
                <w:rStyle w:val="IndexLink"/>
                <w:rtl w:val="true"/>
              </w:rPr>
              <w:t>وَمَغْرِزُهَا إِلَى حَيْثُ بَطْنُهُ</w:t>
            </w:r>
            <w:r>
              <w:rPr>
                <w:rStyle w:val="IndexLink"/>
                <w:rtl w:val="true"/>
              </w:rPr>
              <w:tab/>
            </w:r>
            <w:r>
              <w:rPr>
                <w:rStyle w:val="IndexLink"/>
              </w:rPr>
              <w:t>112</w:t>
            </w:r>
          </w:hyperlink>
        </w:p>
        <w:p>
          <w:pPr>
            <w:pStyle w:val="Contents3"/>
            <w:tabs>
              <w:tab w:val="clear" w:pos="8459"/>
              <w:tab w:val="right" w:pos="9026" w:leader="dot"/>
            </w:tabs>
            <w:rPr/>
          </w:pPr>
          <w:hyperlink w:anchor="__RefHeading___Toc546225_388300464">
            <w:r>
              <w:rPr>
                <w:webHidden/>
                <w:rStyle w:val="IndexLink"/>
                <w:rtl w:val="true"/>
              </w:rPr>
              <w:t>كَصِبْغِ الْوَسِمَةِ الْيَمَانِيَّةِ</w:t>
            </w:r>
            <w:r>
              <w:rPr>
                <w:rStyle w:val="IndexLink"/>
                <w:rtl w:val="true"/>
              </w:rPr>
              <w:tab/>
            </w:r>
            <w:r>
              <w:rPr>
                <w:rStyle w:val="IndexLink"/>
              </w:rPr>
              <w:t>112</w:t>
            </w:r>
          </w:hyperlink>
        </w:p>
        <w:p>
          <w:pPr>
            <w:pStyle w:val="Contents3"/>
            <w:tabs>
              <w:tab w:val="clear" w:pos="8459"/>
              <w:tab w:val="right" w:pos="9026" w:leader="dot"/>
            </w:tabs>
            <w:rPr/>
          </w:pPr>
          <w:hyperlink w:anchor="__RefHeading___Toc546227_388300464">
            <w:r>
              <w:rPr>
                <w:webHidden/>
                <w:rStyle w:val="IndexLink"/>
                <w:rtl w:val="true"/>
              </w:rPr>
              <w:t>أَوْ كَحَرِيرَةٍ مُلْبَسَةٍ مِرْآةً ذَاتَ صِقَالٍ</w:t>
            </w:r>
            <w:r>
              <w:rPr>
                <w:rStyle w:val="IndexLink"/>
                <w:rtl w:val="true"/>
              </w:rPr>
              <w:tab/>
            </w:r>
            <w:r>
              <w:rPr>
                <w:rStyle w:val="IndexLink"/>
              </w:rPr>
              <w:t>112</w:t>
            </w:r>
          </w:hyperlink>
        </w:p>
        <w:p>
          <w:pPr>
            <w:pStyle w:val="Contents3"/>
            <w:tabs>
              <w:tab w:val="clear" w:pos="8459"/>
              <w:tab w:val="right" w:pos="9026" w:leader="dot"/>
            </w:tabs>
            <w:rPr/>
          </w:pPr>
          <w:hyperlink w:anchor="__RefHeading___Toc546229_388300464">
            <w:r>
              <w:rPr>
                <w:webHidden/>
                <w:rStyle w:val="IndexLink"/>
                <w:rtl w:val="true"/>
              </w:rPr>
              <w:t>وَكَأَنَّهُ مُلَفِّعٌ</w:t>
            </w:r>
            <w:r>
              <w:rPr>
                <w:rStyle w:val="IndexLink"/>
                <w:rtl w:val="true"/>
              </w:rPr>
              <w:tab/>
            </w:r>
            <w:r>
              <w:rPr>
                <w:rStyle w:val="IndexLink"/>
              </w:rPr>
              <w:t>112</w:t>
            </w:r>
          </w:hyperlink>
        </w:p>
        <w:p>
          <w:pPr>
            <w:pStyle w:val="Contents3"/>
            <w:tabs>
              <w:tab w:val="clear" w:pos="8459"/>
              <w:tab w:val="right" w:pos="9026" w:leader="dot"/>
            </w:tabs>
            <w:rPr/>
          </w:pPr>
          <w:hyperlink w:anchor="__RefHeading___Toc546231_388300464">
            <w:r>
              <w:rPr>
                <w:webHidden/>
                <w:rStyle w:val="IndexLink"/>
                <w:rtl w:val="true"/>
              </w:rPr>
              <w:t>بِمِعْجَرٍ</w:t>
            </w:r>
            <w:r>
              <w:rPr>
                <w:rStyle w:val="IndexLink"/>
                <w:rtl w:val="true"/>
              </w:rPr>
              <w:tab/>
            </w:r>
            <w:r>
              <w:rPr>
                <w:rStyle w:val="IndexLink"/>
              </w:rPr>
              <w:t>112</w:t>
            </w:r>
          </w:hyperlink>
        </w:p>
        <w:p>
          <w:pPr>
            <w:pStyle w:val="Contents3"/>
            <w:tabs>
              <w:tab w:val="clear" w:pos="8459"/>
              <w:tab w:val="right" w:pos="9026" w:leader="dot"/>
            </w:tabs>
            <w:rPr/>
          </w:pPr>
          <w:hyperlink w:anchor="__RefHeading___Toc546233_388300464">
            <w:r>
              <w:rPr>
                <w:webHidden/>
                <w:rStyle w:val="IndexLink"/>
                <w:rtl w:val="true"/>
              </w:rPr>
              <w:t>أَسْحَمَ</w:t>
            </w:r>
            <w:r>
              <w:rPr>
                <w:rStyle w:val="IndexLink"/>
                <w:rtl w:val="true"/>
              </w:rPr>
              <w:tab/>
            </w:r>
            <w:r>
              <w:rPr>
                <w:rStyle w:val="IndexLink"/>
              </w:rPr>
              <w:t>112</w:t>
            </w:r>
          </w:hyperlink>
        </w:p>
        <w:p>
          <w:pPr>
            <w:pStyle w:val="Contents3"/>
            <w:tabs>
              <w:tab w:val="clear" w:pos="8459"/>
              <w:tab w:val="right" w:pos="9026" w:leader="dot"/>
            </w:tabs>
            <w:rPr/>
          </w:pPr>
          <w:hyperlink w:anchor="__RefHeading___Toc546235_388300464">
            <w:r>
              <w:rPr>
                <w:webHidden/>
                <w:rStyle w:val="IndexLink"/>
                <w:rtl w:val="true"/>
              </w:rPr>
              <w:t>إِلاّ أَنَّهُ يُخَيَّلُ</w:t>
            </w:r>
            <w:r>
              <w:rPr>
                <w:rStyle w:val="IndexLink"/>
                <w:rtl w:val="true"/>
              </w:rPr>
              <w:tab/>
            </w:r>
            <w:r>
              <w:rPr>
                <w:rStyle w:val="IndexLink"/>
              </w:rPr>
              <w:t>112</w:t>
            </w:r>
          </w:hyperlink>
        </w:p>
        <w:p>
          <w:pPr>
            <w:pStyle w:val="Contents3"/>
            <w:tabs>
              <w:tab w:val="clear" w:pos="8459"/>
              <w:tab w:val="right" w:pos="9026" w:leader="dot"/>
            </w:tabs>
            <w:rPr/>
          </w:pPr>
          <w:hyperlink w:anchor="__RefHeading___Toc546237_388300464">
            <w:r>
              <w:rPr>
                <w:webHidden/>
                <w:rStyle w:val="IndexLink"/>
                <w:rtl w:val="true"/>
              </w:rPr>
              <w:t>لِكَثْرَةِ مَائِهِ وَشِدَّةِ بَرِيقِهِ أَنَّ الْخُضْرَةَ النَّاضِرَةَ مُمْتَزِجَةٌ بِهِ</w:t>
            </w:r>
            <w:r>
              <w:rPr>
                <w:rStyle w:val="IndexLink"/>
                <w:rtl w:val="true"/>
              </w:rPr>
              <w:tab/>
            </w:r>
            <w:r>
              <w:rPr>
                <w:rStyle w:val="IndexLink"/>
              </w:rPr>
              <w:t>113</w:t>
            </w:r>
          </w:hyperlink>
        </w:p>
        <w:p>
          <w:pPr>
            <w:pStyle w:val="Contents3"/>
            <w:tabs>
              <w:tab w:val="clear" w:pos="8459"/>
              <w:tab w:val="right" w:pos="9026" w:leader="dot"/>
            </w:tabs>
            <w:rPr/>
          </w:pPr>
          <w:hyperlink w:anchor="__RefHeading___Toc546239_388300464">
            <w:r>
              <w:rPr>
                <w:webHidden/>
                <w:rStyle w:val="IndexLink"/>
                <w:rtl w:val="true"/>
              </w:rPr>
              <w:t>وَمَعَ فَتْقِ</w:t>
            </w:r>
            <w:r>
              <w:rPr>
                <w:rStyle w:val="IndexLink"/>
                <w:rtl w:val="true"/>
              </w:rPr>
              <w:tab/>
            </w:r>
            <w:r>
              <w:rPr>
                <w:rStyle w:val="IndexLink"/>
              </w:rPr>
              <w:t>113</w:t>
            </w:r>
          </w:hyperlink>
        </w:p>
        <w:p>
          <w:pPr>
            <w:pStyle w:val="Contents3"/>
            <w:tabs>
              <w:tab w:val="clear" w:pos="8459"/>
              <w:tab w:val="right" w:pos="9026" w:leader="dot"/>
            </w:tabs>
            <w:rPr/>
          </w:pPr>
          <w:hyperlink w:anchor="__RefHeading___Toc546241_388300464">
            <w:r>
              <w:rPr>
                <w:webHidden/>
                <w:rStyle w:val="IndexLink"/>
                <w:rtl w:val="true"/>
              </w:rPr>
              <w:t>سَمْعِهِ خَطٌّ كَمُسْتَدَقِّ الْقَلَمِ</w:t>
            </w:r>
            <w:r>
              <w:rPr>
                <w:rStyle w:val="IndexLink"/>
                <w:rtl w:val="true"/>
              </w:rPr>
              <w:tab/>
            </w:r>
            <w:r>
              <w:rPr>
                <w:rStyle w:val="IndexLink"/>
              </w:rPr>
              <w:t>113</w:t>
            </w:r>
          </w:hyperlink>
        </w:p>
        <w:p>
          <w:pPr>
            <w:pStyle w:val="Contents3"/>
            <w:tabs>
              <w:tab w:val="clear" w:pos="8459"/>
              <w:tab w:val="right" w:pos="9026" w:leader="dot"/>
            </w:tabs>
            <w:rPr/>
          </w:pPr>
          <w:hyperlink w:anchor="__RefHeading___Toc546243_388300464">
            <w:r>
              <w:rPr>
                <w:webHidden/>
                <w:rStyle w:val="IndexLink"/>
                <w:rtl w:val="true"/>
              </w:rPr>
              <w:t>فِي لَوْنِ الْأُقْحُوَانِ</w:t>
            </w:r>
            <w:r>
              <w:rPr>
                <w:rStyle w:val="IndexLink"/>
                <w:rtl w:val="true"/>
              </w:rPr>
              <w:tab/>
            </w:r>
            <w:r>
              <w:rPr>
                <w:rStyle w:val="IndexLink"/>
              </w:rPr>
              <w:t>113</w:t>
            </w:r>
          </w:hyperlink>
        </w:p>
        <w:p>
          <w:pPr>
            <w:pStyle w:val="Contents3"/>
            <w:tabs>
              <w:tab w:val="clear" w:pos="8459"/>
              <w:tab w:val="right" w:pos="9026" w:leader="dot"/>
            </w:tabs>
            <w:rPr/>
          </w:pPr>
          <w:hyperlink w:anchor="__RefHeading___Toc546245_388300464">
            <w:r>
              <w:rPr>
                <w:webHidden/>
                <w:rStyle w:val="IndexLink"/>
                <w:rtl w:val="true"/>
              </w:rPr>
              <w:t>أَبْيَضُ يَقَقٌ</w:t>
            </w:r>
            <w:r>
              <w:rPr>
                <w:rStyle w:val="IndexLink"/>
                <w:rtl w:val="true"/>
              </w:rPr>
              <w:tab/>
            </w:r>
            <w:r>
              <w:rPr>
                <w:rStyle w:val="IndexLink"/>
              </w:rPr>
              <w:t>113</w:t>
            </w:r>
          </w:hyperlink>
        </w:p>
        <w:p>
          <w:pPr>
            <w:pStyle w:val="Contents3"/>
            <w:tabs>
              <w:tab w:val="clear" w:pos="8459"/>
              <w:tab w:val="right" w:pos="9026" w:leader="dot"/>
            </w:tabs>
            <w:rPr/>
          </w:pPr>
          <w:hyperlink w:anchor="__RefHeading___Toc546247_388300464">
            <w:r>
              <w:rPr>
                <w:webHidden/>
                <w:rStyle w:val="IndexLink"/>
                <w:rtl w:val="true"/>
              </w:rPr>
              <w:t>فَهُوَ بِبَيَاضِهِ فِي سَوَادِ مَا هُنَالِكَ يَأْتَلِقُ</w:t>
            </w:r>
            <w:r>
              <w:rPr>
                <w:rStyle w:val="IndexLink"/>
                <w:rtl w:val="true"/>
              </w:rPr>
              <w:tab/>
            </w:r>
            <w:r>
              <w:rPr>
                <w:rStyle w:val="IndexLink"/>
              </w:rPr>
              <w:t>113</w:t>
            </w:r>
          </w:hyperlink>
        </w:p>
        <w:p>
          <w:pPr>
            <w:pStyle w:val="Contents3"/>
            <w:tabs>
              <w:tab w:val="clear" w:pos="8459"/>
              <w:tab w:val="right" w:pos="9026" w:leader="dot"/>
            </w:tabs>
            <w:rPr/>
          </w:pPr>
          <w:hyperlink w:anchor="__RefHeading___Toc546249_388300464">
            <w:r>
              <w:rPr>
                <w:webHidden/>
                <w:rStyle w:val="IndexLink"/>
                <w:rtl w:val="true"/>
              </w:rPr>
              <w:t>وَقَلَّ صِبْغٌ إِلاّ وَقَدْ أَخَذَ مِنْهُ بِقِسْطٍ</w:t>
            </w:r>
            <w:r>
              <w:rPr>
                <w:rStyle w:val="IndexLink"/>
                <w:rtl w:val="true"/>
              </w:rPr>
              <w:tab/>
            </w:r>
            <w:r>
              <w:rPr>
                <w:rStyle w:val="IndexLink"/>
              </w:rPr>
              <w:t>113</w:t>
            </w:r>
          </w:hyperlink>
        </w:p>
        <w:p>
          <w:pPr>
            <w:pStyle w:val="Contents3"/>
            <w:tabs>
              <w:tab w:val="clear" w:pos="8459"/>
              <w:tab w:val="right" w:pos="9026" w:leader="dot"/>
            </w:tabs>
            <w:rPr/>
          </w:pPr>
          <w:hyperlink w:anchor="__RefHeading___Toc546251_388300464">
            <w:r>
              <w:rPr>
                <w:webHidden/>
                <w:rStyle w:val="IndexLink"/>
                <w:rtl w:val="true"/>
              </w:rPr>
              <w:t>وَعَلاهُ بِكَثْرَةِ صِقَالِهِ وَبَرِيقِهِ وَبَصِيصِ دِيبَاجِهِ وَرَوْنَقِهِ</w:t>
            </w:r>
            <w:r>
              <w:rPr>
                <w:rStyle w:val="IndexLink"/>
                <w:rtl w:val="true"/>
              </w:rPr>
              <w:tab/>
            </w:r>
            <w:r>
              <w:rPr>
                <w:rStyle w:val="IndexLink"/>
              </w:rPr>
              <w:t>114</w:t>
            </w:r>
          </w:hyperlink>
        </w:p>
        <w:p>
          <w:pPr>
            <w:pStyle w:val="Contents3"/>
            <w:tabs>
              <w:tab w:val="clear" w:pos="8459"/>
              <w:tab w:val="right" w:pos="9026" w:leader="dot"/>
            </w:tabs>
            <w:rPr/>
          </w:pPr>
          <w:hyperlink w:anchor="__RefHeading___Toc546253_388300464">
            <w:r>
              <w:rPr>
                <w:webHidden/>
                <w:rStyle w:val="IndexLink"/>
                <w:rtl w:val="true"/>
              </w:rPr>
              <w:t>فَهُوَ كَالْأَزَاهِيرِ</w:t>
            </w:r>
            <w:r>
              <w:rPr>
                <w:rStyle w:val="IndexLink"/>
                <w:rtl w:val="true"/>
              </w:rPr>
              <w:tab/>
            </w:r>
            <w:r>
              <w:rPr>
                <w:rStyle w:val="IndexLink"/>
              </w:rPr>
              <w:t>114</w:t>
            </w:r>
          </w:hyperlink>
        </w:p>
        <w:p>
          <w:pPr>
            <w:pStyle w:val="Contents3"/>
            <w:tabs>
              <w:tab w:val="clear" w:pos="8459"/>
              <w:tab w:val="right" w:pos="9026" w:leader="dot"/>
            </w:tabs>
            <w:rPr/>
          </w:pPr>
          <w:hyperlink w:anchor="__RefHeading___Toc546255_388300464">
            <w:r>
              <w:rPr>
                <w:webHidden/>
                <w:rStyle w:val="IndexLink"/>
                <w:rtl w:val="true"/>
              </w:rPr>
              <w:t>الْمَبْثُوثَةِ</w:t>
            </w:r>
            <w:r>
              <w:rPr>
                <w:rStyle w:val="IndexLink"/>
                <w:rtl w:val="true"/>
              </w:rPr>
              <w:tab/>
            </w:r>
            <w:r>
              <w:rPr>
                <w:rStyle w:val="IndexLink"/>
              </w:rPr>
              <w:t>114</w:t>
            </w:r>
          </w:hyperlink>
        </w:p>
        <w:p>
          <w:pPr>
            <w:pStyle w:val="Contents3"/>
            <w:tabs>
              <w:tab w:val="clear" w:pos="8459"/>
              <w:tab w:val="right" w:pos="9026" w:leader="dot"/>
            </w:tabs>
            <w:rPr/>
          </w:pPr>
          <w:hyperlink w:anchor="__RefHeading___Toc546257_388300464">
            <w:r>
              <w:rPr>
                <w:webHidden/>
                <w:rStyle w:val="IndexLink"/>
                <w:rtl w:val="true"/>
              </w:rPr>
              <w:t>لَمْ تُرَبِّهَا</w:t>
            </w:r>
            <w:r>
              <w:rPr>
                <w:rStyle w:val="IndexLink"/>
                <w:rtl w:val="true"/>
              </w:rPr>
              <w:tab/>
            </w:r>
            <w:r>
              <w:rPr>
                <w:rStyle w:val="IndexLink"/>
              </w:rPr>
              <w:t>114</w:t>
            </w:r>
          </w:hyperlink>
        </w:p>
        <w:p>
          <w:pPr>
            <w:pStyle w:val="Contents3"/>
            <w:tabs>
              <w:tab w:val="clear" w:pos="8459"/>
              <w:tab w:val="right" w:pos="9026" w:leader="dot"/>
            </w:tabs>
            <w:rPr/>
          </w:pPr>
          <w:hyperlink w:anchor="__RefHeading___Toc546259_388300464">
            <w:r>
              <w:rPr>
                <w:webHidden/>
                <w:rStyle w:val="IndexLink"/>
                <w:rtl w:val="true"/>
              </w:rPr>
              <w:t>أَمْطَارُ رَبِيعٍ</w:t>
            </w:r>
            <w:r>
              <w:rPr>
                <w:rStyle w:val="IndexLink"/>
                <w:rtl w:val="true"/>
              </w:rPr>
              <w:tab/>
            </w:r>
            <w:r>
              <w:rPr>
                <w:rStyle w:val="IndexLink"/>
              </w:rPr>
              <w:t>114</w:t>
            </w:r>
          </w:hyperlink>
        </w:p>
        <w:p>
          <w:pPr>
            <w:pStyle w:val="Contents3"/>
            <w:tabs>
              <w:tab w:val="clear" w:pos="8459"/>
              <w:tab w:val="right" w:pos="9026" w:leader="dot"/>
            </w:tabs>
            <w:rPr/>
          </w:pPr>
          <w:hyperlink w:anchor="__RefHeading___Toc546261_388300464">
            <w:r>
              <w:rPr>
                <w:webHidden/>
                <w:rStyle w:val="IndexLink"/>
                <w:rtl w:val="true"/>
              </w:rPr>
              <w:t>وَلا شُمُوسُ</w:t>
            </w:r>
            <w:r>
              <w:rPr>
                <w:rStyle w:val="IndexLink"/>
                <w:rtl w:val="true"/>
              </w:rPr>
              <w:tab/>
            </w:r>
            <w:r>
              <w:rPr>
                <w:rStyle w:val="IndexLink"/>
              </w:rPr>
              <w:t>114</w:t>
            </w:r>
          </w:hyperlink>
        </w:p>
        <w:p>
          <w:pPr>
            <w:pStyle w:val="Contents3"/>
            <w:tabs>
              <w:tab w:val="clear" w:pos="8459"/>
              <w:tab w:val="right" w:pos="9026" w:leader="dot"/>
            </w:tabs>
            <w:rPr/>
          </w:pPr>
          <w:hyperlink w:anchor="__RefHeading___Toc546263_388300464">
            <w:r>
              <w:rPr>
                <w:webHidden/>
                <w:rStyle w:val="IndexLink"/>
                <w:rtl w:val="true"/>
              </w:rPr>
              <w:t>قَيْظٍ</w:t>
            </w:r>
            <w:r>
              <w:rPr>
                <w:rStyle w:val="IndexLink"/>
                <w:rtl w:val="true"/>
              </w:rPr>
              <w:tab/>
            </w:r>
            <w:r>
              <w:rPr>
                <w:rStyle w:val="IndexLink"/>
              </w:rPr>
              <w:t>114</w:t>
            </w:r>
          </w:hyperlink>
        </w:p>
        <w:p>
          <w:pPr>
            <w:pStyle w:val="Contents3"/>
            <w:tabs>
              <w:tab w:val="clear" w:pos="8459"/>
              <w:tab w:val="right" w:pos="9026" w:leader="dot"/>
            </w:tabs>
            <w:rPr/>
          </w:pPr>
          <w:hyperlink w:anchor="__RefHeading___Toc546265_388300464">
            <w:r>
              <w:rPr>
                <w:webHidden/>
                <w:rStyle w:val="IndexLink"/>
                <w:rtl w:val="true"/>
              </w:rPr>
              <w:t>وَقَدْ يَنْحَسِرُ مِنْ رِيشِهِ</w:t>
            </w:r>
            <w:r>
              <w:rPr>
                <w:rStyle w:val="IndexLink"/>
                <w:rtl w:val="true"/>
              </w:rPr>
              <w:tab/>
            </w:r>
            <w:r>
              <w:rPr>
                <w:rStyle w:val="IndexLink"/>
              </w:rPr>
              <w:t>115</w:t>
            </w:r>
          </w:hyperlink>
        </w:p>
        <w:p>
          <w:pPr>
            <w:pStyle w:val="Contents3"/>
            <w:tabs>
              <w:tab w:val="clear" w:pos="8459"/>
              <w:tab w:val="right" w:pos="9026" w:leader="dot"/>
            </w:tabs>
            <w:rPr/>
          </w:pPr>
          <w:hyperlink w:anchor="__RefHeading___Toc546267_388300464">
            <w:r>
              <w:rPr>
                <w:webHidden/>
                <w:rStyle w:val="IndexLink"/>
                <w:rtl w:val="true"/>
              </w:rPr>
              <w:t>وَيَعْرَى مِنْ لِبَاسِهِ</w:t>
            </w:r>
            <w:r>
              <w:rPr>
                <w:rStyle w:val="IndexLink"/>
                <w:rtl w:val="true"/>
              </w:rPr>
              <w:tab/>
            </w:r>
            <w:r>
              <w:rPr>
                <w:rStyle w:val="IndexLink"/>
              </w:rPr>
              <w:t>115</w:t>
            </w:r>
          </w:hyperlink>
        </w:p>
        <w:p>
          <w:pPr>
            <w:pStyle w:val="Contents3"/>
            <w:tabs>
              <w:tab w:val="clear" w:pos="8459"/>
              <w:tab w:val="right" w:pos="9026" w:leader="dot"/>
            </w:tabs>
            <w:rPr/>
          </w:pPr>
          <w:hyperlink w:anchor="__RefHeading___Toc546269_388300464">
            <w:r>
              <w:rPr>
                <w:webHidden/>
                <w:rStyle w:val="IndexLink"/>
                <w:rtl w:val="true"/>
              </w:rPr>
              <w:t>فَيَسْقُطُ تَتْرَى</w:t>
            </w:r>
            <w:r>
              <w:rPr>
                <w:rStyle w:val="IndexLink"/>
                <w:rtl w:val="true"/>
              </w:rPr>
              <w:tab/>
            </w:r>
            <w:r>
              <w:rPr>
                <w:rStyle w:val="IndexLink"/>
              </w:rPr>
              <w:t>115</w:t>
            </w:r>
          </w:hyperlink>
        </w:p>
        <w:p>
          <w:pPr>
            <w:pStyle w:val="Contents3"/>
            <w:tabs>
              <w:tab w:val="clear" w:pos="8459"/>
              <w:tab w:val="right" w:pos="9026" w:leader="dot"/>
            </w:tabs>
            <w:rPr/>
          </w:pPr>
          <w:hyperlink w:anchor="__RefHeading___Toc546271_388300464">
            <w:r>
              <w:rPr>
                <w:webHidden/>
                <w:rStyle w:val="IndexLink"/>
                <w:rtl w:val="true"/>
              </w:rPr>
              <w:t>وَيَنْبُتُ</w:t>
            </w:r>
            <w:r>
              <w:rPr>
                <w:rStyle w:val="IndexLink"/>
                <w:rtl w:val="true"/>
              </w:rPr>
              <w:tab/>
            </w:r>
            <w:r>
              <w:rPr>
                <w:rStyle w:val="IndexLink"/>
              </w:rPr>
              <w:t>115</w:t>
            </w:r>
          </w:hyperlink>
        </w:p>
        <w:p>
          <w:pPr>
            <w:pStyle w:val="Contents3"/>
            <w:tabs>
              <w:tab w:val="clear" w:pos="8459"/>
              <w:tab w:val="right" w:pos="9026" w:leader="dot"/>
            </w:tabs>
            <w:rPr/>
          </w:pPr>
          <w:hyperlink w:anchor="__RefHeading___Toc546273_388300464">
            <w:r>
              <w:rPr>
                <w:webHidden/>
                <w:rStyle w:val="IndexLink"/>
                <w:rtl w:val="true"/>
              </w:rPr>
              <w:t>تِبَاعاً</w:t>
            </w:r>
            <w:r>
              <w:rPr>
                <w:rStyle w:val="IndexLink"/>
                <w:rtl w:val="true"/>
              </w:rPr>
              <w:tab/>
            </w:r>
            <w:r>
              <w:rPr>
                <w:rStyle w:val="IndexLink"/>
              </w:rPr>
              <w:t>115</w:t>
            </w:r>
          </w:hyperlink>
        </w:p>
        <w:p>
          <w:pPr>
            <w:pStyle w:val="Contents3"/>
            <w:tabs>
              <w:tab w:val="clear" w:pos="8459"/>
              <w:tab w:val="right" w:pos="9026" w:leader="dot"/>
            </w:tabs>
            <w:rPr/>
          </w:pPr>
          <w:hyperlink w:anchor="__RefHeading___Toc546275_388300464">
            <w:r>
              <w:rPr>
                <w:webHidden/>
                <w:rStyle w:val="IndexLink"/>
                <w:rtl w:val="true"/>
              </w:rPr>
              <w:t>فَيَنْحَتُّ مِنْ قَصَبِهِ</w:t>
            </w:r>
            <w:r>
              <w:rPr>
                <w:rStyle w:val="IndexLink"/>
                <w:rtl w:val="true"/>
              </w:rPr>
              <w:tab/>
            </w:r>
            <w:r>
              <w:rPr>
                <w:rStyle w:val="IndexLink"/>
              </w:rPr>
              <w:t>115</w:t>
            </w:r>
          </w:hyperlink>
        </w:p>
        <w:p>
          <w:pPr>
            <w:pStyle w:val="Contents3"/>
            <w:tabs>
              <w:tab w:val="clear" w:pos="8459"/>
              <w:tab w:val="right" w:pos="9026" w:leader="dot"/>
            </w:tabs>
            <w:rPr/>
          </w:pPr>
          <w:hyperlink w:anchor="__RefHeading___Toc546277_388300464">
            <w:r>
              <w:rPr>
                <w:webHidden/>
                <w:rStyle w:val="IndexLink"/>
                <w:rtl w:val="true"/>
              </w:rPr>
              <w:t>انْحِتَاتَ أَوْرَاقِ الْأَغْصَانِ</w:t>
            </w:r>
            <w:r>
              <w:rPr>
                <w:rStyle w:val="IndexLink"/>
                <w:rtl w:val="true"/>
              </w:rPr>
              <w:tab/>
            </w:r>
            <w:r>
              <w:rPr>
                <w:rStyle w:val="IndexLink"/>
              </w:rPr>
              <w:t>115</w:t>
            </w:r>
          </w:hyperlink>
        </w:p>
        <w:p>
          <w:pPr>
            <w:pStyle w:val="Contents3"/>
            <w:tabs>
              <w:tab w:val="clear" w:pos="8459"/>
              <w:tab w:val="right" w:pos="9026" w:leader="dot"/>
            </w:tabs>
            <w:rPr/>
          </w:pPr>
          <w:hyperlink w:anchor="__RefHeading___Toc546279_388300464">
            <w:r>
              <w:rPr>
                <w:webHidden/>
                <w:rStyle w:val="IndexLink"/>
                <w:rtl w:val="true"/>
              </w:rPr>
              <w:t>ثُمَّ يَتَلاحَقُ نَامِياً حَتَّى يَعُودَ كَهَيْئَتِهِ قَبْلَ سُقُوطِهِ</w:t>
            </w:r>
            <w:r>
              <w:rPr>
                <w:rStyle w:val="IndexLink"/>
                <w:rtl w:val="true"/>
              </w:rPr>
              <w:tab/>
            </w:r>
            <w:r>
              <w:rPr>
                <w:rStyle w:val="IndexLink"/>
              </w:rPr>
              <w:t>116</w:t>
            </w:r>
          </w:hyperlink>
        </w:p>
        <w:p>
          <w:pPr>
            <w:pStyle w:val="Contents3"/>
            <w:tabs>
              <w:tab w:val="clear" w:pos="8459"/>
              <w:tab w:val="right" w:pos="9026" w:leader="dot"/>
            </w:tabs>
            <w:rPr/>
          </w:pPr>
          <w:hyperlink w:anchor="__RefHeading___Toc546281_388300464">
            <w:r>
              <w:rPr>
                <w:webHidden/>
                <w:rStyle w:val="IndexLink"/>
                <w:rtl w:val="true"/>
              </w:rPr>
              <w:t>لا يُخَالِفُ</w:t>
            </w:r>
            <w:r>
              <w:rPr>
                <w:rStyle w:val="IndexLink"/>
                <w:rtl w:val="true"/>
              </w:rPr>
              <w:tab/>
            </w:r>
            <w:r>
              <w:rPr>
                <w:rStyle w:val="IndexLink"/>
              </w:rPr>
              <w:t>116</w:t>
            </w:r>
          </w:hyperlink>
        </w:p>
        <w:p>
          <w:pPr>
            <w:pStyle w:val="Contents3"/>
            <w:tabs>
              <w:tab w:val="clear" w:pos="8459"/>
              <w:tab w:val="right" w:pos="9026" w:leader="dot"/>
            </w:tabs>
            <w:rPr/>
          </w:pPr>
          <w:hyperlink w:anchor="__RefHeading___Toc546283_388300464">
            <w:r>
              <w:rPr>
                <w:webHidden/>
                <w:rStyle w:val="IndexLink"/>
                <w:rtl w:val="true"/>
              </w:rPr>
              <w:t>سَالِفَ أَلْوَانِهِ وَلا يَقَعُ لَوْنٌ فِي غَيْرِ مَكَانِهِ</w:t>
            </w:r>
            <w:r>
              <w:rPr>
                <w:rStyle w:val="IndexLink"/>
                <w:rtl w:val="true"/>
              </w:rPr>
              <w:tab/>
            </w:r>
            <w:r>
              <w:rPr>
                <w:rStyle w:val="IndexLink"/>
              </w:rPr>
              <w:t>116</w:t>
            </w:r>
          </w:hyperlink>
        </w:p>
        <w:p>
          <w:pPr>
            <w:pStyle w:val="Contents3"/>
            <w:tabs>
              <w:tab w:val="clear" w:pos="8459"/>
              <w:tab w:val="right" w:pos="9026" w:leader="dot"/>
            </w:tabs>
            <w:rPr/>
          </w:pPr>
          <w:hyperlink w:anchor="__RefHeading___Toc546285_388300464">
            <w:r>
              <w:rPr>
                <w:webHidden/>
                <w:rStyle w:val="IndexLink"/>
                <w:rtl w:val="true"/>
              </w:rPr>
              <w:t>وَإِذَا تَصَفَّحْتَ شَعْرَةً مِنْ شَعَرَاتِ قَصَبِهِ أَرَتْكَ</w:t>
            </w:r>
            <w:r>
              <w:rPr>
                <w:rStyle w:val="IndexLink"/>
                <w:rtl w:val="true"/>
              </w:rPr>
              <w:tab/>
            </w:r>
            <w:r>
              <w:rPr>
                <w:rStyle w:val="IndexLink"/>
              </w:rPr>
              <w:t>116</w:t>
            </w:r>
          </w:hyperlink>
        </w:p>
        <w:p>
          <w:pPr>
            <w:pStyle w:val="Contents3"/>
            <w:tabs>
              <w:tab w:val="clear" w:pos="8459"/>
              <w:tab w:val="right" w:pos="9026" w:leader="dot"/>
            </w:tabs>
            <w:rPr/>
          </w:pPr>
          <w:hyperlink w:anchor="__RefHeading___Toc546287_388300464">
            <w:r>
              <w:rPr>
                <w:webHidden/>
                <w:rStyle w:val="IndexLink"/>
                <w:rtl w:val="true"/>
              </w:rPr>
              <w:t>حُمْرَةً وَرْدِيَّةً</w:t>
            </w:r>
            <w:r>
              <w:rPr>
                <w:rStyle w:val="IndexLink"/>
                <w:rtl w:val="true"/>
              </w:rPr>
              <w:tab/>
            </w:r>
            <w:r>
              <w:rPr>
                <w:rStyle w:val="IndexLink"/>
              </w:rPr>
              <w:t>116</w:t>
            </w:r>
          </w:hyperlink>
        </w:p>
        <w:p>
          <w:pPr>
            <w:pStyle w:val="Contents3"/>
            <w:tabs>
              <w:tab w:val="clear" w:pos="8459"/>
              <w:tab w:val="right" w:pos="9026" w:leader="dot"/>
            </w:tabs>
            <w:rPr/>
          </w:pPr>
          <w:hyperlink w:anchor="__RefHeading___Toc546289_388300464">
            <w:r>
              <w:rPr>
                <w:webHidden/>
                <w:rStyle w:val="IndexLink"/>
                <w:rtl w:val="true"/>
              </w:rPr>
              <w:t>وَتَارَةً خُضْرَةً زَبَرْجَدِيَّةً</w:t>
            </w:r>
            <w:r>
              <w:rPr>
                <w:rStyle w:val="IndexLink"/>
                <w:rtl w:val="true"/>
              </w:rPr>
              <w:tab/>
            </w:r>
            <w:r>
              <w:rPr>
                <w:rStyle w:val="IndexLink"/>
              </w:rPr>
              <w:t>116</w:t>
            </w:r>
          </w:hyperlink>
        </w:p>
        <w:p>
          <w:pPr>
            <w:pStyle w:val="Contents3"/>
            <w:tabs>
              <w:tab w:val="clear" w:pos="8459"/>
              <w:tab w:val="right" w:pos="9026" w:leader="dot"/>
            </w:tabs>
            <w:rPr/>
          </w:pPr>
          <w:hyperlink w:anchor="__RefHeading___Toc546291_388300464">
            <w:r>
              <w:rPr>
                <w:webHidden/>
                <w:rStyle w:val="IndexLink"/>
                <w:rtl w:val="true"/>
              </w:rPr>
              <w:t>وَأَحْيَاناً صُفْرَةً عَسْجَدِيَّةً</w:t>
            </w:r>
            <w:r>
              <w:rPr>
                <w:rStyle w:val="IndexLink"/>
                <w:rtl w:val="true"/>
              </w:rPr>
              <w:tab/>
            </w:r>
            <w:r>
              <w:rPr>
                <w:rStyle w:val="IndexLink"/>
              </w:rPr>
              <w:t>117</w:t>
            </w:r>
          </w:hyperlink>
        </w:p>
        <w:p>
          <w:pPr>
            <w:pStyle w:val="Contents3"/>
            <w:tabs>
              <w:tab w:val="clear" w:pos="8459"/>
              <w:tab w:val="right" w:pos="9026" w:leader="dot"/>
            </w:tabs>
            <w:rPr/>
          </w:pPr>
          <w:hyperlink w:anchor="__RefHeading___Toc546293_388300464">
            <w:r>
              <w:rPr>
                <w:webHidden/>
                <w:rStyle w:val="IndexLink"/>
                <w:rtl w:val="true"/>
              </w:rPr>
              <w:t>فَكَيْفَ تَصِلُ إِلَى صِفَةِ هَذَا</w:t>
            </w:r>
            <w:r>
              <w:rPr>
                <w:rStyle w:val="IndexLink"/>
                <w:rtl w:val="true"/>
              </w:rPr>
              <w:tab/>
            </w:r>
            <w:r>
              <w:rPr>
                <w:rStyle w:val="IndexLink"/>
              </w:rPr>
              <w:t>117</w:t>
            </w:r>
          </w:hyperlink>
        </w:p>
        <w:p>
          <w:pPr>
            <w:pStyle w:val="Contents3"/>
            <w:tabs>
              <w:tab w:val="clear" w:pos="8459"/>
              <w:tab w:val="right" w:pos="9026" w:leader="dot"/>
            </w:tabs>
            <w:rPr/>
          </w:pPr>
          <w:hyperlink w:anchor="__RefHeading___Toc546295_388300464">
            <w:r>
              <w:rPr>
                <w:webHidden/>
                <w:rStyle w:val="IndexLink"/>
                <w:rtl w:val="true"/>
              </w:rPr>
              <w:t>عَمَائِقُ الْفِطَنِ</w:t>
            </w:r>
            <w:r>
              <w:rPr>
                <w:rStyle w:val="IndexLink"/>
                <w:rtl w:val="true"/>
              </w:rPr>
              <w:tab/>
            </w:r>
            <w:r>
              <w:rPr>
                <w:rStyle w:val="IndexLink"/>
              </w:rPr>
              <w:t>117</w:t>
            </w:r>
          </w:hyperlink>
        </w:p>
        <w:p>
          <w:pPr>
            <w:pStyle w:val="Contents3"/>
            <w:tabs>
              <w:tab w:val="clear" w:pos="8459"/>
              <w:tab w:val="right" w:pos="9026" w:leader="dot"/>
            </w:tabs>
            <w:rPr/>
          </w:pPr>
          <w:hyperlink w:anchor="__RefHeading___Toc546297_388300464">
            <w:r>
              <w:rPr>
                <w:webHidden/>
                <w:rStyle w:val="IndexLink"/>
                <w:rtl w:val="true"/>
              </w:rPr>
              <w:t>أَوْ تَبْلُغُهُ قَرَائِحُ الْعُقُولِ</w:t>
            </w:r>
            <w:r>
              <w:rPr>
                <w:rStyle w:val="IndexLink"/>
                <w:rtl w:val="true"/>
              </w:rPr>
              <w:tab/>
            </w:r>
            <w:r>
              <w:rPr>
                <w:rStyle w:val="IndexLink"/>
              </w:rPr>
              <w:t>117</w:t>
            </w:r>
          </w:hyperlink>
        </w:p>
        <w:p>
          <w:pPr>
            <w:pStyle w:val="Contents3"/>
            <w:tabs>
              <w:tab w:val="clear" w:pos="8459"/>
              <w:tab w:val="right" w:pos="9026" w:leader="dot"/>
            </w:tabs>
            <w:rPr/>
          </w:pPr>
          <w:hyperlink w:anchor="__RefHeading___Toc546299_388300464">
            <w:r>
              <w:rPr>
                <w:webHidden/>
                <w:rStyle w:val="IndexLink"/>
                <w:rtl w:val="true"/>
              </w:rPr>
              <w:t>أَوْ تَسْتَنْظِمُ وَصْفَهُ أَقْوَالُ الْوَاصِفِينَ</w:t>
            </w:r>
            <w:r>
              <w:rPr>
                <w:rStyle w:val="IndexLink"/>
                <w:rtl w:val="true"/>
              </w:rPr>
              <w:tab/>
            </w:r>
            <w:r>
              <w:rPr>
                <w:rStyle w:val="IndexLink"/>
              </w:rPr>
              <w:t>117</w:t>
            </w:r>
          </w:hyperlink>
        </w:p>
        <w:p>
          <w:pPr>
            <w:pStyle w:val="Contents3"/>
            <w:tabs>
              <w:tab w:val="clear" w:pos="8459"/>
              <w:tab w:val="right" w:pos="9026" w:leader="dot"/>
            </w:tabs>
            <w:rPr/>
          </w:pPr>
          <w:hyperlink w:anchor="__RefHeading___Toc546301_388300464">
            <w:r>
              <w:rPr>
                <w:webHidden/>
                <w:rStyle w:val="IndexLink"/>
                <w:rtl w:val="true"/>
              </w:rPr>
              <w:t>وَأَقَلُّ أَجْزَائِهِ قَدْ أَعْجَزَ الْأَوْهَامَ أَنْ تُدْرِكَهُ وَالْأَلْسِنَةَ أَنْ تَصِفَهُ</w:t>
            </w:r>
            <w:r>
              <w:rPr>
                <w:rStyle w:val="IndexLink"/>
                <w:rtl w:val="true"/>
              </w:rPr>
              <w:tab/>
            </w:r>
            <w:r>
              <w:rPr>
                <w:rStyle w:val="IndexLink"/>
              </w:rPr>
              <w:t>117</w:t>
            </w:r>
          </w:hyperlink>
        </w:p>
        <w:p>
          <w:pPr>
            <w:pStyle w:val="Contents3"/>
            <w:tabs>
              <w:tab w:val="clear" w:pos="8459"/>
              <w:tab w:val="right" w:pos="9026" w:leader="dot"/>
            </w:tabs>
            <w:rPr/>
          </w:pPr>
          <w:hyperlink w:anchor="__RefHeading___Toc546303_388300464">
            <w:r>
              <w:rPr>
                <w:webHidden/>
                <w:rStyle w:val="IndexLink"/>
                <w:rtl w:val="true"/>
              </w:rPr>
              <w:t>فَسُبْحَانَ الَّذِي</w:t>
            </w:r>
            <w:r>
              <w:rPr>
                <w:rStyle w:val="IndexLink"/>
                <w:rtl w:val="true"/>
              </w:rPr>
              <w:tab/>
            </w:r>
            <w:r>
              <w:rPr>
                <w:rStyle w:val="IndexLink"/>
              </w:rPr>
              <w:t>118</w:t>
            </w:r>
          </w:hyperlink>
        </w:p>
        <w:p>
          <w:pPr>
            <w:pStyle w:val="Contents3"/>
            <w:tabs>
              <w:tab w:val="clear" w:pos="8459"/>
              <w:tab w:val="right" w:pos="9026" w:leader="dot"/>
            </w:tabs>
            <w:rPr/>
          </w:pPr>
          <w:hyperlink w:anchor="__RefHeading___Toc546305_388300464">
            <w:r>
              <w:rPr>
                <w:webHidden/>
                <w:rStyle w:val="IndexLink"/>
                <w:rtl w:val="true"/>
              </w:rPr>
              <w:t>بَهَرَ الْعُقُولَ</w:t>
            </w:r>
            <w:r>
              <w:rPr>
                <w:rStyle w:val="IndexLink"/>
                <w:rtl w:val="true"/>
              </w:rPr>
              <w:tab/>
            </w:r>
            <w:r>
              <w:rPr>
                <w:rStyle w:val="IndexLink"/>
              </w:rPr>
              <w:t>118</w:t>
            </w:r>
          </w:hyperlink>
        </w:p>
        <w:p>
          <w:pPr>
            <w:pStyle w:val="Contents3"/>
            <w:tabs>
              <w:tab w:val="clear" w:pos="8459"/>
              <w:tab w:val="right" w:pos="9026" w:leader="dot"/>
            </w:tabs>
            <w:rPr/>
          </w:pPr>
          <w:hyperlink w:anchor="__RefHeading___Toc546307_388300464">
            <w:r>
              <w:rPr>
                <w:webHidden/>
                <w:rStyle w:val="IndexLink"/>
                <w:rtl w:val="true"/>
              </w:rPr>
              <w:t>عَنْ وَصْفِ خَلْقٍ</w:t>
            </w:r>
            <w:r>
              <w:rPr>
                <w:rStyle w:val="IndexLink"/>
                <w:rtl w:val="true"/>
              </w:rPr>
              <w:tab/>
            </w:r>
            <w:r>
              <w:rPr>
                <w:rStyle w:val="IndexLink"/>
              </w:rPr>
              <w:t>118</w:t>
            </w:r>
          </w:hyperlink>
        </w:p>
        <w:p>
          <w:pPr>
            <w:pStyle w:val="Contents3"/>
            <w:tabs>
              <w:tab w:val="clear" w:pos="8459"/>
              <w:tab w:val="right" w:pos="9026" w:leader="dot"/>
            </w:tabs>
            <w:rPr/>
          </w:pPr>
          <w:hyperlink w:anchor="__RefHeading___Toc546309_388300464">
            <w:r>
              <w:rPr>
                <w:webHidden/>
                <w:rStyle w:val="IndexLink"/>
                <w:rtl w:val="true"/>
              </w:rPr>
              <w:t>جَلاّهُ لِلْعُيُونِ</w:t>
            </w:r>
            <w:r>
              <w:rPr>
                <w:rStyle w:val="IndexLink"/>
                <w:rtl w:val="true"/>
              </w:rPr>
              <w:tab/>
            </w:r>
            <w:r>
              <w:rPr>
                <w:rStyle w:val="IndexLink"/>
              </w:rPr>
              <w:t>118</w:t>
            </w:r>
          </w:hyperlink>
        </w:p>
        <w:p>
          <w:pPr>
            <w:pStyle w:val="Contents3"/>
            <w:tabs>
              <w:tab w:val="clear" w:pos="8459"/>
              <w:tab w:val="right" w:pos="9026" w:leader="dot"/>
            </w:tabs>
            <w:rPr/>
          </w:pPr>
          <w:hyperlink w:anchor="__RefHeading___Toc546311_388300464">
            <w:r>
              <w:rPr>
                <w:webHidden/>
                <w:rStyle w:val="IndexLink"/>
                <w:rtl w:val="true"/>
              </w:rPr>
              <w:t>فَأَدْرَكَتْهُ</w:t>
            </w:r>
            <w:r>
              <w:rPr>
                <w:rStyle w:val="IndexLink"/>
                <w:rtl w:val="true"/>
              </w:rPr>
              <w:tab/>
            </w:r>
            <w:r>
              <w:rPr>
                <w:rStyle w:val="IndexLink"/>
              </w:rPr>
              <w:t>118</w:t>
            </w:r>
          </w:hyperlink>
        </w:p>
        <w:p>
          <w:pPr>
            <w:pStyle w:val="Contents3"/>
            <w:tabs>
              <w:tab w:val="clear" w:pos="8459"/>
              <w:tab w:val="right" w:pos="9026" w:leader="dot"/>
            </w:tabs>
            <w:rPr/>
          </w:pPr>
          <w:hyperlink w:anchor="__RefHeading___Toc546313_388300464">
            <w:r>
              <w:rPr>
                <w:webHidden/>
                <w:rStyle w:val="IndexLink"/>
                <w:rtl w:val="true"/>
              </w:rPr>
              <w:t>مَحْدُوداً</w:t>
            </w:r>
            <w:r>
              <w:rPr>
                <w:rStyle w:val="IndexLink"/>
                <w:rtl w:val="true"/>
              </w:rPr>
              <w:tab/>
            </w:r>
            <w:r>
              <w:rPr>
                <w:rStyle w:val="IndexLink"/>
              </w:rPr>
              <w:t>118</w:t>
            </w:r>
          </w:hyperlink>
        </w:p>
        <w:p>
          <w:pPr>
            <w:pStyle w:val="Contents3"/>
            <w:tabs>
              <w:tab w:val="clear" w:pos="8459"/>
              <w:tab w:val="right" w:pos="9026" w:leader="dot"/>
            </w:tabs>
            <w:rPr/>
          </w:pPr>
          <w:hyperlink w:anchor="__RefHeading___Toc546315_388300464">
            <w:r>
              <w:rPr>
                <w:webHidden/>
                <w:rStyle w:val="IndexLink"/>
                <w:rtl w:val="true"/>
              </w:rPr>
              <w:t>مُكَوَّناً</w:t>
            </w:r>
            <w:r>
              <w:rPr>
                <w:rStyle w:val="IndexLink"/>
                <w:rtl w:val="true"/>
              </w:rPr>
              <w:tab/>
            </w:r>
            <w:r>
              <w:rPr>
                <w:rStyle w:val="IndexLink"/>
              </w:rPr>
              <w:t>118</w:t>
            </w:r>
          </w:hyperlink>
        </w:p>
        <w:p>
          <w:pPr>
            <w:pStyle w:val="Contents3"/>
            <w:tabs>
              <w:tab w:val="clear" w:pos="8459"/>
              <w:tab w:val="right" w:pos="9026" w:leader="dot"/>
            </w:tabs>
            <w:rPr/>
          </w:pPr>
          <w:hyperlink w:anchor="__RefHeading___Toc546317_388300464">
            <w:r>
              <w:rPr>
                <w:webHidden/>
                <w:rStyle w:val="IndexLink"/>
                <w:rtl w:val="true"/>
              </w:rPr>
              <w:t>وَمُؤلَّفاً مُلَوَّناً</w:t>
            </w:r>
            <w:r>
              <w:rPr>
                <w:rStyle w:val="IndexLink"/>
                <w:rtl w:val="true"/>
              </w:rPr>
              <w:tab/>
            </w:r>
            <w:r>
              <w:rPr>
                <w:rStyle w:val="IndexLink"/>
              </w:rPr>
              <w:t>119</w:t>
            </w:r>
          </w:hyperlink>
        </w:p>
        <w:p>
          <w:pPr>
            <w:pStyle w:val="Contents3"/>
            <w:tabs>
              <w:tab w:val="clear" w:pos="8459"/>
              <w:tab w:val="right" w:pos="9026" w:leader="dot"/>
            </w:tabs>
            <w:rPr/>
          </w:pPr>
          <w:hyperlink w:anchor="__RefHeading___Toc546319_388300464">
            <w:r>
              <w:rPr>
                <w:webHidden/>
                <w:rStyle w:val="IndexLink"/>
                <w:rtl w:val="true"/>
              </w:rPr>
              <w:t>وَأَعْجَزَ الْأَلْسُنَ عَنْ تَلْخِيصِ صِفَتِهِ</w:t>
            </w:r>
            <w:r>
              <w:rPr>
                <w:rStyle w:val="IndexLink"/>
                <w:rtl w:val="true"/>
              </w:rPr>
              <w:tab/>
            </w:r>
            <w:r>
              <w:rPr>
                <w:rStyle w:val="IndexLink"/>
              </w:rPr>
              <w:t>119</w:t>
            </w:r>
          </w:hyperlink>
        </w:p>
        <w:p>
          <w:pPr>
            <w:pStyle w:val="Contents3"/>
            <w:tabs>
              <w:tab w:val="clear" w:pos="8459"/>
              <w:tab w:val="right" w:pos="9026" w:leader="dot"/>
            </w:tabs>
            <w:rPr/>
          </w:pPr>
          <w:hyperlink w:anchor="__RefHeading___Toc546321_388300464">
            <w:r>
              <w:rPr>
                <w:webHidden/>
                <w:rStyle w:val="IndexLink"/>
                <w:rtl w:val="true"/>
              </w:rPr>
              <w:t>وَقَعَدَ بِهَا</w:t>
            </w:r>
            <w:r>
              <w:rPr>
                <w:rStyle w:val="IndexLink"/>
                <w:rtl w:val="true"/>
              </w:rPr>
              <w:tab/>
            </w:r>
            <w:r>
              <w:rPr>
                <w:rStyle w:val="IndexLink"/>
              </w:rPr>
              <w:t>119</w:t>
            </w:r>
          </w:hyperlink>
        </w:p>
        <w:p>
          <w:pPr>
            <w:pStyle w:val="Contents3"/>
            <w:tabs>
              <w:tab w:val="clear" w:pos="8459"/>
              <w:tab w:val="right" w:pos="9026" w:leader="dot"/>
            </w:tabs>
            <w:rPr/>
          </w:pPr>
          <w:hyperlink w:anchor="__RefHeading___Toc546323_388300464">
            <w:r>
              <w:rPr>
                <w:webHidden/>
                <w:rStyle w:val="IndexLink"/>
                <w:rtl w:val="true"/>
              </w:rPr>
              <w:t>عَنْ تَأْدِيَةِ نَعْتِهِ</w:t>
            </w:r>
            <w:r>
              <w:rPr>
                <w:rStyle w:val="IndexLink"/>
                <w:rtl w:val="true"/>
              </w:rPr>
              <w:tab/>
            </w:r>
            <w:r>
              <w:rPr>
                <w:rStyle w:val="IndexLink"/>
              </w:rPr>
              <w:t>119</w:t>
            </w:r>
          </w:hyperlink>
        </w:p>
        <w:p>
          <w:pPr>
            <w:pStyle w:val="Contents3"/>
            <w:tabs>
              <w:tab w:val="clear" w:pos="8459"/>
              <w:tab w:val="right" w:pos="9026" w:leader="dot"/>
            </w:tabs>
            <w:rPr/>
          </w:pPr>
          <w:hyperlink w:anchor="__RefHeading___Toc546325_388300464">
            <w:r>
              <w:rPr>
                <w:webHidden/>
                <w:rStyle w:val="IndexLink"/>
                <w:rtl w:val="true"/>
              </w:rPr>
              <w:t>وَسُبْحَانَ مَنْ أَدْمَجَ</w:t>
            </w:r>
            <w:r>
              <w:rPr>
                <w:rStyle w:val="IndexLink"/>
                <w:rtl w:val="true"/>
              </w:rPr>
              <w:tab/>
            </w:r>
            <w:r>
              <w:rPr>
                <w:rStyle w:val="IndexLink"/>
              </w:rPr>
              <w:t>119</w:t>
            </w:r>
          </w:hyperlink>
        </w:p>
        <w:p>
          <w:pPr>
            <w:pStyle w:val="Contents3"/>
            <w:tabs>
              <w:tab w:val="clear" w:pos="8459"/>
              <w:tab w:val="right" w:pos="9026" w:leader="dot"/>
            </w:tabs>
            <w:rPr/>
          </w:pPr>
          <w:hyperlink w:anchor="__RefHeading___Toc546327_388300464">
            <w:r>
              <w:rPr>
                <w:webHidden/>
                <w:rStyle w:val="IndexLink"/>
                <w:rtl w:val="true"/>
              </w:rPr>
              <w:t>قَوَائِمَ الذَّرَّةِ</w:t>
            </w:r>
            <w:r>
              <w:rPr>
                <w:rStyle w:val="IndexLink"/>
                <w:rtl w:val="true"/>
              </w:rPr>
              <w:tab/>
            </w:r>
            <w:r>
              <w:rPr>
                <w:rStyle w:val="IndexLink"/>
              </w:rPr>
              <w:t>119</w:t>
            </w:r>
          </w:hyperlink>
        </w:p>
        <w:p>
          <w:pPr>
            <w:pStyle w:val="Contents3"/>
            <w:tabs>
              <w:tab w:val="clear" w:pos="8459"/>
              <w:tab w:val="right" w:pos="9026" w:leader="dot"/>
            </w:tabs>
            <w:rPr/>
          </w:pPr>
          <w:hyperlink w:anchor="__RefHeading___Toc546329_388300464">
            <w:r>
              <w:rPr>
                <w:webHidden/>
                <w:rStyle w:val="IndexLink"/>
                <w:rtl w:val="true"/>
              </w:rPr>
              <w:t>وَالْهَمَجَةِ إِلَى مَا فَوْقَهُمَا</w:t>
            </w:r>
            <w:r>
              <w:rPr>
                <w:rStyle w:val="IndexLink"/>
                <w:rtl w:val="true"/>
              </w:rPr>
              <w:tab/>
            </w:r>
            <w:r>
              <w:rPr>
                <w:rStyle w:val="IndexLink"/>
              </w:rPr>
              <w:t>120</w:t>
            </w:r>
          </w:hyperlink>
        </w:p>
        <w:p>
          <w:pPr>
            <w:pStyle w:val="Contents3"/>
            <w:tabs>
              <w:tab w:val="clear" w:pos="8459"/>
              <w:tab w:val="right" w:pos="9026" w:leader="dot"/>
            </w:tabs>
            <w:rPr/>
          </w:pPr>
          <w:hyperlink w:anchor="__RefHeading___Toc546331_388300464">
            <w:r>
              <w:rPr>
                <w:webHidden/>
                <w:rStyle w:val="IndexLink"/>
                <w:rtl w:val="true"/>
              </w:rPr>
              <w:t>إلى ما فوقهما</w:t>
            </w:r>
            <w:r>
              <w:rPr>
                <w:rStyle w:val="IndexLink"/>
                <w:rtl w:val="true"/>
              </w:rPr>
              <w:tab/>
            </w:r>
            <w:r>
              <w:rPr>
                <w:rStyle w:val="IndexLink"/>
              </w:rPr>
              <w:t>120</w:t>
            </w:r>
          </w:hyperlink>
        </w:p>
        <w:p>
          <w:pPr>
            <w:pStyle w:val="Contents3"/>
            <w:tabs>
              <w:tab w:val="clear" w:pos="8459"/>
              <w:tab w:val="right" w:pos="9026" w:leader="dot"/>
            </w:tabs>
            <w:rPr/>
          </w:pPr>
          <w:hyperlink w:anchor="__RefHeading___Toc546333_388300464">
            <w:r>
              <w:rPr>
                <w:webHidden/>
                <w:rStyle w:val="IndexLink"/>
                <w:rtl w:val="true"/>
              </w:rPr>
              <w:t>مِنْ خَلْقِ الْحِيتَانِ</w:t>
            </w:r>
            <w:r>
              <w:rPr>
                <w:rStyle w:val="IndexLink"/>
                <w:rtl w:val="true"/>
              </w:rPr>
              <w:tab/>
            </w:r>
            <w:r>
              <w:rPr>
                <w:rStyle w:val="IndexLink"/>
              </w:rPr>
              <w:t>120</w:t>
            </w:r>
          </w:hyperlink>
        </w:p>
        <w:p>
          <w:pPr>
            <w:pStyle w:val="Contents3"/>
            <w:tabs>
              <w:tab w:val="clear" w:pos="8459"/>
              <w:tab w:val="right" w:pos="9026" w:leader="dot"/>
            </w:tabs>
            <w:rPr/>
          </w:pPr>
          <w:hyperlink w:anchor="__RefHeading___Toc546335_388300464">
            <w:r>
              <w:rPr>
                <w:webHidden/>
                <w:rStyle w:val="IndexLink"/>
                <w:rtl w:val="true"/>
              </w:rPr>
              <w:t>وَالْفِيَلَةِ</w:t>
            </w:r>
            <w:r>
              <w:rPr>
                <w:rStyle w:val="IndexLink"/>
                <w:rtl w:val="true"/>
              </w:rPr>
              <w:tab/>
            </w:r>
            <w:r>
              <w:rPr>
                <w:rStyle w:val="IndexLink"/>
              </w:rPr>
              <w:t>122</w:t>
            </w:r>
          </w:hyperlink>
        </w:p>
        <w:p>
          <w:pPr>
            <w:pStyle w:val="Contents3"/>
            <w:tabs>
              <w:tab w:val="clear" w:pos="8459"/>
              <w:tab w:val="right" w:pos="9026" w:leader="dot"/>
            </w:tabs>
            <w:rPr/>
          </w:pPr>
          <w:hyperlink w:anchor="__RefHeading___Toc546337_388300464">
            <w:r>
              <w:rPr>
                <w:webHidden/>
                <w:rStyle w:val="IndexLink"/>
                <w:rtl w:val="true"/>
              </w:rPr>
              <w:t>وَوَأَى عَلَى نَفْسِهِ</w:t>
            </w:r>
            <w:r>
              <w:rPr>
                <w:rStyle w:val="IndexLink"/>
                <w:rtl w:val="true"/>
              </w:rPr>
              <w:tab/>
            </w:r>
            <w:r>
              <w:rPr>
                <w:rStyle w:val="IndexLink"/>
              </w:rPr>
              <w:t>123</w:t>
            </w:r>
          </w:hyperlink>
        </w:p>
        <w:p>
          <w:pPr>
            <w:pStyle w:val="Contents3"/>
            <w:tabs>
              <w:tab w:val="clear" w:pos="8459"/>
              <w:tab w:val="right" w:pos="9026" w:leader="dot"/>
            </w:tabs>
            <w:rPr/>
          </w:pPr>
          <w:hyperlink w:anchor="__RefHeading___Toc546339_388300464">
            <w:r>
              <w:rPr>
                <w:webHidden/>
                <w:rStyle w:val="IndexLink"/>
                <w:rtl w:val="true"/>
              </w:rPr>
              <w:t>أَلاّ يَضْطَرِبَ</w:t>
            </w:r>
            <w:r>
              <w:rPr>
                <w:rStyle w:val="IndexLink"/>
                <w:rtl w:val="true"/>
              </w:rPr>
              <w:tab/>
            </w:r>
            <w:r>
              <w:rPr>
                <w:rStyle w:val="IndexLink"/>
              </w:rPr>
              <w:t>123</w:t>
            </w:r>
          </w:hyperlink>
        </w:p>
        <w:p>
          <w:pPr>
            <w:pStyle w:val="Contents3"/>
            <w:tabs>
              <w:tab w:val="clear" w:pos="8459"/>
              <w:tab w:val="right" w:pos="9026" w:leader="dot"/>
            </w:tabs>
            <w:rPr/>
          </w:pPr>
          <w:hyperlink w:anchor="__RefHeading___Toc546341_388300464">
            <w:r>
              <w:rPr>
                <w:webHidden/>
                <w:rStyle w:val="IndexLink"/>
                <w:rtl w:val="true"/>
              </w:rPr>
              <w:t>شَبَحٌ</w:t>
            </w:r>
            <w:r>
              <w:rPr>
                <w:rStyle w:val="IndexLink"/>
                <w:rtl w:val="true"/>
              </w:rPr>
              <w:tab/>
            </w:r>
            <w:r>
              <w:rPr>
                <w:rStyle w:val="IndexLink"/>
              </w:rPr>
              <w:t>123</w:t>
            </w:r>
          </w:hyperlink>
        </w:p>
        <w:p>
          <w:pPr>
            <w:pStyle w:val="Contents3"/>
            <w:tabs>
              <w:tab w:val="clear" w:pos="8459"/>
              <w:tab w:val="right" w:pos="9026" w:leader="dot"/>
            </w:tabs>
            <w:rPr/>
          </w:pPr>
          <w:hyperlink w:anchor="__RefHeading___Toc546343_388300464">
            <w:r>
              <w:rPr>
                <w:webHidden/>
                <w:rStyle w:val="IndexLink"/>
                <w:rtl w:val="true"/>
              </w:rPr>
              <w:t>مِمَّا أَوْلَجَ فِيهِ الرُّوحَ</w:t>
            </w:r>
            <w:r>
              <w:rPr>
                <w:rStyle w:val="IndexLink"/>
                <w:rtl w:val="true"/>
              </w:rPr>
              <w:tab/>
            </w:r>
            <w:r>
              <w:rPr>
                <w:rStyle w:val="IndexLink"/>
              </w:rPr>
              <w:t>123</w:t>
            </w:r>
          </w:hyperlink>
        </w:p>
        <w:p>
          <w:pPr>
            <w:pStyle w:val="Contents3"/>
            <w:tabs>
              <w:tab w:val="clear" w:pos="8459"/>
              <w:tab w:val="right" w:pos="9026" w:leader="dot"/>
            </w:tabs>
            <w:rPr/>
          </w:pPr>
          <w:hyperlink w:anchor="__RefHeading___Toc546345_388300464">
            <w:r>
              <w:rPr>
                <w:webHidden/>
                <w:rStyle w:val="IndexLink"/>
                <w:rtl w:val="true"/>
              </w:rPr>
              <w:t>إِلاّ وَجَعَلَ الْحِمَامَ</w:t>
            </w:r>
            <w:r>
              <w:rPr>
                <w:rStyle w:val="IndexLink"/>
                <w:rtl w:val="true"/>
              </w:rPr>
              <w:tab/>
            </w:r>
            <w:r>
              <w:rPr>
                <w:rStyle w:val="IndexLink"/>
              </w:rPr>
              <w:t>123</w:t>
            </w:r>
          </w:hyperlink>
        </w:p>
        <w:p>
          <w:pPr>
            <w:pStyle w:val="Contents3"/>
            <w:tabs>
              <w:tab w:val="clear" w:pos="8459"/>
              <w:tab w:val="right" w:pos="9026" w:leader="dot"/>
            </w:tabs>
            <w:rPr/>
          </w:pPr>
          <w:hyperlink w:anchor="__RefHeading___Toc546347_388300464">
            <w:r>
              <w:rPr>
                <w:webHidden/>
                <w:rStyle w:val="IndexLink"/>
                <w:rtl w:val="true"/>
              </w:rPr>
              <w:t>مَوْعِدَهُ وَالْفَنَاءَ غَايَتَهُ</w:t>
            </w:r>
            <w:r>
              <w:rPr>
                <w:rStyle w:val="IndexLink"/>
                <w:rtl w:val="true"/>
              </w:rPr>
              <w:tab/>
            </w:r>
            <w:r>
              <w:rPr>
                <w:rStyle w:val="IndexLink"/>
              </w:rPr>
              <w:t>124</w:t>
            </w:r>
          </w:hyperlink>
        </w:p>
        <w:p>
          <w:pPr>
            <w:pStyle w:val="Contents3"/>
            <w:tabs>
              <w:tab w:val="clear" w:pos="8459"/>
              <w:tab w:val="right" w:pos="9026" w:leader="dot"/>
            </w:tabs>
            <w:rPr/>
          </w:pPr>
          <w:hyperlink w:anchor="__RefHeading___Toc546349_388300464">
            <w:r>
              <w:rPr>
                <w:webHidden/>
                <w:rStyle w:val="IndexLink"/>
                <w:rtl w:val="true"/>
              </w:rPr>
              <w:t>منها في صفة الجنّة</w:t>
            </w:r>
            <w:r>
              <w:rPr>
                <w:rStyle w:val="IndexLink"/>
                <w:rtl w:val="true"/>
              </w:rPr>
              <w:t xml:space="preserve">: </w:t>
            </w:r>
            <w:r>
              <w:rPr>
                <w:rStyle w:val="IndexLink"/>
                <w:rtl w:val="true"/>
              </w:rPr>
              <w:t>فَلَوْ رَمَيْتَ بِبَصَرِ قَلْبِكَ</w:t>
            </w:r>
            <w:r>
              <w:rPr>
                <w:rStyle w:val="IndexLink"/>
                <w:rtl w:val="true"/>
              </w:rPr>
              <w:tab/>
            </w:r>
            <w:r>
              <w:rPr>
                <w:rStyle w:val="IndexLink"/>
              </w:rPr>
              <w:t>127</w:t>
            </w:r>
          </w:hyperlink>
        </w:p>
        <w:p>
          <w:pPr>
            <w:pStyle w:val="Contents3"/>
            <w:tabs>
              <w:tab w:val="clear" w:pos="8459"/>
              <w:tab w:val="right" w:pos="9026" w:leader="dot"/>
            </w:tabs>
            <w:rPr/>
          </w:pPr>
          <w:hyperlink w:anchor="__RefHeading___Toc546351_388300464">
            <w:r>
              <w:rPr>
                <w:webHidden/>
                <w:rStyle w:val="IndexLink"/>
                <w:rtl w:val="true"/>
              </w:rPr>
              <w:t>نَحْوَ مَا يُوصَفُ لَكَ مِنْهَا</w:t>
            </w:r>
            <w:r>
              <w:rPr>
                <w:rStyle w:val="IndexLink"/>
                <w:rtl w:val="true"/>
              </w:rPr>
              <w:tab/>
            </w:r>
            <w:r>
              <w:rPr>
                <w:rStyle w:val="IndexLink"/>
              </w:rPr>
              <w:t>128</w:t>
            </w:r>
          </w:hyperlink>
        </w:p>
        <w:p>
          <w:pPr>
            <w:pStyle w:val="Contents3"/>
            <w:tabs>
              <w:tab w:val="clear" w:pos="8459"/>
              <w:tab w:val="right" w:pos="9026" w:leader="dot"/>
            </w:tabs>
            <w:rPr/>
          </w:pPr>
          <w:hyperlink w:anchor="__RefHeading___Toc546353_388300464">
            <w:r>
              <w:rPr>
                <w:webHidden/>
                <w:rStyle w:val="IndexLink"/>
                <w:rtl w:val="true"/>
              </w:rPr>
              <w:t>لَعَزَفَتْ نَفْسُكَ</w:t>
            </w:r>
            <w:r>
              <w:rPr>
                <w:rStyle w:val="IndexLink"/>
                <w:rtl w:val="true"/>
              </w:rPr>
              <w:tab/>
            </w:r>
            <w:r>
              <w:rPr>
                <w:rStyle w:val="IndexLink"/>
              </w:rPr>
              <w:t>128</w:t>
            </w:r>
          </w:hyperlink>
        </w:p>
        <w:p>
          <w:pPr>
            <w:pStyle w:val="Contents3"/>
            <w:tabs>
              <w:tab w:val="clear" w:pos="8459"/>
              <w:tab w:val="right" w:pos="9026" w:leader="dot"/>
            </w:tabs>
            <w:rPr/>
          </w:pPr>
          <w:hyperlink w:anchor="__RefHeading___Toc546355_388300464">
            <w:r>
              <w:rPr>
                <w:webHidden/>
                <w:rStyle w:val="IndexLink"/>
                <w:rtl w:val="true"/>
              </w:rPr>
              <w:t>عَنْ بَدَائِعِ مَا أُخْرِجَ إِلَى الدُّنْيَا مِنْ شَهَوَاتِهَا وَلَذَّاتِهَا</w:t>
            </w:r>
            <w:r>
              <w:rPr>
                <w:rStyle w:val="IndexLink"/>
                <w:rtl w:val="true"/>
              </w:rPr>
              <w:tab/>
            </w:r>
            <w:r>
              <w:rPr>
                <w:rStyle w:val="IndexLink"/>
              </w:rPr>
              <w:t>128</w:t>
            </w:r>
          </w:hyperlink>
        </w:p>
        <w:p>
          <w:pPr>
            <w:pStyle w:val="Contents3"/>
            <w:tabs>
              <w:tab w:val="clear" w:pos="8459"/>
              <w:tab w:val="right" w:pos="9026" w:leader="dot"/>
            </w:tabs>
            <w:rPr/>
          </w:pPr>
          <w:hyperlink w:anchor="__RefHeading___Toc546357_388300464">
            <w:r>
              <w:rPr>
                <w:webHidden/>
                <w:rStyle w:val="IndexLink"/>
                <w:rtl w:val="true"/>
              </w:rPr>
              <w:t>وَزَخَارِفِ مَنَاظِرِهَا</w:t>
            </w:r>
            <w:r>
              <w:rPr>
                <w:rStyle w:val="IndexLink"/>
                <w:rtl w:val="true"/>
              </w:rPr>
              <w:tab/>
            </w:r>
            <w:r>
              <w:rPr>
                <w:rStyle w:val="IndexLink"/>
              </w:rPr>
              <w:t>128</w:t>
            </w:r>
          </w:hyperlink>
        </w:p>
        <w:p>
          <w:pPr>
            <w:pStyle w:val="Contents3"/>
            <w:tabs>
              <w:tab w:val="clear" w:pos="8459"/>
              <w:tab w:val="right" w:pos="9026" w:leader="dot"/>
            </w:tabs>
            <w:rPr/>
          </w:pPr>
          <w:hyperlink w:anchor="__RefHeading___Toc546359_388300464">
            <w:r>
              <w:rPr>
                <w:webHidden/>
                <w:rStyle w:val="IndexLink"/>
                <w:rtl w:val="true"/>
              </w:rPr>
              <w:t>وَلَذَهِلَتْ بِالْفِكْرِ</w:t>
            </w:r>
            <w:r>
              <w:rPr>
                <w:rStyle w:val="IndexLink"/>
                <w:rtl w:val="true"/>
              </w:rPr>
              <w:tab/>
            </w:r>
            <w:r>
              <w:rPr>
                <w:rStyle w:val="IndexLink"/>
              </w:rPr>
              <w:t>128</w:t>
            </w:r>
          </w:hyperlink>
        </w:p>
        <w:p>
          <w:pPr>
            <w:pStyle w:val="Contents3"/>
            <w:tabs>
              <w:tab w:val="clear" w:pos="8459"/>
              <w:tab w:val="right" w:pos="9026" w:leader="dot"/>
            </w:tabs>
            <w:rPr/>
          </w:pPr>
          <w:hyperlink w:anchor="__RefHeading___Toc546361_388300464">
            <w:r>
              <w:rPr>
                <w:webHidden/>
                <w:rStyle w:val="IndexLink"/>
                <w:rtl w:val="true"/>
              </w:rPr>
              <w:t>فِي اصْطِفَاقِ أَشْجَارٍ</w:t>
            </w:r>
            <w:r>
              <w:rPr>
                <w:rStyle w:val="IndexLink"/>
                <w:rtl w:val="true"/>
              </w:rPr>
              <w:tab/>
            </w:r>
            <w:r>
              <w:rPr>
                <w:rStyle w:val="IndexLink"/>
              </w:rPr>
              <w:t>129</w:t>
            </w:r>
          </w:hyperlink>
        </w:p>
        <w:p>
          <w:pPr>
            <w:pStyle w:val="Contents3"/>
            <w:tabs>
              <w:tab w:val="clear" w:pos="8459"/>
              <w:tab w:val="right" w:pos="9026" w:leader="dot"/>
            </w:tabs>
            <w:rPr/>
          </w:pPr>
          <w:hyperlink w:anchor="__RefHeading___Toc546363_388300464">
            <w:r>
              <w:rPr>
                <w:webHidden/>
                <w:rStyle w:val="IndexLink"/>
                <w:rtl w:val="true"/>
              </w:rPr>
              <w:t>غُيِّبَتْ عُرُوقُهَا</w:t>
            </w:r>
            <w:r>
              <w:rPr>
                <w:rStyle w:val="IndexLink"/>
                <w:rtl w:val="true"/>
              </w:rPr>
              <w:tab/>
            </w:r>
            <w:r>
              <w:rPr>
                <w:rStyle w:val="IndexLink"/>
              </w:rPr>
              <w:t>129</w:t>
            </w:r>
          </w:hyperlink>
        </w:p>
        <w:p>
          <w:pPr>
            <w:pStyle w:val="Contents3"/>
            <w:tabs>
              <w:tab w:val="clear" w:pos="8459"/>
              <w:tab w:val="right" w:pos="9026" w:leader="dot"/>
            </w:tabs>
            <w:rPr/>
          </w:pPr>
          <w:hyperlink w:anchor="__RefHeading___Toc546365_388300464">
            <w:r>
              <w:rPr>
                <w:webHidden/>
                <w:rStyle w:val="IndexLink"/>
                <w:rtl w:val="true"/>
              </w:rPr>
              <w:t>فِي كُثْبَانِ الْمِسْكِ</w:t>
            </w:r>
            <w:r>
              <w:rPr>
                <w:rStyle w:val="IndexLink"/>
                <w:rtl w:val="true"/>
              </w:rPr>
              <w:tab/>
            </w:r>
            <w:r>
              <w:rPr>
                <w:rStyle w:val="IndexLink"/>
              </w:rPr>
              <w:t>129</w:t>
            </w:r>
          </w:hyperlink>
        </w:p>
        <w:p>
          <w:pPr>
            <w:pStyle w:val="Contents3"/>
            <w:tabs>
              <w:tab w:val="clear" w:pos="8459"/>
              <w:tab w:val="right" w:pos="9026" w:leader="dot"/>
            </w:tabs>
            <w:rPr/>
          </w:pPr>
          <w:hyperlink w:anchor="__RefHeading___Toc546367_388300464">
            <w:r>
              <w:rPr>
                <w:webHidden/>
                <w:rStyle w:val="IndexLink"/>
                <w:rtl w:val="true"/>
              </w:rPr>
              <w:t>عَلَى سَوَاحِلِ أَنْهَارِهَا</w:t>
            </w:r>
            <w:r>
              <w:rPr>
                <w:rStyle w:val="IndexLink"/>
                <w:rtl w:val="true"/>
              </w:rPr>
              <w:tab/>
            </w:r>
            <w:r>
              <w:rPr>
                <w:rStyle w:val="IndexLink"/>
              </w:rPr>
              <w:t>130</w:t>
            </w:r>
          </w:hyperlink>
        </w:p>
        <w:p>
          <w:pPr>
            <w:pStyle w:val="Contents3"/>
            <w:tabs>
              <w:tab w:val="clear" w:pos="8459"/>
              <w:tab w:val="right" w:pos="9026" w:leader="dot"/>
            </w:tabs>
            <w:rPr/>
          </w:pPr>
          <w:hyperlink w:anchor="__RefHeading___Toc546369_388300464">
            <w:r>
              <w:rPr>
                <w:webHidden/>
                <w:rStyle w:val="IndexLink"/>
                <w:rtl w:val="true"/>
              </w:rPr>
              <w:t>وَفِي تَعْلِيقِ كَبَائِسِ اللُّؤلُؤ الرَّطْبِ</w:t>
            </w:r>
            <w:r>
              <w:rPr>
                <w:rStyle w:val="IndexLink"/>
                <w:rtl w:val="true"/>
              </w:rPr>
              <w:tab/>
            </w:r>
            <w:r>
              <w:rPr>
                <w:rStyle w:val="IndexLink"/>
              </w:rPr>
              <w:t>130</w:t>
            </w:r>
          </w:hyperlink>
        </w:p>
        <w:p>
          <w:pPr>
            <w:pStyle w:val="Contents3"/>
            <w:tabs>
              <w:tab w:val="clear" w:pos="8459"/>
              <w:tab w:val="right" w:pos="9026" w:leader="dot"/>
            </w:tabs>
            <w:rPr/>
          </w:pPr>
          <w:hyperlink w:anchor="__RefHeading___Toc546371_388300464">
            <w:r>
              <w:rPr>
                <w:webHidden/>
                <w:rStyle w:val="IndexLink"/>
                <w:rtl w:val="true"/>
              </w:rPr>
              <w:t>فِي عَسَالِيجِهَا</w:t>
            </w:r>
            <w:r>
              <w:rPr>
                <w:rStyle w:val="IndexLink"/>
                <w:rtl w:val="true"/>
              </w:rPr>
              <w:tab/>
            </w:r>
            <w:r>
              <w:rPr>
                <w:rStyle w:val="IndexLink"/>
              </w:rPr>
              <w:t>130</w:t>
            </w:r>
          </w:hyperlink>
        </w:p>
        <w:p>
          <w:pPr>
            <w:pStyle w:val="Contents3"/>
            <w:tabs>
              <w:tab w:val="clear" w:pos="8459"/>
              <w:tab w:val="right" w:pos="9026" w:leader="dot"/>
            </w:tabs>
            <w:rPr/>
          </w:pPr>
          <w:hyperlink w:anchor="__RefHeading___Toc546373_388300464">
            <w:r>
              <w:rPr>
                <w:webHidden/>
                <w:rStyle w:val="IndexLink"/>
                <w:rtl w:val="true"/>
              </w:rPr>
              <w:t>وَأَفْنَانِهَا</w:t>
            </w:r>
            <w:r>
              <w:rPr>
                <w:rStyle w:val="IndexLink"/>
                <w:rtl w:val="true"/>
              </w:rPr>
              <w:tab/>
            </w:r>
            <w:r>
              <w:rPr>
                <w:rStyle w:val="IndexLink"/>
              </w:rPr>
              <w:t>130</w:t>
            </w:r>
          </w:hyperlink>
        </w:p>
        <w:p>
          <w:pPr>
            <w:pStyle w:val="Contents3"/>
            <w:tabs>
              <w:tab w:val="clear" w:pos="8459"/>
              <w:tab w:val="right" w:pos="9026" w:leader="dot"/>
            </w:tabs>
            <w:rPr/>
          </w:pPr>
          <w:hyperlink w:anchor="__RefHeading___Toc546375_388300464">
            <w:r>
              <w:rPr>
                <w:webHidden/>
                <w:rStyle w:val="IndexLink"/>
                <w:rtl w:val="true"/>
              </w:rPr>
              <w:t>وَطُلُوعِ تِلْكَ الثِّمَارِ مُخْتَلِفَةً</w:t>
            </w:r>
            <w:r>
              <w:rPr>
                <w:rStyle w:val="IndexLink"/>
                <w:rtl w:val="true"/>
              </w:rPr>
              <w:tab/>
            </w:r>
            <w:r>
              <w:rPr>
                <w:rStyle w:val="IndexLink"/>
              </w:rPr>
              <w:t>130</w:t>
            </w:r>
          </w:hyperlink>
        </w:p>
        <w:p>
          <w:pPr>
            <w:pStyle w:val="Contents3"/>
            <w:tabs>
              <w:tab w:val="clear" w:pos="8459"/>
              <w:tab w:val="right" w:pos="9026" w:leader="dot"/>
            </w:tabs>
            <w:rPr/>
          </w:pPr>
          <w:hyperlink w:anchor="__RefHeading___Toc546377_388300464">
            <w:r>
              <w:rPr>
                <w:webHidden/>
                <w:rStyle w:val="IndexLink"/>
                <w:rtl w:val="true"/>
              </w:rPr>
              <w:t>فِي غُلُفِ أَكْمَامِهَا</w:t>
            </w:r>
            <w:r>
              <w:rPr>
                <w:rStyle w:val="IndexLink"/>
                <w:rtl w:val="true"/>
              </w:rPr>
              <w:tab/>
            </w:r>
            <w:r>
              <w:rPr>
                <w:rStyle w:val="IndexLink"/>
              </w:rPr>
              <w:t>132</w:t>
            </w:r>
          </w:hyperlink>
        </w:p>
        <w:p>
          <w:pPr>
            <w:pStyle w:val="Contents3"/>
            <w:tabs>
              <w:tab w:val="clear" w:pos="8459"/>
              <w:tab w:val="right" w:pos="9026" w:leader="dot"/>
            </w:tabs>
            <w:rPr/>
          </w:pPr>
          <w:hyperlink w:anchor="__RefHeading___Toc546379_388300464">
            <w:r>
              <w:rPr>
                <w:webHidden/>
                <w:rStyle w:val="IndexLink"/>
                <w:rtl w:val="true"/>
              </w:rPr>
              <w:t>تُجْنَى مِنْ غَيْرِ تَكَلُّفٍ</w:t>
            </w:r>
            <w:r>
              <w:rPr>
                <w:rStyle w:val="IndexLink"/>
                <w:rtl w:val="true"/>
              </w:rPr>
              <w:tab/>
            </w:r>
            <w:r>
              <w:rPr>
                <w:rStyle w:val="IndexLink"/>
              </w:rPr>
              <w:t>132</w:t>
            </w:r>
          </w:hyperlink>
        </w:p>
        <w:p>
          <w:pPr>
            <w:pStyle w:val="Contents3"/>
            <w:tabs>
              <w:tab w:val="clear" w:pos="8459"/>
              <w:tab w:val="right" w:pos="9026" w:leader="dot"/>
            </w:tabs>
            <w:rPr/>
          </w:pPr>
          <w:hyperlink w:anchor="__RefHeading___Toc546381_388300464">
            <w:r>
              <w:rPr>
                <w:webHidden/>
                <w:rStyle w:val="IndexLink"/>
                <w:rtl w:val="true"/>
              </w:rPr>
              <w:t>فَتَأْتِي عَلَى مُنْيَةِ مُجْتَنِيهَا</w:t>
            </w:r>
            <w:r>
              <w:rPr>
                <w:rStyle w:val="IndexLink"/>
                <w:rtl w:val="true"/>
              </w:rPr>
              <w:tab/>
            </w:r>
            <w:r>
              <w:rPr>
                <w:rStyle w:val="IndexLink"/>
              </w:rPr>
              <w:t>132</w:t>
            </w:r>
          </w:hyperlink>
        </w:p>
        <w:p>
          <w:pPr>
            <w:pStyle w:val="Contents3"/>
            <w:tabs>
              <w:tab w:val="clear" w:pos="8459"/>
              <w:tab w:val="right" w:pos="9026" w:leader="dot"/>
            </w:tabs>
            <w:rPr/>
          </w:pPr>
          <w:hyperlink w:anchor="__RefHeading___Toc546383_388300464">
            <w:r>
              <w:rPr>
                <w:webHidden/>
                <w:rStyle w:val="IndexLink"/>
                <w:rtl w:val="true"/>
              </w:rPr>
              <w:t>وَيُطَافُ عَلَى نُزَّالِهَا فِي أَفْنِيَةِ قُصُورِهَا</w:t>
            </w:r>
            <w:r>
              <w:rPr>
                <w:rStyle w:val="IndexLink"/>
                <w:rtl w:val="true"/>
              </w:rPr>
              <w:tab/>
            </w:r>
            <w:r>
              <w:rPr>
                <w:rStyle w:val="IndexLink"/>
              </w:rPr>
              <w:t>133</w:t>
            </w:r>
          </w:hyperlink>
        </w:p>
        <w:p>
          <w:pPr>
            <w:pStyle w:val="Contents3"/>
            <w:tabs>
              <w:tab w:val="clear" w:pos="8459"/>
              <w:tab w:val="right" w:pos="9026" w:leader="dot"/>
            </w:tabs>
            <w:rPr/>
          </w:pPr>
          <w:hyperlink w:anchor="__RefHeading___Toc546385_388300464">
            <w:r>
              <w:rPr>
                <w:webHidden/>
                <w:rStyle w:val="IndexLink"/>
                <w:rtl w:val="true"/>
              </w:rPr>
              <w:t>بِالْأَعْسَالِ الْمُصَفَّقَةِ</w:t>
            </w:r>
            <w:r>
              <w:rPr>
                <w:rStyle w:val="IndexLink"/>
                <w:rtl w:val="true"/>
              </w:rPr>
              <w:tab/>
            </w:r>
            <w:r>
              <w:rPr>
                <w:rStyle w:val="IndexLink"/>
              </w:rPr>
              <w:t>134</w:t>
            </w:r>
          </w:hyperlink>
        </w:p>
        <w:p>
          <w:pPr>
            <w:pStyle w:val="Contents3"/>
            <w:tabs>
              <w:tab w:val="clear" w:pos="8459"/>
              <w:tab w:val="right" w:pos="9026" w:leader="dot"/>
            </w:tabs>
            <w:rPr/>
          </w:pPr>
          <w:hyperlink w:anchor="__RefHeading___Toc546387_388300464">
            <w:r>
              <w:rPr>
                <w:webHidden/>
                <w:rStyle w:val="IndexLink"/>
                <w:rtl w:val="true"/>
              </w:rPr>
              <w:t>وَالْخُمُورِ الْمُرَوَّقَةِ</w:t>
            </w:r>
            <w:r>
              <w:rPr>
                <w:rStyle w:val="IndexLink"/>
                <w:rtl w:val="true"/>
              </w:rPr>
              <w:tab/>
            </w:r>
            <w:r>
              <w:rPr>
                <w:rStyle w:val="IndexLink"/>
              </w:rPr>
              <w:t>134</w:t>
            </w:r>
          </w:hyperlink>
        </w:p>
        <w:p>
          <w:pPr>
            <w:pStyle w:val="Contents3"/>
            <w:tabs>
              <w:tab w:val="clear" w:pos="8459"/>
              <w:tab w:val="right" w:pos="9026" w:leader="dot"/>
            </w:tabs>
            <w:rPr/>
          </w:pPr>
          <w:hyperlink w:anchor="__RefHeading___Toc546389_388300464">
            <w:r>
              <w:rPr>
                <w:webHidden/>
                <w:rStyle w:val="IndexLink"/>
                <w:rtl w:val="true"/>
              </w:rPr>
              <w:t>قَوْمٌ لَمْ تَزَلِ الْكَرَامَةُ بهم</w:t>
            </w:r>
            <w:r>
              <w:rPr>
                <w:rStyle w:val="IndexLink"/>
                <w:rtl w:val="true"/>
              </w:rPr>
              <w:tab/>
            </w:r>
            <w:r>
              <w:rPr>
                <w:rStyle w:val="IndexLink"/>
              </w:rPr>
              <w:t>135</w:t>
            </w:r>
          </w:hyperlink>
        </w:p>
        <w:p>
          <w:pPr>
            <w:pStyle w:val="Contents3"/>
            <w:tabs>
              <w:tab w:val="clear" w:pos="8459"/>
              <w:tab w:val="right" w:pos="9026" w:leader="dot"/>
            </w:tabs>
            <w:rPr/>
          </w:pPr>
          <w:hyperlink w:anchor="__RefHeading___Toc546391_388300464">
            <w:r>
              <w:rPr>
                <w:webHidden/>
                <w:rStyle w:val="IndexLink"/>
                <w:rtl w:val="true"/>
              </w:rPr>
              <w:t>تَتَمَادَى بِهِمْ</w:t>
            </w:r>
            <w:r>
              <w:rPr>
                <w:rStyle w:val="IndexLink"/>
                <w:rtl w:val="true"/>
              </w:rPr>
              <w:tab/>
            </w:r>
            <w:r>
              <w:rPr>
                <w:rStyle w:val="IndexLink"/>
              </w:rPr>
              <w:t>135</w:t>
            </w:r>
          </w:hyperlink>
        </w:p>
        <w:p>
          <w:pPr>
            <w:pStyle w:val="Contents3"/>
            <w:tabs>
              <w:tab w:val="clear" w:pos="8459"/>
              <w:tab w:val="right" w:pos="9026" w:leader="dot"/>
            </w:tabs>
            <w:rPr/>
          </w:pPr>
          <w:hyperlink w:anchor="__RefHeading___Toc546393_388300464">
            <w:r>
              <w:rPr>
                <w:webHidden/>
                <w:rStyle w:val="IndexLink"/>
                <w:rtl w:val="true"/>
              </w:rPr>
              <w:t>حَتَّى حَلُّوا دَارَ الْمُقَامَةِ وَأَمِنُوا نُقْلَةَ الْأَسْفَارِ</w:t>
            </w:r>
            <w:r>
              <w:rPr>
                <w:rStyle w:val="IndexLink"/>
                <w:rtl w:val="true"/>
              </w:rPr>
              <w:tab/>
            </w:r>
            <w:r>
              <w:rPr>
                <w:rStyle w:val="IndexLink"/>
              </w:rPr>
              <w:t>135</w:t>
            </w:r>
          </w:hyperlink>
        </w:p>
        <w:p>
          <w:pPr>
            <w:pStyle w:val="Contents3"/>
            <w:tabs>
              <w:tab w:val="clear" w:pos="8459"/>
              <w:tab w:val="right" w:pos="9026" w:leader="dot"/>
            </w:tabs>
            <w:rPr/>
          </w:pPr>
          <w:hyperlink w:anchor="__RefHeading___Toc546395_388300464">
            <w:r>
              <w:rPr>
                <w:webHidden/>
                <w:rStyle w:val="IndexLink"/>
                <w:rtl w:val="true"/>
              </w:rPr>
              <w:t>فَلَوْ شَغَلْتَ قَلْبَكَ أَيُّهَا الْمُسْتَمِعُ بِالْوُصُولِ إِلَى مَا يَهْجُمُ عَلَيْكَ مِنْ تِلْكَ الْمَنَاظِرِ الْمُونِقَةِ</w:t>
            </w:r>
            <w:r>
              <w:rPr>
                <w:rStyle w:val="IndexLink"/>
                <w:rtl w:val="true"/>
              </w:rPr>
              <w:tab/>
            </w:r>
            <w:r>
              <w:rPr>
                <w:rStyle w:val="IndexLink"/>
              </w:rPr>
              <w:t>137</w:t>
            </w:r>
          </w:hyperlink>
        </w:p>
        <w:p>
          <w:pPr>
            <w:pStyle w:val="Contents3"/>
            <w:tabs>
              <w:tab w:val="clear" w:pos="8459"/>
              <w:tab w:val="right" w:pos="9026" w:leader="dot"/>
            </w:tabs>
            <w:rPr/>
          </w:pPr>
          <w:hyperlink w:anchor="__RefHeading___Toc546397_388300464">
            <w:r>
              <w:rPr>
                <w:webHidden/>
                <w:rStyle w:val="IndexLink"/>
                <w:rtl w:val="true"/>
              </w:rPr>
              <w:t>لَزَهِقَتْ نَفْسُكَ</w:t>
            </w:r>
            <w:r>
              <w:rPr>
                <w:rStyle w:val="IndexLink"/>
                <w:rtl w:val="true"/>
              </w:rPr>
              <w:tab/>
            </w:r>
            <w:r>
              <w:rPr>
                <w:rStyle w:val="IndexLink"/>
              </w:rPr>
              <w:t>137</w:t>
            </w:r>
          </w:hyperlink>
        </w:p>
        <w:p>
          <w:pPr>
            <w:pStyle w:val="Contents3"/>
            <w:tabs>
              <w:tab w:val="clear" w:pos="8459"/>
              <w:tab w:val="right" w:pos="9026" w:leader="dot"/>
            </w:tabs>
            <w:rPr/>
          </w:pPr>
          <w:hyperlink w:anchor="__RefHeading___Toc546399_388300464">
            <w:r>
              <w:rPr>
                <w:webHidden/>
                <w:rStyle w:val="IndexLink"/>
                <w:rtl w:val="true"/>
              </w:rPr>
              <w:t>شَوْقاً إِلَيْهَا</w:t>
            </w:r>
            <w:r>
              <w:rPr>
                <w:rStyle w:val="IndexLink"/>
                <w:rtl w:val="true"/>
              </w:rPr>
              <w:tab/>
            </w:r>
            <w:r>
              <w:rPr>
                <w:rStyle w:val="IndexLink"/>
              </w:rPr>
              <w:t>137</w:t>
            </w:r>
          </w:hyperlink>
        </w:p>
        <w:p>
          <w:pPr>
            <w:pStyle w:val="Contents3"/>
            <w:tabs>
              <w:tab w:val="clear" w:pos="8459"/>
              <w:tab w:val="right" w:pos="9026" w:leader="dot"/>
            </w:tabs>
            <w:rPr/>
          </w:pPr>
          <w:hyperlink w:anchor="__RefHeading___Toc546401_388300464">
            <w:r>
              <w:rPr>
                <w:webHidden/>
                <w:rStyle w:val="IndexLink"/>
                <w:rtl w:val="true"/>
              </w:rPr>
              <w:t>وَلَتَحَمَّلْتَ مِنْ مَجْلِسِي هَذَا</w:t>
            </w:r>
            <w:r>
              <w:rPr>
                <w:rStyle w:val="IndexLink"/>
                <w:rtl w:val="true"/>
              </w:rPr>
              <w:tab/>
            </w:r>
            <w:r>
              <w:rPr>
                <w:rStyle w:val="IndexLink"/>
              </w:rPr>
              <w:t>137</w:t>
            </w:r>
          </w:hyperlink>
        </w:p>
        <w:p>
          <w:pPr>
            <w:pStyle w:val="Contents3"/>
            <w:tabs>
              <w:tab w:val="clear" w:pos="8459"/>
              <w:tab w:val="right" w:pos="9026" w:leader="dot"/>
            </w:tabs>
            <w:rPr/>
          </w:pPr>
          <w:hyperlink w:anchor="__RefHeading___Toc546403_388300464">
            <w:r>
              <w:rPr>
                <w:webHidden/>
                <w:rStyle w:val="IndexLink"/>
                <w:rtl w:val="true"/>
              </w:rPr>
              <w:t>إِلَى مُجَاوَرَةِ أَهْلِ الْقُبُورِ اسْتِعْجَالاً بِهَا</w:t>
            </w:r>
            <w:r>
              <w:rPr>
                <w:rStyle w:val="IndexLink"/>
                <w:rtl w:val="true"/>
              </w:rPr>
              <w:tab/>
            </w:r>
            <w:r>
              <w:rPr>
                <w:rStyle w:val="IndexLink"/>
              </w:rPr>
              <w:t>138</w:t>
            </w:r>
          </w:hyperlink>
        </w:p>
        <w:p>
          <w:pPr>
            <w:pStyle w:val="Contents3"/>
            <w:tabs>
              <w:tab w:val="clear" w:pos="8459"/>
              <w:tab w:val="right" w:pos="9026" w:leader="dot"/>
            </w:tabs>
            <w:rPr/>
          </w:pPr>
          <w:hyperlink w:anchor="__RefHeading___Toc546405_388300464">
            <w:r>
              <w:rPr>
                <w:webHidden/>
                <w:rStyle w:val="IndexLink"/>
                <w:rtl w:val="true"/>
              </w:rPr>
              <w:t>جَعَلَنَا اللّه‏ُ وَإِيَّاكُمْ مِمَّنْ سَعَى إِلَى مَنَازِلِ الْأَبْرَارِ بِرَحْمَتِه</w:t>
            </w:r>
            <w:r>
              <w:rPr>
                <w:rStyle w:val="IndexLink"/>
                <w:rtl w:val="true"/>
              </w:rPr>
              <w:tab/>
            </w:r>
            <w:r>
              <w:rPr>
                <w:rStyle w:val="IndexLink"/>
              </w:rPr>
              <w:t>138</w:t>
            </w:r>
          </w:hyperlink>
        </w:p>
        <w:p>
          <w:pPr>
            <w:pStyle w:val="Contents2"/>
            <w:tabs>
              <w:tab w:val="clear" w:pos="8743"/>
              <w:tab w:val="right" w:pos="9026" w:leader="dot"/>
            </w:tabs>
            <w:rPr/>
          </w:pPr>
          <w:hyperlink w:anchor="__RefHeading___Toc546407_388300464">
            <w:r>
              <w:rPr>
                <w:webHidden/>
                <w:rStyle w:val="IndexLink"/>
                <w:rtl w:val="true"/>
              </w:rPr>
              <w:t xml:space="preserve">الخطبة </w:t>
            </w:r>
            <w:r>
              <w:rPr>
                <w:rStyle w:val="IndexLink"/>
                <w:rtl w:val="true"/>
              </w:rPr>
              <w:t>(</w:t>
            </w:r>
            <w:r>
              <w:rPr>
                <w:rStyle w:val="IndexLink"/>
              </w:rPr>
              <w:t>165</w:t>
            </w:r>
            <w:r>
              <w:rPr>
                <w:rStyle w:val="IndexLink"/>
                <w:rtl w:val="true"/>
              </w:rPr>
              <w:t xml:space="preserve">): </w:t>
            </w:r>
            <w:r>
              <w:rPr>
                <w:rStyle w:val="IndexLink"/>
                <w:rtl w:val="true"/>
              </w:rPr>
              <w:t>ومن خطبة له عليه السلام</w:t>
            </w:r>
            <w:r>
              <w:rPr>
                <w:rStyle w:val="IndexLink"/>
                <w:rtl w:val="true"/>
              </w:rPr>
              <w:t>:</w:t>
              <w:tab/>
            </w:r>
            <w:r>
              <w:rPr>
                <w:rStyle w:val="IndexLink"/>
              </w:rPr>
              <w:t>152</w:t>
            </w:r>
          </w:hyperlink>
        </w:p>
        <w:p>
          <w:pPr>
            <w:pStyle w:val="Contents3"/>
            <w:tabs>
              <w:tab w:val="clear" w:pos="8459"/>
              <w:tab w:val="right" w:pos="9026" w:leader="dot"/>
            </w:tabs>
            <w:rPr/>
          </w:pPr>
          <w:hyperlink w:anchor="__RefHeading___Toc546409_388300464">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546411_388300464">
            <w:r>
              <w:rPr>
                <w:webHidden/>
                <w:rStyle w:val="IndexLink"/>
                <w:rtl w:val="true"/>
              </w:rPr>
              <w:t>ومن خطبة له عليه السلام لِيَتَأَسَّ صَغِيرُكُمْ بِكَبِيرِكُمْ</w:t>
            </w:r>
            <w:r>
              <w:rPr>
                <w:rStyle w:val="IndexLink"/>
                <w:rtl w:val="true"/>
              </w:rPr>
              <w:tab/>
            </w:r>
            <w:r>
              <w:rPr>
                <w:rStyle w:val="IndexLink"/>
              </w:rPr>
              <w:t>153</w:t>
            </w:r>
          </w:hyperlink>
        </w:p>
        <w:p>
          <w:pPr>
            <w:pStyle w:val="Contents3"/>
            <w:tabs>
              <w:tab w:val="clear" w:pos="8459"/>
              <w:tab w:val="right" w:pos="9026" w:leader="dot"/>
            </w:tabs>
            <w:rPr/>
          </w:pPr>
          <w:hyperlink w:anchor="__RefHeading___Toc546413_388300464">
            <w:r>
              <w:rPr>
                <w:webHidden/>
                <w:rStyle w:val="IndexLink"/>
                <w:rtl w:val="true"/>
              </w:rPr>
              <w:t>وَلْيَرْأَفْ كَبِيرُكُمْ بِصَغِيرِكُمْ</w:t>
            </w:r>
            <w:r>
              <w:rPr>
                <w:rStyle w:val="IndexLink"/>
                <w:rtl w:val="true"/>
              </w:rPr>
              <w:tab/>
            </w:r>
            <w:r>
              <w:rPr>
                <w:rStyle w:val="IndexLink"/>
              </w:rPr>
              <w:t>153</w:t>
            </w:r>
          </w:hyperlink>
        </w:p>
        <w:p>
          <w:pPr>
            <w:pStyle w:val="Contents3"/>
            <w:tabs>
              <w:tab w:val="clear" w:pos="8459"/>
              <w:tab w:val="right" w:pos="9026" w:leader="dot"/>
            </w:tabs>
            <w:rPr/>
          </w:pPr>
          <w:hyperlink w:anchor="__RefHeading___Toc546415_388300464">
            <w:r>
              <w:rPr>
                <w:webHidden/>
                <w:rStyle w:val="IndexLink"/>
                <w:rtl w:val="true"/>
              </w:rPr>
              <w:t>وَلا تَكُونُوا كَجُفَاةِ الْجَاهِلِيَّةِ</w:t>
            </w:r>
            <w:r>
              <w:rPr>
                <w:rStyle w:val="IndexLink"/>
                <w:rtl w:val="true"/>
              </w:rPr>
              <w:tab/>
            </w:r>
            <w:r>
              <w:rPr>
                <w:rStyle w:val="IndexLink"/>
              </w:rPr>
              <w:t>154</w:t>
            </w:r>
          </w:hyperlink>
        </w:p>
        <w:p>
          <w:pPr>
            <w:pStyle w:val="Contents3"/>
            <w:tabs>
              <w:tab w:val="clear" w:pos="8459"/>
              <w:tab w:val="right" w:pos="9026" w:leader="dot"/>
            </w:tabs>
            <w:rPr/>
          </w:pPr>
          <w:hyperlink w:anchor="__RefHeading___Toc546417_388300464">
            <w:r>
              <w:rPr>
                <w:webHidden/>
                <w:rStyle w:val="IndexLink"/>
                <w:rtl w:val="true"/>
              </w:rPr>
              <w:t>لا فِي الدِّينِ يَتَفَقَّهُونَ</w:t>
            </w:r>
            <w:r>
              <w:rPr>
                <w:rStyle w:val="IndexLink"/>
                <w:rtl w:val="true"/>
              </w:rPr>
              <w:tab/>
            </w:r>
            <w:r>
              <w:rPr>
                <w:rStyle w:val="IndexLink"/>
              </w:rPr>
              <w:t>154</w:t>
            </w:r>
          </w:hyperlink>
        </w:p>
        <w:p>
          <w:pPr>
            <w:pStyle w:val="Contents3"/>
            <w:tabs>
              <w:tab w:val="clear" w:pos="8459"/>
              <w:tab w:val="right" w:pos="9026" w:leader="dot"/>
            </w:tabs>
            <w:rPr/>
          </w:pPr>
          <w:hyperlink w:anchor="__RefHeading___Toc546419_388300464">
            <w:r>
              <w:rPr>
                <w:webHidden/>
                <w:rStyle w:val="IndexLink"/>
                <w:rtl w:val="true"/>
              </w:rPr>
              <w:t>وَلا عَنِ اللّه‏ِ يَعْقِلُونَ</w:t>
            </w:r>
            <w:r>
              <w:rPr>
                <w:rStyle w:val="IndexLink"/>
                <w:rtl w:val="true"/>
              </w:rPr>
              <w:tab/>
            </w:r>
            <w:r>
              <w:rPr>
                <w:rStyle w:val="IndexLink"/>
              </w:rPr>
              <w:t>155</w:t>
            </w:r>
          </w:hyperlink>
        </w:p>
        <w:p>
          <w:pPr>
            <w:pStyle w:val="Contents3"/>
            <w:tabs>
              <w:tab w:val="clear" w:pos="8459"/>
              <w:tab w:val="right" w:pos="9026" w:leader="dot"/>
            </w:tabs>
            <w:rPr/>
          </w:pPr>
          <w:hyperlink w:anchor="__RefHeading___Toc546421_388300464">
            <w:r>
              <w:rPr>
                <w:webHidden/>
                <w:rStyle w:val="IndexLink"/>
                <w:rtl w:val="true"/>
              </w:rPr>
              <w:t>كَقَيْضِ بَيْضٍ فِي أَدَاحٍ يَكُونُ كَسْرُهَا وِزْراً وَيُخْرِجُ حِضَانُهَا شَرّا</w:t>
            </w:r>
            <w:r>
              <w:rPr>
                <w:rStyle w:val="IndexLink"/>
                <w:rtl w:val="true"/>
              </w:rPr>
              <w:tab/>
            </w:r>
            <w:r>
              <w:rPr>
                <w:rStyle w:val="IndexLink"/>
              </w:rPr>
              <w:t>155</w:t>
            </w:r>
          </w:hyperlink>
        </w:p>
        <w:p>
          <w:pPr>
            <w:pStyle w:val="Contents3"/>
            <w:tabs>
              <w:tab w:val="clear" w:pos="8459"/>
              <w:tab w:val="right" w:pos="9026" w:leader="dot"/>
            </w:tabs>
            <w:rPr/>
          </w:pPr>
          <w:hyperlink w:anchor="__RefHeading___Toc546423_388300464">
            <w:r>
              <w:rPr>
                <w:webHidden/>
                <w:rStyle w:val="IndexLink"/>
                <w:rtl w:val="true"/>
              </w:rPr>
              <w:t>افترقوا بَعْدَ أُلْفَتِهِمْ وَتَشَتَّتُوا عَنْ أَصْلِهِمْ</w:t>
            </w:r>
            <w:r>
              <w:rPr>
                <w:rStyle w:val="IndexLink"/>
                <w:rtl w:val="true"/>
              </w:rPr>
              <w:tab/>
            </w:r>
            <w:r>
              <w:rPr>
                <w:rStyle w:val="IndexLink"/>
              </w:rPr>
              <w:t>159</w:t>
            </w:r>
          </w:hyperlink>
        </w:p>
        <w:p>
          <w:pPr>
            <w:pStyle w:val="Contents3"/>
            <w:tabs>
              <w:tab w:val="clear" w:pos="8459"/>
              <w:tab w:val="right" w:pos="9026" w:leader="dot"/>
            </w:tabs>
            <w:rPr/>
          </w:pPr>
          <w:hyperlink w:anchor="__RefHeading___Toc546425_388300464">
            <w:r>
              <w:rPr>
                <w:webHidden/>
                <w:rStyle w:val="IndexLink"/>
                <w:rtl w:val="true"/>
              </w:rPr>
              <w:t>فَمِنْهُمْ آخِذٌ بِغُصْنٍ أَيْنَمَا مَالَ مَالَ مَعَهُ</w:t>
            </w:r>
            <w:r>
              <w:rPr>
                <w:rStyle w:val="IndexLink"/>
                <w:rtl w:val="true"/>
              </w:rPr>
              <w:tab/>
            </w:r>
            <w:r>
              <w:rPr>
                <w:rStyle w:val="IndexLink"/>
              </w:rPr>
              <w:t>160</w:t>
            </w:r>
          </w:hyperlink>
        </w:p>
        <w:p>
          <w:pPr>
            <w:pStyle w:val="Contents3"/>
            <w:tabs>
              <w:tab w:val="clear" w:pos="8459"/>
              <w:tab w:val="right" w:pos="9026" w:leader="dot"/>
            </w:tabs>
            <w:rPr/>
          </w:pPr>
          <w:hyperlink w:anchor="__RefHeading___Toc546427_388300464">
            <w:r>
              <w:rPr>
                <w:webHidden/>
                <w:rStyle w:val="IndexLink"/>
                <w:rtl w:val="true"/>
              </w:rPr>
              <w:t>عَلَى أَنَّ اللّه‏َ تَعَالَى سَيَجْمَعُهُمْ لِشَرِّ يَوْمٍ لِبَنِي أُمَيَّةَ</w:t>
            </w:r>
            <w:r>
              <w:rPr>
                <w:rStyle w:val="IndexLink"/>
                <w:rtl w:val="true"/>
              </w:rPr>
              <w:tab/>
            </w:r>
            <w:r>
              <w:rPr>
                <w:rStyle w:val="IndexLink"/>
              </w:rPr>
              <w:t>161</w:t>
            </w:r>
          </w:hyperlink>
        </w:p>
        <w:p>
          <w:pPr>
            <w:pStyle w:val="Contents3"/>
            <w:tabs>
              <w:tab w:val="clear" w:pos="8459"/>
              <w:tab w:val="right" w:pos="9026" w:leader="dot"/>
            </w:tabs>
            <w:rPr/>
          </w:pPr>
          <w:hyperlink w:anchor="__RefHeading___Toc546429_388300464">
            <w:r>
              <w:rPr>
                <w:webHidden/>
                <w:rStyle w:val="IndexLink"/>
                <w:rtl w:val="true"/>
              </w:rPr>
              <w:t>نادرة</w:t>
            </w:r>
            <w:r>
              <w:rPr>
                <w:rStyle w:val="IndexLink"/>
                <w:rtl w:val="true"/>
              </w:rPr>
              <w:tab/>
            </w:r>
            <w:r>
              <w:rPr>
                <w:rStyle w:val="IndexLink"/>
              </w:rPr>
              <w:t>162</w:t>
            </w:r>
          </w:hyperlink>
        </w:p>
        <w:p>
          <w:pPr>
            <w:pStyle w:val="Contents3"/>
            <w:tabs>
              <w:tab w:val="clear" w:pos="8459"/>
              <w:tab w:val="right" w:pos="9026" w:leader="dot"/>
            </w:tabs>
            <w:rPr/>
          </w:pPr>
          <w:hyperlink w:anchor="__RefHeading___Toc546431_388300464">
            <w:r>
              <w:rPr>
                <w:webHidden/>
                <w:rStyle w:val="IndexLink"/>
                <w:rtl w:val="true"/>
              </w:rPr>
              <w:t>كَمَا تَجْتَمِعُ قَزَعُ الْخَرِيفِ</w:t>
            </w:r>
            <w:r>
              <w:rPr>
                <w:rStyle w:val="IndexLink"/>
                <w:rtl w:val="true"/>
              </w:rPr>
              <w:tab/>
            </w:r>
            <w:r>
              <w:rPr>
                <w:rStyle w:val="IndexLink"/>
              </w:rPr>
              <w:t>164</w:t>
            </w:r>
          </w:hyperlink>
        </w:p>
        <w:p>
          <w:pPr>
            <w:pStyle w:val="Contents3"/>
            <w:tabs>
              <w:tab w:val="clear" w:pos="8459"/>
              <w:tab w:val="right" w:pos="9026" w:leader="dot"/>
            </w:tabs>
            <w:rPr/>
          </w:pPr>
          <w:hyperlink w:anchor="__RefHeading___Toc546433_388300464">
            <w:r>
              <w:rPr>
                <w:webHidden/>
                <w:rStyle w:val="IndexLink"/>
                <w:rtl w:val="true"/>
              </w:rPr>
              <w:t>يُؤلِّفُ اللّه‏ُ بَيْنَهُمْ ثُمَّ يَجْعَلُهُمْ رُكَاماً كَرُكَامِ السَّحَاب</w:t>
            </w:r>
            <w:r>
              <w:rPr>
                <w:rStyle w:val="IndexLink"/>
                <w:rtl w:val="true"/>
              </w:rPr>
              <w:tab/>
            </w:r>
            <w:r>
              <w:rPr>
                <w:rStyle w:val="IndexLink"/>
              </w:rPr>
              <w:t>164</w:t>
            </w:r>
          </w:hyperlink>
        </w:p>
        <w:p>
          <w:pPr>
            <w:pStyle w:val="Contents3"/>
            <w:tabs>
              <w:tab w:val="clear" w:pos="8459"/>
              <w:tab w:val="right" w:pos="9026" w:leader="dot"/>
            </w:tabs>
            <w:rPr/>
          </w:pPr>
          <w:hyperlink w:anchor="__RefHeading___Toc546435_388300464">
            <w:r>
              <w:rPr>
                <w:webHidden/>
                <w:rStyle w:val="IndexLink"/>
                <w:rtl w:val="true"/>
              </w:rPr>
              <w:t>ثُمَّ يَفْتَحُ اللّه‏ُ لَهُمْ أَبْوَابا</w:t>
            </w:r>
            <w:r>
              <w:rPr>
                <w:rStyle w:val="IndexLink"/>
                <w:rtl w:val="true"/>
              </w:rPr>
              <w:tab/>
            </w:r>
            <w:r>
              <w:rPr>
                <w:rStyle w:val="IndexLink"/>
              </w:rPr>
              <w:t>164</w:t>
            </w:r>
          </w:hyperlink>
        </w:p>
        <w:p>
          <w:pPr>
            <w:pStyle w:val="Contents3"/>
            <w:tabs>
              <w:tab w:val="clear" w:pos="8459"/>
              <w:tab w:val="right" w:pos="9026" w:leader="dot"/>
            </w:tabs>
            <w:rPr/>
          </w:pPr>
          <w:hyperlink w:anchor="__RefHeading___Toc546437_388300464">
            <w:r>
              <w:rPr>
                <w:webHidden/>
                <w:rStyle w:val="IndexLink"/>
                <w:rtl w:val="true"/>
              </w:rPr>
              <w:t>يَسِيلُونَ</w:t>
            </w:r>
            <w:r>
              <w:rPr>
                <w:rStyle w:val="IndexLink"/>
                <w:rtl w:val="true"/>
              </w:rPr>
              <w:tab/>
            </w:r>
            <w:r>
              <w:rPr>
                <w:rStyle w:val="IndexLink"/>
              </w:rPr>
              <w:t>164</w:t>
            </w:r>
          </w:hyperlink>
        </w:p>
        <w:p>
          <w:pPr>
            <w:pStyle w:val="Contents3"/>
            <w:tabs>
              <w:tab w:val="clear" w:pos="8459"/>
              <w:tab w:val="right" w:pos="9026" w:leader="dot"/>
            </w:tabs>
            <w:rPr/>
          </w:pPr>
          <w:hyperlink w:anchor="__RefHeading___Toc546439_388300464">
            <w:r>
              <w:rPr>
                <w:webHidden/>
                <w:rStyle w:val="IndexLink"/>
                <w:rtl w:val="true"/>
              </w:rPr>
              <w:t>مِنْ مُسْتَثَارِهِمْ</w:t>
            </w:r>
            <w:r>
              <w:rPr>
                <w:rStyle w:val="IndexLink"/>
                <w:rtl w:val="true"/>
              </w:rPr>
              <w:tab/>
            </w:r>
            <w:r>
              <w:rPr>
                <w:rStyle w:val="IndexLink"/>
              </w:rPr>
              <w:t>164</w:t>
            </w:r>
          </w:hyperlink>
        </w:p>
        <w:p>
          <w:pPr>
            <w:pStyle w:val="Contents3"/>
            <w:tabs>
              <w:tab w:val="clear" w:pos="8459"/>
              <w:tab w:val="right" w:pos="9026" w:leader="dot"/>
            </w:tabs>
            <w:rPr/>
          </w:pPr>
          <w:hyperlink w:anchor="__RefHeading___Toc546441_388300464">
            <w:r>
              <w:rPr>
                <w:webHidden/>
                <w:rStyle w:val="IndexLink"/>
                <w:rtl w:val="true"/>
              </w:rPr>
              <w:t>كَسَيْلِ الْجَنَّتَيْنِ</w:t>
            </w:r>
            <w:r>
              <w:rPr>
                <w:rStyle w:val="IndexLink"/>
                <w:rtl w:val="true"/>
              </w:rPr>
              <w:tab/>
            </w:r>
            <w:r>
              <w:rPr>
                <w:rStyle w:val="IndexLink"/>
              </w:rPr>
              <w:t>164</w:t>
            </w:r>
          </w:hyperlink>
        </w:p>
        <w:p>
          <w:pPr>
            <w:pStyle w:val="Contents3"/>
            <w:tabs>
              <w:tab w:val="clear" w:pos="8459"/>
              <w:tab w:val="right" w:pos="9026" w:leader="dot"/>
            </w:tabs>
            <w:rPr/>
          </w:pPr>
          <w:hyperlink w:anchor="__RefHeading___Toc546443_388300464">
            <w:r>
              <w:rPr>
                <w:webHidden/>
                <w:rStyle w:val="IndexLink"/>
                <w:rtl w:val="true"/>
              </w:rPr>
              <w:t>حَيْثُ لَمْ تَسْلَمْ عَلَيْهِ</w:t>
            </w:r>
            <w:r>
              <w:rPr>
                <w:rStyle w:val="IndexLink"/>
                <w:rtl w:val="true"/>
              </w:rPr>
              <w:tab/>
            </w:r>
            <w:r>
              <w:rPr>
                <w:rStyle w:val="IndexLink"/>
              </w:rPr>
              <w:t>165</w:t>
            </w:r>
          </w:hyperlink>
        </w:p>
        <w:p>
          <w:pPr>
            <w:pStyle w:val="Contents3"/>
            <w:tabs>
              <w:tab w:val="clear" w:pos="8459"/>
              <w:tab w:val="right" w:pos="9026" w:leader="dot"/>
            </w:tabs>
            <w:rPr/>
          </w:pPr>
          <w:hyperlink w:anchor="__RefHeading___Toc546445_388300464">
            <w:r>
              <w:rPr>
                <w:webHidden/>
                <w:rStyle w:val="IndexLink"/>
                <w:rtl w:val="true"/>
              </w:rPr>
              <w:t>قَارَةٌ</w:t>
            </w:r>
            <w:r>
              <w:rPr>
                <w:rStyle w:val="IndexLink"/>
                <w:rtl w:val="true"/>
              </w:rPr>
              <w:tab/>
            </w:r>
            <w:r>
              <w:rPr>
                <w:rStyle w:val="IndexLink"/>
              </w:rPr>
              <w:t>165</w:t>
            </w:r>
          </w:hyperlink>
        </w:p>
        <w:p>
          <w:pPr>
            <w:pStyle w:val="Contents3"/>
            <w:tabs>
              <w:tab w:val="clear" w:pos="8459"/>
              <w:tab w:val="right" w:pos="9026" w:leader="dot"/>
            </w:tabs>
            <w:rPr/>
          </w:pPr>
          <w:hyperlink w:anchor="__RefHeading___Toc546447_388300464">
            <w:r>
              <w:rPr>
                <w:webHidden/>
                <w:rStyle w:val="IndexLink"/>
                <w:rtl w:val="true"/>
              </w:rPr>
              <w:t>وَلَمْ تَثْبُتْ عَلَيْهِ أَكَمَةٌ</w:t>
            </w:r>
            <w:r>
              <w:rPr>
                <w:rStyle w:val="IndexLink"/>
                <w:rtl w:val="true"/>
              </w:rPr>
              <w:tab/>
            </w:r>
            <w:r>
              <w:rPr>
                <w:rStyle w:val="IndexLink"/>
              </w:rPr>
              <w:t>165</w:t>
            </w:r>
          </w:hyperlink>
        </w:p>
        <w:p>
          <w:pPr>
            <w:pStyle w:val="Contents3"/>
            <w:tabs>
              <w:tab w:val="clear" w:pos="8459"/>
              <w:tab w:val="right" w:pos="9026" w:leader="dot"/>
            </w:tabs>
            <w:rPr/>
          </w:pPr>
          <w:hyperlink w:anchor="__RefHeading___Toc546449_388300464">
            <w:r>
              <w:rPr>
                <w:webHidden/>
                <w:rStyle w:val="IndexLink"/>
                <w:rtl w:val="true"/>
              </w:rPr>
              <w:t>وَلَمْ يَرُدَّ سَنَنَهُ</w:t>
            </w:r>
            <w:r>
              <w:rPr>
                <w:rStyle w:val="IndexLink"/>
                <w:rtl w:val="true"/>
              </w:rPr>
              <w:tab/>
            </w:r>
            <w:r>
              <w:rPr>
                <w:rStyle w:val="IndexLink"/>
              </w:rPr>
              <w:t>165</w:t>
            </w:r>
          </w:hyperlink>
        </w:p>
        <w:p>
          <w:pPr>
            <w:pStyle w:val="Contents3"/>
            <w:tabs>
              <w:tab w:val="clear" w:pos="8459"/>
              <w:tab w:val="right" w:pos="9026" w:leader="dot"/>
            </w:tabs>
            <w:rPr/>
          </w:pPr>
          <w:hyperlink w:anchor="__RefHeading___Toc546451_388300464">
            <w:r>
              <w:rPr>
                <w:webHidden/>
                <w:rStyle w:val="IndexLink"/>
                <w:rtl w:val="true"/>
              </w:rPr>
              <w:t>رَصُّ</w:t>
            </w:r>
            <w:r>
              <w:rPr>
                <w:rStyle w:val="IndexLink"/>
                <w:rtl w:val="true"/>
              </w:rPr>
              <w:tab/>
            </w:r>
            <w:r>
              <w:rPr>
                <w:rStyle w:val="IndexLink"/>
              </w:rPr>
              <w:t>165</w:t>
            </w:r>
          </w:hyperlink>
        </w:p>
        <w:p>
          <w:pPr>
            <w:pStyle w:val="Contents3"/>
            <w:tabs>
              <w:tab w:val="clear" w:pos="8459"/>
              <w:tab w:val="right" w:pos="9026" w:leader="dot"/>
            </w:tabs>
            <w:rPr/>
          </w:pPr>
          <w:hyperlink w:anchor="__RefHeading___Toc546453_388300464">
            <w:r>
              <w:rPr>
                <w:webHidden/>
                <w:rStyle w:val="IndexLink"/>
                <w:rtl w:val="true"/>
              </w:rPr>
              <w:t>طَوْدٍ</w:t>
            </w:r>
            <w:r>
              <w:rPr>
                <w:rStyle w:val="IndexLink"/>
                <w:rtl w:val="true"/>
              </w:rPr>
              <w:tab/>
            </w:r>
            <w:r>
              <w:rPr>
                <w:rStyle w:val="IndexLink"/>
              </w:rPr>
              <w:t>165</w:t>
            </w:r>
          </w:hyperlink>
        </w:p>
        <w:p>
          <w:pPr>
            <w:pStyle w:val="Contents3"/>
            <w:tabs>
              <w:tab w:val="clear" w:pos="8459"/>
              <w:tab w:val="right" w:pos="9026" w:leader="dot"/>
            </w:tabs>
            <w:rPr/>
          </w:pPr>
          <w:hyperlink w:anchor="__RefHeading___Toc546455_388300464">
            <w:r>
              <w:rPr>
                <w:webHidden/>
                <w:rStyle w:val="IndexLink"/>
                <w:rtl w:val="true"/>
              </w:rPr>
              <w:t>وَلا حِدَابُ أَرْضٍ</w:t>
            </w:r>
            <w:r>
              <w:rPr>
                <w:rStyle w:val="IndexLink"/>
                <w:rtl w:val="true"/>
              </w:rPr>
              <w:tab/>
            </w:r>
            <w:r>
              <w:rPr>
                <w:rStyle w:val="IndexLink"/>
              </w:rPr>
              <w:t>166</w:t>
            </w:r>
          </w:hyperlink>
        </w:p>
        <w:p>
          <w:pPr>
            <w:pStyle w:val="Contents3"/>
            <w:tabs>
              <w:tab w:val="clear" w:pos="8459"/>
              <w:tab w:val="right" w:pos="9026" w:leader="dot"/>
            </w:tabs>
            <w:rPr/>
          </w:pPr>
          <w:hyperlink w:anchor="__RefHeading___Toc546457_388300464">
            <w:r>
              <w:rPr>
                <w:webHidden/>
                <w:rStyle w:val="IndexLink"/>
                <w:rtl w:val="true"/>
              </w:rPr>
              <w:t>يُذَعْذِعُهُمُ اللّه‏ُ</w:t>
            </w:r>
            <w:r>
              <w:rPr>
                <w:rStyle w:val="IndexLink"/>
                <w:rtl w:val="true"/>
              </w:rPr>
              <w:tab/>
            </w:r>
            <w:r>
              <w:rPr>
                <w:rStyle w:val="IndexLink"/>
              </w:rPr>
              <w:t>166</w:t>
            </w:r>
          </w:hyperlink>
        </w:p>
        <w:p>
          <w:pPr>
            <w:pStyle w:val="Contents3"/>
            <w:tabs>
              <w:tab w:val="clear" w:pos="8459"/>
              <w:tab w:val="right" w:pos="9026" w:leader="dot"/>
            </w:tabs>
            <w:rPr/>
          </w:pPr>
          <w:hyperlink w:anchor="__RefHeading___Toc546459_388300464">
            <w:r>
              <w:rPr>
                <w:webHidden/>
                <w:rStyle w:val="IndexLink"/>
                <w:rtl w:val="true"/>
              </w:rPr>
              <w:t>فِي بُطُونِ أَوْدِيَتِهِ</w:t>
            </w:r>
            <w:r>
              <w:rPr>
                <w:rStyle w:val="IndexLink"/>
                <w:rtl w:val="true"/>
              </w:rPr>
              <w:tab/>
            </w:r>
            <w:r>
              <w:rPr>
                <w:rStyle w:val="IndexLink"/>
              </w:rPr>
              <w:t>166</w:t>
            </w:r>
          </w:hyperlink>
        </w:p>
        <w:p>
          <w:pPr>
            <w:pStyle w:val="Contents3"/>
            <w:tabs>
              <w:tab w:val="clear" w:pos="8459"/>
              <w:tab w:val="right" w:pos="9026" w:leader="dot"/>
            </w:tabs>
            <w:rPr/>
          </w:pPr>
          <w:hyperlink w:anchor="__RefHeading___Toc546461_388300464">
            <w:r>
              <w:rPr>
                <w:webHidden/>
                <w:rStyle w:val="IndexLink"/>
                <w:rtl w:val="true"/>
              </w:rPr>
              <w:t>ثُمَّ يَسْلُكُهُمْ يَنَابِيعَ فِي الْأَرْضِ</w:t>
            </w:r>
            <w:r>
              <w:rPr>
                <w:rStyle w:val="IndexLink"/>
                <w:rtl w:val="true"/>
              </w:rPr>
              <w:tab/>
            </w:r>
            <w:r>
              <w:rPr>
                <w:rStyle w:val="IndexLink"/>
              </w:rPr>
              <w:t>166</w:t>
            </w:r>
          </w:hyperlink>
        </w:p>
        <w:p>
          <w:pPr>
            <w:pStyle w:val="Contents3"/>
            <w:tabs>
              <w:tab w:val="clear" w:pos="8459"/>
              <w:tab w:val="right" w:pos="9026" w:leader="dot"/>
            </w:tabs>
            <w:rPr/>
          </w:pPr>
          <w:hyperlink w:anchor="__RefHeading___Toc546463_388300464">
            <w:r>
              <w:rPr>
                <w:webHidden/>
                <w:rStyle w:val="IndexLink"/>
                <w:rtl w:val="true"/>
              </w:rPr>
              <w:t>يَأْخُذُ بِهِمْ مِنْ قَوْمٍ حُقُوقَ قَوْمٍ</w:t>
            </w:r>
            <w:r>
              <w:rPr>
                <w:rStyle w:val="IndexLink"/>
                <w:rtl w:val="true"/>
              </w:rPr>
              <w:tab/>
            </w:r>
            <w:r>
              <w:rPr>
                <w:rStyle w:val="IndexLink"/>
              </w:rPr>
              <w:t>183</w:t>
            </w:r>
          </w:hyperlink>
        </w:p>
        <w:p>
          <w:pPr>
            <w:pStyle w:val="Contents3"/>
            <w:tabs>
              <w:tab w:val="clear" w:pos="8459"/>
              <w:tab w:val="right" w:pos="9026" w:leader="dot"/>
            </w:tabs>
            <w:rPr/>
          </w:pPr>
          <w:hyperlink w:anchor="__RefHeading___Toc546465_388300464">
            <w:r>
              <w:rPr>
                <w:webHidden/>
                <w:rStyle w:val="IndexLink"/>
                <w:rtl w:val="true"/>
              </w:rPr>
              <w:t>وَيُمَكِّنُ لِقَوْمٍ فِي دِيَارِ قَوْمٍ</w:t>
            </w:r>
            <w:r>
              <w:rPr>
                <w:rStyle w:val="IndexLink"/>
                <w:rtl w:val="true"/>
              </w:rPr>
              <w:tab/>
            </w:r>
            <w:r>
              <w:rPr>
                <w:rStyle w:val="IndexLink"/>
              </w:rPr>
              <w:t>186</w:t>
            </w:r>
          </w:hyperlink>
        </w:p>
        <w:p>
          <w:pPr>
            <w:pStyle w:val="Contents3"/>
            <w:tabs>
              <w:tab w:val="clear" w:pos="8459"/>
              <w:tab w:val="right" w:pos="9026" w:leader="dot"/>
            </w:tabs>
            <w:rPr/>
          </w:pPr>
          <w:hyperlink w:anchor="__RefHeading___Toc546467_388300464">
            <w:r>
              <w:rPr>
                <w:webHidden/>
                <w:rStyle w:val="IndexLink"/>
                <w:rtl w:val="true"/>
              </w:rPr>
              <w:t>وَايْمُ اللّه‏ِ لَيَذُوبَنَّ مَا فِي أَيْدِيهِمْ بَعْدَ الْعُلُوِّ وَالتَّمْكِينِ كَمَا تَذُوبُ الْأَلْيَةُ</w:t>
            </w:r>
            <w:r>
              <w:rPr>
                <w:rStyle w:val="IndexLink"/>
                <w:rtl w:val="true"/>
              </w:rPr>
              <w:tab/>
            </w:r>
            <w:r>
              <w:rPr>
                <w:rStyle w:val="IndexLink"/>
              </w:rPr>
              <w:t>187</w:t>
            </w:r>
          </w:hyperlink>
        </w:p>
        <w:p>
          <w:pPr>
            <w:pStyle w:val="Contents3"/>
            <w:tabs>
              <w:tab w:val="clear" w:pos="8459"/>
              <w:tab w:val="right" w:pos="9026" w:leader="dot"/>
            </w:tabs>
            <w:rPr/>
          </w:pPr>
          <w:hyperlink w:anchor="__RefHeading___Toc546469_388300464">
            <w:r>
              <w:rPr>
                <w:webHidden/>
                <w:rStyle w:val="IndexLink"/>
                <w:rtl w:val="true"/>
              </w:rPr>
              <w:t>عَلَى النَّار</w:t>
            </w:r>
            <w:r>
              <w:rPr>
                <w:rStyle w:val="IndexLink"/>
                <w:rtl w:val="true"/>
              </w:rPr>
              <w:tab/>
            </w:r>
            <w:r>
              <w:rPr>
                <w:rStyle w:val="IndexLink"/>
              </w:rPr>
              <w:t>187</w:t>
            </w:r>
          </w:hyperlink>
        </w:p>
        <w:p>
          <w:pPr>
            <w:pStyle w:val="Contents3"/>
            <w:tabs>
              <w:tab w:val="clear" w:pos="8459"/>
              <w:tab w:val="right" w:pos="9026" w:leader="dot"/>
            </w:tabs>
            <w:rPr/>
          </w:pPr>
          <w:hyperlink w:anchor="__RefHeading___Toc546471_388300464">
            <w:r>
              <w:rPr>
                <w:webHidden/>
                <w:rStyle w:val="IndexLink"/>
                <w:rtl w:val="true"/>
              </w:rPr>
              <w:t>أَيُّهَا النَّاسُ</w:t>
            </w:r>
            <w:r>
              <w:rPr>
                <w:rStyle w:val="IndexLink"/>
                <w:rtl w:val="true"/>
              </w:rPr>
              <w:t>...</w:t>
              <w:tab/>
            </w:r>
            <w:r>
              <w:rPr>
                <w:rStyle w:val="IndexLink"/>
              </w:rPr>
              <w:t>188</w:t>
            </w:r>
          </w:hyperlink>
        </w:p>
        <w:p>
          <w:pPr>
            <w:pStyle w:val="Contents3"/>
            <w:tabs>
              <w:tab w:val="clear" w:pos="8459"/>
              <w:tab w:val="right" w:pos="9026" w:leader="dot"/>
            </w:tabs>
            <w:rPr/>
          </w:pPr>
          <w:hyperlink w:anchor="__RefHeading___Toc546473_388300464">
            <w:r>
              <w:rPr>
                <w:webHidden/>
                <w:rStyle w:val="IndexLink"/>
                <w:rtl w:val="true"/>
              </w:rPr>
              <w:t>ايّها النّاس لَوْ لَمْ تَتَخَاذَلُوا عَنْ نَصْرِ الْحَقِّ</w:t>
            </w:r>
            <w:r>
              <w:rPr>
                <w:rStyle w:val="IndexLink"/>
                <w:rtl w:val="true"/>
              </w:rPr>
              <w:tab/>
            </w:r>
            <w:r>
              <w:rPr>
                <w:rStyle w:val="IndexLink"/>
              </w:rPr>
              <w:t>188</w:t>
            </w:r>
          </w:hyperlink>
        </w:p>
        <w:p>
          <w:pPr>
            <w:pStyle w:val="Contents3"/>
            <w:tabs>
              <w:tab w:val="clear" w:pos="8459"/>
              <w:tab w:val="right" w:pos="9026" w:leader="dot"/>
            </w:tabs>
            <w:rPr/>
          </w:pPr>
          <w:hyperlink w:anchor="__RefHeading___Toc546475_388300464">
            <w:r>
              <w:rPr>
                <w:webHidden/>
                <w:rStyle w:val="IndexLink"/>
                <w:rtl w:val="true"/>
              </w:rPr>
              <w:t>وَلَمْ تَهِنُوا</w:t>
            </w:r>
            <w:r>
              <w:rPr>
                <w:rStyle w:val="IndexLink"/>
                <w:rtl w:val="true"/>
              </w:rPr>
              <w:tab/>
            </w:r>
            <w:r>
              <w:rPr>
                <w:rStyle w:val="IndexLink"/>
              </w:rPr>
              <w:t>189</w:t>
            </w:r>
          </w:hyperlink>
        </w:p>
        <w:p>
          <w:pPr>
            <w:pStyle w:val="Contents3"/>
            <w:tabs>
              <w:tab w:val="clear" w:pos="8459"/>
              <w:tab w:val="right" w:pos="9026" w:leader="dot"/>
            </w:tabs>
            <w:rPr/>
          </w:pPr>
          <w:hyperlink w:anchor="__RefHeading___Toc546477_388300464">
            <w:r>
              <w:rPr>
                <w:webHidden/>
                <w:rStyle w:val="IndexLink"/>
                <w:rtl w:val="true"/>
              </w:rPr>
              <w:t>عَنْ تَوْهِينِ</w:t>
            </w:r>
            <w:r>
              <w:rPr>
                <w:rStyle w:val="IndexLink"/>
                <w:rtl w:val="true"/>
              </w:rPr>
              <w:tab/>
            </w:r>
            <w:r>
              <w:rPr>
                <w:rStyle w:val="IndexLink"/>
              </w:rPr>
              <w:t>189</w:t>
            </w:r>
          </w:hyperlink>
        </w:p>
        <w:p>
          <w:pPr>
            <w:pStyle w:val="Contents3"/>
            <w:tabs>
              <w:tab w:val="clear" w:pos="8459"/>
              <w:tab w:val="right" w:pos="9026" w:leader="dot"/>
            </w:tabs>
            <w:rPr/>
          </w:pPr>
          <w:hyperlink w:anchor="__RefHeading___Toc546479_388300464">
            <w:r>
              <w:rPr>
                <w:webHidden/>
                <w:rStyle w:val="IndexLink"/>
                <w:rtl w:val="true"/>
              </w:rPr>
              <w:t>الْبَاطِلِ</w:t>
            </w:r>
            <w:r>
              <w:rPr>
                <w:rStyle w:val="IndexLink"/>
                <w:rtl w:val="true"/>
              </w:rPr>
              <w:tab/>
            </w:r>
            <w:r>
              <w:rPr>
                <w:rStyle w:val="IndexLink"/>
              </w:rPr>
              <w:t>189</w:t>
            </w:r>
          </w:hyperlink>
        </w:p>
        <w:p>
          <w:pPr>
            <w:pStyle w:val="Contents3"/>
            <w:tabs>
              <w:tab w:val="clear" w:pos="8459"/>
              <w:tab w:val="right" w:pos="9026" w:leader="dot"/>
            </w:tabs>
            <w:rPr/>
          </w:pPr>
          <w:hyperlink w:anchor="__RefHeading___Toc546481_388300464">
            <w:r>
              <w:rPr>
                <w:webHidden/>
                <w:rStyle w:val="IndexLink"/>
                <w:rtl w:val="true"/>
              </w:rPr>
              <w:t>لَم يَطْمَعْ فِيكُمْ مَنْ لَيْسَ مِثْلَكُمْ وَلَمْ يَقْوَ مَنْ قَوِيَ عَلَيْكُمْ</w:t>
            </w:r>
            <w:r>
              <w:rPr>
                <w:rStyle w:val="IndexLink"/>
                <w:rtl w:val="true"/>
              </w:rPr>
              <w:tab/>
            </w:r>
            <w:r>
              <w:rPr>
                <w:rStyle w:val="IndexLink"/>
              </w:rPr>
              <w:t>190</w:t>
            </w:r>
          </w:hyperlink>
        </w:p>
        <w:p>
          <w:pPr>
            <w:pStyle w:val="Contents3"/>
            <w:tabs>
              <w:tab w:val="clear" w:pos="8459"/>
              <w:tab w:val="right" w:pos="9026" w:leader="dot"/>
            </w:tabs>
            <w:rPr/>
          </w:pPr>
          <w:hyperlink w:anchor="__RefHeading___Toc546483_388300464">
            <w:r>
              <w:rPr>
                <w:webHidden/>
                <w:rStyle w:val="IndexLink"/>
                <w:rtl w:val="true"/>
              </w:rPr>
              <w:t>لَكِنَّكُمْ تِهْتُمْ</w:t>
            </w:r>
            <w:r>
              <w:rPr>
                <w:rStyle w:val="IndexLink"/>
                <w:rtl w:val="true"/>
              </w:rPr>
              <w:tab/>
            </w:r>
            <w:r>
              <w:rPr>
                <w:rStyle w:val="IndexLink"/>
              </w:rPr>
              <w:t>191</w:t>
            </w:r>
          </w:hyperlink>
        </w:p>
        <w:p>
          <w:pPr>
            <w:pStyle w:val="Contents3"/>
            <w:tabs>
              <w:tab w:val="clear" w:pos="8459"/>
              <w:tab w:val="right" w:pos="9026" w:leader="dot"/>
            </w:tabs>
            <w:rPr/>
          </w:pPr>
          <w:hyperlink w:anchor="__RefHeading___Toc546485_388300464">
            <w:r>
              <w:rPr>
                <w:webHidden/>
                <w:rStyle w:val="IndexLink"/>
                <w:rtl w:val="true"/>
              </w:rPr>
              <w:t>مَتَاهَ بَنِي إِسْرَائِيلَ</w:t>
            </w:r>
            <w:r>
              <w:rPr>
                <w:rStyle w:val="IndexLink"/>
                <w:rtl w:val="true"/>
              </w:rPr>
              <w:tab/>
            </w:r>
            <w:r>
              <w:rPr>
                <w:rStyle w:val="IndexLink"/>
              </w:rPr>
              <w:t>191</w:t>
            </w:r>
          </w:hyperlink>
        </w:p>
        <w:p>
          <w:pPr>
            <w:pStyle w:val="Contents3"/>
            <w:tabs>
              <w:tab w:val="clear" w:pos="8459"/>
              <w:tab w:val="right" w:pos="9026" w:leader="dot"/>
            </w:tabs>
            <w:rPr/>
          </w:pPr>
          <w:hyperlink w:anchor="__RefHeading___Toc546487_388300464">
            <w:r>
              <w:rPr>
                <w:webHidden/>
                <w:rStyle w:val="IndexLink"/>
                <w:rtl w:val="true"/>
              </w:rPr>
              <w:t>وَلَعَمْرِي لَيُضَعَّفَنَّ لَكُمُ التِّيهُ مِنْ بَعْدِي أَضْعَافا بِمَا خَلَّفْتُمُ الْحَقَّ وَرَاءَ ظُهُورِكُم وَقَطَعْتُمُ الْأَدْنَى وَوَصَلْتُمُ الْأَبْعَد</w:t>
            </w:r>
            <w:r>
              <w:rPr>
                <w:rStyle w:val="IndexLink"/>
                <w:rtl w:val="true"/>
              </w:rPr>
              <w:tab/>
            </w:r>
            <w:r>
              <w:rPr>
                <w:rStyle w:val="IndexLink"/>
              </w:rPr>
              <w:t>193</w:t>
            </w:r>
          </w:hyperlink>
        </w:p>
        <w:p>
          <w:pPr>
            <w:pStyle w:val="Contents3"/>
            <w:tabs>
              <w:tab w:val="clear" w:pos="8459"/>
              <w:tab w:val="right" w:pos="9026" w:leader="dot"/>
            </w:tabs>
            <w:rPr/>
          </w:pPr>
          <w:hyperlink w:anchor="__RefHeading___Toc546489_388300464">
            <w:r>
              <w:rPr>
                <w:webHidden/>
                <w:rStyle w:val="IndexLink"/>
                <w:rtl w:val="true"/>
              </w:rPr>
              <w:t>وَاعْلَمُوا أَنَّكُمْ إِنِ اتَّبَعْتُمُ الدَّاعِيَ لَكُمْ</w:t>
            </w:r>
            <w:r>
              <w:rPr>
                <w:rStyle w:val="IndexLink"/>
                <w:rtl w:val="true"/>
              </w:rPr>
              <w:tab/>
            </w:r>
            <w:r>
              <w:rPr>
                <w:rStyle w:val="IndexLink"/>
              </w:rPr>
              <w:t>195</w:t>
            </w:r>
          </w:hyperlink>
        </w:p>
        <w:p>
          <w:pPr>
            <w:pStyle w:val="Contents3"/>
            <w:tabs>
              <w:tab w:val="clear" w:pos="8459"/>
              <w:tab w:val="right" w:pos="9026" w:leader="dot"/>
            </w:tabs>
            <w:rPr/>
          </w:pPr>
          <w:hyperlink w:anchor="__RefHeading___Toc546491_388300464">
            <w:r>
              <w:rPr>
                <w:webHidden/>
                <w:rStyle w:val="IndexLink"/>
                <w:rtl w:val="true"/>
              </w:rPr>
              <w:t>سَلَكَ بِكُمْ مِنْهَاجَ الرَّسُولِ</w:t>
            </w:r>
            <w:r>
              <w:rPr>
                <w:rStyle w:val="IndexLink"/>
                <w:rtl w:val="true"/>
              </w:rPr>
              <w:tab/>
            </w:r>
            <w:r>
              <w:rPr>
                <w:rStyle w:val="IndexLink"/>
              </w:rPr>
              <w:t>195</w:t>
            </w:r>
          </w:hyperlink>
        </w:p>
        <w:p>
          <w:pPr>
            <w:pStyle w:val="Contents3"/>
            <w:tabs>
              <w:tab w:val="clear" w:pos="8459"/>
              <w:tab w:val="right" w:pos="9026" w:leader="dot"/>
            </w:tabs>
            <w:rPr/>
          </w:pPr>
          <w:hyperlink w:anchor="__RefHeading___Toc546493_388300464">
            <w:r>
              <w:rPr>
                <w:webHidden/>
                <w:rStyle w:val="IndexLink"/>
                <w:rtl w:val="true"/>
              </w:rPr>
              <w:t>وَكُفِيتُمْ مَئُونَةَ الاِعْتِسَافِ</w:t>
            </w:r>
            <w:r>
              <w:rPr>
                <w:rStyle w:val="IndexLink"/>
                <w:rtl w:val="true"/>
              </w:rPr>
              <w:tab/>
            </w:r>
            <w:r>
              <w:rPr>
                <w:rStyle w:val="IndexLink"/>
              </w:rPr>
              <w:t>195</w:t>
            </w:r>
          </w:hyperlink>
        </w:p>
        <w:p>
          <w:pPr>
            <w:pStyle w:val="Contents3"/>
            <w:tabs>
              <w:tab w:val="clear" w:pos="8459"/>
              <w:tab w:val="right" w:pos="9026" w:leader="dot"/>
            </w:tabs>
            <w:rPr/>
          </w:pPr>
          <w:hyperlink w:anchor="__RefHeading___Toc546495_388300464">
            <w:r>
              <w:rPr>
                <w:webHidden/>
                <w:rStyle w:val="IndexLink"/>
                <w:rtl w:val="true"/>
              </w:rPr>
              <w:t>وَنَبَذْتُمُ الثِّقْلَ الْفَادِحَ</w:t>
            </w:r>
            <w:r>
              <w:rPr>
                <w:rStyle w:val="IndexLink"/>
                <w:rtl w:val="true"/>
              </w:rPr>
              <w:tab/>
            </w:r>
            <w:r>
              <w:rPr>
                <w:rStyle w:val="IndexLink"/>
              </w:rPr>
              <w:t>196</w:t>
            </w:r>
          </w:hyperlink>
        </w:p>
        <w:p>
          <w:pPr>
            <w:pStyle w:val="Contents3"/>
            <w:tabs>
              <w:tab w:val="clear" w:pos="8459"/>
              <w:tab w:val="right" w:pos="9026" w:leader="dot"/>
            </w:tabs>
            <w:rPr/>
          </w:pPr>
          <w:hyperlink w:anchor="__RefHeading___Toc546497_388300464">
            <w:r>
              <w:rPr>
                <w:webHidden/>
                <w:rStyle w:val="IndexLink"/>
                <w:rtl w:val="true"/>
              </w:rPr>
              <w:t>عَنِ الْأَعْنَاق</w:t>
            </w:r>
            <w:r>
              <w:rPr>
                <w:rStyle w:val="IndexLink"/>
                <w:rtl w:val="true"/>
              </w:rPr>
              <w:tab/>
            </w:r>
            <w:r>
              <w:rPr>
                <w:rStyle w:val="IndexLink"/>
              </w:rPr>
              <w:t>196</w:t>
            </w:r>
          </w:hyperlink>
        </w:p>
        <w:p>
          <w:pPr>
            <w:pStyle w:val="Contents3"/>
            <w:tabs>
              <w:tab w:val="clear" w:pos="8459"/>
              <w:tab w:val="right" w:pos="9026" w:leader="dot"/>
            </w:tabs>
            <w:rPr/>
          </w:pPr>
          <w:hyperlink w:anchor="__RefHeading___Toc546499_388300464">
            <w:r>
              <w:rPr>
                <w:webHidden/>
                <w:rStyle w:val="IndexLink"/>
                <w:rtl w:val="true"/>
              </w:rPr>
              <w:t>تنبيهان الأوّل</w:t>
            </w:r>
            <w:r>
              <w:rPr>
                <w:rStyle w:val="IndexLink"/>
                <w:rtl w:val="true"/>
              </w:rPr>
              <w:t xml:space="preserve">: </w:t>
            </w:r>
            <w:r>
              <w:rPr>
                <w:rStyle w:val="IndexLink"/>
                <w:rtl w:val="true"/>
              </w:rPr>
              <w:t>في قصة قوم سبأ وسيل الجنتين</w:t>
            </w:r>
            <w:r>
              <w:rPr>
                <w:rStyle w:val="IndexLink"/>
                <w:rtl w:val="true"/>
              </w:rPr>
              <w:tab/>
            </w:r>
            <w:r>
              <w:rPr>
                <w:rStyle w:val="IndexLink"/>
              </w:rPr>
              <w:t>196</w:t>
            </w:r>
          </w:hyperlink>
        </w:p>
        <w:p>
          <w:pPr>
            <w:pStyle w:val="Contents3"/>
            <w:tabs>
              <w:tab w:val="clear" w:pos="8459"/>
              <w:tab w:val="right" w:pos="9026" w:leader="dot"/>
            </w:tabs>
            <w:rPr/>
          </w:pPr>
          <w:hyperlink w:anchor="__RefHeading___Toc546501_388300464">
            <w:r>
              <w:rPr>
                <w:webHidden/>
                <w:rStyle w:val="IndexLink"/>
                <w:rtl w:val="true"/>
              </w:rPr>
              <w:t>الثاني</w:t>
            </w:r>
            <w:r>
              <w:rPr>
                <w:rStyle w:val="IndexLink"/>
                <w:rtl w:val="true"/>
              </w:rPr>
              <w:t xml:space="preserve">: </w:t>
            </w:r>
            <w:r>
              <w:rPr>
                <w:rStyle w:val="IndexLink"/>
                <w:rtl w:val="true"/>
              </w:rPr>
              <w:t>في قصة تيه بني اسرائيل</w:t>
            </w:r>
            <w:r>
              <w:rPr>
                <w:rStyle w:val="IndexLink"/>
                <w:rtl w:val="true"/>
              </w:rPr>
              <w:tab/>
            </w:r>
            <w:r>
              <w:rPr>
                <w:rStyle w:val="IndexLink"/>
              </w:rPr>
              <w:t>200</w:t>
            </w:r>
          </w:hyperlink>
        </w:p>
        <w:p>
          <w:pPr>
            <w:pStyle w:val="Contents2"/>
            <w:tabs>
              <w:tab w:val="clear" w:pos="8743"/>
              <w:tab w:val="right" w:pos="9026" w:leader="dot"/>
            </w:tabs>
            <w:rPr/>
          </w:pPr>
          <w:hyperlink w:anchor="__RefHeading___Toc546503_388300464">
            <w:r>
              <w:rPr>
                <w:webHidden/>
                <w:rStyle w:val="IndexLink"/>
                <w:rtl w:val="true"/>
              </w:rPr>
              <w:t xml:space="preserve">الخطبة </w:t>
            </w:r>
            <w:r>
              <w:rPr>
                <w:rStyle w:val="IndexLink"/>
                <w:rtl w:val="true"/>
              </w:rPr>
              <w:t>(</w:t>
            </w:r>
            <w:r>
              <w:rPr>
                <w:rStyle w:val="IndexLink"/>
              </w:rPr>
              <w:t>166</w:t>
            </w:r>
            <w:r>
              <w:rPr>
                <w:rStyle w:val="IndexLink"/>
                <w:rtl w:val="true"/>
              </w:rPr>
              <w:t xml:space="preserve">): </w:t>
            </w:r>
            <w:r>
              <w:rPr>
                <w:rStyle w:val="IndexLink"/>
                <w:rtl w:val="true"/>
              </w:rPr>
              <w:t>ومن خطبة له عليه السلام في أوّل خلافته</w:t>
            </w:r>
            <w:r>
              <w:rPr>
                <w:rStyle w:val="IndexLink"/>
                <w:rtl w:val="true"/>
              </w:rPr>
              <w:t>:</w:t>
              <w:tab/>
            </w:r>
            <w:r>
              <w:rPr>
                <w:rStyle w:val="IndexLink"/>
              </w:rPr>
              <w:t>205</w:t>
            </w:r>
          </w:hyperlink>
        </w:p>
        <w:p>
          <w:pPr>
            <w:pStyle w:val="Contents3"/>
            <w:tabs>
              <w:tab w:val="clear" w:pos="8459"/>
              <w:tab w:val="right" w:pos="9026" w:leader="dot"/>
            </w:tabs>
            <w:rPr/>
          </w:pPr>
          <w:hyperlink w:anchor="__RefHeading___Toc546505_388300464">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546507_388300464">
            <w:r>
              <w:rPr>
                <w:webHidden/>
                <w:rStyle w:val="IndexLink"/>
                <w:rtl w:val="true"/>
              </w:rPr>
              <w:t>ومن خطبة له عليه السلام في أوّل خلافته</w:t>
            </w:r>
            <w:r>
              <w:rPr>
                <w:rStyle w:val="IndexLink"/>
                <w:rtl w:val="true"/>
              </w:rPr>
              <w:tab/>
            </w:r>
            <w:r>
              <w:rPr>
                <w:rStyle w:val="IndexLink"/>
              </w:rPr>
              <w:t>205</w:t>
            </w:r>
          </w:hyperlink>
        </w:p>
        <w:p>
          <w:pPr>
            <w:pStyle w:val="Contents3"/>
            <w:tabs>
              <w:tab w:val="clear" w:pos="8459"/>
              <w:tab w:val="right" w:pos="9026" w:leader="dot"/>
            </w:tabs>
            <w:rPr/>
          </w:pPr>
          <w:hyperlink w:anchor="__RefHeading___Toc546509_388300464">
            <w:r>
              <w:rPr>
                <w:webHidden/>
                <w:rStyle w:val="IndexLink"/>
                <w:rtl w:val="true"/>
              </w:rPr>
              <w:t>إِنَّ اللّه‏َ تَعَالَى أَنْزَلَ كِتَاباً هَادِياً بَيَّنَ فِيهِ الْخَيْرَ وَالشَّرَّ</w:t>
            </w:r>
            <w:r>
              <w:rPr>
                <w:rStyle w:val="IndexLink"/>
                <w:rtl w:val="true"/>
              </w:rPr>
              <w:tab/>
            </w:r>
            <w:r>
              <w:rPr>
                <w:rStyle w:val="IndexLink"/>
              </w:rPr>
              <w:t>206</w:t>
            </w:r>
          </w:hyperlink>
        </w:p>
        <w:p>
          <w:pPr>
            <w:pStyle w:val="Contents3"/>
            <w:tabs>
              <w:tab w:val="clear" w:pos="8459"/>
              <w:tab w:val="right" w:pos="9026" w:leader="dot"/>
            </w:tabs>
            <w:rPr/>
          </w:pPr>
          <w:hyperlink w:anchor="__RefHeading___Toc546511_388300464">
            <w:r>
              <w:rPr>
                <w:webHidden/>
                <w:rStyle w:val="IndexLink"/>
                <w:rtl w:val="true"/>
              </w:rPr>
              <w:t>فَخُذُوا نَهْجَ الْخَيْرِ تَهْتَدُوا</w:t>
            </w:r>
            <w:r>
              <w:rPr>
                <w:rStyle w:val="IndexLink"/>
                <w:rtl w:val="true"/>
              </w:rPr>
              <w:tab/>
            </w:r>
            <w:r>
              <w:rPr>
                <w:rStyle w:val="IndexLink"/>
              </w:rPr>
              <w:t>206</w:t>
            </w:r>
          </w:hyperlink>
        </w:p>
        <w:p>
          <w:pPr>
            <w:pStyle w:val="Contents3"/>
            <w:tabs>
              <w:tab w:val="clear" w:pos="8459"/>
              <w:tab w:val="right" w:pos="9026" w:leader="dot"/>
            </w:tabs>
            <w:rPr/>
          </w:pPr>
          <w:hyperlink w:anchor="__RefHeading___Toc546513_388300464">
            <w:r>
              <w:rPr>
                <w:webHidden/>
                <w:rStyle w:val="IndexLink"/>
                <w:rtl w:val="true"/>
              </w:rPr>
              <w:t>وَاصْدِفُوا عَنْ سَمْتِ الشَّرِّ تَقْصِدُوا</w:t>
            </w:r>
            <w:r>
              <w:rPr>
                <w:rStyle w:val="IndexLink"/>
                <w:rtl w:val="true"/>
              </w:rPr>
              <w:tab/>
            </w:r>
            <w:r>
              <w:rPr>
                <w:rStyle w:val="IndexLink"/>
              </w:rPr>
              <w:t>207</w:t>
            </w:r>
          </w:hyperlink>
        </w:p>
        <w:p>
          <w:pPr>
            <w:pStyle w:val="Contents3"/>
            <w:tabs>
              <w:tab w:val="clear" w:pos="8459"/>
              <w:tab w:val="right" w:pos="9026" w:leader="dot"/>
            </w:tabs>
            <w:rPr/>
          </w:pPr>
          <w:hyperlink w:anchor="__RefHeading___Toc546515_388300464">
            <w:r>
              <w:rPr>
                <w:webHidden/>
                <w:rStyle w:val="IndexLink"/>
                <w:rtl w:val="true"/>
              </w:rPr>
              <w:t>الْفَرَائِضَ الْفَرَائِضَ أَدُّوهَا إِلَى اللّه‏ِ تُؤدِّكُمْ إِلَى الْجَنَّةِ</w:t>
            </w:r>
            <w:r>
              <w:rPr>
                <w:rStyle w:val="IndexLink"/>
                <w:rtl w:val="true"/>
              </w:rPr>
              <w:tab/>
            </w:r>
            <w:r>
              <w:rPr>
                <w:rStyle w:val="IndexLink"/>
              </w:rPr>
              <w:t>207</w:t>
            </w:r>
          </w:hyperlink>
        </w:p>
        <w:p>
          <w:pPr>
            <w:pStyle w:val="Contents3"/>
            <w:tabs>
              <w:tab w:val="clear" w:pos="8459"/>
              <w:tab w:val="right" w:pos="9026" w:leader="dot"/>
            </w:tabs>
            <w:rPr/>
          </w:pPr>
          <w:hyperlink w:anchor="__RefHeading___Toc546517_388300464">
            <w:r>
              <w:rPr>
                <w:webHidden/>
                <w:rStyle w:val="IndexLink"/>
                <w:rtl w:val="true"/>
              </w:rPr>
              <w:t>إِنَّ اللّه‏َ حَرَّمَ حَرَاماً غَيْرَ مَجْهُولٍ وَأَحَلَّ حَلالاً غَيْرَ مَدْخُولٍ</w:t>
            </w:r>
            <w:r>
              <w:rPr>
                <w:rStyle w:val="IndexLink"/>
                <w:rtl w:val="true"/>
              </w:rPr>
              <w:tab/>
            </w:r>
            <w:r>
              <w:rPr>
                <w:rStyle w:val="IndexLink"/>
              </w:rPr>
              <w:t>207</w:t>
            </w:r>
          </w:hyperlink>
        </w:p>
        <w:p>
          <w:pPr>
            <w:pStyle w:val="Contents3"/>
            <w:tabs>
              <w:tab w:val="clear" w:pos="8459"/>
              <w:tab w:val="right" w:pos="9026" w:leader="dot"/>
            </w:tabs>
            <w:rPr/>
          </w:pPr>
          <w:hyperlink w:anchor="__RefHeading___Toc546519_388300464">
            <w:r>
              <w:rPr>
                <w:webHidden/>
                <w:rStyle w:val="IndexLink"/>
                <w:rtl w:val="true"/>
              </w:rPr>
              <w:t>وَفَضَّلَ حُرْمَةَ الْمُسْلِمِ عَلَى الْحُرمِ كُلِّهَا</w:t>
            </w:r>
            <w:r>
              <w:rPr>
                <w:rStyle w:val="IndexLink"/>
                <w:rtl w:val="true"/>
              </w:rPr>
              <w:tab/>
            </w:r>
            <w:r>
              <w:rPr>
                <w:rStyle w:val="IndexLink"/>
              </w:rPr>
              <w:t>208</w:t>
            </w:r>
          </w:hyperlink>
        </w:p>
        <w:p>
          <w:pPr>
            <w:pStyle w:val="Contents3"/>
            <w:tabs>
              <w:tab w:val="clear" w:pos="8459"/>
              <w:tab w:val="right" w:pos="9026" w:leader="dot"/>
            </w:tabs>
            <w:rPr/>
          </w:pPr>
          <w:hyperlink w:anchor="__RefHeading___Toc546521_388300464">
            <w:r>
              <w:rPr>
                <w:webHidden/>
                <w:rStyle w:val="IndexLink"/>
                <w:rtl w:val="true"/>
              </w:rPr>
              <w:t>وَشَدَّ بِالاْءِخْلاصِ وَالتَّوْحِيدِ حُقُوقَ الْمُسْلِمِينَ فِي مَعَاقِدِهَا</w:t>
            </w:r>
            <w:r>
              <w:rPr>
                <w:rStyle w:val="IndexLink"/>
                <w:rtl w:val="true"/>
              </w:rPr>
              <w:tab/>
            </w:r>
            <w:r>
              <w:rPr>
                <w:rStyle w:val="IndexLink"/>
              </w:rPr>
              <w:t>209</w:t>
            </w:r>
          </w:hyperlink>
        </w:p>
        <w:p>
          <w:pPr>
            <w:pStyle w:val="Contents3"/>
            <w:tabs>
              <w:tab w:val="clear" w:pos="8459"/>
              <w:tab w:val="right" w:pos="9026" w:leader="dot"/>
            </w:tabs>
            <w:rPr/>
          </w:pPr>
          <w:hyperlink w:anchor="__RefHeading___Toc546523_388300464">
            <w:r>
              <w:rPr>
                <w:webHidden/>
                <w:rStyle w:val="IndexLink"/>
                <w:rtl w:val="true"/>
              </w:rPr>
              <w:t>فَالْمُسْلِمُ مَنْ سَلِمَ الْمُسْلِمُونَ مِنْ لِسَانِهِ وَيَدِهِ إِلاّ بِالْحَقِّ</w:t>
            </w:r>
            <w:r>
              <w:rPr>
                <w:rStyle w:val="IndexLink"/>
                <w:rtl w:val="true"/>
              </w:rPr>
              <w:tab/>
            </w:r>
            <w:r>
              <w:rPr>
                <w:rStyle w:val="IndexLink"/>
              </w:rPr>
              <w:t>210</w:t>
            </w:r>
          </w:hyperlink>
        </w:p>
        <w:p>
          <w:pPr>
            <w:pStyle w:val="Contents3"/>
            <w:tabs>
              <w:tab w:val="clear" w:pos="8459"/>
              <w:tab w:val="right" w:pos="9026" w:leader="dot"/>
            </w:tabs>
            <w:rPr/>
          </w:pPr>
          <w:hyperlink w:anchor="__RefHeading___Toc546525_388300464">
            <w:r>
              <w:rPr>
                <w:webHidden/>
                <w:rStyle w:val="IndexLink"/>
                <w:rtl w:val="true"/>
              </w:rPr>
              <w:t>وَلا يَحِلُّ أَذَى الْمُسْلِمِ إِلاّ بِمَا يَجِبُ</w:t>
            </w:r>
            <w:r>
              <w:rPr>
                <w:rStyle w:val="IndexLink"/>
                <w:rtl w:val="true"/>
              </w:rPr>
              <w:tab/>
            </w:r>
            <w:r>
              <w:rPr>
                <w:rStyle w:val="IndexLink"/>
              </w:rPr>
              <w:t>210</w:t>
            </w:r>
          </w:hyperlink>
        </w:p>
        <w:p>
          <w:pPr>
            <w:pStyle w:val="Contents3"/>
            <w:tabs>
              <w:tab w:val="clear" w:pos="8459"/>
              <w:tab w:val="right" w:pos="9026" w:leader="dot"/>
            </w:tabs>
            <w:rPr/>
          </w:pPr>
          <w:hyperlink w:anchor="__RefHeading___Toc546527_388300464">
            <w:r>
              <w:rPr>
                <w:webHidden/>
                <w:rStyle w:val="IndexLink"/>
                <w:rtl w:val="true"/>
              </w:rPr>
              <w:t>بَادِرُوا أَمْرَ الْعَامَّةِ وَخَاصَّةَ أَحَدِكُمْ وَهُوَ الْمَوْتُ</w:t>
            </w:r>
            <w:r>
              <w:rPr>
                <w:rStyle w:val="IndexLink"/>
                <w:rtl w:val="true"/>
              </w:rPr>
              <w:tab/>
            </w:r>
            <w:r>
              <w:rPr>
                <w:rStyle w:val="IndexLink"/>
              </w:rPr>
              <w:t>213</w:t>
            </w:r>
          </w:hyperlink>
        </w:p>
        <w:p>
          <w:pPr>
            <w:pStyle w:val="Contents3"/>
            <w:tabs>
              <w:tab w:val="clear" w:pos="8459"/>
              <w:tab w:val="right" w:pos="9026" w:leader="dot"/>
            </w:tabs>
            <w:rPr/>
          </w:pPr>
          <w:hyperlink w:anchor="__RefHeading___Toc546529_388300464">
            <w:r>
              <w:rPr>
                <w:webHidden/>
                <w:rStyle w:val="IndexLink"/>
                <w:rtl w:val="true"/>
              </w:rPr>
              <w:t>فَإِنَّ النَّاسَ أَمَامَكُمْ</w:t>
            </w:r>
            <w:r>
              <w:rPr>
                <w:rStyle w:val="IndexLink"/>
                <w:rtl w:val="true"/>
              </w:rPr>
              <w:tab/>
            </w:r>
            <w:r>
              <w:rPr>
                <w:rStyle w:val="IndexLink"/>
              </w:rPr>
              <w:t>214</w:t>
            </w:r>
          </w:hyperlink>
        </w:p>
        <w:p>
          <w:pPr>
            <w:pStyle w:val="Contents3"/>
            <w:tabs>
              <w:tab w:val="clear" w:pos="8459"/>
              <w:tab w:val="right" w:pos="9026" w:leader="dot"/>
            </w:tabs>
            <w:rPr/>
          </w:pPr>
          <w:hyperlink w:anchor="__RefHeading___Toc546531_388300464">
            <w:r>
              <w:rPr>
                <w:webHidden/>
                <w:rStyle w:val="IndexLink"/>
                <w:rtl w:val="true"/>
              </w:rPr>
              <w:t>وَإِنَّ السَّاعَةَ تَحْدُوكُمْ مِنْ خَلْفِكُمْ</w:t>
            </w:r>
            <w:r>
              <w:rPr>
                <w:rStyle w:val="IndexLink"/>
                <w:rtl w:val="true"/>
              </w:rPr>
              <w:tab/>
            </w:r>
            <w:r>
              <w:rPr>
                <w:rStyle w:val="IndexLink"/>
              </w:rPr>
              <w:t>214</w:t>
            </w:r>
          </w:hyperlink>
        </w:p>
        <w:p>
          <w:pPr>
            <w:pStyle w:val="Contents3"/>
            <w:tabs>
              <w:tab w:val="clear" w:pos="8459"/>
              <w:tab w:val="right" w:pos="9026" w:leader="dot"/>
            </w:tabs>
            <w:rPr/>
          </w:pPr>
          <w:hyperlink w:anchor="__RefHeading___Toc546533_388300464">
            <w:r>
              <w:rPr>
                <w:webHidden/>
                <w:rStyle w:val="IndexLink"/>
                <w:rtl w:val="true"/>
              </w:rPr>
              <w:t>تَخَفَّفُوا تَلْحَقُوا</w:t>
            </w:r>
            <w:r>
              <w:rPr>
                <w:rStyle w:val="IndexLink"/>
                <w:rtl w:val="true"/>
              </w:rPr>
              <w:tab/>
            </w:r>
            <w:r>
              <w:rPr>
                <w:rStyle w:val="IndexLink"/>
              </w:rPr>
              <w:t>214</w:t>
            </w:r>
          </w:hyperlink>
        </w:p>
        <w:p>
          <w:pPr>
            <w:pStyle w:val="Contents3"/>
            <w:tabs>
              <w:tab w:val="clear" w:pos="8459"/>
              <w:tab w:val="right" w:pos="9026" w:leader="dot"/>
            </w:tabs>
            <w:rPr/>
          </w:pPr>
          <w:hyperlink w:anchor="__RefHeading___Toc546535_388300464">
            <w:r>
              <w:rPr>
                <w:webHidden/>
                <w:rStyle w:val="IndexLink"/>
                <w:rtl w:val="true"/>
              </w:rPr>
              <w:t>فَإِنَّمَا يُنْتَظَرُ بِأَوَّلِكُمْ آخِرُكُمْ</w:t>
            </w:r>
            <w:r>
              <w:rPr>
                <w:rStyle w:val="IndexLink"/>
                <w:rtl w:val="true"/>
              </w:rPr>
              <w:tab/>
            </w:r>
            <w:r>
              <w:rPr>
                <w:rStyle w:val="IndexLink"/>
              </w:rPr>
              <w:t>216</w:t>
            </w:r>
          </w:hyperlink>
        </w:p>
        <w:p>
          <w:pPr>
            <w:pStyle w:val="Contents3"/>
            <w:tabs>
              <w:tab w:val="clear" w:pos="8459"/>
              <w:tab w:val="right" w:pos="9026" w:leader="dot"/>
            </w:tabs>
            <w:rPr/>
          </w:pPr>
          <w:hyperlink w:anchor="__RefHeading___Toc546537_388300464">
            <w:r>
              <w:rPr>
                <w:webHidden/>
                <w:rStyle w:val="IndexLink"/>
                <w:rtl w:val="true"/>
              </w:rPr>
              <w:t>اتَّقُوا اللّه‏َ فِي عِبَادِهِ وَبِلادِهِ</w:t>
            </w:r>
            <w:r>
              <w:rPr>
                <w:rStyle w:val="IndexLink"/>
                <w:rtl w:val="true"/>
              </w:rPr>
              <w:tab/>
            </w:r>
            <w:r>
              <w:rPr>
                <w:rStyle w:val="IndexLink"/>
              </w:rPr>
              <w:t>217</w:t>
            </w:r>
          </w:hyperlink>
        </w:p>
        <w:p>
          <w:pPr>
            <w:pStyle w:val="Contents3"/>
            <w:tabs>
              <w:tab w:val="clear" w:pos="8459"/>
              <w:tab w:val="right" w:pos="9026" w:leader="dot"/>
            </w:tabs>
            <w:rPr/>
          </w:pPr>
          <w:hyperlink w:anchor="__RefHeading___Toc546539_388300464">
            <w:r>
              <w:rPr>
                <w:webHidden/>
                <w:rStyle w:val="IndexLink"/>
                <w:rtl w:val="true"/>
              </w:rPr>
              <w:t>فَإِنَّكُمْ مَسْئُولُونَ حَتَّى عَنِ الْبِقَاعِ</w:t>
            </w:r>
            <w:r>
              <w:rPr>
                <w:rStyle w:val="IndexLink"/>
                <w:rtl w:val="true"/>
              </w:rPr>
              <w:tab/>
            </w:r>
            <w:r>
              <w:rPr>
                <w:rStyle w:val="IndexLink"/>
              </w:rPr>
              <w:t>217</w:t>
            </w:r>
          </w:hyperlink>
        </w:p>
        <w:p>
          <w:pPr>
            <w:pStyle w:val="Contents3"/>
            <w:tabs>
              <w:tab w:val="clear" w:pos="8459"/>
              <w:tab w:val="right" w:pos="9026" w:leader="dot"/>
            </w:tabs>
            <w:rPr/>
          </w:pPr>
          <w:hyperlink w:anchor="__RefHeading___Toc546541_388300464">
            <w:r>
              <w:rPr>
                <w:webHidden/>
                <w:rStyle w:val="IndexLink"/>
                <w:rtl w:val="true"/>
              </w:rPr>
              <w:t>وَالْبَهَائِمِ</w:t>
            </w:r>
            <w:r>
              <w:rPr>
                <w:rStyle w:val="IndexLink"/>
                <w:rtl w:val="true"/>
              </w:rPr>
              <w:tab/>
            </w:r>
            <w:r>
              <w:rPr>
                <w:rStyle w:val="IndexLink"/>
              </w:rPr>
              <w:t>218</w:t>
            </w:r>
          </w:hyperlink>
        </w:p>
        <w:p>
          <w:pPr>
            <w:pStyle w:val="Contents3"/>
            <w:tabs>
              <w:tab w:val="clear" w:pos="8459"/>
              <w:tab w:val="right" w:pos="9026" w:leader="dot"/>
            </w:tabs>
            <w:rPr/>
          </w:pPr>
          <w:hyperlink w:anchor="__RefHeading___Toc546543_388300464">
            <w:r>
              <w:rPr>
                <w:webHidden/>
                <w:rStyle w:val="IndexLink"/>
                <w:rtl w:val="true"/>
              </w:rPr>
              <w:t>وَأَطِيعُوا اللّه‏َ وَلا تَعْصُوهُ</w:t>
            </w:r>
            <w:r>
              <w:rPr>
                <w:rStyle w:val="IndexLink"/>
                <w:rtl w:val="true"/>
              </w:rPr>
              <w:tab/>
            </w:r>
            <w:r>
              <w:rPr>
                <w:rStyle w:val="IndexLink"/>
              </w:rPr>
              <w:t>219</w:t>
            </w:r>
          </w:hyperlink>
        </w:p>
        <w:p>
          <w:pPr>
            <w:pStyle w:val="Contents3"/>
            <w:tabs>
              <w:tab w:val="clear" w:pos="8459"/>
              <w:tab w:val="right" w:pos="9026" w:leader="dot"/>
            </w:tabs>
            <w:rPr/>
          </w:pPr>
          <w:hyperlink w:anchor="__RefHeading___Toc546545_388300464">
            <w:r>
              <w:rPr>
                <w:webHidden/>
                <w:rStyle w:val="IndexLink"/>
                <w:rtl w:val="true"/>
              </w:rPr>
              <w:t xml:space="preserve">وَإِذَا رَأَيْتُمُ الْخَيْرَ فَخُذُوا بِهِ وَإِذَا رَأَيْتُمُ الشَّرَّ فَأَعْرِضُوا عَنْه </w:t>
            </w:r>
            <w:r>
              <w:rPr>
                <w:rStyle w:val="IndexLink"/>
                <w:rtl w:val="true"/>
              </w:rPr>
              <w:t>(</w:t>
            </w:r>
            <w:r>
              <w:rPr>
                <w:rStyle w:val="IndexLink"/>
                <w:rtl w:val="true"/>
              </w:rPr>
              <w:t>فاصدفوا عنه خ ل</w:t>
            </w:r>
            <w:r>
              <w:rPr>
                <w:rStyle w:val="IndexLink"/>
                <w:rtl w:val="true"/>
              </w:rPr>
              <w:t>)</w:t>
              <w:tab/>
            </w:r>
            <w:r>
              <w:rPr>
                <w:rStyle w:val="IndexLink"/>
              </w:rPr>
              <w:t>219</w:t>
            </w:r>
          </w:hyperlink>
        </w:p>
        <w:p>
          <w:pPr>
            <w:pStyle w:val="Contents3"/>
            <w:tabs>
              <w:tab w:val="clear" w:pos="8459"/>
              <w:tab w:val="right" w:pos="9026" w:leader="dot"/>
            </w:tabs>
            <w:rPr/>
          </w:pPr>
          <w:hyperlink w:anchor="__RefHeading___Toc546547_388300464">
            <w:r>
              <w:rPr>
                <w:webHidden/>
                <w:rStyle w:val="IndexLink"/>
                <w:rtl w:val="true"/>
              </w:rPr>
              <w:t>تكملة</w:t>
            </w:r>
            <w:r>
              <w:rPr>
                <w:rStyle w:val="IndexLink"/>
                <w:rtl w:val="true"/>
              </w:rPr>
              <w:tab/>
            </w:r>
            <w:r>
              <w:rPr>
                <w:rStyle w:val="IndexLink"/>
              </w:rPr>
              <w:t>221</w:t>
            </w:r>
          </w:hyperlink>
        </w:p>
        <w:p>
          <w:pPr>
            <w:pStyle w:val="Contents2"/>
            <w:tabs>
              <w:tab w:val="clear" w:pos="8743"/>
              <w:tab w:val="right" w:pos="9026" w:leader="dot"/>
            </w:tabs>
            <w:rPr/>
          </w:pPr>
          <w:hyperlink w:anchor="__RefHeading___Toc546549_388300464">
            <w:r>
              <w:rPr>
                <w:webHidden/>
                <w:rStyle w:val="IndexLink"/>
                <w:rtl w:val="true"/>
              </w:rPr>
              <w:t xml:space="preserve">الخطبة </w:t>
            </w:r>
            <w:r>
              <w:rPr>
                <w:rStyle w:val="IndexLink"/>
                <w:rtl w:val="true"/>
              </w:rPr>
              <w:t>(</w:t>
            </w:r>
            <w:r>
              <w:rPr>
                <w:rStyle w:val="IndexLink"/>
              </w:rPr>
              <w:t>167</w:t>
            </w:r>
            <w:r>
              <w:rPr>
                <w:rStyle w:val="IndexLink"/>
                <w:rtl w:val="true"/>
              </w:rPr>
              <w:t xml:space="preserve">): </w:t>
            </w:r>
            <w:r>
              <w:rPr>
                <w:rStyle w:val="IndexLink"/>
                <w:rtl w:val="true"/>
              </w:rPr>
              <w:t>ومن كلام له عليه السلام بعد ما بويع له بالخلافة، وقد قال له قوم من الصحابة</w:t>
            </w:r>
            <w:r>
              <w:rPr>
                <w:rStyle w:val="IndexLink"/>
                <w:rtl w:val="true"/>
              </w:rPr>
              <w:t xml:space="preserve">: </w:t>
            </w:r>
            <w:r>
              <w:rPr>
                <w:rStyle w:val="IndexLink"/>
                <w:rtl w:val="true"/>
              </w:rPr>
              <w:t>لو عاقبت قوما ممن أجلب على عثمان فقال عليه السلام</w:t>
            </w:r>
            <w:r>
              <w:rPr>
                <w:rStyle w:val="IndexLink"/>
                <w:rtl w:val="true"/>
              </w:rPr>
              <w:t>:</w:t>
              <w:tab/>
            </w:r>
            <w:r>
              <w:rPr>
                <w:rStyle w:val="IndexLink"/>
              </w:rPr>
              <w:t>222</w:t>
            </w:r>
          </w:hyperlink>
        </w:p>
        <w:p>
          <w:pPr>
            <w:pStyle w:val="Contents3"/>
            <w:tabs>
              <w:tab w:val="clear" w:pos="8459"/>
              <w:tab w:val="right" w:pos="9026" w:leader="dot"/>
            </w:tabs>
            <w:rPr/>
          </w:pPr>
          <w:hyperlink w:anchor="__RefHeading___Toc546551_388300464">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546553_388300464">
            <w:r>
              <w:rPr>
                <w:webHidden/>
                <w:rStyle w:val="IndexLink"/>
                <w:rtl w:val="true"/>
              </w:rPr>
              <w:t>ومن كلام له عليه السلام</w:t>
            </w:r>
            <w:r>
              <w:rPr>
                <w:rStyle w:val="IndexLink"/>
                <w:rtl w:val="true"/>
              </w:rPr>
              <w:tab/>
            </w:r>
            <w:r>
              <w:rPr>
                <w:rStyle w:val="IndexLink"/>
              </w:rPr>
              <w:t>223</w:t>
            </w:r>
          </w:hyperlink>
        </w:p>
        <w:p>
          <w:pPr>
            <w:pStyle w:val="Contents3"/>
            <w:tabs>
              <w:tab w:val="clear" w:pos="8459"/>
              <w:tab w:val="right" w:pos="9026" w:leader="dot"/>
            </w:tabs>
            <w:rPr/>
          </w:pPr>
          <w:hyperlink w:anchor="__RefHeading___Toc546555_388300464">
            <w:r>
              <w:rPr>
                <w:webHidden/>
                <w:rStyle w:val="IndexLink"/>
                <w:rtl w:val="true"/>
              </w:rPr>
              <w:t>فقال عليه السلام</w:t>
            </w:r>
            <w:r>
              <w:rPr>
                <w:rStyle w:val="IndexLink"/>
                <w:rtl w:val="true"/>
              </w:rPr>
              <w:t>:</w:t>
              <w:tab/>
            </w:r>
            <w:r>
              <w:rPr>
                <w:rStyle w:val="IndexLink"/>
              </w:rPr>
              <w:t>223</w:t>
            </w:r>
          </w:hyperlink>
        </w:p>
        <w:p>
          <w:pPr>
            <w:pStyle w:val="Contents3"/>
            <w:tabs>
              <w:tab w:val="clear" w:pos="8459"/>
              <w:tab w:val="right" w:pos="9026" w:leader="dot"/>
            </w:tabs>
            <w:rPr/>
          </w:pPr>
          <w:hyperlink w:anchor="__RefHeading___Toc546557_388300464">
            <w:r>
              <w:rPr>
                <w:webHidden/>
                <w:rStyle w:val="IndexLink"/>
                <w:rtl w:val="true"/>
              </w:rPr>
              <w:t>يَا إِخْوَتَاهْ إِنِّي</w:t>
            </w:r>
            <w:r>
              <w:rPr>
                <w:rStyle w:val="IndexLink"/>
                <w:rtl w:val="true"/>
              </w:rPr>
              <w:tab/>
            </w:r>
            <w:r>
              <w:rPr>
                <w:rStyle w:val="IndexLink"/>
              </w:rPr>
              <w:t>223</w:t>
            </w:r>
          </w:hyperlink>
        </w:p>
        <w:p>
          <w:pPr>
            <w:pStyle w:val="Contents3"/>
            <w:tabs>
              <w:tab w:val="clear" w:pos="8459"/>
              <w:tab w:val="right" w:pos="9026" w:leader="dot"/>
            </w:tabs>
            <w:rPr/>
          </w:pPr>
          <w:hyperlink w:anchor="__RefHeading___Toc546559_388300464">
            <w:r>
              <w:rPr>
                <w:webHidden/>
                <w:rStyle w:val="IndexLink"/>
                <w:rtl w:val="true"/>
              </w:rPr>
              <w:t>لَسْتُ أَجْهَلُ مَا تَعْلَمُونَ</w:t>
            </w:r>
            <w:r>
              <w:rPr>
                <w:rStyle w:val="IndexLink"/>
                <w:rtl w:val="true"/>
              </w:rPr>
              <w:tab/>
            </w:r>
            <w:r>
              <w:rPr>
                <w:rStyle w:val="IndexLink"/>
              </w:rPr>
              <w:t>223</w:t>
            </w:r>
          </w:hyperlink>
        </w:p>
        <w:p>
          <w:pPr>
            <w:pStyle w:val="Contents3"/>
            <w:tabs>
              <w:tab w:val="clear" w:pos="8459"/>
              <w:tab w:val="right" w:pos="9026" w:leader="dot"/>
            </w:tabs>
            <w:rPr/>
          </w:pPr>
          <w:hyperlink w:anchor="__RefHeading___Toc546561_388300464">
            <w:r>
              <w:rPr>
                <w:webHidden/>
                <w:rStyle w:val="IndexLink"/>
                <w:rtl w:val="true"/>
              </w:rPr>
              <w:t>وَلَكِنْ كَيْفَ لِي بِقُوَّةٍ</w:t>
            </w:r>
            <w:r>
              <w:rPr>
                <w:rStyle w:val="IndexLink"/>
                <w:rtl w:val="true"/>
              </w:rPr>
              <w:tab/>
            </w:r>
            <w:r>
              <w:rPr>
                <w:rStyle w:val="IndexLink"/>
              </w:rPr>
              <w:t>223</w:t>
            </w:r>
          </w:hyperlink>
        </w:p>
        <w:p>
          <w:pPr>
            <w:pStyle w:val="Contents3"/>
            <w:tabs>
              <w:tab w:val="clear" w:pos="8459"/>
              <w:tab w:val="right" w:pos="9026" w:leader="dot"/>
            </w:tabs>
            <w:rPr/>
          </w:pPr>
          <w:hyperlink w:anchor="__RefHeading___Toc546563_388300464">
            <w:r>
              <w:rPr>
                <w:webHidden/>
                <w:rStyle w:val="IndexLink"/>
                <w:rtl w:val="true"/>
              </w:rPr>
              <w:t>وَالْقَوْمُ الْمُجْلِبُونَ</w:t>
            </w:r>
            <w:r>
              <w:rPr>
                <w:rStyle w:val="IndexLink"/>
                <w:rtl w:val="true"/>
              </w:rPr>
              <w:tab/>
            </w:r>
            <w:r>
              <w:rPr>
                <w:rStyle w:val="IndexLink"/>
              </w:rPr>
              <w:t>223</w:t>
            </w:r>
          </w:hyperlink>
        </w:p>
        <w:p>
          <w:pPr>
            <w:pStyle w:val="Contents3"/>
            <w:tabs>
              <w:tab w:val="clear" w:pos="8459"/>
              <w:tab w:val="right" w:pos="9026" w:leader="dot"/>
            </w:tabs>
            <w:rPr/>
          </w:pPr>
          <w:hyperlink w:anchor="__RefHeading___Toc546565_388300464">
            <w:r>
              <w:rPr>
                <w:webHidden/>
                <w:rStyle w:val="IndexLink"/>
                <w:rtl w:val="true"/>
              </w:rPr>
              <w:t>عَلَى حَدِّ شَوْكَتِهِمْ</w:t>
            </w:r>
            <w:r>
              <w:rPr>
                <w:rStyle w:val="IndexLink"/>
                <w:rtl w:val="true"/>
              </w:rPr>
              <w:tab/>
            </w:r>
            <w:r>
              <w:rPr>
                <w:rStyle w:val="IndexLink"/>
              </w:rPr>
              <w:t>224</w:t>
            </w:r>
          </w:hyperlink>
        </w:p>
        <w:p>
          <w:pPr>
            <w:pStyle w:val="Contents3"/>
            <w:tabs>
              <w:tab w:val="clear" w:pos="8459"/>
              <w:tab w:val="right" w:pos="9026" w:leader="dot"/>
            </w:tabs>
            <w:rPr/>
          </w:pPr>
          <w:hyperlink w:anchor="__RefHeading___Toc546567_388300464">
            <w:r>
              <w:rPr>
                <w:webHidden/>
                <w:rStyle w:val="IndexLink"/>
                <w:rtl w:val="true"/>
              </w:rPr>
              <w:t>يَمْلِكُونَنَا وَلا نَمْلِكُهُمْ</w:t>
            </w:r>
            <w:r>
              <w:rPr>
                <w:rStyle w:val="IndexLink"/>
                <w:rtl w:val="true"/>
              </w:rPr>
              <w:tab/>
            </w:r>
            <w:r>
              <w:rPr>
                <w:rStyle w:val="IndexLink"/>
              </w:rPr>
              <w:t>224</w:t>
            </w:r>
          </w:hyperlink>
        </w:p>
        <w:p>
          <w:pPr>
            <w:pStyle w:val="Contents3"/>
            <w:tabs>
              <w:tab w:val="clear" w:pos="8459"/>
              <w:tab w:val="right" w:pos="9026" w:leader="dot"/>
            </w:tabs>
            <w:rPr/>
          </w:pPr>
          <w:hyperlink w:anchor="__RefHeading___Toc546569_388300464">
            <w:r>
              <w:rPr>
                <w:webHidden/>
                <w:rStyle w:val="IndexLink"/>
                <w:rtl w:val="true"/>
              </w:rPr>
              <w:t>وَهَا هُمْ هَؤلاءِ قَدْ ثَارَتْ</w:t>
            </w:r>
            <w:r>
              <w:rPr>
                <w:rStyle w:val="IndexLink"/>
                <w:rtl w:val="true"/>
              </w:rPr>
              <w:tab/>
            </w:r>
            <w:r>
              <w:rPr>
                <w:rStyle w:val="IndexLink"/>
              </w:rPr>
              <w:t>224</w:t>
            </w:r>
          </w:hyperlink>
        </w:p>
        <w:p>
          <w:pPr>
            <w:pStyle w:val="Contents3"/>
            <w:tabs>
              <w:tab w:val="clear" w:pos="8459"/>
              <w:tab w:val="right" w:pos="9026" w:leader="dot"/>
            </w:tabs>
            <w:rPr/>
          </w:pPr>
          <w:hyperlink w:anchor="__RefHeading___Toc546571_388300464">
            <w:r>
              <w:rPr>
                <w:webHidden/>
                <w:rStyle w:val="IndexLink"/>
                <w:rtl w:val="true"/>
              </w:rPr>
              <w:t>مَعَهُمْ عِبْدَانَكُمْ وَالْتَفَّتْ</w:t>
            </w:r>
            <w:r>
              <w:rPr>
                <w:rStyle w:val="IndexLink"/>
                <w:rtl w:val="true"/>
              </w:rPr>
              <w:tab/>
            </w:r>
            <w:r>
              <w:rPr>
                <w:rStyle w:val="IndexLink"/>
              </w:rPr>
              <w:t>224</w:t>
            </w:r>
          </w:hyperlink>
        </w:p>
        <w:p>
          <w:pPr>
            <w:pStyle w:val="Contents3"/>
            <w:tabs>
              <w:tab w:val="clear" w:pos="8459"/>
              <w:tab w:val="right" w:pos="9026" w:leader="dot"/>
            </w:tabs>
            <w:rPr/>
          </w:pPr>
          <w:hyperlink w:anchor="__RefHeading___Toc546573_388300464">
            <w:r>
              <w:rPr>
                <w:webHidden/>
                <w:rStyle w:val="IndexLink"/>
                <w:rtl w:val="true"/>
              </w:rPr>
              <w:t>إِلَيْهِمْ أَعْرَابُكُمْ وَهُمْ خِلالَكُمْ</w:t>
            </w:r>
            <w:r>
              <w:rPr>
                <w:rStyle w:val="IndexLink"/>
                <w:rtl w:val="true"/>
              </w:rPr>
              <w:tab/>
            </w:r>
            <w:r>
              <w:rPr>
                <w:rStyle w:val="IndexLink"/>
              </w:rPr>
              <w:t>225</w:t>
            </w:r>
          </w:hyperlink>
        </w:p>
        <w:p>
          <w:pPr>
            <w:pStyle w:val="Contents3"/>
            <w:tabs>
              <w:tab w:val="clear" w:pos="8459"/>
              <w:tab w:val="right" w:pos="9026" w:leader="dot"/>
            </w:tabs>
            <w:rPr/>
          </w:pPr>
          <w:hyperlink w:anchor="__RefHeading___Toc546575_388300464">
            <w:r>
              <w:rPr>
                <w:webHidden/>
                <w:rStyle w:val="IndexLink"/>
                <w:rtl w:val="true"/>
              </w:rPr>
              <w:t>يَسُومُونَكُمْ مَا شَاءُوا</w:t>
            </w:r>
            <w:r>
              <w:rPr>
                <w:rStyle w:val="IndexLink"/>
                <w:rtl w:val="true"/>
              </w:rPr>
              <w:tab/>
            </w:r>
            <w:r>
              <w:rPr>
                <w:rStyle w:val="IndexLink"/>
              </w:rPr>
              <w:t>225</w:t>
            </w:r>
          </w:hyperlink>
        </w:p>
        <w:p>
          <w:pPr>
            <w:pStyle w:val="Contents3"/>
            <w:tabs>
              <w:tab w:val="clear" w:pos="8459"/>
              <w:tab w:val="right" w:pos="9026" w:leader="dot"/>
            </w:tabs>
            <w:rPr/>
          </w:pPr>
          <w:hyperlink w:anchor="__RefHeading___Toc546577_388300464">
            <w:r>
              <w:rPr>
                <w:webHidden/>
                <w:rStyle w:val="IndexLink"/>
                <w:rtl w:val="true"/>
              </w:rPr>
              <w:t>وَهَلْ تَرَوْنَ</w:t>
            </w:r>
            <w:r>
              <w:rPr>
                <w:rStyle w:val="IndexLink"/>
                <w:rtl w:val="true"/>
              </w:rPr>
              <w:tab/>
            </w:r>
            <w:r>
              <w:rPr>
                <w:rStyle w:val="IndexLink"/>
              </w:rPr>
              <w:t>225</w:t>
            </w:r>
          </w:hyperlink>
        </w:p>
        <w:p>
          <w:pPr>
            <w:pStyle w:val="Contents3"/>
            <w:tabs>
              <w:tab w:val="clear" w:pos="8459"/>
              <w:tab w:val="right" w:pos="9026" w:leader="dot"/>
            </w:tabs>
            <w:rPr/>
          </w:pPr>
          <w:hyperlink w:anchor="__RefHeading___Toc546579_388300464">
            <w:r>
              <w:rPr>
                <w:webHidden/>
                <w:rStyle w:val="IndexLink"/>
                <w:rtl w:val="true"/>
              </w:rPr>
              <w:t>مَوْضِعاً لِقُدْرَةٍ عَلَى شَيْءٍ تُرِيدُونَهُ</w:t>
            </w:r>
            <w:r>
              <w:rPr>
                <w:rStyle w:val="IndexLink"/>
                <w:rtl w:val="true"/>
              </w:rPr>
              <w:tab/>
            </w:r>
            <w:r>
              <w:rPr>
                <w:rStyle w:val="IndexLink"/>
              </w:rPr>
              <w:t>225</w:t>
            </w:r>
          </w:hyperlink>
        </w:p>
        <w:p>
          <w:pPr>
            <w:pStyle w:val="Contents3"/>
            <w:tabs>
              <w:tab w:val="clear" w:pos="8459"/>
              <w:tab w:val="right" w:pos="9026" w:leader="dot"/>
            </w:tabs>
            <w:rPr/>
          </w:pPr>
          <w:hyperlink w:anchor="__RefHeading___Toc546581_388300464">
            <w:r>
              <w:rPr>
                <w:webHidden/>
                <w:rStyle w:val="IndexLink"/>
                <w:rtl w:val="true"/>
              </w:rPr>
              <w:t>وَإِنَّ هَذَا الْأَمْرَ</w:t>
            </w:r>
            <w:r>
              <w:rPr>
                <w:rStyle w:val="IndexLink"/>
                <w:rtl w:val="true"/>
              </w:rPr>
              <w:tab/>
            </w:r>
            <w:r>
              <w:rPr>
                <w:rStyle w:val="IndexLink"/>
              </w:rPr>
              <w:t>225</w:t>
            </w:r>
          </w:hyperlink>
        </w:p>
        <w:p>
          <w:pPr>
            <w:pStyle w:val="Contents3"/>
            <w:tabs>
              <w:tab w:val="clear" w:pos="8459"/>
              <w:tab w:val="right" w:pos="9026" w:leader="dot"/>
            </w:tabs>
            <w:rPr/>
          </w:pPr>
          <w:hyperlink w:anchor="__RefHeading___Toc546583_388300464">
            <w:r>
              <w:rPr>
                <w:webHidden/>
                <w:rStyle w:val="IndexLink"/>
                <w:rtl w:val="true"/>
              </w:rPr>
              <w:t>أَمْرُ جَاهِلِيَّةٍ</w:t>
            </w:r>
            <w:r>
              <w:rPr>
                <w:rStyle w:val="IndexLink"/>
                <w:rtl w:val="true"/>
              </w:rPr>
              <w:tab/>
            </w:r>
            <w:r>
              <w:rPr>
                <w:rStyle w:val="IndexLink"/>
              </w:rPr>
              <w:t>225</w:t>
            </w:r>
          </w:hyperlink>
        </w:p>
        <w:p>
          <w:pPr>
            <w:pStyle w:val="Contents3"/>
            <w:tabs>
              <w:tab w:val="clear" w:pos="8459"/>
              <w:tab w:val="right" w:pos="9026" w:leader="dot"/>
            </w:tabs>
            <w:rPr/>
          </w:pPr>
          <w:hyperlink w:anchor="__RefHeading___Toc546585_388300464">
            <w:r>
              <w:rPr>
                <w:webHidden/>
                <w:rStyle w:val="IndexLink"/>
                <w:rtl w:val="true"/>
              </w:rPr>
              <w:t>وَإِنَّ لِهَؤلاءِ الْقَوْمِ مَادَّةً</w:t>
            </w:r>
            <w:r>
              <w:rPr>
                <w:rStyle w:val="IndexLink"/>
                <w:rtl w:val="true"/>
              </w:rPr>
              <w:tab/>
            </w:r>
            <w:r>
              <w:rPr>
                <w:rStyle w:val="IndexLink"/>
              </w:rPr>
              <w:t>226</w:t>
            </w:r>
          </w:hyperlink>
        </w:p>
        <w:p>
          <w:pPr>
            <w:pStyle w:val="Contents3"/>
            <w:tabs>
              <w:tab w:val="clear" w:pos="8459"/>
              <w:tab w:val="right" w:pos="9026" w:leader="dot"/>
            </w:tabs>
            <w:rPr/>
          </w:pPr>
          <w:hyperlink w:anchor="__RefHeading___Toc546587_388300464">
            <w:r>
              <w:rPr>
                <w:webHidden/>
                <w:rStyle w:val="IndexLink"/>
                <w:rtl w:val="true"/>
              </w:rPr>
              <w:t>إِنَّ النَّاسَ مِنْ هَذَا الْأَمْرِ إِذَا حُرِّكَ</w:t>
            </w:r>
            <w:r>
              <w:rPr>
                <w:rStyle w:val="IndexLink"/>
                <w:rtl w:val="true"/>
              </w:rPr>
              <w:tab/>
            </w:r>
            <w:r>
              <w:rPr>
                <w:rStyle w:val="IndexLink"/>
              </w:rPr>
              <w:t>226</w:t>
            </w:r>
          </w:hyperlink>
        </w:p>
        <w:p>
          <w:pPr>
            <w:pStyle w:val="Contents3"/>
            <w:tabs>
              <w:tab w:val="clear" w:pos="8459"/>
              <w:tab w:val="right" w:pos="9026" w:leader="dot"/>
            </w:tabs>
            <w:rPr/>
          </w:pPr>
          <w:hyperlink w:anchor="__RefHeading___Toc546589_388300464">
            <w:r>
              <w:rPr>
                <w:webHidden/>
                <w:rStyle w:val="IndexLink"/>
                <w:rtl w:val="true"/>
              </w:rPr>
              <w:t>عَلَى أُمُورٍ</w:t>
            </w:r>
            <w:r>
              <w:rPr>
                <w:rStyle w:val="IndexLink"/>
                <w:rtl w:val="true"/>
              </w:rPr>
              <w:tab/>
            </w:r>
            <w:r>
              <w:rPr>
                <w:rStyle w:val="IndexLink"/>
              </w:rPr>
              <w:t>226</w:t>
            </w:r>
          </w:hyperlink>
        </w:p>
        <w:p>
          <w:pPr>
            <w:pStyle w:val="Contents3"/>
            <w:tabs>
              <w:tab w:val="clear" w:pos="8459"/>
              <w:tab w:val="right" w:pos="9026" w:leader="dot"/>
            </w:tabs>
            <w:rPr/>
          </w:pPr>
          <w:hyperlink w:anchor="__RefHeading___Toc546591_388300464">
            <w:r>
              <w:rPr>
                <w:webHidden/>
                <w:rStyle w:val="IndexLink"/>
                <w:rtl w:val="true"/>
              </w:rPr>
              <w:t>فِرْقَةٌ تَرَى مَا تَرَوْنَ</w:t>
            </w:r>
            <w:r>
              <w:rPr>
                <w:rStyle w:val="IndexLink"/>
                <w:rtl w:val="true"/>
              </w:rPr>
              <w:tab/>
            </w:r>
            <w:r>
              <w:rPr>
                <w:rStyle w:val="IndexLink"/>
              </w:rPr>
              <w:t>226</w:t>
            </w:r>
          </w:hyperlink>
        </w:p>
        <w:p>
          <w:pPr>
            <w:pStyle w:val="Contents3"/>
            <w:tabs>
              <w:tab w:val="clear" w:pos="8459"/>
              <w:tab w:val="right" w:pos="9026" w:leader="dot"/>
            </w:tabs>
            <w:rPr/>
          </w:pPr>
          <w:hyperlink w:anchor="__RefHeading___Toc546593_388300464">
            <w:r>
              <w:rPr>
                <w:webHidden/>
                <w:rStyle w:val="IndexLink"/>
                <w:rtl w:val="true"/>
              </w:rPr>
              <w:t>وَفِرْقَةٌ تَرَى مَا لا تَرَوْنَ</w:t>
            </w:r>
            <w:r>
              <w:rPr>
                <w:rStyle w:val="IndexLink"/>
                <w:rtl w:val="true"/>
              </w:rPr>
              <w:tab/>
            </w:r>
            <w:r>
              <w:rPr>
                <w:rStyle w:val="IndexLink"/>
              </w:rPr>
              <w:t>226</w:t>
            </w:r>
          </w:hyperlink>
        </w:p>
        <w:p>
          <w:pPr>
            <w:pStyle w:val="Contents3"/>
            <w:tabs>
              <w:tab w:val="clear" w:pos="8459"/>
              <w:tab w:val="right" w:pos="9026" w:leader="dot"/>
            </w:tabs>
            <w:rPr/>
          </w:pPr>
          <w:hyperlink w:anchor="__RefHeading___Toc546595_388300464">
            <w:r>
              <w:rPr>
                <w:webHidden/>
                <w:rStyle w:val="IndexLink"/>
                <w:rtl w:val="true"/>
              </w:rPr>
              <w:t>وَفِرْقَةٌ</w:t>
            </w:r>
            <w:r>
              <w:rPr>
                <w:rStyle w:val="IndexLink"/>
                <w:rtl w:val="true"/>
              </w:rPr>
              <w:tab/>
            </w:r>
            <w:r>
              <w:rPr>
                <w:rStyle w:val="IndexLink"/>
              </w:rPr>
              <w:t>226</w:t>
            </w:r>
          </w:hyperlink>
        </w:p>
        <w:p>
          <w:pPr>
            <w:pStyle w:val="Contents3"/>
            <w:tabs>
              <w:tab w:val="clear" w:pos="8459"/>
              <w:tab w:val="right" w:pos="9026" w:leader="dot"/>
            </w:tabs>
            <w:rPr/>
          </w:pPr>
          <w:hyperlink w:anchor="__RefHeading___Toc546597_388300464">
            <w:r>
              <w:rPr>
                <w:webHidden/>
                <w:rStyle w:val="IndexLink"/>
                <w:rtl w:val="true"/>
              </w:rPr>
              <w:t>لا تَرَى هَذَا وَلا ذَاكَ</w:t>
            </w:r>
            <w:r>
              <w:rPr>
                <w:rStyle w:val="IndexLink"/>
                <w:rtl w:val="true"/>
              </w:rPr>
              <w:tab/>
            </w:r>
            <w:r>
              <w:rPr>
                <w:rStyle w:val="IndexLink"/>
              </w:rPr>
              <w:t>226</w:t>
            </w:r>
          </w:hyperlink>
        </w:p>
        <w:p>
          <w:pPr>
            <w:pStyle w:val="Contents3"/>
            <w:tabs>
              <w:tab w:val="clear" w:pos="8459"/>
              <w:tab w:val="right" w:pos="9026" w:leader="dot"/>
            </w:tabs>
            <w:rPr/>
          </w:pPr>
          <w:hyperlink w:anchor="__RefHeading___Toc546599_388300464">
            <w:r>
              <w:rPr>
                <w:webHidden/>
                <w:rStyle w:val="IndexLink"/>
                <w:rtl w:val="true"/>
              </w:rPr>
              <w:t>فَاصْبِرُوا حَتَّى يَهْدَأَ النَّاسُ</w:t>
            </w:r>
            <w:r>
              <w:rPr>
                <w:rStyle w:val="IndexLink"/>
                <w:rtl w:val="true"/>
              </w:rPr>
              <w:tab/>
            </w:r>
            <w:r>
              <w:rPr>
                <w:rStyle w:val="IndexLink"/>
              </w:rPr>
              <w:t>227</w:t>
            </w:r>
          </w:hyperlink>
        </w:p>
        <w:p>
          <w:pPr>
            <w:pStyle w:val="Contents3"/>
            <w:tabs>
              <w:tab w:val="clear" w:pos="8459"/>
              <w:tab w:val="right" w:pos="9026" w:leader="dot"/>
            </w:tabs>
            <w:rPr/>
          </w:pPr>
          <w:hyperlink w:anchor="__RefHeading___Toc546601_388300464">
            <w:r>
              <w:rPr>
                <w:webHidden/>
                <w:rStyle w:val="IndexLink"/>
                <w:rtl w:val="true"/>
              </w:rPr>
              <w:t>وَتَقَعَ الْقُلُوبُ مَوَاقِعَهَا</w:t>
            </w:r>
            <w:r>
              <w:rPr>
                <w:rStyle w:val="IndexLink"/>
                <w:rtl w:val="true"/>
              </w:rPr>
              <w:tab/>
            </w:r>
            <w:r>
              <w:rPr>
                <w:rStyle w:val="IndexLink"/>
              </w:rPr>
              <w:t>227</w:t>
            </w:r>
          </w:hyperlink>
        </w:p>
        <w:p>
          <w:pPr>
            <w:pStyle w:val="Contents3"/>
            <w:tabs>
              <w:tab w:val="clear" w:pos="8459"/>
              <w:tab w:val="right" w:pos="9026" w:leader="dot"/>
            </w:tabs>
            <w:rPr/>
          </w:pPr>
          <w:hyperlink w:anchor="__RefHeading___Toc546603_388300464">
            <w:r>
              <w:rPr>
                <w:webHidden/>
                <w:rStyle w:val="IndexLink"/>
                <w:rtl w:val="true"/>
              </w:rPr>
              <w:t>وَتُؤخَذَ الْحُقُوقُ مُسْمَحَةً</w:t>
            </w:r>
            <w:r>
              <w:rPr>
                <w:rStyle w:val="IndexLink"/>
                <w:rtl w:val="true"/>
              </w:rPr>
              <w:tab/>
            </w:r>
            <w:r>
              <w:rPr>
                <w:rStyle w:val="IndexLink"/>
              </w:rPr>
              <w:t>227</w:t>
            </w:r>
          </w:hyperlink>
        </w:p>
        <w:p>
          <w:pPr>
            <w:pStyle w:val="Contents3"/>
            <w:tabs>
              <w:tab w:val="clear" w:pos="8459"/>
              <w:tab w:val="right" w:pos="9026" w:leader="dot"/>
            </w:tabs>
            <w:rPr/>
          </w:pPr>
          <w:hyperlink w:anchor="__RefHeading___Toc546605_388300464">
            <w:r>
              <w:rPr>
                <w:webHidden/>
                <w:rStyle w:val="IndexLink"/>
                <w:rtl w:val="true"/>
              </w:rPr>
              <w:t>فَاهْدَءُوا عَنِّي</w:t>
            </w:r>
            <w:r>
              <w:rPr>
                <w:rStyle w:val="IndexLink"/>
                <w:rtl w:val="true"/>
              </w:rPr>
              <w:tab/>
            </w:r>
            <w:r>
              <w:rPr>
                <w:rStyle w:val="IndexLink"/>
              </w:rPr>
              <w:t>227</w:t>
            </w:r>
          </w:hyperlink>
        </w:p>
        <w:p>
          <w:pPr>
            <w:pStyle w:val="Contents3"/>
            <w:tabs>
              <w:tab w:val="clear" w:pos="8459"/>
              <w:tab w:val="right" w:pos="9026" w:leader="dot"/>
            </w:tabs>
            <w:rPr/>
          </w:pPr>
          <w:hyperlink w:anchor="__RefHeading___Toc546607_388300464">
            <w:r>
              <w:rPr>
                <w:webHidden/>
                <w:rStyle w:val="IndexLink"/>
                <w:rtl w:val="true"/>
              </w:rPr>
              <w:t>وَانْظُرُوا مَا ذَا يَأْتِيكُمْ بِهِ أَمْرِي</w:t>
            </w:r>
            <w:r>
              <w:rPr>
                <w:rStyle w:val="IndexLink"/>
                <w:rtl w:val="true"/>
              </w:rPr>
              <w:tab/>
            </w:r>
            <w:r>
              <w:rPr>
                <w:rStyle w:val="IndexLink"/>
              </w:rPr>
              <w:t>227</w:t>
            </w:r>
          </w:hyperlink>
        </w:p>
        <w:p>
          <w:pPr>
            <w:pStyle w:val="Contents3"/>
            <w:tabs>
              <w:tab w:val="clear" w:pos="8459"/>
              <w:tab w:val="right" w:pos="9026" w:leader="dot"/>
            </w:tabs>
            <w:rPr/>
          </w:pPr>
          <w:hyperlink w:anchor="__RefHeading___Toc546609_388300464">
            <w:r>
              <w:rPr>
                <w:webHidden/>
                <w:rStyle w:val="IndexLink"/>
                <w:rtl w:val="true"/>
              </w:rPr>
              <w:t>وَلا تَفْعَلُوا فَعْلَةً</w:t>
            </w:r>
            <w:r>
              <w:rPr>
                <w:rStyle w:val="IndexLink"/>
                <w:rtl w:val="true"/>
              </w:rPr>
              <w:tab/>
            </w:r>
            <w:r>
              <w:rPr>
                <w:rStyle w:val="IndexLink"/>
              </w:rPr>
              <w:t>227</w:t>
            </w:r>
          </w:hyperlink>
        </w:p>
        <w:p>
          <w:pPr>
            <w:pStyle w:val="Contents3"/>
            <w:tabs>
              <w:tab w:val="clear" w:pos="8459"/>
              <w:tab w:val="right" w:pos="9026" w:leader="dot"/>
            </w:tabs>
            <w:rPr/>
          </w:pPr>
          <w:hyperlink w:anchor="__RefHeading___Toc546611_388300464">
            <w:r>
              <w:rPr>
                <w:webHidden/>
                <w:rStyle w:val="IndexLink"/>
                <w:rtl w:val="true"/>
              </w:rPr>
              <w:t>تُضَعْضِعُ قُوَّةً</w:t>
            </w:r>
            <w:r>
              <w:rPr>
                <w:rStyle w:val="IndexLink"/>
                <w:rtl w:val="true"/>
              </w:rPr>
              <w:tab/>
            </w:r>
            <w:r>
              <w:rPr>
                <w:rStyle w:val="IndexLink"/>
              </w:rPr>
              <w:t>227</w:t>
            </w:r>
          </w:hyperlink>
        </w:p>
        <w:p>
          <w:pPr>
            <w:pStyle w:val="Contents3"/>
            <w:tabs>
              <w:tab w:val="clear" w:pos="8459"/>
              <w:tab w:val="right" w:pos="9026" w:leader="dot"/>
            </w:tabs>
            <w:rPr/>
          </w:pPr>
          <w:hyperlink w:anchor="__RefHeading___Toc546613_388300464">
            <w:r>
              <w:rPr>
                <w:webHidden/>
                <w:rStyle w:val="IndexLink"/>
                <w:rtl w:val="true"/>
              </w:rPr>
              <w:t>وَتُسْقِطُ مُنَّةً وَتُورِثُ وَهْناً وَذِلَّةً</w:t>
            </w:r>
            <w:r>
              <w:rPr>
                <w:rStyle w:val="IndexLink"/>
                <w:rtl w:val="true"/>
              </w:rPr>
              <w:tab/>
            </w:r>
            <w:r>
              <w:rPr>
                <w:rStyle w:val="IndexLink"/>
              </w:rPr>
              <w:t>228</w:t>
            </w:r>
          </w:hyperlink>
        </w:p>
        <w:p>
          <w:pPr>
            <w:pStyle w:val="Contents3"/>
            <w:tabs>
              <w:tab w:val="clear" w:pos="8459"/>
              <w:tab w:val="right" w:pos="9026" w:leader="dot"/>
            </w:tabs>
            <w:rPr/>
          </w:pPr>
          <w:hyperlink w:anchor="__RefHeading___Toc546615_388300464">
            <w:r>
              <w:rPr>
                <w:webHidden/>
                <w:rStyle w:val="IndexLink"/>
                <w:rtl w:val="true"/>
              </w:rPr>
              <w:t>وَسَأُمْسِكُ الْأَمْرَ مَا اسْتَمْسَكَ وَإِذَا لَمْ أَجِدْ بُدّاً فَآخِرُ الدَّوَاءِ الْكَي</w:t>
            </w:r>
            <w:r>
              <w:rPr>
                <w:rStyle w:val="IndexLink"/>
                <w:rtl w:val="true"/>
              </w:rPr>
              <w:tab/>
            </w:r>
            <w:r>
              <w:rPr>
                <w:rStyle w:val="IndexLink"/>
              </w:rPr>
              <w:t>229</w:t>
            </w:r>
          </w:hyperlink>
        </w:p>
        <w:p>
          <w:pPr>
            <w:pStyle w:val="Contents2"/>
            <w:tabs>
              <w:tab w:val="clear" w:pos="8743"/>
              <w:tab w:val="right" w:pos="9026" w:leader="dot"/>
            </w:tabs>
            <w:rPr/>
          </w:pPr>
          <w:hyperlink w:anchor="__RefHeading___Toc546617_388300464">
            <w:r>
              <w:rPr>
                <w:webHidden/>
                <w:rStyle w:val="IndexLink"/>
                <w:rtl w:val="true"/>
              </w:rPr>
              <w:t xml:space="preserve">الخطبة </w:t>
            </w:r>
            <w:r>
              <w:rPr>
                <w:rStyle w:val="IndexLink"/>
                <w:rtl w:val="true"/>
              </w:rPr>
              <w:t>(</w:t>
            </w:r>
            <w:r>
              <w:rPr>
                <w:rStyle w:val="IndexLink"/>
              </w:rPr>
              <w:t>168</w:t>
            </w:r>
            <w:r>
              <w:rPr>
                <w:rStyle w:val="IndexLink"/>
                <w:rtl w:val="true"/>
              </w:rPr>
              <w:t xml:space="preserve">): </w:t>
            </w:r>
            <w:r>
              <w:rPr>
                <w:rStyle w:val="IndexLink"/>
                <w:rtl w:val="true"/>
              </w:rPr>
              <w:t>ومن خطبة له عليه السلام عند مسير أهل الجمل إلى البصرة</w:t>
            </w:r>
            <w:r>
              <w:rPr>
                <w:rStyle w:val="IndexLink"/>
                <w:rtl w:val="true"/>
              </w:rPr>
              <w:t>:</w:t>
              <w:tab/>
            </w:r>
            <w:r>
              <w:rPr>
                <w:rStyle w:val="IndexLink"/>
              </w:rPr>
              <w:t>249</w:t>
            </w:r>
          </w:hyperlink>
        </w:p>
        <w:p>
          <w:pPr>
            <w:pStyle w:val="Contents3"/>
            <w:tabs>
              <w:tab w:val="clear" w:pos="8459"/>
              <w:tab w:val="right" w:pos="9026" w:leader="dot"/>
            </w:tabs>
            <w:rPr/>
          </w:pPr>
          <w:hyperlink w:anchor="__RefHeading___Toc546619_388300464">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546621_388300464">
            <w:r>
              <w:rPr>
                <w:webHidden/>
                <w:rStyle w:val="IndexLink"/>
                <w:rtl w:val="true"/>
              </w:rPr>
              <w:t>ومن خطبة له عليه السلام</w:t>
            </w:r>
            <w:r>
              <w:rPr>
                <w:rStyle w:val="IndexLink"/>
                <w:rtl w:val="true"/>
              </w:rPr>
              <w:tab/>
            </w:r>
            <w:r>
              <w:rPr>
                <w:rStyle w:val="IndexLink"/>
              </w:rPr>
              <w:t>250</w:t>
            </w:r>
          </w:hyperlink>
        </w:p>
        <w:p>
          <w:pPr>
            <w:pStyle w:val="Contents3"/>
            <w:tabs>
              <w:tab w:val="clear" w:pos="8459"/>
              <w:tab w:val="right" w:pos="9026" w:leader="dot"/>
            </w:tabs>
            <w:rPr/>
          </w:pPr>
          <w:hyperlink w:anchor="__RefHeading___Toc546623_388300464">
            <w:r>
              <w:rPr>
                <w:webHidden/>
                <w:rStyle w:val="IndexLink"/>
                <w:rtl w:val="true"/>
              </w:rPr>
              <w:t>عند مسير أهل الجمل إلى البصرة</w:t>
            </w:r>
            <w:r>
              <w:rPr>
                <w:rStyle w:val="IndexLink"/>
                <w:rtl w:val="true"/>
              </w:rPr>
              <w:tab/>
            </w:r>
            <w:r>
              <w:rPr>
                <w:rStyle w:val="IndexLink"/>
              </w:rPr>
              <w:t>253</w:t>
            </w:r>
          </w:hyperlink>
        </w:p>
        <w:p>
          <w:pPr>
            <w:pStyle w:val="Contents3"/>
            <w:tabs>
              <w:tab w:val="clear" w:pos="8459"/>
              <w:tab w:val="right" w:pos="9026" w:leader="dot"/>
            </w:tabs>
            <w:rPr/>
          </w:pPr>
          <w:hyperlink w:anchor="__RefHeading___Toc546625_388300464">
            <w:r>
              <w:rPr>
                <w:webHidden/>
                <w:rStyle w:val="IndexLink"/>
                <w:rtl w:val="true"/>
              </w:rPr>
              <w:t>إِنَّ اللّه‏َ بَعَثَ رَسُولاً هَادِياً</w:t>
            </w:r>
            <w:r>
              <w:rPr>
                <w:rStyle w:val="IndexLink"/>
                <w:rtl w:val="true"/>
              </w:rPr>
              <w:tab/>
            </w:r>
            <w:r>
              <w:rPr>
                <w:rStyle w:val="IndexLink"/>
              </w:rPr>
              <w:t>254</w:t>
            </w:r>
          </w:hyperlink>
        </w:p>
        <w:p>
          <w:pPr>
            <w:pStyle w:val="Contents3"/>
            <w:tabs>
              <w:tab w:val="clear" w:pos="8459"/>
              <w:tab w:val="right" w:pos="9026" w:leader="dot"/>
            </w:tabs>
            <w:rPr/>
          </w:pPr>
          <w:hyperlink w:anchor="__RefHeading___Toc546627_388300464">
            <w:r>
              <w:rPr>
                <w:webHidden/>
                <w:rStyle w:val="IndexLink"/>
                <w:rtl w:val="true"/>
              </w:rPr>
              <w:t>بِكِتَابٍ نَاطِقٍ</w:t>
            </w:r>
            <w:r>
              <w:rPr>
                <w:rStyle w:val="IndexLink"/>
                <w:rtl w:val="true"/>
              </w:rPr>
              <w:tab/>
            </w:r>
            <w:r>
              <w:rPr>
                <w:rStyle w:val="IndexLink"/>
              </w:rPr>
              <w:t>254</w:t>
            </w:r>
          </w:hyperlink>
        </w:p>
        <w:p>
          <w:pPr>
            <w:pStyle w:val="Contents3"/>
            <w:tabs>
              <w:tab w:val="clear" w:pos="8459"/>
              <w:tab w:val="right" w:pos="9026" w:leader="dot"/>
            </w:tabs>
            <w:rPr/>
          </w:pPr>
          <w:hyperlink w:anchor="__RefHeading___Toc546629_388300464">
            <w:r>
              <w:rPr>
                <w:webHidden/>
                <w:rStyle w:val="IndexLink"/>
                <w:rtl w:val="true"/>
              </w:rPr>
              <w:t>وَأَمْرٍ قَائِمٍ</w:t>
            </w:r>
            <w:r>
              <w:rPr>
                <w:rStyle w:val="IndexLink"/>
                <w:rtl w:val="true"/>
              </w:rPr>
              <w:tab/>
            </w:r>
            <w:r>
              <w:rPr>
                <w:rStyle w:val="IndexLink"/>
              </w:rPr>
              <w:t>254</w:t>
            </w:r>
          </w:hyperlink>
        </w:p>
        <w:p>
          <w:pPr>
            <w:pStyle w:val="Contents3"/>
            <w:tabs>
              <w:tab w:val="clear" w:pos="8459"/>
              <w:tab w:val="right" w:pos="9026" w:leader="dot"/>
            </w:tabs>
            <w:rPr/>
          </w:pPr>
          <w:hyperlink w:anchor="__RefHeading___Toc546631_388300464">
            <w:r>
              <w:rPr>
                <w:webHidden/>
                <w:rStyle w:val="IndexLink"/>
                <w:rtl w:val="true"/>
              </w:rPr>
              <w:t>لا يَهْلِكُ عَنْهُ</w:t>
            </w:r>
            <w:r>
              <w:rPr>
                <w:rStyle w:val="IndexLink"/>
                <w:rtl w:val="true"/>
              </w:rPr>
              <w:tab/>
            </w:r>
            <w:r>
              <w:rPr>
                <w:rStyle w:val="IndexLink"/>
              </w:rPr>
              <w:t>254</w:t>
            </w:r>
          </w:hyperlink>
        </w:p>
        <w:p>
          <w:pPr>
            <w:pStyle w:val="Contents3"/>
            <w:tabs>
              <w:tab w:val="clear" w:pos="8459"/>
              <w:tab w:val="right" w:pos="9026" w:leader="dot"/>
            </w:tabs>
            <w:rPr/>
          </w:pPr>
          <w:hyperlink w:anchor="__RefHeading___Toc546633_388300464">
            <w:r>
              <w:rPr>
                <w:webHidden/>
                <w:rStyle w:val="IndexLink"/>
                <w:rtl w:val="true"/>
              </w:rPr>
              <w:t>إِلاّ هَالِكٌ</w:t>
            </w:r>
            <w:r>
              <w:rPr>
                <w:rStyle w:val="IndexLink"/>
                <w:rtl w:val="true"/>
              </w:rPr>
              <w:tab/>
            </w:r>
            <w:r>
              <w:rPr>
                <w:rStyle w:val="IndexLink"/>
              </w:rPr>
              <w:t>254</w:t>
            </w:r>
          </w:hyperlink>
        </w:p>
        <w:p>
          <w:pPr>
            <w:pStyle w:val="Contents3"/>
            <w:tabs>
              <w:tab w:val="clear" w:pos="8459"/>
              <w:tab w:val="right" w:pos="9026" w:leader="dot"/>
            </w:tabs>
            <w:rPr/>
          </w:pPr>
          <w:hyperlink w:anchor="__RefHeading___Toc546635_388300464">
            <w:r>
              <w:rPr>
                <w:webHidden/>
                <w:rStyle w:val="IndexLink"/>
                <w:rtl w:val="true"/>
              </w:rPr>
              <w:t>وَإِنَّ الْمُبْتَدَعَاتِ الْمُشَبَّهَاتِ</w:t>
            </w:r>
            <w:r>
              <w:rPr>
                <w:rStyle w:val="IndexLink"/>
                <w:rtl w:val="true"/>
              </w:rPr>
              <w:tab/>
            </w:r>
            <w:r>
              <w:rPr>
                <w:rStyle w:val="IndexLink"/>
              </w:rPr>
              <w:t>254</w:t>
            </w:r>
          </w:hyperlink>
        </w:p>
        <w:p>
          <w:pPr>
            <w:pStyle w:val="Contents3"/>
            <w:tabs>
              <w:tab w:val="clear" w:pos="8459"/>
              <w:tab w:val="right" w:pos="9026" w:leader="dot"/>
            </w:tabs>
            <w:rPr/>
          </w:pPr>
          <w:hyperlink w:anchor="__RefHeading___Toc546637_388300464">
            <w:r>
              <w:rPr>
                <w:webHidden/>
                <w:rStyle w:val="IndexLink"/>
                <w:rtl w:val="true"/>
              </w:rPr>
              <w:t>مِنَ الْمُهْلِكَاتُ</w:t>
            </w:r>
            <w:r>
              <w:rPr>
                <w:rStyle w:val="IndexLink"/>
                <w:rtl w:val="true"/>
              </w:rPr>
              <w:tab/>
            </w:r>
            <w:r>
              <w:rPr>
                <w:rStyle w:val="IndexLink"/>
              </w:rPr>
              <w:t>255</w:t>
            </w:r>
          </w:hyperlink>
        </w:p>
        <w:p>
          <w:pPr>
            <w:pStyle w:val="Contents3"/>
            <w:tabs>
              <w:tab w:val="clear" w:pos="8459"/>
              <w:tab w:val="right" w:pos="9026" w:leader="dot"/>
            </w:tabs>
            <w:rPr/>
          </w:pPr>
          <w:hyperlink w:anchor="__RefHeading___Toc546639_388300464">
            <w:r>
              <w:rPr>
                <w:webHidden/>
                <w:rStyle w:val="IndexLink"/>
                <w:rtl w:val="true"/>
              </w:rPr>
              <w:t>إِلاّ مَا حَفِظَ اللّه‏ُ مِنْهَا</w:t>
            </w:r>
            <w:r>
              <w:rPr>
                <w:rStyle w:val="IndexLink"/>
                <w:rtl w:val="true"/>
              </w:rPr>
              <w:tab/>
            </w:r>
            <w:r>
              <w:rPr>
                <w:rStyle w:val="IndexLink"/>
              </w:rPr>
              <w:t>255</w:t>
            </w:r>
          </w:hyperlink>
        </w:p>
        <w:p>
          <w:pPr>
            <w:pStyle w:val="Contents3"/>
            <w:tabs>
              <w:tab w:val="clear" w:pos="8459"/>
              <w:tab w:val="right" w:pos="9026" w:leader="dot"/>
            </w:tabs>
            <w:rPr/>
          </w:pPr>
          <w:hyperlink w:anchor="__RefHeading___Toc546641_388300464">
            <w:r>
              <w:rPr>
                <w:webHidden/>
                <w:rStyle w:val="IndexLink"/>
                <w:rtl w:val="true"/>
              </w:rPr>
              <w:t>وَإِنَّ فِي سُلْطَانِ اللّه‏ِ</w:t>
            </w:r>
            <w:r>
              <w:rPr>
                <w:rStyle w:val="IndexLink"/>
                <w:rtl w:val="true"/>
              </w:rPr>
              <w:tab/>
            </w:r>
            <w:r>
              <w:rPr>
                <w:rStyle w:val="IndexLink"/>
              </w:rPr>
              <w:t>255</w:t>
            </w:r>
          </w:hyperlink>
        </w:p>
        <w:p>
          <w:pPr>
            <w:pStyle w:val="Contents3"/>
            <w:tabs>
              <w:tab w:val="clear" w:pos="8459"/>
              <w:tab w:val="right" w:pos="9026" w:leader="dot"/>
            </w:tabs>
            <w:rPr/>
          </w:pPr>
          <w:hyperlink w:anchor="__RefHeading___Toc546643_388300464">
            <w:r>
              <w:rPr>
                <w:webHidden/>
                <w:rStyle w:val="IndexLink"/>
                <w:rtl w:val="true"/>
              </w:rPr>
              <w:t>عِصْمَةً لِأَمْرِكُمْ</w:t>
            </w:r>
            <w:r>
              <w:rPr>
                <w:rStyle w:val="IndexLink"/>
                <w:rtl w:val="true"/>
              </w:rPr>
              <w:tab/>
            </w:r>
            <w:r>
              <w:rPr>
                <w:rStyle w:val="IndexLink"/>
              </w:rPr>
              <w:t>255</w:t>
            </w:r>
          </w:hyperlink>
        </w:p>
        <w:p>
          <w:pPr>
            <w:pStyle w:val="Contents3"/>
            <w:tabs>
              <w:tab w:val="clear" w:pos="8459"/>
              <w:tab w:val="right" w:pos="9026" w:leader="dot"/>
            </w:tabs>
            <w:rPr/>
          </w:pPr>
          <w:hyperlink w:anchor="__RefHeading___Toc546645_388300464">
            <w:r>
              <w:rPr>
                <w:webHidden/>
                <w:rStyle w:val="IndexLink"/>
                <w:rtl w:val="true"/>
              </w:rPr>
              <w:t>فَأَعْطُوهُ طَاعَتَكُمْ غَيْرَ مُلَوَّمَةٍ</w:t>
            </w:r>
            <w:r>
              <w:rPr>
                <w:rStyle w:val="IndexLink"/>
                <w:rtl w:val="true"/>
              </w:rPr>
              <w:tab/>
            </w:r>
            <w:r>
              <w:rPr>
                <w:rStyle w:val="IndexLink"/>
              </w:rPr>
              <w:t>255</w:t>
            </w:r>
          </w:hyperlink>
        </w:p>
        <w:p>
          <w:pPr>
            <w:pStyle w:val="Contents3"/>
            <w:tabs>
              <w:tab w:val="clear" w:pos="8459"/>
              <w:tab w:val="right" w:pos="9026" w:leader="dot"/>
            </w:tabs>
            <w:rPr/>
          </w:pPr>
          <w:hyperlink w:anchor="__RefHeading___Toc546647_388300464">
            <w:r>
              <w:rPr>
                <w:webHidden/>
                <w:rStyle w:val="IndexLink"/>
                <w:rtl w:val="true"/>
              </w:rPr>
              <w:t>وَلا مُسْتَكْرَهَةٍ بِهَا</w:t>
            </w:r>
            <w:r>
              <w:rPr>
                <w:rStyle w:val="IndexLink"/>
                <w:rtl w:val="true"/>
              </w:rPr>
              <w:tab/>
            </w:r>
            <w:r>
              <w:rPr>
                <w:rStyle w:val="IndexLink"/>
              </w:rPr>
              <w:t>255</w:t>
            </w:r>
          </w:hyperlink>
        </w:p>
        <w:p>
          <w:pPr>
            <w:pStyle w:val="Contents3"/>
            <w:tabs>
              <w:tab w:val="clear" w:pos="8459"/>
              <w:tab w:val="right" w:pos="9026" w:leader="dot"/>
            </w:tabs>
            <w:rPr/>
          </w:pPr>
          <w:hyperlink w:anchor="__RefHeading___Toc546649_388300464">
            <w:r>
              <w:rPr>
                <w:webHidden/>
                <w:rStyle w:val="IndexLink"/>
                <w:rtl w:val="true"/>
              </w:rPr>
              <w:t>وَاللّه‏ِ لَتَفْعَلُنَّ</w:t>
            </w:r>
            <w:r>
              <w:rPr>
                <w:rStyle w:val="IndexLink"/>
                <w:rtl w:val="true"/>
              </w:rPr>
              <w:tab/>
            </w:r>
            <w:r>
              <w:rPr>
                <w:rStyle w:val="IndexLink"/>
              </w:rPr>
              <w:t>256</w:t>
            </w:r>
          </w:hyperlink>
        </w:p>
        <w:p>
          <w:pPr>
            <w:pStyle w:val="Contents3"/>
            <w:tabs>
              <w:tab w:val="clear" w:pos="8459"/>
              <w:tab w:val="right" w:pos="9026" w:leader="dot"/>
            </w:tabs>
            <w:rPr/>
          </w:pPr>
          <w:hyperlink w:anchor="__RefHeading___Toc546651_388300464">
            <w:r>
              <w:rPr>
                <w:webHidden/>
                <w:rStyle w:val="IndexLink"/>
                <w:rtl w:val="true"/>
              </w:rPr>
              <w:t>أَوْ لَيَنْقُلَنَّ اللّه‏ُ عَنْكُمْ سُلْطَانَ الاْءِسْلامِ</w:t>
            </w:r>
            <w:r>
              <w:rPr>
                <w:rStyle w:val="IndexLink"/>
                <w:rtl w:val="true"/>
              </w:rPr>
              <w:tab/>
            </w:r>
            <w:r>
              <w:rPr>
                <w:rStyle w:val="IndexLink"/>
              </w:rPr>
              <w:t>256</w:t>
            </w:r>
          </w:hyperlink>
        </w:p>
        <w:p>
          <w:pPr>
            <w:pStyle w:val="Contents3"/>
            <w:tabs>
              <w:tab w:val="clear" w:pos="8459"/>
              <w:tab w:val="right" w:pos="9026" w:leader="dot"/>
            </w:tabs>
            <w:rPr/>
          </w:pPr>
          <w:hyperlink w:anchor="__RefHeading___Toc546653_388300464">
            <w:r>
              <w:rPr>
                <w:webHidden/>
                <w:rStyle w:val="IndexLink"/>
                <w:rtl w:val="true"/>
              </w:rPr>
              <w:t>ثُمَّ لا يَنْقُلُهُ إِلَيْكُمْ أَبَداً حَتَّى يَأْرِزَ الْأَمْرُ</w:t>
            </w:r>
            <w:r>
              <w:rPr>
                <w:rStyle w:val="IndexLink"/>
                <w:rtl w:val="true"/>
              </w:rPr>
              <w:tab/>
            </w:r>
            <w:r>
              <w:rPr>
                <w:rStyle w:val="IndexLink"/>
              </w:rPr>
              <w:t>256</w:t>
            </w:r>
          </w:hyperlink>
        </w:p>
        <w:p>
          <w:pPr>
            <w:pStyle w:val="Contents3"/>
            <w:tabs>
              <w:tab w:val="clear" w:pos="8459"/>
              <w:tab w:val="right" w:pos="9026" w:leader="dot"/>
            </w:tabs>
            <w:rPr/>
          </w:pPr>
          <w:hyperlink w:anchor="__RefHeading___Toc546655_388300464">
            <w:r>
              <w:rPr>
                <w:webHidden/>
                <w:rStyle w:val="IndexLink"/>
                <w:rtl w:val="true"/>
              </w:rPr>
              <w:t>إِلَى غَيْرِكُمْ</w:t>
            </w:r>
            <w:r>
              <w:rPr>
                <w:rStyle w:val="IndexLink"/>
                <w:rtl w:val="true"/>
              </w:rPr>
              <w:tab/>
            </w:r>
            <w:r>
              <w:rPr>
                <w:rStyle w:val="IndexLink"/>
              </w:rPr>
              <w:t>256</w:t>
            </w:r>
          </w:hyperlink>
        </w:p>
        <w:p>
          <w:pPr>
            <w:pStyle w:val="Contents3"/>
            <w:tabs>
              <w:tab w:val="clear" w:pos="8459"/>
              <w:tab w:val="right" w:pos="9026" w:leader="dot"/>
            </w:tabs>
            <w:rPr/>
          </w:pPr>
          <w:hyperlink w:anchor="__RefHeading___Toc546657_388300464">
            <w:r>
              <w:rPr>
                <w:webHidden/>
                <w:rStyle w:val="IndexLink"/>
                <w:rtl w:val="true"/>
              </w:rPr>
              <w:t>إِنَّ هَؤلاءِ قَدْ تَمَالَئُوا</w:t>
            </w:r>
            <w:r>
              <w:rPr>
                <w:rStyle w:val="IndexLink"/>
                <w:rtl w:val="true"/>
              </w:rPr>
              <w:tab/>
            </w:r>
            <w:r>
              <w:rPr>
                <w:rStyle w:val="IndexLink"/>
              </w:rPr>
              <w:t>257</w:t>
            </w:r>
          </w:hyperlink>
        </w:p>
        <w:p>
          <w:pPr>
            <w:pStyle w:val="Contents3"/>
            <w:tabs>
              <w:tab w:val="clear" w:pos="8459"/>
              <w:tab w:val="right" w:pos="9026" w:leader="dot"/>
            </w:tabs>
            <w:rPr/>
          </w:pPr>
          <w:hyperlink w:anchor="__RefHeading___Toc546659_388300464">
            <w:r>
              <w:rPr>
                <w:webHidden/>
                <w:rStyle w:val="IndexLink"/>
                <w:rtl w:val="true"/>
              </w:rPr>
              <w:t>عَلَى سَخْطَةِ إِمَارَتِي</w:t>
            </w:r>
            <w:r>
              <w:rPr>
                <w:rStyle w:val="IndexLink"/>
                <w:rtl w:val="true"/>
              </w:rPr>
              <w:tab/>
            </w:r>
            <w:r>
              <w:rPr>
                <w:rStyle w:val="IndexLink"/>
              </w:rPr>
              <w:t>257</w:t>
            </w:r>
          </w:hyperlink>
        </w:p>
        <w:p>
          <w:pPr>
            <w:pStyle w:val="Contents3"/>
            <w:tabs>
              <w:tab w:val="clear" w:pos="8459"/>
              <w:tab w:val="right" w:pos="9026" w:leader="dot"/>
            </w:tabs>
            <w:rPr/>
          </w:pPr>
          <w:hyperlink w:anchor="__RefHeading___Toc546661_388300464">
            <w:r>
              <w:rPr>
                <w:webHidden/>
                <w:rStyle w:val="IndexLink"/>
                <w:rtl w:val="true"/>
              </w:rPr>
              <w:t>وَسَأَصْبِرُ</w:t>
            </w:r>
            <w:r>
              <w:rPr>
                <w:rStyle w:val="IndexLink"/>
                <w:rtl w:val="true"/>
              </w:rPr>
              <w:tab/>
            </w:r>
            <w:r>
              <w:rPr>
                <w:rStyle w:val="IndexLink"/>
              </w:rPr>
              <w:t>258</w:t>
            </w:r>
          </w:hyperlink>
        </w:p>
        <w:p>
          <w:pPr>
            <w:pStyle w:val="Contents3"/>
            <w:tabs>
              <w:tab w:val="clear" w:pos="8459"/>
              <w:tab w:val="right" w:pos="9026" w:leader="dot"/>
            </w:tabs>
            <w:rPr/>
          </w:pPr>
          <w:hyperlink w:anchor="__RefHeading___Toc546663_388300464">
            <w:r>
              <w:rPr>
                <w:webHidden/>
                <w:rStyle w:val="IndexLink"/>
                <w:rtl w:val="true"/>
              </w:rPr>
              <w:t>مَا لَمْ أَخَفْ عَلَى</w:t>
            </w:r>
            <w:r>
              <w:rPr>
                <w:rStyle w:val="IndexLink"/>
                <w:rtl w:val="true"/>
              </w:rPr>
              <w:tab/>
            </w:r>
            <w:r>
              <w:rPr>
                <w:rStyle w:val="IndexLink"/>
              </w:rPr>
              <w:t>258</w:t>
            </w:r>
          </w:hyperlink>
        </w:p>
        <w:p>
          <w:pPr>
            <w:pStyle w:val="Contents3"/>
            <w:tabs>
              <w:tab w:val="clear" w:pos="8459"/>
              <w:tab w:val="right" w:pos="9026" w:leader="dot"/>
            </w:tabs>
            <w:rPr/>
          </w:pPr>
          <w:hyperlink w:anchor="__RefHeading___Toc546665_388300464">
            <w:r>
              <w:rPr>
                <w:webHidden/>
                <w:rStyle w:val="IndexLink"/>
                <w:rtl w:val="true"/>
              </w:rPr>
              <w:t>جَمَاعَتِكُمْ</w:t>
            </w:r>
            <w:r>
              <w:rPr>
                <w:rStyle w:val="IndexLink"/>
                <w:rtl w:val="true"/>
              </w:rPr>
              <w:tab/>
            </w:r>
            <w:r>
              <w:rPr>
                <w:rStyle w:val="IndexLink"/>
              </w:rPr>
              <w:t>258</w:t>
            </w:r>
          </w:hyperlink>
        </w:p>
        <w:p>
          <w:pPr>
            <w:pStyle w:val="Contents3"/>
            <w:tabs>
              <w:tab w:val="clear" w:pos="8459"/>
              <w:tab w:val="right" w:pos="9026" w:leader="dot"/>
            </w:tabs>
            <w:rPr/>
          </w:pPr>
          <w:hyperlink w:anchor="__RefHeading___Toc546667_388300464">
            <w:r>
              <w:rPr>
                <w:webHidden/>
                <w:rStyle w:val="IndexLink"/>
                <w:rtl w:val="true"/>
              </w:rPr>
              <w:t>فَإِنَّهُمْ إِنْ تَمَّمُوا</w:t>
            </w:r>
            <w:r>
              <w:rPr>
                <w:rStyle w:val="IndexLink"/>
                <w:rtl w:val="true"/>
              </w:rPr>
              <w:tab/>
            </w:r>
            <w:r>
              <w:rPr>
                <w:rStyle w:val="IndexLink"/>
              </w:rPr>
              <w:t>258</w:t>
            </w:r>
          </w:hyperlink>
        </w:p>
        <w:p>
          <w:pPr>
            <w:pStyle w:val="Contents3"/>
            <w:tabs>
              <w:tab w:val="clear" w:pos="8459"/>
              <w:tab w:val="right" w:pos="9026" w:leader="dot"/>
            </w:tabs>
            <w:rPr/>
          </w:pPr>
          <w:hyperlink w:anchor="__RefHeading___Toc546669_388300464">
            <w:r>
              <w:rPr>
                <w:webHidden/>
                <w:rStyle w:val="IndexLink"/>
                <w:rtl w:val="true"/>
              </w:rPr>
              <w:t>عَلَى فَيَالَةِ هَذَا الرَّأْيِ</w:t>
            </w:r>
            <w:r>
              <w:rPr>
                <w:rStyle w:val="IndexLink"/>
                <w:rtl w:val="true"/>
              </w:rPr>
              <w:tab/>
            </w:r>
            <w:r>
              <w:rPr>
                <w:rStyle w:val="IndexLink"/>
              </w:rPr>
              <w:t>258</w:t>
            </w:r>
          </w:hyperlink>
        </w:p>
        <w:p>
          <w:pPr>
            <w:pStyle w:val="Contents3"/>
            <w:tabs>
              <w:tab w:val="clear" w:pos="8459"/>
              <w:tab w:val="right" w:pos="9026" w:leader="dot"/>
            </w:tabs>
            <w:rPr/>
          </w:pPr>
          <w:hyperlink w:anchor="__RefHeading___Toc546671_388300464">
            <w:r>
              <w:rPr>
                <w:webHidden/>
                <w:rStyle w:val="IndexLink"/>
                <w:rtl w:val="true"/>
              </w:rPr>
              <w:t>انْقَطَعَ نِظَامُ الْمُسْلِمِين</w:t>
            </w:r>
            <w:r>
              <w:rPr>
                <w:rStyle w:val="IndexLink"/>
                <w:rtl w:val="true"/>
              </w:rPr>
              <w:tab/>
            </w:r>
            <w:r>
              <w:rPr>
                <w:rStyle w:val="IndexLink"/>
              </w:rPr>
              <w:t>258</w:t>
            </w:r>
          </w:hyperlink>
        </w:p>
        <w:p>
          <w:pPr>
            <w:pStyle w:val="Contents3"/>
            <w:tabs>
              <w:tab w:val="clear" w:pos="8459"/>
              <w:tab w:val="right" w:pos="9026" w:leader="dot"/>
            </w:tabs>
            <w:rPr/>
          </w:pPr>
          <w:hyperlink w:anchor="__RefHeading___Toc546673_388300464">
            <w:r>
              <w:rPr>
                <w:webHidden/>
                <w:rStyle w:val="IndexLink"/>
                <w:rtl w:val="true"/>
              </w:rPr>
              <w:t>وَإِنَّمَا طَلَبُوا</w:t>
            </w:r>
            <w:r>
              <w:rPr>
                <w:rStyle w:val="IndexLink"/>
                <w:rtl w:val="true"/>
              </w:rPr>
              <w:tab/>
            </w:r>
            <w:r>
              <w:rPr>
                <w:rStyle w:val="IndexLink"/>
              </w:rPr>
              <w:t>258</w:t>
            </w:r>
          </w:hyperlink>
        </w:p>
        <w:p>
          <w:pPr>
            <w:pStyle w:val="Contents3"/>
            <w:tabs>
              <w:tab w:val="clear" w:pos="8459"/>
              <w:tab w:val="right" w:pos="9026" w:leader="dot"/>
            </w:tabs>
            <w:rPr/>
          </w:pPr>
          <w:hyperlink w:anchor="__RefHeading___Toc546675_388300464">
            <w:r>
              <w:rPr>
                <w:webHidden/>
                <w:rStyle w:val="IndexLink"/>
                <w:rtl w:val="true"/>
              </w:rPr>
              <w:t>هَذِهِ الدُّنْيَا حَسَداً</w:t>
            </w:r>
            <w:r>
              <w:rPr>
                <w:rStyle w:val="IndexLink"/>
                <w:rtl w:val="true"/>
              </w:rPr>
              <w:tab/>
            </w:r>
            <w:r>
              <w:rPr>
                <w:rStyle w:val="IndexLink"/>
              </w:rPr>
              <w:t>259</w:t>
            </w:r>
          </w:hyperlink>
        </w:p>
        <w:p>
          <w:pPr>
            <w:pStyle w:val="Contents3"/>
            <w:tabs>
              <w:tab w:val="clear" w:pos="8459"/>
              <w:tab w:val="right" w:pos="9026" w:leader="dot"/>
            </w:tabs>
            <w:rPr/>
          </w:pPr>
          <w:hyperlink w:anchor="__RefHeading___Toc546677_388300464">
            <w:r>
              <w:rPr>
                <w:webHidden/>
                <w:rStyle w:val="IndexLink"/>
                <w:rtl w:val="true"/>
              </w:rPr>
              <w:t>لِمَنْ أَفَاءَهَا اللّه‏ُ</w:t>
            </w:r>
            <w:r>
              <w:rPr>
                <w:rStyle w:val="IndexLink"/>
                <w:rtl w:val="true"/>
              </w:rPr>
              <w:tab/>
            </w:r>
            <w:r>
              <w:rPr>
                <w:rStyle w:val="IndexLink"/>
              </w:rPr>
              <w:t>259</w:t>
            </w:r>
          </w:hyperlink>
        </w:p>
        <w:p>
          <w:pPr>
            <w:pStyle w:val="Contents3"/>
            <w:tabs>
              <w:tab w:val="clear" w:pos="8459"/>
              <w:tab w:val="right" w:pos="9026" w:leader="dot"/>
            </w:tabs>
            <w:rPr/>
          </w:pPr>
          <w:hyperlink w:anchor="__RefHeading___Toc546679_388300464">
            <w:r>
              <w:rPr>
                <w:webHidden/>
                <w:rStyle w:val="IndexLink"/>
                <w:rtl w:val="true"/>
              </w:rPr>
              <w:t>عَلَيْهِ</w:t>
            </w:r>
            <w:r>
              <w:rPr>
                <w:rStyle w:val="IndexLink"/>
                <w:rtl w:val="true"/>
              </w:rPr>
              <w:tab/>
            </w:r>
            <w:r>
              <w:rPr>
                <w:rStyle w:val="IndexLink"/>
              </w:rPr>
              <w:t>259</w:t>
            </w:r>
          </w:hyperlink>
        </w:p>
        <w:p>
          <w:pPr>
            <w:pStyle w:val="Contents3"/>
            <w:tabs>
              <w:tab w:val="clear" w:pos="8459"/>
              <w:tab w:val="right" w:pos="9026" w:leader="dot"/>
            </w:tabs>
            <w:rPr/>
          </w:pPr>
          <w:hyperlink w:anchor="__RefHeading___Toc546681_388300464">
            <w:r>
              <w:rPr>
                <w:webHidden/>
                <w:rStyle w:val="IndexLink"/>
                <w:rtl w:val="true"/>
              </w:rPr>
              <w:t>فَأَرَادُوا رَدَّ الْأُمُورِ عَلَى أَدْبَارِهَا</w:t>
            </w:r>
            <w:r>
              <w:rPr>
                <w:rStyle w:val="IndexLink"/>
                <w:rtl w:val="true"/>
              </w:rPr>
              <w:tab/>
            </w:r>
            <w:r>
              <w:rPr>
                <w:rStyle w:val="IndexLink"/>
              </w:rPr>
              <w:t>259</w:t>
            </w:r>
          </w:hyperlink>
        </w:p>
        <w:p>
          <w:pPr>
            <w:pStyle w:val="Contents3"/>
            <w:tabs>
              <w:tab w:val="clear" w:pos="8459"/>
              <w:tab w:val="right" w:pos="9026" w:leader="dot"/>
            </w:tabs>
            <w:rPr/>
          </w:pPr>
          <w:hyperlink w:anchor="__RefHeading___Toc546683_388300464">
            <w:r>
              <w:rPr>
                <w:webHidden/>
                <w:rStyle w:val="IndexLink"/>
                <w:rtl w:val="true"/>
              </w:rPr>
              <w:t>وَلَكُمْ عَلَيْنَا الْعَمَلُ بِكِتَابِ اللّه‏ِ تَعَالَى وَسِيرَةِ رَسُولِ اللّه‏ِ صلّى اللّه‏ عليه وآله</w:t>
            </w:r>
            <w:r>
              <w:rPr>
                <w:rStyle w:val="IndexLink"/>
                <w:rtl w:val="true"/>
              </w:rPr>
              <w:tab/>
            </w:r>
            <w:r>
              <w:rPr>
                <w:rStyle w:val="IndexLink"/>
              </w:rPr>
              <w:t>262</w:t>
            </w:r>
          </w:hyperlink>
        </w:p>
        <w:p>
          <w:pPr>
            <w:pStyle w:val="Contents3"/>
            <w:tabs>
              <w:tab w:val="clear" w:pos="8459"/>
              <w:tab w:val="right" w:pos="9026" w:leader="dot"/>
            </w:tabs>
            <w:rPr/>
          </w:pPr>
          <w:hyperlink w:anchor="__RefHeading___Toc546685_388300464">
            <w:r>
              <w:rPr>
                <w:webHidden/>
                <w:rStyle w:val="IndexLink"/>
                <w:rtl w:val="true"/>
              </w:rPr>
              <w:t>وَالنَّعْشُ لِسُنَّتِهِ</w:t>
            </w:r>
            <w:r>
              <w:rPr>
                <w:rStyle w:val="IndexLink"/>
                <w:rtl w:val="true"/>
              </w:rPr>
              <w:tab/>
            </w:r>
            <w:r>
              <w:rPr>
                <w:rStyle w:val="IndexLink"/>
              </w:rPr>
              <w:t>262</w:t>
            </w:r>
          </w:hyperlink>
        </w:p>
        <w:p>
          <w:pPr>
            <w:pStyle w:val="Contents2"/>
            <w:tabs>
              <w:tab w:val="clear" w:pos="8743"/>
              <w:tab w:val="right" w:pos="9026" w:leader="dot"/>
            </w:tabs>
            <w:rPr/>
          </w:pPr>
          <w:hyperlink w:anchor="__RefHeading___Toc546687_388300464">
            <w:r>
              <w:rPr>
                <w:webHidden/>
                <w:rStyle w:val="IndexLink"/>
                <w:rtl w:val="true"/>
              </w:rPr>
              <w:t xml:space="preserve">الخطبة </w:t>
            </w:r>
            <w:r>
              <w:rPr>
                <w:rStyle w:val="IndexLink"/>
                <w:rtl w:val="true"/>
              </w:rPr>
              <w:t>(</w:t>
            </w:r>
            <w:r>
              <w:rPr>
                <w:rStyle w:val="IndexLink"/>
              </w:rPr>
              <w:t>169</w:t>
            </w:r>
            <w:r>
              <w:rPr>
                <w:rStyle w:val="IndexLink"/>
                <w:rtl w:val="true"/>
              </w:rPr>
              <w:t xml:space="preserve">): </w:t>
            </w:r>
            <w:r>
              <w:rPr>
                <w:rStyle w:val="IndexLink"/>
                <w:rtl w:val="true"/>
              </w:rPr>
              <w:t xml:space="preserve">ومن كلام له عليه السلام </w:t>
            </w:r>
            <w:r>
              <w:rPr>
                <w:rStyle w:val="IndexLink"/>
                <w:rtl w:val="true"/>
              </w:rPr>
              <w:t>....</w:t>
              <w:tab/>
            </w:r>
            <w:r>
              <w:rPr>
                <w:rStyle w:val="IndexLink"/>
              </w:rPr>
              <w:t>265</w:t>
            </w:r>
          </w:hyperlink>
        </w:p>
        <w:p>
          <w:pPr>
            <w:pStyle w:val="Contents3"/>
            <w:tabs>
              <w:tab w:val="clear" w:pos="8459"/>
              <w:tab w:val="right" w:pos="9026" w:leader="dot"/>
            </w:tabs>
            <w:rPr/>
          </w:pPr>
          <w:hyperlink w:anchor="__RefHeading___Toc546689_388300464">
            <w:r>
              <w:rPr>
                <w:webHidden/>
                <w:rStyle w:val="IndexLink"/>
                <w:rtl w:val="true"/>
              </w:rPr>
              <w:t>اشارة</w:t>
            </w:r>
            <w:r>
              <w:rPr>
                <w:rStyle w:val="IndexLink"/>
                <w:rtl w:val="true"/>
              </w:rPr>
              <w:tab/>
            </w:r>
            <w:r>
              <w:rPr>
                <w:rStyle w:val="IndexLink"/>
              </w:rPr>
              <w:t>265</w:t>
            </w:r>
          </w:hyperlink>
        </w:p>
        <w:p>
          <w:pPr>
            <w:pStyle w:val="Contents3"/>
            <w:tabs>
              <w:tab w:val="clear" w:pos="8459"/>
              <w:tab w:val="right" w:pos="9026" w:leader="dot"/>
            </w:tabs>
            <w:rPr/>
          </w:pPr>
          <w:hyperlink w:anchor="__RefHeading___Toc546691_388300464">
            <w:r>
              <w:rPr>
                <w:webHidden/>
                <w:rStyle w:val="IndexLink"/>
                <w:rtl w:val="true"/>
              </w:rPr>
              <w:t>ومن كلام له عليه السلام كلّم</w:t>
            </w:r>
            <w:r>
              <w:rPr>
                <w:rStyle w:val="IndexLink"/>
                <w:rtl w:val="true"/>
              </w:rPr>
              <w:tab/>
            </w:r>
            <w:r>
              <w:rPr>
                <w:rStyle w:val="IndexLink"/>
              </w:rPr>
              <w:t>265</w:t>
            </w:r>
          </w:hyperlink>
        </w:p>
        <w:p>
          <w:pPr>
            <w:pStyle w:val="Contents3"/>
            <w:tabs>
              <w:tab w:val="clear" w:pos="8459"/>
              <w:tab w:val="right" w:pos="9026" w:leader="dot"/>
            </w:tabs>
            <w:rPr/>
          </w:pPr>
          <w:hyperlink w:anchor="__RefHeading___Toc546693_388300464">
            <w:r>
              <w:rPr>
                <w:webHidden/>
                <w:rStyle w:val="IndexLink"/>
                <w:rtl w:val="true"/>
              </w:rPr>
              <w:t>به بعض العرب</w:t>
            </w:r>
            <w:r>
              <w:rPr>
                <w:rStyle w:val="IndexLink"/>
                <w:rtl w:val="true"/>
              </w:rPr>
              <w:tab/>
            </w:r>
            <w:r>
              <w:rPr>
                <w:rStyle w:val="IndexLink"/>
              </w:rPr>
              <w:t>268</w:t>
            </w:r>
          </w:hyperlink>
        </w:p>
        <w:p>
          <w:pPr>
            <w:pStyle w:val="Contents3"/>
            <w:tabs>
              <w:tab w:val="clear" w:pos="8459"/>
              <w:tab w:val="right" w:pos="9026" w:leader="dot"/>
            </w:tabs>
            <w:rPr/>
          </w:pPr>
          <w:hyperlink w:anchor="__RefHeading___Toc546695_388300464">
            <w:r>
              <w:rPr>
                <w:webHidden/>
                <w:rStyle w:val="IndexLink"/>
                <w:rtl w:val="true"/>
              </w:rPr>
              <w:t>وقد أرسله قوم من أهل البصرة</w:t>
            </w:r>
            <w:r>
              <w:rPr>
                <w:rStyle w:val="IndexLink"/>
                <w:rtl w:val="true"/>
              </w:rPr>
              <w:tab/>
            </w:r>
            <w:r>
              <w:rPr>
                <w:rStyle w:val="IndexLink"/>
              </w:rPr>
              <w:t>268</w:t>
            </w:r>
          </w:hyperlink>
        </w:p>
        <w:p>
          <w:pPr>
            <w:pStyle w:val="Contents3"/>
            <w:tabs>
              <w:tab w:val="clear" w:pos="8459"/>
              <w:tab w:val="right" w:pos="9026" w:leader="dot"/>
            </w:tabs>
            <w:rPr/>
          </w:pPr>
          <w:hyperlink w:anchor="__RefHeading___Toc546697_388300464">
            <w:r>
              <w:rPr>
                <w:webHidden/>
                <w:rStyle w:val="IndexLink"/>
                <w:rtl w:val="true"/>
              </w:rPr>
              <w:t>لما قرب عليه السلام منها</w:t>
            </w:r>
            <w:r>
              <w:rPr>
                <w:rStyle w:val="IndexLink"/>
                <w:rtl w:val="true"/>
              </w:rPr>
              <w:tab/>
            </w:r>
            <w:r>
              <w:rPr>
                <w:rStyle w:val="IndexLink"/>
              </w:rPr>
              <w:t>268</w:t>
            </w:r>
          </w:hyperlink>
        </w:p>
        <w:p>
          <w:pPr>
            <w:pStyle w:val="Contents3"/>
            <w:tabs>
              <w:tab w:val="clear" w:pos="8459"/>
              <w:tab w:val="right" w:pos="9026" w:leader="dot"/>
            </w:tabs>
            <w:rPr/>
          </w:pPr>
          <w:hyperlink w:anchor="__RefHeading___Toc546699_388300464">
            <w:r>
              <w:rPr>
                <w:webHidden/>
                <w:rStyle w:val="IndexLink"/>
                <w:rtl w:val="true"/>
              </w:rPr>
              <w:t>ليعلم لهم منه حقيقة حاله مع أصحاب الجمل</w:t>
            </w:r>
            <w:r>
              <w:rPr>
                <w:rStyle w:val="IndexLink"/>
                <w:rtl w:val="true"/>
              </w:rPr>
              <w:tab/>
            </w:r>
            <w:r>
              <w:rPr>
                <w:rStyle w:val="IndexLink"/>
              </w:rPr>
              <w:t>268</w:t>
            </w:r>
          </w:hyperlink>
        </w:p>
        <w:p>
          <w:pPr>
            <w:pStyle w:val="Contents3"/>
            <w:tabs>
              <w:tab w:val="clear" w:pos="8459"/>
              <w:tab w:val="right" w:pos="9026" w:leader="dot"/>
            </w:tabs>
            <w:rPr/>
          </w:pPr>
          <w:hyperlink w:anchor="__RefHeading___Toc546701_388300464">
            <w:r>
              <w:rPr>
                <w:webHidden/>
                <w:rStyle w:val="IndexLink"/>
                <w:rtl w:val="true"/>
              </w:rPr>
              <w:t>لتزول الشبهة من نفوسهم</w:t>
            </w:r>
            <w:r>
              <w:rPr>
                <w:rStyle w:val="IndexLink"/>
                <w:rtl w:val="true"/>
              </w:rPr>
              <w:tab/>
            </w:r>
            <w:r>
              <w:rPr>
                <w:rStyle w:val="IndexLink"/>
              </w:rPr>
              <w:t>269</w:t>
            </w:r>
          </w:hyperlink>
        </w:p>
        <w:p>
          <w:pPr>
            <w:pStyle w:val="Contents3"/>
            <w:tabs>
              <w:tab w:val="clear" w:pos="8459"/>
              <w:tab w:val="right" w:pos="9026" w:leader="dot"/>
            </w:tabs>
            <w:rPr/>
          </w:pPr>
          <w:hyperlink w:anchor="__RefHeading___Toc546703_388300464">
            <w:r>
              <w:rPr>
                <w:webHidden/>
                <w:rStyle w:val="IndexLink"/>
                <w:rtl w:val="true"/>
              </w:rPr>
              <w:t>فبيّن له عليه السلام</w:t>
            </w:r>
            <w:r>
              <w:rPr>
                <w:rStyle w:val="IndexLink"/>
                <w:rtl w:val="true"/>
              </w:rPr>
              <w:tab/>
            </w:r>
            <w:r>
              <w:rPr>
                <w:rStyle w:val="IndexLink"/>
              </w:rPr>
              <w:t>269</w:t>
            </w:r>
          </w:hyperlink>
        </w:p>
        <w:p>
          <w:pPr>
            <w:pStyle w:val="Contents3"/>
            <w:tabs>
              <w:tab w:val="clear" w:pos="8459"/>
              <w:tab w:val="right" w:pos="9026" w:leader="dot"/>
            </w:tabs>
            <w:rPr/>
          </w:pPr>
          <w:hyperlink w:anchor="__RefHeading___Toc546705_388300464">
            <w:r>
              <w:rPr>
                <w:webHidden/>
                <w:rStyle w:val="IndexLink"/>
                <w:rtl w:val="true"/>
              </w:rPr>
              <w:t>من أمره معهم</w:t>
            </w:r>
            <w:r>
              <w:rPr>
                <w:rStyle w:val="IndexLink"/>
                <w:rtl w:val="true"/>
              </w:rPr>
              <w:tab/>
            </w:r>
            <w:r>
              <w:rPr>
                <w:rStyle w:val="IndexLink"/>
              </w:rPr>
              <w:t>269</w:t>
            </w:r>
          </w:hyperlink>
        </w:p>
        <w:p>
          <w:pPr>
            <w:pStyle w:val="Contents3"/>
            <w:tabs>
              <w:tab w:val="clear" w:pos="8459"/>
              <w:tab w:val="right" w:pos="9026" w:leader="dot"/>
            </w:tabs>
            <w:rPr/>
          </w:pPr>
          <w:hyperlink w:anchor="__RefHeading___Toc546707_388300464">
            <w:r>
              <w:rPr>
                <w:webHidden/>
                <w:rStyle w:val="IndexLink"/>
                <w:rtl w:val="true"/>
              </w:rPr>
              <w:t>ما</w:t>
            </w:r>
            <w:r>
              <w:rPr>
                <w:rStyle w:val="IndexLink"/>
                <w:rtl w:val="true"/>
              </w:rPr>
              <w:tab/>
            </w:r>
            <w:r>
              <w:rPr>
                <w:rStyle w:val="IndexLink"/>
              </w:rPr>
              <w:t>269</w:t>
            </w:r>
          </w:hyperlink>
        </w:p>
        <w:p>
          <w:pPr>
            <w:pStyle w:val="Contents3"/>
            <w:tabs>
              <w:tab w:val="clear" w:pos="8459"/>
              <w:tab w:val="right" w:pos="9026" w:leader="dot"/>
            </w:tabs>
            <w:rPr/>
          </w:pPr>
          <w:hyperlink w:anchor="__RefHeading___Toc546709_388300464">
            <w:r>
              <w:rPr>
                <w:webHidden/>
                <w:rStyle w:val="IndexLink"/>
                <w:rtl w:val="true"/>
              </w:rPr>
              <w:t>علم به</w:t>
            </w:r>
            <w:r>
              <w:rPr>
                <w:rStyle w:val="IndexLink"/>
                <w:rtl w:val="true"/>
              </w:rPr>
              <w:tab/>
            </w:r>
            <w:r>
              <w:rPr>
                <w:rStyle w:val="IndexLink"/>
              </w:rPr>
              <w:t>269</w:t>
            </w:r>
          </w:hyperlink>
        </w:p>
        <w:p>
          <w:pPr>
            <w:pStyle w:val="Contents3"/>
            <w:tabs>
              <w:tab w:val="clear" w:pos="8459"/>
              <w:tab w:val="right" w:pos="9026" w:leader="dot"/>
            </w:tabs>
            <w:rPr/>
          </w:pPr>
          <w:hyperlink w:anchor="__RefHeading___Toc546711_388300464">
            <w:r>
              <w:rPr>
                <w:webHidden/>
                <w:rStyle w:val="IndexLink"/>
                <w:rtl w:val="true"/>
              </w:rPr>
              <w:t>أنّه على الحقّ</w:t>
            </w:r>
            <w:r>
              <w:rPr>
                <w:rStyle w:val="IndexLink"/>
                <w:rtl w:val="true"/>
              </w:rPr>
              <w:tab/>
            </w:r>
            <w:r>
              <w:rPr>
                <w:rStyle w:val="IndexLink"/>
              </w:rPr>
              <w:t>269</w:t>
            </w:r>
          </w:hyperlink>
        </w:p>
        <w:p>
          <w:pPr>
            <w:pStyle w:val="Contents3"/>
            <w:tabs>
              <w:tab w:val="clear" w:pos="8459"/>
              <w:tab w:val="right" w:pos="9026" w:leader="dot"/>
            </w:tabs>
            <w:rPr/>
          </w:pPr>
          <w:hyperlink w:anchor="__RefHeading___Toc546713_388300464">
            <w:r>
              <w:rPr>
                <w:webHidden/>
                <w:rStyle w:val="IndexLink"/>
                <w:rtl w:val="true"/>
              </w:rPr>
              <w:t>ثمّ قال له</w:t>
            </w:r>
            <w:r>
              <w:rPr>
                <w:rStyle w:val="IndexLink"/>
                <w:rtl w:val="true"/>
              </w:rPr>
              <w:t xml:space="preserve">: </w:t>
            </w:r>
            <w:r>
              <w:rPr>
                <w:rStyle w:val="IndexLink"/>
                <w:rtl w:val="true"/>
              </w:rPr>
              <w:t>بايع</w:t>
            </w:r>
            <w:r>
              <w:rPr>
                <w:rStyle w:val="IndexLink"/>
                <w:rtl w:val="true"/>
              </w:rPr>
              <w:tab/>
            </w:r>
            <w:r>
              <w:rPr>
                <w:rStyle w:val="IndexLink"/>
              </w:rPr>
              <w:t>270</w:t>
            </w:r>
          </w:hyperlink>
        </w:p>
        <w:p>
          <w:pPr>
            <w:pStyle w:val="Contents3"/>
            <w:tabs>
              <w:tab w:val="clear" w:pos="8459"/>
              <w:tab w:val="right" w:pos="9026" w:leader="dot"/>
            </w:tabs>
            <w:rPr/>
          </w:pPr>
          <w:hyperlink w:anchor="__RefHeading___Toc546715_388300464">
            <w:r>
              <w:rPr>
                <w:webHidden/>
                <w:rStyle w:val="IndexLink"/>
                <w:rtl w:val="true"/>
              </w:rPr>
              <w:t>فقال</w:t>
            </w:r>
            <w:r>
              <w:rPr>
                <w:rStyle w:val="IndexLink"/>
                <w:rtl w:val="true"/>
              </w:rPr>
              <w:t xml:space="preserve">: </w:t>
            </w:r>
            <w:r>
              <w:rPr>
                <w:rStyle w:val="IndexLink"/>
                <w:rtl w:val="true"/>
              </w:rPr>
              <w:t>إنّي رسول قوم، ولا احدث حدثا حتى أرجع إليهم</w:t>
            </w:r>
            <w:r>
              <w:rPr>
                <w:rStyle w:val="IndexLink"/>
                <w:rtl w:val="true"/>
              </w:rPr>
              <w:tab/>
            </w:r>
            <w:r>
              <w:rPr>
                <w:rStyle w:val="IndexLink"/>
              </w:rPr>
              <w:t>270</w:t>
            </w:r>
          </w:hyperlink>
        </w:p>
        <w:p>
          <w:pPr>
            <w:pStyle w:val="Contents3"/>
            <w:tabs>
              <w:tab w:val="clear" w:pos="8459"/>
              <w:tab w:val="right" w:pos="9026" w:leader="dot"/>
            </w:tabs>
            <w:rPr/>
          </w:pPr>
          <w:hyperlink w:anchor="__RefHeading___Toc546717_388300464">
            <w:r>
              <w:rPr>
                <w:webHidden/>
                <w:rStyle w:val="IndexLink"/>
                <w:rtl w:val="true"/>
              </w:rPr>
              <w:t>فقال عليه السلام</w:t>
            </w:r>
            <w:r>
              <w:rPr>
                <w:rStyle w:val="IndexLink"/>
                <w:rtl w:val="true"/>
              </w:rPr>
              <w:t>:</w:t>
              <w:tab/>
            </w:r>
            <w:r>
              <w:rPr>
                <w:rStyle w:val="IndexLink"/>
              </w:rPr>
              <w:t>270</w:t>
            </w:r>
          </w:hyperlink>
        </w:p>
        <w:p>
          <w:pPr>
            <w:pStyle w:val="Contents3"/>
            <w:tabs>
              <w:tab w:val="clear" w:pos="8459"/>
              <w:tab w:val="right" w:pos="9026" w:leader="dot"/>
            </w:tabs>
            <w:rPr/>
          </w:pPr>
          <w:hyperlink w:anchor="__RefHeading___Toc546719_388300464">
            <w:r>
              <w:rPr>
                <w:webHidden/>
                <w:rStyle w:val="IndexLink"/>
                <w:rtl w:val="true"/>
              </w:rPr>
              <w:t>أَ رَأَيْتَ</w:t>
            </w:r>
            <w:r>
              <w:rPr>
                <w:rStyle w:val="IndexLink"/>
                <w:rtl w:val="true"/>
              </w:rPr>
              <w:tab/>
            </w:r>
            <w:r>
              <w:rPr>
                <w:rStyle w:val="IndexLink"/>
              </w:rPr>
              <w:t>270</w:t>
            </w:r>
          </w:hyperlink>
        </w:p>
        <w:p>
          <w:pPr>
            <w:pStyle w:val="Contents3"/>
            <w:tabs>
              <w:tab w:val="clear" w:pos="8459"/>
              <w:tab w:val="right" w:pos="9026" w:leader="dot"/>
            </w:tabs>
            <w:rPr/>
          </w:pPr>
          <w:hyperlink w:anchor="__RefHeading___Toc546721_388300464">
            <w:r>
              <w:rPr>
                <w:webHidden/>
                <w:rStyle w:val="IndexLink"/>
                <w:rtl w:val="true"/>
              </w:rPr>
              <w:t>لَوْ أَنَّ الَّذِينَ وَرَاءَكَ</w:t>
            </w:r>
            <w:r>
              <w:rPr>
                <w:rStyle w:val="IndexLink"/>
                <w:rtl w:val="true"/>
              </w:rPr>
              <w:tab/>
            </w:r>
            <w:r>
              <w:rPr>
                <w:rStyle w:val="IndexLink"/>
              </w:rPr>
              <w:t>270</w:t>
            </w:r>
          </w:hyperlink>
        </w:p>
        <w:p>
          <w:pPr>
            <w:pStyle w:val="Contents3"/>
            <w:tabs>
              <w:tab w:val="clear" w:pos="8459"/>
              <w:tab w:val="right" w:pos="9026" w:leader="dot"/>
            </w:tabs>
            <w:rPr/>
          </w:pPr>
          <w:hyperlink w:anchor="__RefHeading___Toc546723_388300464">
            <w:r>
              <w:rPr>
                <w:webHidden/>
                <w:rStyle w:val="IndexLink"/>
                <w:rtl w:val="true"/>
              </w:rPr>
              <w:t>بَعَثُوكَ رَائِداً</w:t>
            </w:r>
            <w:r>
              <w:rPr>
                <w:rStyle w:val="IndexLink"/>
                <w:rtl w:val="true"/>
              </w:rPr>
              <w:tab/>
            </w:r>
            <w:r>
              <w:rPr>
                <w:rStyle w:val="IndexLink"/>
              </w:rPr>
              <w:t>271</w:t>
            </w:r>
          </w:hyperlink>
        </w:p>
        <w:p>
          <w:pPr>
            <w:pStyle w:val="Contents3"/>
            <w:tabs>
              <w:tab w:val="clear" w:pos="8459"/>
              <w:tab w:val="right" w:pos="9026" w:leader="dot"/>
            </w:tabs>
            <w:rPr/>
          </w:pPr>
          <w:hyperlink w:anchor="__RefHeading___Toc546725_388300464">
            <w:r>
              <w:rPr>
                <w:webHidden/>
                <w:rStyle w:val="IndexLink"/>
                <w:rtl w:val="true"/>
              </w:rPr>
              <w:t>تَبْتَغِي</w:t>
            </w:r>
            <w:r>
              <w:rPr>
                <w:rStyle w:val="IndexLink"/>
                <w:rtl w:val="true"/>
              </w:rPr>
              <w:tab/>
            </w:r>
            <w:r>
              <w:rPr>
                <w:rStyle w:val="IndexLink"/>
              </w:rPr>
              <w:t>271</w:t>
            </w:r>
          </w:hyperlink>
        </w:p>
        <w:p>
          <w:pPr>
            <w:pStyle w:val="Contents3"/>
            <w:tabs>
              <w:tab w:val="clear" w:pos="8459"/>
              <w:tab w:val="right" w:pos="9026" w:leader="dot"/>
            </w:tabs>
            <w:rPr/>
          </w:pPr>
          <w:hyperlink w:anchor="__RefHeading___Toc546727_388300464">
            <w:r>
              <w:rPr>
                <w:webHidden/>
                <w:rStyle w:val="IndexLink"/>
                <w:rtl w:val="true"/>
              </w:rPr>
              <w:t>لَهُمْ مَسَاقِطَ الْغَيْثِ</w:t>
            </w:r>
            <w:r>
              <w:rPr>
                <w:rStyle w:val="IndexLink"/>
                <w:rtl w:val="true"/>
              </w:rPr>
              <w:tab/>
            </w:r>
            <w:r>
              <w:rPr>
                <w:rStyle w:val="IndexLink"/>
              </w:rPr>
              <w:t>271</w:t>
            </w:r>
          </w:hyperlink>
        </w:p>
        <w:p>
          <w:pPr>
            <w:pStyle w:val="Contents3"/>
            <w:tabs>
              <w:tab w:val="clear" w:pos="8459"/>
              <w:tab w:val="right" w:pos="9026" w:leader="dot"/>
            </w:tabs>
            <w:rPr/>
          </w:pPr>
          <w:hyperlink w:anchor="__RefHeading___Toc546729_388300464">
            <w:r>
              <w:rPr>
                <w:webHidden/>
                <w:rStyle w:val="IndexLink"/>
                <w:rtl w:val="true"/>
              </w:rPr>
              <w:t>فَرَجَعْتَ إِلَيْهِمْ وَأَخْبَرْتَهُمْ عَنِ الْكَلاَءِ وَالْمَاءِ</w:t>
            </w:r>
            <w:r>
              <w:rPr>
                <w:rStyle w:val="IndexLink"/>
                <w:rtl w:val="true"/>
              </w:rPr>
              <w:tab/>
            </w:r>
            <w:r>
              <w:rPr>
                <w:rStyle w:val="IndexLink"/>
              </w:rPr>
              <w:t>271</w:t>
            </w:r>
          </w:hyperlink>
        </w:p>
        <w:p>
          <w:pPr>
            <w:pStyle w:val="Contents3"/>
            <w:tabs>
              <w:tab w:val="clear" w:pos="8459"/>
              <w:tab w:val="right" w:pos="9026" w:leader="dot"/>
            </w:tabs>
            <w:rPr/>
          </w:pPr>
          <w:hyperlink w:anchor="__RefHeading___Toc546731_388300464">
            <w:r>
              <w:rPr>
                <w:webHidden/>
                <w:rStyle w:val="IndexLink"/>
                <w:rtl w:val="true"/>
              </w:rPr>
              <w:t>فَخَالَفُوا</w:t>
            </w:r>
            <w:r>
              <w:rPr>
                <w:rStyle w:val="IndexLink"/>
                <w:rtl w:val="true"/>
              </w:rPr>
              <w:tab/>
            </w:r>
            <w:r>
              <w:rPr>
                <w:rStyle w:val="IndexLink"/>
              </w:rPr>
              <w:t>271</w:t>
            </w:r>
          </w:hyperlink>
        </w:p>
        <w:p>
          <w:pPr>
            <w:pStyle w:val="Contents3"/>
            <w:tabs>
              <w:tab w:val="clear" w:pos="8459"/>
              <w:tab w:val="right" w:pos="9026" w:leader="dot"/>
            </w:tabs>
            <w:rPr/>
          </w:pPr>
          <w:hyperlink w:anchor="__RefHeading___Toc546733_388300464">
            <w:r>
              <w:rPr>
                <w:webHidden/>
                <w:rStyle w:val="IndexLink"/>
                <w:rtl w:val="true"/>
              </w:rPr>
              <w:t>إِلَى الْمَعَاطِشِ</w:t>
            </w:r>
            <w:r>
              <w:rPr>
                <w:rStyle w:val="IndexLink"/>
                <w:rtl w:val="true"/>
              </w:rPr>
              <w:tab/>
            </w:r>
            <w:r>
              <w:rPr>
                <w:rStyle w:val="IndexLink"/>
              </w:rPr>
              <w:t>271</w:t>
            </w:r>
          </w:hyperlink>
        </w:p>
        <w:p>
          <w:pPr>
            <w:pStyle w:val="Contents3"/>
            <w:tabs>
              <w:tab w:val="clear" w:pos="8459"/>
              <w:tab w:val="right" w:pos="9026" w:leader="dot"/>
            </w:tabs>
            <w:rPr/>
          </w:pPr>
          <w:hyperlink w:anchor="__RefHeading___Toc546735_388300464">
            <w:r>
              <w:rPr>
                <w:webHidden/>
                <w:rStyle w:val="IndexLink"/>
                <w:rtl w:val="true"/>
              </w:rPr>
              <w:t>وَالْمَجَادِبِ</w:t>
            </w:r>
            <w:r>
              <w:rPr>
                <w:rStyle w:val="IndexLink"/>
                <w:rtl w:val="true"/>
              </w:rPr>
              <w:tab/>
            </w:r>
            <w:r>
              <w:rPr>
                <w:rStyle w:val="IndexLink"/>
              </w:rPr>
              <w:t>271</w:t>
            </w:r>
          </w:hyperlink>
        </w:p>
        <w:p>
          <w:pPr>
            <w:pStyle w:val="Contents3"/>
            <w:tabs>
              <w:tab w:val="clear" w:pos="8459"/>
              <w:tab w:val="right" w:pos="9026" w:leader="dot"/>
            </w:tabs>
            <w:rPr/>
          </w:pPr>
          <w:hyperlink w:anchor="__RefHeading___Toc546737_388300464">
            <w:r>
              <w:rPr>
                <w:webHidden/>
                <w:rStyle w:val="IndexLink"/>
                <w:rtl w:val="true"/>
              </w:rPr>
              <w:t>مَا كُنْتَ صَانِعاً؟</w:t>
            </w:r>
            <w:r>
              <w:rPr>
                <w:rStyle w:val="IndexLink"/>
                <w:rtl w:val="true"/>
              </w:rPr>
              <w:tab/>
            </w:r>
            <w:r>
              <w:rPr>
                <w:rStyle w:val="IndexLink"/>
              </w:rPr>
              <w:t>272</w:t>
            </w:r>
          </w:hyperlink>
        </w:p>
        <w:p>
          <w:pPr>
            <w:pStyle w:val="Contents3"/>
            <w:tabs>
              <w:tab w:val="clear" w:pos="8459"/>
              <w:tab w:val="right" w:pos="9026" w:leader="dot"/>
            </w:tabs>
            <w:rPr/>
          </w:pPr>
          <w:hyperlink w:anchor="__RefHeading___Toc546739_388300464">
            <w:r>
              <w:rPr>
                <w:webHidden/>
                <w:rStyle w:val="IndexLink"/>
                <w:rtl w:val="true"/>
              </w:rPr>
              <w:t>قَالَ كُنْتُ تَارِكَهُمْ وَمُخَالِفَهُمْ إِلَى الْكَلاَءِ وَالْمَاءِ</w:t>
            </w:r>
            <w:r>
              <w:rPr>
                <w:rStyle w:val="IndexLink"/>
                <w:rtl w:val="true"/>
              </w:rPr>
              <w:tab/>
            </w:r>
            <w:r>
              <w:rPr>
                <w:rStyle w:val="IndexLink"/>
              </w:rPr>
              <w:t>272</w:t>
            </w:r>
          </w:hyperlink>
        </w:p>
        <w:p>
          <w:pPr>
            <w:pStyle w:val="Contents3"/>
            <w:tabs>
              <w:tab w:val="clear" w:pos="8459"/>
              <w:tab w:val="right" w:pos="9026" w:leader="dot"/>
            </w:tabs>
            <w:rPr/>
          </w:pPr>
          <w:hyperlink w:anchor="__RefHeading___Toc546741_388300464">
            <w:r>
              <w:rPr>
                <w:webHidden/>
                <w:rStyle w:val="IndexLink"/>
                <w:rtl w:val="true"/>
              </w:rPr>
              <w:t>فَقَالَ عليه السلام</w:t>
            </w:r>
            <w:r>
              <w:rPr>
                <w:rStyle w:val="IndexLink"/>
                <w:rtl w:val="true"/>
              </w:rPr>
              <w:t xml:space="preserve">: </w:t>
            </w:r>
            <w:r>
              <w:rPr>
                <w:rStyle w:val="IndexLink"/>
                <w:rtl w:val="true"/>
              </w:rPr>
              <w:t>فَامْدُدْ إِذاً يَدَكَ</w:t>
            </w:r>
            <w:r>
              <w:rPr>
                <w:rStyle w:val="IndexLink"/>
                <w:rtl w:val="true"/>
              </w:rPr>
              <w:tab/>
            </w:r>
            <w:r>
              <w:rPr>
                <w:rStyle w:val="IndexLink"/>
              </w:rPr>
              <w:t>272</w:t>
            </w:r>
          </w:hyperlink>
        </w:p>
        <w:p>
          <w:pPr>
            <w:pStyle w:val="Contents3"/>
            <w:tabs>
              <w:tab w:val="clear" w:pos="8459"/>
              <w:tab w:val="right" w:pos="9026" w:leader="dot"/>
            </w:tabs>
            <w:rPr/>
          </w:pPr>
          <w:hyperlink w:anchor="__RefHeading___Toc546743_388300464">
            <w:r>
              <w:rPr>
                <w:webHidden/>
                <w:rStyle w:val="IndexLink"/>
                <w:rtl w:val="true"/>
              </w:rPr>
              <w:t>فَقَالَ الرَّجُلُ</w:t>
            </w:r>
            <w:r>
              <w:rPr>
                <w:rStyle w:val="IndexLink"/>
                <w:rtl w:val="true"/>
              </w:rPr>
              <w:t xml:space="preserve">: </w:t>
            </w:r>
            <w:r>
              <w:rPr>
                <w:rStyle w:val="IndexLink"/>
                <w:rtl w:val="true"/>
              </w:rPr>
              <w:t>فَوَاللّه‏ِ مَا اسْتَطَعْتُ أَنْ أَمْتَنِعَ</w:t>
            </w:r>
            <w:r>
              <w:rPr>
                <w:rStyle w:val="IndexLink"/>
                <w:rtl w:val="true"/>
              </w:rPr>
              <w:tab/>
            </w:r>
            <w:r>
              <w:rPr>
                <w:rStyle w:val="IndexLink"/>
              </w:rPr>
              <w:t>272</w:t>
            </w:r>
          </w:hyperlink>
        </w:p>
        <w:p>
          <w:pPr>
            <w:pStyle w:val="Contents3"/>
            <w:tabs>
              <w:tab w:val="clear" w:pos="8459"/>
              <w:tab w:val="right" w:pos="9026" w:leader="dot"/>
            </w:tabs>
            <w:rPr/>
          </w:pPr>
          <w:hyperlink w:anchor="__RefHeading___Toc546745_388300464">
            <w:r>
              <w:rPr>
                <w:webHidden/>
                <w:rStyle w:val="IndexLink"/>
                <w:rtl w:val="true"/>
              </w:rPr>
              <w:t>عِنْدَ قِيَامِ الْحُجَّةِ عَلَيَّ فَبَايَعْتُهُ عليه السلام</w:t>
            </w:r>
            <w:r>
              <w:rPr>
                <w:rStyle w:val="IndexLink"/>
                <w:rtl w:val="true"/>
              </w:rPr>
              <w:tab/>
            </w:r>
            <w:r>
              <w:rPr>
                <w:rStyle w:val="IndexLink"/>
              </w:rPr>
              <w:t>272</w:t>
            </w:r>
          </w:hyperlink>
        </w:p>
        <w:p>
          <w:pPr>
            <w:pStyle w:val="Contents3"/>
            <w:tabs>
              <w:tab w:val="clear" w:pos="8459"/>
              <w:tab w:val="right" w:pos="9026" w:leader="dot"/>
            </w:tabs>
            <w:rPr/>
          </w:pPr>
          <w:hyperlink w:anchor="__RefHeading___Toc546747_388300464">
            <w:r>
              <w:rPr>
                <w:webHidden/>
                <w:rStyle w:val="IndexLink"/>
                <w:rtl w:val="true"/>
              </w:rPr>
              <w:t>وَالرَّجُلُ يُعْرَفُ بِكُلَيْبٍ الْجَرْمِي</w:t>
            </w:r>
            <w:r>
              <w:rPr>
                <w:rStyle w:val="IndexLink"/>
                <w:rtl w:val="true"/>
              </w:rPr>
              <w:tab/>
            </w:r>
            <w:r>
              <w:rPr>
                <w:rStyle w:val="IndexLink"/>
              </w:rPr>
              <w:t>276</w:t>
            </w:r>
          </w:hyperlink>
        </w:p>
        <w:p>
          <w:pPr>
            <w:pStyle w:val="Contents2"/>
            <w:tabs>
              <w:tab w:val="clear" w:pos="8743"/>
              <w:tab w:val="right" w:pos="9026" w:leader="dot"/>
            </w:tabs>
            <w:rPr/>
          </w:pPr>
          <w:hyperlink w:anchor="__RefHeading___Toc546749_388300464">
            <w:r>
              <w:rPr>
                <w:webHidden/>
                <w:rStyle w:val="IndexLink"/>
                <w:rtl w:val="true"/>
              </w:rPr>
              <w:t xml:space="preserve">الخطبة </w:t>
            </w:r>
            <w:r>
              <w:rPr>
                <w:rStyle w:val="IndexLink"/>
                <w:rtl w:val="true"/>
              </w:rPr>
              <w:t>(</w:t>
            </w:r>
            <w:r>
              <w:rPr>
                <w:rStyle w:val="IndexLink"/>
              </w:rPr>
              <w:t>170</w:t>
            </w:r>
            <w:r>
              <w:rPr>
                <w:rStyle w:val="IndexLink"/>
                <w:rtl w:val="true"/>
              </w:rPr>
              <w:t xml:space="preserve">): </w:t>
            </w:r>
            <w:r>
              <w:rPr>
                <w:rStyle w:val="IndexLink"/>
                <w:rtl w:val="true"/>
              </w:rPr>
              <w:t>ومن خطبة له عليه السلام لما عزم على لقاء القوم بصفين</w:t>
            </w:r>
            <w:r>
              <w:rPr>
                <w:rStyle w:val="IndexLink"/>
                <w:rtl w:val="true"/>
              </w:rPr>
              <w:t>:</w:t>
              <w:tab/>
            </w:r>
            <w:r>
              <w:rPr>
                <w:rStyle w:val="IndexLink"/>
              </w:rPr>
              <w:t>278</w:t>
            </w:r>
          </w:hyperlink>
        </w:p>
        <w:p>
          <w:pPr>
            <w:pStyle w:val="Contents3"/>
            <w:tabs>
              <w:tab w:val="clear" w:pos="8459"/>
              <w:tab w:val="right" w:pos="9026" w:leader="dot"/>
            </w:tabs>
            <w:rPr/>
          </w:pPr>
          <w:hyperlink w:anchor="__RefHeading___Toc546751_388300464">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546753_388300464">
            <w:r>
              <w:rPr>
                <w:webHidden/>
                <w:rStyle w:val="IndexLink"/>
                <w:rtl w:val="true"/>
              </w:rPr>
              <w:t>اللَّهُمَّ رَبَّ السَّقْفِ الْمَرْفُوعِ</w:t>
            </w:r>
            <w:r>
              <w:rPr>
                <w:rStyle w:val="IndexLink"/>
                <w:rtl w:val="true"/>
              </w:rPr>
              <w:tab/>
            </w:r>
            <w:r>
              <w:rPr>
                <w:rStyle w:val="IndexLink"/>
              </w:rPr>
              <w:t>282</w:t>
            </w:r>
          </w:hyperlink>
        </w:p>
        <w:p>
          <w:pPr>
            <w:pStyle w:val="Contents3"/>
            <w:tabs>
              <w:tab w:val="clear" w:pos="8459"/>
              <w:tab w:val="right" w:pos="9026" w:leader="dot"/>
            </w:tabs>
            <w:rPr/>
          </w:pPr>
          <w:hyperlink w:anchor="__RefHeading___Toc546755_388300464">
            <w:r>
              <w:rPr>
                <w:webHidden/>
                <w:rStyle w:val="IndexLink"/>
                <w:rtl w:val="true"/>
              </w:rPr>
              <w:t>وَالْجَوِّ الْمَكْفُوفِ</w:t>
            </w:r>
            <w:r>
              <w:rPr>
                <w:rStyle w:val="IndexLink"/>
                <w:rtl w:val="true"/>
              </w:rPr>
              <w:tab/>
            </w:r>
            <w:r>
              <w:rPr>
                <w:rStyle w:val="IndexLink"/>
              </w:rPr>
              <w:t>283</w:t>
            </w:r>
          </w:hyperlink>
        </w:p>
        <w:p>
          <w:pPr>
            <w:pStyle w:val="Contents3"/>
            <w:tabs>
              <w:tab w:val="clear" w:pos="8459"/>
              <w:tab w:val="right" w:pos="9026" w:leader="dot"/>
            </w:tabs>
            <w:rPr/>
          </w:pPr>
          <w:hyperlink w:anchor="__RefHeading___Toc546757_388300464">
            <w:r>
              <w:rPr>
                <w:webHidden/>
                <w:rStyle w:val="IndexLink"/>
                <w:rtl w:val="true"/>
              </w:rPr>
              <w:t>الَّذِي جَعَلْتَهُ مَغِيضاً لِلَّيْلِ وَالنَّهَارِ</w:t>
            </w:r>
            <w:r>
              <w:rPr>
                <w:rStyle w:val="IndexLink"/>
                <w:rtl w:val="true"/>
              </w:rPr>
              <w:tab/>
            </w:r>
            <w:r>
              <w:rPr>
                <w:rStyle w:val="IndexLink"/>
              </w:rPr>
              <w:t>283</w:t>
            </w:r>
          </w:hyperlink>
        </w:p>
        <w:p>
          <w:pPr>
            <w:pStyle w:val="Contents3"/>
            <w:tabs>
              <w:tab w:val="clear" w:pos="8459"/>
              <w:tab w:val="right" w:pos="9026" w:leader="dot"/>
            </w:tabs>
            <w:rPr/>
          </w:pPr>
          <w:hyperlink w:anchor="__RefHeading___Toc546759_388300464">
            <w:r>
              <w:rPr>
                <w:webHidden/>
                <w:rStyle w:val="IndexLink"/>
                <w:rtl w:val="true"/>
              </w:rPr>
              <w:t>وَمَجْرًى لِلشَّمْسِ وَالْقَمَرِ</w:t>
            </w:r>
            <w:r>
              <w:rPr>
                <w:rStyle w:val="IndexLink"/>
                <w:rtl w:val="true"/>
              </w:rPr>
              <w:tab/>
            </w:r>
            <w:r>
              <w:rPr>
                <w:rStyle w:val="IndexLink"/>
              </w:rPr>
              <w:t>284</w:t>
            </w:r>
          </w:hyperlink>
        </w:p>
        <w:p>
          <w:pPr>
            <w:pStyle w:val="Contents3"/>
            <w:tabs>
              <w:tab w:val="clear" w:pos="8459"/>
              <w:tab w:val="right" w:pos="9026" w:leader="dot"/>
            </w:tabs>
            <w:rPr/>
          </w:pPr>
          <w:hyperlink w:anchor="__RefHeading___Toc546761_388300464">
            <w:r>
              <w:rPr>
                <w:webHidden/>
                <w:rStyle w:val="IndexLink"/>
                <w:rtl w:val="true"/>
              </w:rPr>
              <w:t>وَمُخْتَلَفاً لِلنُّجُومِ السَّيَّارَةِ</w:t>
            </w:r>
            <w:r>
              <w:rPr>
                <w:rStyle w:val="IndexLink"/>
                <w:rtl w:val="true"/>
              </w:rPr>
              <w:tab/>
            </w:r>
            <w:r>
              <w:rPr>
                <w:rStyle w:val="IndexLink"/>
              </w:rPr>
              <w:t>284</w:t>
            </w:r>
          </w:hyperlink>
        </w:p>
        <w:p>
          <w:pPr>
            <w:pStyle w:val="Contents3"/>
            <w:tabs>
              <w:tab w:val="clear" w:pos="8459"/>
              <w:tab w:val="right" w:pos="9026" w:leader="dot"/>
            </w:tabs>
            <w:rPr/>
          </w:pPr>
          <w:hyperlink w:anchor="__RefHeading___Toc546763_388300464">
            <w:r>
              <w:rPr>
                <w:webHidden/>
                <w:rStyle w:val="IndexLink"/>
                <w:rtl w:val="true"/>
              </w:rPr>
              <w:t>وَجَعَلْتَ سُكَّانَهُ سِبْطاً</w:t>
            </w:r>
            <w:r>
              <w:rPr>
                <w:rStyle w:val="IndexLink"/>
                <w:rtl w:val="true"/>
              </w:rPr>
              <w:tab/>
            </w:r>
            <w:r>
              <w:rPr>
                <w:rStyle w:val="IndexLink"/>
              </w:rPr>
              <w:t>285</w:t>
            </w:r>
          </w:hyperlink>
        </w:p>
        <w:p>
          <w:pPr>
            <w:pStyle w:val="Contents3"/>
            <w:tabs>
              <w:tab w:val="clear" w:pos="8459"/>
              <w:tab w:val="right" w:pos="9026" w:leader="dot"/>
            </w:tabs>
            <w:rPr/>
          </w:pPr>
          <w:hyperlink w:anchor="__RefHeading___Toc546765_388300464">
            <w:r>
              <w:rPr>
                <w:webHidden/>
                <w:rStyle w:val="IndexLink"/>
                <w:rtl w:val="true"/>
              </w:rPr>
              <w:t>مِنْ مَلائِكَتِكَ</w:t>
            </w:r>
            <w:r>
              <w:rPr>
                <w:rStyle w:val="IndexLink"/>
                <w:rtl w:val="true"/>
              </w:rPr>
              <w:tab/>
            </w:r>
            <w:r>
              <w:rPr>
                <w:rStyle w:val="IndexLink"/>
              </w:rPr>
              <w:t>285</w:t>
            </w:r>
          </w:hyperlink>
        </w:p>
        <w:p>
          <w:pPr>
            <w:pStyle w:val="Contents3"/>
            <w:tabs>
              <w:tab w:val="clear" w:pos="8459"/>
              <w:tab w:val="right" w:pos="9026" w:leader="dot"/>
            </w:tabs>
            <w:rPr/>
          </w:pPr>
          <w:hyperlink w:anchor="__RefHeading___Toc546767_388300464">
            <w:r>
              <w:rPr>
                <w:webHidden/>
                <w:rStyle w:val="IndexLink"/>
                <w:rtl w:val="true"/>
              </w:rPr>
              <w:t>لا يَسْأَمُونَ</w:t>
            </w:r>
            <w:r>
              <w:rPr>
                <w:rStyle w:val="IndexLink"/>
                <w:rtl w:val="true"/>
              </w:rPr>
              <w:tab/>
            </w:r>
            <w:r>
              <w:rPr>
                <w:rStyle w:val="IndexLink"/>
              </w:rPr>
              <w:t>285</w:t>
            </w:r>
          </w:hyperlink>
        </w:p>
        <w:p>
          <w:pPr>
            <w:pStyle w:val="Contents3"/>
            <w:tabs>
              <w:tab w:val="clear" w:pos="8459"/>
              <w:tab w:val="right" w:pos="9026" w:leader="dot"/>
            </w:tabs>
            <w:rPr/>
          </w:pPr>
          <w:hyperlink w:anchor="__RefHeading___Toc546769_388300464">
            <w:r>
              <w:rPr>
                <w:webHidden/>
                <w:rStyle w:val="IndexLink"/>
                <w:rtl w:val="true"/>
              </w:rPr>
              <w:t>مِنْ عِبَادَتِكَ</w:t>
            </w:r>
            <w:r>
              <w:rPr>
                <w:rStyle w:val="IndexLink"/>
                <w:rtl w:val="true"/>
              </w:rPr>
              <w:tab/>
            </w:r>
            <w:r>
              <w:rPr>
                <w:rStyle w:val="IndexLink"/>
              </w:rPr>
              <w:t>285</w:t>
            </w:r>
          </w:hyperlink>
        </w:p>
        <w:p>
          <w:pPr>
            <w:pStyle w:val="Contents3"/>
            <w:tabs>
              <w:tab w:val="clear" w:pos="8459"/>
              <w:tab w:val="right" w:pos="9026" w:leader="dot"/>
            </w:tabs>
            <w:rPr/>
          </w:pPr>
          <w:hyperlink w:anchor="__RefHeading___Toc546771_388300464">
            <w:r>
              <w:rPr>
                <w:webHidden/>
                <w:rStyle w:val="IndexLink"/>
                <w:rtl w:val="true"/>
              </w:rPr>
              <w:t>وَرَبَّ هَذِهِ الْأَرْضِ الَّتِي جَعَلْتَهَا قَرَاراً لِلْأَنَامِ</w:t>
            </w:r>
            <w:r>
              <w:rPr>
                <w:rStyle w:val="IndexLink"/>
                <w:rtl w:val="true"/>
              </w:rPr>
              <w:tab/>
            </w:r>
            <w:r>
              <w:rPr>
                <w:rStyle w:val="IndexLink"/>
              </w:rPr>
              <w:t>286</w:t>
            </w:r>
          </w:hyperlink>
        </w:p>
        <w:p>
          <w:pPr>
            <w:pStyle w:val="Contents3"/>
            <w:tabs>
              <w:tab w:val="clear" w:pos="8459"/>
              <w:tab w:val="right" w:pos="9026" w:leader="dot"/>
            </w:tabs>
            <w:rPr/>
          </w:pPr>
          <w:hyperlink w:anchor="__RefHeading___Toc546773_388300464">
            <w:r>
              <w:rPr>
                <w:webHidden/>
                <w:rStyle w:val="IndexLink"/>
                <w:rtl w:val="true"/>
              </w:rPr>
              <w:t>وَمَدْرَجاً</w:t>
            </w:r>
            <w:r>
              <w:rPr>
                <w:rStyle w:val="IndexLink"/>
                <w:rtl w:val="true"/>
              </w:rPr>
              <w:tab/>
            </w:r>
            <w:r>
              <w:rPr>
                <w:rStyle w:val="IndexLink"/>
              </w:rPr>
              <w:t>286</w:t>
            </w:r>
          </w:hyperlink>
        </w:p>
        <w:p>
          <w:pPr>
            <w:pStyle w:val="Contents3"/>
            <w:tabs>
              <w:tab w:val="clear" w:pos="8459"/>
              <w:tab w:val="right" w:pos="9026" w:leader="dot"/>
            </w:tabs>
            <w:rPr/>
          </w:pPr>
          <w:hyperlink w:anchor="__RefHeading___Toc546775_388300464">
            <w:r>
              <w:rPr>
                <w:webHidden/>
                <w:rStyle w:val="IndexLink"/>
                <w:rtl w:val="true"/>
              </w:rPr>
              <w:t>لِلْهَوَامِّ</w:t>
            </w:r>
            <w:r>
              <w:rPr>
                <w:rStyle w:val="IndexLink"/>
                <w:rtl w:val="true"/>
              </w:rPr>
              <w:tab/>
            </w:r>
            <w:r>
              <w:rPr>
                <w:rStyle w:val="IndexLink"/>
              </w:rPr>
              <w:t>286</w:t>
            </w:r>
          </w:hyperlink>
        </w:p>
        <w:p>
          <w:pPr>
            <w:pStyle w:val="Contents3"/>
            <w:tabs>
              <w:tab w:val="clear" w:pos="8459"/>
              <w:tab w:val="right" w:pos="9026" w:leader="dot"/>
            </w:tabs>
            <w:rPr/>
          </w:pPr>
          <w:hyperlink w:anchor="__RefHeading___Toc546777_388300464">
            <w:r>
              <w:rPr>
                <w:webHidden/>
                <w:rStyle w:val="IndexLink"/>
                <w:rtl w:val="true"/>
              </w:rPr>
              <w:t>وَالْأَنْعَامِ</w:t>
            </w:r>
            <w:r>
              <w:rPr>
                <w:rStyle w:val="IndexLink"/>
                <w:rtl w:val="true"/>
              </w:rPr>
              <w:tab/>
            </w:r>
            <w:r>
              <w:rPr>
                <w:rStyle w:val="IndexLink"/>
              </w:rPr>
              <w:t>286</w:t>
            </w:r>
          </w:hyperlink>
        </w:p>
        <w:p>
          <w:pPr>
            <w:pStyle w:val="Contents3"/>
            <w:tabs>
              <w:tab w:val="clear" w:pos="8459"/>
              <w:tab w:val="right" w:pos="9026" w:leader="dot"/>
            </w:tabs>
            <w:rPr/>
          </w:pPr>
          <w:hyperlink w:anchor="__RefHeading___Toc546779_388300464">
            <w:r>
              <w:rPr>
                <w:webHidden/>
                <w:rStyle w:val="IndexLink"/>
                <w:rtl w:val="true"/>
              </w:rPr>
              <w:t>وَمَا لا يُحْصَى</w:t>
            </w:r>
            <w:r>
              <w:rPr>
                <w:rStyle w:val="IndexLink"/>
                <w:rtl w:val="true"/>
              </w:rPr>
              <w:tab/>
            </w:r>
            <w:r>
              <w:rPr>
                <w:rStyle w:val="IndexLink"/>
              </w:rPr>
              <w:t>287</w:t>
            </w:r>
          </w:hyperlink>
        </w:p>
        <w:p>
          <w:pPr>
            <w:pStyle w:val="Contents3"/>
            <w:tabs>
              <w:tab w:val="clear" w:pos="8459"/>
              <w:tab w:val="right" w:pos="9026" w:leader="dot"/>
            </w:tabs>
            <w:rPr/>
          </w:pPr>
          <w:hyperlink w:anchor="__RefHeading___Toc546781_388300464">
            <w:r>
              <w:rPr>
                <w:webHidden/>
                <w:rStyle w:val="IndexLink"/>
                <w:rtl w:val="true"/>
              </w:rPr>
              <w:t>مِمَّا يُرَى وَمِمَّا لا يُرَى</w:t>
            </w:r>
            <w:r>
              <w:rPr>
                <w:rStyle w:val="IndexLink"/>
                <w:rtl w:val="true"/>
              </w:rPr>
              <w:tab/>
            </w:r>
            <w:r>
              <w:rPr>
                <w:rStyle w:val="IndexLink"/>
              </w:rPr>
              <w:t>287</w:t>
            </w:r>
          </w:hyperlink>
        </w:p>
        <w:p>
          <w:pPr>
            <w:pStyle w:val="Contents3"/>
            <w:tabs>
              <w:tab w:val="clear" w:pos="8459"/>
              <w:tab w:val="right" w:pos="9026" w:leader="dot"/>
            </w:tabs>
            <w:rPr/>
          </w:pPr>
          <w:hyperlink w:anchor="__RefHeading___Toc546783_388300464">
            <w:r>
              <w:rPr>
                <w:webHidden/>
                <w:rStyle w:val="IndexLink"/>
                <w:rtl w:val="true"/>
              </w:rPr>
              <w:t>وَرَبَّ الْجِبَالِ الرَّوَاسِي</w:t>
            </w:r>
            <w:r>
              <w:rPr>
                <w:rStyle w:val="IndexLink"/>
                <w:rtl w:val="true"/>
              </w:rPr>
              <w:tab/>
            </w:r>
            <w:r>
              <w:rPr>
                <w:rStyle w:val="IndexLink"/>
              </w:rPr>
              <w:t>287</w:t>
            </w:r>
          </w:hyperlink>
        </w:p>
        <w:p>
          <w:pPr>
            <w:pStyle w:val="Contents3"/>
            <w:tabs>
              <w:tab w:val="clear" w:pos="8459"/>
              <w:tab w:val="right" w:pos="9026" w:leader="dot"/>
            </w:tabs>
            <w:rPr/>
          </w:pPr>
          <w:hyperlink w:anchor="__RefHeading___Toc546785_388300464">
            <w:r>
              <w:rPr>
                <w:webHidden/>
                <w:rStyle w:val="IndexLink"/>
                <w:rtl w:val="true"/>
              </w:rPr>
              <w:t>الَّتِي جَعَلْتَهَا لِلْأَرْضِ أَوْتَاداً</w:t>
            </w:r>
            <w:r>
              <w:rPr>
                <w:rStyle w:val="IndexLink"/>
                <w:rtl w:val="true"/>
              </w:rPr>
              <w:tab/>
            </w:r>
            <w:r>
              <w:rPr>
                <w:rStyle w:val="IndexLink"/>
              </w:rPr>
              <w:t>287</w:t>
            </w:r>
          </w:hyperlink>
        </w:p>
        <w:p>
          <w:pPr>
            <w:pStyle w:val="Contents3"/>
            <w:tabs>
              <w:tab w:val="clear" w:pos="8459"/>
              <w:tab w:val="right" w:pos="9026" w:leader="dot"/>
            </w:tabs>
            <w:rPr/>
          </w:pPr>
          <w:hyperlink w:anchor="__RefHeading___Toc546787_388300464">
            <w:r>
              <w:rPr>
                <w:webHidden/>
                <w:rStyle w:val="IndexLink"/>
                <w:rtl w:val="true"/>
              </w:rPr>
              <w:t>وَلِلْخَلْقِ</w:t>
            </w:r>
            <w:r>
              <w:rPr>
                <w:rStyle w:val="IndexLink"/>
                <w:rtl w:val="true"/>
              </w:rPr>
              <w:tab/>
            </w:r>
            <w:r>
              <w:rPr>
                <w:rStyle w:val="IndexLink"/>
              </w:rPr>
              <w:t>287</w:t>
            </w:r>
          </w:hyperlink>
        </w:p>
        <w:p>
          <w:pPr>
            <w:pStyle w:val="Contents3"/>
            <w:tabs>
              <w:tab w:val="clear" w:pos="8459"/>
              <w:tab w:val="right" w:pos="9026" w:leader="dot"/>
            </w:tabs>
            <w:rPr/>
          </w:pPr>
          <w:hyperlink w:anchor="__RefHeading___Toc546789_388300464">
            <w:r>
              <w:rPr>
                <w:webHidden/>
                <w:rStyle w:val="IndexLink"/>
                <w:rtl w:val="true"/>
              </w:rPr>
              <w:t>اعْتِمَاداً</w:t>
            </w:r>
            <w:r>
              <w:rPr>
                <w:rStyle w:val="IndexLink"/>
                <w:rtl w:val="true"/>
              </w:rPr>
              <w:tab/>
            </w:r>
            <w:r>
              <w:rPr>
                <w:rStyle w:val="IndexLink"/>
              </w:rPr>
              <w:t>287</w:t>
            </w:r>
          </w:hyperlink>
        </w:p>
        <w:p>
          <w:pPr>
            <w:pStyle w:val="Contents3"/>
            <w:tabs>
              <w:tab w:val="clear" w:pos="8459"/>
              <w:tab w:val="right" w:pos="9026" w:leader="dot"/>
            </w:tabs>
            <w:rPr/>
          </w:pPr>
          <w:hyperlink w:anchor="__RefHeading___Toc546791_388300464">
            <w:r>
              <w:rPr>
                <w:webHidden/>
                <w:rStyle w:val="IndexLink"/>
                <w:rtl w:val="true"/>
              </w:rPr>
              <w:t>إِنْ أَظْهَرْتَنَا عَلَى عَدُوِّنَا</w:t>
            </w:r>
            <w:r>
              <w:rPr>
                <w:rStyle w:val="IndexLink"/>
                <w:rtl w:val="true"/>
              </w:rPr>
              <w:tab/>
            </w:r>
            <w:r>
              <w:rPr>
                <w:rStyle w:val="IndexLink"/>
              </w:rPr>
              <w:t>288</w:t>
            </w:r>
          </w:hyperlink>
        </w:p>
        <w:p>
          <w:pPr>
            <w:pStyle w:val="Contents3"/>
            <w:tabs>
              <w:tab w:val="clear" w:pos="8459"/>
              <w:tab w:val="right" w:pos="9026" w:leader="dot"/>
            </w:tabs>
            <w:rPr/>
          </w:pPr>
          <w:hyperlink w:anchor="__RefHeading___Toc546793_388300464">
            <w:r>
              <w:rPr>
                <w:webHidden/>
                <w:rStyle w:val="IndexLink"/>
                <w:rtl w:val="true"/>
              </w:rPr>
              <w:t>فَجَنِّبْنَا الْبَغْيَ</w:t>
            </w:r>
            <w:r>
              <w:rPr>
                <w:rStyle w:val="IndexLink"/>
                <w:rtl w:val="true"/>
              </w:rPr>
              <w:tab/>
            </w:r>
            <w:r>
              <w:rPr>
                <w:rStyle w:val="IndexLink"/>
              </w:rPr>
              <w:t>288</w:t>
            </w:r>
          </w:hyperlink>
        </w:p>
        <w:p>
          <w:pPr>
            <w:pStyle w:val="Contents3"/>
            <w:tabs>
              <w:tab w:val="clear" w:pos="8459"/>
              <w:tab w:val="right" w:pos="9026" w:leader="dot"/>
            </w:tabs>
            <w:rPr/>
          </w:pPr>
          <w:hyperlink w:anchor="__RefHeading___Toc546795_388300464">
            <w:r>
              <w:rPr>
                <w:webHidden/>
                <w:rStyle w:val="IndexLink"/>
                <w:rtl w:val="true"/>
              </w:rPr>
              <w:t>وَسَدِّدْنَا</w:t>
            </w:r>
            <w:r>
              <w:rPr>
                <w:rStyle w:val="IndexLink"/>
                <w:rtl w:val="true"/>
              </w:rPr>
              <w:tab/>
            </w:r>
            <w:r>
              <w:rPr>
                <w:rStyle w:val="IndexLink"/>
              </w:rPr>
              <w:t>288</w:t>
            </w:r>
          </w:hyperlink>
        </w:p>
        <w:p>
          <w:pPr>
            <w:pStyle w:val="Contents3"/>
            <w:tabs>
              <w:tab w:val="clear" w:pos="8459"/>
              <w:tab w:val="right" w:pos="9026" w:leader="dot"/>
            </w:tabs>
            <w:rPr/>
          </w:pPr>
          <w:hyperlink w:anchor="__RefHeading___Toc546797_388300464">
            <w:r>
              <w:rPr>
                <w:webHidden/>
                <w:rStyle w:val="IndexLink"/>
                <w:rtl w:val="true"/>
              </w:rPr>
              <w:t>لِلْحَقِّ</w:t>
            </w:r>
            <w:r>
              <w:rPr>
                <w:rStyle w:val="IndexLink"/>
                <w:rtl w:val="true"/>
              </w:rPr>
              <w:tab/>
            </w:r>
            <w:r>
              <w:rPr>
                <w:rStyle w:val="IndexLink"/>
              </w:rPr>
              <w:t>288</w:t>
            </w:r>
          </w:hyperlink>
        </w:p>
        <w:p>
          <w:pPr>
            <w:pStyle w:val="Contents3"/>
            <w:tabs>
              <w:tab w:val="clear" w:pos="8459"/>
              <w:tab w:val="right" w:pos="9026" w:leader="dot"/>
            </w:tabs>
            <w:rPr/>
          </w:pPr>
          <w:hyperlink w:anchor="__RefHeading___Toc546799_388300464">
            <w:r>
              <w:rPr>
                <w:webHidden/>
                <w:rStyle w:val="IndexLink"/>
                <w:rtl w:val="true"/>
              </w:rPr>
              <w:t>وَإِنْ أَظْهَرْتَهُمْ عَلَيْنَا</w:t>
            </w:r>
            <w:r>
              <w:rPr>
                <w:rStyle w:val="IndexLink"/>
                <w:rtl w:val="true"/>
              </w:rPr>
              <w:tab/>
            </w:r>
            <w:r>
              <w:rPr>
                <w:rStyle w:val="IndexLink"/>
              </w:rPr>
              <w:t>288</w:t>
            </w:r>
          </w:hyperlink>
        </w:p>
        <w:p>
          <w:pPr>
            <w:pStyle w:val="Contents3"/>
            <w:tabs>
              <w:tab w:val="clear" w:pos="8459"/>
              <w:tab w:val="right" w:pos="9026" w:leader="dot"/>
            </w:tabs>
            <w:rPr/>
          </w:pPr>
          <w:hyperlink w:anchor="__RefHeading___Toc546801_388300464">
            <w:r>
              <w:rPr>
                <w:webHidden/>
                <w:rStyle w:val="IndexLink"/>
                <w:rtl w:val="true"/>
              </w:rPr>
              <w:t>فَارْزُقْنَا الشَّهَادَةَ</w:t>
            </w:r>
            <w:r>
              <w:rPr>
                <w:rStyle w:val="IndexLink"/>
                <w:rtl w:val="true"/>
              </w:rPr>
              <w:tab/>
            </w:r>
            <w:r>
              <w:rPr>
                <w:rStyle w:val="IndexLink"/>
              </w:rPr>
              <w:t>288</w:t>
            </w:r>
          </w:hyperlink>
        </w:p>
        <w:p>
          <w:pPr>
            <w:pStyle w:val="Contents3"/>
            <w:tabs>
              <w:tab w:val="clear" w:pos="8459"/>
              <w:tab w:val="right" w:pos="9026" w:leader="dot"/>
            </w:tabs>
            <w:rPr/>
          </w:pPr>
          <w:hyperlink w:anchor="__RefHeading___Toc546803_388300464">
            <w:r>
              <w:rPr>
                <w:webHidden/>
                <w:rStyle w:val="IndexLink"/>
                <w:rtl w:val="true"/>
              </w:rPr>
              <w:t>وَجَنِّبْنَا الْفِتْنَةَ</w:t>
            </w:r>
            <w:r>
              <w:rPr>
                <w:rStyle w:val="IndexLink"/>
                <w:rtl w:val="true"/>
              </w:rPr>
              <w:tab/>
            </w:r>
            <w:r>
              <w:rPr>
                <w:rStyle w:val="IndexLink"/>
              </w:rPr>
              <w:t>288</w:t>
            </w:r>
          </w:hyperlink>
        </w:p>
        <w:p>
          <w:pPr>
            <w:pStyle w:val="Contents3"/>
            <w:tabs>
              <w:tab w:val="clear" w:pos="8459"/>
              <w:tab w:val="right" w:pos="9026" w:leader="dot"/>
            </w:tabs>
            <w:rPr/>
          </w:pPr>
          <w:hyperlink w:anchor="__RefHeading___Toc546805_388300464">
            <w:r>
              <w:rPr>
                <w:webHidden/>
                <w:rStyle w:val="IndexLink"/>
                <w:rtl w:val="true"/>
              </w:rPr>
              <w:t>أَيْنَ الْمَانِعُ لِلذِّمَارِ</w:t>
            </w:r>
            <w:r>
              <w:rPr>
                <w:rStyle w:val="IndexLink"/>
                <w:rtl w:val="true"/>
              </w:rPr>
              <w:tab/>
            </w:r>
            <w:r>
              <w:rPr>
                <w:rStyle w:val="IndexLink"/>
              </w:rPr>
              <w:t>289</w:t>
            </w:r>
          </w:hyperlink>
        </w:p>
        <w:p>
          <w:pPr>
            <w:pStyle w:val="Contents3"/>
            <w:tabs>
              <w:tab w:val="clear" w:pos="8459"/>
              <w:tab w:val="right" w:pos="9026" w:leader="dot"/>
            </w:tabs>
            <w:rPr/>
          </w:pPr>
          <w:hyperlink w:anchor="__RefHeading___Toc546807_388300464">
            <w:r>
              <w:rPr>
                <w:webHidden/>
                <w:rStyle w:val="IndexLink"/>
                <w:rtl w:val="true"/>
              </w:rPr>
              <w:t>وَالْغَائِرُ</w:t>
            </w:r>
            <w:r>
              <w:rPr>
                <w:rStyle w:val="IndexLink"/>
                <w:rtl w:val="true"/>
              </w:rPr>
              <w:tab/>
            </w:r>
            <w:r>
              <w:rPr>
                <w:rStyle w:val="IndexLink"/>
              </w:rPr>
              <w:t>289</w:t>
            </w:r>
          </w:hyperlink>
        </w:p>
        <w:p>
          <w:pPr>
            <w:pStyle w:val="Contents3"/>
            <w:tabs>
              <w:tab w:val="clear" w:pos="8459"/>
              <w:tab w:val="right" w:pos="9026" w:leader="dot"/>
            </w:tabs>
            <w:rPr/>
          </w:pPr>
          <w:hyperlink w:anchor="__RefHeading___Toc546809_388300464">
            <w:r>
              <w:rPr>
                <w:webHidden/>
                <w:rStyle w:val="IndexLink"/>
                <w:rtl w:val="true"/>
              </w:rPr>
              <w:t>عِنْدَ نُزُولِ الْحَقَائِقِ</w:t>
            </w:r>
            <w:r>
              <w:rPr>
                <w:rStyle w:val="IndexLink"/>
                <w:rtl w:val="true"/>
              </w:rPr>
              <w:tab/>
            </w:r>
            <w:r>
              <w:rPr>
                <w:rStyle w:val="IndexLink"/>
              </w:rPr>
              <w:t>289</w:t>
            </w:r>
          </w:hyperlink>
        </w:p>
        <w:p>
          <w:pPr>
            <w:pStyle w:val="Contents3"/>
            <w:tabs>
              <w:tab w:val="clear" w:pos="8459"/>
              <w:tab w:val="right" w:pos="9026" w:leader="dot"/>
            </w:tabs>
            <w:rPr/>
          </w:pPr>
          <w:hyperlink w:anchor="__RefHeading___Toc546811_388300464">
            <w:r>
              <w:rPr>
                <w:webHidden/>
                <w:rStyle w:val="IndexLink"/>
                <w:rtl w:val="true"/>
              </w:rPr>
              <w:t>مِنْ أَهْلِ الْحِفَاظِ</w:t>
            </w:r>
            <w:r>
              <w:rPr>
                <w:rStyle w:val="IndexLink"/>
                <w:rtl w:val="true"/>
              </w:rPr>
              <w:tab/>
            </w:r>
            <w:r>
              <w:rPr>
                <w:rStyle w:val="IndexLink"/>
              </w:rPr>
              <w:t>289</w:t>
            </w:r>
          </w:hyperlink>
        </w:p>
        <w:p>
          <w:pPr>
            <w:pStyle w:val="Contents3"/>
            <w:tabs>
              <w:tab w:val="clear" w:pos="8459"/>
              <w:tab w:val="right" w:pos="9026" w:leader="dot"/>
            </w:tabs>
            <w:rPr/>
          </w:pPr>
          <w:hyperlink w:anchor="__RefHeading___Toc546813_388300464">
            <w:r>
              <w:rPr>
                <w:webHidden/>
                <w:rStyle w:val="IndexLink"/>
                <w:rtl w:val="true"/>
              </w:rPr>
              <w:t>الْعَارُ وَرَاءَكُمْ</w:t>
            </w:r>
            <w:r>
              <w:rPr>
                <w:rStyle w:val="IndexLink"/>
                <w:rtl w:val="true"/>
              </w:rPr>
              <w:tab/>
            </w:r>
            <w:r>
              <w:rPr>
                <w:rStyle w:val="IndexLink"/>
              </w:rPr>
              <w:t>289</w:t>
            </w:r>
          </w:hyperlink>
        </w:p>
        <w:p>
          <w:pPr>
            <w:pStyle w:val="Contents3"/>
            <w:tabs>
              <w:tab w:val="clear" w:pos="8459"/>
              <w:tab w:val="right" w:pos="9026" w:leader="dot"/>
            </w:tabs>
            <w:rPr/>
          </w:pPr>
          <w:hyperlink w:anchor="__RefHeading___Toc546815_388300464">
            <w:r>
              <w:rPr>
                <w:webHidden/>
                <w:rStyle w:val="IndexLink"/>
                <w:rtl w:val="true"/>
              </w:rPr>
              <w:t>وَالْجَنَّةُ أَمَامَكُم</w:t>
            </w:r>
            <w:r>
              <w:rPr>
                <w:rStyle w:val="IndexLink"/>
                <w:rtl w:val="true"/>
              </w:rPr>
              <w:tab/>
            </w:r>
            <w:r>
              <w:rPr>
                <w:rStyle w:val="IndexLink"/>
              </w:rPr>
              <w:t>290</w:t>
            </w:r>
          </w:hyperlink>
        </w:p>
        <w:p>
          <w:pPr>
            <w:pStyle w:val="Contents2"/>
            <w:tabs>
              <w:tab w:val="clear" w:pos="8743"/>
              <w:tab w:val="right" w:pos="9026" w:leader="dot"/>
            </w:tabs>
            <w:rPr/>
          </w:pPr>
          <w:hyperlink w:anchor="__RefHeading___Toc546817_388300464">
            <w:r>
              <w:rPr>
                <w:webHidden/>
                <w:rStyle w:val="IndexLink"/>
                <w:rtl w:val="true"/>
              </w:rPr>
              <w:t xml:space="preserve">الخطبة </w:t>
            </w:r>
            <w:r>
              <w:rPr>
                <w:rStyle w:val="IndexLink"/>
                <w:rtl w:val="true"/>
              </w:rPr>
              <w:t>(</w:t>
            </w:r>
            <w:r>
              <w:rPr>
                <w:rStyle w:val="IndexLink"/>
              </w:rPr>
              <w:t>171</w:t>
            </w:r>
            <w:r>
              <w:rPr>
                <w:rStyle w:val="IndexLink"/>
                <w:rtl w:val="true"/>
              </w:rPr>
              <w:t xml:space="preserve">): </w:t>
            </w:r>
            <w:r>
              <w:rPr>
                <w:rStyle w:val="IndexLink"/>
                <w:rtl w:val="true"/>
              </w:rPr>
              <w:t>ومن خطبة له عليه السلام</w:t>
            </w:r>
            <w:r>
              <w:rPr>
                <w:rStyle w:val="IndexLink"/>
                <w:rtl w:val="true"/>
              </w:rPr>
              <w:t>:</w:t>
              <w:tab/>
            </w:r>
            <w:r>
              <w:rPr>
                <w:rStyle w:val="IndexLink"/>
              </w:rPr>
              <w:t>291</w:t>
            </w:r>
          </w:hyperlink>
        </w:p>
        <w:p>
          <w:pPr>
            <w:pStyle w:val="Contents3"/>
            <w:tabs>
              <w:tab w:val="clear" w:pos="8459"/>
              <w:tab w:val="right" w:pos="9026" w:leader="dot"/>
            </w:tabs>
            <w:rPr/>
          </w:pPr>
          <w:hyperlink w:anchor="__RefHeading___Toc546819_388300464">
            <w:r>
              <w:rPr>
                <w:webHidden/>
                <w:rStyle w:val="IndexLink"/>
                <w:rtl w:val="true"/>
              </w:rPr>
              <w:t>اشارة</w:t>
            </w:r>
            <w:r>
              <w:rPr>
                <w:rStyle w:val="IndexLink"/>
                <w:rtl w:val="true"/>
              </w:rPr>
              <w:tab/>
            </w:r>
            <w:r>
              <w:rPr>
                <w:rStyle w:val="IndexLink"/>
              </w:rPr>
              <w:t>291</w:t>
            </w:r>
          </w:hyperlink>
        </w:p>
        <w:p>
          <w:pPr>
            <w:pStyle w:val="Contents3"/>
            <w:tabs>
              <w:tab w:val="clear" w:pos="8459"/>
              <w:tab w:val="right" w:pos="9026" w:leader="dot"/>
            </w:tabs>
            <w:rPr/>
          </w:pPr>
          <w:hyperlink w:anchor="__RefHeading___Toc546821_388300464">
            <w:r>
              <w:rPr>
                <w:webHidden/>
                <w:rStyle w:val="IndexLink"/>
                <w:rtl w:val="true"/>
              </w:rPr>
              <w:t>ومن خطبة له عليه السلام</w:t>
            </w:r>
            <w:r>
              <w:rPr>
                <w:rStyle w:val="IndexLink"/>
                <w:rtl w:val="true"/>
              </w:rPr>
              <w:tab/>
            </w:r>
            <w:r>
              <w:rPr>
                <w:rStyle w:val="IndexLink"/>
              </w:rPr>
              <w:t>292</w:t>
            </w:r>
          </w:hyperlink>
        </w:p>
        <w:p>
          <w:pPr>
            <w:pStyle w:val="Contents3"/>
            <w:tabs>
              <w:tab w:val="clear" w:pos="8459"/>
              <w:tab w:val="right" w:pos="9026" w:leader="dot"/>
            </w:tabs>
            <w:rPr/>
          </w:pPr>
          <w:hyperlink w:anchor="__RefHeading___Toc546823_388300464">
            <w:r>
              <w:rPr>
                <w:webHidden/>
                <w:rStyle w:val="IndexLink"/>
                <w:rtl w:val="true"/>
              </w:rPr>
              <w:t>الْحَمْدُ للّه‏ِِ</w:t>
            </w:r>
            <w:r>
              <w:rPr>
                <w:rStyle w:val="IndexLink"/>
                <w:rtl w:val="true"/>
              </w:rPr>
              <w:tab/>
            </w:r>
            <w:r>
              <w:rPr>
                <w:rStyle w:val="IndexLink"/>
              </w:rPr>
              <w:t>296</w:t>
            </w:r>
          </w:hyperlink>
        </w:p>
        <w:p>
          <w:pPr>
            <w:pStyle w:val="Contents3"/>
            <w:tabs>
              <w:tab w:val="clear" w:pos="8459"/>
              <w:tab w:val="right" w:pos="9026" w:leader="dot"/>
            </w:tabs>
            <w:rPr/>
          </w:pPr>
          <w:hyperlink w:anchor="__RefHeading___Toc546825_388300464">
            <w:r>
              <w:rPr>
                <w:webHidden/>
                <w:rStyle w:val="IndexLink"/>
                <w:rtl w:val="true"/>
              </w:rPr>
              <w:t>الَّذِي لا تُوَارِي عَنْهُ</w:t>
            </w:r>
            <w:r>
              <w:rPr>
                <w:rStyle w:val="IndexLink"/>
                <w:rtl w:val="true"/>
              </w:rPr>
              <w:tab/>
            </w:r>
            <w:r>
              <w:rPr>
                <w:rStyle w:val="IndexLink"/>
              </w:rPr>
              <w:t>296</w:t>
            </w:r>
          </w:hyperlink>
        </w:p>
        <w:p>
          <w:pPr>
            <w:pStyle w:val="Contents3"/>
            <w:tabs>
              <w:tab w:val="clear" w:pos="8459"/>
              <w:tab w:val="right" w:pos="9026" w:leader="dot"/>
            </w:tabs>
            <w:rPr/>
          </w:pPr>
          <w:hyperlink w:anchor="__RefHeading___Toc546827_388300464">
            <w:r>
              <w:rPr>
                <w:webHidden/>
                <w:rStyle w:val="IndexLink"/>
                <w:rtl w:val="true"/>
              </w:rPr>
              <w:t>سَمَاءٌ سَمَاءً وَلا أَرْضٌ أَرْضاً</w:t>
            </w:r>
            <w:r>
              <w:rPr>
                <w:rStyle w:val="IndexLink"/>
                <w:rtl w:val="true"/>
              </w:rPr>
              <w:tab/>
            </w:r>
            <w:r>
              <w:rPr>
                <w:rStyle w:val="IndexLink"/>
              </w:rPr>
              <w:t>296</w:t>
            </w:r>
          </w:hyperlink>
        </w:p>
        <w:p>
          <w:pPr>
            <w:pStyle w:val="Contents3"/>
            <w:tabs>
              <w:tab w:val="clear" w:pos="8459"/>
              <w:tab w:val="right" w:pos="9026" w:leader="dot"/>
            </w:tabs>
            <w:rPr/>
          </w:pPr>
          <w:hyperlink w:anchor="__RefHeading___Toc546829_388300464">
            <w:r>
              <w:rPr>
                <w:webHidden/>
                <w:rStyle w:val="IndexLink"/>
                <w:rtl w:val="true"/>
              </w:rPr>
              <w:t>منها</w:t>
            </w:r>
            <w:r>
              <w:rPr>
                <w:rStyle w:val="IndexLink"/>
                <w:rtl w:val="true"/>
              </w:rPr>
              <w:tab/>
            </w:r>
            <w:r>
              <w:rPr>
                <w:rStyle w:val="IndexLink"/>
              </w:rPr>
              <w:t>298</w:t>
            </w:r>
          </w:hyperlink>
        </w:p>
        <w:p>
          <w:pPr>
            <w:pStyle w:val="Contents3"/>
            <w:tabs>
              <w:tab w:val="clear" w:pos="8459"/>
              <w:tab w:val="right" w:pos="9026" w:leader="dot"/>
            </w:tabs>
            <w:rPr/>
          </w:pPr>
          <w:hyperlink w:anchor="__RefHeading___Toc546831_388300464">
            <w:r>
              <w:rPr>
                <w:webHidden/>
                <w:rStyle w:val="IndexLink"/>
                <w:rtl w:val="true"/>
              </w:rPr>
              <w:t>فَقُلْتُ بَلْ أَنْتُمْ وَاللّه‏ِ لَأَحْرَصُ وَأَبْعَدُ وَأَنَا أَخَصُّ وَأَقْرَبُ</w:t>
            </w:r>
            <w:r>
              <w:rPr>
                <w:rStyle w:val="IndexLink"/>
                <w:rtl w:val="true"/>
              </w:rPr>
              <w:tab/>
            </w:r>
            <w:r>
              <w:rPr>
                <w:rStyle w:val="IndexLink"/>
              </w:rPr>
              <w:t>299</w:t>
            </w:r>
          </w:hyperlink>
        </w:p>
        <w:p>
          <w:pPr>
            <w:pStyle w:val="Contents3"/>
            <w:tabs>
              <w:tab w:val="clear" w:pos="8459"/>
              <w:tab w:val="right" w:pos="9026" w:leader="dot"/>
            </w:tabs>
            <w:rPr/>
          </w:pPr>
          <w:hyperlink w:anchor="__RefHeading___Toc546833_388300464">
            <w:r>
              <w:rPr>
                <w:webHidden/>
                <w:rStyle w:val="IndexLink"/>
                <w:rtl w:val="true"/>
              </w:rPr>
              <w:t>وَإِنَّمَا طَلَبْتُ حَقّاً لِي وَأَنْتُمْ تَحُولُونَ بَيْنِي وَبَيْنَهُ وَتَضْرِبُونَ وَجْهِي دُونَهُ</w:t>
            </w:r>
            <w:r>
              <w:rPr>
                <w:rStyle w:val="IndexLink"/>
                <w:rtl w:val="true"/>
              </w:rPr>
              <w:tab/>
            </w:r>
            <w:r>
              <w:rPr>
                <w:rStyle w:val="IndexLink"/>
              </w:rPr>
              <w:t>301</w:t>
            </w:r>
          </w:hyperlink>
        </w:p>
        <w:p>
          <w:pPr>
            <w:pStyle w:val="Contents3"/>
            <w:tabs>
              <w:tab w:val="clear" w:pos="8459"/>
              <w:tab w:val="right" w:pos="9026" w:leader="dot"/>
            </w:tabs>
            <w:rPr/>
          </w:pPr>
          <w:hyperlink w:anchor="__RefHeading___Toc546835_388300464">
            <w:r>
              <w:rPr>
                <w:webHidden/>
                <w:rStyle w:val="IndexLink"/>
                <w:rtl w:val="true"/>
              </w:rPr>
              <w:t>فَلَمَّا قَرَعْتُهُ</w:t>
            </w:r>
            <w:r>
              <w:rPr>
                <w:rStyle w:val="IndexLink"/>
                <w:rtl w:val="true"/>
              </w:rPr>
              <w:tab/>
            </w:r>
            <w:r>
              <w:rPr>
                <w:rStyle w:val="IndexLink"/>
              </w:rPr>
              <w:t>303</w:t>
            </w:r>
          </w:hyperlink>
        </w:p>
        <w:p>
          <w:pPr>
            <w:pStyle w:val="Contents3"/>
            <w:tabs>
              <w:tab w:val="clear" w:pos="8459"/>
              <w:tab w:val="right" w:pos="9026" w:leader="dot"/>
            </w:tabs>
            <w:rPr/>
          </w:pPr>
          <w:hyperlink w:anchor="__RefHeading___Toc546837_388300464">
            <w:r>
              <w:rPr>
                <w:webHidden/>
                <w:rStyle w:val="IndexLink"/>
                <w:rtl w:val="true"/>
              </w:rPr>
              <w:t>بِالْحُجَّةِ</w:t>
            </w:r>
            <w:r>
              <w:rPr>
                <w:rStyle w:val="IndexLink"/>
                <w:rtl w:val="true"/>
              </w:rPr>
              <w:tab/>
            </w:r>
            <w:r>
              <w:rPr>
                <w:rStyle w:val="IndexLink"/>
              </w:rPr>
              <w:t>303</w:t>
            </w:r>
          </w:hyperlink>
        </w:p>
        <w:p>
          <w:pPr>
            <w:pStyle w:val="Contents3"/>
            <w:tabs>
              <w:tab w:val="clear" w:pos="8459"/>
              <w:tab w:val="right" w:pos="9026" w:leader="dot"/>
            </w:tabs>
            <w:rPr/>
          </w:pPr>
          <w:hyperlink w:anchor="__RefHeading___Toc546839_388300464">
            <w:r>
              <w:rPr>
                <w:webHidden/>
                <w:rStyle w:val="IndexLink"/>
                <w:rtl w:val="true"/>
              </w:rPr>
              <w:t>فِي الْمَلإِ الْحَاضِرِينَ</w:t>
            </w:r>
            <w:r>
              <w:rPr>
                <w:rStyle w:val="IndexLink"/>
                <w:rtl w:val="true"/>
              </w:rPr>
              <w:tab/>
            </w:r>
            <w:r>
              <w:rPr>
                <w:rStyle w:val="IndexLink"/>
              </w:rPr>
              <w:t>303</w:t>
            </w:r>
          </w:hyperlink>
        </w:p>
        <w:p>
          <w:pPr>
            <w:pStyle w:val="Contents3"/>
            <w:tabs>
              <w:tab w:val="clear" w:pos="8459"/>
              <w:tab w:val="right" w:pos="9026" w:leader="dot"/>
            </w:tabs>
            <w:rPr/>
          </w:pPr>
          <w:hyperlink w:anchor="__RefHeading___Toc546841_388300464">
            <w:r>
              <w:rPr>
                <w:webHidden/>
                <w:rStyle w:val="IndexLink"/>
                <w:rtl w:val="true"/>
              </w:rPr>
              <w:t>بُهِتَ لا يَدْرِي مَا يُجِيبُنِي بِهِ</w:t>
            </w:r>
            <w:r>
              <w:rPr>
                <w:rStyle w:val="IndexLink"/>
                <w:rtl w:val="true"/>
              </w:rPr>
              <w:tab/>
            </w:r>
            <w:r>
              <w:rPr>
                <w:rStyle w:val="IndexLink"/>
              </w:rPr>
              <w:t>303</w:t>
            </w:r>
          </w:hyperlink>
        </w:p>
        <w:p>
          <w:pPr>
            <w:pStyle w:val="Contents3"/>
            <w:tabs>
              <w:tab w:val="clear" w:pos="8459"/>
              <w:tab w:val="right" w:pos="9026" w:leader="dot"/>
            </w:tabs>
            <w:rPr/>
          </w:pPr>
          <w:hyperlink w:anchor="__RefHeading___Toc546843_388300464">
            <w:r>
              <w:rPr>
                <w:webHidden/>
                <w:rStyle w:val="IndexLink"/>
                <w:rtl w:val="true"/>
              </w:rPr>
              <w:t>اللَّهُمَّ إِنِّي أَسْتَعْدِيكَ عَلَى قُرَيْشٍ وَمَنْ أَعَانَهُمْ</w:t>
            </w:r>
            <w:r>
              <w:rPr>
                <w:rStyle w:val="IndexLink"/>
                <w:rtl w:val="true"/>
              </w:rPr>
              <w:t>...</w:t>
              <w:tab/>
            </w:r>
            <w:r>
              <w:rPr>
                <w:rStyle w:val="IndexLink"/>
              </w:rPr>
              <w:t>305</w:t>
            </w:r>
          </w:hyperlink>
        </w:p>
        <w:p>
          <w:pPr>
            <w:pStyle w:val="Contents3"/>
            <w:tabs>
              <w:tab w:val="clear" w:pos="8459"/>
              <w:tab w:val="right" w:pos="9026" w:leader="dot"/>
            </w:tabs>
            <w:rPr/>
          </w:pPr>
          <w:hyperlink w:anchor="__RefHeading___Toc546845_388300464">
            <w:r>
              <w:rPr>
                <w:webHidden/>
                <w:rStyle w:val="IndexLink"/>
                <w:rtl w:val="true"/>
              </w:rPr>
              <w:t>فَإِنَّهُمْ قَطَعُوا رَحِمِي</w:t>
            </w:r>
            <w:r>
              <w:rPr>
                <w:rStyle w:val="IndexLink"/>
                <w:rtl w:val="true"/>
              </w:rPr>
              <w:tab/>
            </w:r>
            <w:r>
              <w:rPr>
                <w:rStyle w:val="IndexLink"/>
              </w:rPr>
              <w:t>305</w:t>
            </w:r>
          </w:hyperlink>
        </w:p>
        <w:p>
          <w:pPr>
            <w:pStyle w:val="Contents3"/>
            <w:tabs>
              <w:tab w:val="clear" w:pos="8459"/>
              <w:tab w:val="right" w:pos="9026" w:leader="dot"/>
            </w:tabs>
            <w:rPr/>
          </w:pPr>
          <w:hyperlink w:anchor="__RefHeading___Toc546847_388300464">
            <w:r>
              <w:rPr>
                <w:webHidden/>
                <w:rStyle w:val="IndexLink"/>
                <w:rtl w:val="true"/>
              </w:rPr>
              <w:t>وَصَغَّرُوا عَظِيمَ مَنْزِلَتِيَ</w:t>
            </w:r>
            <w:r>
              <w:rPr>
                <w:rStyle w:val="IndexLink"/>
                <w:rtl w:val="true"/>
              </w:rPr>
              <w:tab/>
            </w:r>
            <w:r>
              <w:rPr>
                <w:rStyle w:val="IndexLink"/>
              </w:rPr>
              <w:t>305</w:t>
            </w:r>
          </w:hyperlink>
        </w:p>
        <w:p>
          <w:pPr>
            <w:pStyle w:val="Contents3"/>
            <w:tabs>
              <w:tab w:val="clear" w:pos="8459"/>
              <w:tab w:val="right" w:pos="9026" w:leader="dot"/>
            </w:tabs>
            <w:rPr/>
          </w:pPr>
          <w:hyperlink w:anchor="__RefHeading___Toc546849_388300464">
            <w:r>
              <w:rPr>
                <w:webHidden/>
                <w:rStyle w:val="IndexLink"/>
                <w:rtl w:val="true"/>
              </w:rPr>
              <w:t>وَأَجْمَعُوا عَلَى مُنَازَعَتِي أَمْراً هُوَ لِي</w:t>
            </w:r>
            <w:r>
              <w:rPr>
                <w:rStyle w:val="IndexLink"/>
                <w:rtl w:val="true"/>
              </w:rPr>
              <w:tab/>
            </w:r>
            <w:r>
              <w:rPr>
                <w:rStyle w:val="IndexLink"/>
              </w:rPr>
              <w:t>306</w:t>
            </w:r>
          </w:hyperlink>
        </w:p>
        <w:p>
          <w:pPr>
            <w:pStyle w:val="Contents3"/>
            <w:tabs>
              <w:tab w:val="clear" w:pos="8459"/>
              <w:tab w:val="right" w:pos="9026" w:leader="dot"/>
            </w:tabs>
            <w:rPr/>
          </w:pPr>
          <w:hyperlink w:anchor="__RefHeading___Toc546851_388300464">
            <w:r>
              <w:rPr>
                <w:webHidden/>
                <w:rStyle w:val="IndexLink"/>
                <w:rtl w:val="true"/>
              </w:rPr>
              <w:t>ثُمَّ</w:t>
            </w:r>
            <w:r>
              <w:rPr>
                <w:rStyle w:val="IndexLink"/>
                <w:rtl w:val="true"/>
              </w:rPr>
              <w:tab/>
            </w:r>
            <w:r>
              <w:rPr>
                <w:rStyle w:val="IndexLink"/>
              </w:rPr>
              <w:t>307</w:t>
            </w:r>
          </w:hyperlink>
        </w:p>
        <w:p>
          <w:pPr>
            <w:pStyle w:val="Contents3"/>
            <w:tabs>
              <w:tab w:val="clear" w:pos="8459"/>
              <w:tab w:val="right" w:pos="9026" w:leader="dot"/>
            </w:tabs>
            <w:rPr/>
          </w:pPr>
          <w:hyperlink w:anchor="__RefHeading___Toc546853_388300464">
            <w:r>
              <w:rPr>
                <w:webHidden/>
                <w:rStyle w:val="IndexLink"/>
                <w:rtl w:val="true"/>
              </w:rPr>
              <w:t>قَالُوا أَلا إِنَّ فِي الْحَقِّ أَنْ نأْخُذَهُ وَفِي الْحَقِّ أَنْ تَتْرُكَهُ</w:t>
            </w:r>
            <w:r>
              <w:rPr>
                <w:rStyle w:val="IndexLink"/>
                <w:rtl w:val="true"/>
              </w:rPr>
              <w:tab/>
            </w:r>
            <w:r>
              <w:rPr>
                <w:rStyle w:val="IndexLink"/>
              </w:rPr>
              <w:t>307</w:t>
            </w:r>
          </w:hyperlink>
        </w:p>
        <w:p>
          <w:pPr>
            <w:pStyle w:val="Contents3"/>
            <w:tabs>
              <w:tab w:val="clear" w:pos="8459"/>
              <w:tab w:val="right" w:pos="9026" w:leader="dot"/>
            </w:tabs>
            <w:rPr/>
          </w:pPr>
          <w:hyperlink w:anchor="__RefHeading___Toc546855_388300464">
            <w:r>
              <w:rPr>
                <w:webHidden/>
                <w:rStyle w:val="IndexLink"/>
                <w:rtl w:val="true"/>
              </w:rPr>
              <w:t>تنبيه</w:t>
            </w:r>
            <w:r>
              <w:rPr>
                <w:rStyle w:val="IndexLink"/>
                <w:rtl w:val="true"/>
              </w:rPr>
              <w:tab/>
            </w:r>
            <w:r>
              <w:rPr>
                <w:rStyle w:val="IndexLink"/>
              </w:rPr>
              <w:t>309</w:t>
            </w:r>
          </w:hyperlink>
        </w:p>
        <w:p>
          <w:pPr>
            <w:pStyle w:val="Contents3"/>
            <w:tabs>
              <w:tab w:val="clear" w:pos="8459"/>
              <w:tab w:val="right" w:pos="9026" w:leader="dot"/>
            </w:tabs>
            <w:rPr/>
          </w:pPr>
          <w:hyperlink w:anchor="__RefHeading___Toc546857_388300464">
            <w:r>
              <w:rPr>
                <w:webHidden/>
                <w:rStyle w:val="IndexLink"/>
                <w:rtl w:val="true"/>
              </w:rPr>
              <w:t>منها في ذكر أصحاب الجمل</w:t>
            </w:r>
            <w:r>
              <w:rPr>
                <w:rStyle w:val="IndexLink"/>
                <w:rtl w:val="true"/>
              </w:rPr>
              <w:tab/>
            </w:r>
            <w:r>
              <w:rPr>
                <w:rStyle w:val="IndexLink"/>
              </w:rPr>
              <w:t>313</w:t>
            </w:r>
          </w:hyperlink>
        </w:p>
        <w:p>
          <w:pPr>
            <w:pStyle w:val="Contents3"/>
            <w:tabs>
              <w:tab w:val="clear" w:pos="8459"/>
              <w:tab w:val="right" w:pos="9026" w:leader="dot"/>
            </w:tabs>
            <w:rPr/>
          </w:pPr>
          <w:hyperlink w:anchor="__RefHeading___Toc546859_388300464">
            <w:r>
              <w:rPr>
                <w:webHidden/>
                <w:rStyle w:val="IndexLink"/>
                <w:rtl w:val="true"/>
              </w:rPr>
              <w:t>فَخَرَجُوا يَجُرُّونَ حُرْمَةَ رَسُولِ اللّه‏ِ صلّى اللّه‏ عليه وآله</w:t>
            </w:r>
            <w:r>
              <w:rPr>
                <w:rStyle w:val="IndexLink"/>
                <w:rtl w:val="true"/>
              </w:rPr>
              <w:tab/>
            </w:r>
            <w:r>
              <w:rPr>
                <w:rStyle w:val="IndexLink"/>
              </w:rPr>
              <w:t>324</w:t>
            </w:r>
          </w:hyperlink>
        </w:p>
        <w:p>
          <w:pPr>
            <w:pStyle w:val="Contents3"/>
            <w:tabs>
              <w:tab w:val="clear" w:pos="8459"/>
              <w:tab w:val="right" w:pos="9026" w:leader="dot"/>
            </w:tabs>
            <w:rPr/>
          </w:pPr>
          <w:hyperlink w:anchor="__RefHeading___Toc546861_388300464">
            <w:r>
              <w:rPr>
                <w:webHidden/>
                <w:rStyle w:val="IndexLink"/>
                <w:rtl w:val="true"/>
              </w:rPr>
              <w:t>كَمَا تُجَرُّ الْأَمَةُ عِنْدَ شِرَائِهَا</w:t>
            </w:r>
            <w:r>
              <w:rPr>
                <w:rStyle w:val="IndexLink"/>
                <w:rtl w:val="true"/>
              </w:rPr>
              <w:tab/>
            </w:r>
            <w:r>
              <w:rPr>
                <w:rStyle w:val="IndexLink"/>
              </w:rPr>
              <w:t>324</w:t>
            </w:r>
          </w:hyperlink>
        </w:p>
        <w:p>
          <w:pPr>
            <w:pStyle w:val="Contents3"/>
            <w:tabs>
              <w:tab w:val="clear" w:pos="8459"/>
              <w:tab w:val="right" w:pos="9026" w:leader="dot"/>
            </w:tabs>
            <w:rPr/>
          </w:pPr>
          <w:hyperlink w:anchor="__RefHeading___Toc546863_388300464">
            <w:r>
              <w:rPr>
                <w:webHidden/>
                <w:rStyle w:val="IndexLink"/>
                <w:rtl w:val="true"/>
              </w:rPr>
              <w:t>مُتَوَجِّهِينَ بِهَا إِلَى الْبَصْرَةِ فَحَبَسَا</w:t>
            </w:r>
            <w:r>
              <w:rPr>
                <w:rStyle w:val="IndexLink"/>
                <w:rtl w:val="true"/>
              </w:rPr>
              <w:tab/>
            </w:r>
            <w:r>
              <w:rPr>
                <w:rStyle w:val="IndexLink"/>
              </w:rPr>
              <w:t>324</w:t>
            </w:r>
          </w:hyperlink>
        </w:p>
        <w:p>
          <w:pPr>
            <w:pStyle w:val="Contents3"/>
            <w:tabs>
              <w:tab w:val="clear" w:pos="8459"/>
              <w:tab w:val="right" w:pos="9026" w:leader="dot"/>
            </w:tabs>
            <w:rPr/>
          </w:pPr>
          <w:hyperlink w:anchor="__RefHeading___Toc546865_388300464">
            <w:r>
              <w:rPr>
                <w:webHidden/>
                <w:rStyle w:val="IndexLink"/>
                <w:rtl w:val="true"/>
              </w:rPr>
              <w:t>فِي جَيْشٍ مَا مِنْهُمْ رَجُلٌ إِلاّ وَقَدْ أَعْطَانِي الطَّاعَةَ وَسَمَحَ</w:t>
            </w:r>
            <w:r>
              <w:rPr>
                <w:rStyle w:val="IndexLink"/>
                <w:rtl w:val="true"/>
              </w:rPr>
              <w:tab/>
            </w:r>
            <w:r>
              <w:rPr>
                <w:rStyle w:val="IndexLink"/>
              </w:rPr>
              <w:t>326</w:t>
            </w:r>
          </w:hyperlink>
        </w:p>
        <w:p>
          <w:pPr>
            <w:pStyle w:val="Contents3"/>
            <w:tabs>
              <w:tab w:val="clear" w:pos="8459"/>
              <w:tab w:val="right" w:pos="9026" w:leader="dot"/>
            </w:tabs>
            <w:rPr/>
          </w:pPr>
          <w:hyperlink w:anchor="__RefHeading___Toc546867_388300464">
            <w:r>
              <w:rPr>
                <w:webHidden/>
                <w:rStyle w:val="IndexLink"/>
                <w:rtl w:val="true"/>
              </w:rPr>
              <w:t>لِي بِالْبَيْعَةِ طَائِعاً غَيْرَ مُكْرَهٍ</w:t>
            </w:r>
            <w:r>
              <w:rPr>
                <w:rStyle w:val="IndexLink"/>
                <w:rtl w:val="true"/>
              </w:rPr>
              <w:tab/>
            </w:r>
            <w:r>
              <w:rPr>
                <w:rStyle w:val="IndexLink"/>
              </w:rPr>
              <w:t>327</w:t>
            </w:r>
          </w:hyperlink>
        </w:p>
        <w:p>
          <w:pPr>
            <w:pStyle w:val="Contents3"/>
            <w:tabs>
              <w:tab w:val="clear" w:pos="8459"/>
              <w:tab w:val="right" w:pos="9026" w:leader="dot"/>
            </w:tabs>
            <w:rPr/>
          </w:pPr>
          <w:hyperlink w:anchor="__RefHeading___Toc546869_388300464">
            <w:r>
              <w:rPr>
                <w:webHidden/>
                <w:rStyle w:val="IndexLink"/>
                <w:rtl w:val="true"/>
              </w:rPr>
              <w:t>فَقَدِمُوا عَلَى عَامِلِي بِهَا</w:t>
            </w:r>
            <w:r>
              <w:rPr>
                <w:rStyle w:val="IndexLink"/>
                <w:rtl w:val="true"/>
              </w:rPr>
              <w:tab/>
            </w:r>
            <w:r>
              <w:rPr>
                <w:rStyle w:val="IndexLink"/>
              </w:rPr>
              <w:t>327</w:t>
            </w:r>
          </w:hyperlink>
        </w:p>
        <w:p>
          <w:pPr>
            <w:pStyle w:val="Contents3"/>
            <w:tabs>
              <w:tab w:val="clear" w:pos="8459"/>
              <w:tab w:val="right" w:pos="9026" w:leader="dot"/>
            </w:tabs>
            <w:rPr/>
          </w:pPr>
          <w:hyperlink w:anchor="__RefHeading___Toc546871_388300464">
            <w:r>
              <w:rPr>
                <w:webHidden/>
                <w:rStyle w:val="IndexLink"/>
                <w:rtl w:val="true"/>
              </w:rPr>
              <w:t>وَخُزَّانِ بَيْتِ مَالِ الْمُسْلِمِينَ وَغَيْرِهِمْ مِنْ أَهْلِهَا</w:t>
            </w:r>
            <w:r>
              <w:rPr>
                <w:rStyle w:val="IndexLink"/>
                <w:rtl w:val="true"/>
              </w:rPr>
              <w:tab/>
            </w:r>
            <w:r>
              <w:rPr>
                <w:rStyle w:val="IndexLink"/>
              </w:rPr>
              <w:t>327</w:t>
            </w:r>
          </w:hyperlink>
        </w:p>
        <w:p>
          <w:pPr>
            <w:pStyle w:val="Contents3"/>
            <w:tabs>
              <w:tab w:val="clear" w:pos="8459"/>
              <w:tab w:val="right" w:pos="9026" w:leader="dot"/>
            </w:tabs>
            <w:rPr/>
          </w:pPr>
          <w:hyperlink w:anchor="__RefHeading___Toc546873_388300464">
            <w:r>
              <w:rPr>
                <w:webHidden/>
                <w:rStyle w:val="IndexLink"/>
                <w:rtl w:val="true"/>
              </w:rPr>
              <w:t>فَقَتَلُوا طَائِفَةً صَبْراً</w:t>
            </w:r>
            <w:r>
              <w:rPr>
                <w:rStyle w:val="IndexLink"/>
                <w:rtl w:val="true"/>
              </w:rPr>
              <w:tab/>
            </w:r>
            <w:r>
              <w:rPr>
                <w:rStyle w:val="IndexLink"/>
              </w:rPr>
              <w:t>328</w:t>
            </w:r>
          </w:hyperlink>
        </w:p>
        <w:p>
          <w:pPr>
            <w:pStyle w:val="Contents3"/>
            <w:tabs>
              <w:tab w:val="clear" w:pos="8459"/>
              <w:tab w:val="right" w:pos="9026" w:leader="dot"/>
            </w:tabs>
            <w:rPr/>
          </w:pPr>
          <w:hyperlink w:anchor="__RefHeading___Toc546875_388300464">
            <w:r>
              <w:rPr>
                <w:webHidden/>
                <w:rStyle w:val="IndexLink"/>
                <w:rtl w:val="true"/>
              </w:rPr>
              <w:t>وَقتلوا طَائِفَةً أُخرى غَدْراً</w:t>
            </w:r>
            <w:r>
              <w:rPr>
                <w:rStyle w:val="IndexLink"/>
                <w:rtl w:val="true"/>
              </w:rPr>
              <w:tab/>
            </w:r>
            <w:r>
              <w:rPr>
                <w:rStyle w:val="IndexLink"/>
              </w:rPr>
              <w:t>329</w:t>
            </w:r>
          </w:hyperlink>
        </w:p>
        <w:p>
          <w:pPr>
            <w:pStyle w:val="Contents3"/>
            <w:tabs>
              <w:tab w:val="clear" w:pos="8459"/>
              <w:tab w:val="right" w:pos="9026" w:leader="dot"/>
            </w:tabs>
            <w:rPr/>
          </w:pPr>
          <w:hyperlink w:anchor="__RefHeading___Toc546877_388300464">
            <w:r>
              <w:rPr>
                <w:webHidden/>
                <w:rStyle w:val="IndexLink"/>
                <w:rtl w:val="true"/>
              </w:rPr>
              <w:t>فَوَاللّه‏ِ لَوْ لَمْ يُصِيبُوا مِنَ الْمُسْلِمِينَ إِلاّ رَجُلاً وَاحِداً مُعْتَمِدِينَ لِقَتْلِهِ</w:t>
            </w:r>
            <w:r>
              <w:rPr>
                <w:rStyle w:val="IndexLink"/>
                <w:rtl w:val="true"/>
              </w:rPr>
              <w:tab/>
            </w:r>
            <w:r>
              <w:rPr>
                <w:rStyle w:val="IndexLink"/>
              </w:rPr>
              <w:t>330</w:t>
            </w:r>
          </w:hyperlink>
        </w:p>
        <w:p>
          <w:pPr>
            <w:pStyle w:val="Contents3"/>
            <w:tabs>
              <w:tab w:val="clear" w:pos="8459"/>
              <w:tab w:val="right" w:pos="9026" w:leader="dot"/>
            </w:tabs>
            <w:rPr/>
          </w:pPr>
          <w:hyperlink w:anchor="__RefHeading___Toc546879_388300464">
            <w:r>
              <w:rPr>
                <w:webHidden/>
                <w:rStyle w:val="IndexLink"/>
                <w:rtl w:val="true"/>
              </w:rPr>
              <w:t>بِلا جُرْمٍ جَرَّهُ لَحَلَّ لِي قَتْلُ ذَلِكَ الْجَيْشِ كُلِّهِ</w:t>
            </w:r>
            <w:r>
              <w:rPr>
                <w:rStyle w:val="IndexLink"/>
                <w:rtl w:val="true"/>
              </w:rPr>
              <w:tab/>
            </w:r>
            <w:r>
              <w:rPr>
                <w:rStyle w:val="IndexLink"/>
              </w:rPr>
              <w:t>330</w:t>
            </w:r>
          </w:hyperlink>
        </w:p>
        <w:p>
          <w:pPr>
            <w:pStyle w:val="Contents3"/>
            <w:tabs>
              <w:tab w:val="clear" w:pos="8459"/>
              <w:tab w:val="right" w:pos="9026" w:leader="dot"/>
            </w:tabs>
            <w:rPr/>
          </w:pPr>
          <w:hyperlink w:anchor="__RefHeading___Toc546881_388300464">
            <w:r>
              <w:rPr>
                <w:webHidden/>
                <w:rStyle w:val="IndexLink"/>
                <w:rtl w:val="true"/>
              </w:rPr>
              <w:t>إِذْ حَضَرُوهُ فَلَمْ يُنْكِرُوا وَلَمْ يَدْفَعُوا عَنْهُ بِلِسَانٍ وَلا يَدٍ</w:t>
            </w:r>
            <w:r>
              <w:rPr>
                <w:rStyle w:val="IndexLink"/>
                <w:rtl w:val="true"/>
              </w:rPr>
              <w:tab/>
            </w:r>
            <w:r>
              <w:rPr>
                <w:rStyle w:val="IndexLink"/>
              </w:rPr>
              <w:t>330</w:t>
            </w:r>
          </w:hyperlink>
        </w:p>
        <w:p>
          <w:pPr>
            <w:pStyle w:val="Contents3"/>
            <w:tabs>
              <w:tab w:val="clear" w:pos="8459"/>
              <w:tab w:val="right" w:pos="9026" w:leader="dot"/>
            </w:tabs>
            <w:rPr/>
          </w:pPr>
          <w:hyperlink w:anchor="__RefHeading___Toc546883_388300464">
            <w:r>
              <w:rPr>
                <w:webHidden/>
                <w:rStyle w:val="IndexLink"/>
                <w:rtl w:val="true"/>
              </w:rPr>
              <w:t>دَعْ مَا أَنَّهُمْ قَدْ قَتَلُوا مِنَ الْمُسْلِمِينَ مِثْلَ الْعِدَّةِ الَّتِي دَخَلُوا بِهَا عَلَيْهِمْ</w:t>
            </w:r>
            <w:r>
              <w:rPr>
                <w:rStyle w:val="IndexLink"/>
                <w:rtl w:val="true"/>
              </w:rPr>
              <w:tab/>
            </w:r>
            <w:r>
              <w:rPr>
                <w:rStyle w:val="IndexLink"/>
              </w:rPr>
              <w:t>330</w:t>
            </w:r>
          </w:hyperlink>
        </w:p>
        <w:p>
          <w:pPr>
            <w:pStyle w:val="Contents2"/>
            <w:tabs>
              <w:tab w:val="clear" w:pos="8743"/>
              <w:tab w:val="right" w:pos="9026" w:leader="dot"/>
            </w:tabs>
            <w:rPr/>
          </w:pPr>
          <w:hyperlink w:anchor="__RefHeading___Toc546885_388300464">
            <w:r>
              <w:rPr>
                <w:webHidden/>
                <w:rStyle w:val="IndexLink"/>
                <w:rtl w:val="true"/>
              </w:rPr>
              <w:t xml:space="preserve">الخطبة </w:t>
            </w:r>
            <w:r>
              <w:rPr>
                <w:rStyle w:val="IndexLink"/>
                <w:rtl w:val="true"/>
              </w:rPr>
              <w:t>(</w:t>
            </w:r>
            <w:r>
              <w:rPr>
                <w:rStyle w:val="IndexLink"/>
              </w:rPr>
              <w:t>172</w:t>
            </w:r>
            <w:r>
              <w:rPr>
                <w:rStyle w:val="IndexLink"/>
                <w:rtl w:val="true"/>
              </w:rPr>
              <w:t xml:space="preserve">): </w:t>
            </w:r>
            <w:r>
              <w:rPr>
                <w:rStyle w:val="IndexLink"/>
                <w:rtl w:val="true"/>
              </w:rPr>
              <w:t>ومن خطبة له عليه السلام</w:t>
            </w:r>
            <w:r>
              <w:rPr>
                <w:rStyle w:val="IndexLink"/>
                <w:rtl w:val="true"/>
              </w:rPr>
              <w:t>:</w:t>
              <w:tab/>
            </w:r>
            <w:r>
              <w:rPr>
                <w:rStyle w:val="IndexLink"/>
              </w:rPr>
              <w:t>332</w:t>
            </w:r>
          </w:hyperlink>
        </w:p>
        <w:p>
          <w:pPr>
            <w:pStyle w:val="Contents3"/>
            <w:tabs>
              <w:tab w:val="clear" w:pos="8459"/>
              <w:tab w:val="right" w:pos="9026" w:leader="dot"/>
            </w:tabs>
            <w:rPr/>
          </w:pPr>
          <w:hyperlink w:anchor="__RefHeading___Toc546887_388300464">
            <w:r>
              <w:rPr>
                <w:webHidden/>
                <w:rStyle w:val="IndexLink"/>
                <w:rtl w:val="true"/>
              </w:rPr>
              <w:t>اشارة</w:t>
            </w:r>
            <w:r>
              <w:rPr>
                <w:rStyle w:val="IndexLink"/>
                <w:rtl w:val="true"/>
              </w:rPr>
              <w:tab/>
            </w:r>
            <w:r>
              <w:rPr>
                <w:rStyle w:val="IndexLink"/>
              </w:rPr>
              <w:t>332</w:t>
            </w:r>
          </w:hyperlink>
        </w:p>
        <w:p>
          <w:pPr>
            <w:pStyle w:val="Contents3"/>
            <w:tabs>
              <w:tab w:val="clear" w:pos="8459"/>
              <w:tab w:val="right" w:pos="9026" w:leader="dot"/>
            </w:tabs>
            <w:rPr/>
          </w:pPr>
          <w:hyperlink w:anchor="__RefHeading___Toc546889_388300464">
            <w:r>
              <w:rPr>
                <w:webHidden/>
                <w:rStyle w:val="IndexLink"/>
                <w:rtl w:val="true"/>
              </w:rPr>
              <w:t>ومن خطبة له عليه السلام</w:t>
            </w:r>
            <w:r>
              <w:rPr>
                <w:rStyle w:val="IndexLink"/>
                <w:rtl w:val="true"/>
              </w:rPr>
              <w:t xml:space="preserve">: </w:t>
            </w:r>
            <w:r>
              <w:rPr>
                <w:rStyle w:val="IndexLink"/>
                <w:rtl w:val="true"/>
              </w:rPr>
              <w:t>أَمِينُ وَحْيِهِ</w:t>
            </w:r>
            <w:r>
              <w:rPr>
                <w:rStyle w:val="IndexLink"/>
                <w:rtl w:val="true"/>
              </w:rPr>
              <w:tab/>
            </w:r>
            <w:r>
              <w:rPr>
                <w:rStyle w:val="IndexLink"/>
              </w:rPr>
              <w:t>333</w:t>
            </w:r>
          </w:hyperlink>
        </w:p>
        <w:p>
          <w:pPr>
            <w:pStyle w:val="Contents3"/>
            <w:tabs>
              <w:tab w:val="clear" w:pos="8459"/>
              <w:tab w:val="right" w:pos="9026" w:leader="dot"/>
            </w:tabs>
            <w:rPr/>
          </w:pPr>
          <w:hyperlink w:anchor="__RefHeading___Toc546891_388300464">
            <w:r>
              <w:rPr>
                <w:webHidden/>
                <w:rStyle w:val="IndexLink"/>
                <w:rtl w:val="true"/>
              </w:rPr>
              <w:t>وَخَاتَمُ رُسُلِهِ</w:t>
            </w:r>
            <w:r>
              <w:rPr>
                <w:rStyle w:val="IndexLink"/>
                <w:rtl w:val="true"/>
              </w:rPr>
              <w:tab/>
            </w:r>
            <w:r>
              <w:rPr>
                <w:rStyle w:val="IndexLink"/>
              </w:rPr>
              <w:t>334</w:t>
            </w:r>
          </w:hyperlink>
        </w:p>
        <w:p>
          <w:pPr>
            <w:pStyle w:val="Contents3"/>
            <w:tabs>
              <w:tab w:val="clear" w:pos="8459"/>
              <w:tab w:val="right" w:pos="9026" w:leader="dot"/>
            </w:tabs>
            <w:rPr/>
          </w:pPr>
          <w:hyperlink w:anchor="__RefHeading___Toc546893_388300464">
            <w:r>
              <w:rPr>
                <w:webHidden/>
                <w:rStyle w:val="IndexLink"/>
                <w:rtl w:val="true"/>
              </w:rPr>
              <w:t>وَبَشِيرُ رَحْمَتِهِ</w:t>
            </w:r>
            <w:r>
              <w:rPr>
                <w:rStyle w:val="IndexLink"/>
                <w:rtl w:val="true"/>
              </w:rPr>
              <w:tab/>
            </w:r>
            <w:r>
              <w:rPr>
                <w:rStyle w:val="IndexLink"/>
              </w:rPr>
              <w:t>335</w:t>
            </w:r>
          </w:hyperlink>
        </w:p>
        <w:p>
          <w:pPr>
            <w:pStyle w:val="Contents3"/>
            <w:tabs>
              <w:tab w:val="clear" w:pos="8459"/>
              <w:tab w:val="right" w:pos="9026" w:leader="dot"/>
            </w:tabs>
            <w:rPr/>
          </w:pPr>
          <w:hyperlink w:anchor="__RefHeading___Toc546895_388300464">
            <w:r>
              <w:rPr>
                <w:webHidden/>
                <w:rStyle w:val="IndexLink"/>
                <w:rtl w:val="true"/>
              </w:rPr>
              <w:t>وَنَذِيرُ نِقْمَتِه</w:t>
            </w:r>
            <w:r>
              <w:rPr>
                <w:rStyle w:val="IndexLink"/>
                <w:rtl w:val="true"/>
              </w:rPr>
              <w:tab/>
            </w:r>
            <w:r>
              <w:rPr>
                <w:rStyle w:val="IndexLink"/>
              </w:rPr>
              <w:t>335</w:t>
            </w:r>
          </w:hyperlink>
        </w:p>
        <w:p>
          <w:pPr>
            <w:pStyle w:val="Contents3"/>
            <w:tabs>
              <w:tab w:val="clear" w:pos="8459"/>
              <w:tab w:val="right" w:pos="9026" w:leader="dot"/>
            </w:tabs>
            <w:rPr/>
          </w:pPr>
          <w:hyperlink w:anchor="__RefHeading___Toc546897_388300464">
            <w:r>
              <w:rPr>
                <w:webHidden/>
                <w:rStyle w:val="IndexLink"/>
                <w:rtl w:val="true"/>
              </w:rPr>
              <w:t>أَيُّهَا النَّاسُ إِنَّ أَحَقَّ النَّاسِ بِهَذَا الْأَمْرِ أَقْوَاهُمْ عَلَيْهِ وَأَعْلَمُهُمْ بِأَمْرِ اللّه‏ِ فِيهِ</w:t>
            </w:r>
            <w:r>
              <w:rPr>
                <w:rStyle w:val="IndexLink"/>
                <w:rtl w:val="true"/>
              </w:rPr>
              <w:tab/>
            </w:r>
            <w:r>
              <w:rPr>
                <w:rStyle w:val="IndexLink"/>
              </w:rPr>
              <w:t>336</w:t>
            </w:r>
          </w:hyperlink>
        </w:p>
        <w:p>
          <w:pPr>
            <w:pStyle w:val="Contents3"/>
            <w:tabs>
              <w:tab w:val="clear" w:pos="8459"/>
              <w:tab w:val="right" w:pos="9026" w:leader="dot"/>
            </w:tabs>
            <w:rPr/>
          </w:pPr>
          <w:hyperlink w:anchor="__RefHeading___Toc546899_388300464">
            <w:r>
              <w:rPr>
                <w:webHidden/>
                <w:rStyle w:val="IndexLink"/>
                <w:rtl w:val="true"/>
              </w:rPr>
              <w:t>فَإِنْ شَغَبَ شَاغِب</w:t>
            </w:r>
            <w:r>
              <w:rPr>
                <w:rStyle w:val="IndexLink"/>
                <w:rtl w:val="true"/>
              </w:rPr>
              <w:tab/>
            </w:r>
            <w:r>
              <w:rPr>
                <w:rStyle w:val="IndexLink"/>
              </w:rPr>
              <w:t>338</w:t>
            </w:r>
          </w:hyperlink>
        </w:p>
        <w:p>
          <w:pPr>
            <w:pStyle w:val="Contents3"/>
            <w:tabs>
              <w:tab w:val="clear" w:pos="8459"/>
              <w:tab w:val="right" w:pos="9026" w:leader="dot"/>
            </w:tabs>
            <w:rPr/>
          </w:pPr>
          <w:hyperlink w:anchor="__RefHeading___Toc546901_388300464">
            <w:r>
              <w:rPr>
                <w:webHidden/>
                <w:rStyle w:val="IndexLink"/>
                <w:rtl w:val="true"/>
              </w:rPr>
              <w:t>اسْتُعْتِبَ</w:t>
            </w:r>
            <w:r>
              <w:rPr>
                <w:rStyle w:val="IndexLink"/>
                <w:rtl w:val="true"/>
              </w:rPr>
              <w:tab/>
            </w:r>
            <w:r>
              <w:rPr>
                <w:rStyle w:val="IndexLink"/>
              </w:rPr>
              <w:t>338</w:t>
            </w:r>
          </w:hyperlink>
        </w:p>
        <w:p>
          <w:pPr>
            <w:pStyle w:val="Contents3"/>
            <w:tabs>
              <w:tab w:val="clear" w:pos="8459"/>
              <w:tab w:val="right" w:pos="9026" w:leader="dot"/>
            </w:tabs>
            <w:rPr/>
          </w:pPr>
          <w:hyperlink w:anchor="__RefHeading___Toc546903_388300464">
            <w:r>
              <w:rPr>
                <w:webHidden/>
                <w:rStyle w:val="IndexLink"/>
                <w:rtl w:val="true"/>
              </w:rPr>
              <w:t>فَإِنْ أَبَى قُوتِلَ</w:t>
            </w:r>
            <w:r>
              <w:rPr>
                <w:rStyle w:val="IndexLink"/>
                <w:rtl w:val="true"/>
              </w:rPr>
              <w:tab/>
            </w:r>
            <w:r>
              <w:rPr>
                <w:rStyle w:val="IndexLink"/>
              </w:rPr>
              <w:t>338</w:t>
            </w:r>
          </w:hyperlink>
        </w:p>
        <w:p>
          <w:pPr>
            <w:pStyle w:val="Contents3"/>
            <w:tabs>
              <w:tab w:val="clear" w:pos="8459"/>
              <w:tab w:val="right" w:pos="9026" w:leader="dot"/>
            </w:tabs>
            <w:rPr/>
          </w:pPr>
          <w:hyperlink w:anchor="__RefHeading___Toc546905_388300464">
            <w:r>
              <w:rPr>
                <w:webHidden/>
                <w:rStyle w:val="IndexLink"/>
                <w:rtl w:val="true"/>
              </w:rPr>
              <w:t>وَلَعَمْرِي لَئِنْ كَانَتِ الاْءِمَامَةُ لا تَنْعَقِدُ حَتَّى يَحْضُرَهَا عَامَّةُ النَّاسِ فَمَا إِلَى ذَلِكَ سَبِيلٌ</w:t>
            </w:r>
            <w:r>
              <w:rPr>
                <w:rStyle w:val="IndexLink"/>
                <w:rtl w:val="true"/>
              </w:rPr>
              <w:tab/>
            </w:r>
            <w:r>
              <w:rPr>
                <w:rStyle w:val="IndexLink"/>
              </w:rPr>
              <w:t>338</w:t>
            </w:r>
          </w:hyperlink>
        </w:p>
        <w:p>
          <w:pPr>
            <w:pStyle w:val="Contents3"/>
            <w:tabs>
              <w:tab w:val="clear" w:pos="8459"/>
              <w:tab w:val="right" w:pos="9026" w:leader="dot"/>
            </w:tabs>
            <w:rPr/>
          </w:pPr>
          <w:hyperlink w:anchor="__RefHeading___Toc546907_388300464">
            <w:r>
              <w:rPr>
                <w:webHidden/>
                <w:rStyle w:val="IndexLink"/>
                <w:rtl w:val="true"/>
              </w:rPr>
              <w:t>وَلَكِنْ أَهْلُهَا يَحْكُمُونَ عَلَى مَنْ غَابَ عَنْهَا ثُمَّ لَيْسَ لِلشَّاهِدِ</w:t>
            </w:r>
            <w:r>
              <w:rPr>
                <w:rStyle w:val="IndexLink"/>
                <w:rtl w:val="true"/>
              </w:rPr>
              <w:tab/>
            </w:r>
            <w:r>
              <w:rPr>
                <w:rStyle w:val="IndexLink"/>
              </w:rPr>
              <w:t>338</w:t>
            </w:r>
          </w:hyperlink>
        </w:p>
        <w:p>
          <w:pPr>
            <w:pStyle w:val="Contents3"/>
            <w:tabs>
              <w:tab w:val="clear" w:pos="8459"/>
              <w:tab w:val="right" w:pos="9026" w:leader="dot"/>
            </w:tabs>
            <w:rPr/>
          </w:pPr>
          <w:hyperlink w:anchor="__RefHeading___Toc546909_388300464">
            <w:r>
              <w:rPr>
                <w:webHidden/>
                <w:rStyle w:val="IndexLink"/>
                <w:rtl w:val="true"/>
              </w:rPr>
              <w:t>أَنْ يَرْجِعَ</w:t>
            </w:r>
            <w:r>
              <w:rPr>
                <w:rStyle w:val="IndexLink"/>
                <w:rtl w:val="true"/>
              </w:rPr>
              <w:tab/>
            </w:r>
            <w:r>
              <w:rPr>
                <w:rStyle w:val="IndexLink"/>
              </w:rPr>
              <w:t>339</w:t>
            </w:r>
          </w:hyperlink>
        </w:p>
        <w:p>
          <w:pPr>
            <w:pStyle w:val="Contents3"/>
            <w:tabs>
              <w:tab w:val="clear" w:pos="8459"/>
              <w:tab w:val="right" w:pos="9026" w:leader="dot"/>
            </w:tabs>
            <w:rPr/>
          </w:pPr>
          <w:hyperlink w:anchor="__RefHeading___Toc546911_388300464">
            <w:r>
              <w:rPr>
                <w:webHidden/>
                <w:rStyle w:val="IndexLink"/>
                <w:rtl w:val="true"/>
              </w:rPr>
              <w:t>وَلا لِلْغَائِبِ</w:t>
            </w:r>
            <w:r>
              <w:rPr>
                <w:rStyle w:val="IndexLink"/>
                <w:rtl w:val="true"/>
              </w:rPr>
              <w:tab/>
            </w:r>
            <w:r>
              <w:rPr>
                <w:rStyle w:val="IndexLink"/>
              </w:rPr>
              <w:t>339</w:t>
            </w:r>
          </w:hyperlink>
        </w:p>
        <w:p>
          <w:pPr>
            <w:pStyle w:val="Contents3"/>
            <w:tabs>
              <w:tab w:val="clear" w:pos="8459"/>
              <w:tab w:val="right" w:pos="9026" w:leader="dot"/>
            </w:tabs>
            <w:rPr/>
          </w:pPr>
          <w:hyperlink w:anchor="__RefHeading___Toc546913_388300464">
            <w:r>
              <w:rPr>
                <w:webHidden/>
                <w:rStyle w:val="IndexLink"/>
                <w:rtl w:val="true"/>
              </w:rPr>
              <w:t>أَنْ يَخْتَارَ</w:t>
            </w:r>
            <w:r>
              <w:rPr>
                <w:rStyle w:val="IndexLink"/>
                <w:rtl w:val="true"/>
              </w:rPr>
              <w:tab/>
            </w:r>
            <w:r>
              <w:rPr>
                <w:rStyle w:val="IndexLink"/>
              </w:rPr>
              <w:t>339</w:t>
            </w:r>
          </w:hyperlink>
        </w:p>
        <w:p>
          <w:pPr>
            <w:pStyle w:val="Contents3"/>
            <w:tabs>
              <w:tab w:val="clear" w:pos="8459"/>
              <w:tab w:val="right" w:pos="9026" w:leader="dot"/>
            </w:tabs>
            <w:rPr/>
          </w:pPr>
          <w:hyperlink w:anchor="__RefHeading___Toc546915_388300464">
            <w:r>
              <w:rPr>
                <w:webHidden/>
                <w:rStyle w:val="IndexLink"/>
                <w:rtl w:val="true"/>
              </w:rPr>
              <w:t>أَلا وَإِنِّي أُقَاتِلُ رَجُلَيْنِ رَجُلاً ادَّعَى مَا لَيْسَ لَهُ وَآخَرَ مَنَعَ الَّذِي عَلَيْهِ</w:t>
            </w:r>
            <w:r>
              <w:rPr>
                <w:rStyle w:val="IndexLink"/>
                <w:rtl w:val="true"/>
              </w:rPr>
              <w:tab/>
            </w:r>
            <w:r>
              <w:rPr>
                <w:rStyle w:val="IndexLink"/>
              </w:rPr>
              <w:t>339</w:t>
            </w:r>
          </w:hyperlink>
        </w:p>
        <w:p>
          <w:pPr>
            <w:pStyle w:val="Contents3"/>
            <w:tabs>
              <w:tab w:val="clear" w:pos="8459"/>
              <w:tab w:val="right" w:pos="9026" w:leader="dot"/>
            </w:tabs>
            <w:rPr/>
          </w:pPr>
          <w:hyperlink w:anchor="__RefHeading___Toc546917_388300464">
            <w:r>
              <w:rPr>
                <w:webHidden/>
                <w:rStyle w:val="IndexLink"/>
                <w:rtl w:val="true"/>
              </w:rPr>
              <w:t>أُوصِيكُمْ عِبَادَ اللّه‏ِ بِتَقْوَى اللّه‏</w:t>
            </w:r>
            <w:r>
              <w:rPr>
                <w:rStyle w:val="IndexLink"/>
                <w:rtl w:val="true"/>
              </w:rPr>
              <w:tab/>
            </w:r>
            <w:r>
              <w:rPr>
                <w:rStyle w:val="IndexLink"/>
              </w:rPr>
              <w:t>340</w:t>
            </w:r>
          </w:hyperlink>
        </w:p>
        <w:p>
          <w:pPr>
            <w:pStyle w:val="Contents3"/>
            <w:tabs>
              <w:tab w:val="clear" w:pos="8459"/>
              <w:tab w:val="right" w:pos="9026" w:leader="dot"/>
            </w:tabs>
            <w:rPr/>
          </w:pPr>
          <w:hyperlink w:anchor="__RefHeading___Toc546919_388300464">
            <w:r>
              <w:rPr>
                <w:webHidden/>
                <w:rStyle w:val="IndexLink"/>
                <w:rtl w:val="true"/>
              </w:rPr>
              <w:t>فَإِنَّهَا خَيْرُ مَا تَوَاصَى الْعِبَادُ بِهِ</w:t>
            </w:r>
            <w:r>
              <w:rPr>
                <w:rStyle w:val="IndexLink"/>
                <w:rtl w:val="true"/>
              </w:rPr>
              <w:tab/>
            </w:r>
            <w:r>
              <w:rPr>
                <w:rStyle w:val="IndexLink"/>
              </w:rPr>
              <w:t>340</w:t>
            </w:r>
          </w:hyperlink>
        </w:p>
        <w:p>
          <w:pPr>
            <w:pStyle w:val="Contents3"/>
            <w:tabs>
              <w:tab w:val="clear" w:pos="8459"/>
              <w:tab w:val="right" w:pos="9026" w:leader="dot"/>
            </w:tabs>
            <w:rPr/>
          </w:pPr>
          <w:hyperlink w:anchor="__RefHeading___Toc546921_388300464">
            <w:r>
              <w:rPr>
                <w:webHidden/>
                <w:rStyle w:val="IndexLink"/>
                <w:rtl w:val="true"/>
              </w:rPr>
              <w:t>وَخَيْرُ عَوَاقِبِ الْأُمُورِ عِنْدَ اللّه‏ِ</w:t>
            </w:r>
            <w:r>
              <w:rPr>
                <w:rStyle w:val="IndexLink"/>
                <w:rtl w:val="true"/>
              </w:rPr>
              <w:tab/>
            </w:r>
            <w:r>
              <w:rPr>
                <w:rStyle w:val="IndexLink"/>
              </w:rPr>
              <w:t>340</w:t>
            </w:r>
          </w:hyperlink>
        </w:p>
        <w:p>
          <w:pPr>
            <w:pStyle w:val="Contents3"/>
            <w:tabs>
              <w:tab w:val="clear" w:pos="8459"/>
              <w:tab w:val="right" w:pos="9026" w:leader="dot"/>
            </w:tabs>
            <w:rPr/>
          </w:pPr>
          <w:hyperlink w:anchor="__RefHeading___Toc546923_388300464">
            <w:r>
              <w:rPr>
                <w:webHidden/>
                <w:rStyle w:val="IndexLink"/>
                <w:rtl w:val="true"/>
              </w:rPr>
              <w:t>وَقَدْ فُتِحَ بَابُ الْحَرْبِ بَيْنَكُمْ وَبَيْنَ أَهْلِ الْقِبْلَةِ</w:t>
            </w:r>
            <w:r>
              <w:rPr>
                <w:rStyle w:val="IndexLink"/>
                <w:rtl w:val="true"/>
              </w:rPr>
              <w:tab/>
            </w:r>
            <w:r>
              <w:rPr>
                <w:rStyle w:val="IndexLink"/>
              </w:rPr>
              <w:t>341</w:t>
            </w:r>
          </w:hyperlink>
        </w:p>
        <w:p>
          <w:pPr>
            <w:pStyle w:val="Contents3"/>
            <w:tabs>
              <w:tab w:val="clear" w:pos="8459"/>
              <w:tab w:val="right" w:pos="9026" w:leader="dot"/>
            </w:tabs>
            <w:rPr/>
          </w:pPr>
          <w:hyperlink w:anchor="__RefHeading___Toc546925_388300464">
            <w:r>
              <w:rPr>
                <w:webHidden/>
                <w:rStyle w:val="IndexLink"/>
                <w:rtl w:val="true"/>
              </w:rPr>
              <w:t>وَلا يَحْمِلُ هَذَا الْعَلَمَ</w:t>
            </w:r>
            <w:r>
              <w:rPr>
                <w:rStyle w:val="IndexLink"/>
                <w:rtl w:val="true"/>
              </w:rPr>
              <w:tab/>
            </w:r>
            <w:r>
              <w:rPr>
                <w:rStyle w:val="IndexLink"/>
              </w:rPr>
              <w:t>341</w:t>
            </w:r>
          </w:hyperlink>
        </w:p>
        <w:p>
          <w:pPr>
            <w:pStyle w:val="Contents3"/>
            <w:tabs>
              <w:tab w:val="clear" w:pos="8459"/>
              <w:tab w:val="right" w:pos="9026" w:leader="dot"/>
            </w:tabs>
            <w:rPr/>
          </w:pPr>
          <w:hyperlink w:anchor="__RefHeading___Toc546927_388300464">
            <w:r>
              <w:rPr>
                <w:webHidden/>
                <w:rStyle w:val="IndexLink"/>
                <w:rtl w:val="true"/>
              </w:rPr>
              <w:t>إِلاّ أَهْلُ الْبَصَرِ وَالصَّبْرِ وَالْعِلْمِ بِمَوَاقِعِ الْحَقِّ</w:t>
            </w:r>
            <w:r>
              <w:rPr>
                <w:rStyle w:val="IndexLink"/>
                <w:rtl w:val="true"/>
              </w:rPr>
              <w:tab/>
            </w:r>
            <w:r>
              <w:rPr>
                <w:rStyle w:val="IndexLink"/>
              </w:rPr>
              <w:t>341</w:t>
            </w:r>
          </w:hyperlink>
        </w:p>
        <w:p>
          <w:pPr>
            <w:pStyle w:val="Contents3"/>
            <w:tabs>
              <w:tab w:val="clear" w:pos="8459"/>
              <w:tab w:val="right" w:pos="9026" w:leader="dot"/>
            </w:tabs>
            <w:rPr/>
          </w:pPr>
          <w:hyperlink w:anchor="__RefHeading___Toc546929_388300464">
            <w:r>
              <w:rPr>
                <w:webHidden/>
                <w:rStyle w:val="IndexLink"/>
                <w:rtl w:val="true"/>
              </w:rPr>
              <w:t>فَامْضُوا لِمَا تُؤمَرُونَ بِهِ وَقِفُوا عِنْدَ مَا تُنْهَوْنَ عَنْهُ</w:t>
            </w:r>
            <w:r>
              <w:rPr>
                <w:rStyle w:val="IndexLink"/>
                <w:rtl w:val="true"/>
              </w:rPr>
              <w:tab/>
            </w:r>
            <w:r>
              <w:rPr>
                <w:rStyle w:val="IndexLink"/>
              </w:rPr>
              <w:t>343</w:t>
            </w:r>
          </w:hyperlink>
        </w:p>
        <w:p>
          <w:pPr>
            <w:pStyle w:val="Contents3"/>
            <w:tabs>
              <w:tab w:val="clear" w:pos="8459"/>
              <w:tab w:val="right" w:pos="9026" w:leader="dot"/>
            </w:tabs>
            <w:rPr/>
          </w:pPr>
          <w:hyperlink w:anchor="__RefHeading___Toc546931_388300464">
            <w:r>
              <w:rPr>
                <w:webHidden/>
                <w:rStyle w:val="IndexLink"/>
                <w:rtl w:val="true"/>
              </w:rPr>
              <w:t>وَلا تَعْجَلُوا فِي أَمْرٍ حَتَّى تَتَبَيَّنُوا</w:t>
            </w:r>
            <w:r>
              <w:rPr>
                <w:rStyle w:val="IndexLink"/>
                <w:rtl w:val="true"/>
              </w:rPr>
              <w:tab/>
            </w:r>
            <w:r>
              <w:rPr>
                <w:rStyle w:val="IndexLink"/>
              </w:rPr>
              <w:t>343</w:t>
            </w:r>
          </w:hyperlink>
        </w:p>
        <w:p>
          <w:pPr>
            <w:pStyle w:val="Contents3"/>
            <w:tabs>
              <w:tab w:val="clear" w:pos="8459"/>
              <w:tab w:val="right" w:pos="9026" w:leader="dot"/>
            </w:tabs>
            <w:rPr/>
          </w:pPr>
          <w:hyperlink w:anchor="__RefHeading___Toc546933_388300464">
            <w:r>
              <w:rPr>
                <w:webHidden/>
                <w:rStyle w:val="IndexLink"/>
                <w:rtl w:val="true"/>
              </w:rPr>
              <w:t>فَإِنَّ لَنَا مَعَ كُلِّ أَمْرٍ تُنْكِرُونَهُ غِيَرا</w:t>
            </w:r>
            <w:r>
              <w:rPr>
                <w:rStyle w:val="IndexLink"/>
                <w:rtl w:val="true"/>
              </w:rPr>
              <w:tab/>
            </w:r>
            <w:r>
              <w:rPr>
                <w:rStyle w:val="IndexLink"/>
              </w:rPr>
              <w:t>343</w:t>
            </w:r>
          </w:hyperlink>
        </w:p>
        <w:p>
          <w:pPr>
            <w:pStyle w:val="Contents3"/>
            <w:tabs>
              <w:tab w:val="clear" w:pos="8459"/>
              <w:tab w:val="right" w:pos="9026" w:leader="dot"/>
            </w:tabs>
            <w:rPr/>
          </w:pPr>
          <w:hyperlink w:anchor="__RefHeading___Toc546935_388300464">
            <w:r>
              <w:rPr>
                <w:webHidden/>
                <w:rStyle w:val="IndexLink"/>
                <w:rtl w:val="true"/>
              </w:rPr>
              <w:t>أَلا وَإِنَّ هَذِهِ الدُّنْيَا الَّتِي أَصْبَحْتُمْ تَتَمَنَّوْنَهَا وَتَرْغَبُونَ فِيهَا</w:t>
            </w:r>
            <w:r>
              <w:rPr>
                <w:rStyle w:val="IndexLink"/>
                <w:rtl w:val="true"/>
              </w:rPr>
              <w:tab/>
            </w:r>
            <w:r>
              <w:rPr>
                <w:rStyle w:val="IndexLink"/>
              </w:rPr>
              <w:t>345</w:t>
            </w:r>
          </w:hyperlink>
        </w:p>
        <w:p>
          <w:pPr>
            <w:pStyle w:val="Contents3"/>
            <w:tabs>
              <w:tab w:val="clear" w:pos="8459"/>
              <w:tab w:val="right" w:pos="9026" w:leader="dot"/>
            </w:tabs>
            <w:rPr/>
          </w:pPr>
          <w:hyperlink w:anchor="__RefHeading___Toc546937_388300464">
            <w:r>
              <w:rPr>
                <w:webHidden/>
                <w:rStyle w:val="IndexLink"/>
                <w:rtl w:val="true"/>
              </w:rPr>
              <w:t>وَأَصْبَحَتْ تُغْضِبُكُمْ وَتُرْضِيكُمْ</w:t>
            </w:r>
            <w:r>
              <w:rPr>
                <w:rStyle w:val="IndexLink"/>
                <w:rtl w:val="true"/>
              </w:rPr>
              <w:tab/>
            </w:r>
            <w:r>
              <w:rPr>
                <w:rStyle w:val="IndexLink"/>
              </w:rPr>
              <w:t>346</w:t>
            </w:r>
          </w:hyperlink>
        </w:p>
        <w:p>
          <w:pPr>
            <w:pStyle w:val="Contents3"/>
            <w:tabs>
              <w:tab w:val="clear" w:pos="8459"/>
              <w:tab w:val="right" w:pos="9026" w:leader="dot"/>
            </w:tabs>
            <w:rPr/>
          </w:pPr>
          <w:hyperlink w:anchor="__RefHeading___Toc546939_388300464">
            <w:r>
              <w:rPr>
                <w:webHidden/>
                <w:rStyle w:val="IndexLink"/>
                <w:rtl w:val="true"/>
              </w:rPr>
              <w:t>لَيْسَتْ بِدَارِكُمْ وَلا مَنْزِلِكُمُ الَّذِي خُلِقْتُمْ لَهُ</w:t>
            </w:r>
            <w:r>
              <w:rPr>
                <w:rStyle w:val="IndexLink"/>
                <w:rtl w:val="true"/>
              </w:rPr>
              <w:tab/>
            </w:r>
            <w:r>
              <w:rPr>
                <w:rStyle w:val="IndexLink"/>
              </w:rPr>
              <w:t>346</w:t>
            </w:r>
          </w:hyperlink>
        </w:p>
        <w:p>
          <w:pPr>
            <w:pStyle w:val="Contents3"/>
            <w:tabs>
              <w:tab w:val="clear" w:pos="8459"/>
              <w:tab w:val="right" w:pos="9026" w:leader="dot"/>
            </w:tabs>
            <w:rPr/>
          </w:pPr>
          <w:hyperlink w:anchor="__RefHeading___Toc546941_388300464">
            <w:r>
              <w:rPr>
                <w:webHidden/>
                <w:rStyle w:val="IndexLink"/>
                <w:rtl w:val="true"/>
              </w:rPr>
              <w:t>وَلا الَّذِي دُعِيتُمْ إِلَيْهِ</w:t>
            </w:r>
            <w:r>
              <w:rPr>
                <w:rStyle w:val="IndexLink"/>
                <w:rtl w:val="true"/>
              </w:rPr>
              <w:tab/>
            </w:r>
            <w:r>
              <w:rPr>
                <w:rStyle w:val="IndexLink"/>
              </w:rPr>
              <w:t>346</w:t>
            </w:r>
          </w:hyperlink>
        </w:p>
        <w:p>
          <w:pPr>
            <w:pStyle w:val="Contents3"/>
            <w:tabs>
              <w:tab w:val="clear" w:pos="8459"/>
              <w:tab w:val="right" w:pos="9026" w:leader="dot"/>
            </w:tabs>
            <w:rPr/>
          </w:pPr>
          <w:hyperlink w:anchor="__RefHeading___Toc546943_388300464">
            <w:r>
              <w:rPr>
                <w:webHidden/>
                <w:rStyle w:val="IndexLink"/>
                <w:rtl w:val="true"/>
              </w:rPr>
              <w:t>أَلا وَإِنَّهَا لَيْسَتْ بِبَاقِيَةٍ لَكُمْ وَلا تَبْقَوْنَ عَلَيْهَا</w:t>
            </w:r>
            <w:r>
              <w:rPr>
                <w:rStyle w:val="IndexLink"/>
                <w:rtl w:val="true"/>
              </w:rPr>
              <w:tab/>
            </w:r>
            <w:r>
              <w:rPr>
                <w:rStyle w:val="IndexLink"/>
              </w:rPr>
              <w:t>346</w:t>
            </w:r>
          </w:hyperlink>
        </w:p>
        <w:p>
          <w:pPr>
            <w:pStyle w:val="Contents3"/>
            <w:tabs>
              <w:tab w:val="clear" w:pos="8459"/>
              <w:tab w:val="right" w:pos="9026" w:leader="dot"/>
            </w:tabs>
            <w:rPr/>
          </w:pPr>
          <w:hyperlink w:anchor="__RefHeading___Toc546945_388300464">
            <w:r>
              <w:rPr>
                <w:webHidden/>
                <w:rStyle w:val="IndexLink"/>
                <w:rtl w:val="true"/>
              </w:rPr>
              <w:t>وَهِيَ إِنْ غَرَّتْكُمْ مِنْهَا</w:t>
            </w:r>
            <w:r>
              <w:rPr>
                <w:rStyle w:val="IndexLink"/>
                <w:rtl w:val="true"/>
              </w:rPr>
              <w:tab/>
            </w:r>
            <w:r>
              <w:rPr>
                <w:rStyle w:val="IndexLink"/>
              </w:rPr>
              <w:t>347</w:t>
            </w:r>
          </w:hyperlink>
        </w:p>
        <w:p>
          <w:pPr>
            <w:pStyle w:val="Contents3"/>
            <w:tabs>
              <w:tab w:val="clear" w:pos="8459"/>
              <w:tab w:val="right" w:pos="9026" w:leader="dot"/>
            </w:tabs>
            <w:rPr/>
          </w:pPr>
          <w:hyperlink w:anchor="__RefHeading___Toc546947_388300464">
            <w:r>
              <w:rPr>
                <w:webHidden/>
                <w:rStyle w:val="IndexLink"/>
                <w:rtl w:val="true"/>
              </w:rPr>
              <w:t>فَقَدْ حَذَّرَتْكُمْ شَرَّهَا</w:t>
            </w:r>
            <w:r>
              <w:rPr>
                <w:rStyle w:val="IndexLink"/>
                <w:rtl w:val="true"/>
              </w:rPr>
              <w:tab/>
            </w:r>
            <w:r>
              <w:rPr>
                <w:rStyle w:val="IndexLink"/>
              </w:rPr>
              <w:t>347</w:t>
            </w:r>
          </w:hyperlink>
        </w:p>
        <w:p>
          <w:pPr>
            <w:pStyle w:val="Contents3"/>
            <w:tabs>
              <w:tab w:val="clear" w:pos="8459"/>
              <w:tab w:val="right" w:pos="9026" w:leader="dot"/>
            </w:tabs>
            <w:rPr/>
          </w:pPr>
          <w:hyperlink w:anchor="__RefHeading___Toc546949_388300464">
            <w:r>
              <w:rPr>
                <w:webHidden/>
                <w:rStyle w:val="IndexLink"/>
                <w:rtl w:val="true"/>
              </w:rPr>
              <w:t>فَدَعُوا غُرُورَهَا لِتَحْذِيرِهَا وَأَطْمَاعَهَا لِتَخْوِيفِهَا</w:t>
            </w:r>
            <w:r>
              <w:rPr>
                <w:rStyle w:val="IndexLink"/>
                <w:rtl w:val="true"/>
              </w:rPr>
              <w:tab/>
            </w:r>
            <w:r>
              <w:rPr>
                <w:rStyle w:val="IndexLink"/>
              </w:rPr>
              <w:t>348</w:t>
            </w:r>
          </w:hyperlink>
        </w:p>
        <w:p>
          <w:pPr>
            <w:pStyle w:val="Contents3"/>
            <w:tabs>
              <w:tab w:val="clear" w:pos="8459"/>
              <w:tab w:val="right" w:pos="9026" w:leader="dot"/>
            </w:tabs>
            <w:rPr/>
          </w:pPr>
          <w:hyperlink w:anchor="__RefHeading___Toc546951_388300464">
            <w:r>
              <w:rPr>
                <w:webHidden/>
                <w:rStyle w:val="IndexLink"/>
                <w:rtl w:val="true"/>
              </w:rPr>
              <w:t>وَسَابِقُوا فِيهَا إِلَى الدَّارِ الَّتِي دُعِيتُمْ إِلَيْهَا</w:t>
            </w:r>
            <w:r>
              <w:rPr>
                <w:rStyle w:val="IndexLink"/>
                <w:rtl w:val="true"/>
              </w:rPr>
              <w:tab/>
            </w:r>
            <w:r>
              <w:rPr>
                <w:rStyle w:val="IndexLink"/>
              </w:rPr>
              <w:t>348</w:t>
            </w:r>
          </w:hyperlink>
        </w:p>
        <w:p>
          <w:pPr>
            <w:pStyle w:val="Contents3"/>
            <w:tabs>
              <w:tab w:val="clear" w:pos="8459"/>
              <w:tab w:val="right" w:pos="9026" w:leader="dot"/>
            </w:tabs>
            <w:rPr/>
          </w:pPr>
          <w:hyperlink w:anchor="__RefHeading___Toc546953_388300464">
            <w:r>
              <w:rPr>
                <w:webHidden/>
                <w:rStyle w:val="IndexLink"/>
                <w:rtl w:val="true"/>
              </w:rPr>
              <w:t>وَانْصَرِفُوا بِقُلُوبِكُمْ عَنْهَا</w:t>
            </w:r>
            <w:r>
              <w:rPr>
                <w:rStyle w:val="IndexLink"/>
                <w:rtl w:val="true"/>
              </w:rPr>
              <w:tab/>
            </w:r>
            <w:r>
              <w:rPr>
                <w:rStyle w:val="IndexLink"/>
              </w:rPr>
              <w:t>348</w:t>
            </w:r>
          </w:hyperlink>
        </w:p>
        <w:p>
          <w:pPr>
            <w:pStyle w:val="Contents3"/>
            <w:tabs>
              <w:tab w:val="clear" w:pos="8459"/>
              <w:tab w:val="right" w:pos="9026" w:leader="dot"/>
            </w:tabs>
            <w:rPr/>
          </w:pPr>
          <w:hyperlink w:anchor="__RefHeading___Toc546955_388300464">
            <w:r>
              <w:rPr>
                <w:webHidden/>
                <w:rStyle w:val="IndexLink"/>
                <w:rtl w:val="true"/>
              </w:rPr>
              <w:t>وَلا يَخِنَّنَّ أَحَدُكُمْ خَنِينَ الْأَمَةِ</w:t>
            </w:r>
            <w:r>
              <w:rPr>
                <w:rStyle w:val="IndexLink"/>
                <w:rtl w:val="true"/>
              </w:rPr>
              <w:tab/>
            </w:r>
            <w:r>
              <w:rPr>
                <w:rStyle w:val="IndexLink"/>
              </w:rPr>
              <w:t>349</w:t>
            </w:r>
          </w:hyperlink>
        </w:p>
        <w:p>
          <w:pPr>
            <w:pStyle w:val="Contents3"/>
            <w:tabs>
              <w:tab w:val="clear" w:pos="8459"/>
              <w:tab w:val="right" w:pos="9026" w:leader="dot"/>
            </w:tabs>
            <w:rPr/>
          </w:pPr>
          <w:hyperlink w:anchor="__RefHeading___Toc546957_388300464">
            <w:r>
              <w:rPr>
                <w:webHidden/>
                <w:rStyle w:val="IndexLink"/>
                <w:rtl w:val="true"/>
              </w:rPr>
              <w:t>عَلَى مَا زُوِيَ عَنْهُ مِنْهَا</w:t>
            </w:r>
            <w:r>
              <w:rPr>
                <w:rStyle w:val="IndexLink"/>
                <w:rtl w:val="true"/>
              </w:rPr>
              <w:tab/>
            </w:r>
            <w:r>
              <w:rPr>
                <w:rStyle w:val="IndexLink"/>
              </w:rPr>
              <w:t>349</w:t>
            </w:r>
          </w:hyperlink>
        </w:p>
        <w:p>
          <w:pPr>
            <w:pStyle w:val="Contents3"/>
            <w:tabs>
              <w:tab w:val="clear" w:pos="8459"/>
              <w:tab w:val="right" w:pos="9026" w:leader="dot"/>
            </w:tabs>
            <w:rPr/>
          </w:pPr>
          <w:hyperlink w:anchor="__RefHeading___Toc546959_388300464">
            <w:r>
              <w:rPr>
                <w:webHidden/>
                <w:rStyle w:val="IndexLink"/>
                <w:rtl w:val="true"/>
              </w:rPr>
              <w:t>وَاسْتَتِمُّوا نِعْمَةَ اللّه‏ِ عَلَيْكُمْ بِالصَّبْرِ عَلَى طَاعَةِ اللّه‏ِ وَالْمُحَافَظَةِ عَلَى مَا اسْتَحْفَظَكُمْ مِنْ كِتَابِهِ</w:t>
            </w:r>
            <w:r>
              <w:rPr>
                <w:rStyle w:val="IndexLink"/>
                <w:rtl w:val="true"/>
              </w:rPr>
              <w:tab/>
            </w:r>
            <w:r>
              <w:rPr>
                <w:rStyle w:val="IndexLink"/>
              </w:rPr>
              <w:t>349</w:t>
            </w:r>
          </w:hyperlink>
        </w:p>
        <w:p>
          <w:pPr>
            <w:pStyle w:val="Contents3"/>
            <w:tabs>
              <w:tab w:val="clear" w:pos="8459"/>
              <w:tab w:val="right" w:pos="9026" w:leader="dot"/>
            </w:tabs>
            <w:rPr/>
          </w:pPr>
          <w:hyperlink w:anchor="__RefHeading___Toc546961_388300464">
            <w:r>
              <w:rPr>
                <w:webHidden/>
                <w:rStyle w:val="IndexLink"/>
                <w:rtl w:val="true"/>
              </w:rPr>
              <w:t>أَلا وَإِنَّهُ لا يَضُرُّكُمْ تَضْيِيعُ شَيْءٍ مِنْ دُنْيَاكُمْ بَعْدَ حِفْظِكُمْ قَائِمَةَ دِينِكُمْ</w:t>
            </w:r>
            <w:r>
              <w:rPr>
                <w:rStyle w:val="IndexLink"/>
                <w:rtl w:val="true"/>
              </w:rPr>
              <w:tab/>
            </w:r>
            <w:r>
              <w:rPr>
                <w:rStyle w:val="IndexLink"/>
              </w:rPr>
              <w:t>349</w:t>
            </w:r>
          </w:hyperlink>
        </w:p>
        <w:p>
          <w:pPr>
            <w:pStyle w:val="Contents3"/>
            <w:tabs>
              <w:tab w:val="clear" w:pos="8459"/>
              <w:tab w:val="right" w:pos="9026" w:leader="dot"/>
            </w:tabs>
            <w:rPr/>
          </w:pPr>
          <w:hyperlink w:anchor="__RefHeading___Toc546963_388300464">
            <w:r>
              <w:rPr>
                <w:webHidden/>
                <w:rStyle w:val="IndexLink"/>
                <w:rtl w:val="true"/>
              </w:rPr>
              <w:t>أَلا وَإِنَّهُ لا يَنْفَعُكُمْ بَعْدَ تَضْيِيعِ دِينِكُمْ شَيْءٌ حَافَظْتُمْ عَلَيْهِ مِنْ أَمْرِ دُنْيَاكُمْ</w:t>
            </w:r>
            <w:r>
              <w:rPr>
                <w:rStyle w:val="IndexLink"/>
                <w:rtl w:val="true"/>
              </w:rPr>
              <w:tab/>
            </w:r>
            <w:r>
              <w:rPr>
                <w:rStyle w:val="IndexLink"/>
              </w:rPr>
              <w:t>351</w:t>
            </w:r>
          </w:hyperlink>
        </w:p>
        <w:p>
          <w:pPr>
            <w:pStyle w:val="Contents3"/>
            <w:tabs>
              <w:tab w:val="clear" w:pos="8459"/>
              <w:tab w:val="right" w:pos="9026" w:leader="dot"/>
            </w:tabs>
            <w:rPr/>
          </w:pPr>
          <w:hyperlink w:anchor="__RefHeading___Toc546965_388300464">
            <w:r>
              <w:rPr>
                <w:webHidden/>
                <w:rStyle w:val="IndexLink"/>
                <w:rtl w:val="true"/>
              </w:rPr>
              <w:t>أَخَذَ اللّه‏ُ بِقُلُوبِنَا وَقُلُوبِكُم إِلَى الْحَقِّ</w:t>
            </w:r>
            <w:r>
              <w:rPr>
                <w:rStyle w:val="IndexLink"/>
                <w:rtl w:val="true"/>
              </w:rPr>
              <w:tab/>
            </w:r>
            <w:r>
              <w:rPr>
                <w:rStyle w:val="IndexLink"/>
              </w:rPr>
              <w:t>351</w:t>
            </w:r>
          </w:hyperlink>
        </w:p>
        <w:p>
          <w:pPr>
            <w:pStyle w:val="Contents3"/>
            <w:tabs>
              <w:tab w:val="clear" w:pos="8459"/>
              <w:tab w:val="right" w:pos="9026" w:leader="dot"/>
            </w:tabs>
            <w:rPr/>
          </w:pPr>
          <w:hyperlink w:anchor="__RefHeading___Toc546967_388300464">
            <w:r>
              <w:rPr>
                <w:webHidden/>
                <w:rStyle w:val="IndexLink"/>
                <w:rtl w:val="true"/>
              </w:rPr>
              <w:t>وَأَلْهَمَنَا وَإِيَّاكُمُ الصّبر</w:t>
            </w:r>
            <w:r>
              <w:rPr>
                <w:rStyle w:val="IndexLink"/>
                <w:rtl w:val="true"/>
              </w:rPr>
              <w:tab/>
            </w:r>
            <w:r>
              <w:rPr>
                <w:rStyle w:val="IndexLink"/>
              </w:rPr>
              <w:t>351</w:t>
            </w:r>
          </w:hyperlink>
        </w:p>
        <w:p>
          <w:pPr>
            <w:pStyle w:val="Contents2"/>
            <w:tabs>
              <w:tab w:val="clear" w:pos="8743"/>
              <w:tab w:val="right" w:pos="9026" w:leader="dot"/>
            </w:tabs>
            <w:rPr/>
          </w:pPr>
          <w:hyperlink w:anchor="__RefHeading___Toc546969_388300464">
            <w:r>
              <w:rPr>
                <w:webHidden/>
                <w:rStyle w:val="IndexLink"/>
                <w:rtl w:val="true"/>
              </w:rPr>
              <w:t xml:space="preserve">الخطبة </w:t>
            </w:r>
            <w:r>
              <w:rPr>
                <w:rStyle w:val="IndexLink"/>
                <w:rtl w:val="true"/>
              </w:rPr>
              <w:t>(</w:t>
            </w:r>
            <w:r>
              <w:rPr>
                <w:rStyle w:val="IndexLink"/>
              </w:rPr>
              <w:t>173</w:t>
            </w:r>
            <w:r>
              <w:rPr>
                <w:rStyle w:val="IndexLink"/>
                <w:rtl w:val="true"/>
              </w:rPr>
              <w:t xml:space="preserve">): </w:t>
            </w:r>
            <w:r>
              <w:rPr>
                <w:rStyle w:val="IndexLink"/>
                <w:rtl w:val="true"/>
              </w:rPr>
              <w:t>ومن كلام له عليه السلام في طلحة بن عبيداللّه‏</w:t>
            </w:r>
            <w:r>
              <w:rPr>
                <w:rStyle w:val="IndexLink"/>
                <w:rtl w:val="true"/>
              </w:rPr>
              <w:t>:</w:t>
              <w:tab/>
            </w:r>
            <w:r>
              <w:rPr>
                <w:rStyle w:val="IndexLink"/>
              </w:rPr>
              <w:t>359</w:t>
            </w:r>
          </w:hyperlink>
        </w:p>
        <w:p>
          <w:pPr>
            <w:pStyle w:val="Contents3"/>
            <w:tabs>
              <w:tab w:val="clear" w:pos="8459"/>
              <w:tab w:val="right" w:pos="9026" w:leader="dot"/>
            </w:tabs>
            <w:rPr/>
          </w:pPr>
          <w:hyperlink w:anchor="__RefHeading___Toc546971_388300464">
            <w:r>
              <w:rPr>
                <w:webHidden/>
                <w:rStyle w:val="IndexLink"/>
                <w:rtl w:val="true"/>
              </w:rPr>
              <w:t>اشارة</w:t>
            </w:r>
            <w:r>
              <w:rPr>
                <w:rStyle w:val="IndexLink"/>
                <w:rtl w:val="true"/>
              </w:rPr>
              <w:tab/>
            </w:r>
            <w:r>
              <w:rPr>
                <w:rStyle w:val="IndexLink"/>
              </w:rPr>
              <w:t>359</w:t>
            </w:r>
          </w:hyperlink>
        </w:p>
        <w:p>
          <w:pPr>
            <w:pStyle w:val="Contents3"/>
            <w:tabs>
              <w:tab w:val="clear" w:pos="8459"/>
              <w:tab w:val="right" w:pos="9026" w:leader="dot"/>
            </w:tabs>
            <w:rPr/>
          </w:pPr>
          <w:hyperlink w:anchor="__RefHeading___Toc546973_388300464">
            <w:r>
              <w:rPr>
                <w:webHidden/>
                <w:rStyle w:val="IndexLink"/>
                <w:rtl w:val="true"/>
              </w:rPr>
              <w:t>قَدْ كُنْتُ وَمَا أُهَدَّدُ بِالْحَرْبِ وَلا أُرَهَّبُ بِالضَّرْبِ</w:t>
            </w:r>
            <w:r>
              <w:rPr>
                <w:rStyle w:val="IndexLink"/>
                <w:rtl w:val="true"/>
              </w:rPr>
              <w:tab/>
            </w:r>
            <w:r>
              <w:rPr>
                <w:rStyle w:val="IndexLink"/>
              </w:rPr>
              <w:t>361</w:t>
            </w:r>
          </w:hyperlink>
        </w:p>
        <w:p>
          <w:pPr>
            <w:pStyle w:val="Contents3"/>
            <w:tabs>
              <w:tab w:val="clear" w:pos="8459"/>
              <w:tab w:val="right" w:pos="9026" w:leader="dot"/>
            </w:tabs>
            <w:rPr/>
          </w:pPr>
          <w:hyperlink w:anchor="__RefHeading___Toc546975_388300464">
            <w:r>
              <w:rPr>
                <w:webHidden/>
                <w:rStyle w:val="IndexLink"/>
                <w:rtl w:val="true"/>
              </w:rPr>
              <w:t>وَأَنَا عَلَى مَا قَدْ وَعَدَنِي رَبِّي مِنَ النَّصْرِ</w:t>
            </w:r>
            <w:r>
              <w:rPr>
                <w:rStyle w:val="IndexLink"/>
                <w:rtl w:val="true"/>
              </w:rPr>
              <w:tab/>
            </w:r>
            <w:r>
              <w:rPr>
                <w:rStyle w:val="IndexLink"/>
              </w:rPr>
              <w:t>365</w:t>
            </w:r>
          </w:hyperlink>
        </w:p>
        <w:p>
          <w:pPr>
            <w:pStyle w:val="Contents3"/>
            <w:tabs>
              <w:tab w:val="clear" w:pos="8459"/>
              <w:tab w:val="right" w:pos="9026" w:leader="dot"/>
            </w:tabs>
            <w:rPr/>
          </w:pPr>
          <w:hyperlink w:anchor="__RefHeading___Toc546977_388300464">
            <w:r>
              <w:rPr>
                <w:webHidden/>
                <w:rStyle w:val="IndexLink"/>
                <w:rtl w:val="true"/>
              </w:rPr>
              <w:t>وَاللّه‏ِ مَا اسْتَعْجَلَ مُتَجَرِّداً لِلطَّلَبِ بِدَمِ عُثْمَانَ إِلاّ خَوْفاً مِنْ أَنْ يُطَالَبَ بِدَمِهِ لِأَنَّهُ مَظِنَّتُهُ</w:t>
            </w:r>
            <w:r>
              <w:rPr>
                <w:rStyle w:val="IndexLink"/>
                <w:rtl w:val="true"/>
              </w:rPr>
              <w:tab/>
            </w:r>
            <w:r>
              <w:rPr>
                <w:rStyle w:val="IndexLink"/>
              </w:rPr>
              <w:t>365</w:t>
            </w:r>
          </w:hyperlink>
        </w:p>
        <w:p>
          <w:pPr>
            <w:pStyle w:val="Contents3"/>
            <w:tabs>
              <w:tab w:val="clear" w:pos="8459"/>
              <w:tab w:val="right" w:pos="9026" w:leader="dot"/>
            </w:tabs>
            <w:rPr/>
          </w:pPr>
          <w:hyperlink w:anchor="__RefHeading___Toc546979_388300464">
            <w:r>
              <w:rPr>
                <w:webHidden/>
                <w:rStyle w:val="IndexLink"/>
                <w:rtl w:val="true"/>
              </w:rPr>
              <w:t>وَلَمْ يَكُنْ فِي الْقَوْمِ أَحْرَصُ عَلَيْهِ</w:t>
            </w:r>
            <w:r>
              <w:rPr>
                <w:rStyle w:val="IndexLink"/>
                <w:rtl w:val="true"/>
              </w:rPr>
              <w:tab/>
            </w:r>
            <w:r>
              <w:rPr>
                <w:rStyle w:val="IndexLink"/>
              </w:rPr>
              <w:t>366</w:t>
            </w:r>
          </w:hyperlink>
        </w:p>
        <w:p>
          <w:pPr>
            <w:pStyle w:val="Contents3"/>
            <w:tabs>
              <w:tab w:val="clear" w:pos="8459"/>
              <w:tab w:val="right" w:pos="9026" w:leader="dot"/>
            </w:tabs>
            <w:rPr/>
          </w:pPr>
          <w:hyperlink w:anchor="__RefHeading___Toc546981_388300464">
            <w:r>
              <w:rPr>
                <w:webHidden/>
                <w:rStyle w:val="IndexLink"/>
                <w:rtl w:val="true"/>
              </w:rPr>
              <w:t>مِنْهُ</w:t>
            </w:r>
            <w:r>
              <w:rPr>
                <w:rStyle w:val="IndexLink"/>
                <w:rtl w:val="true"/>
              </w:rPr>
              <w:tab/>
            </w:r>
            <w:r>
              <w:rPr>
                <w:rStyle w:val="IndexLink"/>
              </w:rPr>
              <w:t>366</w:t>
            </w:r>
          </w:hyperlink>
        </w:p>
        <w:p>
          <w:pPr>
            <w:pStyle w:val="Contents3"/>
            <w:tabs>
              <w:tab w:val="clear" w:pos="8459"/>
              <w:tab w:val="right" w:pos="9026" w:leader="dot"/>
            </w:tabs>
            <w:rPr/>
          </w:pPr>
          <w:hyperlink w:anchor="__RefHeading___Toc546983_388300464">
            <w:r>
              <w:rPr>
                <w:webHidden/>
                <w:rStyle w:val="IndexLink"/>
                <w:rtl w:val="true"/>
              </w:rPr>
              <w:t>فَأَرَادَ</w:t>
            </w:r>
            <w:r>
              <w:rPr>
                <w:rStyle w:val="IndexLink"/>
                <w:rtl w:val="true"/>
              </w:rPr>
              <w:tab/>
            </w:r>
            <w:r>
              <w:rPr>
                <w:rStyle w:val="IndexLink"/>
              </w:rPr>
              <w:t>368</w:t>
            </w:r>
          </w:hyperlink>
        </w:p>
        <w:p>
          <w:pPr>
            <w:pStyle w:val="Contents3"/>
            <w:tabs>
              <w:tab w:val="clear" w:pos="8459"/>
              <w:tab w:val="right" w:pos="9026" w:leader="dot"/>
            </w:tabs>
            <w:rPr/>
          </w:pPr>
          <w:hyperlink w:anchor="__RefHeading___Toc546985_388300464">
            <w:r>
              <w:rPr>
                <w:webHidden/>
                <w:rStyle w:val="IndexLink"/>
                <w:rtl w:val="true"/>
              </w:rPr>
              <w:t>أَنْ يُغَالِطَ</w:t>
            </w:r>
            <w:r>
              <w:rPr>
                <w:rStyle w:val="IndexLink"/>
                <w:rtl w:val="true"/>
              </w:rPr>
              <w:tab/>
            </w:r>
            <w:r>
              <w:rPr>
                <w:rStyle w:val="IndexLink"/>
              </w:rPr>
              <w:t>368</w:t>
            </w:r>
          </w:hyperlink>
        </w:p>
        <w:p>
          <w:pPr>
            <w:pStyle w:val="Contents3"/>
            <w:tabs>
              <w:tab w:val="clear" w:pos="8459"/>
              <w:tab w:val="right" w:pos="9026" w:leader="dot"/>
            </w:tabs>
            <w:rPr/>
          </w:pPr>
          <w:hyperlink w:anchor="__RefHeading___Toc546987_388300464">
            <w:r>
              <w:rPr>
                <w:webHidden/>
                <w:rStyle w:val="IndexLink"/>
                <w:rtl w:val="true"/>
              </w:rPr>
              <w:t>بِمَا أَجْلَبَ</w:t>
            </w:r>
            <w:r>
              <w:rPr>
                <w:rStyle w:val="IndexLink"/>
                <w:rtl w:val="true"/>
              </w:rPr>
              <w:tab/>
            </w:r>
            <w:r>
              <w:rPr>
                <w:rStyle w:val="IndexLink"/>
              </w:rPr>
              <w:t>368</w:t>
            </w:r>
          </w:hyperlink>
        </w:p>
        <w:p>
          <w:pPr>
            <w:pStyle w:val="Contents3"/>
            <w:tabs>
              <w:tab w:val="clear" w:pos="8459"/>
              <w:tab w:val="right" w:pos="9026" w:leader="dot"/>
            </w:tabs>
            <w:rPr/>
          </w:pPr>
          <w:hyperlink w:anchor="__RefHeading___Toc546989_388300464">
            <w:r>
              <w:rPr>
                <w:webHidden/>
                <w:rStyle w:val="IndexLink"/>
                <w:rtl w:val="true"/>
              </w:rPr>
              <w:t>فِيهِ</w:t>
            </w:r>
            <w:r>
              <w:rPr>
                <w:rStyle w:val="IndexLink"/>
                <w:rtl w:val="true"/>
              </w:rPr>
              <w:tab/>
            </w:r>
            <w:r>
              <w:rPr>
                <w:rStyle w:val="IndexLink"/>
              </w:rPr>
              <w:t>368</w:t>
            </w:r>
          </w:hyperlink>
        </w:p>
        <w:p>
          <w:pPr>
            <w:pStyle w:val="Contents3"/>
            <w:tabs>
              <w:tab w:val="clear" w:pos="8459"/>
              <w:tab w:val="right" w:pos="9026" w:leader="dot"/>
            </w:tabs>
            <w:rPr/>
          </w:pPr>
          <w:hyperlink w:anchor="__RefHeading___Toc546991_388300464">
            <w:r>
              <w:rPr>
                <w:webHidden/>
                <w:rStyle w:val="IndexLink"/>
                <w:rtl w:val="true"/>
              </w:rPr>
              <w:t>لِيُلْبِسَ الْأَمْرُ</w:t>
            </w:r>
            <w:r>
              <w:rPr>
                <w:rStyle w:val="IndexLink"/>
                <w:rtl w:val="true"/>
              </w:rPr>
              <w:tab/>
            </w:r>
            <w:r>
              <w:rPr>
                <w:rStyle w:val="IndexLink"/>
              </w:rPr>
              <w:t>368</w:t>
            </w:r>
          </w:hyperlink>
        </w:p>
        <w:p>
          <w:pPr>
            <w:pStyle w:val="Contents3"/>
            <w:tabs>
              <w:tab w:val="clear" w:pos="8459"/>
              <w:tab w:val="right" w:pos="9026" w:leader="dot"/>
            </w:tabs>
            <w:rPr/>
          </w:pPr>
          <w:hyperlink w:anchor="__RefHeading___Toc546993_388300464">
            <w:r>
              <w:rPr>
                <w:webHidden/>
                <w:rStyle w:val="IndexLink"/>
                <w:rtl w:val="true"/>
              </w:rPr>
              <w:t>وَيَقَعَ الشَّكُّ</w:t>
            </w:r>
            <w:r>
              <w:rPr>
                <w:rStyle w:val="IndexLink"/>
                <w:rtl w:val="true"/>
              </w:rPr>
              <w:tab/>
            </w:r>
            <w:r>
              <w:rPr>
                <w:rStyle w:val="IndexLink"/>
              </w:rPr>
              <w:t>368</w:t>
            </w:r>
          </w:hyperlink>
        </w:p>
        <w:p>
          <w:pPr>
            <w:pStyle w:val="Contents3"/>
            <w:tabs>
              <w:tab w:val="clear" w:pos="8459"/>
              <w:tab w:val="right" w:pos="9026" w:leader="dot"/>
            </w:tabs>
            <w:rPr/>
          </w:pPr>
          <w:hyperlink w:anchor="__RefHeading___Toc546995_388300464">
            <w:r>
              <w:rPr>
                <w:webHidden/>
                <w:rStyle w:val="IndexLink"/>
                <w:rtl w:val="true"/>
              </w:rPr>
              <w:t>وَوَ اللّه‏ِ مَا صَنَعَ</w:t>
            </w:r>
            <w:r>
              <w:rPr>
                <w:rStyle w:val="IndexLink"/>
                <w:rtl w:val="true"/>
              </w:rPr>
              <w:tab/>
            </w:r>
            <w:r>
              <w:rPr>
                <w:rStyle w:val="IndexLink"/>
              </w:rPr>
              <w:t>368</w:t>
            </w:r>
          </w:hyperlink>
        </w:p>
        <w:p>
          <w:pPr>
            <w:pStyle w:val="Contents3"/>
            <w:tabs>
              <w:tab w:val="clear" w:pos="8459"/>
              <w:tab w:val="right" w:pos="9026" w:leader="dot"/>
            </w:tabs>
            <w:rPr/>
          </w:pPr>
          <w:hyperlink w:anchor="__RefHeading___Toc546997_388300464">
            <w:r>
              <w:rPr>
                <w:webHidden/>
                <w:rStyle w:val="IndexLink"/>
                <w:rtl w:val="true"/>
              </w:rPr>
              <w:t>فِي أَمْرِ عُثْمَانَ وَاحِدَةً</w:t>
            </w:r>
            <w:r>
              <w:rPr>
                <w:rStyle w:val="IndexLink"/>
                <w:rtl w:val="true"/>
              </w:rPr>
              <w:tab/>
            </w:r>
            <w:r>
              <w:rPr>
                <w:rStyle w:val="IndexLink"/>
              </w:rPr>
              <w:t>368</w:t>
            </w:r>
          </w:hyperlink>
        </w:p>
        <w:p>
          <w:pPr>
            <w:pStyle w:val="Contents3"/>
            <w:tabs>
              <w:tab w:val="clear" w:pos="8459"/>
              <w:tab w:val="right" w:pos="9026" w:leader="dot"/>
            </w:tabs>
            <w:rPr/>
          </w:pPr>
          <w:hyperlink w:anchor="__RefHeading___Toc546999_388300464">
            <w:r>
              <w:rPr>
                <w:webHidden/>
                <w:rStyle w:val="IndexLink"/>
                <w:rtl w:val="true"/>
              </w:rPr>
              <w:t>مِنْ ثَلاثٍ</w:t>
            </w:r>
            <w:r>
              <w:rPr>
                <w:rStyle w:val="IndexLink"/>
                <w:rtl w:val="true"/>
              </w:rPr>
              <w:tab/>
            </w:r>
            <w:r>
              <w:rPr>
                <w:rStyle w:val="IndexLink"/>
              </w:rPr>
              <w:t>369</w:t>
            </w:r>
          </w:hyperlink>
        </w:p>
        <w:p>
          <w:pPr>
            <w:pStyle w:val="Contents3"/>
            <w:tabs>
              <w:tab w:val="clear" w:pos="8459"/>
              <w:tab w:val="right" w:pos="9026" w:leader="dot"/>
            </w:tabs>
            <w:rPr/>
          </w:pPr>
          <w:hyperlink w:anchor="__RefHeading___Toc547001_388300464">
            <w:r>
              <w:rPr>
                <w:webHidden/>
                <w:rStyle w:val="IndexLink"/>
                <w:rtl w:val="true"/>
              </w:rPr>
              <w:t>لَئِنْ كَانَ ابْنُ عَفَّانَ ظَالِماً كَمَا كَانَ يَزْعُمُ</w:t>
            </w:r>
            <w:r>
              <w:rPr>
                <w:rStyle w:val="IndexLink"/>
                <w:rtl w:val="true"/>
              </w:rPr>
              <w:tab/>
            </w:r>
            <w:r>
              <w:rPr>
                <w:rStyle w:val="IndexLink"/>
              </w:rPr>
              <w:t>369</w:t>
            </w:r>
          </w:hyperlink>
        </w:p>
        <w:p>
          <w:pPr>
            <w:pStyle w:val="Contents3"/>
            <w:tabs>
              <w:tab w:val="clear" w:pos="8459"/>
              <w:tab w:val="right" w:pos="9026" w:leader="dot"/>
            </w:tabs>
            <w:rPr/>
          </w:pPr>
          <w:hyperlink w:anchor="__RefHeading___Toc547003_388300464">
            <w:r>
              <w:rPr>
                <w:webHidden/>
                <w:rStyle w:val="IndexLink"/>
                <w:rtl w:val="true"/>
              </w:rPr>
              <w:t>لَقَدْ كَانَ يَنْبَغِي لَهُ أَنْ يُؤازِرَ</w:t>
            </w:r>
            <w:r>
              <w:rPr>
                <w:rStyle w:val="IndexLink"/>
                <w:rtl w:val="true"/>
              </w:rPr>
              <w:tab/>
            </w:r>
            <w:r>
              <w:rPr>
                <w:rStyle w:val="IndexLink"/>
              </w:rPr>
              <w:t>369</w:t>
            </w:r>
          </w:hyperlink>
        </w:p>
        <w:p>
          <w:pPr>
            <w:pStyle w:val="Contents3"/>
            <w:tabs>
              <w:tab w:val="clear" w:pos="8459"/>
              <w:tab w:val="right" w:pos="9026" w:leader="dot"/>
            </w:tabs>
            <w:rPr/>
          </w:pPr>
          <w:hyperlink w:anchor="__RefHeading___Toc547005_388300464">
            <w:r>
              <w:rPr>
                <w:webHidden/>
                <w:rStyle w:val="IndexLink"/>
                <w:rtl w:val="true"/>
              </w:rPr>
              <w:t>قَاتِلِيهِ أَوْ أَنْ</w:t>
            </w:r>
            <w:r>
              <w:rPr>
                <w:rStyle w:val="IndexLink"/>
                <w:rtl w:val="true"/>
              </w:rPr>
              <w:tab/>
            </w:r>
            <w:r>
              <w:rPr>
                <w:rStyle w:val="IndexLink"/>
              </w:rPr>
              <w:t>369</w:t>
            </w:r>
          </w:hyperlink>
        </w:p>
        <w:p>
          <w:pPr>
            <w:pStyle w:val="Contents3"/>
            <w:tabs>
              <w:tab w:val="clear" w:pos="8459"/>
              <w:tab w:val="right" w:pos="9026" w:leader="dot"/>
            </w:tabs>
            <w:rPr/>
          </w:pPr>
          <w:hyperlink w:anchor="__RefHeading___Toc547007_388300464">
            <w:r>
              <w:rPr>
                <w:webHidden/>
                <w:rStyle w:val="IndexLink"/>
                <w:rtl w:val="true"/>
              </w:rPr>
              <w:t>يُنَابِذَ</w:t>
            </w:r>
            <w:r>
              <w:rPr>
                <w:rStyle w:val="IndexLink"/>
                <w:rtl w:val="true"/>
              </w:rPr>
              <w:tab/>
            </w:r>
            <w:r>
              <w:rPr>
                <w:rStyle w:val="IndexLink"/>
              </w:rPr>
              <w:t>369</w:t>
            </w:r>
          </w:hyperlink>
        </w:p>
        <w:p>
          <w:pPr>
            <w:pStyle w:val="Contents3"/>
            <w:tabs>
              <w:tab w:val="clear" w:pos="8459"/>
              <w:tab w:val="right" w:pos="9026" w:leader="dot"/>
            </w:tabs>
            <w:rPr/>
          </w:pPr>
          <w:hyperlink w:anchor="__RefHeading___Toc547009_388300464">
            <w:r>
              <w:rPr>
                <w:webHidden/>
                <w:rStyle w:val="IndexLink"/>
                <w:rtl w:val="true"/>
              </w:rPr>
              <w:t>نَاصِرِيهِ</w:t>
            </w:r>
            <w:r>
              <w:rPr>
                <w:rStyle w:val="IndexLink"/>
                <w:rtl w:val="true"/>
              </w:rPr>
              <w:tab/>
            </w:r>
            <w:r>
              <w:rPr>
                <w:rStyle w:val="IndexLink"/>
              </w:rPr>
              <w:t>369</w:t>
            </w:r>
          </w:hyperlink>
        </w:p>
        <w:p>
          <w:pPr>
            <w:pStyle w:val="Contents3"/>
            <w:tabs>
              <w:tab w:val="clear" w:pos="8459"/>
              <w:tab w:val="right" w:pos="9026" w:leader="dot"/>
            </w:tabs>
            <w:rPr/>
          </w:pPr>
          <w:hyperlink w:anchor="__RefHeading___Toc547011_388300464">
            <w:r>
              <w:rPr>
                <w:webHidden/>
                <w:rStyle w:val="IndexLink"/>
                <w:rtl w:val="true"/>
              </w:rPr>
              <w:t>وَلَئِنْ كَانَ مَظْلُوماً لَقَدْ كَانَ يَنْبَغِي لَهُ أَنْ يَكُونَ مِنَ الْمُنَهْنِهِينَ</w:t>
            </w:r>
            <w:r>
              <w:rPr>
                <w:rStyle w:val="IndexLink"/>
                <w:rtl w:val="true"/>
              </w:rPr>
              <w:tab/>
            </w:r>
            <w:r>
              <w:rPr>
                <w:rStyle w:val="IndexLink"/>
              </w:rPr>
              <w:t>369</w:t>
            </w:r>
          </w:hyperlink>
        </w:p>
        <w:p>
          <w:pPr>
            <w:pStyle w:val="Contents3"/>
            <w:tabs>
              <w:tab w:val="clear" w:pos="8459"/>
              <w:tab w:val="right" w:pos="9026" w:leader="dot"/>
            </w:tabs>
            <w:rPr/>
          </w:pPr>
          <w:hyperlink w:anchor="__RefHeading___Toc547013_388300464">
            <w:r>
              <w:rPr>
                <w:webHidden/>
                <w:rStyle w:val="IndexLink"/>
                <w:rtl w:val="true"/>
              </w:rPr>
              <w:t>عَنْهُ</w:t>
            </w:r>
            <w:r>
              <w:rPr>
                <w:rStyle w:val="IndexLink"/>
                <w:rtl w:val="true"/>
              </w:rPr>
              <w:tab/>
            </w:r>
            <w:r>
              <w:rPr>
                <w:rStyle w:val="IndexLink"/>
              </w:rPr>
              <w:t>369</w:t>
            </w:r>
          </w:hyperlink>
        </w:p>
        <w:p>
          <w:pPr>
            <w:pStyle w:val="Contents3"/>
            <w:tabs>
              <w:tab w:val="clear" w:pos="8459"/>
              <w:tab w:val="right" w:pos="9026" w:leader="dot"/>
            </w:tabs>
            <w:rPr/>
          </w:pPr>
          <w:hyperlink w:anchor="__RefHeading___Toc547015_388300464">
            <w:r>
              <w:rPr>
                <w:webHidden/>
                <w:rStyle w:val="IndexLink"/>
                <w:rtl w:val="true"/>
              </w:rPr>
              <w:t>وَالْمُعَذِّرِينَ</w:t>
            </w:r>
            <w:r>
              <w:rPr>
                <w:rStyle w:val="IndexLink"/>
                <w:rtl w:val="true"/>
              </w:rPr>
              <w:tab/>
            </w:r>
            <w:r>
              <w:rPr>
                <w:rStyle w:val="IndexLink"/>
              </w:rPr>
              <w:t>370</w:t>
            </w:r>
          </w:hyperlink>
        </w:p>
        <w:p>
          <w:pPr>
            <w:pStyle w:val="Contents3"/>
            <w:tabs>
              <w:tab w:val="clear" w:pos="8459"/>
              <w:tab w:val="right" w:pos="9026" w:leader="dot"/>
            </w:tabs>
            <w:rPr/>
          </w:pPr>
          <w:hyperlink w:anchor="__RefHeading___Toc547017_388300464">
            <w:r>
              <w:rPr>
                <w:webHidden/>
                <w:rStyle w:val="IndexLink"/>
                <w:rtl w:val="true"/>
              </w:rPr>
              <w:t>فِيهِ</w:t>
            </w:r>
            <w:r>
              <w:rPr>
                <w:rStyle w:val="IndexLink"/>
                <w:rtl w:val="true"/>
              </w:rPr>
              <w:tab/>
            </w:r>
            <w:r>
              <w:rPr>
                <w:rStyle w:val="IndexLink"/>
              </w:rPr>
              <w:t>370</w:t>
            </w:r>
          </w:hyperlink>
        </w:p>
        <w:p>
          <w:pPr>
            <w:pStyle w:val="Contents3"/>
            <w:tabs>
              <w:tab w:val="clear" w:pos="8459"/>
              <w:tab w:val="right" w:pos="9026" w:leader="dot"/>
            </w:tabs>
            <w:rPr/>
          </w:pPr>
          <w:hyperlink w:anchor="__RefHeading___Toc547019_388300464">
            <w:r>
              <w:rPr>
                <w:webHidden/>
                <w:rStyle w:val="IndexLink"/>
                <w:rtl w:val="true"/>
              </w:rPr>
              <w:t>وَلَئِنْ كَانَ فِي شَكٍّ مِنَ الْخَصْلَتَيْنِ</w:t>
            </w:r>
            <w:r>
              <w:rPr>
                <w:rStyle w:val="IndexLink"/>
                <w:rtl w:val="true"/>
              </w:rPr>
              <w:tab/>
            </w:r>
            <w:r>
              <w:rPr>
                <w:rStyle w:val="IndexLink"/>
              </w:rPr>
              <w:t>370</w:t>
            </w:r>
          </w:hyperlink>
        </w:p>
        <w:p>
          <w:pPr>
            <w:pStyle w:val="Contents3"/>
            <w:tabs>
              <w:tab w:val="clear" w:pos="8459"/>
              <w:tab w:val="right" w:pos="9026" w:leader="dot"/>
            </w:tabs>
            <w:rPr/>
          </w:pPr>
          <w:hyperlink w:anchor="__RefHeading___Toc547021_388300464">
            <w:r>
              <w:rPr>
                <w:webHidden/>
                <w:rStyle w:val="IndexLink"/>
                <w:rtl w:val="true"/>
              </w:rPr>
              <w:t>لَقَدْ كَانَ يَنْبَغِي لَهُ أَنْ يَعْتَزِلَهُ وَيَرْكُدَ</w:t>
            </w:r>
            <w:r>
              <w:rPr>
                <w:rStyle w:val="IndexLink"/>
                <w:rtl w:val="true"/>
              </w:rPr>
              <w:tab/>
            </w:r>
            <w:r>
              <w:rPr>
                <w:rStyle w:val="IndexLink"/>
              </w:rPr>
              <w:t>370</w:t>
            </w:r>
          </w:hyperlink>
        </w:p>
        <w:p>
          <w:pPr>
            <w:pStyle w:val="Contents3"/>
            <w:tabs>
              <w:tab w:val="clear" w:pos="8459"/>
              <w:tab w:val="right" w:pos="9026" w:leader="dot"/>
            </w:tabs>
            <w:rPr/>
          </w:pPr>
          <w:hyperlink w:anchor="__RefHeading___Toc547023_388300464">
            <w:r>
              <w:rPr>
                <w:webHidden/>
                <w:rStyle w:val="IndexLink"/>
                <w:rtl w:val="true"/>
              </w:rPr>
              <w:t>جَانِباً</w:t>
            </w:r>
            <w:r>
              <w:rPr>
                <w:rStyle w:val="IndexLink"/>
                <w:rtl w:val="true"/>
              </w:rPr>
              <w:tab/>
            </w:r>
            <w:r>
              <w:rPr>
                <w:rStyle w:val="IndexLink"/>
              </w:rPr>
              <w:t>370</w:t>
            </w:r>
          </w:hyperlink>
        </w:p>
        <w:p>
          <w:pPr>
            <w:pStyle w:val="Contents3"/>
            <w:tabs>
              <w:tab w:val="clear" w:pos="8459"/>
              <w:tab w:val="right" w:pos="9026" w:leader="dot"/>
            </w:tabs>
            <w:rPr/>
          </w:pPr>
          <w:hyperlink w:anchor="__RefHeading___Toc547025_388300464">
            <w:r>
              <w:rPr>
                <w:webHidden/>
                <w:rStyle w:val="IndexLink"/>
                <w:rtl w:val="true"/>
              </w:rPr>
              <w:t>وَيَدَعَ النَّاسَ</w:t>
            </w:r>
            <w:r>
              <w:rPr>
                <w:rStyle w:val="IndexLink"/>
                <w:rtl w:val="true"/>
              </w:rPr>
              <w:tab/>
            </w:r>
            <w:r>
              <w:rPr>
                <w:rStyle w:val="IndexLink"/>
              </w:rPr>
              <w:t>370</w:t>
            </w:r>
          </w:hyperlink>
        </w:p>
        <w:p>
          <w:pPr>
            <w:pStyle w:val="Contents3"/>
            <w:tabs>
              <w:tab w:val="clear" w:pos="8459"/>
              <w:tab w:val="right" w:pos="9026" w:leader="dot"/>
            </w:tabs>
            <w:rPr/>
          </w:pPr>
          <w:hyperlink w:anchor="__RefHeading___Toc547027_388300464">
            <w:r>
              <w:rPr>
                <w:webHidden/>
                <w:rStyle w:val="IndexLink"/>
                <w:rtl w:val="true"/>
              </w:rPr>
              <w:t>مَعَهُ</w:t>
            </w:r>
            <w:r>
              <w:rPr>
                <w:rStyle w:val="IndexLink"/>
                <w:rtl w:val="true"/>
              </w:rPr>
              <w:tab/>
            </w:r>
            <w:r>
              <w:rPr>
                <w:rStyle w:val="IndexLink"/>
              </w:rPr>
              <w:t>370</w:t>
            </w:r>
          </w:hyperlink>
        </w:p>
        <w:p>
          <w:pPr>
            <w:pStyle w:val="Contents3"/>
            <w:tabs>
              <w:tab w:val="clear" w:pos="8459"/>
              <w:tab w:val="right" w:pos="9026" w:leader="dot"/>
            </w:tabs>
            <w:rPr/>
          </w:pPr>
          <w:hyperlink w:anchor="__RefHeading___Toc547029_388300464">
            <w:r>
              <w:rPr>
                <w:webHidden/>
                <w:rStyle w:val="IndexLink"/>
                <w:rtl w:val="true"/>
              </w:rPr>
              <w:t>فَمَا فَعَلَ</w:t>
            </w:r>
            <w:r>
              <w:rPr>
                <w:rStyle w:val="IndexLink"/>
                <w:rtl w:val="true"/>
              </w:rPr>
              <w:tab/>
            </w:r>
            <w:r>
              <w:rPr>
                <w:rStyle w:val="IndexLink"/>
              </w:rPr>
              <w:t>371</w:t>
            </w:r>
          </w:hyperlink>
        </w:p>
        <w:p>
          <w:pPr>
            <w:pStyle w:val="Contents3"/>
            <w:tabs>
              <w:tab w:val="clear" w:pos="8459"/>
              <w:tab w:val="right" w:pos="9026" w:leader="dot"/>
            </w:tabs>
            <w:rPr/>
          </w:pPr>
          <w:hyperlink w:anchor="__RefHeading___Toc547031_388300464">
            <w:r>
              <w:rPr>
                <w:webHidden/>
                <w:rStyle w:val="IndexLink"/>
                <w:rtl w:val="true"/>
              </w:rPr>
              <w:t>وَاحِدَةً مِنَ الثَّلاثِ</w:t>
            </w:r>
            <w:r>
              <w:rPr>
                <w:rStyle w:val="IndexLink"/>
                <w:rtl w:val="true"/>
              </w:rPr>
              <w:tab/>
            </w:r>
            <w:r>
              <w:rPr>
                <w:rStyle w:val="IndexLink"/>
              </w:rPr>
              <w:t>371</w:t>
            </w:r>
          </w:hyperlink>
        </w:p>
        <w:p>
          <w:pPr>
            <w:pStyle w:val="Contents3"/>
            <w:tabs>
              <w:tab w:val="clear" w:pos="8459"/>
              <w:tab w:val="right" w:pos="9026" w:leader="dot"/>
            </w:tabs>
            <w:rPr/>
          </w:pPr>
          <w:hyperlink w:anchor="__RefHeading___Toc547033_388300464">
            <w:r>
              <w:rPr>
                <w:webHidden/>
                <w:rStyle w:val="IndexLink"/>
                <w:rtl w:val="true"/>
              </w:rPr>
              <w:t>وَجَاءَ بِأَمْرٍ لَمْ يُعْرَفْ بَابُهُ وَلَمْ تَسْلَمْ مَعَاذِيرُهُ</w:t>
            </w:r>
            <w:r>
              <w:rPr>
                <w:rStyle w:val="IndexLink"/>
                <w:rtl w:val="true"/>
              </w:rPr>
              <w:tab/>
            </w:r>
            <w:r>
              <w:rPr>
                <w:rStyle w:val="IndexLink"/>
              </w:rPr>
              <w:t>372</w:t>
            </w:r>
          </w:hyperlink>
        </w:p>
        <w:p>
          <w:pPr>
            <w:pStyle w:val="Contents2"/>
            <w:tabs>
              <w:tab w:val="clear" w:pos="8743"/>
              <w:tab w:val="right" w:pos="9026" w:leader="dot"/>
            </w:tabs>
            <w:rPr/>
          </w:pPr>
          <w:hyperlink w:anchor="__RefHeading___Toc547035_388300464">
            <w:r>
              <w:rPr>
                <w:webHidden/>
                <w:rStyle w:val="IndexLink"/>
                <w:rtl w:val="true"/>
              </w:rPr>
              <w:t xml:space="preserve">الخطبة </w:t>
            </w:r>
            <w:r>
              <w:rPr>
                <w:rStyle w:val="IndexLink"/>
                <w:rtl w:val="true"/>
              </w:rPr>
              <w:t>(</w:t>
            </w:r>
            <w:r>
              <w:rPr>
                <w:rStyle w:val="IndexLink"/>
              </w:rPr>
              <w:t>174</w:t>
            </w:r>
            <w:r>
              <w:rPr>
                <w:rStyle w:val="IndexLink"/>
                <w:rtl w:val="true"/>
              </w:rPr>
              <w:t xml:space="preserve">): </w:t>
            </w:r>
            <w:r>
              <w:rPr>
                <w:rStyle w:val="IndexLink"/>
                <w:rtl w:val="true"/>
              </w:rPr>
              <w:t>ومن خطبة له عليه السلام</w:t>
            </w:r>
            <w:r>
              <w:rPr>
                <w:rStyle w:val="IndexLink"/>
                <w:rtl w:val="true"/>
              </w:rPr>
              <w:t>:</w:t>
              <w:tab/>
            </w:r>
            <w:r>
              <w:rPr>
                <w:rStyle w:val="IndexLink"/>
              </w:rPr>
              <w:t>374</w:t>
            </w:r>
          </w:hyperlink>
        </w:p>
        <w:p>
          <w:pPr>
            <w:pStyle w:val="Contents3"/>
            <w:tabs>
              <w:tab w:val="clear" w:pos="8459"/>
              <w:tab w:val="right" w:pos="9026" w:leader="dot"/>
            </w:tabs>
            <w:rPr/>
          </w:pPr>
          <w:hyperlink w:anchor="__RefHeading___Toc547037_388300464">
            <w:r>
              <w:rPr>
                <w:webHidden/>
                <w:rStyle w:val="IndexLink"/>
                <w:rtl w:val="true"/>
              </w:rPr>
              <w:t>اشارة</w:t>
            </w:r>
            <w:r>
              <w:rPr>
                <w:rStyle w:val="IndexLink"/>
                <w:rtl w:val="true"/>
              </w:rPr>
              <w:tab/>
            </w:r>
            <w:r>
              <w:rPr>
                <w:rStyle w:val="IndexLink"/>
              </w:rPr>
              <w:t>374</w:t>
            </w:r>
          </w:hyperlink>
        </w:p>
        <w:p>
          <w:pPr>
            <w:pStyle w:val="Contents3"/>
            <w:tabs>
              <w:tab w:val="clear" w:pos="8459"/>
              <w:tab w:val="right" w:pos="9026" w:leader="dot"/>
            </w:tabs>
            <w:rPr/>
          </w:pPr>
          <w:hyperlink w:anchor="__RefHeading___Toc547039_388300464">
            <w:r>
              <w:rPr>
                <w:webHidden/>
                <w:rStyle w:val="IndexLink"/>
                <w:rtl w:val="true"/>
              </w:rPr>
              <w:t>ومن خطبة له عليه السلام أَيُّهَا الْغَافِلُونَ غَيْرُ الْمَغْفُولِ عَنْهُمْ</w:t>
            </w:r>
            <w:r>
              <w:rPr>
                <w:rStyle w:val="IndexLink"/>
                <w:rtl w:val="true"/>
              </w:rPr>
              <w:tab/>
            </w:r>
            <w:r>
              <w:rPr>
                <w:rStyle w:val="IndexLink"/>
              </w:rPr>
              <w:t>375</w:t>
            </w:r>
          </w:hyperlink>
        </w:p>
        <w:p>
          <w:pPr>
            <w:pStyle w:val="Contents3"/>
            <w:tabs>
              <w:tab w:val="clear" w:pos="8459"/>
              <w:tab w:val="right" w:pos="9026" w:leader="dot"/>
            </w:tabs>
            <w:rPr/>
          </w:pPr>
          <w:hyperlink w:anchor="__RefHeading___Toc547041_388300464">
            <w:r>
              <w:rPr>
                <w:webHidden/>
                <w:rStyle w:val="IndexLink"/>
                <w:rtl w:val="true"/>
              </w:rPr>
              <w:t>وَالتَّارِكُونَ الْمَأْخُوذُ مِنْهُمْ</w:t>
            </w:r>
            <w:r>
              <w:rPr>
                <w:rStyle w:val="IndexLink"/>
                <w:rtl w:val="true"/>
              </w:rPr>
              <w:tab/>
            </w:r>
            <w:r>
              <w:rPr>
                <w:rStyle w:val="IndexLink"/>
              </w:rPr>
              <w:t>375</w:t>
            </w:r>
          </w:hyperlink>
        </w:p>
        <w:p>
          <w:pPr>
            <w:pStyle w:val="Contents3"/>
            <w:tabs>
              <w:tab w:val="clear" w:pos="8459"/>
              <w:tab w:val="right" w:pos="9026" w:leader="dot"/>
            </w:tabs>
            <w:rPr/>
          </w:pPr>
          <w:hyperlink w:anchor="__RefHeading___Toc547043_388300464">
            <w:r>
              <w:rPr>
                <w:webHidden/>
                <w:rStyle w:val="IndexLink"/>
                <w:rtl w:val="true"/>
              </w:rPr>
              <w:t>مَا لِي أَرَاكُمْ عَنِ اللّه‏ِ ذَاهِبِينَ وَإِلَى غَيْرِهِ رَاغِبِينَ</w:t>
            </w:r>
            <w:r>
              <w:rPr>
                <w:rStyle w:val="IndexLink"/>
                <w:rtl w:val="true"/>
              </w:rPr>
              <w:tab/>
            </w:r>
            <w:r>
              <w:rPr>
                <w:rStyle w:val="IndexLink"/>
              </w:rPr>
              <w:t>376</w:t>
            </w:r>
          </w:hyperlink>
        </w:p>
        <w:p>
          <w:pPr>
            <w:pStyle w:val="Contents3"/>
            <w:tabs>
              <w:tab w:val="clear" w:pos="8459"/>
              <w:tab w:val="right" w:pos="9026" w:leader="dot"/>
            </w:tabs>
            <w:rPr/>
          </w:pPr>
          <w:hyperlink w:anchor="__RefHeading___Toc547045_388300464">
            <w:r>
              <w:rPr>
                <w:webHidden/>
                <w:rStyle w:val="IndexLink"/>
                <w:rtl w:val="true"/>
              </w:rPr>
              <w:t>كَأَنَّكُمْ نَعَمٌ</w:t>
            </w:r>
            <w:r>
              <w:rPr>
                <w:rStyle w:val="IndexLink"/>
                <w:rtl w:val="true"/>
              </w:rPr>
              <w:tab/>
            </w:r>
            <w:r>
              <w:rPr>
                <w:rStyle w:val="IndexLink"/>
              </w:rPr>
              <w:t>376</w:t>
            </w:r>
          </w:hyperlink>
        </w:p>
        <w:p>
          <w:pPr>
            <w:pStyle w:val="Contents3"/>
            <w:tabs>
              <w:tab w:val="clear" w:pos="8459"/>
              <w:tab w:val="right" w:pos="9026" w:leader="dot"/>
            </w:tabs>
            <w:rPr/>
          </w:pPr>
          <w:hyperlink w:anchor="__RefHeading___Toc547047_388300464">
            <w:r>
              <w:rPr>
                <w:webHidden/>
                <w:rStyle w:val="IndexLink"/>
                <w:rtl w:val="true"/>
              </w:rPr>
              <w:t>أَرَاحَ بِهَا</w:t>
            </w:r>
            <w:r>
              <w:rPr>
                <w:rStyle w:val="IndexLink"/>
                <w:rtl w:val="true"/>
              </w:rPr>
              <w:tab/>
            </w:r>
            <w:r>
              <w:rPr>
                <w:rStyle w:val="IndexLink"/>
              </w:rPr>
              <w:t>377</w:t>
            </w:r>
          </w:hyperlink>
        </w:p>
        <w:p>
          <w:pPr>
            <w:pStyle w:val="Contents3"/>
            <w:tabs>
              <w:tab w:val="clear" w:pos="8459"/>
              <w:tab w:val="right" w:pos="9026" w:leader="dot"/>
            </w:tabs>
            <w:rPr/>
          </w:pPr>
          <w:hyperlink w:anchor="__RefHeading___Toc547049_388300464">
            <w:r>
              <w:rPr>
                <w:webHidden/>
                <w:rStyle w:val="IndexLink"/>
                <w:rtl w:val="true"/>
              </w:rPr>
              <w:t>سَائِمٌ إِلَى مَرْعًى وَبِيٍّ</w:t>
            </w:r>
            <w:r>
              <w:rPr>
                <w:rStyle w:val="IndexLink"/>
                <w:rtl w:val="true"/>
              </w:rPr>
              <w:tab/>
            </w:r>
            <w:r>
              <w:rPr>
                <w:rStyle w:val="IndexLink"/>
              </w:rPr>
              <w:t>377</w:t>
            </w:r>
          </w:hyperlink>
        </w:p>
        <w:p>
          <w:pPr>
            <w:pStyle w:val="Contents3"/>
            <w:tabs>
              <w:tab w:val="clear" w:pos="8459"/>
              <w:tab w:val="right" w:pos="9026" w:leader="dot"/>
            </w:tabs>
            <w:rPr/>
          </w:pPr>
          <w:hyperlink w:anchor="__RefHeading___Toc547051_388300464">
            <w:r>
              <w:rPr>
                <w:webHidden/>
                <w:rStyle w:val="IndexLink"/>
                <w:rtl w:val="true"/>
              </w:rPr>
              <w:t>وَمَشْرَبٍ دَوِيٍّ</w:t>
            </w:r>
            <w:r>
              <w:rPr>
                <w:rStyle w:val="IndexLink"/>
                <w:rtl w:val="true"/>
              </w:rPr>
              <w:tab/>
            </w:r>
            <w:r>
              <w:rPr>
                <w:rStyle w:val="IndexLink"/>
              </w:rPr>
              <w:t>377</w:t>
            </w:r>
          </w:hyperlink>
        </w:p>
        <w:p>
          <w:pPr>
            <w:pStyle w:val="Contents3"/>
            <w:tabs>
              <w:tab w:val="clear" w:pos="8459"/>
              <w:tab w:val="right" w:pos="9026" w:leader="dot"/>
            </w:tabs>
            <w:rPr/>
          </w:pPr>
          <w:hyperlink w:anchor="__RefHeading___Toc547053_388300464">
            <w:r>
              <w:rPr>
                <w:webHidden/>
                <w:rStyle w:val="IndexLink"/>
                <w:rtl w:val="true"/>
              </w:rPr>
              <w:t>إِنَّمَا هِيَ كَالْمَعْلُوفَةِ لِلْمُدَى</w:t>
            </w:r>
            <w:r>
              <w:rPr>
                <w:rStyle w:val="IndexLink"/>
                <w:rtl w:val="true"/>
              </w:rPr>
              <w:tab/>
            </w:r>
            <w:r>
              <w:rPr>
                <w:rStyle w:val="IndexLink"/>
              </w:rPr>
              <w:t>377</w:t>
            </w:r>
          </w:hyperlink>
        </w:p>
        <w:p>
          <w:pPr>
            <w:pStyle w:val="Contents3"/>
            <w:tabs>
              <w:tab w:val="clear" w:pos="8459"/>
              <w:tab w:val="right" w:pos="9026" w:leader="dot"/>
            </w:tabs>
            <w:rPr/>
          </w:pPr>
          <w:hyperlink w:anchor="__RefHeading___Toc547055_388300464">
            <w:r>
              <w:rPr>
                <w:webHidden/>
                <w:rStyle w:val="IndexLink"/>
                <w:rtl w:val="true"/>
              </w:rPr>
              <w:t>لا تَعْرِفُ مَا ذَا يُرَادُ بِهَا</w:t>
            </w:r>
            <w:r>
              <w:rPr>
                <w:rStyle w:val="IndexLink"/>
                <w:rtl w:val="true"/>
              </w:rPr>
              <w:tab/>
            </w:r>
            <w:r>
              <w:rPr>
                <w:rStyle w:val="IndexLink"/>
              </w:rPr>
              <w:t>378</w:t>
            </w:r>
          </w:hyperlink>
        </w:p>
        <w:p>
          <w:pPr>
            <w:pStyle w:val="Contents3"/>
            <w:tabs>
              <w:tab w:val="clear" w:pos="8459"/>
              <w:tab w:val="right" w:pos="9026" w:leader="dot"/>
            </w:tabs>
            <w:rPr/>
          </w:pPr>
          <w:hyperlink w:anchor="__RefHeading___Toc547057_388300464">
            <w:r>
              <w:rPr>
                <w:webHidden/>
                <w:rStyle w:val="IndexLink"/>
                <w:rtl w:val="true"/>
              </w:rPr>
              <w:t>إِذَا أُحْسِنَ إِلَيْهَا</w:t>
            </w:r>
            <w:r>
              <w:rPr>
                <w:rStyle w:val="IndexLink"/>
                <w:rtl w:val="true"/>
              </w:rPr>
              <w:tab/>
            </w:r>
            <w:r>
              <w:rPr>
                <w:rStyle w:val="IndexLink"/>
              </w:rPr>
              <w:t>378</w:t>
            </w:r>
          </w:hyperlink>
        </w:p>
        <w:p>
          <w:pPr>
            <w:pStyle w:val="Contents3"/>
            <w:tabs>
              <w:tab w:val="clear" w:pos="8459"/>
              <w:tab w:val="right" w:pos="9026" w:leader="dot"/>
            </w:tabs>
            <w:rPr/>
          </w:pPr>
          <w:hyperlink w:anchor="__RefHeading___Toc547059_388300464">
            <w:r>
              <w:rPr>
                <w:webHidden/>
                <w:rStyle w:val="IndexLink"/>
                <w:rtl w:val="true"/>
              </w:rPr>
              <w:t>تَحْسَبُ يَوْمَهَا دَهْرَهَا وَشِبَعَهَا أَمْرَهَا</w:t>
            </w:r>
            <w:r>
              <w:rPr>
                <w:rStyle w:val="IndexLink"/>
                <w:rtl w:val="true"/>
              </w:rPr>
              <w:tab/>
            </w:r>
            <w:r>
              <w:rPr>
                <w:rStyle w:val="IndexLink"/>
              </w:rPr>
              <w:t>378</w:t>
            </w:r>
          </w:hyperlink>
        </w:p>
        <w:p>
          <w:pPr>
            <w:pStyle w:val="Contents3"/>
            <w:tabs>
              <w:tab w:val="clear" w:pos="8459"/>
              <w:tab w:val="right" w:pos="9026" w:leader="dot"/>
            </w:tabs>
            <w:rPr/>
          </w:pPr>
          <w:hyperlink w:anchor="__RefHeading___Toc547061_388300464">
            <w:r>
              <w:rPr>
                <w:webHidden/>
                <w:rStyle w:val="IndexLink"/>
                <w:rtl w:val="true"/>
              </w:rPr>
              <w:t>وَاللّه‏ِ لَوْ شِئْتُ أَنْ أُخْبِرَ كُلَّ رَجُلٍ مِنْكُمْ بِمَخْرَجِهِ وَمَوْلِجِهِ</w:t>
            </w:r>
            <w:r>
              <w:rPr>
                <w:rStyle w:val="IndexLink"/>
                <w:rtl w:val="true"/>
              </w:rPr>
              <w:tab/>
            </w:r>
            <w:r>
              <w:rPr>
                <w:rStyle w:val="IndexLink"/>
              </w:rPr>
              <w:t>379</w:t>
            </w:r>
          </w:hyperlink>
        </w:p>
        <w:p>
          <w:pPr>
            <w:pStyle w:val="Contents3"/>
            <w:tabs>
              <w:tab w:val="clear" w:pos="8459"/>
              <w:tab w:val="right" w:pos="9026" w:leader="dot"/>
            </w:tabs>
            <w:rPr/>
          </w:pPr>
          <w:hyperlink w:anchor="__RefHeading___Toc547063_388300464">
            <w:r>
              <w:rPr>
                <w:webHidden/>
                <w:rStyle w:val="IndexLink"/>
                <w:rtl w:val="true"/>
              </w:rPr>
              <w:t>وَجَمِيعِ شَأْنِهِ لَفَعَلْتُ</w:t>
            </w:r>
            <w:r>
              <w:rPr>
                <w:rStyle w:val="IndexLink"/>
                <w:rtl w:val="true"/>
              </w:rPr>
              <w:tab/>
            </w:r>
            <w:r>
              <w:rPr>
                <w:rStyle w:val="IndexLink"/>
              </w:rPr>
              <w:t>381</w:t>
            </w:r>
          </w:hyperlink>
        </w:p>
        <w:p>
          <w:pPr>
            <w:pStyle w:val="Contents3"/>
            <w:tabs>
              <w:tab w:val="clear" w:pos="8459"/>
              <w:tab w:val="right" w:pos="9026" w:leader="dot"/>
            </w:tabs>
            <w:rPr/>
          </w:pPr>
          <w:hyperlink w:anchor="__RefHeading___Toc547065_388300464">
            <w:r>
              <w:rPr>
                <w:webHidden/>
                <w:rStyle w:val="IndexLink"/>
                <w:rtl w:val="true"/>
              </w:rPr>
              <w:t>وَلَكِنْ أَخَافُ أَنْ تَكْفُرُوا فِيَّ بِرَسُولِ اللّه‏ِ صلّى اللّه‏ عليه وآله</w:t>
            </w:r>
            <w:r>
              <w:rPr>
                <w:rStyle w:val="IndexLink"/>
                <w:rtl w:val="true"/>
              </w:rPr>
              <w:tab/>
            </w:r>
            <w:r>
              <w:rPr>
                <w:rStyle w:val="IndexLink"/>
              </w:rPr>
              <w:t>392</w:t>
            </w:r>
          </w:hyperlink>
        </w:p>
        <w:p>
          <w:pPr>
            <w:pStyle w:val="Contents3"/>
            <w:tabs>
              <w:tab w:val="clear" w:pos="8459"/>
              <w:tab w:val="right" w:pos="9026" w:leader="dot"/>
            </w:tabs>
            <w:rPr/>
          </w:pPr>
          <w:hyperlink w:anchor="__RefHeading___Toc547067_388300464">
            <w:r>
              <w:rPr>
                <w:webHidden/>
                <w:rStyle w:val="IndexLink"/>
                <w:rtl w:val="true"/>
              </w:rPr>
              <w:t>أَلا وَإِنِّي مُفْضِيهِ إِلَى الْخَاصَّةِ مِمَّنْ يُؤمَنُ ذَلِكَ مِنْهُ</w:t>
            </w:r>
            <w:r>
              <w:rPr>
                <w:rStyle w:val="IndexLink"/>
                <w:rtl w:val="true"/>
              </w:rPr>
              <w:tab/>
            </w:r>
            <w:r>
              <w:rPr>
                <w:rStyle w:val="IndexLink"/>
              </w:rPr>
              <w:t>394</w:t>
            </w:r>
          </w:hyperlink>
        </w:p>
        <w:p>
          <w:pPr>
            <w:pStyle w:val="Contents3"/>
            <w:tabs>
              <w:tab w:val="clear" w:pos="8459"/>
              <w:tab w:val="right" w:pos="9026" w:leader="dot"/>
            </w:tabs>
            <w:rPr/>
          </w:pPr>
          <w:hyperlink w:anchor="__RefHeading___Toc547069_388300464">
            <w:r>
              <w:rPr>
                <w:webHidden/>
                <w:rStyle w:val="IndexLink"/>
                <w:rtl w:val="true"/>
              </w:rPr>
              <w:t>وَالَّذِي بَعَثَهُ بِالْحَقِّ وَاصْطَفَاهُ عَلَى الْخَلْقِ مَا أَنْطِقُ إِلاّ صَادِقاً</w:t>
            </w:r>
            <w:r>
              <w:rPr>
                <w:rStyle w:val="IndexLink"/>
                <w:rtl w:val="true"/>
              </w:rPr>
              <w:tab/>
            </w:r>
            <w:r>
              <w:rPr>
                <w:rStyle w:val="IndexLink"/>
              </w:rPr>
              <w:t>405</w:t>
            </w:r>
          </w:hyperlink>
        </w:p>
        <w:p>
          <w:pPr>
            <w:pStyle w:val="Contents3"/>
            <w:tabs>
              <w:tab w:val="clear" w:pos="8459"/>
              <w:tab w:val="right" w:pos="9026" w:leader="dot"/>
            </w:tabs>
            <w:rPr/>
          </w:pPr>
          <w:hyperlink w:anchor="__RefHeading___Toc547071_388300464">
            <w:r>
              <w:rPr>
                <w:webHidden/>
                <w:rStyle w:val="IndexLink"/>
                <w:rtl w:val="true"/>
              </w:rPr>
              <w:t>وَقَدْ عَهِدَ إِلَيَّ بِذَلِكَ كُلِّهِ</w:t>
            </w:r>
            <w:r>
              <w:rPr>
                <w:rStyle w:val="IndexLink"/>
                <w:rtl w:val="true"/>
              </w:rPr>
              <w:tab/>
            </w:r>
            <w:r>
              <w:rPr>
                <w:rStyle w:val="IndexLink"/>
              </w:rPr>
              <w:t>406</w:t>
            </w:r>
          </w:hyperlink>
        </w:p>
        <w:p>
          <w:pPr>
            <w:pStyle w:val="Contents3"/>
            <w:tabs>
              <w:tab w:val="clear" w:pos="8459"/>
              <w:tab w:val="right" w:pos="9026" w:leader="dot"/>
            </w:tabs>
            <w:rPr/>
          </w:pPr>
          <w:hyperlink w:anchor="__RefHeading___Toc547073_388300464">
            <w:r>
              <w:rPr>
                <w:webHidden/>
                <w:rStyle w:val="IndexLink"/>
                <w:rtl w:val="true"/>
              </w:rPr>
              <w:t>وَبِمَهْلِكِ مَنْ يَهْلِكُ وَمَنْجَى مَنْ يَنْجُو</w:t>
            </w:r>
            <w:r>
              <w:rPr>
                <w:rStyle w:val="IndexLink"/>
                <w:rtl w:val="true"/>
              </w:rPr>
              <w:tab/>
            </w:r>
            <w:r>
              <w:rPr>
                <w:rStyle w:val="IndexLink"/>
              </w:rPr>
              <w:t>406</w:t>
            </w:r>
          </w:hyperlink>
        </w:p>
        <w:p>
          <w:pPr>
            <w:pStyle w:val="Contents3"/>
            <w:tabs>
              <w:tab w:val="clear" w:pos="8459"/>
              <w:tab w:val="right" w:pos="9026" w:leader="dot"/>
            </w:tabs>
            <w:rPr/>
          </w:pPr>
          <w:hyperlink w:anchor="__RefHeading___Toc547075_388300464">
            <w:r>
              <w:rPr>
                <w:webHidden/>
                <w:rStyle w:val="IndexLink"/>
                <w:rtl w:val="true"/>
              </w:rPr>
              <w:t>وَمَآلِ هَذَا الْأَمْرِ</w:t>
            </w:r>
            <w:r>
              <w:rPr>
                <w:rStyle w:val="IndexLink"/>
                <w:rtl w:val="true"/>
              </w:rPr>
              <w:tab/>
            </w:r>
            <w:r>
              <w:rPr>
                <w:rStyle w:val="IndexLink"/>
              </w:rPr>
              <w:t>406</w:t>
            </w:r>
          </w:hyperlink>
        </w:p>
        <w:p>
          <w:pPr>
            <w:pStyle w:val="Contents3"/>
            <w:tabs>
              <w:tab w:val="clear" w:pos="8459"/>
              <w:tab w:val="right" w:pos="9026" w:leader="dot"/>
            </w:tabs>
            <w:rPr/>
          </w:pPr>
          <w:hyperlink w:anchor="__RefHeading___Toc547077_388300464">
            <w:r>
              <w:rPr>
                <w:webHidden/>
                <w:rStyle w:val="IndexLink"/>
                <w:rtl w:val="true"/>
              </w:rPr>
              <w:t>وَمَا أَبْقَى شَيْئاً يَمُرُّ عَلَى رَأْسِي إِلاّ أَفْرَغَهُ فِي أُذُنَيَّ</w:t>
            </w:r>
            <w:r>
              <w:rPr>
                <w:rStyle w:val="IndexLink"/>
                <w:rtl w:val="true"/>
              </w:rPr>
              <w:tab/>
            </w:r>
            <w:r>
              <w:rPr>
                <w:rStyle w:val="IndexLink"/>
              </w:rPr>
              <w:t>408</w:t>
            </w:r>
          </w:hyperlink>
        </w:p>
        <w:p>
          <w:pPr>
            <w:pStyle w:val="Contents3"/>
            <w:tabs>
              <w:tab w:val="clear" w:pos="8459"/>
              <w:tab w:val="right" w:pos="9026" w:leader="dot"/>
            </w:tabs>
            <w:rPr/>
          </w:pPr>
          <w:hyperlink w:anchor="__RefHeading___Toc547079_388300464">
            <w:r>
              <w:rPr>
                <w:webHidden/>
                <w:rStyle w:val="IndexLink"/>
                <w:rtl w:val="true"/>
              </w:rPr>
              <w:t>وَأَفْضَى بِهِ إِلَيَّ</w:t>
            </w:r>
            <w:r>
              <w:rPr>
                <w:rStyle w:val="IndexLink"/>
                <w:rtl w:val="true"/>
              </w:rPr>
              <w:tab/>
            </w:r>
            <w:r>
              <w:rPr>
                <w:rStyle w:val="IndexLink"/>
              </w:rPr>
              <w:t>408</w:t>
            </w:r>
          </w:hyperlink>
        </w:p>
        <w:p>
          <w:pPr>
            <w:pStyle w:val="Contents3"/>
            <w:tabs>
              <w:tab w:val="clear" w:pos="8459"/>
              <w:tab w:val="right" w:pos="9026" w:leader="dot"/>
            </w:tabs>
            <w:rPr/>
          </w:pPr>
          <w:hyperlink w:anchor="__RefHeading___Toc547081_388300464">
            <w:r>
              <w:rPr>
                <w:webHidden/>
                <w:rStyle w:val="IndexLink"/>
                <w:rtl w:val="true"/>
              </w:rPr>
              <w:t>أَيُّهَا النَّاسُ إِنِّي وَاللّه‏ِ مَا أَحُثُّكُمْ عَلَى طَاعَةٍ إِلاّ وَأَسْبِقُكُمْ إِلَيْهَا وَلا أَنْهَاكُمْ عَنْ مَعْصِيَةٍ إِلاّ وَأَتَنَاهَى قَبْلَكُمْ عَنْهَا</w:t>
            </w:r>
            <w:r>
              <w:rPr>
                <w:rStyle w:val="IndexLink"/>
                <w:rtl w:val="true"/>
              </w:rPr>
              <w:tab/>
            </w:r>
            <w:r>
              <w:rPr>
                <w:rStyle w:val="IndexLink"/>
              </w:rPr>
              <w:t>408</w:t>
            </w:r>
          </w:hyperlink>
        </w:p>
        <w:p>
          <w:pPr>
            <w:pStyle w:val="Contents2"/>
            <w:tabs>
              <w:tab w:val="clear" w:pos="8743"/>
              <w:tab w:val="right" w:pos="9026" w:leader="dot"/>
            </w:tabs>
            <w:rPr/>
          </w:pPr>
          <w:hyperlink w:anchor="__RefHeading___Toc547083_388300464">
            <w:r>
              <w:rPr>
                <w:webHidden/>
                <w:rStyle w:val="IndexLink"/>
                <w:rtl w:val="true"/>
              </w:rPr>
              <w:t>مصادر الکتاب</w:t>
            </w:r>
            <w:r>
              <w:rPr>
                <w:rStyle w:val="IndexLink"/>
                <w:rtl w:val="true"/>
              </w:rPr>
              <w:tab/>
            </w:r>
            <w:r>
              <w:rPr>
                <w:rStyle w:val="IndexLink"/>
              </w:rPr>
              <w:t>410</w:t>
            </w:r>
          </w:hyperlink>
        </w:p>
        <w:p>
          <w:pPr>
            <w:pStyle w:val="Contents2"/>
            <w:tabs>
              <w:tab w:val="clear" w:pos="8743"/>
              <w:tab w:val="right" w:pos="9026" w:leader="dot"/>
            </w:tabs>
            <w:rPr/>
          </w:pPr>
          <w:hyperlink w:anchor="__RefHeading___Toc547085_388300464">
            <w:r>
              <w:rPr>
                <w:webHidden/>
                <w:rStyle w:val="IndexLink"/>
                <w:rtl w:val="true"/>
              </w:rPr>
              <w:t>محتویات</w:t>
            </w:r>
            <w:r>
              <w:rPr>
                <w:rStyle w:val="IndexLink"/>
                <w:rtl w:val="true"/>
              </w:rPr>
              <w:tab/>
            </w:r>
            <w:r>
              <w:rPr>
                <w:rStyle w:val="IndexLink"/>
              </w:rPr>
              <w:t>425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64_159040"/>
      <w:bookmarkStart w:id="1" w:name="pg14864_159040"/>
      <w:bookmarkEnd w:id="1"/>
    </w:p>
    <w:p>
      <w:pPr>
        <w:pStyle w:val="Heading2"/>
        <w:numPr>
          <w:ilvl w:val="1"/>
          <w:numId w:val="1"/>
        </w:numPr>
        <w:rPr/>
      </w:pPr>
      <w:bookmarkStart w:id="2" w:name="pg14864_159040"/>
      <w:bookmarkStart w:id="3" w:name="__RefHeading___Toc545785_388300464"/>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الموسوي آل طيب، السيد محمدكاظم،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w:t>
      </w:r>
    </w:p>
    <w:p>
      <w:pPr>
        <w:pStyle w:val="BookText"/>
        <w:rPr/>
      </w:pPr>
      <w:r>
        <w:rPr>
          <w:rFonts w:eastAsia="Times New Roman" w:cs="Times New Roman" w:ascii="Times New Roman" w:hAnsi="Times New Roman"/>
          <w:color w:val="111111"/>
          <w:sz w:val="28"/>
          <w:szCs w:val="28"/>
          <w:lang w:val="en-US" w:bidi="en-US"/>
        </w:rPr>
        <w:t>Nhjol-Balaghah. Commantries</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السعادة في شرح النهج البلاغة المجلد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السيد محمدكاظم الموسوي آل طيب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*Public speaking</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Quotations</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Commantries.. Nahjol - Balaghah</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BP38/02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5402095</w:t>
      </w:r>
    </w:p>
    <w:p>
      <w:pPr>
        <w:pStyle w:val="BookText"/>
        <w:rPr/>
      </w:pPr>
      <w:r>
        <w:rPr>
          <w:rFonts w:ascii="Amiri" w:hAnsi="Amiri" w:eastAsia="Amiri" w:cs="Amiri"/>
          <w:color w:val="111111"/>
          <w:sz w:val="28"/>
          <w:sz w:val="28"/>
          <w:szCs w:val="28"/>
          <w:rtl w:val="true"/>
          <w:lang w:bidi="ar-SA"/>
        </w:rPr>
        <w:t>معلومات التسجيلة الببليوغرافية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FIPA</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5787_388300464"/>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شناسنامه </w:t>
      </w:r>
      <w:bookmarkStart w:id="7" w:name="pg14864_159044"/>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وصلى اللّه‏ على سيدنا ونبينا محمد وآله الطاهرين سيما بقية اللّه‏ فى الارضين واللعنة الدائمة على اعدائهم اجمعين الى قيام يوم الدين</w:t>
      </w:r>
    </w:p>
    <w:p>
      <w:pPr>
        <w:pStyle w:val="Heading2"/>
        <w:numPr>
          <w:ilvl w:val="1"/>
          <w:numId w:val="1"/>
        </w:numPr>
        <w:rPr/>
      </w:pPr>
      <w:bookmarkStart w:id="8" w:name="__RefHeading___Toc545789_388300464"/>
      <w:bookmarkStart w:id="9" w:name="_Toc3"/>
      <w:bookmarkEnd w:id="8"/>
      <w:r>
        <w:rPr>
          <w:rtl w:val="true"/>
        </w:rPr>
        <w:t xml:space="preserve">الخطبة </w:t>
      </w:r>
      <w:r>
        <w:rPr>
          <w:rtl w:val="true"/>
        </w:rPr>
        <w:t>(</w:t>
      </w:r>
      <w:r>
        <w:rPr/>
        <w:t>162</w:t>
      </w:r>
      <w:r>
        <w:rPr>
          <w:rtl w:val="true"/>
        </w:rPr>
        <w:t xml:space="preserve">) </w:t>
      </w:r>
      <w:r>
        <w:rPr>
          <w:rtl w:val="true"/>
        </w:rPr>
        <w:t>ومن خطبة له عليه السلام</w:t>
      </w:r>
      <w:r>
        <w:rPr>
          <w:rtl w:val="true"/>
        </w:rPr>
        <w:t>:</w:t>
      </w:r>
      <w:bookmarkEnd w:id="9"/>
    </w:p>
    <w:p>
      <w:pPr>
        <w:pStyle w:val="Heading3"/>
        <w:numPr>
          <w:ilvl w:val="2"/>
          <w:numId w:val="1"/>
        </w:numPr>
        <w:rPr/>
      </w:pPr>
      <w:bookmarkStart w:id="10" w:name="__RefHeading___Toc545791_388300464"/>
      <w:bookmarkStart w:id="11" w:name="_Toc4"/>
      <w:bookmarkEnd w:id="10"/>
      <w:r>
        <w:rPr>
          <w:rtl w:val="true"/>
        </w:rPr>
        <w:t>اشارة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خَالِقِ الْعِبَادِ وَسَاطِحِ الْمِهَادِ وَمُسِيلِ الْوِهَادِ وَمُخْصِبِ النِّجَادِ لَيْسَ لِأَوَّلِيَّتِهِ ابْتِدَاءٌ وَلا لِأَزَلِيَّتِهِ انْقِضَاءٌ هُوَ الْأَوَّلُ لَمْ يَزَلْ وَالْبَاقِي بِلا أَجَلٍ خَرَّتْ لَهُ الْجِبَاهُ وَوَحَّدَتْهُ الشِّفَاهُ حَدَّ الْأَشْيَاءَ عِنْدَ خَلْقِهِ لَهَا إِبَانَةً لَهُ مِنْ شَبَهِهَا لا تُقَدِّرُهُ الْأَوْهَامُ بِالْحُدُودِ وَالْحَرَكَاتِ وَلا بِالْجَوَارِحِ وَالْأَدَوَاتِ لا يُقَالُ لَهُ مَتَى وَلا يُضْرَبُ لَهُ أَمَدٌ بِحَتَّى الظَّاهِرُ لا يُقَالُ مِمَّا وَالْبَاطِنُ لا يُقَالُ فِيمَا لا شَبَحٌ فَيُتَقَضَّى وَلا مَحْجُوبٌ فَيُحْوَى لَمْ يَقْرُبْ مِنَ الْأَشْيَاءِ بِالْتِصَاقٍ وَلَمْ يَبْعُدْ عَنْهَا بِافْتِرَاقٍ وَلا يَخْفَى عَلَيْهِ مِنْ عِبَادِهِ شُخُوصُ لَحْظَةٍ وَلا كُرُورُ لَفْظَةٍ وَلا ازْدِلافُ رَبْوَةٍ وَلا انْبِسَاطُ خُطْوَةٍ فِي لَيْلٍ دَاجٍ وَلا غَسَقٍ سَاجٍ يَتَفَيَّأُ عَلَيْهِ الْقَمَرُ الْمُنِيرُ وَتَعْقُبُهُ الشَّمْسُ ذَاتُ النُّورِ فِي الْأُفُولِ وَالْكُرُورِ وَتَقَلُّبِ الْأَزْمِنَةِ وَالدُّهُورِ مِنْ إِقْبَالِ لَيْلٍ مُقْبِلٍ وَإِدْبَارِ نَهَارٍ مُدْبِرٍ قَبْلَ كُلِّ غَايَةٍ وَمُدَّةِ وَكُلِّ إِحْصَاءٍ وَعِدَّةٍ تَعَالَى عَمَّا يَنْحَلُهُ الْمُحَدِّدُونَ مِنْ صِفَاتِ الْأَقْدَارِ وَنِهَايَاتِ الْأَقْطَارِ وَتَأَثُّلِ الْمَسَاكِنِ وَتَمَكُّنِ الْأَمَاكِنِ فَالْحَدُّ لِخَلْقِهِ مَضْرُوبٌ وَإِلَى غَيْرِهِ مَنْسُوبٌ لَمْ يَخْلُقِ الْأَشْيَاءَ </w:t>
      </w:r>
      <w:bookmarkStart w:id="12" w:name="pg14864_159045"/>
    </w:p>
    <w:p>
      <w:pPr>
        <w:pStyle w:val="BookText"/>
        <w:rPr/>
      </w:pPr>
      <w:bookmarkEnd w:id="12"/>
      <w:r>
        <w:rPr>
          <w:rFonts w:ascii="Amiri" w:hAnsi="Amiri" w:eastAsia="Amiri" w:cs="Amiri"/>
          <w:color w:val="111111"/>
          <w:sz w:val="28"/>
          <w:sz w:val="28"/>
          <w:szCs w:val="28"/>
          <w:rtl w:val="true"/>
          <w:lang w:bidi="ar-SA"/>
        </w:rPr>
        <w:t>مِنْ أُصُولٍ أَزَلِيَّةٍ وَلا مِنْ أَوَائِلَ أَبَدِيَّةٍ بَلْ خَلَقَ مَا خَلَقَ فَأَقَامَ حَدَّهُ وَصَوَّرَ مَا صَوَّرَ فَأَحْسَنَ صُورَتَهُ لَيْسَ لِشَيْءٍ مِنْهُ امْتِنَاعٌ وَلا لَهُ بِطَاعَةِ شَيْءٍ انْتِفَاعٌ عِلْمُهُ بِالْأَمْوَاتِ الْمَاضِينَ كَعِلْمِهِ بِالْأَحْيَاءِ الْبَاقِينَ وَعِلْمُهُ بِمَا فِي السَّمَاوَاتِ الْعُلَى كَعِلْمِهِ بِمَا فِي الْأَرَضِينَ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الْمَخْلُوقُ السَّوِيُّ وَالْمُنْشَأُ الْمَرْعِيُّ فِي ظُلُمَاتِ الْأَرْحَامِ وَمُضَاعَفَاتِ الْأَسْتَارِ بُدِئْتَ مِنْ سُلالَةٍ مِنْ طِينٍ وَوُضِعْتَ فِي قَرارٍ مَكِينٍ إِلى قَدَرٍ مَعْلُومٍ وَأَجَلٍ مَقْسُومٍ تَمُورُ فِي بَطْنِ أُمِّكَ جَنِيناً لا تُحِيرُ دُعَاءً وَلا تَسْمَعُ نِدَاءً ثُمَّ أُخْرِجْتَ مِنْ مَقَرِّكَ إِلَى دَارٍ لَمْ تَشْهَدْهَا وَلَمْ تَعْرِفْ سُبُلَ مَنَافِعِهَا فَمَنْ هَدَاكَ لاِجْتِرَارِ الْغِذَاءِ مِنْ ثَدْيِ أُمِّكَ وَعَرَّفَكَ عِنْدَ الْحَاجَةِ مَوَاضِعَ طَلِبَتِكَ وَإِرَادَتِكَ هَيْهَاتَ إِنَّ مَنْ يَعْجِزُ عَنْ صِفَاتِ ذِي الْهَيْئَةِ وَالْأَدَوَاتِ فَهُوَ عَنْ صِفَاتِ خَالِقِهِ أَعْجَزُ وَمِنْ تَنَاوُلِهِ بِحُدُودِ الْمَخْلُوقِينَ أَبْعَد</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545793_388300464"/>
      <w:bookmarkStart w:id="14" w:name="_Toc5"/>
      <w:bookmarkEnd w:id="13"/>
      <w:r>
        <w:rPr>
          <w:rtl w:val="true"/>
        </w:rPr>
        <w:t>ومن خطبة له عليه السّلام</w:t>
      </w:r>
      <w:bookmarkEnd w:id="14"/>
    </w:p>
    <w:p>
      <w:pPr>
        <w:pStyle w:val="BookText"/>
        <w:rPr/>
      </w:pPr>
      <w:r>
        <w:rPr>
          <w:rFonts w:ascii="Amiri" w:hAnsi="Amiri" w:eastAsia="Amiri" w:cs="Amiri"/>
          <w:color w:val="111111"/>
          <w:sz w:val="28"/>
          <w:sz w:val="28"/>
          <w:szCs w:val="28"/>
          <w:rtl w:val="true"/>
          <w:lang w:bidi="ar-SA"/>
        </w:rPr>
        <w:t>لا يبعد أن يكون الأصل في الخطبة ما رواه الصدوق مسندا عن أبي المعتمر مسلم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عليّ عليه‏السلام في جامع الكوفة فقام إليه رجل مصفر اللّون كأنّه من متهوّدة اليمن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صف لنا خالقك وانعته لنا كأنّا نراه وننظر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عليّ عليه‏السلام ربّه وعظّمه،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هو أوّل بلا بدء ممّا، ولا باطن فيما، ولا يزال مهما، ولا ممازج مع ما، ولا خيال وهما</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بشبح فيرى، ولا بجسم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فيتجزّى، ولا بذي غاية فيتاهى، ولا بمحدث فيبصر، ولا بمستتر فيكشف، و لا بذي حجب فيحوى</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ولا أماكن تحمله أكنافها، ولا حملة ترفعه بقوّتها، ولا كان بعد أن لم يكن، بل حارت الأوهام أن تكيّف المكيّف للأشياء، ومن لم يزل بلا مكان، ولا يزول باختلاف الأزمان، ولا ينقلب شأنا بعد شأن</w:t>
      </w:r>
      <w:r>
        <w:rPr>
          <w:rStyle w:val="FootnoteAnchor"/>
          <w:rtl w:val="true"/>
        </w:rPr>
        <w:footnoteReference w:id="4"/>
      </w:r>
      <w:r>
        <w:rPr>
          <w:rFonts w:ascii="Amiri" w:hAnsi="Amiri" w:eastAsia="Amiri" w:cs="Amiri"/>
          <w:color w:val="111111"/>
          <w:sz w:val="28"/>
          <w:sz w:val="28"/>
          <w:szCs w:val="28"/>
          <w:rtl w:val="true"/>
          <w:lang w:bidi="ar-SA"/>
        </w:rPr>
        <w:t>، البعيد من حدس القلوب، المتعالي عن الأشياء والضروب، الوتر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فمعاني الخلق عنه منفيّة وسرائرهم عليه غير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 بغير كيفيّة، لا يدرك بالحواسّ، ولا يقاس بالنّاس، ولا تدركه الأبصار، ولا تحيط به الأفكار، ولا تقدّره العقول، ولا تقع عليه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قدّره عقل أو عرف له مثل فهو محدود، وكيف يوصف بالأشباح وينعت بالألسن الفصاح من لم يحلل في الأشياء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فيها كائن، ولم ينأ عنها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عنها بائن، ولم يخل منها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ولم يقرب منها بالالتزاق، ولم يبعد عنها بالافتراق، بل هو في الأشياء بلا كيفية، وهو أقرب إلينا من حبل الوريد، وأبعد من الشبه من كلّ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الأشياء من أصول أزليّة، ولا من أوائل كانت قبله بدية</w:t>
      </w:r>
      <w:r>
        <w:rPr>
          <w:rStyle w:val="FootnoteAnchor"/>
          <w:rtl w:val="true"/>
        </w:rPr>
        <w:footnoteReference w:id="5"/>
      </w:r>
      <w:r>
        <w:rPr>
          <w:rFonts w:ascii="Amiri" w:hAnsi="Amiri" w:eastAsia="Amiri" w:cs="Amiri"/>
          <w:color w:val="111111"/>
          <w:sz w:val="28"/>
          <w:sz w:val="28"/>
          <w:szCs w:val="28"/>
          <w:rtl w:val="true"/>
          <w:lang w:bidi="ar-SA"/>
        </w:rPr>
        <w:t>، بل خلق ما خلق وأتقن خلقه، وصوّر ما صوّر فأحسن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توحّد في علوّه، فليس لشيء منه امتناع، ولا له بطاعة أحد من خلقه 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إجابته للدّاعين سريعة، والملائكة له في السماوات والأرض مطيعة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موسى </w:t>
      </w:r>
    </w:p>
    <w:p>
      <w:pPr>
        <w:pStyle w:val="BookText"/>
        <w:rPr/>
      </w:pPr>
      <w:r>
        <w:rPr>
          <w:rFonts w:ascii="Amiri" w:hAnsi="Amiri" w:eastAsia="Amiri" w:cs="Amiri"/>
          <w:color w:val="111111"/>
          <w:sz w:val="28"/>
          <w:sz w:val="28"/>
          <w:szCs w:val="28"/>
          <w:rtl w:val="true"/>
          <w:lang w:bidi="ar-SA"/>
        </w:rPr>
        <w:t>تكليما بلا جوارح وأدوات ولا شفة ولا لهوات</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وتعالى عن الصفات، فمن زعم أنّ إله الخلق محدود، فقد جهل الخالق المعبود</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فإنّهما مشتركتان في كثير من الفقرات، واختلافهما في بعضها لا يبعد أن يكون من اختلاف الروايات، كما أنّ نقصهما وزيادتهما لا يبعد أن يكونا من حيث إنّ الرضيّ ـ رضوان اللّه‏ عليه ـ ينتخب من الخطب، وقد قال في هذه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 أيّها المخلوق السّوي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الصدوق أيضا بأنّ الخطبة طويلة أخذ منها موضع الحاجة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هذا الفنّ هو الّذي بان به أمير المؤنين عليه‏السلام عن العرب في زمانه قاطبة، واستحقّ به الفضل والتقدّم عليهم أجمعين، وذلك لأنّ الخاصّة التي يتميّز بها الانسان عن البهايم هي العقل والعلم، ألا ترى أنّه يشاركه غيره من الحيوانات في اللّحميّة والدّمويّة والقوّة والقدرة والحركة الكاينة على سبيل الارادة والاختيار، فليس الامتياز إلاّ بالقوّة الناطقة أى العاقلة العالمة، فكلّما كان الانسان أكثر حظّا منها كانت انسانيّته أتمّ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ومعلوم أنّ هذا الرّجل انفرد بهذا الفنّ وهو أشرف العلوم، لأنّ معلومه أشرف المعلومات، ولم ينقل عن أحد من العرب غيره في هذا الفنّ حرف واحد ولا كانت أذهانهم يصل إلى هذا ولا يفهمونه، فهو بهذا الفنّ منفرد وبغيره من الفنون وهي </w:t>
      </w:r>
      <w:bookmarkStart w:id="15" w:name="pg14864_159048"/>
    </w:p>
    <w:p>
      <w:pPr>
        <w:pStyle w:val="BookText"/>
        <w:rPr/>
      </w:pPr>
      <w:bookmarkEnd w:id="15"/>
      <w:r>
        <w:rPr>
          <w:rFonts w:ascii="Amiri" w:hAnsi="Amiri" w:eastAsia="Amiri" w:cs="Amiri"/>
          <w:color w:val="111111"/>
          <w:sz w:val="28"/>
          <w:sz w:val="28"/>
          <w:szCs w:val="28"/>
          <w:rtl w:val="true"/>
          <w:lang w:bidi="ar-SA"/>
        </w:rPr>
        <w:t>العلوم الشرعية مشارك لهم وأرجح عليهم، فكان أكمل منهم، لأنا قد بيّنا أنّ الأعلم أدخل في صورة الانسانية، وهذا هو معنى الأفضليّة انتهى</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قد مرّ غير مرّة أنه بعد الاعتراف والاذعان بكونه عليه‏السلام أفضل وأكمل من غيره كيف يجوّز تقديم غيره عليه؟ وبعد الاقرار باختصاص العلم الالهي به عليه‏السلام وباشتراكه مع غيره ورجحانه عليهم في ساير العلوم كيف يسوّغ القول بحقية امامة غيره؟ والحال أنّ ترجيح المرجوح على الرّاجح قبيح عقلا على اصول العدليّة فضلا عن النقل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عجبا عجبا يقوم بالخلافة من لا يعرف معنى عنبا وأبّا، ويعتزل في جنح بيته من عنده علم الكتاب وله الفضل على غيره من كلّ باب وإلى اللّه‏ الشكوى من دهر يربي الجهل والضلال، ويمحق الفضل والكمال فلنرجع إلى شرح كلامه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حمد اللّه‏ سبحانه وأثنى عليه بأوصاف كمالية فقال</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545795_388300464"/>
      <w:bookmarkStart w:id="17" w:name="_Toc6"/>
      <w:bookmarkEnd w:id="16"/>
      <w:r>
        <w:rPr>
          <w:rtl w:val="true"/>
        </w:rPr>
        <w:t>الْحَمْدُ للّه‏ِِ خَالِقِ الْعِبَادِ</w:t>
      </w:r>
      <w:bookmarkEnd w:id="1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رَبَّكُمُ الَّذِي خَلَقَكُمْ مِنْ نَفْسٍ واحِدَةٍ وَخَلَقَ مِنْها</w:t>
      </w:r>
    </w:p>
    <w:p>
      <w:pPr>
        <w:pStyle w:val="BookText"/>
        <w:rPr/>
      </w:pPr>
      <w:r>
        <w:rPr>
          <w:rFonts w:ascii="Amiri" w:hAnsi="Amiri" w:eastAsia="Amiri" w:cs="Amiri"/>
          <w:color w:val="111111"/>
          <w:sz w:val="28"/>
          <w:sz w:val="28"/>
          <w:szCs w:val="28"/>
          <w:rtl w:val="true"/>
          <w:lang w:bidi="ar-SA"/>
        </w:rPr>
        <w:t>زَوْجَها وَبَثَّ مِنْهُما رِجالاً كَثِيراً وَنِساءً</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يراد بقوله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 فقط، ويمكن أن يراد به الجنّ والإنس </w:t>
      </w:r>
      <w:bookmarkStart w:id="18" w:name="pg14864_159049"/>
    </w:p>
    <w:p>
      <w:pPr>
        <w:pStyle w:val="BookText"/>
        <w:rPr/>
      </w:pPr>
      <w:bookmarkEnd w:id="18"/>
      <w:r>
        <w:rPr>
          <w:rFonts w:ascii="Amiri" w:hAnsi="Amiri" w:eastAsia="Amiri" w:cs="Amiri"/>
          <w:color w:val="111111"/>
          <w:sz w:val="28"/>
          <w:sz w:val="28"/>
          <w:szCs w:val="28"/>
          <w:rtl w:val="true"/>
          <w:lang w:bidi="ar-SA"/>
        </w:rPr>
        <w:t>معا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وَالاْءِنْسَ إِلاّ لِيَعْبُدُونِ</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فالكلّ عباده، بل مع الملائكة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كُلُّ مَنْ فِي السَّماواتِ وَالْأَرْضِ إِلاّ آتِي الرَّحْمنِ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أَحْصاهُمْ وَعَدَّهُمْ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آتِيهِ يَوْمَ الْقِيامَةِ فَرْداً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545797_388300464"/>
      <w:bookmarkStart w:id="20" w:name="_Toc7"/>
      <w:bookmarkEnd w:id="19"/>
      <w:r>
        <w:rPr>
          <w:rtl w:val="true"/>
        </w:rPr>
        <w:t>وَسَاطِحِ الْمِهَادِ</w:t>
      </w:r>
      <w:bookmarkEnd w:id="2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جعلها للنّاس كالمهد للطفل،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نَجْعَلِ الْأَرْضَ مِهاداً</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أو الأرض التي جعلناها ممهّدة ومهيّأة لانتفاع النّاس بها، أي نوع أرادوا منها،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جَعَلَ لَكُمُ الْأَرْضَ بِساطاً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لِتَسْلُكُوا مِنْها سُبُلاً فِجاجاً</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فَرَشْناها فَنِعْمَ الْماهِدُونَ</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الْأَرْضِ كَيْفَ سُطِحَتْ</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ساطح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كالآية الأخيرة لا ينافي كروية الأرض</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545799_388300464"/>
      <w:bookmarkStart w:id="22" w:name="_Toc8"/>
      <w:bookmarkEnd w:id="21"/>
      <w:r>
        <w:rPr>
          <w:rtl w:val="true"/>
        </w:rPr>
        <w:t>وَمُسِيلِ الْوِهَادِ</w:t>
      </w:r>
      <w:bookmarkEnd w:id="2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الأمكنة المنخفضة، حمد اللّه‏ تعالى على إيجاده الأراضي المنخفضة التي تجري فيها سيول المطر، لأنّه لولا ذلك لما حدثت هذه الأنهار، ولا حصلت منها البساتين والأشجار، والرياحين والأزهار</w:t>
      </w:r>
      <w:r>
        <w:rPr>
          <w:rFonts w:eastAsia="Amiri" w:cs="Amiri" w:ascii="Amiri" w:hAnsi="Amiri"/>
          <w:color w:val="111111"/>
          <w:sz w:val="28"/>
          <w:szCs w:val="28"/>
          <w:rtl w:val="true"/>
          <w:lang w:bidi="ar-SA"/>
        </w:rPr>
        <w:t xml:space="preserve">. </w:t>
      </w:r>
      <w:bookmarkStart w:id="23" w:name="pg14864_159050"/>
    </w:p>
    <w:p>
      <w:pPr>
        <w:pStyle w:val="Heading3"/>
        <w:numPr>
          <w:ilvl w:val="2"/>
          <w:numId w:val="1"/>
        </w:numPr>
        <w:rPr/>
      </w:pPr>
      <w:bookmarkStart w:id="24" w:name="__RefHeading___Toc545801_388300464"/>
      <w:bookmarkStart w:id="25" w:name="_Toc9"/>
      <w:bookmarkEnd w:id="23"/>
      <w:bookmarkEnd w:id="24"/>
      <w:r>
        <w:rPr>
          <w:rtl w:val="true"/>
        </w:rPr>
        <w:t>وَمُخْصِبِ النِّجَادِ</w:t>
      </w:r>
      <w:bookmarkEnd w:id="25"/>
    </w:p>
    <w:p>
      <w:pPr>
        <w:pStyle w:val="BookText"/>
        <w:rPr/>
      </w:pPr>
      <w:r>
        <w:rPr>
          <w:rFonts w:ascii="Amiri" w:hAnsi="Amiri" w:eastAsia="Amiri" w:cs="Amiri"/>
          <w:color w:val="111111"/>
          <w:sz w:val="28"/>
          <w:sz w:val="28"/>
          <w:szCs w:val="28"/>
          <w:rtl w:val="true"/>
          <w:lang w:bidi="ar-SA"/>
        </w:rPr>
        <w:t>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النّجد الموضع المرتفع، عكس الوهد، والخصب ضدّ الجدب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تعالى على إخصابه النّجاد بإنزال الأمطار عليها في ما لم تجر الأنهار إليها، ولولا ذلك لبقيت الأراضي المرتفعة ورءوس الجبال والآكام معطّلة مجدبة</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545803_388300464"/>
      <w:bookmarkStart w:id="27" w:name="_Toc10"/>
      <w:bookmarkEnd w:id="26"/>
      <w:r>
        <w:rPr>
          <w:rtl w:val="true"/>
        </w:rPr>
        <w:t>لَيْسَ لِأَوَّلِيَّتِهِ ابْتِدَاءٌ وَلا لِأَزَلِيَّتِهِ انْقِضَاءٌ</w:t>
      </w:r>
      <w:bookmarkEnd w:id="2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وَالآْخِرُ وَالظَّاهِرُ وَالْباطِنُ</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الصادق عليه‏السلام عن الأوّل، والآخر في وصفه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لا عن أوّل قبله ولا عن بدء سبقه، والآخر لا عن نهاية كما يعقل من صفة المخلوقين، ولكن قديم أوّل آخر لم يزل ولا يزول بلا بدء ولا نهاية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545805_388300464"/>
      <w:bookmarkStart w:id="29" w:name="_Toc11"/>
      <w:bookmarkEnd w:id="28"/>
      <w:r>
        <w:rPr>
          <w:rtl w:val="true"/>
        </w:rPr>
        <w:t>هُوَ الْأَوَّلُ لَمْ يَزَلْ وَالْبَاقِي بِلا أَجَلٍ</w:t>
      </w:r>
      <w:bookmarkEnd w:id="29"/>
    </w:p>
    <w:p>
      <w:pPr>
        <w:pStyle w:val="BookText"/>
        <w:rPr/>
      </w:pPr>
      <w:r>
        <w:rPr>
          <w:rFonts w:ascii="Amiri" w:hAnsi="Amiri" w:eastAsia="Amiri" w:cs="Amiri"/>
          <w:color w:val="111111"/>
          <w:sz w:val="28"/>
          <w:sz w:val="28"/>
          <w:szCs w:val="28"/>
          <w:rtl w:val="true"/>
          <w:lang w:bidi="ar-SA"/>
        </w:rPr>
        <w:t>هما كالشرح لسابقيهما</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545807_388300464"/>
      <w:bookmarkStart w:id="31" w:name="_Toc12"/>
      <w:bookmarkEnd w:id="30"/>
      <w:r>
        <w:rPr>
          <w:rtl w:val="true"/>
        </w:rPr>
        <w:t>خَرَّتْ لَهُ الْجِبَاهُ</w:t>
      </w:r>
      <w:bookmarkEnd w:id="3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الجباه جمع الجبهة، يمكن أن يراد بالجباه الجباه الظاهرة، فيكون المراد جباه بني آدم، ويمكن أن يراد بها جباه الذلّة والمسكنة من جميع الخليقة استعارة، وهو الأظهر،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وَلَمْ يَرَوْا إِلى ما خَلَقَ اللّه‏ُ مِنْ شَيْءٍ يَتَفَيَّؤا ظِلالُهُ عَنِ الْيَمِينِ وَالشَّمائِلِ سُجَّداً للّه‏ِِ وَهُمْ داخِرُونَ</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32" w:name="pg14864_159051"/>
    </w:p>
    <w:p>
      <w:pPr>
        <w:pStyle w:val="BookText"/>
        <w:rPr/>
      </w:pPr>
      <w:bookmarkEnd w:id="32"/>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يَسْجُدُ مَنْ فِي السَّماواتِ وَالْأَرْضِ طَوْعاً وَكَرْهاً وَظِلالُهُمْ بِالْغُدُوِّ وَالآْصالِ</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545809_388300464"/>
      <w:bookmarkStart w:id="34" w:name="_Toc13"/>
      <w:bookmarkEnd w:id="33"/>
      <w:r>
        <w:rPr>
          <w:rtl w:val="true"/>
        </w:rPr>
        <w:t>وَوَحَّدَتْهُ الشِّفَاهُ</w:t>
      </w:r>
      <w:bookmarkEnd w:id="34"/>
    </w:p>
    <w:p>
      <w:pPr>
        <w:pStyle w:val="BookText"/>
        <w:rPr/>
      </w:pPr>
      <w:r>
        <w:rPr>
          <w:rFonts w:ascii="Amiri" w:hAnsi="Amiri" w:eastAsia="Amiri" w:cs="Amiri"/>
          <w:color w:val="111111"/>
          <w:sz w:val="28"/>
          <w:sz w:val="28"/>
          <w:szCs w:val="28"/>
          <w:rtl w:val="true"/>
          <w:lang w:bidi="ar-SA"/>
        </w:rPr>
        <w:t>الشّفاه جمع الشّفة، والكلام فيه كسابقه، فيمكن أن يكون الكلام على الحقيقة، ويمكن أن يكون استعارة، فيراد بالشفاه شفاه الاعتراف بلسان الحال من كلّ الخليقة بربوبيته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545811_388300464"/>
      <w:bookmarkStart w:id="36" w:name="_Toc14"/>
      <w:bookmarkEnd w:id="35"/>
      <w:r>
        <w:rPr>
          <w:rtl w:val="true"/>
        </w:rPr>
        <w:t>حَدَّ الْأَشْيَاءَ عِنْدَ خَلْقِهِ لَهَا</w:t>
      </w:r>
      <w:bookmarkEnd w:id="3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محدودة، فلنشو الحيوان والنبات حدّ</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545813_388300464"/>
      <w:bookmarkStart w:id="38" w:name="_Toc15"/>
      <w:bookmarkEnd w:id="37"/>
      <w:r>
        <w:rPr>
          <w:rtl w:val="true"/>
        </w:rPr>
        <w:t>إِبَانَةً</w:t>
      </w:r>
      <w:bookmarkEnd w:id="3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545815_388300464"/>
      <w:bookmarkStart w:id="40" w:name="_Toc16"/>
      <w:bookmarkEnd w:id="39"/>
      <w:r>
        <w:rPr>
          <w:rtl w:val="true"/>
        </w:rPr>
        <w:t>لَهُ</w:t>
      </w:r>
      <w:bookmarkEnd w:id="40"/>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Heading3"/>
        <w:numPr>
          <w:ilvl w:val="2"/>
          <w:numId w:val="1"/>
        </w:numPr>
        <w:rPr/>
      </w:pPr>
      <w:bookmarkStart w:id="41" w:name="__RefHeading___Toc545817_388300464"/>
      <w:bookmarkStart w:id="42" w:name="_Toc17"/>
      <w:bookmarkEnd w:id="41"/>
      <w:r>
        <w:rPr>
          <w:rtl w:val="true"/>
        </w:rPr>
        <w:t>مِنْ شَبَهِهَا</w:t>
      </w:r>
      <w:bookmarkEnd w:id="4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يمكن أن يكون محدودا، وفي خطبة أخرى 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إبانة لها من شبهه وإبانة له من شبهها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43" w:name="pg14864_159052"/>
    </w:p>
    <w:p>
      <w:pPr>
        <w:pStyle w:val="Heading3"/>
        <w:numPr>
          <w:ilvl w:val="2"/>
          <w:numId w:val="1"/>
        </w:numPr>
        <w:rPr/>
      </w:pPr>
      <w:bookmarkStart w:id="44" w:name="__RefHeading___Toc545819_388300464"/>
      <w:bookmarkStart w:id="45" w:name="_Toc18"/>
      <w:bookmarkEnd w:id="43"/>
      <w:bookmarkEnd w:id="44"/>
      <w:r>
        <w:rPr>
          <w:rtl w:val="true"/>
        </w:rPr>
        <w:t>لا تُقَدِّرُهُ الْأَوْهَامُ</w:t>
      </w:r>
      <w:bookmarkEnd w:id="4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تقدر الأفكار أن تعيّن له مقدارا</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545821_388300464"/>
      <w:bookmarkStart w:id="47" w:name="_Toc19"/>
      <w:bookmarkEnd w:id="46"/>
      <w:r>
        <w:rPr>
          <w:rtl w:val="true"/>
        </w:rPr>
        <w:t>بِالْحُدُودِ وَالْحَرَكَاتِ</w:t>
      </w:r>
      <w:bookmarkEnd w:id="47"/>
    </w:p>
    <w:p>
      <w:pPr>
        <w:pStyle w:val="BookText"/>
        <w:rPr/>
      </w:pPr>
      <w:r>
        <w:rPr>
          <w:rFonts w:ascii="Amiri" w:hAnsi="Amiri" w:eastAsia="Amiri" w:cs="Amiri"/>
          <w:color w:val="111111"/>
          <w:sz w:val="28"/>
          <w:sz w:val="28"/>
          <w:szCs w:val="28"/>
          <w:rtl w:val="true"/>
          <w:lang w:bidi="ar-SA"/>
        </w:rPr>
        <w:t>كما تكون للكواكب</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545823_388300464"/>
      <w:bookmarkStart w:id="49" w:name="_Toc20"/>
      <w:bookmarkEnd w:id="48"/>
      <w:r>
        <w:rPr>
          <w:rtl w:val="true"/>
        </w:rPr>
        <w:t>وَلا بِالْجَوَارِحِ وَالْأَدَوَاتِ</w:t>
      </w:r>
      <w:bookmarkEnd w:id="49"/>
    </w:p>
    <w:p>
      <w:pPr>
        <w:pStyle w:val="BookText"/>
        <w:rPr/>
      </w:pPr>
      <w:r>
        <w:rPr>
          <w:rFonts w:ascii="Amiri" w:hAnsi="Amiri" w:eastAsia="Amiri" w:cs="Amiri"/>
          <w:color w:val="111111"/>
          <w:sz w:val="28"/>
          <w:sz w:val="28"/>
          <w:szCs w:val="28"/>
          <w:rtl w:val="true"/>
          <w:lang w:bidi="ar-SA"/>
        </w:rPr>
        <w:t>كما تكون للإنسان والحيوانات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ميزتموه بأوهامكم في أدق معانيه مخلوق مصنوع مثلكم مردود إليكم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545825_388300464"/>
      <w:bookmarkStart w:id="51" w:name="_Toc21"/>
      <w:bookmarkEnd w:id="50"/>
      <w:r>
        <w:rPr>
          <w:rtl w:val="true"/>
        </w:rPr>
        <w:t>لا يُقَالُ لَهُ مَتَى</w:t>
      </w:r>
      <w:bookmarkEnd w:id="51"/>
    </w:p>
    <w:p>
      <w:pPr>
        <w:pStyle w:val="BookText"/>
        <w:rPr/>
      </w:pPr>
      <w:r>
        <w:rPr>
          <w:rFonts w:ascii="Amiri" w:hAnsi="Amiri" w:eastAsia="Amiri" w:cs="Amiri"/>
          <w:color w:val="111111"/>
          <w:sz w:val="28"/>
          <w:sz w:val="28"/>
          <w:szCs w:val="28"/>
          <w:rtl w:val="true"/>
          <w:lang w:bidi="ar-SA"/>
        </w:rPr>
        <w:t>لأنّها موضوعة للسؤل عن الزّمان، قال امرؤالقيس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عهدنا بطعان الكماة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والمجد والحمد والسؤد</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كان حكم اللّه‏ في كرب النّخل</w:t>
      </w:r>
      <w:r>
        <w:rPr>
          <w:rStyle w:val="FootnoteAnchor"/>
          <w:rtl w:val="true"/>
        </w:rPr>
        <w:footnoteReference w:id="27"/>
      </w:r>
      <w:r>
        <w:rPr>
          <w:rFonts w:ascii="Amiri" w:hAnsi="Amiri" w:eastAsia="Amiri" w:cs="Amiri"/>
          <w:color w:val="111111"/>
          <w:sz w:val="28"/>
          <w:sz w:val="28"/>
          <w:szCs w:val="28"/>
          <w:rtl w:val="true"/>
          <w:lang w:bidi="ar-SA"/>
        </w:rPr>
        <w:t>وهو تعالى منزّه عن المكان</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545827_388300464"/>
      <w:bookmarkStart w:id="53" w:name="_Toc22"/>
      <w:bookmarkEnd w:id="52"/>
      <w:r>
        <w:rPr>
          <w:rtl w:val="true"/>
        </w:rPr>
        <w:t>وَلا يُضْرَبُ لَهُ أَمَدٌ</w:t>
      </w:r>
      <w:bookmarkEnd w:id="5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w:t>
      </w:r>
      <w:r>
        <w:rPr>
          <w:rFonts w:eastAsia="Amiri" w:cs="Amiri" w:ascii="Amiri" w:hAnsi="Amiri"/>
          <w:color w:val="111111"/>
          <w:sz w:val="28"/>
          <w:szCs w:val="28"/>
          <w:rtl w:val="true"/>
          <w:lang w:bidi="ar-SA"/>
        </w:rPr>
        <w:t xml:space="preserve">. </w:t>
      </w:r>
      <w:bookmarkStart w:id="54" w:name="pg14864_159053"/>
    </w:p>
    <w:p>
      <w:pPr>
        <w:pStyle w:val="Heading3"/>
        <w:numPr>
          <w:ilvl w:val="2"/>
          <w:numId w:val="1"/>
        </w:numPr>
        <w:rPr/>
      </w:pPr>
      <w:bookmarkStart w:id="55" w:name="__RefHeading___Toc545829_388300464"/>
      <w:bookmarkStart w:id="56" w:name="_Toc23"/>
      <w:bookmarkEnd w:id="54"/>
      <w:bookmarkEnd w:id="55"/>
      <w:r>
        <w:rPr>
          <w:rtl w:val="true"/>
        </w:rPr>
        <w:t>بِحَتَّى</w:t>
      </w:r>
      <w:bookmarkEnd w:id="56"/>
    </w:p>
    <w:p>
      <w:pPr>
        <w:pStyle w:val="BookText"/>
        <w:rPr/>
      </w:pPr>
      <w:r>
        <w:rPr>
          <w:rFonts w:ascii="Amiri" w:hAnsi="Amiri" w:eastAsia="Amiri" w:cs="Amiri"/>
          <w:color w:val="111111"/>
          <w:sz w:val="28"/>
          <w:sz w:val="28"/>
          <w:szCs w:val="28"/>
          <w:rtl w:val="true"/>
          <w:lang w:bidi="ar-SA"/>
        </w:rPr>
        <w:t>لأنّها موضوعة للانتهاء، ولا انتهاء له تعالى</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545831_388300464"/>
      <w:bookmarkStart w:id="58" w:name="_Toc24"/>
      <w:bookmarkEnd w:id="57"/>
      <w:r>
        <w:rPr>
          <w:rtl w:val="true"/>
        </w:rPr>
        <w:t>الظَّاهِرُ لا يُقَالُ مِمَّا</w:t>
      </w:r>
      <w:bookmarkEnd w:id="58"/>
    </w:p>
    <w:p>
      <w:pPr>
        <w:pStyle w:val="BookText"/>
        <w:rPr/>
      </w:pPr>
      <w:r>
        <w:rPr>
          <w:rFonts w:ascii="Amiri" w:hAnsi="Amiri" w:eastAsia="Amiri" w:cs="Amiri"/>
          <w:color w:val="111111"/>
          <w:sz w:val="28"/>
          <w:sz w:val="28"/>
          <w:szCs w:val="28"/>
          <w:rtl w:val="true"/>
          <w:lang w:bidi="ar-SA"/>
        </w:rPr>
        <w:t>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الشمس من السحاب</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545833_388300464"/>
      <w:bookmarkStart w:id="60" w:name="_Toc25"/>
      <w:bookmarkEnd w:id="59"/>
      <w:r>
        <w:rPr>
          <w:rtl w:val="true"/>
        </w:rPr>
        <w:t>وَالْبَاطِنُ لا يُقَالُ فِيمَا</w:t>
      </w:r>
      <w:bookmarkEnd w:id="60"/>
    </w:p>
    <w:p>
      <w:pPr>
        <w:pStyle w:val="BookText"/>
        <w:rPr/>
      </w:pPr>
      <w:r>
        <w:rPr>
          <w:rFonts w:ascii="Amiri" w:hAnsi="Amiri" w:eastAsia="Amiri" w:cs="Amiri"/>
          <w:color w:val="111111"/>
          <w:sz w:val="28"/>
          <w:sz w:val="28"/>
          <w:szCs w:val="28"/>
          <w:rtl w:val="true"/>
          <w:lang w:bidi="ar-SA"/>
        </w:rPr>
        <w:t>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القمر في السحاب،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الشيء غير المعيّن</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545835_388300464"/>
      <w:bookmarkStart w:id="62" w:name="_Toc26"/>
      <w:bookmarkEnd w:id="61"/>
      <w:r>
        <w:rPr>
          <w:rtl w:val="true"/>
        </w:rPr>
        <w:t>لا شَبَحٌ</w:t>
      </w:r>
      <w:bookmarkEnd w:id="62"/>
    </w:p>
    <w:p>
      <w:pPr>
        <w:pStyle w:val="BookText"/>
        <w:rPr/>
      </w:pPr>
      <w:r>
        <w:rPr>
          <w:rFonts w:ascii="Amiri" w:hAnsi="Amiri" w:eastAsia="Amiri" w:cs="Amiri"/>
          <w:color w:val="111111"/>
          <w:sz w:val="28"/>
          <w:sz w:val="28"/>
          <w:szCs w:val="28"/>
          <w:rtl w:val="true"/>
          <w:lang w:bidi="ar-SA"/>
        </w:rPr>
        <w:t>يأتي الشّبح بمعنى الجسد،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أشباح بلا أرواح، وبمعنى الهباء،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أدقّ من شبح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لقوله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فينقضي</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545837_388300464"/>
      <w:bookmarkStart w:id="64" w:name="_Toc27"/>
      <w:bookmarkEnd w:id="63"/>
      <w:r>
        <w:rPr>
          <w:rtl w:val="true"/>
        </w:rPr>
        <w:t>وَلا مَحْجُوبٌ</w:t>
      </w:r>
      <w:bookmarkEnd w:id="64"/>
    </w:p>
    <w:p>
      <w:pPr>
        <w:pStyle w:val="BookText"/>
        <w:rPr/>
      </w:pPr>
      <w:r>
        <w:rPr>
          <w:rFonts w:ascii="Amiri" w:hAnsi="Amiri" w:eastAsia="Amiri" w:cs="Amiri"/>
          <w:color w:val="111111"/>
          <w:sz w:val="28"/>
          <w:sz w:val="28"/>
          <w:szCs w:val="28"/>
          <w:rtl w:val="true"/>
          <w:lang w:bidi="ar-SA"/>
        </w:rPr>
        <w:t>كملوك الدّنيا</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545839_388300464"/>
      <w:bookmarkStart w:id="66" w:name="_Toc28"/>
      <w:bookmarkEnd w:id="65"/>
      <w:r>
        <w:rPr>
          <w:rtl w:val="true"/>
        </w:rPr>
        <w:t>فَيُحْوَى</w:t>
      </w:r>
      <w:bookmarkEnd w:id="66"/>
    </w:p>
    <w:p>
      <w:pPr>
        <w:pStyle w:val="BookText"/>
        <w:rPr/>
      </w:pPr>
      <w:r>
        <w:rPr>
          <w:rFonts w:ascii="IRNazanin" w:hAnsi="IRNazanin" w:eastAsia="IRNazanin"/>
          <w:color w:val="111111"/>
          <w:sz w:val="28"/>
          <w:sz w:val="28"/>
          <w:szCs w:val="28"/>
          <w:rtl w:val="true"/>
          <w:lang w:bidi="fa-IR"/>
        </w:rPr>
        <w:t>بالأستار</w:t>
      </w:r>
      <w:r>
        <w:rPr>
          <w:rFonts w:eastAsia="IRNazanin" w:cs="IRNazanin"/>
          <w:color w:val="111111"/>
          <w:sz w:val="28"/>
          <w:szCs w:val="28"/>
          <w:rtl w:val="true"/>
          <w:lang w:bidi="fa-IR"/>
        </w:rPr>
        <w:t>.</w:t>
      </w:r>
    </w:p>
    <w:p>
      <w:pPr>
        <w:pStyle w:val="Heading3"/>
        <w:numPr>
          <w:ilvl w:val="2"/>
          <w:numId w:val="1"/>
        </w:numPr>
        <w:rPr/>
      </w:pPr>
      <w:bookmarkStart w:id="67" w:name="__RefHeading___Toc545841_388300464"/>
      <w:bookmarkStart w:id="68" w:name="_Toc29"/>
      <w:bookmarkEnd w:id="67"/>
      <w:r>
        <w:rPr>
          <w:rtl w:val="true"/>
        </w:rPr>
        <w:t>لَمْ يَقْرُبْ مِنَ الْأَشْيَاءِ بِالْتِصَاقٍ</w:t>
      </w:r>
      <w:bookmarkEnd w:id="6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كقرب جسم من جسم</w:t>
      </w:r>
      <w:r>
        <w:rPr>
          <w:rFonts w:eastAsia="Amiri" w:cs="Amiri" w:ascii="Amiri" w:hAnsi="Amiri"/>
          <w:color w:val="111111"/>
          <w:sz w:val="28"/>
          <w:szCs w:val="28"/>
          <w:rtl w:val="true"/>
          <w:lang w:bidi="ar-SA"/>
        </w:rPr>
        <w:t xml:space="preserve">. </w:t>
      </w:r>
      <w:bookmarkStart w:id="69" w:name="pg14864_159054"/>
    </w:p>
    <w:p>
      <w:pPr>
        <w:pStyle w:val="Heading3"/>
        <w:numPr>
          <w:ilvl w:val="2"/>
          <w:numId w:val="1"/>
        </w:numPr>
        <w:rPr/>
      </w:pPr>
      <w:bookmarkStart w:id="70" w:name="__RefHeading___Toc545843_388300464"/>
      <w:bookmarkStart w:id="71" w:name="_Toc30"/>
      <w:bookmarkEnd w:id="69"/>
      <w:bookmarkEnd w:id="70"/>
      <w:r>
        <w:rPr>
          <w:rtl w:val="true"/>
        </w:rPr>
        <w:t>وَلَمْ يَبْعُدْ عَنْهَا بِافْتِرَاقٍ</w:t>
      </w:r>
      <w:bookmarkEnd w:id="71"/>
    </w:p>
    <w:p>
      <w:pPr>
        <w:pStyle w:val="BookText"/>
        <w:rPr/>
      </w:pPr>
      <w:r>
        <w:rPr>
          <w:rFonts w:ascii="Amiri" w:hAnsi="Amiri" w:eastAsia="Amiri" w:cs="Amiri"/>
          <w:color w:val="111111"/>
          <w:sz w:val="28"/>
          <w:sz w:val="28"/>
          <w:szCs w:val="28"/>
          <w:rtl w:val="true"/>
          <w:lang w:bidi="ar-SA"/>
        </w:rPr>
        <w:t>كبعد شخص عن شخص</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545845_388300464"/>
      <w:bookmarkStart w:id="73" w:name="_Toc31"/>
      <w:bookmarkEnd w:id="72"/>
      <w:r>
        <w:rPr>
          <w:rtl w:val="true"/>
        </w:rPr>
        <w:t>وَلا يَخْفَى عَلَيْهِ مِنْ عِبَادِهِ شُخُوصُ</w:t>
      </w:r>
      <w:bookmarkEnd w:id="73"/>
    </w:p>
    <w:p>
      <w:pPr>
        <w:pStyle w:val="BookText"/>
        <w:rPr/>
      </w:pPr>
      <w:r>
        <w:rPr>
          <w:rFonts w:ascii="Amiri" w:hAnsi="Amiri" w:eastAsia="Amiri" w:cs="Amiri"/>
          <w:color w:val="111111"/>
          <w:sz w:val="28"/>
          <w:sz w:val="28"/>
          <w:szCs w:val="28"/>
          <w:rtl w:val="true"/>
          <w:lang w:bidi="ar-SA"/>
        </w:rPr>
        <w:t>من شخص بصره إذا فتحه، وجعل لا يطرف</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545847_388300464"/>
      <w:bookmarkStart w:id="75" w:name="_Toc32"/>
      <w:bookmarkEnd w:id="74"/>
      <w:r>
        <w:rPr>
          <w:rtl w:val="true"/>
        </w:rPr>
        <w:t>لَحْظَةٍ</w:t>
      </w:r>
      <w:bookmarkEnd w:id="7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بمؤّر العين، واللحاظ بالفتح مؤّر العين، واللحاظ بالكسر مصدر لاحظ،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545849_388300464"/>
      <w:bookmarkStart w:id="77" w:name="_Toc33"/>
      <w:bookmarkEnd w:id="76"/>
      <w:r>
        <w:rPr>
          <w:rtl w:val="true"/>
        </w:rPr>
        <w:t>وَلا كُرُورُ</w:t>
      </w:r>
      <w:bookmarkEnd w:id="77"/>
    </w:p>
    <w:p>
      <w:pPr>
        <w:pStyle w:val="BookText"/>
        <w:rPr/>
      </w:pPr>
      <w:r>
        <w:rPr>
          <w:rFonts w:ascii="Amiri" w:hAnsi="Amiri" w:eastAsia="Amiri" w:cs="Amiri"/>
          <w:color w:val="111111"/>
          <w:sz w:val="28"/>
          <w:sz w:val="28"/>
          <w:szCs w:val="28"/>
          <w:rtl w:val="true"/>
          <w:lang w:bidi="ar-SA"/>
        </w:rPr>
        <w:t>مصدر كرّ</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545851_388300464"/>
      <w:bookmarkStart w:id="79" w:name="_Toc34"/>
      <w:bookmarkEnd w:id="78"/>
      <w:r>
        <w:rPr>
          <w:rtl w:val="true"/>
        </w:rPr>
        <w:t>لَفْظَةٍ</w:t>
      </w:r>
      <w:bookmarkEnd w:id="79"/>
    </w:p>
    <w:p>
      <w:pPr>
        <w:pStyle w:val="BookText"/>
        <w:rPr/>
      </w:pPr>
      <w:r>
        <w:rPr>
          <w:rFonts w:ascii="Amiri" w:hAnsi="Amiri" w:eastAsia="Amiri" w:cs="Amiri"/>
          <w:color w:val="111111"/>
          <w:sz w:val="28"/>
          <w:sz w:val="28"/>
          <w:szCs w:val="28"/>
          <w:rtl w:val="true"/>
          <w:lang w:bidi="ar-SA"/>
        </w:rPr>
        <w:t>والأصل في اللفظ الحذف،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اللقمة من فيه، سمّي اللفظ لفظا لأنّه يحذف من الفم،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مِنْ نَجْوى ثَلاثَةٍ إِلاّ هُوَ رابِعُهُمْ وَلا خَمْسَةٍ إِلاّ هُوَ سادِسُهُمْ وَلا أَدْنى مِنْ ذلِكَ وَلا أَكْثَرَ إِلاّ هُوَ مَعَهُمْ أَيْنَ ما كانُوا ثُمَّ يُنَبِّئُهُمْ بِما عَمِلُوا يَوْمَ الْقِيامَةِ</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80" w:name="pg14864_159055"/>
    </w:p>
    <w:p>
      <w:pPr>
        <w:pStyle w:val="Heading3"/>
        <w:numPr>
          <w:ilvl w:val="2"/>
          <w:numId w:val="1"/>
        </w:numPr>
        <w:rPr/>
      </w:pPr>
      <w:bookmarkStart w:id="81" w:name="__RefHeading___Toc545853_388300464"/>
      <w:bookmarkStart w:id="82" w:name="_Toc35"/>
      <w:bookmarkEnd w:id="80"/>
      <w:bookmarkEnd w:id="81"/>
      <w:r>
        <w:rPr>
          <w:rtl w:val="true"/>
        </w:rPr>
        <w:t>وَلا ازْدِلافُ</w:t>
      </w:r>
      <w:bookmarkEnd w:id="8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والتقرّب،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يوم مضى أو ليلة 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النّفوس إلى الآجال تزدلف</w:t>
      </w:r>
      <w:r>
        <w:rPr>
          <w:rStyle w:val="FootnoteAnchor"/>
          <w:rtl w:val="true"/>
        </w:rPr>
        <w:footnoteReference w:id="31"/>
      </w:r>
    </w:p>
    <w:p>
      <w:pPr>
        <w:pStyle w:val="Heading3"/>
        <w:numPr>
          <w:ilvl w:val="2"/>
          <w:numId w:val="1"/>
        </w:numPr>
        <w:rPr/>
      </w:pPr>
      <w:bookmarkStart w:id="83" w:name="__RefHeading___Toc545855_388300464"/>
      <w:bookmarkStart w:id="84" w:name="_Toc36"/>
      <w:bookmarkEnd w:id="83"/>
      <w:r>
        <w:rPr>
          <w:rtl w:val="true"/>
        </w:rPr>
        <w:t>رَبْوَةٍ</w:t>
      </w:r>
      <w:bookmarkEnd w:id="84"/>
    </w:p>
    <w:p>
      <w:pPr>
        <w:pStyle w:val="BookText"/>
        <w:rPr/>
      </w:pPr>
      <w:r>
        <w:rPr>
          <w:rFonts w:ascii="Amiri" w:hAnsi="Amiri" w:eastAsia="Amiri" w:cs="Amiri"/>
          <w:color w:val="111111"/>
          <w:sz w:val="28"/>
          <w:sz w:val="28"/>
          <w:szCs w:val="28"/>
          <w:rtl w:val="true"/>
          <w:lang w:bidi="ar-SA"/>
        </w:rPr>
        <w:t>بالضّمّ والفتح والكسر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المرتفع</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545857_388300464"/>
      <w:bookmarkStart w:id="86" w:name="_Toc37"/>
      <w:bookmarkEnd w:id="85"/>
      <w:r>
        <w:rPr>
          <w:rtl w:val="true"/>
        </w:rPr>
        <w:t>وَلا انْبِسَاطُ خُطْوَةٍ</w:t>
      </w:r>
      <w:bookmarkEnd w:id="86"/>
    </w:p>
    <w:p>
      <w:pPr>
        <w:pStyle w:val="BookText"/>
        <w:rPr/>
      </w:pP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قدما واحدة، وأمّا بالضّمّ فما بين قدمين مرّة أو أكثر</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545859_388300464"/>
      <w:bookmarkStart w:id="88" w:name="_Toc38"/>
      <w:bookmarkEnd w:id="87"/>
      <w:r>
        <w:rPr>
          <w:rtl w:val="true"/>
        </w:rPr>
        <w:t>فِي لَيْلٍ دَاجٍ</w:t>
      </w:r>
      <w:bookmarkEnd w:id="8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 وعن الأصمعي معنى ليل 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 كلّ شيء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والليل داج كنفا جلبابه</w:t>
      </w:r>
      <w:r>
        <w:rPr>
          <w:rStyle w:val="FootnoteAnchor"/>
          <w:rtl w:val="true"/>
        </w:rPr>
        <w:footnoteReference w:id="32"/>
      </w:r>
    </w:p>
    <w:p>
      <w:pPr>
        <w:pStyle w:val="Heading3"/>
        <w:numPr>
          <w:ilvl w:val="2"/>
          <w:numId w:val="1"/>
        </w:numPr>
        <w:rPr/>
      </w:pPr>
      <w:bookmarkStart w:id="89" w:name="__RefHeading___Toc545861_388300464"/>
      <w:bookmarkStart w:id="90" w:name="_Toc39"/>
      <w:bookmarkEnd w:id="89"/>
      <w:r>
        <w:rPr>
          <w:rtl w:val="true"/>
        </w:rPr>
        <w:t>وَلا غَسَقٍ</w:t>
      </w:r>
      <w:bookmarkEnd w:id="90"/>
    </w:p>
    <w:p>
      <w:pPr>
        <w:pStyle w:val="BookText"/>
        <w:rPr/>
      </w:pPr>
      <w:r>
        <w:rPr>
          <w:rFonts w:ascii="Amiri" w:hAnsi="Amiri" w:eastAsia="Amiri" w:cs="Amiri"/>
          <w:color w:val="111111"/>
          <w:sz w:val="28"/>
          <w:sz w:val="28"/>
          <w:szCs w:val="28"/>
          <w:rtl w:val="true"/>
          <w:lang w:bidi="ar-SA"/>
        </w:rPr>
        <w:t>عطف على شخوص،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الغاسق الليل إذا غاب الشّفق</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545863_388300464"/>
      <w:bookmarkStart w:id="92" w:name="_Toc40"/>
      <w:bookmarkEnd w:id="91"/>
      <w:r>
        <w:rPr>
          <w:rtl w:val="true"/>
        </w:rPr>
        <w:t>سَاجٍ</w:t>
      </w:r>
      <w:bookmarkStart w:id="93" w:name="pg14864_159056"/>
      <w:bookmarkEnd w:id="92"/>
    </w:p>
    <w:p>
      <w:pPr>
        <w:pStyle w:val="BookText"/>
        <w:rPr/>
      </w:pPr>
      <w:bookmarkEnd w:id="93"/>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وسكن،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سَجى</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وكيف يخفى عليه شيء وقد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تَكُونُ فِي شَأْنٍ وَما تَتْلُوا مِنْهُ مِنْ قُرْآنٍ وَلا تَعْمَلُونَ مِنْ عَمَلٍ إِلاّ كُنَّا عَلَيْكُمْ شُهُوداً إِذْ تُفِيضُونَ فِيهِ وَما يَعْزُبُ عَنْ رَبِّكَ مِنْ مِثْقالِ ذَرَّةٍ فِي الْأَرْضِ وَلا فِي السَّماءِ وَلا أَصْغَرَ مِنْ ذلِكَ وَلا أَكْبَرَ إِلاّ فِي كِتابٍ مُبِينٍ</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 وَلا حَبَّةٍ فِي ظُلُماتِ الْأَرْضِ وَلا رَطْبٍ وَلا يابِسٍ إِلاّ فِي كِتابٍ مُبِين</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مِنْكُمْ مَنْ أَسَرَّ الْقَوْلَ وَمَنْ جَهَرَ بِهِ وَمَنْ هُوَ مُسْتَخْفٍ بِاللَّيْلِ وَسارِبٌ بِالنَّهارِ</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545865_388300464"/>
      <w:bookmarkStart w:id="95" w:name="_Toc41"/>
      <w:bookmarkEnd w:id="94"/>
      <w:r>
        <w:rPr>
          <w:rtl w:val="true"/>
        </w:rPr>
        <w:t>يَتَفَيَّأُ</w:t>
      </w:r>
      <w:bookmarkEnd w:id="9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545867_388300464"/>
      <w:bookmarkStart w:id="97" w:name="_Toc42"/>
      <w:bookmarkEnd w:id="96"/>
      <w:r>
        <w:rPr>
          <w:rtl w:val="true"/>
        </w:rPr>
        <w:t>عَلَيْهِ</w:t>
      </w:r>
      <w:bookmarkEnd w:id="9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الليل الداجي أو الغسق السّاجي</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545869_388300464"/>
      <w:bookmarkStart w:id="99" w:name="_Toc43"/>
      <w:bookmarkEnd w:id="98"/>
      <w:r>
        <w:rPr>
          <w:rtl w:val="true"/>
        </w:rPr>
        <w:t>الْقَمَرُ الْمُنِيرُ</w:t>
      </w:r>
      <w:bookmarkEnd w:id="9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وَلَمْ يَرَوْا إِلى ما خَلَقَ اللّه‏ُ مِنْ شَيْءٍ يَتَفَيَّؤا ظِلالُهُ عَنِ الْيَمِينِ وَالشَّمائِلِ سُجَّداً للّه‏ِِ وَهُمْ داخِرُونَ</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100" w:name="pg14864_159057"/>
    </w:p>
    <w:p>
      <w:pPr>
        <w:pStyle w:val="Heading3"/>
        <w:numPr>
          <w:ilvl w:val="2"/>
          <w:numId w:val="1"/>
        </w:numPr>
        <w:rPr/>
      </w:pPr>
      <w:bookmarkStart w:id="101" w:name="__RefHeading___Toc545871_388300464"/>
      <w:bookmarkStart w:id="102" w:name="_Toc44"/>
      <w:bookmarkEnd w:id="100"/>
      <w:bookmarkEnd w:id="101"/>
      <w:r>
        <w:rPr>
          <w:rtl w:val="true"/>
        </w:rPr>
        <w:t>وَتَعْقُبُهُ الشَّمْسُ ذَاتُ النُّورِ فِي الْأُفُولِ</w:t>
      </w:r>
      <w:bookmarkEnd w:id="10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الغروب</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545873_388300464"/>
      <w:bookmarkStart w:id="104" w:name="_Toc45"/>
      <w:bookmarkEnd w:id="103"/>
      <w:r>
        <w:rPr>
          <w:rtl w:val="true"/>
        </w:rPr>
        <w:t>وَالْكُرُورِ</w:t>
      </w:r>
      <w:bookmarkEnd w:id="10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والطلوع،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إِذا يَغْشاها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وَاللَّيْلِ إِذا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وَالنَّهارِ إِذا تَجَلَّى</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545875_388300464"/>
      <w:bookmarkStart w:id="106" w:name="_Toc46"/>
      <w:bookmarkEnd w:id="105"/>
      <w:r>
        <w:rPr>
          <w:rtl w:val="true"/>
        </w:rPr>
        <w:t xml:space="preserve">وَتقليب </w:t>
      </w:r>
      <w:r>
        <w:rPr>
          <w:rtl w:val="true"/>
        </w:rPr>
        <w:t>(</w:t>
      </w:r>
      <w:r>
        <w:rPr>
          <w:rtl w:val="true"/>
        </w:rPr>
        <w:t>تَقَلُّبِ</w:t>
      </w:r>
      <w:r>
        <w:rPr>
          <w:rtl w:val="true"/>
        </w:rPr>
        <w:t xml:space="preserve">) </w:t>
      </w:r>
      <w:r>
        <w:rPr>
          <w:rtl w:val="true"/>
        </w:rPr>
        <w:t>الْأَزْمِنَةِ وَالدُّهُورِ مِنْ إِقْبَالِ لَيْلٍ مُقْبِلٍ وَإِدْبَارِ نَهَارٍ مُدْبِرٍ</w:t>
      </w:r>
      <w:bookmarkEnd w:id="10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 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وَالصُّبْحِ إِذا أَسْفَرَ</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وجه تخصيصه عليه‏السلام الإقبال بالليل والإدبار بالنّهار، مع أنّ لكلّ منهما إقبالا وإدبارا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الأمور في الدّنيا على خلاف المراد في الأغلب</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545877_388300464"/>
      <w:bookmarkStart w:id="108" w:name="_Toc47"/>
      <w:bookmarkEnd w:id="107"/>
      <w:r>
        <w:rPr>
          <w:rtl w:val="true"/>
        </w:rPr>
        <w:t>قَبْلَ كُلِّ غَايَةٍ وَمُدَّةِ</w:t>
      </w:r>
      <w:bookmarkEnd w:id="108"/>
    </w:p>
    <w:p>
      <w:pPr>
        <w:pStyle w:val="BookText"/>
        <w:rPr/>
      </w:pPr>
      <w:r>
        <w:rPr>
          <w:rFonts w:ascii="Amiri" w:hAnsi="Amiri" w:eastAsia="Amiri" w:cs="Amiri"/>
          <w:color w:val="111111"/>
          <w:sz w:val="28"/>
          <w:sz w:val="28"/>
          <w:szCs w:val="28"/>
          <w:rtl w:val="true"/>
          <w:lang w:bidi="ar-SA"/>
        </w:rPr>
        <w:t>فلا يمكن أن تكونا مضافتين إليه تعالى</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545879_388300464"/>
      <w:bookmarkStart w:id="110" w:name="_Toc48"/>
      <w:bookmarkEnd w:id="109"/>
      <w:r>
        <w:rPr>
          <w:rtl w:val="true"/>
        </w:rPr>
        <w:t>وَكُلِّ إِحْصَاءٍ وَعِدَّةٍ</w:t>
      </w:r>
      <w:bookmarkEnd w:id="11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يمكن أن يكونا منسوبين إليه جلّ وعلا</w:t>
      </w:r>
      <w:r>
        <w:rPr>
          <w:rFonts w:eastAsia="Amiri" w:cs="Amiri" w:ascii="Amiri" w:hAnsi="Amiri"/>
          <w:color w:val="111111"/>
          <w:sz w:val="28"/>
          <w:szCs w:val="28"/>
          <w:rtl w:val="true"/>
          <w:lang w:bidi="ar-SA"/>
        </w:rPr>
        <w:t xml:space="preserve">. </w:t>
      </w:r>
      <w:bookmarkStart w:id="111" w:name="pg14864_159058"/>
    </w:p>
    <w:p>
      <w:pPr>
        <w:pStyle w:val="Heading3"/>
        <w:numPr>
          <w:ilvl w:val="2"/>
          <w:numId w:val="1"/>
        </w:numPr>
        <w:rPr/>
      </w:pPr>
      <w:bookmarkStart w:id="112" w:name="__RefHeading___Toc545881_388300464"/>
      <w:bookmarkStart w:id="113" w:name="_Toc49"/>
      <w:bookmarkEnd w:id="111"/>
      <w:bookmarkEnd w:id="112"/>
      <w:r>
        <w:rPr>
          <w:rtl w:val="true"/>
        </w:rPr>
        <w:t>تَعَالَى</w:t>
      </w:r>
      <w:bookmarkEnd w:id="11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545883_388300464"/>
      <w:bookmarkStart w:id="115" w:name="_Toc50"/>
      <w:bookmarkEnd w:id="114"/>
      <w:r>
        <w:rPr>
          <w:rtl w:val="true"/>
        </w:rPr>
        <w:t>عَمَّا يَنْحَلُهُ</w:t>
      </w:r>
      <w:bookmarkEnd w:id="115"/>
    </w:p>
    <w:p>
      <w:pPr>
        <w:pStyle w:val="BookText"/>
        <w:rPr/>
      </w:pPr>
      <w:r>
        <w:rPr>
          <w:rFonts w:ascii="Amiri" w:hAnsi="Amiri" w:eastAsia="Amiri" w:cs="Amiri"/>
          <w:color w:val="111111"/>
          <w:sz w:val="28"/>
          <w:sz w:val="28"/>
          <w:szCs w:val="28"/>
          <w:rtl w:val="true"/>
          <w:lang w:bidi="ar-SA"/>
        </w:rPr>
        <w:t>بالفتح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يدّعيه</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545885_388300464"/>
      <w:bookmarkStart w:id="117" w:name="_Toc51"/>
      <w:bookmarkEnd w:id="116"/>
      <w:r>
        <w:rPr>
          <w:rtl w:val="true"/>
        </w:rPr>
        <w:t>الْمُحَدِّدُونَ</w:t>
      </w:r>
      <w:bookmarkEnd w:id="117"/>
    </w:p>
    <w:p>
      <w:pPr>
        <w:pStyle w:val="BookText"/>
        <w:rPr/>
      </w:pPr>
      <w:r>
        <w:rPr>
          <w:rFonts w:ascii="IRNazanin" w:hAnsi="IRNazanin" w:eastAsia="IRNazanin"/>
          <w:color w:val="111111"/>
          <w:sz w:val="28"/>
          <w:sz w:val="28"/>
          <w:szCs w:val="28"/>
          <w:rtl w:val="true"/>
          <w:lang w:bidi="fa-IR"/>
        </w:rPr>
        <w:t>له تعالى</w:t>
      </w:r>
      <w:r>
        <w:rPr>
          <w:rFonts w:eastAsia="IRNazanin" w:cs="IRNazanin"/>
          <w:color w:val="111111"/>
          <w:sz w:val="28"/>
          <w:szCs w:val="28"/>
          <w:rtl w:val="true"/>
          <w:lang w:bidi="fa-IR"/>
        </w:rPr>
        <w:t>.</w:t>
      </w:r>
    </w:p>
    <w:p>
      <w:pPr>
        <w:pStyle w:val="Heading3"/>
        <w:numPr>
          <w:ilvl w:val="2"/>
          <w:numId w:val="1"/>
        </w:numPr>
        <w:rPr/>
      </w:pPr>
      <w:bookmarkStart w:id="118" w:name="__RefHeading___Toc545887_388300464"/>
      <w:bookmarkStart w:id="119" w:name="_Toc52"/>
      <w:bookmarkEnd w:id="118"/>
      <w:r>
        <w:rPr>
          <w:rtl w:val="true"/>
        </w:rPr>
        <w:t>مِنْ صِفَاتِ الْأَقْدَارِ</w:t>
      </w:r>
      <w:bookmarkEnd w:id="11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التي لها مقدار</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545889_388300464"/>
      <w:bookmarkStart w:id="121" w:name="_Toc53"/>
      <w:bookmarkEnd w:id="120"/>
      <w:r>
        <w:rPr>
          <w:rtl w:val="true"/>
        </w:rPr>
        <w:t>وَنِهَايَاتِ الْأَقْطَارِ</w:t>
      </w:r>
      <w:bookmarkEnd w:id="121"/>
    </w:p>
    <w:p>
      <w:pPr>
        <w:pStyle w:val="BookText"/>
        <w:rPr/>
      </w:pPr>
      <w:r>
        <w:rPr>
          <w:rFonts w:ascii="IRNazanin" w:hAnsi="IRNazanin" w:eastAsia="IRNazanin"/>
          <w:color w:val="111111"/>
          <w:sz w:val="28"/>
          <w:sz w:val="28"/>
          <w:szCs w:val="28"/>
          <w:rtl w:val="true"/>
          <w:lang w:bidi="fa-IR"/>
        </w:rPr>
        <w:t>من الطول والعرض والعمق</w:t>
      </w:r>
      <w:r>
        <w:rPr>
          <w:rFonts w:eastAsia="IRNazanin" w:cs="IRNazanin"/>
          <w:color w:val="111111"/>
          <w:sz w:val="28"/>
          <w:szCs w:val="28"/>
          <w:rtl w:val="true"/>
          <w:lang w:bidi="fa-IR"/>
        </w:rPr>
        <w:t>.</w:t>
      </w:r>
    </w:p>
    <w:p>
      <w:pPr>
        <w:pStyle w:val="Heading3"/>
        <w:numPr>
          <w:ilvl w:val="2"/>
          <w:numId w:val="1"/>
        </w:numPr>
        <w:rPr/>
      </w:pPr>
      <w:bookmarkStart w:id="122" w:name="__RefHeading___Toc545891_388300464"/>
      <w:bookmarkStart w:id="123" w:name="_Toc54"/>
      <w:bookmarkEnd w:id="122"/>
      <w:r>
        <w:rPr>
          <w:rtl w:val="true"/>
        </w:rPr>
        <w:t>وَتَأَثُّلِ</w:t>
      </w:r>
      <w:bookmarkEnd w:id="12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545893_388300464"/>
      <w:bookmarkStart w:id="125" w:name="_Toc55"/>
      <w:bookmarkEnd w:id="124"/>
      <w:r>
        <w:rPr>
          <w:rtl w:val="true"/>
        </w:rPr>
        <w:t>الْمَسَاكِنِ وَتَمَكُّنِ الْأَمَاكِنِ</w:t>
      </w:r>
      <w:bookmarkEnd w:id="12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مكانا له</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545895_388300464"/>
      <w:bookmarkStart w:id="127" w:name="_Toc56"/>
      <w:bookmarkEnd w:id="126"/>
      <w:r>
        <w:rPr>
          <w:rtl w:val="true"/>
        </w:rPr>
        <w:t>فَالْحَدُّ لِخَلْقِهِ مَضْرُوبٌ</w:t>
      </w:r>
      <w:bookmarkEnd w:id="12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تعالى أجلّ من أن يحدّ</w:t>
      </w:r>
      <w:r>
        <w:rPr>
          <w:rFonts w:eastAsia="Amiri" w:cs="Amiri" w:ascii="Amiri" w:hAnsi="Amiri"/>
          <w:color w:val="111111"/>
          <w:sz w:val="28"/>
          <w:szCs w:val="28"/>
          <w:rtl w:val="true"/>
          <w:lang w:bidi="ar-SA"/>
        </w:rPr>
        <w:t xml:space="preserve">. </w:t>
      </w:r>
      <w:bookmarkStart w:id="128" w:name="pg14864_159059"/>
    </w:p>
    <w:p>
      <w:pPr>
        <w:pStyle w:val="Heading3"/>
        <w:numPr>
          <w:ilvl w:val="2"/>
          <w:numId w:val="1"/>
        </w:numPr>
        <w:rPr/>
      </w:pPr>
      <w:bookmarkStart w:id="129" w:name="__RefHeading___Toc545897_388300464"/>
      <w:bookmarkStart w:id="130" w:name="_Toc57"/>
      <w:bookmarkEnd w:id="128"/>
      <w:bookmarkEnd w:id="129"/>
      <w:r>
        <w:rPr>
          <w:rtl w:val="true"/>
        </w:rPr>
        <w:t>وَإِلَى غَيْرِهِ مَنْسُوبٌ</w:t>
      </w:r>
      <w:bookmarkEnd w:id="130"/>
    </w:p>
    <w:p>
      <w:pPr>
        <w:pStyle w:val="BookText"/>
        <w:rPr/>
      </w:pPr>
      <w:r>
        <w:rPr>
          <w:rFonts w:ascii="Amiri" w:hAnsi="Amiri" w:eastAsia="Amiri" w:cs="Amiri"/>
          <w:color w:val="111111"/>
          <w:sz w:val="28"/>
          <w:sz w:val="28"/>
          <w:szCs w:val="28"/>
          <w:rtl w:val="true"/>
          <w:lang w:bidi="ar-SA"/>
        </w:rPr>
        <w:t>فمن نسبه إليه فقد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إِنَّ اللّه‏َ لا يُوصَفُ بِمَحْدُودِيَّةٍ عَظُمَ رَبُّنَا عَنِ الصِّفَةِ فَكَيْفَ يُوصَفُ بِمَحْدُودِيَّةٍ مَنْ لا يُحَد</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بِشْرِ بْنِ بَشَّارٍ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الرَّجُلِ عليه‏السلام أَنَّ مَنْ قِبَلَنَا قَدِ اخْتَلَفُوا فِي التَّوْحِيدِ فَمِنْهُمْ مَنْ يَقُولُ هُوَ جِسْمٌ وَمِنْهُمْ مَنْ يَقُولُ هُوَ صُورَةٌ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يُحَدُّ وَلا يُوصَفُ وَلا يُشْبِهُهُ شَيْءٌ وَلَيْسَ كَمِثْلِهِ شَيْءٌ وَهُوَ السَّمِيعُ الْبَصِيرُ</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أَجَلُّ مِنْ أَنْ تُدْرِكَهُ الْأَبْصَارُ أَوْ يُحِيطَ بِهِ وَهْمٌ أَوْ يَضْبِطَهُ عَقْلٌ قَالَ فَحُدَّهُ لِي قَالَ إِنَّهُ لا يُحَدُّ قَالَ لِمَ قَالَ لِأَنَّهُ كُلُّ مَحْدُودٍ مُتَنَاهٍ إِلَى حَدٍّ فَإِذَا احْتَمَلَ التَّحْدِيدُ احْتَمَلَ الزِّيَادَةُ وَإِذَا احْتَمَلَ الزِّيَادَةُ احْتَمَلَ النُّقْصَانُ فَهُوَ غَيْرُ مَحْدُودٍ وَلا مُتَزَايِدٍ وَلا مُتَجَزِّئٍ وَلا مُتَوَهَّمٍ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يَخْلُقِ الْأَشْيَاءَ مِنْ أُصُولٍ أَزَلِيَّةٍ وَلا مِنْ أَوَائِلَ أَبَدِيَّةٍ</w:t>
      </w:r>
    </w:p>
    <w:p>
      <w:pPr>
        <w:pStyle w:val="BookText"/>
        <w:rPr/>
      </w:pPr>
      <w:r>
        <w:rPr>
          <w:rFonts w:ascii="Amiri" w:hAnsi="Amiri" w:eastAsia="Amiri" w:cs="Amiri"/>
          <w:color w:val="111111"/>
          <w:sz w:val="28"/>
          <w:sz w:val="28"/>
          <w:szCs w:val="28"/>
          <w:rtl w:val="true"/>
          <w:lang w:bidi="ar-SA"/>
        </w:rPr>
        <w:t>هو مثل قوله عليه‏السلام في خطبة له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شيء خلق ما كان</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الكليني بعد نقل ذاك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عليه‏السلام بقوله جميع حجج الثّنويّة وشبههم، لأنّ أكثر ما يعتمد الثّنوية في عدم حدوث العالم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أن يكون الخالق خلق الأشياء من شيء أو من 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فقولهم من شيء خطأ، وقولهم من لا شيء مناقضة وإحالة، لأنّ من توجب شيئا ولا شيء تنفيه، فأخرج أمير </w:t>
      </w:r>
      <w:bookmarkStart w:id="131" w:name="pg14864_159060"/>
    </w:p>
    <w:p>
      <w:pPr>
        <w:pStyle w:val="BookText"/>
        <w:rPr/>
      </w:pPr>
      <w:bookmarkEnd w:id="131"/>
      <w:r>
        <w:rPr>
          <w:rFonts w:ascii="Amiri" w:hAnsi="Amiri" w:eastAsia="Amiri" w:cs="Amiri"/>
          <w:color w:val="111111"/>
          <w:sz w:val="28"/>
          <w:sz w:val="28"/>
          <w:szCs w:val="28"/>
          <w:rtl w:val="true"/>
          <w:lang w:bidi="ar-SA"/>
        </w:rPr>
        <w:t>المؤنين عليه‏السلام هذه اللفظة على أبلغ الألفاظ وأصحّها،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شيء خلق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فنفى من إذ كانت توجب شيئا، ونفي الشيء إذ كان كلّ شيء مخلوقا محدثا لا من أصل أحدثه الخالق كما قالت الثنوية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خلق من أصل قديم فلا يكون تدبير إلاّ باحتذاء مثال</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545899_388300464"/>
      <w:bookmarkStart w:id="133" w:name="_Toc58"/>
      <w:bookmarkEnd w:id="132"/>
      <w:r>
        <w:rPr>
          <w:rtl w:val="true"/>
        </w:rPr>
        <w:t>بَلْ خَلَقَ مَا خَلَقَ فَأَقَامَ حَدَّهُ</w:t>
      </w:r>
      <w:bookmarkEnd w:id="133"/>
    </w:p>
    <w:p>
      <w:pPr>
        <w:pStyle w:val="BookText"/>
        <w:rPr/>
      </w:pPr>
      <w:r>
        <w:rPr>
          <w:rFonts w:ascii="Amiri" w:hAnsi="Amiri" w:eastAsia="Amiri" w:cs="Amiri"/>
          <w:color w:val="111111"/>
          <w:sz w:val="28"/>
          <w:sz w:val="28"/>
          <w:szCs w:val="28"/>
          <w:rtl w:val="true"/>
          <w:lang w:bidi="ar-SA"/>
        </w:rPr>
        <w:t>الّذي خلق كلّ شيء ثمّ هدى</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545901_388300464"/>
      <w:bookmarkStart w:id="135" w:name="_Toc59"/>
      <w:bookmarkEnd w:id="134"/>
      <w:r>
        <w:rPr>
          <w:rtl w:val="true"/>
        </w:rPr>
        <w:t>وَصَوَّرَ مَا صَوَّرَ فَأَحْسَنَ صُورَتَهُ</w:t>
      </w:r>
      <w:bookmarkEnd w:id="13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وَصَوَّرَكُمْ فَأَحْسَنَ صُوَرَكُمْ وَإِلَيْهِ الْمَصِيرُ</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أَحْسَنَ كُلَّ شَيْءٍ خَلَقَهُ وَبَدَأَ خَلْقَ الاْءِنْسانِ مِنْ طِينٍ</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545903_388300464"/>
      <w:bookmarkStart w:id="137" w:name="_Toc60"/>
      <w:bookmarkEnd w:id="136"/>
      <w:r>
        <w:rPr>
          <w:rtl w:val="true"/>
        </w:rPr>
        <w:t>لَيْسَ لِشَيْءٍ مِنْهُ امْتِنَاعٌ</w:t>
      </w:r>
      <w:bookmarkEnd w:id="13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يَشَأْ يُذْهِبْكُمْ وَيَأْتِ بِخَلْقٍ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عَلَى اللّه‏ِ بِعَزِيزٍ</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545905_388300464"/>
      <w:bookmarkStart w:id="139" w:name="_Toc61"/>
      <w:bookmarkEnd w:id="138"/>
      <w:r>
        <w:rPr>
          <w:rtl w:val="true"/>
        </w:rPr>
        <w:t>وَلا لَهُ بِطَاعَةِ شَيْءٍ انْتِفَاعٌ</w:t>
      </w:r>
      <w:bookmarkEnd w:id="13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مُوسى إِنْ تَكْفُرُوا أَنْتُمْ وَمَنْ فِي الْأَرْضِ جَمِيعاً فَإِنَّ اللّه‏َ لَغَنِيٌّ حَمِيدٌ</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140" w:name="pg14864_159061"/>
    </w:p>
    <w:p>
      <w:pPr>
        <w:pStyle w:val="Heading3"/>
        <w:numPr>
          <w:ilvl w:val="2"/>
          <w:numId w:val="1"/>
        </w:numPr>
        <w:rPr/>
      </w:pPr>
      <w:bookmarkStart w:id="141" w:name="__RefHeading___Toc545907_388300464"/>
      <w:bookmarkStart w:id="142" w:name="_Toc62"/>
      <w:bookmarkEnd w:id="140"/>
      <w:bookmarkEnd w:id="141"/>
      <w:r>
        <w:rPr>
          <w:rtl w:val="true"/>
        </w:rPr>
        <w:t>عِلْمُهُ بِالْأَمْوَاتِ الْمَاضِينَ كَعِلْمِهِ بِالْأَحْيَاءِ الْبَاقِينَ</w:t>
      </w:r>
      <w:bookmarkEnd w:id="14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يَعْزُبُ عَنْ رَبِّكَ مِنْ مِثْقالِ ذَرَّةٍ فِي الْأَرْضِ وَلا فِي السَّماءِ وَلا أَصْغَرَ مِنْ ذلِكَ وَلا أَكْبَرَ إِلاّ فِي كِتابٍ مُبِين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لِيُعْجِزَهُ مِنْ شَيْءٍ فِي السَّماواتِ وَلا فِي الْأَرْضِ إِنَّهُ كانَ عَلِيماً قَدِيرا</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عَلِمْنَا الْمُسْتَقْدِمِينَ مِنْكُمْ وَلَقَدْ عَلِمْنَا الْمُسْتَأْخِرِينَ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545909_388300464"/>
      <w:bookmarkStart w:id="144" w:name="_Toc63"/>
      <w:bookmarkEnd w:id="143"/>
      <w:r>
        <w:rPr>
          <w:rtl w:val="true"/>
        </w:rPr>
        <w:t>وَعِلْمُهُ بِمَا فِي السَّمَاوَاتِ الْعُلَى كَعِلْمِهِ بِمَا فِي الْأَرَضِينَ السُّفْلَى</w:t>
      </w:r>
      <w:bookmarkEnd w:id="14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غَيْبُ السَّماواتِ وَالْأَرْضِ وَإِلَيْهِ يُرْجَعُ الْأَمْرُ كُلُّهُ</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لَمَّا وَقَفَ الْمَوْقِفَ بِعَرَفَةَ نَظَرَ إِلَى النَّاسِ وَكَثْرَتِهِمْ فَصَعِدَ الْجَبَلَ فَأَقْبَلَ يَدْعُو فَلَمَّا قَضَى نُسُكَهُ أَتَاهُ جَبْرَئِيلُ عليه‏السلام فَقَالَ لَهُ يَا دَاوُدُ يَقُولُ لَكَ رَبُّكَ لِمَ صَعِدْتَ الْجَبَلَ ظَنَنْتَ أَنَّهُ يَخْفَى عَلَيَّ صَوْتُ مَنْ صَوَّتَ ثُمَّ مَضَى بِهِ إِلَى الْبَحْرِ إِلَى جُدَّةَ فَرَسَبَ بِهِ فِي الْمَاءِ مَسِيرَةَ أَرْبَعِينَ صَبَاحاً فِي الْبَرِّ فَإِذَا صَخْرَةٌ فَفَلَقَهَا فَإِذَا فِيهَا دُودَةٌ فَقَالَ لَهُ يَا دَاوُدُ يَقُولُ لَكَ رَبُّكَ أَنَا أَسْمَعُ صَوْتَ هَذِهِ فِي بَطْنِ هَذِهِ الصَّخْرَةِ فِي قَعْرِ هَذَا الْبَحْرِ فَظَنَنْتَ أَنَّهُ يَخْفَى عَلَيَّ صَوْتُ مَنْ صَوَّتَ</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545911_388300464"/>
      <w:bookmarkStart w:id="146" w:name="_Toc64"/>
      <w:bookmarkEnd w:id="145"/>
      <w:r>
        <w:rPr>
          <w:rtl w:val="true"/>
        </w:rPr>
        <w:t>أَيُّهَا الْمَخْلُوقُ</w:t>
      </w:r>
      <w:bookmarkEnd w:id="14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نوع الإنسان</w:t>
      </w:r>
      <w:r>
        <w:rPr>
          <w:rFonts w:eastAsia="IRNazanin" w:cs="IRNazanin"/>
          <w:color w:val="111111"/>
          <w:sz w:val="28"/>
          <w:szCs w:val="28"/>
          <w:rtl w:val="true"/>
          <w:lang w:bidi="fa-IR"/>
        </w:rPr>
        <w:t xml:space="preserve">. </w:t>
      </w:r>
      <w:bookmarkStart w:id="147" w:name="pg14864_159062"/>
    </w:p>
    <w:p>
      <w:pPr>
        <w:pStyle w:val="Heading3"/>
        <w:numPr>
          <w:ilvl w:val="2"/>
          <w:numId w:val="1"/>
        </w:numPr>
        <w:rPr/>
      </w:pPr>
      <w:bookmarkStart w:id="148" w:name="__RefHeading___Toc545913_388300464"/>
      <w:bookmarkStart w:id="149" w:name="_Toc65"/>
      <w:bookmarkEnd w:id="147"/>
      <w:bookmarkEnd w:id="148"/>
      <w:r>
        <w:rPr>
          <w:rtl w:val="true"/>
        </w:rPr>
        <w:t>السَّوِيُّ</w:t>
      </w:r>
      <w:bookmarkEnd w:id="14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المستقيم من بين ذوي الأرواح، قال الصادق عليه‏السلام للمفضّل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ما خصّ به الإنسان في خلقه تشريفا وتفضيلا على البهائم، فإنّه خلق ينتصب قائما ويستوي جالسا ليستقبل الأشياء بيديه وجوارحه، ويمكنه العلاج والعمل بهما، فلو كان مكبوبا على وجهه كذوات الأربع لما استطاع أن يعمل شيئا من الأعمال</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545915_388300464"/>
      <w:bookmarkStart w:id="151" w:name="_Toc66"/>
      <w:bookmarkEnd w:id="150"/>
      <w:r>
        <w:rPr>
          <w:rtl w:val="true"/>
        </w:rPr>
        <w:t>وَالْمُنْشَأُ</w:t>
      </w:r>
      <w:bookmarkEnd w:id="15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أَنْشَأَكُمْ مِنْ نَفْسٍ واحِدَةٍ</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أَنْشَأَكُمْ مِنَ الْأَرْضِ وَاسْتَعْمَرَكُمْ فِيها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545917_388300464"/>
      <w:bookmarkStart w:id="153" w:name="_Toc67"/>
      <w:bookmarkEnd w:id="152"/>
      <w:r>
        <w:rPr>
          <w:rtl w:val="true"/>
        </w:rPr>
        <w:t>الْمَرْعِيُّ</w:t>
      </w:r>
      <w:bookmarkEnd w:id="153"/>
    </w:p>
    <w:p>
      <w:pPr>
        <w:pStyle w:val="BookText"/>
        <w:rPr/>
      </w:pPr>
      <w:r>
        <w:rPr>
          <w:rFonts w:ascii="Amiri" w:hAnsi="Amiri" w:eastAsia="Amiri" w:cs="Amiri"/>
          <w:color w:val="111111"/>
          <w:sz w:val="28"/>
          <w:sz w:val="28"/>
          <w:szCs w:val="28"/>
          <w:rtl w:val="true"/>
          <w:lang w:bidi="ar-SA"/>
        </w:rPr>
        <w:t>من قبل ربّه في نشوئه</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545919_388300464"/>
      <w:bookmarkStart w:id="155" w:name="_Toc68"/>
      <w:bookmarkEnd w:id="154"/>
      <w:r>
        <w:rPr>
          <w:rtl w:val="true"/>
        </w:rPr>
        <w:t>فِي ظُلُمَاتِ الْأَرْحَامِ</w:t>
      </w:r>
      <w:bookmarkEnd w:id="15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يَخْلُقُكُمْ فِي بُطُونِ أُمَّهاتِكُمْ خَلْقاً مِنْ بَعْدِ خَلْقٍ فِي ظُلُماتٍ ثَلاثٍ</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156" w:name="pg14864_159063"/>
    </w:p>
    <w:p>
      <w:pPr>
        <w:pStyle w:val="Heading3"/>
        <w:numPr>
          <w:ilvl w:val="2"/>
          <w:numId w:val="1"/>
        </w:numPr>
        <w:rPr/>
      </w:pPr>
      <w:bookmarkStart w:id="157" w:name="__RefHeading___Toc545921_388300464"/>
      <w:bookmarkStart w:id="158" w:name="_Toc69"/>
      <w:bookmarkEnd w:id="156"/>
      <w:bookmarkEnd w:id="157"/>
      <w:r>
        <w:rPr>
          <w:rtl w:val="true"/>
        </w:rPr>
        <w:t>وَمُضَاعَفَاتِ الْأَسْتَارِ</w:t>
      </w:r>
      <w:bookmarkEnd w:id="158"/>
    </w:p>
    <w:p>
      <w:pPr>
        <w:pStyle w:val="BookText"/>
        <w:rPr/>
      </w:pPr>
      <w:r>
        <w:rPr>
          <w:rFonts w:ascii="Amiri" w:hAnsi="Amiri" w:eastAsia="Amiri" w:cs="Amiri"/>
          <w:color w:val="111111"/>
          <w:sz w:val="28"/>
          <w:sz w:val="28"/>
          <w:szCs w:val="28"/>
          <w:rtl w:val="true"/>
          <w:lang w:bidi="ar-SA"/>
        </w:rPr>
        <w:t>ستر البطن، وستر الرّحم، وستر المشيمة، قال الصادق عليه‏السلام للمفضّل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الجنين في الرّحم حيث لا تراه عين ولا تناله يد، تدبّره حتّى يخرج سويّا مستوفيا جميع ما فيه قوامه وصلاحه من الأحشاء والجوارح، والعوامل إلى ما في تركيب أعضائه من العظام واللحم والشّحم والمخّ والعصب والعروق والغضاريف، فإذا أخرج إلى العالم تراه كيف ينمو بجميع أعضائه، وهو ثابت على شكل وهيئة لا تتزايد ولا تنقص إلى أن يبلغ أشدّه، إن مدّ في عمره، أو يستوفى مدّته قبل ذلك، هل هذا إلاّ من لطيف التّدبير والحكمة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545923_388300464"/>
      <w:bookmarkStart w:id="160" w:name="_Toc70"/>
      <w:bookmarkEnd w:id="159"/>
      <w:r>
        <w:rPr>
          <w:rtl w:val="true"/>
        </w:rPr>
        <w:t>بُدِئْتَ مِنْ سُلالَةٍ مِنْ طِينٍ وَوُضِعْتَ فِي قَرارٍ مَكِينٍ</w:t>
      </w:r>
      <w:bookmarkEnd w:id="160"/>
    </w:p>
    <w:p>
      <w:pPr>
        <w:pStyle w:val="BookText"/>
        <w:rPr/>
      </w:pPr>
      <w:r>
        <w:rPr>
          <w:rFonts w:ascii="Amiri" w:hAnsi="Amiri" w:eastAsia="Amiri" w:cs="Amiri"/>
          <w:color w:val="111111"/>
          <w:sz w:val="28"/>
          <w:sz w:val="28"/>
          <w:szCs w:val="28"/>
          <w:rtl w:val="true"/>
          <w:lang w:bidi="ar-SA"/>
        </w:rPr>
        <w:t>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خَلَقْنَا الاْءِنْسانَ 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فِي قَرارٍ مَكِينٍ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وسلالة من قولهم سللت الشّيء من الشيء إذا استخرجته منه، و هو خلاصته، ومِنْ طِينٍ متعلّق بقوله سُلالَةٍ</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545925_388300464"/>
      <w:bookmarkStart w:id="162" w:name="_Toc71"/>
      <w:bookmarkEnd w:id="161"/>
      <w:r>
        <w:rPr>
          <w:rtl w:val="true"/>
        </w:rPr>
        <w:t>إِلى قَدَرٍ مَعْلُومٍ وَأَجَلٍ مَقْسُومٍ</w:t>
      </w:r>
      <w:bookmarkEnd w:id="16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ستّة أشهر إلى تسعة أشهر، أيّام الحمل ومدّة تحوّلات النطفة إلى نفخ الروح فيه،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163" w:name="pg14864_159064"/>
    </w:p>
    <w:p>
      <w:pPr>
        <w:pStyle w:val="BookText"/>
        <w:rPr/>
      </w:pPr>
      <w:bookmarkEnd w:id="163"/>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تُرابٍ ثُمَّ مِنْ نُطْفَةٍ ثُمَّ مِنْ عَلَقَةٍ ثُمَّ يُخْرِجُكُمْ طِفْلاً ثُمَّ لِتَبْلُغُوا أَشُدَّكُمْ ثُمَّ لِتَكُونُوا شُيُوخاً وَمِنْكُمْ مَنْ يُتَوَفَّى مِنْ قَبْلُ وَلِتَبْلُغُوا أَجَلاً مُسَمًّى وَلَعَلَّكُمْ تَعْقِلُون</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طِينٍ ثُمَّ قَضى أَجَلاً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545927_388300464"/>
      <w:bookmarkStart w:id="165" w:name="_Toc72"/>
      <w:bookmarkEnd w:id="164"/>
      <w:r>
        <w:rPr>
          <w:rtl w:val="true"/>
        </w:rPr>
        <w:t>تَمُورُ</w:t>
      </w:r>
      <w:bookmarkEnd w:id="16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تتحرّك،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مشيتها من بيت جارتها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 السّحابة لا ريث ولا عجل</w:t>
      </w:r>
      <w:r>
        <w:rPr>
          <w:rStyle w:val="FootnoteAnchor"/>
          <w:rtl w:val="true"/>
        </w:rPr>
        <w:footnoteReference w:id="66"/>
      </w:r>
    </w:p>
    <w:p>
      <w:pPr>
        <w:pStyle w:val="Heading3"/>
        <w:numPr>
          <w:ilvl w:val="2"/>
          <w:numId w:val="1"/>
        </w:numPr>
        <w:rPr/>
      </w:pPr>
      <w:bookmarkStart w:id="166" w:name="__RefHeading___Toc545929_388300464"/>
      <w:bookmarkStart w:id="167" w:name="_Toc73"/>
      <w:bookmarkEnd w:id="166"/>
      <w:r>
        <w:rPr>
          <w:rtl w:val="true"/>
        </w:rPr>
        <w:t>فِي بَطْنِ أُمِّكَ جَنِيناً</w:t>
      </w:r>
      <w:bookmarkEnd w:id="16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أَنْتُمْ أَجِنَّةٌ فِي بُطُونِ أُمَّهاتِكُمْ</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545931_388300464"/>
      <w:bookmarkStart w:id="169" w:name="_Toc74"/>
      <w:bookmarkEnd w:id="168"/>
      <w:r>
        <w:rPr>
          <w:rtl w:val="true"/>
        </w:rPr>
        <w:t>لا تُحِيرُ</w:t>
      </w:r>
      <w:bookmarkEnd w:id="16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تجيب، ومنه المحاورة</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545933_388300464"/>
      <w:bookmarkStart w:id="171" w:name="_Toc75"/>
      <w:bookmarkEnd w:id="170"/>
      <w:r>
        <w:rPr>
          <w:rtl w:val="true"/>
        </w:rPr>
        <w:t>دُعَاءً</w:t>
      </w:r>
      <w:bookmarkEnd w:id="171"/>
    </w:p>
    <w:p>
      <w:pPr>
        <w:pStyle w:val="BookText"/>
        <w:rPr/>
      </w:pPr>
      <w:r>
        <w:rPr>
          <w:rFonts w:ascii="Amiri" w:hAnsi="Amiri" w:eastAsia="Amiri" w:cs="Amiri"/>
          <w:color w:val="111111"/>
          <w:sz w:val="28"/>
          <w:sz w:val="28"/>
          <w:szCs w:val="28"/>
          <w:rtl w:val="true"/>
          <w:lang w:bidi="ar-SA"/>
        </w:rPr>
        <w:t>إذا دعاك أحد</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545935_388300464"/>
      <w:bookmarkStart w:id="173" w:name="_Toc76"/>
      <w:bookmarkEnd w:id="172"/>
      <w:r>
        <w:rPr>
          <w:rtl w:val="true"/>
        </w:rPr>
        <w:t>وَلا تَسْمَعُ نِدَاءً</w:t>
      </w:r>
      <w:bookmarkEnd w:id="17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نوديت، قال الصادق عليه‏السلام في ذكر 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ذلك ما يدبّر به الجنين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الرحم، وهو محجوب في ظلمات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البطن، وظلمة الرحم، و ظلمة المشيمة</w:t>
      </w:r>
      <w:r>
        <w:rPr>
          <w:rStyle w:val="FootnoteAnchor"/>
          <w:rtl w:val="true"/>
        </w:rPr>
        <w:footnoteReference w:id="68"/>
      </w:r>
      <w:r>
        <w:rPr>
          <w:rFonts w:ascii="Amiri" w:hAnsi="Amiri" w:eastAsia="Amiri" w:cs="Amiri"/>
          <w:color w:val="111111"/>
          <w:sz w:val="28"/>
          <w:sz w:val="28"/>
          <w:szCs w:val="28"/>
          <w:rtl w:val="true"/>
          <w:lang w:bidi="ar-SA"/>
        </w:rPr>
        <w:t>، حيث لا حيلة عنده في طلب غذاء، ولا دفع أذى، ولا استجلاب منفعة، ولا دفع مضرّة، فإنّه يجري إليه من دم الحيض ما يغذوه الماء والنّبات، فلا يزال ذلك غذاءه حتّى إذا كمل خلقه، واستحكم بدنه، وقوي أديمه</w:t>
      </w:r>
      <w:r>
        <w:rPr>
          <w:rStyle w:val="FootnoteAnchor"/>
          <w:rtl w:val="true"/>
        </w:rPr>
        <w:footnoteReference w:id="69"/>
      </w:r>
      <w:r>
        <w:rPr>
          <w:rFonts w:ascii="Amiri" w:hAnsi="Amiri" w:eastAsia="Amiri" w:cs="Amiri"/>
          <w:color w:val="111111"/>
          <w:sz w:val="28"/>
          <w:sz w:val="28"/>
          <w:szCs w:val="28"/>
          <w:rtl w:val="true"/>
          <w:lang w:bidi="ar-SA"/>
        </w:rPr>
        <w:t>على مباشرة الهواء، وبصره على ملاقاة الضياء، هاج الطلق</w:t>
      </w:r>
      <w:r>
        <w:rPr>
          <w:rStyle w:val="FootnoteAnchor"/>
          <w:rtl w:val="true"/>
        </w:rPr>
        <w:footnoteReference w:id="70"/>
      </w:r>
      <w:r>
        <w:rPr>
          <w:rFonts w:ascii="Amiri" w:hAnsi="Amiri" w:eastAsia="Amiri" w:cs="Amiri"/>
          <w:color w:val="111111"/>
          <w:sz w:val="28"/>
          <w:sz w:val="28"/>
          <w:szCs w:val="28"/>
          <w:rtl w:val="true"/>
          <w:lang w:bidi="ar-SA"/>
        </w:rPr>
        <w:t>بأمّه فأزعجه أشدّ إزعاج، وأعنفه حتّى يولد، فإذا ولد صرّف ذلك الدم الّذي كان يغذوه من دم أمّه إلى ثديها، وانقلب الطّعم واللون إلى ضرب آخر من الغذاء، وهو أشدّ موافقة للمولود من الدّم فيوافيه في وقت حاجته إليه، فحين يولد قد تلمّظ</w:t>
      </w:r>
      <w:r>
        <w:rPr>
          <w:rStyle w:val="FootnoteAnchor"/>
          <w:rtl w:val="true"/>
        </w:rPr>
        <w:footnoteReference w:id="71"/>
      </w:r>
      <w:r>
        <w:rPr>
          <w:rFonts w:ascii="Amiri" w:hAnsi="Amiri" w:eastAsia="Amiri" w:cs="Amiri"/>
          <w:color w:val="111111"/>
          <w:sz w:val="28"/>
          <w:sz w:val="28"/>
          <w:szCs w:val="28"/>
          <w:rtl w:val="true"/>
          <w:lang w:bidi="ar-SA"/>
        </w:rPr>
        <w:t>وحرّك شفتيه طلبا للرضاع، فهو يجد ثدي أمّه كالإداوتين</w:t>
      </w:r>
      <w:r>
        <w:rPr>
          <w:rStyle w:val="FootnoteAnchor"/>
          <w:rtl w:val="true"/>
        </w:rPr>
        <w:footnoteReference w:id="72"/>
      </w:r>
      <w:r>
        <w:rPr>
          <w:rFonts w:ascii="Amiri" w:hAnsi="Amiri" w:eastAsia="Amiri" w:cs="Amiri"/>
          <w:color w:val="111111"/>
          <w:sz w:val="28"/>
          <w:sz w:val="28"/>
          <w:szCs w:val="28"/>
          <w:rtl w:val="true"/>
          <w:lang w:bidi="ar-SA"/>
        </w:rPr>
        <w:t>المعلّقتين لحاجته، فلا يزال يغتذي باللبن ما دام رطب البدن، رقيق الأمعاء، ليّن الأعضاء حتّى إذا تحرّك واحتاج إلى غذاء فيه صلابة ليشتدّ ويقوى بدنه، طلعت له الطواحن من الأسنان والأضراس</w:t>
      </w:r>
      <w:r>
        <w:rPr>
          <w:rStyle w:val="FootnoteAnchor"/>
          <w:rtl w:val="true"/>
        </w:rPr>
        <w:footnoteReference w:id="73"/>
      </w:r>
      <w:r>
        <w:rPr>
          <w:rFonts w:ascii="Amiri" w:hAnsi="Amiri" w:eastAsia="Amiri" w:cs="Amiri"/>
          <w:color w:val="111111"/>
          <w:sz w:val="28"/>
          <w:sz w:val="28"/>
          <w:szCs w:val="28"/>
          <w:rtl w:val="true"/>
          <w:lang w:bidi="ar-SA"/>
        </w:rPr>
        <w:t>ليمضغ</w:t>
      </w:r>
      <w:r>
        <w:rPr>
          <w:rStyle w:val="FootnoteAnchor"/>
          <w:rtl w:val="true"/>
        </w:rPr>
        <w:footnoteReference w:id="74"/>
      </w:r>
      <w:r>
        <w:rPr>
          <w:rFonts w:ascii="Amiri" w:hAnsi="Amiri" w:eastAsia="Amiri" w:cs="Amiri"/>
          <w:color w:val="111111"/>
          <w:sz w:val="28"/>
          <w:sz w:val="28"/>
          <w:szCs w:val="28"/>
          <w:rtl w:val="true"/>
          <w:lang w:bidi="ar-SA"/>
        </w:rPr>
        <w:t xml:space="preserve">بها الطعام فيلين عليه، ويسهل له إساغته، فلا يزال كذلك حتّى يدرك فإذا أدرك وكان ذكرا طلع الشعر في وجهه فكان ذلك علامة الذّكر، وعزّ الرجل الذي يخرج به من حدّ الصبا وشبه النساء، وإن كانت أنثى يبقى وجهها نقيّا من الشعر لتبقى لها البهجة </w:t>
      </w:r>
      <w:bookmarkStart w:id="174" w:name="pg14864_159066"/>
    </w:p>
    <w:p>
      <w:pPr>
        <w:pStyle w:val="BookText"/>
        <w:rPr/>
      </w:pPr>
      <w:bookmarkEnd w:id="174"/>
      <w:r>
        <w:rPr>
          <w:rFonts w:ascii="Amiri" w:hAnsi="Amiri" w:eastAsia="Amiri" w:cs="Amiri"/>
          <w:color w:val="111111"/>
          <w:sz w:val="28"/>
          <w:sz w:val="28"/>
          <w:szCs w:val="28"/>
          <w:rtl w:val="true"/>
          <w:lang w:bidi="ar-SA"/>
        </w:rPr>
        <w:t>والنضارة التي تحرّك الرجال لما فيه دوام النّسل وبقاؤ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اعتبر يا مفضّل في ما يدبّر به الإنسان في هذه الأحوال المختلفة، هل ترى مثله يمكن أن يكون بالإهمال أ فرأيت لو لم يجر إليه ذلك الدّم وهو في الرّحم، ألم يكن سيذوي ويجفّ كما يجفّ النّبات إذا فقد الماء، ولو لم يزعجه المخاض عند استحكامه، ألم يكن سيبقى في الرّحم كالموءودة</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ولو لم يوافقه اللبن مع ولادته، ألم يكن سيموت جوعا أو يغتذي بغذاء لا يلائمه ولا يصلح عليه بدنه، ولو لم تطلع له الأسنان في وقتها، أ لم يكن سيمتنع عليه مضغ الطعام وإساغته أو يقيمه على الرّضاع، فلا يشتدّ بدنه ولا يصلح لعمل، ثمّ كان يشغل أمّه بنفسه عن تربية غيره من الأولاد، ولو لم يخرج الشعر في وجهه في وقته، أ لم يكن سيبقى في هيئة الصبيان والنساء، فلا ترى له جلالة ولا وقارا</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545937_388300464"/>
      <w:bookmarkStart w:id="176" w:name="_Toc77"/>
      <w:bookmarkEnd w:id="175"/>
      <w:r>
        <w:rPr>
          <w:rtl w:val="true"/>
        </w:rPr>
        <w:t>ثُمَّ أُخْرِجْتَ مِنْ مَقَرِّكَ</w:t>
      </w:r>
      <w:bookmarkEnd w:id="176"/>
    </w:p>
    <w:p>
      <w:pPr>
        <w:pStyle w:val="BookText"/>
        <w:rPr/>
      </w:pPr>
      <w:r>
        <w:rPr>
          <w:rFonts w:ascii="Amiri" w:hAnsi="Amiri" w:eastAsia="Amiri" w:cs="Amiri"/>
          <w:color w:val="111111"/>
          <w:sz w:val="28"/>
          <w:sz w:val="28"/>
          <w:szCs w:val="28"/>
          <w:rtl w:val="true"/>
          <w:lang w:bidi="ar-SA"/>
        </w:rPr>
        <w:t>من الرّحم</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545939_388300464"/>
      <w:bookmarkStart w:id="178" w:name="_Toc78"/>
      <w:bookmarkEnd w:id="177"/>
      <w:r>
        <w:rPr>
          <w:rtl w:val="true"/>
        </w:rPr>
        <w:t>إِلَى دَارٍ لَمْ تَشْهَدْهَا</w:t>
      </w:r>
      <w:bookmarkEnd w:id="178"/>
    </w:p>
    <w:p>
      <w:pPr>
        <w:pStyle w:val="BookText"/>
        <w:rPr/>
      </w:pPr>
      <w:r>
        <w:rPr>
          <w:rFonts w:ascii="Amiri" w:hAnsi="Amiri" w:eastAsia="Amiri" w:cs="Amiri"/>
          <w:color w:val="111111"/>
          <w:sz w:val="28"/>
          <w:sz w:val="28"/>
          <w:szCs w:val="28"/>
          <w:rtl w:val="true"/>
          <w:lang w:bidi="ar-SA"/>
        </w:rPr>
        <w:t>وهي هذا العالم</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545941_388300464"/>
      <w:bookmarkStart w:id="180" w:name="_Toc79"/>
      <w:bookmarkEnd w:id="179"/>
      <w:r>
        <w:rPr>
          <w:rtl w:val="true"/>
        </w:rPr>
        <w:t>وَلَمْ تَعْرِفْ سُبُلَ مَنَافِعِهَا</w:t>
      </w:r>
      <w:bookmarkEnd w:id="18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أَخْرَجَكُمْ مِنْ بُطُونِ أُمَّهاتِكُمْ لا تَعْلَمُونَ شَيْئاً</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المولود يولد فهما</w:t>
      </w:r>
      <w:r>
        <w:rPr>
          <w:rStyle w:val="FootnoteAnchor"/>
          <w:rtl w:val="true"/>
        </w:rPr>
        <w:footnoteReference w:id="78"/>
      </w:r>
      <w:r>
        <w:rPr>
          <w:rFonts w:ascii="Amiri" w:hAnsi="Amiri" w:eastAsia="Amiri" w:cs="Amiri"/>
          <w:color w:val="111111"/>
          <w:sz w:val="28"/>
          <w:sz w:val="28"/>
          <w:szCs w:val="28"/>
          <w:rtl w:val="true"/>
          <w:lang w:bidi="ar-SA"/>
        </w:rPr>
        <w:t>عاقلا لأنكر العالم عند ولادته، ولبقي حيرانا تائه العقل إذا رأى ما لم يعرف، وورد عليه ما لم ير مثله من اختلاف صور العالم من البهائم والطير، إلى غير ذلك ممّا يشاهده ساعة بعد ساعة، ويوما بعد يوم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واعتبر ذلك بأنّ من سبي من بلد إلى بلد، وهو عاقل يكون كالواله الحيران، فلا يسرع في تعلّم الكلام، وقبول الأدب كما يسرع الّذي يسبى صغيرا غير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ولد عاقلا كان يجد غضاضة</w:t>
      </w:r>
      <w:r>
        <w:rPr>
          <w:rStyle w:val="FootnoteAnchor"/>
          <w:rtl w:val="true"/>
        </w:rPr>
        <w:footnoteReference w:id="79"/>
      </w:r>
      <w:r>
        <w:rPr>
          <w:rFonts w:ascii="IRNazanin" w:hAnsi="IRNazanin" w:eastAsia="IRNazanin"/>
          <w:color w:val="111111"/>
          <w:sz w:val="28"/>
          <w:sz w:val="28"/>
          <w:szCs w:val="28"/>
          <w:rtl w:val="true"/>
          <w:lang w:bidi="fa-IR"/>
        </w:rPr>
        <w:t>إذا رأى نفسه محمولا مرضعا معصّبا بالخرق مسجّى</w:t>
      </w:r>
      <w:r>
        <w:rPr>
          <w:rStyle w:val="FootnoteAnchor"/>
          <w:rtl w:val="true"/>
        </w:rPr>
        <w:footnoteReference w:id="80"/>
      </w:r>
      <w:r>
        <w:rPr>
          <w:rFonts w:ascii="Amiri" w:hAnsi="Amiri" w:eastAsia="Amiri" w:cs="Amiri"/>
          <w:color w:val="111111"/>
          <w:sz w:val="28"/>
          <w:sz w:val="28"/>
          <w:szCs w:val="28"/>
          <w:rtl w:val="true"/>
          <w:lang w:bidi="ar-SA"/>
        </w:rPr>
        <w:t>في المهد، لأنّه لا يستغني عن هذا كلّه لرقّة بدنه، ورطوبته حين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لا يوجد له من الحلاوة والوقع من القلوب ما يوجد للطفل، فصار يخرج إلى الدنيا غبيّا</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غافلا عمّا فيه أهله، فيلقى الأشياء بذهن ضعيف ومعرفة ناقصة، ثمّ لا يزال يتزايد في المعرفة قليلا قليلا وشيئا بعد شيء وحالا بعد حال، حتّى يألف الأشياء ويتمرّن ويستمرّ عليها، فيخرج من حدّ التأمّل لها والحيرة فيها إلى التصرّف والاضطراب، إلى المعاش بعقله وحيلته، وإلى الاعتبار والطاعة والسّهو والغفلة والمعصية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181" w:name="pg14864_159068"/>
    </w:p>
    <w:p>
      <w:pPr>
        <w:pStyle w:val="Heading3"/>
        <w:numPr>
          <w:ilvl w:val="2"/>
          <w:numId w:val="1"/>
        </w:numPr>
        <w:rPr/>
      </w:pPr>
      <w:bookmarkStart w:id="182" w:name="__RefHeading___Toc545943_388300464"/>
      <w:bookmarkStart w:id="183" w:name="_Toc80"/>
      <w:bookmarkEnd w:id="181"/>
      <w:bookmarkEnd w:id="182"/>
      <w:r>
        <w:rPr>
          <w:rtl w:val="true"/>
        </w:rPr>
        <w:t>فَمَنْ هَدَاكَ لاِجْتِرَارِ الْغِذَاءِ مِنْ ثَدْيِ أُمِّكَ وَعَرَّفَكَ عِنْدَ الْحَاجَةِ مَوَاضِعَ طَلِبَتِكَ وَإِرَادَتِكَ</w:t>
      </w:r>
      <w:bookmarkEnd w:id="183"/>
    </w:p>
    <w:p>
      <w:pPr>
        <w:pStyle w:val="BookText"/>
        <w:rPr/>
      </w:pPr>
      <w:r>
        <w:rPr>
          <w:rFonts w:ascii="Amiri" w:hAnsi="Amiri" w:eastAsia="Amiri" w:cs="Amiri"/>
          <w:color w:val="111111"/>
          <w:sz w:val="28"/>
          <w:sz w:val="28"/>
          <w:szCs w:val="28"/>
          <w:rtl w:val="true"/>
          <w:lang w:bidi="ar-SA"/>
        </w:rPr>
        <w:t>ولولا هدايته تعالى وعرفانه لو كان عقلاء العالم مجمعين على أن يهدوه لعجزوا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طاعونا جارفا جاء في البصرة على أهل دار فلم يشكّ أهل تلك المحلّة أنّه لم يبق فيها صغير ولا كبير، وقد كان فيها صبي يرتضع ويحبو، و لا يقوم على رجليه، فعمد من بقي من المطعونين من أهل تلك المحلّة إلى باب تلك الدّار، فسدّوه فلمّا كان بعد ذلك بأشهر تحوّل فيها بعض ورثة القوم، ففتح الباب فلمّا أفضى إلى عرصة الدّار إذا هو بصبيّ يلعب مع جراء كلبة قد كانت لأهل الدّار فراعه ذلك، فلم يلبث أن أقبلت كلبة فلمّا رآها الصبي حبا إليها، فأمكنته من أطبائها، فمصّها فظنّوا أنّ الصّبي لما بقي في الدار وصار منسيّا واشتدّ جوعه ورأى جراء الكلبة تستقي من أطبائها، حبا إليها، فعطفت عليه، فلما سقته مرّة أدامت ذلك له، وأدام هو الطلب، والّذي ألهم هذا المولود مصّ إبهامه ساعة يولد، ولم يعرف كيف الارتضاع، هو الّذي هداه إلى الارتضاع من أطباء الكلبة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545945_388300464"/>
      <w:bookmarkStart w:id="185" w:name="_Toc81"/>
      <w:bookmarkEnd w:id="184"/>
      <w:r>
        <w:rPr>
          <w:rtl w:val="true"/>
        </w:rPr>
        <w:t>هَيْهَاتَ إِنَّ مَنْ يَعْجِزُ عَنْ صِفَاتِ ذِي الْهَيْئَةِ وَالْأَدَوَاتِ فَهُوَ عَنْ صِفَاتِ خَالِقِهِ أَعْجَزُ وَمِنْ تَنَاوُلِهِ بِحُدُودِ الْمَخْلُوقِينَ أَبْعَد</w:t>
      </w:r>
      <w:bookmarkEnd w:id="18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غرضه عليه‏السلام ان المخلوق الذى يعجز عن معرفة نفسه ومعرفة أبناء زمانه مع كونهم جميعاَ من ذوى الهيئة والأدوات الموجبة لمحدودية المخلوق وبعبارة اخرى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تناهيه فكيف يقدر على الإحاطة بغيره من المخلوقين الذين بمعزل عن الهيئة والأدوات كالعقول والنّفوس والملائكة وغيرها من المجردات عن المادّة فضلاَ عن خالقها وبارئها اذ معرفة الخالق ذاتاَ وصفة لا يمكن الاّ بعد معرفة مخلوقه كذلك فمن عجز عنها فهو عنها اعجز واضعف</w:t>
      </w:r>
      <w:r>
        <w:rPr>
          <w:rFonts w:eastAsia="Amiri" w:cs="Amiri" w:ascii="Amiri" w:hAnsi="Amiri"/>
          <w:color w:val="111111"/>
          <w:sz w:val="28"/>
          <w:szCs w:val="28"/>
          <w:rtl w:val="true"/>
          <w:lang w:bidi="ar-SA"/>
        </w:rPr>
        <w:t xml:space="preserve">. </w:t>
      </w:r>
      <w:bookmarkStart w:id="186" w:name="pg14864_159070"/>
    </w:p>
    <w:p>
      <w:pPr>
        <w:pStyle w:val="BookText"/>
        <w:rPr/>
      </w:pPr>
      <w:bookmarkEnd w:id="186"/>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87" w:name="__RefHeading___Toc545947_388300464"/>
      <w:bookmarkStart w:id="188" w:name="_Toc82"/>
      <w:bookmarkEnd w:id="187"/>
      <w:r>
        <w:rPr>
          <w:rtl w:val="true"/>
        </w:rPr>
        <w:t xml:space="preserve">الخطبة </w:t>
      </w:r>
      <w:r>
        <w:rPr>
          <w:rtl w:val="true"/>
        </w:rPr>
        <w:t>(</w:t>
      </w:r>
      <w:r>
        <w:rPr/>
        <w:t>163</w:t>
      </w:r>
      <w:r>
        <w:rPr>
          <w:rtl w:val="true"/>
        </w:rPr>
        <w:t xml:space="preserve">): </w:t>
      </w:r>
      <w:r>
        <w:rPr>
          <w:rtl w:val="true"/>
        </w:rPr>
        <w:t>ومن كلام له عليه السلام</w:t>
      </w:r>
      <w:r>
        <w:rPr>
          <w:rtl w:val="true"/>
        </w:rPr>
        <w:t xml:space="preserve">: </w:t>
      </w:r>
      <w:r>
        <w:rPr>
          <w:rtl w:val="true"/>
        </w:rPr>
        <w:t>قالوا</w:t>
      </w:r>
      <w:r>
        <w:rPr>
          <w:rtl w:val="true"/>
        </w:rPr>
        <w:t xml:space="preserve">: </w:t>
      </w:r>
      <w:r>
        <w:rPr>
          <w:rtl w:val="true"/>
        </w:rPr>
        <w:t>لما اجتمع الناس عليه، وشكوا ما نقموه على عثمان، وسالوه مخاطبته عنهم واستعتابه لهم، فدخل عليه فقال</w:t>
      </w:r>
      <w:r>
        <w:rPr>
          <w:rtl w:val="true"/>
        </w:rPr>
        <w:t>:</w:t>
      </w:r>
      <w:bookmarkEnd w:id="188"/>
    </w:p>
    <w:p>
      <w:pPr>
        <w:pStyle w:val="Heading3"/>
        <w:numPr>
          <w:ilvl w:val="2"/>
          <w:numId w:val="1"/>
        </w:numPr>
        <w:rPr/>
      </w:pPr>
      <w:bookmarkStart w:id="189" w:name="__RefHeading___Toc545949_388300464"/>
      <w:bookmarkStart w:id="190" w:name="_Toc83"/>
      <w:bookmarkEnd w:id="189"/>
      <w:r>
        <w:rPr>
          <w:rtl w:val="true"/>
        </w:rPr>
        <w:t>اشارة</w:t>
      </w:r>
      <w:bookmarkEnd w:id="19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النَّاسَ وَرَائِي وَقَدِ اسْتَسْفَرُونِي بَيْنَكَ وَبَيْنَهُمْ وَوَ اللّه‏ِ مَا أَدْرِي مَا أَقُولُ لَكَ مَا أَعْرِفُ شَيْئاً تَجْهَلُهُ وَلا أَدُلُّكَ عَلَى شَيْءٍ لا تَعْرِفُهُ إِنَّكَ لَتَعْلَمُ مَا نَعْلَمُ مَا سَبَقْنَاكَ إِلَى شَيْءٍ فَنُخْبِرَكَ عَنْهُ وَلا خَلَوْنَا بِشَيْءٍ فَنُبَلِّغَكَهُ وَقَدْ رَأَيْتَ كَمَا رَأَيْنَا وَسَمِعْتَ كَمَا سَمِعْنَا وَصَحِبْتَ رَسُولَ اللّه‏ِ صلى‏الله‏عليه‏و‏آله كَمَا صَحِبْنَا وَمَا ابْنُ أَبِي قُحَافَةَ وَلا ابْنُ الْخَطَّابِ بِأَوْلَى بِعَمَلِ الْحَقِّ مِنْكَ وَأَنْتَ أَقْرَبُ إِلَى رَسُولِ اللّه‏ِ صلى‏الله‏عليه‏و‏آله وَشِيجَةَ رَحِمٍ مِنْهُمَا وَقَدْ نِلْتَ مِنْ صِهْرِهِ مَا لَمْ يَنَالا فَاللّه‏َ اللّه‏َ فِي نَفْسِكَ فَإِنَّكَ وَاللّه‏ِ مَا تُبَصَّرُ مِنْ عَمًى وَلا تُعَلَّمُ مِنْ جَهْلٍ وَإِنَّ الطُّرُقَ لَوَاضِحَةٌ وَإِنَّ أَعْلامَ الدِّينِ لَقَائِمَةٌ فَاعْلَمْ أَنَّ أَفْضَلَ عِبَادِ اللّه‏ِ عِنْدَ اللّه‏ِ إِمَامٌ عَادِلٌ هُدِيَ وَهَدَى فَأَقَامَ سُنَّةً مَعْلُومَةً وَأَمَاتَ بِدْعَةً مَجْهُولَةً وَإِنَّ السُّنَنَ لَنَيِّرَةٌ لَهَا أَعْلامٌ وَإِنَّ الْبِدَعَ لَظَاهِرَةٌ لَهَا أَعْلامٌ وَإِنَّ شَرَّ النَّاسِ عِنْدَ اللّه‏ِ إِمَامٌ جَائِرٌ ضَلَّ وَضُلَّ بِهِ ـ فَأَمَاتَ سُنَّةً مَأْخُوذَةً وَأَحْيَا بِدْعَةً مَتْرُوكَةً وَإِنِّي سَمِعْتُ رَسُولَ اللّه‏ِ صلى‏الله‏عليه‏و‏آله يَقُولُ يُؤتَى يَوْمَ الْقِيَامَةِ </w:t>
      </w:r>
    </w:p>
    <w:p>
      <w:pPr>
        <w:pStyle w:val="BookText"/>
        <w:rPr/>
      </w:pPr>
      <w:r>
        <w:rPr>
          <w:rFonts w:ascii="Amiri" w:hAnsi="Amiri" w:eastAsia="Amiri" w:cs="Amiri"/>
          <w:color w:val="111111"/>
          <w:sz w:val="28"/>
          <w:sz w:val="28"/>
          <w:szCs w:val="28"/>
          <w:rtl w:val="true"/>
          <w:lang w:bidi="ar-SA"/>
        </w:rPr>
        <w:t>بِالاْءِمَامِ الْجَائِر وَلَيْسَ مَعَهُ نَصِيرٌ وَلا عَاذِرٌ يُلْقَى فِي نَارِ جَهَنَّمَ فَيَدُورُ فِيهَا كَمَا تَدُورُ الرَّحَى ثُمَّ يَرْتَبِطُ فِي قَعْرِهَا وَإِنِّي أَنْشُدُكَ اللّه‏َ أَلاّ تَكُونَ إِمَامَ هَذِهِ الْأُمَّةِ الْمَقْتُولَ فَإِنَّهُ كَانَ يُقَالُ يُقْتَلُ فِي هَذِهِ الْأُمَّةِ إِمَامٌ يَفْتَحُ عَلَيْهَا الْقَتْلَ وَالْقِتَالَ إِلَى يَوْمِ الْقِيَامَةِ وَيَلْبِسُ أُمُورَهَا عَلَيْهَا وَيُثَبِّثُ الْفِتَنَ فِيهَا فَلا يُبْصِرُونَ الْحَقَّ مِنَ الْبَاطِلِ يَمُوجُونَ فِيهَا مَوْجاً وَيَمْرُجُونَ فِيهَا مَرْجاً فَلا تَكُونَنَّ لِمَرْوَانَ سَيِّقَةً يَسُوقُكَ حَيْثُ شَاءَ بَعْدَ جَلالِ السِّنِّ وَتَقَضِّي الْعُمُرِ فَقَالَ لَهُ عُثْمَانُ كَلِّمِ النَّاسَ فِي أَنْ يُؤجِّلُونِي حَتَّى أَخْرُجَ إِلَيْهِمْ مِنْ مَظَالِمِهِمْ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بِالْمَدِينَةِ فَلا أَجَلَ فِيهِ وَمَا غَابَ فَأَجَلُهُ وُصُولُ أَمْرِكَ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 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تكاثرت أحداثه وتكاثر طمع الناس فيه كتب جمع من أهل المدينة من الصحابة وغيرهم إلى من بالافاق إنكم كنتم تريدون الجهاد فهلمّوا إلينا فانّ دين محمّد قد أفسده خليفتكم فاخلعوه، فاختلف إليه القلوب وجاء المصريّون وغيرهم إلى المدينة فاجتمعوا إلى أمير المؤنين عليه‏السلام وكلّموه وسألوه أن يكلّم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المدائني عن علي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دأب أنّه لمّا عاب الناس على عثمان ما عابوا، كلّموا عليّا عليه‏السلام فيه فدخل عليه</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ابن عبد ربه مختصرا عن ابن دأب أيضا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الطبري في ثلاث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 إحداها صدره إلى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تكوننّ لمروان سيّقة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اخرى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ثالثة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كان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الواقديّ أنّ عبداللّه‏ بن محمد حدّثه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أصحاب النّبيّ صلى‏الله‏عليه‏و‏آله بعضهم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أقدموا، فإن كنتم تريدون الجهاد فعندنا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 الناس على عثمان، ونالوا منه أقبح ما نيل من أحد، وأصحاب النّبيّ صلى‏الله‏عليه‏و‏آله يرون ويسمعون، ليس فيهم أحد ينهى ولا يذبّ ـ أي عن عثمان ـ إلاّ نفير، زيد بن ثابت، وأبو أسيد الساعديّ، وكعب بن مالك وحسّان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وكلّموا عليّا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عثمان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ورائي، وقد كلّموني فيك، واللّه‏ ما أدري ما أقول لك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يمرجون مرجا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اختلاف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علمت، ليقولنّ الذي قلت، أما واللّه‏ لو كنت مكاني ما عنّفتك، ولا أسلمتك، ولا عبت عليك، ولا جئت منكرا أن وصلت رحما، وسددت خلّة، وآويت ضائعا، وولّيت شبيها بمن كان عمر يولّي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علي، هل تعلم أنّ المغيرة بن شعبة ليس هناك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 أنّ عمر 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تلومني أن ولّيت ابن عامر في رحمه وقرابته قال عليّ عليه‏السلام سأخبرك، إنّ عمر كان كلّ من ولّى فإنّما يطأ على صماخه، وإن بلغه عنه حرف جلبه، ثمّ بلغ به أقصى الغاية، وأنت لا تفعل، ضعفت ورققت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أقربائك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أقرباؤ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إنّ رحمهم منّي لقريبة، ولكنّ الفضل في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أنّ عمر ولّى معاوية خلافته كلّها فقد 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هل تعلم أنّ معاوية كان أخوف من عمر من يرفأ غلام عمر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معاوية يقتطع الامور دونك وأنت لا تعلمها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عثمان، فيبلغك ولا تغيّر على معاوية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عليّ عليه‏السلام من عنده، وخرج عثمان على أثره، فجلس على المنبر 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لكلّ شيء آفة، ولكلّ أمر عاهة، وإنّ آفة هذه الامّة، وعاهة هذه النعمة، عيّابون طعّانون، يرونكم ما تحبّون، ويسرّون ما تكرهون، يقولون لكم وتقولون، أمثال النعام يتبعون أوّل ناعق، أحبّ مواردها إليها البعيد، لا يشربون إلاّ نغصا ولا يردون</w:t>
      </w:r>
    </w:p>
    <w:p>
      <w:pPr>
        <w:pStyle w:val="BookText"/>
        <w:rPr/>
      </w:pPr>
      <w:r>
        <w:rPr>
          <w:rFonts w:ascii="Amiri" w:hAnsi="Amiri" w:eastAsia="Amiri" w:cs="Amiri"/>
          <w:color w:val="111111"/>
          <w:sz w:val="28"/>
          <w:sz w:val="28"/>
          <w:szCs w:val="28"/>
          <w:rtl w:val="true"/>
          <w:lang w:bidi="ar-SA"/>
        </w:rPr>
        <w:t>إلاّ عكرا، لا يقوم لهم رائد، وقد أعيتهم الامور، وتعذّرت عليهم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عبتم عليّ بما أقررتم لابن الخطاب بمثله، ولكنّه وطأكم برجله، وضربكم بيده، وقمعكم بلسانه</w:t>
      </w:r>
      <w:r>
        <w:rPr>
          <w:rStyle w:val="FootnoteAnchor"/>
          <w:rtl w:val="true"/>
        </w:rPr>
        <w:footnoteReference w:id="86"/>
      </w:r>
      <w:r>
        <w:rPr>
          <w:rFonts w:ascii="Amiri" w:hAnsi="Amiri" w:eastAsia="Amiri" w:cs="Amiri"/>
          <w:color w:val="111111"/>
          <w:sz w:val="28"/>
          <w:sz w:val="28"/>
          <w:szCs w:val="28"/>
          <w:rtl w:val="true"/>
          <w:lang w:bidi="ar-SA"/>
        </w:rPr>
        <w:t>، فدنتم له على ما أحببتم أو كرهتم، ولنت لكم، وأوطأت لكم كتفي، وكففت يدي ولساني عنكم، فاجترأتم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أنا لأعزّ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نفرا، وأقرب ناصرا، وأكثر عددا، وأقمن إن قلت هلمّ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ولقد أعددت لكم أقرانكم، وأفضلت عليكم فضولا، وكشرت لكم عن نابي، وأخرجتم منّي خلقا لم أكن أحسنه، ومنطقا لم أنطق به، فكفّوا عليكم ألسنتكم، وطعنكم وعيبكم على ولاتكم، فإنّي قد كففت عنكم من لو كان هو الذي يكلّمكم لرضيتم منه بدون منطقي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فما تفقدون من حقّكم واللّه‏ ما قصّرت في بلوغ ما كان يبلغ من كان قبلي، ومن لم تكونوا تختلفون عليه و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فضل من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فمالي لا أصنع في الفضل ما اريد فلم كنت إماما فقام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حكّمنا واللّه‏ بيننا وبينكم السيف، نحن واللّه‏ وأنتم كما قال الشاعر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فرشنا لكم أعراضنا فنبت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معارسكم تبنون في دمن الثّرى</w:t>
      </w:r>
      <w:r>
        <w:rPr>
          <w:rStyle w:val="FootnoteAnchor"/>
          <w:rtl w:val="true"/>
        </w:rPr>
        <w:footnoteReference w:id="87"/>
      </w:r>
      <w:bookmarkStart w:id="191" w:name="pg14864_159074"/>
    </w:p>
    <w:p>
      <w:pPr>
        <w:pStyle w:val="Heading3"/>
        <w:numPr>
          <w:ilvl w:val="2"/>
          <w:numId w:val="1"/>
        </w:numPr>
        <w:rPr/>
      </w:pPr>
      <w:bookmarkStart w:id="192" w:name="__RefHeading___Toc545951_388300464"/>
      <w:bookmarkStart w:id="193" w:name="_Toc84"/>
      <w:bookmarkEnd w:id="191"/>
      <w:bookmarkEnd w:id="192"/>
      <w:r>
        <w:rPr>
          <w:rtl w:val="true"/>
        </w:rPr>
        <w:t>قالوا</w:t>
      </w:r>
      <w:r>
        <w:rPr>
          <w:rtl w:val="true"/>
        </w:rPr>
        <w:t xml:space="preserve">: </w:t>
      </w:r>
      <w:r>
        <w:rPr>
          <w:rtl w:val="true"/>
        </w:rPr>
        <w:t>لما اجتمع الناس عليه، وشكوا ما نقموه على عثمان، وسالوه مخاطبته عنهم واستعتابه لهم</w:t>
      </w:r>
      <w:bookmarkEnd w:id="193"/>
    </w:p>
    <w:p>
      <w:pPr>
        <w:pStyle w:val="BookText"/>
        <w:rPr/>
      </w:pPr>
      <w:r>
        <w:rPr>
          <w:rFonts w:ascii="Amiri" w:hAnsi="Amiri" w:eastAsia="Amiri" w:cs="Amiri"/>
          <w:color w:val="111111"/>
          <w:sz w:val="28"/>
          <w:sz w:val="28"/>
          <w:szCs w:val="28"/>
          <w:rtl w:val="true"/>
          <w:lang w:bidi="ar-SA"/>
        </w:rPr>
        <w:t>أى طلب رجوعه عن اعماله الشنيعة</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545953_388300464"/>
      <w:bookmarkStart w:id="195" w:name="_Toc85"/>
      <w:bookmarkEnd w:id="194"/>
      <w:r>
        <w:rPr>
          <w:rtl w:val="true"/>
        </w:rPr>
        <w:t>فدخل عليه، فقال</w:t>
      </w:r>
      <w:r>
        <w:rPr>
          <w:rtl w:val="true"/>
        </w:rPr>
        <w:t xml:space="preserve">: </w:t>
      </w:r>
      <w:r>
        <w:rPr>
          <w:rtl w:val="true"/>
        </w:rPr>
        <w:t>إِنَّ النَّاسَ وَرَائِي وَقَدِ اسْتَسْفَرُونِي بَيْنَكَ وَبَيْنَهُمْ</w:t>
      </w:r>
      <w:bookmarkEnd w:id="195"/>
    </w:p>
    <w:p>
      <w:pPr>
        <w:pStyle w:val="BookText"/>
        <w:rPr/>
      </w:pPr>
      <w:r>
        <w:rPr>
          <w:rFonts w:ascii="Amiri" w:hAnsi="Amiri" w:eastAsia="Amiri" w:cs="Amiri"/>
          <w:color w:val="111111"/>
          <w:sz w:val="28"/>
          <w:sz w:val="28"/>
          <w:szCs w:val="28"/>
          <w:rtl w:val="true"/>
          <w:lang w:bidi="ar-SA"/>
        </w:rPr>
        <w:t>أى اتخذونى سفيراً، أى رسولا ً</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545955_388300464"/>
      <w:bookmarkStart w:id="197" w:name="_Toc86"/>
      <w:bookmarkEnd w:id="196"/>
      <w:r>
        <w:rPr>
          <w:rtl w:val="true"/>
        </w:rPr>
        <w:t>وَوَاللّه‏ِ مَا أَدْرِي مَا أَقُولُ لَكَ</w:t>
      </w:r>
      <w:bookmarkEnd w:id="197"/>
    </w:p>
    <w:p>
      <w:pPr>
        <w:pStyle w:val="BookText"/>
        <w:rPr/>
      </w:pPr>
      <w:r>
        <w:rPr>
          <w:rFonts w:ascii="Amiri" w:hAnsi="Amiri" w:eastAsia="Amiri" w:cs="Amiri"/>
          <w:color w:val="111111"/>
          <w:sz w:val="28"/>
          <w:sz w:val="28"/>
          <w:szCs w:val="28"/>
          <w:rtl w:val="true"/>
          <w:lang w:bidi="ar-SA"/>
        </w:rPr>
        <w:t>لانّ التنبيه على قبح الظلم والجور تنبيه على 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أَعْرِفُ شَيْئاً تَجْهَلُهُ وَلا أَدُلُّكَ عَلَى شَيْءٍ لا تَعْرِفُهُ إِنَّكَ لَتَعْلَمُ مَا نَعْلَمُ مَا سَبَقْنَاكَ إِلَى شَيْءٍ فَنُخْبِرَكَ عَنْهُ وَلا خَلَوْنَا بِشَيْءٍ فَنُبَلِّغَكَهُ وَقَدْ رَأَيْتَ كَمَا رَأَيْنَا وَسَمِعْتَ كَمَا سَمِعْنَا وَصَحِبْتَ رَسُولَ اللّه‏ِ صلى‏الله‏عليه‏و‏آله كَمَا صَحِبْنَا</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عليه‏السلام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يعرف أمرا يجهله عثمان،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الأحداث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حقّ، لأنّ عليّا عليه‏السلاملم يكن يعلم منها ما يجهله عثمان، بل كان أحداث الصبيان فضلا عن العقلاء والمميّزين، يعلمون وجهي الصواب والخطأ فيها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كما ذكر من أنّ المراد أنّ عثمان كان يعلم كما يعلم أمير المؤنين عليه‏السلام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وباقي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أعماله من بذل بيت مال المسلمين، وبذل الأخماس حقوق أهل </w:t>
      </w:r>
    </w:p>
    <w:p>
      <w:pPr>
        <w:pStyle w:val="BookText"/>
        <w:rPr/>
      </w:pPr>
      <w:r>
        <w:rPr>
          <w:rFonts w:ascii="Amiri" w:hAnsi="Amiri" w:eastAsia="Amiri" w:cs="Amiri"/>
          <w:color w:val="111111"/>
          <w:sz w:val="28"/>
          <w:sz w:val="28"/>
          <w:szCs w:val="28"/>
          <w:rtl w:val="true"/>
          <w:lang w:bidi="ar-SA"/>
        </w:rPr>
        <w:t>بيت النّبيّ صلى‏الله‏عليه‏و‏آله لأقاربه من بني اميّة أعداء النّبي وأعداء الدين</w:t>
      </w:r>
      <w:r>
        <w:rPr>
          <w:rStyle w:val="FootnoteAnchor"/>
          <w:rtl w:val="true"/>
        </w:rPr>
        <w:footnoteReference w:id="89"/>
      </w:r>
      <w:r>
        <w:rPr>
          <w:rFonts w:ascii="Amiri" w:hAnsi="Amiri" w:eastAsia="Amiri" w:cs="Amiri"/>
          <w:color w:val="111111"/>
          <w:sz w:val="28"/>
          <w:sz w:val="28"/>
          <w:szCs w:val="28"/>
          <w:rtl w:val="true"/>
          <w:lang w:bidi="ar-SA"/>
        </w:rPr>
        <w:t>، وردّه عمّه الحكم بن أبي العاص طريد رسول اللّه‏ صلى‏الله‏عليه‏و‏آله</w:t>
      </w:r>
      <w:r>
        <w:rPr>
          <w:rStyle w:val="FootnoteAnchor"/>
          <w:rtl w:val="true"/>
        </w:rPr>
        <w:footnoteReference w:id="90"/>
      </w:r>
      <w:r>
        <w:rPr>
          <w:rFonts w:ascii="Amiri" w:hAnsi="Amiri" w:eastAsia="Amiri" w:cs="Amiri"/>
          <w:color w:val="111111"/>
          <w:sz w:val="28"/>
          <w:sz w:val="28"/>
          <w:szCs w:val="28"/>
          <w:rtl w:val="true"/>
          <w:lang w:bidi="ar-SA"/>
        </w:rPr>
        <w:t>وتولية أخيه لامّه الوليد بن عقبة الفاسق بنصّ القرآن بإجماع الامّة، والذي كان يشرب الخمر ويصلّي الصبح في حال السكر بالناس أربعا، ويغنّي في الصلاة، ويتكلّم فيها، ويقول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تحبّوا الزيادة على أربع ركعات أزيدكم</w:t>
      </w:r>
      <w:r>
        <w:rPr>
          <w:rStyle w:val="FootnoteAnchor"/>
          <w:rtl w:val="true"/>
        </w:rPr>
        <w:footnoteReference w:id="91"/>
      </w:r>
      <w:r>
        <w:rPr>
          <w:rFonts w:ascii="Amiri" w:hAnsi="Amiri" w:eastAsia="Amiri" w:cs="Amiri"/>
          <w:color w:val="111111"/>
          <w:sz w:val="28"/>
          <w:sz w:val="28"/>
          <w:szCs w:val="28"/>
          <w:rtl w:val="true"/>
          <w:lang w:bidi="ar-SA"/>
        </w:rPr>
        <w:t>، وتوليته ابن أبي سرح الذي كان النّبيّ صلى‏الله‏عليه‏و‏آله أباح دمه، وأمر بقتله ولو رأوه متعلّقا بأستار الكعبة</w:t>
      </w:r>
      <w:r>
        <w:rPr>
          <w:rStyle w:val="FootnoteAnchor"/>
          <w:rtl w:val="true"/>
        </w:rPr>
        <w:footnoteReference w:id="92"/>
      </w:r>
      <w:r>
        <w:rPr>
          <w:rFonts w:ascii="Amiri" w:hAnsi="Amiri" w:eastAsia="Amiri" w:cs="Amiri"/>
          <w:color w:val="111111"/>
          <w:sz w:val="28"/>
          <w:sz w:val="28"/>
          <w:szCs w:val="28"/>
          <w:rtl w:val="true"/>
          <w:lang w:bidi="ar-SA"/>
        </w:rPr>
        <w:t>امور منكرة يعلمها جميع الناس حتّى النساء والصبيان إلاّ أنّه كان يغالط فأجاب أمير المؤنين عليه‏السلام بأنّه لو كان مكانه وفعل ما أنكر عليه، ما عابه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كونه من المحالات فإنّه عليه‏السلام هو الذي عامل مع أخيه لمّا طلب زيادة صاع برّ على حقّه ما عامل</w:t>
      </w:r>
      <w:r>
        <w:rPr>
          <w:rStyle w:val="FootnoteAnchor"/>
          <w:rtl w:val="true"/>
        </w:rPr>
        <w:footnoteReference w:id="93"/>
      </w:r>
      <w:r>
        <w:rPr>
          <w:rFonts w:ascii="Amiri" w:hAnsi="Amiri" w:eastAsia="Amiri" w:cs="Amiri"/>
          <w:color w:val="111111"/>
          <w:sz w:val="28"/>
          <w:sz w:val="28"/>
          <w:szCs w:val="28"/>
          <w:rtl w:val="true"/>
          <w:lang w:bidi="ar-SA"/>
        </w:rPr>
        <w:t>، وعلى فرضه فهو أيضا من عدم مبالاته بالدين وإلاّ فإنكار المنكر واجب، وسمّى إركابه أعداء الدين على رقاب الناس صلة رحم ومجرّد مودّة أرحام مثلهم منكر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يقل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يُؤمِنُونَ بِاللّه‏ِ وَالْيَوْمِ الآْخِرِ يُوادُّونَ مَنْ حَادَّ اللّه‏َ وَرَسُولَهُ وَلَوْ كانُوا آباءَهُمْ أَوْ أَبْناءَهُمْ أَوْ إِخْوانَهُمْ</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وسمّى تمكينهم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خضم مال اللّه‏ خضم الإبل</w:t>
      </w:r>
      <w:r>
        <w:rPr>
          <w:rStyle w:val="FootnoteAnchor"/>
          <w:rtl w:val="true"/>
        </w:rPr>
        <w:footnoteReference w:id="95"/>
      </w:r>
      <w:r>
        <w:rPr>
          <w:rFonts w:ascii="Amiri" w:hAnsi="Amiri" w:eastAsia="Amiri" w:cs="Amiri"/>
          <w:color w:val="111111"/>
          <w:sz w:val="28"/>
          <w:sz w:val="28"/>
          <w:szCs w:val="28"/>
          <w:rtl w:val="true"/>
          <w:lang w:bidi="ar-SA"/>
        </w:rPr>
        <w:t xml:space="preserve">نبتة </w:t>
      </w:r>
    </w:p>
    <w:p>
      <w:pPr>
        <w:pStyle w:val="BookText"/>
        <w:rPr/>
      </w:pPr>
      <w:r>
        <w:rPr>
          <w:rFonts w:ascii="Amiri" w:hAnsi="Amiri" w:eastAsia="Amiri" w:cs="Amiri"/>
          <w:color w:val="111111"/>
          <w:sz w:val="28"/>
          <w:sz w:val="28"/>
          <w:szCs w:val="28"/>
          <w:rtl w:val="true"/>
          <w:lang w:bidi="ar-SA"/>
        </w:rPr>
        <w:t>الربيع</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سدّ خلّة الأرحام</w:t>
      </w:r>
      <w:r>
        <w:rPr>
          <w:rStyle w:val="FootnoteAnchor"/>
          <w:rtl w:val="true"/>
        </w:rPr>
        <w:footnoteReference w:id="97"/>
      </w:r>
      <w:r>
        <w:rPr>
          <w:rFonts w:ascii="Amiri" w:hAnsi="Amiri" w:eastAsia="Amiri" w:cs="Amiri"/>
          <w:color w:val="111111"/>
          <w:sz w:val="28"/>
          <w:sz w:val="28"/>
          <w:szCs w:val="28"/>
          <w:rtl w:val="true"/>
          <w:lang w:bidi="ar-SA"/>
        </w:rPr>
        <w:t>، وسمّى ردّ من أمر اللّه‏ رسوله بتبعيده إيواء ضائعهم</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وتولية من كان مثل المغيرة من ولاة عمر</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أبلهه حيث أراد مغالطة مثل أمير المؤنين عليه‏السلام، المتنمّر في ذات اللّه‏ بتلك المغالطات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وتولية عمر المغيرة أيضا كان أمرا منكرا، فكان نفاقه وخبثه أمرا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عثمان 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تعلم أن المغيرة ليس هناك</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إلاّ أنّه عليه‏السلام لعدم تمكّنه من تخطئة عمر ماشاه بأن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إن كان بلغه عمّن ولاّه حرف جلبه ثمّ بلغ به أقصى الغاية، وأنت لا تفعل</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إلاّ أنّ عمر كان يجلب من بلغه عنه حرف سياسة لا ديانة، فإن لم يكن له داع فيه عزله وصادره وعاقبه، وإلاّ فيعمل معه عملا يموّه به على الناس، فجلب المغيرة من البصرة لمّا شهدوا عليه بالزنا، إلاّ أنّه لاحتياجه إلى دهائه منع الشاهد الرابع ـ وهو زياد ـ عن أداء شهادته عليه بالزنا كاملة، وضرب باقي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ولاّه الكوفة، فصار غضب عمر على المغيرة بعزله عن البصرة وتوليته الكوفة مثلا بين الناس</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الكلام في تولية عمر لمعاوية، فإنّه وإن كان أمير المؤنين عليه‏السلام ماشى </w:t>
      </w:r>
    </w:p>
    <w:p>
      <w:pPr>
        <w:pStyle w:val="BookText"/>
        <w:rPr/>
      </w:pPr>
      <w:r>
        <w:rPr>
          <w:rFonts w:ascii="Amiri" w:hAnsi="Amiri" w:eastAsia="Amiri" w:cs="Amiri"/>
          <w:color w:val="111111"/>
          <w:sz w:val="28"/>
          <w:sz w:val="28"/>
          <w:szCs w:val="28"/>
          <w:rtl w:val="true"/>
          <w:lang w:bidi="ar-SA"/>
        </w:rPr>
        <w:t xml:space="preserve">عثمان في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معاوية كان أخوف من عمر من يرفأ غلام عمر منه، إلاّ أنّ معاوية يقتطع الامور دونك</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وإلاّ فخوف معاوية من عمر إنّما كان لخوف عمر من معاوية، فكان معاوية لا يحسب عمر شيئا لكونه فوقه في الحسب لكونه من بني عبد مناف، وعمر من عديّ ولا دهاء فوق دهائه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تصفون دهاء كسرى وقيصر وعندكم فتى قريش معاوية</w:t>
      </w:r>
      <w:r>
        <w:rPr>
          <w:rStyle w:val="FootnoteAnchor"/>
          <w:rtl w:val="true"/>
        </w:rPr>
        <w:footnoteReference w:id="104"/>
      </w:r>
      <w:r>
        <w:rPr>
          <w:rFonts w:ascii="Amiri" w:hAnsi="Amiri" w:eastAsia="Amiri" w:cs="Amiri"/>
          <w:color w:val="111111"/>
          <w:sz w:val="28"/>
          <w:sz w:val="28"/>
          <w:szCs w:val="28"/>
          <w:rtl w:val="true"/>
          <w:lang w:bidi="ar-SA"/>
        </w:rPr>
        <w:t>فكان عمر يداقّه كاملا لئلاّ يزلزل أمره، وإلاّ فما فعل معاوية مع كونه من الشجرة الملعونة من قيامه في قبال أمير المؤنين عليه‏السلام كان بواسطة تولية عمر له، فكان يحتجّ به حتّى حمل بذلك أهل الشام على قتال أمير المؤنين عليه‏السلام</w:t>
      </w:r>
      <w:r>
        <w:rPr>
          <w:rStyle w:val="FootnoteAnchor"/>
          <w:rtl w:val="true"/>
        </w:rPr>
        <w:footnoteReference w:id="105"/>
      </w:r>
      <w:r>
        <w:rPr>
          <w:rFonts w:ascii="Amiri" w:hAnsi="Amiri" w:eastAsia="Amiri" w:cs="Amiri"/>
          <w:color w:val="111111"/>
          <w:sz w:val="28"/>
          <w:sz w:val="28"/>
          <w:szCs w:val="28"/>
          <w:rtl w:val="true"/>
          <w:lang w:bidi="ar-SA"/>
        </w:rPr>
        <w:t>الذي كان بمنزلة نفس النّبيّ صلى‏الله‏عليه‏و‏آله بنصّ القرآن</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ولكون توليته أمرا منكرا أنكر عليه‏السلام على المغيرة لمّا أشار عليه بعد بيعة الناس له بأن يبقي معاوية على إمارته على الشام لئلاّ يزلزل أمره، ثمّ يعزله، بأن قال عليه‏السلامله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كُنْتُ مُتَّخِذَ الْمُضِلِّينَ عَضُداً</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عثمان اقتصر في الدفاع عن نفسه بأنّه إن ولّى ابن عامر المنافق فقد ولّى عمر المغيرة المنافق، وإن ولّى معاوية عدوّ الإسلام فقد ولاّه عمر طول خلافته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198" w:name="pg14864_159078"/>
    </w:p>
    <w:p>
      <w:pPr>
        <w:pStyle w:val="BookText"/>
        <w:rPr/>
      </w:pPr>
      <w:bookmarkEnd w:id="198"/>
      <w:r>
        <w:rPr>
          <w:rFonts w:ascii="Amiri" w:hAnsi="Amiri" w:eastAsia="Amiri" w:cs="Amiri"/>
          <w:color w:val="111111"/>
          <w:sz w:val="28"/>
          <w:sz w:val="28"/>
          <w:szCs w:val="28"/>
          <w:rtl w:val="true"/>
          <w:lang w:bidi="ar-SA"/>
        </w:rPr>
        <w:t>ولم يمكنه أن يقول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دبّر خلافتي في الشورى بحكميّة ابن عوف مع علمه بأنّي أفعل ما أفعل، لعرفانه أخلاقي وتهالكي لبني أبي، بل قال ذلك لي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عليه‏السلام كلّما اشتكى الناس أمر عثمان، أرسل ابنه الحسن إليه، فلمّا أكثر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يرى أنّ أحدا لا يعلم ما يعلم، ونحن أعلم بما نفعل، فكفّ عنّا</w:t>
      </w:r>
    </w:p>
    <w:p>
      <w:pPr>
        <w:pStyle w:val="BookText"/>
        <w:rPr/>
      </w:pPr>
      <w:r>
        <w:rPr>
          <w:rFonts w:ascii="Amiri" w:hAnsi="Amiri" w:eastAsia="Amiri" w:cs="Amiri"/>
          <w:color w:val="111111"/>
          <w:sz w:val="28"/>
          <w:sz w:val="28"/>
          <w:szCs w:val="28"/>
          <w:rtl w:val="true"/>
          <w:lang w:bidi="ar-SA"/>
        </w:rPr>
        <w:t>فلم يبعث عليّ عليه‏السلام ابنه في شيء بعد ذلك</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لتعلم ما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كلام عثمان، فتسلّم عليه‏السلامقول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يعلم ما يعلم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مراده، وهذا في غاية اللطافة في جواب الخصم</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545957_388300464"/>
      <w:bookmarkStart w:id="200" w:name="_Toc87"/>
      <w:bookmarkEnd w:id="199"/>
      <w:r>
        <w:rPr>
          <w:rtl w:val="true"/>
        </w:rPr>
        <w:t>وَمَا ابْنُ أَبِي قُحَافَةَ وَلا ابْنُ الْخَطَّابِ بِأَوْلَى بِعَمَلِ الْحَقِّ مِنْكَ</w:t>
      </w:r>
      <w:bookmarkEnd w:id="20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ذكروا أنّ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المسجد فإنّي لجالس فيه مع عليّ عليه‏السلام حين صلّيت العصر، إذ جاء رسول عثمان يدعو عليّا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معه فإذا طلحة والزبير وسعد واناس من المهاجرين، فجلسنا فإذا عثمان عليه ثوبان أبيضان، فسكت القوم، ونظر بعضهم إلى بعض،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عمّي معاوية قد كان غائبا عنكم وعمّا نلتم منّي، وما عاتبتموني، وقد سألني أن يكلّمكم 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القوم وأمسك عثمان ابن عبّاس،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عمّي وابن خالتي، لم يبلغني عنك شيء احبّه ولا شيء أكرهه، أنت لا عليّ ولا لي، وقد علمت أنّك رأيت بعض ما رأى الناس، فمنعك عقلك وحلمك من أن تظهر ما أظهروا، وقد أحببت أن تعلمني رأيك في ما بيني وبينك فأعتذر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p>
    <w:p>
      <w:pPr>
        <w:pStyle w:val="BookText"/>
        <w:rPr/>
      </w:pPr>
      <w:r>
        <w:rPr>
          <w:rFonts w:ascii="Amiri" w:hAnsi="Amiri" w:eastAsia="Amiri" w:cs="Amiri"/>
          <w:color w:val="111111"/>
          <w:sz w:val="28"/>
          <w:sz w:val="28"/>
          <w:szCs w:val="28"/>
          <w:rtl w:val="true"/>
          <w:lang w:bidi="ar-SA"/>
        </w:rPr>
        <w:t>لوددت أنّك لم تفعل ما فعلت ممّا ترك الخليفتان قبلك، فإن كان شيئا تركاه لما رأيا أنّه ليس لهما علمت أنّه ليس لك كما لم يكن لهما، وإن كان ذلك لهما فتركاه خيفة أن ينال منهما مثل الذي نيل منك، تركته لما تركاه له، ولمن يكونا أحقّ بإكرام أنفسهما منك بإكرام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أن تشير عليّ بهذا قبل أن أفعل 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علمي أنّك تفعل ذلك قبل أن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لي صمتا حتّى ترى رأيي</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أبي بكر لمّا قعد على صدر عثمان لقتله، وأخذ لحيته، 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أبوك ليقبض على ما قبضت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رآك أبي تعمل هذه الأعمال أنكرها عليك</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الزبير بن بكّار أنّ عمر لمّا أتى بجوهر كسرى، وضع في المسجد، فطلعت عليه الشمس فصار كالجمر، فقال لخازن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أرحني من هذا، واقسمه بين المسلمين، فإنّ نفسي تحدّثني أنّه سيكون في هذا بلاء و فتنة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أقسمته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المسلمين لم يسعهم، وليس أحد يشتريه، لأنّ ثمنه عظيم، ولكن تدعه إلى قابل، فعسى اللّه‏ أن يفتح على المسلمين بمال فيشتريه منهم من يشتريه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ارفعه وأدخله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عمر وهو بحاله، فأخذه عثمان لمّا ولّي الخلافة فحلّى به بناته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كان كذلك فما معنى قوله عليه‏السلامفى الخطبة الشقشقية وغيرها من كونهما غاصبين للخلافة ولا شكّ انّ الغاصب كل ما يفعل فى المغصوب فهو باطل إذ </w:t>
      </w:r>
      <w:bookmarkStart w:id="201" w:name="pg14864_159080"/>
    </w:p>
    <w:p>
      <w:pPr>
        <w:pStyle w:val="BookText"/>
        <w:rPr/>
      </w:pPr>
      <w:bookmarkEnd w:id="201"/>
      <w:r>
        <w:rPr>
          <w:rFonts w:ascii="Amiri" w:hAnsi="Amiri" w:eastAsia="Amiri" w:cs="Amiri"/>
          <w:color w:val="111111"/>
          <w:sz w:val="28"/>
          <w:sz w:val="28"/>
          <w:szCs w:val="28"/>
          <w:rtl w:val="true"/>
          <w:lang w:bidi="ar-SA"/>
        </w:rPr>
        <w:t>الغصب عبارة عن التّصرف فى مال الغير أو حقّه عدواناً وظلماً من غير اجازةٍ لصاحب المال والحقّ وإذا فرضنا ان الخلافة بعد الرّسول صلى‏الله‏عليه‏و‏آله كانت مختصة</w:t>
      </w:r>
    </w:p>
    <w:p>
      <w:pPr>
        <w:pStyle w:val="BookText"/>
        <w:rPr/>
      </w:pPr>
      <w:r>
        <w:rPr>
          <w:rFonts w:ascii="Amiri" w:hAnsi="Amiri" w:eastAsia="Amiri" w:cs="Amiri"/>
          <w:color w:val="111111"/>
          <w:sz w:val="28"/>
          <w:sz w:val="28"/>
          <w:szCs w:val="28"/>
          <w:rtl w:val="true"/>
          <w:lang w:bidi="ar-SA"/>
        </w:rPr>
        <w:t>بعلىّ عليه‏السلام فمن تصدّى لها فهو غاصب ظالم فكيف يمكن له العمل بالحقّ والفروض انّ الاصل من التّصرف الممنوع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بان قوله عليه‏السلام لا يدل على انهما كانا عاملين بالحق عند اللّه‏ تبارك وتعالى بل المقصود انهما كانا كذلك فى نظر العرف من العوام فانهم يرون الظاهر من الامر ويحكمون به، ألا ترى ان السّارق مثلا اذا اعطى شيئا للمسكين يحكم الناظر الجاهل بحسنه وانّه عمل بالحقّ ولا يعلم انه عمل بالباطل مرّة اخرى، ومن هذا القبيل كثير من احكام العوام وآرائهم وهو ظاهر والمقام من هذا القبيل فان الناس فى عهد أبي بكر وعمر كانوا يزعمون انهما على الحق وأعمالهم على الحق وبذلك كانوا يذمّون وينتقدون من عثمان وعمله، فقوله عليه‏السلام إشارة إلى هذا الاصل فتقدير الكلام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اعمال أبي بكر وعمر كذلك بزعم الناس ولذلك لم ينتقدوا عليهما فانت اقرب إلى العمل بهذا الحق ايضاً منهما فانك نلت من صهره ما لم ينالا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المقام إحتمال آخر فى الجواب عن الاشكال وهو انّ الامور نسبية ولا يبعد أن يكون اعمال أبى بكر وعمر أحق وأحسن ممّا فعله عثمان بل كان كذلك واقعاً فانّ عثمان فعل ما لم يفعلا من الفظائع والفجائع ولا سيّما تسليطه بني اميّة على رقاب النّاس ولهذا قتلوه دونهما</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545959_388300464"/>
      <w:bookmarkStart w:id="203" w:name="_Toc88"/>
      <w:bookmarkEnd w:id="202"/>
      <w:r>
        <w:rPr>
          <w:rtl w:val="true"/>
        </w:rPr>
        <w:t>وَأَنْتَ أَقْرَبُ إِلَى رَسُولِ اللّه‏ِ صلّى اللّه‏ عليه وآله وَشِيجَةَ</w:t>
      </w:r>
      <w:bookmarkEnd w:id="20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اشتباك</w:t>
      </w:r>
      <w:r>
        <w:rPr>
          <w:rFonts w:eastAsia="Amiri" w:cs="Amiri" w:ascii="Amiri" w:hAnsi="Amiri"/>
          <w:color w:val="111111"/>
          <w:sz w:val="28"/>
          <w:szCs w:val="28"/>
          <w:rtl w:val="true"/>
          <w:lang w:bidi="ar-SA"/>
        </w:rPr>
        <w:t xml:space="preserve">. </w:t>
      </w:r>
      <w:bookmarkStart w:id="204" w:name="pg14864_159081"/>
    </w:p>
    <w:p>
      <w:pPr>
        <w:pStyle w:val="Heading3"/>
        <w:numPr>
          <w:ilvl w:val="2"/>
          <w:numId w:val="1"/>
        </w:numPr>
        <w:rPr/>
      </w:pPr>
      <w:bookmarkStart w:id="205" w:name="__RefHeading___Toc545961_388300464"/>
      <w:bookmarkStart w:id="206" w:name="_Toc89"/>
      <w:bookmarkEnd w:id="204"/>
      <w:bookmarkEnd w:id="205"/>
      <w:r>
        <w:rPr>
          <w:rtl w:val="true"/>
        </w:rPr>
        <w:t>رَحِمٍ مِنْهُمَا</w:t>
      </w:r>
      <w:bookmarkEnd w:id="206"/>
    </w:p>
    <w:p>
      <w:pPr>
        <w:pStyle w:val="BookText"/>
        <w:rPr/>
      </w:pPr>
      <w:r>
        <w:rPr>
          <w:rFonts w:ascii="Amiri" w:hAnsi="Amiri" w:eastAsia="Amiri" w:cs="Amiri"/>
          <w:color w:val="111111"/>
          <w:sz w:val="28"/>
          <w:sz w:val="28"/>
          <w:szCs w:val="28"/>
          <w:rtl w:val="true"/>
          <w:lang w:bidi="ar-SA"/>
        </w:rPr>
        <w:t>كان عثمان يجتمع مع النّبيّ صلى‏الله‏عليه‏و‏آله في جدّه الرابع عبد مناف، وأبو بكر يجتمع معه صلى‏الله‏عليه‏و‏آله في جدّه السابع مرّة بن كعب، وعمر في جدّه الثامن كعب بن لؤ، وكانت امّ عثمان أروى بنت كريز، وامّها البيضاء بنت عبد المطلّب، فأمّه كانت من عبد شمس ابن عبد مناف، وامّ امّه من هاشم، وأمّ أبي بكر كانت سلمى من تيم مثله، وامّ عمر كانت حنتمة من مخزوم، فهو كان أقرب في النسب أمّا وأبا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545963_388300464"/>
      <w:bookmarkStart w:id="208" w:name="_Toc90"/>
      <w:bookmarkEnd w:id="207"/>
      <w:r>
        <w:rPr>
          <w:rtl w:val="true"/>
        </w:rPr>
        <w:t>وَقَدْ نِلْتَ مِنْ صِهْرِهِ مَا لَمْ يَنَالا</w:t>
      </w:r>
      <w:bookmarkEnd w:id="208"/>
    </w:p>
    <w:p>
      <w:pPr>
        <w:pStyle w:val="BookText"/>
        <w:rPr/>
      </w:pPr>
      <w:r>
        <w:rPr>
          <w:rFonts w:ascii="Amiri" w:hAnsi="Amiri" w:eastAsia="Amiri" w:cs="Amiri"/>
          <w:color w:val="111111"/>
          <w:sz w:val="28"/>
          <w:sz w:val="28"/>
          <w:szCs w:val="28"/>
          <w:rtl w:val="true"/>
          <w:lang w:bidi="ar-SA"/>
        </w:rPr>
        <w:t>فتزوّج عثمان برقيّة، ثمّ بعد موتها بامّ كلثوم بنتي النّبيّ صلى‏الله‏عليه‏و‏آله، وكانتا قبله عند عتبة بن أبي لهب، وعتيبة بن 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لقّب عثمان عند العامة بذى النورين، وأمّا عند أصحابنا فظلمه في حقهما مشهور والأخبار بذلك عن طريق أهل البيت مأثور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المحدّث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طوايف العامّة والخاصّة رووا أنّ عثمان قد ضرب رقية زوجته ضربا مبرحا أي مؤما حتى أثرت السياط في بدنها على غير جناية تستحقّها ولما أتت النبيّ صلى‏الله‏عليه‏و‏آله شاكية تكلّم عليها، 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يليق بالمرأة أن تشكو من زوجها وأمرها بالرّجوع إلى منزله، ثمّ كرّر عليه الضرب فأتت النبيّ صلى‏الله‏عليه‏و‏آله ثمّ ردّها، ثمّ ضربها الضرب الذي كان السبب في موتها فأمر النبيّ صلى‏الله‏عليه‏و‏آله عليّا أن يخرجها من منزل عثمان فأتى بها إلى بيت النبيّ صلى‏الله‏عليه‏و‏آله وماتت فيه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209" w:name="pg14864_159082"/>
    </w:p>
    <w:p>
      <w:pPr>
        <w:pStyle w:val="BookText"/>
        <w:rPr/>
      </w:pPr>
      <w:bookmarkEnd w:id="209"/>
      <w:r>
        <w:rPr>
          <w:rFonts w:ascii="Amiri" w:hAnsi="Amiri" w:eastAsia="Amiri" w:cs="Amiri"/>
          <w:color w:val="111111"/>
          <w:sz w:val="28"/>
          <w:sz w:val="28"/>
          <w:szCs w:val="28"/>
          <w:rtl w:val="true"/>
          <w:lang w:bidi="ar-SA"/>
        </w:rPr>
        <w:t>وأبو بكر وعمر لم ينالا صهريّة منه صلى‏الله‏عليه‏و‏آله لكن تزوّج صلى‏الله‏عليه‏و‏آله بابنتيهما ولم ينل ذلك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أقرب ـ إلى ـ ما لم ينالا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موضع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يسر حسوا في ارتغاء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ومراده تفضيل نفسه عليهما، لأنّ العلّة التي باعتبارها فضّل عثمان عليهما محقّقة فيه وزيادة، لأنّ له مع المنافيّة الهاشمية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كلام ابن أبي الحديد موضع التهوّع، أين أمير المؤنين الذي هو كنفس النّبيّ صلى‏الله‏عليه‏و‏آله وأين ابن أبي قحافة وابن الخطّاب وابن عفّان الذين لم يكن فيهم شيء سوى أن نالوا ملكا معجلا غصبا فتنة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تَسْتَوِي الظُّلُماتُ وَالنُّورُ</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كَيْفَ تَحْكُمُونَ</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545965_388300464"/>
      <w:bookmarkStart w:id="211" w:name="_Toc91"/>
      <w:bookmarkEnd w:id="210"/>
      <w:r>
        <w:rPr>
          <w:rtl w:val="true"/>
        </w:rPr>
        <w:t>فَاللّه‏َ اللّه‏َ فِي نَفْسِكَ فَإِنَّكَ وَاللّه‏ِ مَا تُبَصَّرُ مِنْ عَمًى وَلا تُعَلَّمُ مِنْ جَهْلٍ وَإِنَّ الطُّرُقَ لَوَاضِحَةٌ وَإِنَّ أَعْلامَ الدِّينِ</w:t>
      </w:r>
      <w:bookmarkEnd w:id="211"/>
    </w:p>
    <w:p>
      <w:pPr>
        <w:pStyle w:val="BookText"/>
        <w:rPr/>
      </w:pPr>
      <w:r>
        <w:rPr>
          <w:rFonts w:ascii="Amiri" w:hAnsi="Amiri" w:eastAsia="Amiri" w:cs="Amiri"/>
          <w:color w:val="111111"/>
          <w:sz w:val="28"/>
          <w:sz w:val="28"/>
          <w:szCs w:val="28"/>
          <w:rtl w:val="true"/>
          <w:lang w:bidi="ar-SA"/>
        </w:rPr>
        <w:t>أى راياته</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545967_388300464"/>
      <w:bookmarkStart w:id="213" w:name="_Toc92"/>
      <w:bookmarkEnd w:id="212"/>
      <w:r>
        <w:rPr>
          <w:rtl w:val="true"/>
        </w:rPr>
        <w:t>لَقَائِمَةٌ</w:t>
      </w:r>
      <w:bookmarkEnd w:id="21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يبصرها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 المصريون بواسطة عليّ عليه‏السلام طلب من عثمان أن يتكلّم بكلام يشهدون عليه بنزوعه وإنابته لئلاّ يقدم ركب آخر </w:t>
      </w:r>
      <w:bookmarkStart w:id="214" w:name="pg14864_159083"/>
    </w:p>
    <w:p>
      <w:pPr>
        <w:pStyle w:val="BookText"/>
        <w:rPr/>
      </w:pPr>
      <w:bookmarkEnd w:id="214"/>
      <w:r>
        <w:rPr>
          <w:rFonts w:ascii="Amiri" w:hAnsi="Amiri" w:eastAsia="Amiri" w:cs="Amiri"/>
          <w:color w:val="111111"/>
          <w:sz w:val="28"/>
          <w:sz w:val="28"/>
          <w:szCs w:val="28"/>
          <w:rtl w:val="true"/>
          <w:lang w:bidi="ar-SA"/>
        </w:rPr>
        <w:t>لتمخّض البلاد عليه، فخرج 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واللّه‏ ما عاب من عاب منكم شيئا أجهله، وما جئت شيئا إلاّ وأنا أعرفه، ولكنّي منّتني نفسي وكذّبتني، وضلّ عنّي رشدي، ولقد سمعت النّبيّ صلى‏الله‏عليه‏و‏آله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زلّ فليتب، ومن أخطأ فليتب، ولا يتمادى في الهلكة، إنّ من تمادى في الجور كان أبعد من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أوّل من اتّعظ</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545969_388300464"/>
      <w:bookmarkStart w:id="216" w:name="_Toc93"/>
      <w:bookmarkEnd w:id="215"/>
      <w:r>
        <w:rPr>
          <w:rtl w:val="true"/>
        </w:rPr>
        <w:t>فَاعْلَمْ أَنَّ أَفْضَلَ عِبَادِ اللّه‏ِ عِنْدَ اللّه‏ِ إِمَامٌ عَادِلٌ هُدِيَ وَهَدَى فَأَقَامَ سُنَّةً مَعْلُومَةً وَأَمَاتَ بِدْعَةً مَجْهُولَةً</w:t>
      </w:r>
      <w:bookmarkEnd w:id="21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قال أبو عبداللّه‏ عليه‏السلامفي رواية 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صلوات اللّه‏ عليهم</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545971_388300464"/>
      <w:bookmarkStart w:id="218" w:name="_Toc94"/>
      <w:bookmarkEnd w:id="217"/>
      <w:r>
        <w:rPr>
          <w:rtl w:val="true"/>
        </w:rPr>
        <w:t>وَإِنَّ السُّنَنَ لَنَيِّرَةٌ</w:t>
      </w:r>
      <w:bookmarkEnd w:id="218"/>
    </w:p>
    <w:p>
      <w:pPr>
        <w:pStyle w:val="BookText"/>
        <w:rPr/>
      </w:pPr>
      <w:r>
        <w:rPr>
          <w:rFonts w:ascii="Amiri" w:hAnsi="Amiri" w:eastAsia="Amiri" w:cs="Amiri"/>
          <w:color w:val="111111"/>
          <w:sz w:val="28"/>
          <w:sz w:val="28"/>
          <w:szCs w:val="28"/>
          <w:rtl w:val="true"/>
          <w:lang w:bidi="ar-SA"/>
        </w:rPr>
        <w:t>كالنجوم، ويقال للشمس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النّيران</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545973_388300464"/>
      <w:bookmarkStart w:id="220" w:name="_Toc95"/>
      <w:bookmarkEnd w:id="219"/>
      <w:r>
        <w:rPr>
          <w:rtl w:val="true"/>
        </w:rPr>
        <w:t>لَهَا أَعْلامٌ</w:t>
      </w:r>
      <w:bookmarkEnd w:id="22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علائم فلا يمكن لأحد أن يدخل فيها البدع</w:t>
      </w:r>
      <w:r>
        <w:rPr>
          <w:rFonts w:eastAsia="Amiri" w:cs="Amiri" w:ascii="Amiri" w:hAnsi="Amiri"/>
          <w:color w:val="111111"/>
          <w:sz w:val="28"/>
          <w:szCs w:val="28"/>
          <w:rtl w:val="true"/>
          <w:lang w:bidi="ar-SA"/>
        </w:rPr>
        <w:t xml:space="preserve">. </w:t>
      </w:r>
      <w:bookmarkStart w:id="221" w:name="pg14864_159084"/>
    </w:p>
    <w:p>
      <w:pPr>
        <w:pStyle w:val="Heading3"/>
        <w:numPr>
          <w:ilvl w:val="2"/>
          <w:numId w:val="1"/>
        </w:numPr>
        <w:rPr/>
      </w:pPr>
      <w:bookmarkStart w:id="222" w:name="__RefHeading___Toc545975_388300464"/>
      <w:bookmarkStart w:id="223" w:name="_Toc96"/>
      <w:bookmarkEnd w:id="221"/>
      <w:bookmarkEnd w:id="222"/>
      <w:r>
        <w:rPr>
          <w:rtl w:val="true"/>
        </w:rPr>
        <w:t>وَإِنَّ الْبِدَعَ لَظَاهِرَةٌ</w:t>
      </w:r>
      <w:bookmarkEnd w:id="223"/>
    </w:p>
    <w:p>
      <w:pPr>
        <w:pStyle w:val="BookText"/>
        <w:rPr/>
      </w:pPr>
      <w:r>
        <w:rPr>
          <w:rFonts w:ascii="Amiri" w:hAnsi="Amiri" w:eastAsia="Amiri" w:cs="Amiri"/>
          <w:color w:val="111111"/>
          <w:sz w:val="28"/>
          <w:sz w:val="28"/>
          <w:szCs w:val="28"/>
          <w:rtl w:val="true"/>
          <w:lang w:bidi="ar-SA"/>
        </w:rPr>
        <w:t>كالنار على المنار</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545977_388300464"/>
      <w:bookmarkStart w:id="225" w:name="_Toc97"/>
      <w:bookmarkEnd w:id="224"/>
      <w:r>
        <w:rPr>
          <w:rtl w:val="true"/>
        </w:rPr>
        <w:t>لَهَا أَعْلامٌ</w:t>
      </w:r>
      <w:bookmarkEnd w:id="225"/>
    </w:p>
    <w:p>
      <w:pPr>
        <w:pStyle w:val="BookText"/>
        <w:rPr/>
      </w:pPr>
      <w:r>
        <w:rPr>
          <w:rFonts w:ascii="Amiri" w:hAnsi="Amiri" w:eastAsia="Amiri" w:cs="Amiri"/>
          <w:color w:val="111111"/>
          <w:sz w:val="28"/>
          <w:sz w:val="28"/>
          <w:szCs w:val="28"/>
          <w:rtl w:val="true"/>
          <w:lang w:bidi="ar-SA"/>
        </w:rPr>
        <w:t>فلا يمكن لأحد أن يجعلها من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فبيت المال، السنّة فيه كانت معلومة من وجوب صرفه في مصالح الإسلام والمسلمين، وبذل عثمان له لبني اميّة أعداء الإسلام بدعة واضحة، وتسمية عثمان فعله صلة الرحم مخزاة له، فإنّ مورد صلة الرحم بذل الإنسان مال شخصه لرحمه الذي كان رضى اللّه‏ في صلته، وأمّا من كان من أعداء اللّه‏ فلا يجوز إعطاؤ من ماله فضلا عن مال غيره</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545979_388300464"/>
      <w:bookmarkStart w:id="227" w:name="_Toc98"/>
      <w:bookmarkEnd w:id="226"/>
      <w:r>
        <w:rPr>
          <w:rtl w:val="true"/>
        </w:rPr>
        <w:t>وَإِنَّ شَرَّ النَّاسِ عِنْدَ اللّه‏ِ إِمَامٌ جَائِرٌ ضَلَّ وَضُلَّ بِهِ فَأَمَاتَ سُنَّةً مَأْخُوذَةً وَأَحْيَا بِدْعَةً مَتْرُوكَةً</w:t>
      </w:r>
      <w:bookmarkEnd w:id="22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وَجَعَلْناهُمْ أَئِمَّةً يَدْعُونَ إِلَى النَّارِ وَيَوْمَ الْقِيامَةِ لا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وَأَتْبَعْناهُمْ فِي هذِهِ الدُّنْيا لَعْنَةً وَيَوْمَ الْقِيامَةِ هُمْ مِنَ الْمَقْبُوحِينَ</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مِمَّنِ اتَّبَعَ هَواهُ بِغَيْرِ هُدىً مِنَ اللّه‏ِ</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قال الصادق عليه‏السلام في رواية 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يتّخذ دينه برأيه بغير هدى إمام من أئمة الهدى</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وتقسيم الامام على القسمين أعني الامام العادل والامام الجائر قد ورد في </w:t>
      </w:r>
    </w:p>
    <w:p>
      <w:pPr>
        <w:pStyle w:val="BookText"/>
        <w:rPr/>
      </w:pPr>
      <w:r>
        <w:rPr>
          <w:rFonts w:ascii="Amiri" w:hAnsi="Amiri" w:eastAsia="Amiri" w:cs="Amiri"/>
          <w:color w:val="111111"/>
          <w:sz w:val="28"/>
          <w:sz w:val="28"/>
          <w:szCs w:val="28"/>
          <w:rtl w:val="true"/>
          <w:lang w:bidi="ar-SA"/>
        </w:rPr>
        <w:t>الكتاب العزيز وغير واحد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ما رواه عليّ بن إبراهيم باسناده 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في كتاب اللّه‏ إمامان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عدل وإمام جور،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لا بأمر الناس يقدّمون أمر اللّه‏ قبل أمرهم وحكم اللّه‏ قبل حكمهم،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يَدْعُونَ إِلَى النَّارِ</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يقدّمون أمرهم قبل أمر اللّه‏ وحكمهم قبل حكم اللّه‏ ويأخذون بأهوائهم خلافا لما في كتاب اللّه‏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الناس إلاّ إمام عادل وإمام فاجر إنّ اللّه‏ عزّ 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يَدْعُونَ إِلَى النَّارِ</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مَجْمُوعِ السَّيِّدِ نَاصِحِ الدِّينِ أَبِي الْبَرَكَاتِ عَنِ الرِّضَا عَنْ أَبِيهِ عَنْ أَمِيرِ الْمُؤمِنِينَ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وَالظُّلْمَ فَإِنَّهُ يُخَرِّبُ قُلُوبَكُمْ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صلى‏الله‏عليه‏و‏آله عَدْلُ سَاعَةٍ خَيْرٌ مِنْ عِبَادَةِ سَبْعِينَ سَنَةً قِيَامٍ لَيْلُهَا وَصِيَامٍ نَهَارُهَا وَجَوْرُ سَاعَةٍ فِي حُكْمٍ أَشَدُّ وَأَعْظَمُ عِنْدَ اللّه‏ِ مِنْ مَعَاصِي سِتِّينَ سَنَةً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أَنَسِ بْنِ مَالِكٍ قَالَ سَمِعْتُ رَسُولَ اللّه‏ِ صلى‏الله‏عليه‏و‏آله يَقُولُ مَنْ وَلِيَ عَشَرَةً فَلَمْ يَعْدِلْ </w:t>
      </w:r>
    </w:p>
    <w:p>
      <w:pPr>
        <w:pStyle w:val="BookText"/>
        <w:rPr/>
      </w:pPr>
      <w:r>
        <w:rPr>
          <w:rFonts w:ascii="Amiri" w:hAnsi="Amiri" w:eastAsia="Amiri" w:cs="Amiri"/>
          <w:color w:val="111111"/>
          <w:sz w:val="28"/>
          <w:sz w:val="28"/>
          <w:szCs w:val="28"/>
          <w:rtl w:val="true"/>
          <w:lang w:bidi="ar-SA"/>
        </w:rPr>
        <w:t>فِيهِمْ جَاءَ يَوْمَ الْقِيَامَةِ وَيَدَاهُ وَرِجْلاهُ وَرَأْسُهُ فِي ثَقْبِ فَأْسٍ</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عَبْدِاللّه‏ِ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 شَيْئاً مِنْ أُمُورِ الْمُسْلِمِينَ فَضَيَّعَهُمْ ضَيَّعَهُ اللّه‏ُ عَزَّ وَجَلَّ</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مَعَ ظَالِمٍ لِيُعِينَهُ وَهُوَ يَعْلَمُ أَنَّهُ ظَالِمٌ فَقَدْ خَرَجَ مِنَ الاْءِسْلامِ</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وَإِنِّي سَمِعْتُ رَسُولَ اللّه‏ِ صلى‏الله‏عليه‏و‏آله يَقُولُ يُؤتَى يَوْمَ الْقِيَامَةِ بِالاْءِمَامِ الْجَائِرِ وَلَيْسَ مَعَهُ نَصِيرٌ وَلا عَاذِرٌ فيُلْقَى فِي نَارِ جَهَنَّمَ فَيَدُورُ فِيهَا كَمَا تَدُورُ الرَّحَى ثُمَّ يَرْتَبِطُ فِي قَعْرِهَا</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أبو ذرّ على عثمان فأبى أن يأذن 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عليه، فرجعت فاستأذنت 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فآذن له من أجلي،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عثمان، فجعل يقول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وعثمان يتوعّده،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النّبيّ صلى‏الله‏عليه‏و‏آله أنّه يجاء بك وبأصحابك يوم القيامة فتبطحون على وجوهكم، فتمرّ عليكم البهائم فتطأكم، كلّما مرّت اخراها ردّت اولاها حتّى يفصل بين الناس</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يحيى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العرزميّ أنّ 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ترفعون حتّى إذا كنتم مع الثريا ضرب بكم على وجوهكم فتطأكم البهائم</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228" w:name="pg14864_159087"/>
    </w:p>
    <w:p>
      <w:pPr>
        <w:pStyle w:val="BookText"/>
        <w:rPr/>
      </w:pPr>
      <w:bookmarkEnd w:id="228"/>
      <w:r>
        <w:rPr>
          <w:rFonts w:ascii="Amiri" w:hAnsi="Amiri" w:eastAsia="Amiri" w:cs="Amiri"/>
          <w:color w:val="111111"/>
          <w:sz w:val="28"/>
          <w:sz w:val="28"/>
          <w:szCs w:val="28"/>
          <w:rtl w:val="true"/>
          <w:lang w:bidi="ar-SA"/>
        </w:rPr>
        <w:t>ثمّ إنّ كلام أمير المؤنين عليه‏السلام واضح الدلالة على أنّ عثمان إمام جائر، قال النّبيّ صلى‏الله‏عليه‏و‏آله فيه ما قال، كما أنّ حديث أبي ذرّ صريح الدلالة فيه</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545981_388300464"/>
      <w:bookmarkStart w:id="230" w:name="_Toc99"/>
      <w:bookmarkEnd w:id="229"/>
      <w:r>
        <w:rPr>
          <w:rtl w:val="true"/>
        </w:rPr>
        <w:t xml:space="preserve">وَإِنِّي أَنْشُدُكَ اللّه‏َ أَلاّ تَكُونَ </w:t>
      </w:r>
      <w:r>
        <w:rPr>
          <w:rtl w:val="true"/>
        </w:rPr>
        <w:t>(</w:t>
      </w:r>
      <w:r>
        <w:rPr>
          <w:rtl w:val="true"/>
        </w:rPr>
        <w:t>أن تكون خ ل</w:t>
      </w:r>
      <w:r>
        <w:rPr>
          <w:rtl w:val="true"/>
        </w:rPr>
        <w:t xml:space="preserve">) </w:t>
      </w:r>
      <w:r>
        <w:rPr>
          <w:rtl w:val="true"/>
        </w:rPr>
        <w:t>إِمَامَ هَذِهِ الْأُمَّةِ الْمَقْتُولَ فَإِنَّهُ كَانَ يُقَالُ يُقْتَلُ فِي هَذِهِ الْأُمَّةِ إِمَامٌ يَفْتَحُ عَلَيْهَا الْقَتْلَ وَالْقِتَالَ إِلَى يَوْمِ الْقِيَامَةِ</w:t>
      </w:r>
      <w:bookmarkEnd w:id="23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ثوبان مولى النّبيّ عنه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ربّي لامّتي أن لا يهلكها بسنة بعامّة، ولا يسلّط عليهم عدوّا من سوى أنفسهم فيستبيح بيضتهم 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أخاف على امّتي الأئمّة المضلّين، وإذا وضع السيف في امّتي لم يرفع عنها إلى يوم القيامة</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لعثمان سنة أربع وعشرين عام الرعاف، وإنّما قيل لهذه السنة عام الرعاف لأنّه كثر الرعاف فيها في الناس</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بيعته عام الرعاف كانت دليلا على كثرة قتل الناس بسببه بغير حقّ، مثل سنة بيعة ابن عمّه يزيد بن معاوية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عمرو بن سعيد الأشدق من قبل يزيد أميرا على المدينة وعلى الموسم، فلمّا استوى على المنبر رعف، فقال اعرابيّ مستقبله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جاءنا و اللّه‏ بالدم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فتلقّاه بعمامته،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عمّ واللّه‏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قام يخطب، فناوله عصا له شعبتان،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شعب واللّه‏ النّاس</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لعديّ بن حاتم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أسمعك تقول يوم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لا يخنق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ـ أي في قضيّة قتل عثمان ـ عناق حوليّة</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الحبق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ضراط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والعناق،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الأنثى من ولد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أتى عليها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تحبق في هذا الأمر عناق حولية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الميداني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المثل في أمر لا يعبأ به ولا غير له، أى لا يدرك فيه ثأر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قال هذا المثل عدى حين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في هذه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وقد رأيت ما كان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ـ وقد كانت فقئت عين عديّ وقتل بنوه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لقد خنقت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العناق والتّيس الأعظم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قتيبة ـ بعد ذكر مكالمة معاوية لأمير المؤنين عليه‏السلاموالصحابة في أمر عثمان ثم انصرافهم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تأذن لي بضرب أعناق هؤاء القوم 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لي الطلب بدمك إن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لك إن قتلت فلا يطلّ دمي</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فأوزار كلّ قتل وقتال، منها قتل سيّد شباب أهل الجنّة وأسر بنات </w:t>
      </w:r>
    </w:p>
    <w:p>
      <w:pPr>
        <w:pStyle w:val="BookText"/>
        <w:rPr/>
      </w:pPr>
      <w:r>
        <w:rPr>
          <w:rFonts w:ascii="Amiri" w:hAnsi="Amiri" w:eastAsia="Amiri" w:cs="Amiri"/>
          <w:color w:val="111111"/>
          <w:sz w:val="28"/>
          <w:sz w:val="28"/>
          <w:szCs w:val="28"/>
          <w:rtl w:val="true"/>
          <w:lang w:bidi="ar-SA"/>
        </w:rPr>
        <w:t>النّبيّ صلى‏الله‏عليه‏و‏آله، ومنها قتل كلّ مؤن كعمّار وغيره ممّن قتل في الجمل و صفّين، وكلّ قتل وقتال يقعان إلى يوم القيامة على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صرّح أمير المؤنين عليه‏السلام في شخوصه إلى صفّين، مضافا إلى فحوى كلامه في ما مرّ من مكالمته مع عثمان، فروى الأعمش ـ وقد نقله ابن أبي الحديد في موضع آخر ـ عن الحكم بن عتيبة،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على منبر الكوفة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أبناء المهاجرين، انفروا إلى أئمّة الكفر، وبقيّة الأحزاب، وأولياء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إلى من يقاتل على دم حمّال الخطايا، فو اللّه‏ الذي فلق الحبّة، وبرأ النسمة، إنّه ليحمل خطاياهم إلى يوم القيامة لا ينقص من أوزارهم شيئا</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وقيس الراوي هذا ليس بشيعيّ بل ناصبيّ، روى هذا عنه عليه‏السلام ذمّا له، فقال بعد نقل كلامه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سمعته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انفروا إلى بقيّة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بغضه في قلبي</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فجميع من قتل بنو اميّة من معاوية إلى آخرهم وبنو العبّاس جميعهم من المؤنين ومن أئمّة الدين أوزارهم على عثمان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رجلا جاء إلى عليّ عليه‏السلام يستشفع به إلى عثمان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حمّال الخطايا، لا واللّه‏ لا أعود إليه أبدا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231" w:name="pg14864_159090"/>
    </w:p>
    <w:p>
      <w:pPr>
        <w:pStyle w:val="BookText"/>
        <w:rPr/>
      </w:pPr>
      <w:bookmarkEnd w:id="231"/>
      <w:r>
        <w:rPr>
          <w:rFonts w:ascii="Amiri" w:hAnsi="Amiri" w:eastAsia="Amiri" w:cs="Amiri"/>
          <w:color w:val="111111"/>
          <w:sz w:val="28"/>
          <w:sz w:val="28"/>
          <w:szCs w:val="28"/>
          <w:rtl w:val="true"/>
          <w:lang w:bidi="ar-SA"/>
        </w:rPr>
        <w:t>كما أنّ أوزار عثمان على من أسّس له الأوّل والثاني، وبه صرّح معاوية في جوابه لكتاب محمّد بن أبي بكر</w:t>
      </w:r>
      <w:r>
        <w:rPr>
          <w:rStyle w:val="FootnoteAnchor"/>
          <w:rtl w:val="true"/>
        </w:rPr>
        <w:footnoteReference w:id="148"/>
      </w:r>
      <w:r>
        <w:rPr>
          <w:rFonts w:ascii="Amiri" w:hAnsi="Amiri" w:eastAsia="Amiri" w:cs="Amiri"/>
          <w:color w:val="111111"/>
          <w:sz w:val="28"/>
          <w:sz w:val="28"/>
          <w:szCs w:val="28"/>
          <w:rtl w:val="true"/>
          <w:lang w:bidi="ar-SA"/>
        </w:rPr>
        <w:t>، لا سيّما الأخير في تدبيره له مع عرفانه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الكشي عن الورد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الكميت سأل أبا جعفر عن 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اهريق دم ولا حكم 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موافق لحكم اللّه‏ وحكم رسوله إلاّ وهو في أعناقهما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خيثمة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في بيت ونحن اثنا عشر رجلا نتذاكر أمر الدجّال وفتنته، إذ دخل النّبيّ صلى‏الله‏عليه‏و‏آله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تتذاكرون من أمر الدجّال، والذي نفسي بيده إنّ في البيت لمن هو أشدّ على أمّتي من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من كان في البيت غيري وغير عثمان</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545983_388300464"/>
      <w:bookmarkStart w:id="233" w:name="_Toc100"/>
      <w:bookmarkEnd w:id="232"/>
      <w:r>
        <w:rPr>
          <w:rtl w:val="true"/>
        </w:rPr>
        <w:t xml:space="preserve">وَيَلْبِسُ </w:t>
      </w:r>
      <w:r>
        <w:rPr>
          <w:rtl w:val="true"/>
        </w:rPr>
        <w:t>(</w:t>
      </w:r>
      <w:r>
        <w:rPr>
          <w:rtl w:val="true"/>
        </w:rPr>
        <w:t>يلتبس</w:t>
      </w:r>
      <w:r>
        <w:rPr>
          <w:rtl w:val="true"/>
        </w:rPr>
        <w:t xml:space="preserve">) </w:t>
      </w:r>
      <w:r>
        <w:rPr>
          <w:rtl w:val="true"/>
        </w:rPr>
        <w:t>أُمُورَهَا عَلَيْهَا</w:t>
      </w:r>
      <w:bookmarkEnd w:id="233"/>
    </w:p>
    <w:p>
      <w:pPr>
        <w:pStyle w:val="BookText"/>
        <w:rPr/>
      </w:pP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الامّة، وأمّا خواصّهم كطلحة والزبير وعائشة وعمرو بن العاص فكانوا عارفين باستحقاقه القتل، وكان الأوّلان من قاتليه، والأخيران من المحرّضين على قتله، ولبس الأوّلون بقيامهم للطلب بدمه كالأخير مع معاوية المحبّ لقتله ليكون وسيلة لنيله الخلافة</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545985_388300464"/>
      <w:bookmarkStart w:id="235" w:name="_Toc101"/>
      <w:bookmarkEnd w:id="234"/>
      <w:r>
        <w:rPr>
          <w:rtl w:val="true"/>
        </w:rPr>
        <w:t xml:space="preserve">وَيُثَبِّثُ </w:t>
      </w:r>
      <w:r>
        <w:rPr>
          <w:rtl w:val="true"/>
        </w:rPr>
        <w:t>(</w:t>
      </w:r>
      <w:r>
        <w:rPr>
          <w:rtl w:val="true"/>
        </w:rPr>
        <w:t>يبثّ</w:t>
      </w:r>
      <w:r>
        <w:rPr>
          <w:rtl w:val="true"/>
        </w:rPr>
        <w:t xml:space="preserve">) </w:t>
      </w:r>
      <w:r>
        <w:rPr>
          <w:rtl w:val="true"/>
        </w:rPr>
        <w:t>الْفِتَنَ فِيهَا</w:t>
      </w:r>
      <w:bookmarkEnd w:id="23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ففتنة الجمل وصفّين كانت باسم طلب ثأره، وفتنة النهروان كان أمر عثمان سببها</w:t>
      </w:r>
      <w:r>
        <w:rPr>
          <w:rFonts w:eastAsia="Amiri" w:cs="Amiri" w:ascii="Amiri" w:hAnsi="Amiri"/>
          <w:color w:val="111111"/>
          <w:sz w:val="28"/>
          <w:szCs w:val="28"/>
          <w:rtl w:val="true"/>
          <w:lang w:bidi="ar-SA"/>
        </w:rPr>
        <w:t xml:space="preserve">. </w:t>
      </w:r>
      <w:bookmarkStart w:id="236" w:name="pg14864_159091"/>
    </w:p>
    <w:p>
      <w:pPr>
        <w:pStyle w:val="Heading3"/>
        <w:numPr>
          <w:ilvl w:val="2"/>
          <w:numId w:val="1"/>
        </w:numPr>
        <w:rPr/>
      </w:pPr>
      <w:bookmarkStart w:id="237" w:name="__RefHeading___Toc545987_388300464"/>
      <w:bookmarkStart w:id="238" w:name="_Toc102"/>
      <w:bookmarkEnd w:id="236"/>
      <w:bookmarkEnd w:id="237"/>
      <w:r>
        <w:rPr>
          <w:rtl w:val="true"/>
        </w:rPr>
        <w:t>فَلا يُبْصِرُونَ الْحَقَّ مِنَ الْبَاطِلِ يَمُوجُونَ فِيهَا مَوْجاً وَيَمْرُجُونَ</w:t>
      </w:r>
      <w:bookmarkEnd w:id="23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يختلطون ويضطربون</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545989_388300464"/>
      <w:bookmarkStart w:id="240" w:name="_Toc103"/>
      <w:bookmarkEnd w:id="239"/>
      <w:r>
        <w:rPr>
          <w:rtl w:val="true"/>
        </w:rPr>
        <w:t>فِيهَا مَرْجاً</w:t>
      </w:r>
      <w:bookmarkEnd w:id="240"/>
    </w:p>
    <w:p>
      <w:pPr>
        <w:pStyle w:val="BookText"/>
        <w:rPr/>
      </w:pPr>
      <w:r>
        <w:rPr>
          <w:rFonts w:ascii="Amiri" w:hAnsi="Amiri" w:eastAsia="Amiri" w:cs="Amiri"/>
          <w:color w:val="111111"/>
          <w:sz w:val="28"/>
          <w:sz w:val="28"/>
          <w:szCs w:val="28"/>
          <w:rtl w:val="true"/>
          <w:lang w:bidi="ar-SA"/>
        </w:rPr>
        <w:t>ولا سيّما أنّ معاوية وضع لهم أنّ من اطلق عليه اسم الخلافة بأيّ نحو كان، يكون حجّة اللّه‏ وفي درجة رسول اللّه‏، فكان مسلم بن عقبة</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مسلم بن عقبة بن رباح المرّيّ أبو عقبة، الأمير من قبل يزيد بن معاوية على الجيش الذين غزوا المدينة يوم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أفحش مسلم القول والفعل بأهل المدينة وأسرف في قتل الكبير والصغير حتى سمّوه مسرفا وأباح المدينة ثلاثة أيّام لذلك والعسكر ينهبون ويقتلون ويفجرون ثمّ رفع القتل وبايع من بقي على أنهم عبيد ليزيد بن معاوية وتوجه بالعسكر إلى مكّة ليحارب  ابن الزبير لتخلفه عن بيعة ليزيد فعوجل بالموت فمات بالطريق وذاك سنة ثلاث وستين الإصابة لابن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قتيبة فى واقعة الحرّة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عدّة قتلى الحرّة يومئذ من قريش والأنصار والمهاجرين ووجوه الناس، ألفاً وسبع مئة، وسائرهم من الناس عشرة آلاف، سوى النساء والصبيان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مستبيح المدينة يقول في احتضاره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لم انكر خليفة من خلفائك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مصداق هذا الخبر الذي رواه أمير المؤنين عن النبيّ صلى‏الله‏عليه‏و‏آله على طبق ما رواه، فانّ عثمان لما ولّي وأوطأ رقاب الناس بني أبي معيط وبني امية وولاّهم على البلاد انتشر الهرج والمرج والفساد، وتظاهر الفتن، وانجذم حبل الدّين، وتزعزع سوارى اليقين، وخمل الهدى، وشمل العمى، وضاق المصدر وعمي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المخرج، حتّى اشتدّ الظلم والمحن والبلوى، وبلغ الغاية القصوى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 أَنْ تُفْسِدُوا فِي الْأَرْضِ وَتُقَطِّعُوا أَرْحامَكُمْ</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 xml:space="preserve">إلى أن انتكث على عثمان فتله، واجهز عليه عمله، وكبت به بطنته، وقتل شرّ قتلة، فكان قتله عنوانا للناكثين والقاسطين والمارقين، وانفتح على الأمة باب القتل والقتال والتخاصم والجدال إلى أن قام ابن أبي سفيان وآل حرب حزب الشيطان بالخلافة، واستقلّ بالإمارة، فمنحه الدّنيا درّها، وأوردته صفوها، فتمادى في الظلم والطغيان، ولم يدع للّه‏ محرّما إلاّ استحله، ولا عقدا إلا حلّه، حتّى لم يبق بيت مدر ولا وبر إلاّ دخله ظلمه، ونبا به سوء رعيه، فقتل من المهاجر والأنصار وساير المسلمين مأئة ألف أو يزيدون، وحذا حذوه ابنه اللعين، فقتل بالطفّ سبط سيد المرسلين وأنصاره المظلومين، وتبعهم ساير بني امية وبني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بَدَّلُوا نِعْمَتَ اللّه‏ِ كُفْراً وَأَحَلُّوا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 وَبِئْسَ الْقَرارُ</w:t>
      </w:r>
      <w:r>
        <w:rPr>
          <w:rStyle w:val="FootnoteAnchor"/>
          <w:rtl w:val="true"/>
        </w:rPr>
        <w:footnoteReference w:id="154"/>
      </w:r>
      <w:r>
        <w:rPr>
          <w:rFonts w:ascii="IRNazanin" w:hAnsi="IRNazanin" w:eastAsia="IRNazanin"/>
          <w:color w:val="111111"/>
          <w:sz w:val="28"/>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ثمّ إنه لما محض النصح لعثمان وأراه وجه الصواب والسداد ودلّه على نهج الحقّ والرّشاد وحذّره من القتل، وكان مروان بن الحكم اللّعين طريد رسول ربّ العالمين أقوى الأسباب الباعثة لنكبه عن طريق الحقّ إلى الباطل والضلال، ولايقاعه في المعاطب والمهالك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نهاه عن اتّباعه والرّجوع إليه و الأخذ برأيه وقال</w:t>
      </w:r>
      <w:r>
        <w:rPr>
          <w:rFonts w:eastAsia="Amiri" w:cs="Amiri" w:ascii="Amiri" w:hAnsi="Amiri"/>
          <w:color w:val="111111"/>
          <w:sz w:val="28"/>
          <w:szCs w:val="28"/>
          <w:rtl w:val="true"/>
          <w:lang w:bidi="ar-SA"/>
        </w:rPr>
        <w:t xml:space="preserve">: </w:t>
      </w:r>
      <w:bookmarkStart w:id="241" w:name="pg14864_159093"/>
    </w:p>
    <w:p>
      <w:pPr>
        <w:pStyle w:val="Heading3"/>
        <w:numPr>
          <w:ilvl w:val="2"/>
          <w:numId w:val="1"/>
        </w:numPr>
        <w:rPr/>
      </w:pPr>
      <w:bookmarkStart w:id="242" w:name="__RefHeading___Toc545991_388300464"/>
      <w:bookmarkStart w:id="243" w:name="_Toc104"/>
      <w:bookmarkEnd w:id="241"/>
      <w:bookmarkEnd w:id="242"/>
      <w:r>
        <w:rPr>
          <w:rtl w:val="true"/>
        </w:rPr>
        <w:t>فَلا تَكُونَنَّ لِمَرْوَانَ سَيِّقَةً يَسُوقُكَ حَيْثُ شَاءَ</w:t>
      </w:r>
      <w:bookmarkEnd w:id="243"/>
    </w:p>
    <w:p>
      <w:pPr>
        <w:pStyle w:val="BookText"/>
        <w:rPr/>
      </w:pPr>
      <w:r>
        <w:rPr>
          <w:rFonts w:ascii="Amiri" w:hAnsi="Amiri" w:eastAsia="Amiri" w:cs="Amiri"/>
          <w:color w:val="111111"/>
          <w:sz w:val="28"/>
          <w:sz w:val="28"/>
          <w:szCs w:val="28"/>
          <w:rtl w:val="true"/>
          <w:lang w:bidi="ar-SA"/>
        </w:rPr>
        <w:t>كما يسوق ناهب الدوابّ لها حيث يشاء</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545993_388300464"/>
      <w:bookmarkStart w:id="245" w:name="_Toc105"/>
      <w:bookmarkEnd w:id="244"/>
      <w:r>
        <w:rPr>
          <w:rtl w:val="true"/>
        </w:rPr>
        <w:t>بَعْدَ جَلالِ السِّنِّ</w:t>
      </w:r>
      <w:bookmarkEnd w:id="24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كبره</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545995_388300464"/>
      <w:bookmarkStart w:id="247" w:name="_Toc106"/>
      <w:bookmarkEnd w:id="246"/>
      <w:r>
        <w:rPr>
          <w:rtl w:val="true"/>
        </w:rPr>
        <w:t>وَتَقَضِّي الْعُمُرِ</w:t>
      </w:r>
      <w:bookmarkEnd w:id="24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انقضائه، فكان يومئذ ـ كما قال الواقديّ ـ 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الطبري عن الواقديّ بإسناده عن عبد الرحمن بن الأسود بن عبد يغوث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عثمان إلى الناس فأعطاهم الرضا، وبكى على المنبر وبكى الناس حتّى نظرت إلى لحية عثمان مخضلّة من الدموع،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أتوب إليك، واللّه‏ لئن ردّني الحقّ لأن أكون عبدا قنّا لأرضينّ به، فإذا دخلت منزلي فادخلوا عليّ، فو اللّه‏ لا أحتجب منكم، ولأعطينّكم الرضا، ولأزيدنّكم على الرضا، ولأنحينّ مروان وذويه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عثمان أمر بالباب ففتح، ودخل عليه مروان، فلم يزل يفتله في الذروة والغارب حتّى فتله عن رأيه، وأزاله عمّا كان يريد، فلقد مكث عثمان ثلاثة أيّام ما خرج، استحياء من الناس، وخرج مروان إلى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شاهت الوجوه، ارجعوا إلى منازلكم، فإن يكن للخليفة حاجة بأحد منكم يرسل إليه، وإلاّ قرّ في بيته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الرحمن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عليّ عليه‏السلام فأجده بين القبر والمنبر، وأجد عنده عمّار ومحمّد بن أبي بكر وهما 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صنع مروان بالناس و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فأقبل عليّ عليه‏السلام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أحضرت خطبة عثمان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فحضرت مقالة</w:t>
      </w:r>
    </w:p>
    <w:p>
      <w:pPr>
        <w:pStyle w:val="BookText"/>
        <w:rPr/>
      </w:pPr>
      <w:r>
        <w:rPr>
          <w:rFonts w:ascii="Amiri" w:hAnsi="Amiri" w:eastAsia="Amiri" w:cs="Amiri"/>
          <w:color w:val="111111"/>
          <w:sz w:val="28"/>
          <w:sz w:val="28"/>
          <w:szCs w:val="28"/>
          <w:rtl w:val="true"/>
          <w:lang w:bidi="ar-SA"/>
        </w:rPr>
        <w:t>مروان للناس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للمسلمين إنّي إن قعدت في بيتي قال لي ـ أي عثمان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تركتني وقرابتي وحقّي، وإنّي إن تكلّمت فجاء ما يريد يلعب به مروان، فصار سيّقة له يسوقه حيث شاء بعد كبر السنّ</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الطبري عن الواقدي أيضا بإسناده أنّ عليا عليه‏السلام جاء إلى عثمان بعد انصراف المصريّين،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كلاما يسمعه الناس منك ويشهدون عليه، وتشهد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على ما في قلبك من النزوع والإنابة، فلا آمن ركبا آخر يقدمون من الكوفة،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إليهم، ولا أقدر أن أركب إليهم، ولا أسمع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يقدم ركب آخر من البصرة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إليهم، فإن لم أفعل رأيتني قد قطعت رحمك، واستخففت بحقّك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عثمان فخطب الخطبة التي نزع فيها، وأعطى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نفسه التوبة، فلمّا نزل وجد في منزله مروان وسعيدا ونفرا من بني اميّة، ولم يكونوا شهدوا الخطبة، فلمّا جلس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تكلّم أم أصمت فقالت نائلة امرأة عثمان الكلبيّة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اصمت، فإنّهم واللّه‏ قاتلوه ومؤّموه، إنّه قد قال مقالة لا ينبغي له أن ينزع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عليها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وذاك فو اللّه‏ لقد مات أبوك وما يحسن أن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مروان عن ذكر الآباء، تخبر عن أبي وهو غائب، تكذب عليه وإنّ أباك لا تستطيع أن تدفع عنه، أما واللّه‏ لولا أنّه عمّه، وأنّه يناله غمّه، أخبرتك عنه بما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أكذب عليه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فأعرض عنها مروان،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تكلّم أم أصمت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بأبي أنت وأمّي واللّه‏ لوددت أنّ مقالتك هذه كانت وأنت ممتنع منيع، فكنت أوّل من رضي بها، وأعان عليها، ولكنّك قلت ما قلت حين بلغ الحزام الطّبيين، وخلف السيل الزّبى، وحين أعطى الخطّة الذليلة الذليل، واللّه‏ لإقامة على خطيئة تستغفر اللّه‏ منها أجمل من توبة تخوّف عليها، وإنّك إن شئت تقرّبت بالتوبة ولم تقرّب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بالخطيئة، وقد اجتمع إليك على الباب مثل الجبال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إلى الناس فكلّمهم، فإنّي أستحيي أن أكلّمهم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مروان إلى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رمتمونا ليمرّن عليكم منّا أمر لا يسرّكم، ولا تحمدوا غبّ رأيكم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إلى منازلكم، فإنّا واللّه‏ لسنا بمغلوبين على ما في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الناس وخرج بعضهم حتّى أتى عليّا عليه‏السلام فأخبره الخبر، فجاء مغضبا حتّى دخل على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رضيت من مروان ولا رضي منك إلاّ بتحرّفك عن دينك وعن عقلك، مثل جمل الظعينة يقاد حيث يسار به، واللّه‏ ما مروان بذي رأي في دينه ولا في نفسه، وايم اللّه‏ إنّي لأراه سيوردك ثمّ لا يصدرك، وما أنا بعائد بعد مقامي هذا لمعاتبتك، أذهبت شرفك، وغلبت على أمرك</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مع كون حال عثمان على ذلك المنوال، إخواننا لا يجعلون أمثال ذلك مبطلا لإمامته، فكانت إمامته كوضوء مرأة معروفة كان يطأها الرجال واحد بعد واحد، وكلّما قام عنها رجل تشتغل بالصلاة حتّى يجيء آخر بوضوئها الأوّل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فعمل السوء والباطل والجور والفساد، أيّ شيء لم يأت به عثمان لكنّ إخواننا أرادوا أن يرضوا معاوية بن أبي سفيان لعين النّبيّ صلى‏الله‏عليه‏و‏آله في موطن بعد موطن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لعمر اللّه‏ هل يصل صلابة وجه البشر إلى هذا الحدّ الذي بلغها وجه عثمان في مواعيده التي كانت كمواعيد عرقوب</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عُثْمَانُ كَلِّمِ النَّاسَ فِي أَنْ يُؤجِّلُونِي حَتَّى أَخْرُجَ إِلَيْهِمْ مِنْ مَظَالِمِهِمْ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بِالْمَدِينَةِ فَلا أَجَلَ فِيهِ وَمَا غَابَ فَأَجَلُهُ وُصُولُ</w:t>
      </w:r>
    </w:p>
    <w:p>
      <w:pPr>
        <w:pStyle w:val="BookText"/>
        <w:rPr/>
      </w:pPr>
      <w:r>
        <w:rPr>
          <w:rFonts w:ascii="Amiri" w:hAnsi="Amiri" w:eastAsia="Amiri" w:cs="Amiri"/>
          <w:color w:val="111111"/>
          <w:sz w:val="28"/>
          <w:sz w:val="28"/>
          <w:szCs w:val="28"/>
          <w:rtl w:val="true"/>
          <w:lang w:bidi="ar-SA"/>
        </w:rPr>
        <w:t>أَمْرِكَ إِلَيْه</w:t>
      </w:r>
    </w:p>
    <w:p>
      <w:pPr>
        <w:pStyle w:val="BookText"/>
        <w:rPr/>
      </w:pPr>
      <w:r>
        <w:rPr>
          <w:rFonts w:ascii="Amiri" w:hAnsi="Amiri" w:eastAsia="Amiri" w:cs="Amiri"/>
          <w:color w:val="111111"/>
          <w:sz w:val="28"/>
          <w:sz w:val="28"/>
          <w:szCs w:val="28"/>
          <w:rtl w:val="true"/>
          <w:lang w:bidi="ar-SA"/>
        </w:rPr>
        <w:t>روى الطبري مسندا عن الزبير ـ بعد ذكر كتاب المصرييّن إلى عثمان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للّه‏ نغضب، وفي اللّه‏ نرضى، وإنّا لن نضع سيوفنا عن عواتقنا حتّى تأتينا منك توبة</w:t>
      </w:r>
    </w:p>
    <w:p>
      <w:pPr>
        <w:pStyle w:val="BookText"/>
        <w:rPr/>
      </w:pPr>
      <w:r>
        <w:rPr>
          <w:rFonts w:ascii="Amiri" w:hAnsi="Amiri" w:eastAsia="Amiri" w:cs="Amiri"/>
          <w:color w:val="111111"/>
          <w:sz w:val="28"/>
          <w:sz w:val="28"/>
          <w:szCs w:val="28"/>
          <w:rtl w:val="true"/>
          <w:lang w:bidi="ar-SA"/>
        </w:rPr>
        <w:t>مصرّحة، أو ضلالة مجلّحة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أهل المدينة إلى عثمان يدعونه إلى التوبة، ويقسمون له باللّه‏ لا يمسكون عنه أبدا حتّى يقتلوه، أو يعطيهم ما يلزمه من 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خاف القتل شاور نصحاءه وأهل بيته،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صنع القوم ما قد رأيتم، فما المخرج فأشاروا عليه أن يرسل إلى عليّ بن أبي طالب فيطلب إليه أن يردّهم عنه، ويعطيهم ما يرضيهم ليطاولهم حتّى يأتيه امداد، فقال لهم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لن يقبلوا التعليل، و قد كان منّي في قدمتهم الاولى ما كان، فمتى أعطهم ذلك يسألوني الوفاء به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مقاربتهم حتّى تقوى أمثل من مكاثرتهم على القرب، فأعطهم ما سألوك، وطاولهم ما طاولوك، فإنّما هم بغوا عليك، فلا عهد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عليّ عليه‏السلام فلمّا جاءه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إنّه قد كان من الناس ما قد رأيت، وكان منّي </w:t>
      </w:r>
    </w:p>
    <w:p>
      <w:pPr>
        <w:pStyle w:val="BookText"/>
        <w:rPr/>
      </w:pPr>
      <w:r>
        <w:rPr>
          <w:rFonts w:ascii="Amiri" w:hAnsi="Amiri" w:eastAsia="Amiri" w:cs="Amiri"/>
          <w:color w:val="111111"/>
          <w:sz w:val="28"/>
          <w:sz w:val="28"/>
          <w:szCs w:val="28"/>
          <w:rtl w:val="true"/>
          <w:lang w:bidi="ar-SA"/>
        </w:rPr>
        <w:t>ما قد علمت، ولست آمنهم على قتلي، فأرددهم عنّي، فإنّ لهم عهد اللّه‏ عزّ وجلّ أن أعتبهم من كلّ ما يكرهون، وأن أعطيهم الحقّ من نفسي ومن غيري، وإن كان في ذلك سفك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إلى عدلك أحوج منهم إلى قتلك، وإنّي لأرى قوما لا يرضون إلاّ بالرضا، وقد كنت أعطيتهم في قدمتهم الاولى عهدا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لترجعنّ عن جميع ما نقموا، فرددتهم عنك، ثمّ لم تف لهم بشيء من ذلك، فلا تغرّني هذه المرّة من شيء فإنّي معطيهم عليك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فأعطهم، فو اللّه‏ لأفينّ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عليه‏السلام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إنّما طلبتم الحقّ فقد أعطيتموه، وإنّ عثمان قد زعم أنّه منصفكم من نفسه ومن غيره، وراجع عن جميع ما تكرهون، فاقبلوا منه ووكّدوا عليه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قبلنا فاستوثق لنا منه، فإنّا واللّه‏ لا نرضى بقول دون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عليه فأخبره الخبر،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بيني وبينهم أجلا يكون لي فيه مهلة، فإنّي لا أقدر على ردّ ما كرهوا في 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حضر بالمدينة فلا أجل فيه، وما غاب فأجله وصول أمرك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أجّلني في ما بالمدينة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فخرج إلى الناس فأخبرهم بذلك، وكتب بينهم وبين عثمان كتابا أجّله فيه ثلاثا، على أن يردّ كلّ مظلمة، ويعزل كلّ عامل كرهوه، ثمّ أخذ عليه في الكتاب أعظم ما أخذ اللّه‏ على أحد من خلقه من عهد وميثاق، وأشهد عليه ناسا من وجوه المهاجرين والأنصار، فكفّ المسلمون عنه ورجعوا إلى أن يفي لهم بما أعطاهم من نفسه، فجعل يتأهّب للقتال، ويستعدّ بالسلاح ـ وقد اتخذ جندا عظيما من رقيق الخمس ـ فلمّا مضت </w:t>
      </w:r>
    </w:p>
    <w:p>
      <w:pPr>
        <w:pStyle w:val="BookText"/>
        <w:rPr/>
      </w:pPr>
      <w:r>
        <w:rPr>
          <w:rFonts w:ascii="Amiri" w:hAnsi="Amiri" w:eastAsia="Amiri" w:cs="Amiri"/>
          <w:color w:val="111111"/>
          <w:sz w:val="28"/>
          <w:sz w:val="28"/>
          <w:szCs w:val="28"/>
          <w:rtl w:val="true"/>
          <w:lang w:bidi="ar-SA"/>
        </w:rPr>
        <w:t>الأيّام الثلاثة ـ وهو على حاله لم يغيّر شيئا ممّا كرهوه، ولم يعزل عاملا ـ ثار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عمرو بن حزم الأنصاري حتّى أتى المصرييّن وهم بذي خشب، فأخبرهم الخبر، وسار معهم حتّى قدموا المدينة، فأرسلوا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نفارقك على أنّك زعمت أنّك تائب من إحداثك، وراجع عمّا كرهنا منك، وأعطيتنا على ذلك عهد اللّه‏ وميثاقه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أنا على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الكتاب الذي وجدنا مع رسولك، وكتبت به إلى عاملك 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فحصروه أربعين ليلة، وطلحة يصلّي بالناس</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يزيد يوم قتل وهو يقاتلهم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برأس فله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قوم بأرؤ،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أسماءهم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 من جاء برأس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بيوم يعمل فيه بنسيئة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إسحاق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محمّد المخلوع</w:t>
      </w:r>
      <w:r>
        <w:rPr>
          <w:rStyle w:val="FootnoteAnchor"/>
          <w:rtl w:val="true"/>
        </w:rPr>
        <w:footnoteReference w:id="162"/>
      </w:r>
      <w:r>
        <w:rPr>
          <w:rFonts w:ascii="Amiri" w:hAnsi="Amiri" w:eastAsia="Amiri" w:cs="Amiri"/>
          <w:color w:val="111111"/>
          <w:sz w:val="28"/>
          <w:sz w:val="28"/>
          <w:szCs w:val="28"/>
          <w:rtl w:val="true"/>
          <w:lang w:bidi="ar-SA"/>
        </w:rPr>
        <w:t xml:space="preserve">سفينة فأعجب بها، وركب فيها يريد الأنبار، وأنا مقبل على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السفينة فصاحوا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فدنوت منه،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سفينتي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عمّرها اللّه‏ ببقائك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فيها أبياتا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إسحاق، وحياتك لأهبنّ لك عشرة آلاف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إذا وسّع اللّه‏ عليك فضحك و دعا بها على المكان</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نقلت هذا بمناسبة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بالمدينة فلا أجل فيه</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248" w:name="pg14864_159099"/>
    </w:p>
    <w:p>
      <w:pPr>
        <w:pStyle w:val="BookText"/>
        <w:rPr/>
      </w:pPr>
      <w:bookmarkEnd w:id="248"/>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49" w:name="__RefHeading___Toc545997_388300464"/>
      <w:bookmarkStart w:id="250" w:name="_Toc107"/>
      <w:bookmarkEnd w:id="249"/>
      <w:r>
        <w:rPr>
          <w:rtl w:val="true"/>
        </w:rPr>
        <w:t xml:space="preserve">الخطبة </w:t>
      </w:r>
      <w:r>
        <w:rPr>
          <w:rtl w:val="true"/>
        </w:rPr>
        <w:t>(</w:t>
      </w:r>
      <w:r>
        <w:rPr/>
        <w:t>164</w:t>
      </w:r>
      <w:r>
        <w:rPr>
          <w:rtl w:val="true"/>
        </w:rPr>
        <w:t xml:space="preserve">): </w:t>
      </w:r>
      <w:r>
        <w:rPr>
          <w:rtl w:val="true"/>
        </w:rPr>
        <w:t>ومن خطبة له عليه السلام يذكر فيها عجيب خلقة الطاوس</w:t>
      </w:r>
      <w:r>
        <w:rPr>
          <w:rtl w:val="true"/>
        </w:rPr>
        <w:t>:</w:t>
      </w:r>
      <w:bookmarkEnd w:id="250"/>
    </w:p>
    <w:p>
      <w:pPr>
        <w:pStyle w:val="Heading3"/>
        <w:numPr>
          <w:ilvl w:val="2"/>
          <w:numId w:val="1"/>
        </w:numPr>
        <w:rPr/>
      </w:pPr>
      <w:bookmarkStart w:id="251" w:name="__RefHeading___Toc545999_388300464"/>
      <w:bookmarkStart w:id="252" w:name="_Toc108"/>
      <w:bookmarkEnd w:id="251"/>
      <w:r>
        <w:rPr>
          <w:rtl w:val="true"/>
        </w:rPr>
        <w:t>اشارة</w:t>
      </w:r>
      <w:bookmarkEnd w:id="25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ابْتَدَعَهُمْ خَلْقاً عَجِيباً مِنْ حَيَوَانٍ وَمَوَاتٍ وَسَاكِنٍ وَذِي حَرَكَاتٍ فَأَقَامَ مِنْ شَوَاهِدِ الْبَيِّنَاتِ عَلَى لَطِيفِ صَنْعَتِهِ وَعَظِيمِ قُدْرَتِهِ مَا انْقَادَتْ لَهُ الْعُقُولُ مُعْتَرِفَةً بِهِ وَمَسَلِّمَةً لَهُ وَنَعَقَتْ فِي أَسْمَاعِنَا دَلائِلُهُ عَلَى وَحْدَانِيَّتِهِ وَمَا ذَرَأَ مِنْ مُخْتَلِفِ صُوَرِ الْأَطْيَارِ الَّتِي أَسْكَنَهَا أَخَادِيدَ الْأَرْضِ وَخُرُوقَ فِجَاجِهَا وَرَوَاسِيَ أَعْلامِهَا مِنْ ذَاتِ أَجْنِحَةٍ مُخْتَلِفَةٍ وَهَيْئَاتٍ مُتَبَايِنَةٍ مُصَرَّفَةٍ فِي زِمَامِ التَّسْخِيرِ وَمُرَفْرِفَةٍ بِأَجْنِحَتِهَا فِي مَخَارِقِ الْجَوِّ الْمُنْفَسِحِ وَالْفَضَاءِ الْمُنْفَرِجِ كَوَّنَهَا بَعْدَ أَنْ لَمْ تَكُنْ فِي عَجَائِبِ صُوَرٍ ظَاهِرَةٍ وَرَكَّبَهَا فِي حِقَاقِ مَفَاصِلَ مُحْتَجِبَةٍ وَمَنَعَ بَعْضَهَا بِعَبَالَةِ خَلْقِهِ أَنْ يَسْمُوَ فِي الْسَّمَاءِ خُفُوفاً وَجَعَلَهُ يَدِفُّ دَفِيفاً وَنَسَقَهَا عَلَى اخْتِلافِهَا فِي الْأَصَابِيغِ بِلَطِيفِ قُدْرَتِهِ وَدَقِيقِ صَنْعَتِهِ فَمِنْهَا مَغْمُوسٌ فِي قَالَبِ لَوْنٍ لا يَشُوبُهُ غَيْرُ لَوْنِ مَا غُمِسَ فِيهِ وَمِنْهَا مَغْمُوسٌ فِي لَوْنِ صِبْغٍ قَدْ طُوِّقَ بِخِلافِ مَا صُبِغَ بِهِ وَمِنْ أَعْجَبِهَا خَلْقاً الطَّاوُسُ الَّذِي أَقَامَهُ فِي أَحْكَمِ تَعْدِيلٍ وَنَضَّدَ أَلْوَانَهُ فِي أَحْسَنِ تَنْضِيدٍ بِجَنَاحٍ أَشْرَجَ قَصَبَهُ وَذَنَبٍ أَطَالَ مَسْحَبَهُ إِذَا دَرَجَ إِلَى الْأُنْثَى </w:t>
      </w:r>
    </w:p>
    <w:p>
      <w:pPr>
        <w:pStyle w:val="BookText"/>
        <w:rPr/>
      </w:pPr>
      <w:r>
        <w:rPr>
          <w:rFonts w:ascii="Amiri" w:hAnsi="Amiri" w:eastAsia="Amiri" w:cs="Amiri"/>
          <w:color w:val="111111"/>
          <w:sz w:val="28"/>
          <w:sz w:val="28"/>
          <w:szCs w:val="28"/>
          <w:rtl w:val="true"/>
          <w:lang w:bidi="ar-SA"/>
        </w:rPr>
        <w:t>نَشَرَهُ مِنْ طَيِّهِ وَسَمَا بِهِ مُظِلاًّ عَلَى رَأْسِهِ كَأَنَّهُ قِلْعُ دَارِيٍّ عَنَجَهُ نُوتِيُّهُ يَخْتَالُ بِأَلْوَانِهِ وَيَمِيسُ بِزَيَفَانِهِ ـ يُفْضِي كَإِفْضَاءِ الدِّيَكَةِ وَيَؤرُّ بِمَلاقِحِهِ أَرَّ الْفُحُولِ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الْمُغْتَلِمَةِ فِي الضِّرَابِ أُحِيلُكَ مِنْ ذَلِكَ عَلَى مُعَايَنَةٍ لا كَمَنْ يُحِيلُ عَلَى ضَعِيفٍ إِسْنَادُهُ وَلَوْ كَانَ كَزَعْمِ مَنْ يَزْعُمُ أَنَّهُ يُلْقِحُ بِدَمْعَةٍ تَسْفَحُهَا مَدَامِعُهُ فَتَقِفُ فِي ضَفَّتَيْ جُفُونِهِ وَأَنَّ أُنْثَاهُ تَطْعَمُ ذَلِكَ ثُمَّ تَبِيضُ لا مِنْ لِقَاحِ فَحْلٍ سِوَى الدَّمْعِ الْمُنْبَجِسِ لَمَا كَانَ ذَلِكَ بِأَعْجَبَ مِنْ مُطَاعَمَةِ الْغُرَابِ تَخَالُ قَصَبَهُ مَدَارِيَ مِنْ فِضَّةٍ وَمَا أُنْبِتَ عَلَيْهِ مِنْ عَجِيبِ دَارَاتِهِ وَشُمُوسِهِ خَالِصَ الْعِقْيَانِ وَفِلَذَ الزَّبَرْجَدِ فَإِنْ شَبَّهْتَهُ بِمَا أَنْبَتَتِ الْأَرْضُ قُلْتَ جَنِيٌّ جُنِيَ مِنْ زَهْرَةِ كُلِّ رَبِيعٍ وَإِنْ ضَاهَيْتَهُ بِالْمَلابِسِ فَهُوَ كَمَوْشِيِّ الْحُلَلِ أَوْ مُونِقِ عَصْبِ الْيَمَنِ وَإِنْ شَاكَلْتَهُ بِالْحُلِيِّ فَهُوَ كَفُصُوصٍ ذَاتِ أَلْوَانٍ قَدْ نُطِّقَتْ بِاللُّجَيْنِ الْمُكَلَّلِ يَمْشِي مَشْيَ الْمَرِحِ الْمُخْتَالِ وَيَتَصَفَّحُ ذَنَبَهُ وَجَنَاحَهُ فَيُقَهْقِهُ ضَاحِكاً لِجَمَالِ سِرْبَالِهِ وَأَصَابِيغِ وِشَاحِهِ فَإِذَا رَمَى بِبَصَرِهِ إِلَى قَوَائِمِهِ زَقَا مُعْوِلاً بِصَوْتٍ يَكَادُ يُبِينُ عَنِ اسْتِغَاثَتِهِ وَيَشْهَدُ بِصَادِقِ تَوَجُّعِهِ لِأَنَّ قَوَائِمَهُ حُمْشٌ كَقَوَائِمِ الدِّيَكَةِ الْخِلاسِيَّةِ وَقَدْ نَجَمَتْ مِنْ ظُنْبُوبِ سَاقِهِ صِيصِيَةٌ خَفِيَّةٌ وَلَهُ فِي مَوْضِعِ الْعُرْفِ قُنْزُعَةٌ خَضْرَاءُ مُوَشَّاةٌ وَمَخْرَجُ عَنُقِهِ كَالاْءِبْرِيقِ وَمَغْرِزُهَا إِلَى حَيْثُ بَطْنُهُ كَصِبْغِ الْوَسِمَةِ الْيَمَانِيَّةِ أَوْ كَحَرِيرَةٍ مُلْبَسَةٍ مِرْآةً ذَاتَ صِقَالٍ وَكَأَنَّهُ مُلَفِّعٌ بِمِعْجَرٍ أَسْحَمَ إِلاّ أَنَّهُ يُخَيَّلُ لِكَثْرَةِ مَائِهِ وَشِدَّةِ بَرِيقِهِ أَنَّ الْخُضْرَةَ النَّاضِرَةَ مُمْتَزِجَةٌ بِهِ وَمَعَ فَتْقِ سَمْعِهِ خَطٌّ كَمُسْتَدَقِّ الْقَلَمِ فِي لَوْنِ الْأُقْحُوَانِ أَبْيَضُ يَقَقٌ فَهُوَ بِبَيَاضِهِ فِي سَوَادِ مَا هُنَالِكَ يَأْتَلِقُ وَقَلَّ صِبْغٌ إِلاّ وَقَدْ أَخَذَ مِنْهُ بِقِسْطٍ وَعَلاهُ بِكَثْرَةِ صِقَالِهِ وَبَرِيقِهِ وَبَصِيصِ دِيبَاجِهِ وَرَوْنَقِهِ فَهُوَ كَالْأَزَاهِيرِ الْمَبْثُوثَةِ لَمْ تُرَبِّهَا أَمْطَارُ رَبِيعٍ وَلا شُمُوسُ قَيْظٍ </w:t>
      </w:r>
    </w:p>
    <w:p>
      <w:pPr>
        <w:pStyle w:val="BookText"/>
        <w:rPr/>
      </w:pPr>
      <w:r>
        <w:rPr>
          <w:rFonts w:ascii="Amiri" w:hAnsi="Amiri" w:eastAsia="Amiri" w:cs="Amiri"/>
          <w:color w:val="111111"/>
          <w:sz w:val="28"/>
          <w:sz w:val="28"/>
          <w:szCs w:val="28"/>
          <w:rtl w:val="true"/>
          <w:lang w:bidi="ar-SA"/>
        </w:rPr>
        <w:t>وَقَدْ يَنْحَسِرُ مِنْ رِيشِهِ وَيَعْرَى مِنْ لِبَاسِهِ فَيَسْقُطُ تَتْرَى وَيَنْبُتُ تِبَاعاً فَيَنْحَتُّ مِنْ قَصَبِهِ انْحِتَاتَ أَوْرَاقِ الْأَغْصَانِ ثُمَّ يَتَلاحَقُ نَامِياً حَتَّى يَعُودَ كَهَيْئَتِهِ قَبْلَ سُقُوطِهِ لا يُخَالِفُ سَالِفَ أَلْوَانِهِ وَلا يَقَعُ لَوْنٌ فِي غَيْرِ مَكَانِهِ وَإِذَا تَصَفَّحْتَ شَعْرَةً مِنْ شَعَرَاتِ قَصَبِهِ أَرَتْكَ حُمْرَةً وَرْدِيَّةً وَتَارَةً خُضْرَةً زَبَرْجَدِيَّةً وَأَحْيَاناً صُفْرَةً عَسْجَدِيَّةً فَكَيْفَ تَصِلُ إِلَى صِفَةِ هَذَا عَمَائِقُ الْفِطَنِ أَوْ تَبْلُغُهُ قَرَائِحُ الْعُقُولِ أَوْ تَسْتَنْظِمُ وَصْفَهُ أَقْوَالُ الْوَاصِفِينَ وَأَقَلُّ أَجْزَائِهِ قَدْ أَعْجَزَ الْأَوْهَامَ أَنْ تُدْرِكَهُ وَالْأَلْسِنَةَ أَنْ تَصِفَهُ فَسُبْحَانَ الَّذِي بَهَرَ الْعُقُولَ عَنْ وَصْفِ خَلْقٍ جَلاّهُ لِلْعُيُونِ فَأَدْرَكَتْهُ مَحْدُوداً مُكَوَّناً وَمُؤلَّفاً مُلَوَّناً وَأَعْجَزَ الْأَلْسُنَ عَنْ تَلْخِيصِ صِفَتِهِ وَقَعَدَ بِهَا عَنْ تَأْدِيَةِ نَعْتِهِ وَسُبْحَانَ مَنْ أَدْمَجَ قَوَائِمَ الذَّرَّةِ وَالْهَمَجَةِ إِلَى مَا فَوْقَهُمَا مِنْ خَلْقِ الْحِيتَانِ وَالْفِيَلَةِ وَوَأَى عَلَى نَفْسِهِ أَلاّ يَضْطَرِبَ شَبَحٌ مِمَّا أَوْلَجَ فِيهِ الرُّوحَ إِلاّ وَجَعَلَ الْحِمَامَ مَوْعِدَهُ وَالْفَنَاءَ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في صفة الجنّة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رَمَيْتَ بِبَصَرِ قَلْبِكَ نَحْوَ مَا يُوصَفُ لَكَ مِنْهَا لَعَزَفَتْ نَفْسُكَ عَنْ بَدَائِعِ مَا أُخْرِجَ إِلَى الدُّنْيَا مِنْ شَهَوَاتِهَا وَلَذَّاتِهَا وَزَخَارِفِ مَنَاظِرِهَا وَلَذَهِلَتْ بِالْفِكْرِ فِي اصْطِفَاقِ أَشْجَارٍ غُيِّبَتْ عُرُوقُهَا فِي كُثْبَانِ الْمِسْكِ عَلَى سَوَاحِلِ أَنْهَارِهَا وَفِي تَعْلِيقِ كَبَائِسِ اللُّؤلُؤ الرَّطْبِ فِي عَسَالِيجِهَا وَأَفْنَانِهَا وَطُلُوعِ تِلْكَ الثِّمَارِ مُخْتَلِفَةً فِي غُلُفِ أَكْمَامِهَا تُجْنَى مِنْ غَيْرِ تَكَلُّفٍ فَتَأْتِي عَلَى مُنْيَةِ مُجْتَنِيهَا وَيُطَافُ عَلَى نُزَّالِهَا فِي أَفْنِيَةِ قُصُورِهَا بِالْأَعْسَالِ الْمُصَفَّقَةِ وَالْخُمُورِ الْمُرَوَّقَةِ قَوْمٌ لَمْ تَزَلِ الْكَرَامَةُ بهم تَتَمَادَى بِهِمْ حَتَّى حَلُّوا دَارَ الْمُقَامَةِ وَأَمِنُوا نُقْلَةَ الْأَسْفَارِ فَلَوْ شَغَلْتَ قَلْبَكَ أَيُّهَا الْمُسْتَمِعُ بِالْوُصُولِ إِلَى مَا يَهْجُمُ عَلَيْكَ مِنْ تِلْكَ الْمَنَاظِرِ الْمُونِقَةِ لَزَهِقَتْ نَفْسُكَ شَوْقاً إِلَيْهَا وَلَتَحَمَّلْتَ مِنْ مَجْلِسِي هَذَا إِلَى مُجَاوَرَةِ أَهْلِ الْقُبُورِ اسْتِعْجَالاً بِهَا جَعَلَنَا اللّه‏ُ وَإِيَّاكُمْ </w:t>
      </w:r>
      <w:bookmarkStart w:id="253" w:name="pg14864_159102"/>
    </w:p>
    <w:p>
      <w:pPr>
        <w:pStyle w:val="BookText"/>
        <w:rPr/>
      </w:pPr>
      <w:bookmarkEnd w:id="253"/>
      <w:r>
        <w:rPr>
          <w:rFonts w:ascii="Amiri" w:hAnsi="Amiri" w:eastAsia="Amiri" w:cs="Amiri"/>
          <w:color w:val="111111"/>
          <w:sz w:val="28"/>
          <w:sz w:val="28"/>
          <w:szCs w:val="28"/>
          <w:rtl w:val="true"/>
          <w:lang w:bidi="ar-SA"/>
        </w:rPr>
        <w:t>مِمَّنْ سَعَى إِلَى مَنَازِلِ الْأَبْرَارِ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غريبه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كبائس اللّؤؤالرّطب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العذق، والعساليج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الغصون واحدها عسلوج</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546001_388300464"/>
      <w:bookmarkStart w:id="255" w:name="_Toc109"/>
      <w:bookmarkEnd w:id="254"/>
      <w:r>
        <w:rPr>
          <w:rtl w:val="true"/>
        </w:rPr>
        <w:t>ومن خطبة له عليه السلام يذكر فيها عجيب خلقة الطاوس</w:t>
      </w:r>
      <w:r>
        <w:rPr>
          <w:rtl w:val="true"/>
        </w:rPr>
        <w:t xml:space="preserve">: </w:t>
      </w:r>
      <w:r>
        <w:rPr>
          <w:rtl w:val="true"/>
        </w:rPr>
        <w:t>ابْتَدَعَهُمْ</w:t>
      </w:r>
      <w:bookmarkEnd w:id="25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اخترعهم</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546003_388300464"/>
      <w:bookmarkStart w:id="257" w:name="_Toc110"/>
      <w:bookmarkEnd w:id="256"/>
      <w:r>
        <w:rPr>
          <w:rtl w:val="true"/>
        </w:rPr>
        <w:t>خَلْقاً عَجِيباً</w:t>
      </w:r>
      <w:bookmarkEnd w:id="25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السَّماواتِ وَالْأَرْضِ</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546005_388300464"/>
      <w:bookmarkStart w:id="259" w:name="_Toc111"/>
      <w:bookmarkEnd w:id="258"/>
      <w:r>
        <w:rPr>
          <w:rtl w:val="true"/>
        </w:rPr>
        <w:t>مِنْ حَيَوَانٍ</w:t>
      </w:r>
      <w:bookmarkEnd w:id="259"/>
    </w:p>
    <w:p>
      <w:pPr>
        <w:pStyle w:val="BookText"/>
        <w:rPr/>
      </w:pPr>
      <w:r>
        <w:rPr>
          <w:rFonts w:ascii="Amiri" w:hAnsi="Amiri" w:eastAsia="Amiri" w:cs="Amiri"/>
          <w:color w:val="111111"/>
          <w:sz w:val="28"/>
          <w:sz w:val="28"/>
          <w:szCs w:val="28"/>
          <w:rtl w:val="true"/>
          <w:lang w:bidi="ar-SA"/>
        </w:rPr>
        <w:t>بالتحريك</w:t>
      </w:r>
    </w:p>
    <w:p>
      <w:pPr>
        <w:pStyle w:val="Heading3"/>
        <w:numPr>
          <w:ilvl w:val="2"/>
          <w:numId w:val="1"/>
        </w:numPr>
        <w:rPr/>
      </w:pPr>
      <w:bookmarkStart w:id="260" w:name="__RefHeading___Toc546007_388300464"/>
      <w:bookmarkStart w:id="261" w:name="_Toc112"/>
      <w:bookmarkEnd w:id="260"/>
      <w:r>
        <w:rPr>
          <w:rtl w:val="true"/>
        </w:rPr>
        <w:t>وَمَوَاتٍ</w:t>
      </w:r>
      <w:bookmarkEnd w:id="261"/>
    </w:p>
    <w:p>
      <w:pPr>
        <w:pStyle w:val="BookText"/>
        <w:rPr/>
      </w:pPr>
      <w:r>
        <w:rPr>
          <w:rFonts w:ascii="Amiri" w:hAnsi="Amiri" w:eastAsia="Amiri" w:cs="Amiri"/>
          <w:color w:val="111111"/>
          <w:sz w:val="28"/>
          <w:sz w:val="28"/>
          <w:szCs w:val="28"/>
          <w:rtl w:val="true"/>
          <w:lang w:bidi="ar-SA"/>
        </w:rPr>
        <w:t xml:space="preserve">والمراد بحيوان ما فيه الروح وبموات ما لا روح فيه، وقد يجيئان بالعكس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الحيوان ولا تشتر الموتان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الأرضين والدور ولا تشتر الرقيق والدواب، إلاّ انّه بالتأويل يرجع إلى المعنى الأصلي</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546009_388300464"/>
      <w:bookmarkStart w:id="263" w:name="_Toc113"/>
      <w:bookmarkEnd w:id="262"/>
      <w:r>
        <w:rPr>
          <w:rtl w:val="true"/>
        </w:rPr>
        <w:t>وَسَاكِنٍ وَذِي حَرَكَاتٍ</w:t>
      </w:r>
      <w:bookmarkEnd w:id="263"/>
    </w:p>
    <w:p>
      <w:pPr>
        <w:pStyle w:val="BookText"/>
        <w:rPr/>
      </w:pPr>
      <w:r>
        <w:rPr>
          <w:rFonts w:ascii="Amiri" w:hAnsi="Amiri" w:eastAsia="Amiri" w:cs="Amiri"/>
          <w:color w:val="111111"/>
          <w:sz w:val="28"/>
          <w:sz w:val="28"/>
          <w:szCs w:val="28"/>
          <w:rtl w:val="true"/>
          <w:lang w:bidi="ar-SA"/>
        </w:rPr>
        <w:t>حتى في النجوم جعل ثوابت وسيارات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يا مفضل في النجوم واختلاف مسيرها، فبعض لا يفارق مراكزها من الفلك ولا تسير إلاّ مجتمعة، وبعضها مطلقة تنتقل في البروج، ويفترق </w:t>
      </w:r>
    </w:p>
    <w:p>
      <w:pPr>
        <w:pStyle w:val="BookText"/>
        <w:rPr/>
      </w:pPr>
      <w:r>
        <w:rPr>
          <w:rFonts w:ascii="Amiri" w:hAnsi="Amiri" w:eastAsia="Amiri" w:cs="Amiri"/>
          <w:color w:val="111111"/>
          <w:sz w:val="28"/>
          <w:sz w:val="28"/>
          <w:szCs w:val="28"/>
          <w:rtl w:val="true"/>
          <w:lang w:bidi="ar-SA"/>
        </w:rPr>
        <w:t>في مسيرها، فكلّ واحد منها يسير سيرين مختلفين، أحدهما عامّ مع الفلك نحو المغرب والآخر خاصّ لنفسه نحو المشرق كالنملة التي تدور على الرحى، فالرحى تدور ذات اليمين والنّملة تدور ذات الشمال، والنملة في ذلك تتحرك حركتين مختلفين احداهما بنفسه فتتوجّه أمامها والاخرى مستكرهة مع الرحى تجذبها إلى خلفها، فاسأل الزاعمين أنّ النجوم صارت على ما هي عليه بالإهمال من غير عمد، ولا صانع لها ما منعها أن تكون كلّها راتبة أو تكون كلّها منتقلة فان الإهمال معنى واحد</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يحتمل أن يكون المراد ان الطبيعة او الدهر ـ الذين يجعلونهما أصحاب الإهمال مؤرين ـ كلّ منهما أمر واحد غير ذي شعور وإرادة، ولا يمكن صدور الأمرين المختلفين عن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ان العقل يحكم بان مثل هذين الامرين المتسقين الجاريين علي قانون الحكمة لا يكون إلاّ من حكيم راعى فيهما دقائق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المراد ان الاهمال أي عدم الحاجة الى العلة، وترجح الأمر الممكن من غير مرجح كما تزعمون أمر واحد حاصل فيهما، فلم صارت إحداهما راتبة والأخرى منتقلة؟ ولم لم يعكس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المعنى الأوّل الذي ذكرناه أفضل وأقرب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فكيف صار يأتي بحركتين مختلفتين على وزن وتقدير، ففي هذا بيان أن مسير الفريقين على ما يسيران عليه بعمد وتدبير وحكمة وتقدير، وليس بإهمال كما يزعم المعطّلة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صار بعض النجوم راتبا وبعضها منتقلا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لو كانت كلّها راتبة لبطلت الدلالات التي يستدلّ بها من تنقل المنتقلة ومسيرها في كلّ برج من البروج، كما يستدلّ بها على أشياء مما يحدث في العالم بتنقل الشمس والنجوم في منازلها، ولو كانت كلّها منتقلة لم يكن لمسيرها منازل تعرف ولا رسم يوقف عليه، لأنّه إنّما يوقف عليه بمسير المنتقلة منها بتنقلها في البروج الراتبة، كما يستدلّ على </w:t>
      </w:r>
      <w:bookmarkStart w:id="264" w:name="pg14864_159104"/>
    </w:p>
    <w:p>
      <w:pPr>
        <w:pStyle w:val="BookText"/>
        <w:rPr/>
      </w:pPr>
      <w:bookmarkEnd w:id="264"/>
      <w:r>
        <w:rPr>
          <w:rFonts w:ascii="Amiri" w:hAnsi="Amiri" w:eastAsia="Amiri" w:cs="Amiri"/>
          <w:color w:val="111111"/>
          <w:sz w:val="28"/>
          <w:sz w:val="28"/>
          <w:szCs w:val="28"/>
          <w:rtl w:val="true"/>
          <w:lang w:bidi="ar-SA"/>
        </w:rPr>
        <w:t>سير السائر على الأرض بالمنازل التي يجتاز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تنقلها بحال واحدة لاختلط نظامها وبطلت المآرب فيها، ولساغ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كينونتها على حال واحدة توجب عليها الإهمال من الجهة التي وصفنا، ففي اختلاف سيرها وتصرّفها وما في ذلك من المآرب، والمصالح أبين دليل على العمد والتدبير فيها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546011_388300464"/>
      <w:bookmarkStart w:id="266" w:name="_Toc114"/>
      <w:bookmarkEnd w:id="265"/>
      <w:r>
        <w:rPr>
          <w:rtl w:val="true"/>
        </w:rPr>
        <w:t>فَأَقَامَ مِنْ شَوَاهِدِ الْبَيِّنَاتِ عَلَى لَطِيفِ صَنْعَتِهِ وَعَظِيمِ قُدْرَتِهِ مَا انْقَادَتْ لَهُ الْعُقُولُ مُعْتَرِفَةً بِهِ وَمَسَلِّمَةً لَهُ</w:t>
      </w:r>
      <w:bookmarkEnd w:id="26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عليه‏السلام للمفضل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العبر والدلالة على الباري جلّ قدسه تهيئة هذا العالم وتأليف أجزائه ونظمها على ما هي عليه، فانّك إذا تأمّلت العالم بفكرك وخبّرته بعقلك وجدته كالبيت المبني المعدّ فيه جميع ما يحتاج إليه عباده، فالسماء مرفوعة كالسقف، والأرض ممدودة كالبساط، والنجوم مضيئة كالمصابيح، والجواهر مخزونة كالذخائر، وكلّ شيء فيها لشأنه معدّ، والإنسان كالمملّك ذلك البيت، والمخوّل جميع ما فيه، وضروب النبات مهيّأة لمآربه، وصنوف الحيوان مصروفة في مصالحه ومنافعه، ففي هذا دلالة واضحة على ان العالم مخلوق بتقدير وحكمة ونظام وملائمة، وان الخلق له إله واحد، وهو الذي ألّفه ونظّمه بعضا إلى بعض، جلّ قدسه وتعالى جدّه وكرم وجهه ولا إله غيره، تعالى عمّا يقول الجاحدون، وجلّ عمّا ينتحله الملحدون</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267" w:name="pg14864_159105"/>
    </w:p>
    <w:p>
      <w:pPr>
        <w:pStyle w:val="Heading3"/>
        <w:numPr>
          <w:ilvl w:val="2"/>
          <w:numId w:val="1"/>
        </w:numPr>
        <w:rPr/>
      </w:pPr>
      <w:bookmarkStart w:id="268" w:name="__RefHeading___Toc546013_388300464"/>
      <w:bookmarkStart w:id="269" w:name="_Toc115"/>
      <w:bookmarkEnd w:id="267"/>
      <w:bookmarkEnd w:id="268"/>
      <w:r>
        <w:rPr>
          <w:rtl w:val="true"/>
        </w:rPr>
        <w:t>وَنَعَقَتْ</w:t>
      </w:r>
      <w:bookmarkEnd w:id="269"/>
    </w:p>
    <w:p>
      <w:pPr>
        <w:pStyle w:val="BookText"/>
        <w:rPr/>
      </w:pPr>
      <w:r>
        <w:rPr>
          <w:rFonts w:ascii="IRNazanin" w:hAnsi="IRNazanin" w:eastAsia="IRNazanin"/>
          <w:color w:val="111111"/>
          <w:sz w:val="28"/>
          <w:sz w:val="28"/>
          <w:szCs w:val="28"/>
          <w:rtl w:val="true"/>
          <w:lang w:bidi="fa-IR"/>
        </w:rPr>
        <w:t xml:space="preserve">أى صاحت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نعق الراعى بغنمه</w:t>
      </w:r>
      <w:r>
        <w:rPr>
          <w:rFonts w:eastAsia="IRNazanin" w:cs="IRNazanin"/>
          <w:color w:val="111111"/>
          <w:sz w:val="28"/>
          <w:szCs w:val="28"/>
          <w:rtl w:val="true"/>
          <w:lang w:bidi="fa-IR"/>
        </w:rPr>
        <w:t>».</w:t>
      </w:r>
    </w:p>
    <w:p>
      <w:pPr>
        <w:pStyle w:val="Heading3"/>
        <w:numPr>
          <w:ilvl w:val="2"/>
          <w:numId w:val="1"/>
        </w:numPr>
        <w:rPr/>
      </w:pPr>
      <w:bookmarkStart w:id="270" w:name="__RefHeading___Toc546015_388300464"/>
      <w:bookmarkStart w:id="271" w:name="_Toc116"/>
      <w:bookmarkEnd w:id="270"/>
      <w:r>
        <w:rPr>
          <w:rtl w:val="true"/>
        </w:rPr>
        <w:t>فِي أَسْمَاعِنَا دَلائِلُهُ عَلَى وَحْدَانِيَّتِهِ</w:t>
      </w:r>
      <w:bookmarkEnd w:id="271"/>
    </w:p>
    <w:p>
      <w:pPr>
        <w:pStyle w:val="BookText"/>
        <w:rPr/>
      </w:pPr>
      <w:r>
        <w:rPr>
          <w:rFonts w:ascii="Amiri" w:hAnsi="Amiri" w:eastAsia="Amiri" w:cs="Amiri"/>
          <w:color w:val="111111"/>
          <w:sz w:val="28"/>
          <w:sz w:val="28"/>
          <w:szCs w:val="28"/>
          <w:rtl w:val="true"/>
          <w:lang w:bidi="ar-SA"/>
        </w:rPr>
        <w:t xml:space="preserve">وفي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واحد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زنديق بمصر يبلغه عن أبي عبداللّه‏ عليه‏السلام، فخرج إلى المدينة ليناظره ـ إلى أن قال ـ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أنّ للأرض تحتا؟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تحتها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فتدري بما تحتها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إلاّ إنّي أظنّ ان ليس تحتها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فالظنّ عجز ما لم تستيقن، أ فصعدت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أ فتدري ما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المشرق والمغرب فنظرت ما خلفهما؟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فعجبا لك لم تبلغ المشرق ولم تبلغ المغرب ولم تنزل تحت الأرض ولم تصعد السماء ولم تخبر هنالك فتعرف ما خلفهن وأنت جاحد ما فيهن و هل يجحد العاقل ما لا يعرف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ذاك،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ليس لمن لا يعلم حجّة على من يعلم، فلا حجّة للجاهل على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أهل مصر تفهّم عني، لا تشك في اللّه‏ أبدا، أما ترى الشمس</w:t>
      </w:r>
      <w:r>
        <w:rPr>
          <w:rStyle w:val="FootnoteAnchor"/>
          <w:rtl w:val="true"/>
        </w:rPr>
        <w:footnoteReference w:id="169"/>
      </w:r>
      <w:r>
        <w:rPr>
          <w:rFonts w:ascii="Amiri" w:hAnsi="Amiri" w:eastAsia="Amiri" w:cs="Amiri"/>
          <w:color w:val="111111"/>
          <w:sz w:val="28"/>
          <w:sz w:val="28"/>
          <w:szCs w:val="28"/>
          <w:rtl w:val="true"/>
          <w:lang w:bidi="ar-SA"/>
        </w:rPr>
        <w:t xml:space="preserve">والقمر والليل والنّهار يلجئان ليس لهما مكان إلاّ مكانهما، فان كانا يقدران على أن يذهبا فلا يرجعان فلم يرجعان وان لم يكونا مضطرين فلم لا يصير الليل نهارا والنهار ليلا اضطرا واللّه‏ يا أخا أهل مصر، الى </w:t>
      </w:r>
      <w:bookmarkStart w:id="272" w:name="pg14864_159106"/>
    </w:p>
    <w:p>
      <w:pPr>
        <w:pStyle w:val="BookText"/>
        <w:rPr/>
      </w:pPr>
      <w:bookmarkEnd w:id="272"/>
      <w:r>
        <w:rPr>
          <w:rFonts w:ascii="Amiri" w:hAnsi="Amiri" w:eastAsia="Amiri" w:cs="Amiri"/>
          <w:color w:val="111111"/>
          <w:sz w:val="28"/>
          <w:sz w:val="28"/>
          <w:szCs w:val="28"/>
          <w:rtl w:val="true"/>
          <w:lang w:bidi="ar-SA"/>
        </w:rPr>
        <w:t>دوامهما، والذي اضطرهما أحكم منهما وأكبر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أهل مصر</w:t>
      </w:r>
      <w:r>
        <w:rPr>
          <w:rStyle w:val="FootnoteAnchor"/>
          <w:rtl w:val="true"/>
        </w:rPr>
        <w:footnoteReference w:id="170"/>
      </w:r>
      <w:r>
        <w:rPr>
          <w:rFonts w:ascii="Amiri" w:hAnsi="Amiri" w:eastAsia="Amiri" w:cs="Amiri"/>
          <w:color w:val="111111"/>
          <w:sz w:val="28"/>
          <w:sz w:val="28"/>
          <w:szCs w:val="28"/>
          <w:rtl w:val="true"/>
          <w:lang w:bidi="ar-SA"/>
        </w:rPr>
        <w:t>انّ الذي تذهبون إليه وتظنّونه بالوهم، فإن كان الدهر يذهب بهم لم لا يردّهم وإن كان يردّهم لم لا يذهب بهم القوم مضطرون يا أخا أهل مصر، السماء مرفوعة</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هذا هو الوجه الثالث وهو مبني على الاستدلال بأحوال جميع اجزاء العالم من العلويات والسفليات وارتباط بعضها ببعض وتلازمها وكون جميعها على غاية الاحكام والاتقان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w:t>
      </w:r>
    </w:p>
    <w:p>
      <w:pPr>
        <w:pStyle w:val="BookText"/>
        <w:rPr/>
      </w:pPr>
      <w:r>
        <w:rPr>
          <w:rFonts w:ascii="Amiri" w:hAnsi="Amiri" w:eastAsia="Amiri" w:cs="Amiri"/>
          <w:color w:val="111111"/>
          <w:sz w:val="28"/>
          <w:sz w:val="28"/>
          <w:szCs w:val="28"/>
          <w:rtl w:val="true"/>
          <w:lang w:bidi="ar-SA"/>
        </w:rPr>
        <w:t xml:space="preserve">، والأرض موضوعة، لم لا تسقط السماء على الأرض ولم لا تنحدر الأرض فوق طاقتها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طباقها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يتماسكان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يتماسك من عليهما فقال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أمسكهما واللّه‏ ربّهما ـ وآمن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من تلامذتك، فقال عليه‏السلام لهشام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إليك فعلّمه، فكان معلم</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مصر وأهل الشام</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546017_388300464"/>
      <w:bookmarkStart w:id="274" w:name="_Toc117"/>
      <w:bookmarkEnd w:id="273"/>
      <w:r>
        <w:rPr>
          <w:rtl w:val="true"/>
        </w:rPr>
        <w:t>وَمَا ذَرَأَ</w:t>
      </w:r>
      <w:bookmarkEnd w:id="27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متفرقا</w:t>
      </w:r>
      <w:r>
        <w:rPr>
          <w:rFonts w:eastAsia="Amiri" w:cs="Amiri" w:ascii="Amiri" w:hAnsi="Amiri"/>
          <w:color w:val="111111"/>
          <w:sz w:val="28"/>
          <w:szCs w:val="28"/>
          <w:rtl w:val="true"/>
          <w:lang w:bidi="ar-SA"/>
        </w:rPr>
        <w:t xml:space="preserve">. </w:t>
      </w:r>
      <w:bookmarkStart w:id="275" w:name="pg14864_159107"/>
    </w:p>
    <w:p>
      <w:pPr>
        <w:pStyle w:val="Heading3"/>
        <w:numPr>
          <w:ilvl w:val="2"/>
          <w:numId w:val="1"/>
        </w:numPr>
        <w:rPr/>
      </w:pPr>
      <w:bookmarkStart w:id="276" w:name="__RefHeading___Toc546019_388300464"/>
      <w:bookmarkStart w:id="277" w:name="_Toc118"/>
      <w:bookmarkEnd w:id="275"/>
      <w:bookmarkEnd w:id="276"/>
      <w:r>
        <w:rPr>
          <w:rtl w:val="true"/>
        </w:rPr>
        <w:t>مِنْ مُخْتَلِفِ صُوَرِ الْأَطْيَارِ</w:t>
      </w:r>
      <w:bookmarkEnd w:id="277"/>
    </w:p>
    <w:p>
      <w:pPr>
        <w:pStyle w:val="BookText"/>
        <w:rPr/>
      </w:pPr>
      <w:r>
        <w:rPr>
          <w:rFonts w:ascii="Amiri" w:hAnsi="Amiri" w:eastAsia="Amiri" w:cs="Amiri"/>
          <w:color w:val="111111"/>
          <w:sz w:val="28"/>
          <w:sz w:val="28"/>
          <w:szCs w:val="28"/>
          <w:rtl w:val="true"/>
          <w:lang w:bidi="ar-SA"/>
        </w:rPr>
        <w:t>زعم بعض من يصيد الطير أنّه يحدث في كلّ سنة من الطير ما لم يكونوا يعرفونه قبل ذلك</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546021_388300464"/>
      <w:bookmarkStart w:id="279" w:name="_Toc119"/>
      <w:bookmarkEnd w:id="278"/>
      <w:r>
        <w:rPr>
          <w:rtl w:val="true"/>
        </w:rPr>
        <w:t>الَّتِي أَسْكَنَهَا أَخَادِيدَ الْأَرْضِ</w:t>
      </w:r>
      <w:bookmarkEnd w:id="27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شقوقها المستطيلة</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546023_388300464"/>
      <w:bookmarkStart w:id="281" w:name="_Toc120"/>
      <w:bookmarkEnd w:id="280"/>
      <w:r>
        <w:rPr>
          <w:rtl w:val="true"/>
        </w:rPr>
        <w:t>وَخُرُوقَ</w:t>
      </w:r>
      <w:bookmarkEnd w:id="28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شقوق عريضة</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546025_388300464"/>
      <w:bookmarkStart w:id="283" w:name="_Toc121"/>
      <w:bookmarkEnd w:id="282"/>
      <w:r>
        <w:rPr>
          <w:rtl w:val="true"/>
        </w:rPr>
        <w:t>فِجَاجِهَا</w:t>
      </w:r>
      <w:bookmarkEnd w:id="283"/>
    </w:p>
    <w:p>
      <w:pPr>
        <w:pStyle w:val="BookText"/>
        <w:rPr/>
      </w:pPr>
      <w:r>
        <w:rPr>
          <w:rFonts w:ascii="Amiri" w:hAnsi="Amiri" w:eastAsia="Amiri" w:cs="Amiri"/>
          <w:color w:val="111111"/>
          <w:sz w:val="28"/>
          <w:sz w:val="28"/>
          <w:szCs w:val="28"/>
          <w:rtl w:val="true"/>
          <w:lang w:bidi="ar-SA"/>
        </w:rPr>
        <w:t>الطرق الواسعة بين الجبال،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القبج وشبهه يسكن الفجاج</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546027_388300464"/>
      <w:bookmarkStart w:id="285" w:name="_Toc122"/>
      <w:bookmarkEnd w:id="284"/>
      <w:r>
        <w:rPr>
          <w:rtl w:val="true"/>
        </w:rPr>
        <w:t>وَرَوَاسِيَ</w:t>
      </w:r>
      <w:bookmarkEnd w:id="28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وَأَلْقى فِي الْأَرْضِ رَواسِيَ أَنْ تَمِيدَ بِكُمْ</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546029_388300464"/>
      <w:bookmarkStart w:id="287" w:name="_Toc123"/>
      <w:bookmarkEnd w:id="286"/>
      <w:r>
        <w:rPr>
          <w:rtl w:val="true"/>
        </w:rPr>
        <w:t>أَعْلامِهَا</w:t>
      </w:r>
      <w:bookmarkEnd w:id="28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جبالها قال جرير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قطعن علما بدا علم</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والطير الذي أسكنها الجبال العقبان</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288" w:name="pg14864_159108"/>
    </w:p>
    <w:p>
      <w:pPr>
        <w:pStyle w:val="Heading3"/>
        <w:numPr>
          <w:ilvl w:val="2"/>
          <w:numId w:val="1"/>
        </w:numPr>
        <w:rPr/>
      </w:pPr>
      <w:bookmarkStart w:id="289" w:name="__RefHeading___Toc546031_388300464"/>
      <w:bookmarkStart w:id="290" w:name="_Toc124"/>
      <w:bookmarkEnd w:id="288"/>
      <w:bookmarkEnd w:id="289"/>
      <w:r>
        <w:rPr>
          <w:rtl w:val="true"/>
        </w:rPr>
        <w:t>مِنْ ذَواتِ أَجْنِحَةٍ مُخْتَلِفَةٍ وَهَيْئَاتٍ مُتَبَايِنَةٍ</w:t>
      </w:r>
      <w:bookmarkEnd w:id="290"/>
    </w:p>
    <w:p>
      <w:pPr>
        <w:pStyle w:val="BookText"/>
        <w:rPr/>
      </w:pPr>
      <w:r>
        <w:rPr>
          <w:rFonts w:ascii="Amiri" w:hAnsi="Amiri" w:eastAsia="Amiri" w:cs="Amiri"/>
          <w:color w:val="111111"/>
          <w:sz w:val="28"/>
          <w:sz w:val="28"/>
          <w:szCs w:val="28"/>
          <w:rtl w:val="true"/>
          <w:lang w:bidi="ar-SA"/>
        </w:rPr>
        <w:t>قال الصادق عليه‏السلام للمفضل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هذا الطائر الطويل الساقين وعرفت ما له من المنفعة في طول ساقيه، فإنّه أكثر ذلك في ضحضاح من الماء، فتراه بساقين طويلين كأنّه ربيئة فوق مرقبه، وهو يتأمّل ما يدب في الماء، فإذا رأى شيئا ممّا يتقوّت به خطا خطوات رقيقة حتى يتناوله، ولو كان قصير الساقين و كان يخطو نحو الصيد ليأخذه يصيب بطنه الماء فيثور ويذعر منه فيتفرّق عنه، فخلق له ذالك العمودان ليدرك بهما حاجته ولا يفسد عليه، تأمل ضروب التدبير في خلق الطائر فإنّك تجد كلّ طائر طويل الساقين طويل العنق، وذلك ليتمكن من تناول طعمه من الأرض، ولو كان طويل الساقين قصير العنق لما استطاع أن يتناول شيئا من الأرض، وربما أعين مع طول العنق بطول المناقير ليزداد الأمر عليه سهولة وإمكانا، أفلا ترى أنّك لا تفتّش شيئا من الخلقة إلاّ وجدته على غاية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546033_388300464"/>
      <w:bookmarkStart w:id="292" w:name="_Toc125"/>
      <w:bookmarkEnd w:id="291"/>
      <w:r>
        <w:rPr>
          <w:rtl w:val="true"/>
        </w:rPr>
        <w:t>مُصَرَّفَةٍ فِي زِمَامِ التَّسْخِيرِ</w:t>
      </w:r>
      <w:bookmarkEnd w:id="292"/>
    </w:p>
    <w:p>
      <w:pPr>
        <w:pStyle w:val="BookText"/>
        <w:rPr/>
      </w:pPr>
      <w:r>
        <w:rPr>
          <w:rFonts w:ascii="Amiri" w:hAnsi="Amiri" w:eastAsia="Amiri" w:cs="Amiri"/>
          <w:color w:val="111111"/>
          <w:sz w:val="28"/>
          <w:sz w:val="28"/>
          <w:szCs w:val="28"/>
          <w:rtl w:val="true"/>
          <w:lang w:bidi="ar-SA"/>
        </w:rPr>
        <w:t>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يَرَوْا إِلَى الطَّيْرِ مُسَخَّراتٍ فِي جَوِّ السَّماءِ ما يُمْسِكُهُنَّ إِلاّ اللّه‏ُ إِنَّ فِي ذلِكَ لآَياتٍ لِقَوْمٍ يُؤمِنُونَ</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على كمال قدرة اللّه‏ وحكمته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لولا أنّه تعالى خلق الطّير خلقة معها يمكنه الطّيران فيها لما أمكن ذلك، فانّه أعطى الطّير جناحا يبسطه </w:t>
      </w:r>
    </w:p>
    <w:p>
      <w:pPr>
        <w:pStyle w:val="BookText"/>
        <w:rPr/>
      </w:pPr>
      <w:r>
        <w:rPr>
          <w:rFonts w:ascii="Amiri" w:hAnsi="Amiri" w:eastAsia="Amiri" w:cs="Amiri"/>
          <w:color w:val="111111"/>
          <w:sz w:val="28"/>
          <w:sz w:val="28"/>
          <w:szCs w:val="28"/>
          <w:rtl w:val="true"/>
          <w:lang w:bidi="ar-SA"/>
        </w:rPr>
        <w:t>مرّة ويكسره اخرى، مثل ما يعمل السّابح في الماء، وخلق الهواء خلقة لطيفة رقيقة يسهل خرقه والنّفاذ فيه ولو لا ذلك لما كان الطّيران ممكنا، وجسد الطّير جسم ثقيل والجسم الثّقيل يمتنع بقاؤ في الجوّ معلّقا من غير دعامة ولا علاقة فوقه، فوجب أن يكون الممسك له في ذلك الجوّ هو اللّه‏ سبحانه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هذا الطائر السائح في هذا الجو يقعد على بيضه فيحضنه بعضها أسبوعا وبعضها أسبوعين وبعضها ثلاثة أسابيع حتى يخرج الفرخ من البيضة، ثم يقبل عليه فيزقّه الريح لتتسع حوصلته للغذاء، ثُمَّ يُرَبِّيهِ وَيُغَذِّيهِ بِمَا يَعِيشُ بِه فمن كلّفه أن يلقط الطعم والحبّ يستخرجه بعد أن يستقر في حوصلته ويغذو به فراخه ولأي معنى يحتمل هذه المشقة وليس بذي رويّة ولا تفكر ولا يأمل في فراخه ما يأمل الانسان في ولده من العزّ والرفد وبقاء الذّكر، فهذا من فعله يشهد أنّه معطوف على فراخه لعلّة لا يعرفها ولا يفكّر فيها وهي دوام النّسل وبقاؤ لطفا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الى الدّجاجة كيف تهيج لحضن البيض والتفريخ، وليس لها بيض مجتمع ولا وكر موطّى، بل تنبعث وتنتفخ وتمتنع من الطعم حتى يجتمع لها البيض فتحضنه وتفرخ، فما كان ذلك منها إلاّ لإقامة النّسل، ومن أخذها بإقامة النّسل ولا رويّة لها ولا تفكير لو لا أنّها مجبولة على ذلك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واعْتَبِرْ بِخَلْقِ الْبَيْضَةِ وَمَا فِيهَا مِنَ الْمُحِّ</w:t>
      </w:r>
      <w:r>
        <w:rPr>
          <w:rStyle w:val="FootnoteAnchor"/>
          <w:rtl w:val="true"/>
        </w:rPr>
        <w:footnoteReference w:id="181"/>
      </w:r>
      <w:r>
        <w:rPr>
          <w:rFonts w:ascii="Amiri" w:hAnsi="Amiri" w:eastAsia="Amiri" w:cs="Amiri"/>
          <w:color w:val="111111"/>
          <w:sz w:val="28"/>
          <w:sz w:val="28"/>
          <w:szCs w:val="28"/>
          <w:rtl w:val="true"/>
          <w:lang w:bidi="ar-SA"/>
        </w:rPr>
        <w:t>الْأَصْفَرِ الْخَاثِرِ</w:t>
      </w:r>
      <w:r>
        <w:rPr>
          <w:rStyle w:val="FootnoteAnchor"/>
          <w:rtl w:val="true"/>
        </w:rPr>
        <w:footnoteReference w:id="182"/>
      </w:r>
      <w:r>
        <w:rPr>
          <w:rFonts w:ascii="Amiri" w:hAnsi="Amiri" w:eastAsia="Amiri" w:cs="Amiri"/>
          <w:color w:val="111111"/>
          <w:sz w:val="28"/>
          <w:sz w:val="28"/>
          <w:szCs w:val="28"/>
          <w:rtl w:val="true"/>
          <w:lang w:bidi="ar-SA"/>
        </w:rPr>
        <w:t xml:space="preserve">وَالْمَاءِ الْأَبْيَضِ </w:t>
      </w:r>
    </w:p>
    <w:p>
      <w:pPr>
        <w:pStyle w:val="BookText"/>
        <w:rPr/>
      </w:pPr>
      <w:r>
        <w:rPr>
          <w:rFonts w:ascii="Amiri" w:hAnsi="Amiri" w:eastAsia="Amiri" w:cs="Amiri"/>
          <w:color w:val="111111"/>
          <w:sz w:val="28"/>
          <w:sz w:val="28"/>
          <w:szCs w:val="28"/>
          <w:rtl w:val="true"/>
          <w:lang w:bidi="ar-SA"/>
        </w:rPr>
        <w:t xml:space="preserve">الرَّقِيقِ فَبَعْضُهُ لِيَنْتَشِرَ مِنْهُ الْفَرْخُ وَبَعْضُهُ لِيُغَذَّى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تَنْقَابَ عَنْهُ الْبَيْضَةُ وَمَا فِي ذَلِكَ مِنَ التَّدْبِيرِ فَإِنَّهُ لَوْ كَانَ نُشُوءُ الْفَرْخِ فِي تِلْكَ الْقِشْرَةِ الْمُسْتَحْصَنَةِ الَّتِي لا مَسَاغَ لِشَيْءٍ إِلَيْهَا لَجُعِلَ مَعَهُ فِي جَوْفِهَا مِنَ الْغِذَاءِ مَا يَكْتَفِي بِهِ إِلَى وَقْتِ خُرُوجِهِ مِنْهَا كَمَنْ يُحْبَسُ فِي حَبْسٍ حَصِينٍ لا يُوصَلُ إِلَى مَنْ فِيهِ فَيُجْعَلُ مَعَهُ مِنَ الْقُوتِ مَا يَكْتَفِي بِهِ إِلَى وَقْتِ خُرُوجِهِ مِنْهُ فَكِّرْ فِي حَوْصَلَةِ الطَّائِرِ وَمَا قُدِّرَ لَهُ فَإِنَّ مَسْلَكَ الطُّعْمِ إِلَى الْقَانِصَةِ</w:t>
      </w:r>
      <w:r>
        <w:rPr>
          <w:rStyle w:val="FootnoteAnchor"/>
          <w:rtl w:val="true"/>
        </w:rPr>
        <w:footnoteReference w:id="183"/>
      </w:r>
      <w:r>
        <w:rPr>
          <w:rFonts w:ascii="Amiri" w:hAnsi="Amiri" w:eastAsia="Amiri" w:cs="Amiri"/>
          <w:color w:val="111111"/>
          <w:sz w:val="28"/>
          <w:sz w:val="28"/>
          <w:szCs w:val="28"/>
          <w:rtl w:val="true"/>
          <w:lang w:bidi="ar-SA"/>
        </w:rPr>
        <w:t>ضَيِّقٌ لا يَنْفُذُ فِيهِ الطَّعَامُ إِلاّ قَلِيلاً قَلِيلاً فَلَوْ كَانَ الطَّائِرُ لا يَلْقُطُ حَبَّةً ثَانِيَةً حَتَّى تَصِلَ الْأُولَى إِلَى الْقَانِصَةِ لَطَالَ عَلَيْهِ وَمَتَى كَانَ يَسْتَوْفِي طُعْمَهُ فَإِنَّمَا يَخْتَلِسُهُ اخْتِلاساً لِشِدَّةِ الْحَذَرِ فَجُعِلَتِ الْحَوْصَلَةُ كَالْمِخْلاةِ</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الْمُعَلَّقَةِ أَمَامَهُ لِيُوعِيَ فِيهَا مَا أَدْرَكَ مِنَ الطُّعْمِ بِسُرْعَةٍ ثُمَّ تُنْفِذُهُ إِلَى الْقَانِصَةِ عَلَى مَهْلٍ وَفِي الْحَوْصَلَةِ أَيْضاً خَلَّةٌ أُخْرَى فَإِنَّ مِنَ الطَّائِرِ مَا يَحْتَاجُ إِلَى أَنْ يَزُقَّ فِرَاخَهُ فَيَكُونُ رَدُّهُ لِلطُّعْمِ مِنْ قُرْبٍ أَسْهَلَ عَلَيْهِ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يا مفضل، في خلقة عجيبة جعلت في البهائم، فإنّهم يوارون أنفسهم إذا ماتوا كما يواري الناس موتاهم، وإلاّ فأين جيف هذه الوحوش و السباع وغيرها، لا يرى منها شيء، وليست قليلة فتخفى لقلّتها، بل لو قال قائل إنّها أكثر من الإنس لصدق، فاعتبر في ذلك بما تراه في الصحاري والجبال من أسراب</w:t>
      </w:r>
      <w:r>
        <w:rPr>
          <w:rStyle w:val="FootnoteAnchor"/>
          <w:rtl w:val="true"/>
        </w:rPr>
        <w:footnoteReference w:id="186"/>
      </w:r>
      <w:r>
        <w:rPr>
          <w:rFonts w:ascii="IRNazanin" w:hAnsi="IRNazanin" w:eastAsia="IRNazanin"/>
          <w:color w:val="111111"/>
          <w:sz w:val="28"/>
          <w:sz w:val="28"/>
          <w:szCs w:val="28"/>
          <w:rtl w:val="true"/>
          <w:lang w:bidi="fa-IR"/>
        </w:rPr>
        <w:t>الظباء</w:t>
      </w:r>
      <w:r>
        <w:rPr>
          <w:rStyle w:val="FootnoteAnchor"/>
          <w:rtl w:val="true"/>
        </w:rPr>
        <w:footnoteReference w:id="187"/>
      </w:r>
      <w:r>
        <w:rPr>
          <w:rFonts w:ascii="IRNazanin" w:hAnsi="IRNazanin" w:eastAsia="IRNazanin"/>
          <w:color w:val="111111"/>
          <w:sz w:val="28"/>
          <w:sz w:val="28"/>
          <w:szCs w:val="28"/>
          <w:rtl w:val="true"/>
          <w:lang w:bidi="fa-IR"/>
        </w:rPr>
        <w:t>والمهاء</w:t>
      </w:r>
      <w:r>
        <w:rPr>
          <w:rStyle w:val="FootnoteAnchor"/>
          <w:rtl w:val="true"/>
        </w:rPr>
        <w:footnoteReference w:id="188"/>
      </w:r>
      <w:r>
        <w:rPr>
          <w:rFonts w:ascii="Amiri" w:hAnsi="Amiri" w:eastAsia="Amiri" w:cs="Amiri"/>
          <w:color w:val="111111"/>
          <w:sz w:val="28"/>
          <w:sz w:val="28"/>
          <w:szCs w:val="28"/>
          <w:rtl w:val="true"/>
          <w:lang w:bidi="ar-SA"/>
        </w:rPr>
        <w:t xml:space="preserve">، والحمير الوحش، </w:t>
      </w:r>
    </w:p>
    <w:p>
      <w:pPr>
        <w:pStyle w:val="BookText"/>
        <w:rPr/>
      </w:pPr>
      <w:r>
        <w:rPr>
          <w:rFonts w:ascii="IRNazanin" w:hAnsi="IRNazanin" w:eastAsia="IRNazanin"/>
          <w:color w:val="111111"/>
          <w:sz w:val="28"/>
          <w:sz w:val="28"/>
          <w:szCs w:val="28"/>
          <w:rtl w:val="true"/>
          <w:lang w:bidi="fa-IR"/>
        </w:rPr>
        <w:t>والوعول</w:t>
      </w:r>
      <w:r>
        <w:rPr>
          <w:rStyle w:val="FootnoteAnchor"/>
          <w:rtl w:val="true"/>
        </w:rPr>
        <w:footnoteReference w:id="189"/>
      </w:r>
      <w:r>
        <w:rPr>
          <w:rFonts w:ascii="Amiri" w:hAnsi="Amiri" w:eastAsia="Amiri" w:cs="Amiri"/>
          <w:color w:val="111111"/>
          <w:sz w:val="28"/>
          <w:sz w:val="28"/>
          <w:szCs w:val="28"/>
          <w:rtl w:val="true"/>
          <w:lang w:bidi="ar-SA"/>
        </w:rPr>
        <w:t>، والايايل</w:t>
      </w:r>
      <w:r>
        <w:rPr>
          <w:rStyle w:val="FootnoteAnchor"/>
          <w:rtl w:val="true"/>
        </w:rPr>
        <w:footnoteReference w:id="190"/>
      </w:r>
      <w:r>
        <w:rPr>
          <w:rFonts w:ascii="Amiri" w:hAnsi="Amiri" w:eastAsia="Amiri" w:cs="Amiri"/>
          <w:color w:val="111111"/>
          <w:sz w:val="28"/>
          <w:sz w:val="28"/>
          <w:szCs w:val="28"/>
          <w:rtl w:val="true"/>
          <w:lang w:bidi="ar-SA"/>
        </w:rPr>
        <w:t>، وغير ذلك من الوحوش، وأصناف السباع من الأسد والضباع والذئاب والنمور وغيرها، وضروب الهوام ودوابّ الأرض، وكذلك أسراب الطير من الغربان والقطا والاوّز</w:t>
      </w:r>
      <w:r>
        <w:rPr>
          <w:rStyle w:val="FootnoteAnchor"/>
          <w:rtl w:val="true"/>
        </w:rPr>
        <w:footnoteReference w:id="191"/>
      </w:r>
      <w:r>
        <w:rPr>
          <w:rFonts w:ascii="Amiri" w:hAnsi="Amiri" w:eastAsia="Amiri" w:cs="Amiri"/>
          <w:color w:val="111111"/>
          <w:sz w:val="28"/>
          <w:sz w:val="28"/>
          <w:szCs w:val="28"/>
          <w:rtl w:val="true"/>
          <w:lang w:bidi="ar-SA"/>
        </w:rPr>
        <w:t>والكراكي</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وحمام الطير وسباع الطير جميعا، وكلّها لا يرى منها إذا ماتت إلاّ الواحد بعد الواحد يصيده قانص أو يفترسه سبع، فإذا أحسّوا بالموت كمنوا في مواضع خفية فيموتون فيها ولولا ذلك لا متلأت الصحاري منها حتى تفسد رائحة الهواء وتحدث الأمراض والوباء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هذا الذي يخلص إليه الناس وعملوه بالتمثيل الأول الذي مثّل لهم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إشارة إلى قوله تعالى في تحيّر قابيل في جسد هابيل وبعثه تعالى غرابا بالبريّة كيف يواري سوأة أخيه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جعل طبعا وادكارا في البهائم وغيرها ليسلم النّاس من معرّة</w:t>
      </w:r>
      <w:r>
        <w:rPr>
          <w:rStyle w:val="FootnoteAnchor"/>
          <w:rtl w:val="true"/>
        </w:rPr>
        <w:footnoteReference w:id="195"/>
      </w:r>
      <w:r>
        <w:rPr>
          <w:rFonts w:ascii="Amiri" w:hAnsi="Amiri" w:eastAsia="Amiri" w:cs="Amiri"/>
          <w:color w:val="111111"/>
          <w:sz w:val="28"/>
          <w:sz w:val="28"/>
          <w:szCs w:val="28"/>
          <w:rtl w:val="true"/>
          <w:lang w:bidi="ar-SA"/>
        </w:rPr>
        <w:t>ما يحدث عليهم من الأمراض والفساد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293" w:name="pg14864_159112"/>
    </w:p>
    <w:p>
      <w:pPr>
        <w:pStyle w:val="Heading3"/>
        <w:numPr>
          <w:ilvl w:val="2"/>
          <w:numId w:val="1"/>
        </w:numPr>
        <w:rPr/>
      </w:pPr>
      <w:bookmarkStart w:id="294" w:name="__RefHeading___Toc546035_388300464"/>
      <w:bookmarkStart w:id="295" w:name="_Toc126"/>
      <w:bookmarkEnd w:id="293"/>
      <w:bookmarkEnd w:id="294"/>
      <w:r>
        <w:rPr>
          <w:rtl w:val="true"/>
        </w:rPr>
        <w:t>وَمُرَفْرِفَةٍ</w:t>
      </w:r>
      <w:bookmarkEnd w:id="295"/>
    </w:p>
    <w:p>
      <w:pPr>
        <w:pStyle w:val="BookText"/>
        <w:rPr/>
      </w:pPr>
      <w:r>
        <w:rPr>
          <w:rFonts w:ascii="Amiri" w:hAnsi="Amiri" w:eastAsia="Amiri" w:cs="Amiri"/>
          <w:color w:val="111111"/>
          <w:sz w:val="28"/>
          <w:sz w:val="28"/>
          <w:szCs w:val="28"/>
          <w:rtl w:val="true"/>
          <w:lang w:bidi="ar-SA"/>
        </w:rPr>
        <w:t>رفرف إذا بسط جناحيه، ورفرفة الطائر أن يرفرف بجناحيه ولا يبرح كأنّه يحوم على الشيء</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546037_388300464"/>
      <w:bookmarkStart w:id="297" w:name="_Toc127"/>
      <w:bookmarkEnd w:id="296"/>
      <w:r>
        <w:rPr>
          <w:rtl w:val="true"/>
        </w:rPr>
        <w:t>بِأَجْنِحَتِهَا فِي مَخَارِقِ</w:t>
      </w:r>
      <w:bookmarkEnd w:id="29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ممارّ</w:t>
      </w:r>
    </w:p>
    <w:p>
      <w:pPr>
        <w:pStyle w:val="Heading3"/>
        <w:numPr>
          <w:ilvl w:val="2"/>
          <w:numId w:val="1"/>
        </w:numPr>
        <w:rPr/>
      </w:pPr>
      <w:bookmarkStart w:id="298" w:name="__RefHeading___Toc546039_388300464"/>
      <w:bookmarkStart w:id="299" w:name="_Toc128"/>
      <w:bookmarkEnd w:id="298"/>
      <w:r>
        <w:rPr>
          <w:rtl w:val="true"/>
        </w:rPr>
        <w:t>الْجَوِّ</w:t>
      </w:r>
      <w:bookmarkEnd w:id="299"/>
    </w:p>
    <w:p>
      <w:pPr>
        <w:pStyle w:val="BookText"/>
        <w:rPr/>
      </w:pPr>
      <w:r>
        <w:rPr>
          <w:rFonts w:ascii="Amiri" w:hAnsi="Amiri" w:eastAsia="Amiri" w:cs="Amiri"/>
          <w:color w:val="111111"/>
          <w:sz w:val="28"/>
          <w:sz w:val="28"/>
          <w:szCs w:val="28"/>
          <w:rtl w:val="true"/>
          <w:lang w:bidi="ar-SA"/>
        </w:rPr>
        <w:t>هو ما بين السماء والأرض</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546041_388300464"/>
      <w:bookmarkStart w:id="301" w:name="_Toc129"/>
      <w:bookmarkEnd w:id="300"/>
      <w:r>
        <w:rPr>
          <w:rtl w:val="true"/>
        </w:rPr>
        <w:t>الْمُنْفَسِحِ</w:t>
      </w:r>
      <w:bookmarkEnd w:id="30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المتسع</w:t>
      </w:r>
    </w:p>
    <w:p>
      <w:pPr>
        <w:pStyle w:val="Heading3"/>
        <w:numPr>
          <w:ilvl w:val="2"/>
          <w:numId w:val="1"/>
        </w:numPr>
        <w:rPr/>
      </w:pPr>
      <w:bookmarkStart w:id="302" w:name="__RefHeading___Toc546043_388300464"/>
      <w:bookmarkStart w:id="303" w:name="_Toc130"/>
      <w:bookmarkEnd w:id="302"/>
      <w:r>
        <w:rPr>
          <w:rtl w:val="true"/>
        </w:rPr>
        <w:t>وَالْفَضَاءِ الْمُنْفَرِجِ</w:t>
      </w:r>
      <w:bookmarkEnd w:id="303"/>
    </w:p>
    <w:p>
      <w:pPr>
        <w:pStyle w:val="BookText"/>
        <w:rPr/>
      </w:pPr>
      <w:r>
        <w:rPr>
          <w:rFonts w:ascii="Amiri" w:hAnsi="Amiri" w:eastAsia="Amiri" w:cs="Amiri"/>
          <w:color w:val="111111"/>
          <w:sz w:val="28"/>
          <w:sz w:val="28"/>
          <w:szCs w:val="28"/>
          <w:rtl w:val="true"/>
          <w:lang w:bidi="ar-SA"/>
        </w:rPr>
        <w:t>أى باسطة جناحيها في أمكنتها الّتي تخرق الهواء الواسع فتدخلها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يَرَوْا إِلَى الطَّيْرِ فَوْقَهُمْ صافَّاتٍ وَيَقْبِضْنَ ما يُمْسِكُهُنَّ إِلاّ الرَّحْمنُ إِنَّهُ بِكُلِّ شَيْءٍ بَصِيرٌ</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باسطات أجنحتهنّ في الجوّ عند طيرانها، فانّهنّ إذا بسطنها صففن قوادمها ـ ويقبضن ـ أى ويضممنها إذا ضربن بها جنوبهن وقتا بعد وقت للاستظهار به على التّحرّك، ولذلك عدل به إلى صيغة الفعل للتّفرقة بين الأصيل في الطيران والطّارى عليه ـ ما يمسكهنّ ـ في الجوّ على خلاف طبعهنّ ـ إلاّ الرّحمن ـ </w:t>
      </w:r>
      <w:bookmarkStart w:id="304" w:name="pg14864_159113"/>
    </w:p>
    <w:p>
      <w:pPr>
        <w:pStyle w:val="BookText"/>
        <w:rPr/>
      </w:pPr>
      <w:bookmarkEnd w:id="304"/>
      <w:r>
        <w:rPr>
          <w:rFonts w:ascii="Amiri" w:hAnsi="Amiri" w:eastAsia="Amiri" w:cs="Amiri"/>
          <w:color w:val="111111"/>
          <w:sz w:val="28"/>
          <w:sz w:val="28"/>
          <w:szCs w:val="28"/>
          <w:rtl w:val="true"/>
          <w:lang w:bidi="ar-SA"/>
        </w:rPr>
        <w:t>الشّامل رحمته كلّشيء بأن خلقهنّ على اشكال وخصايص هيئاتهنّ للحركة فى الهواء ـ إنّه بكلّ شيء بصير ـ يعلم كيف يخلق الغرائب ويدبّر العجائب</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546045_388300464"/>
      <w:bookmarkStart w:id="306" w:name="_Toc131"/>
      <w:bookmarkEnd w:id="305"/>
      <w:r>
        <w:rPr>
          <w:rtl w:val="true"/>
        </w:rPr>
        <w:t>كَوَّنَهَا بَعْدَ أَنْ لَمْ تَكُنْ فِي عَجَائِبِ صُوَرٍ ظَاهِرَةٍ</w:t>
      </w:r>
      <w:bookmarkEnd w:id="306"/>
    </w:p>
    <w:p>
      <w:pPr>
        <w:pStyle w:val="BookText"/>
        <w:rPr/>
      </w:pPr>
      <w:r>
        <w:rPr>
          <w:rFonts w:ascii="IRNazanin" w:hAnsi="IRNazanin" w:eastAsia="IRNazanin"/>
          <w:color w:val="111111"/>
          <w:sz w:val="28"/>
          <w:sz w:val="28"/>
          <w:szCs w:val="28"/>
          <w:rtl w:val="true"/>
          <w:lang w:bidi="fa-IR"/>
        </w:rPr>
        <w:t>وصف للمضاف</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تأمّل جسم الطائر وخلقته، فانّه حين قدر أن يكون طائرا في الجو خفّف جسمه وأدمج</w:t>
      </w:r>
      <w:r>
        <w:rPr>
          <w:rStyle w:val="FootnoteAnchor"/>
          <w:rtl w:val="true"/>
        </w:rPr>
        <w:footnoteReference w:id="200"/>
      </w:r>
      <w:r>
        <w:rPr>
          <w:rFonts w:ascii="Amiri" w:hAnsi="Amiri" w:eastAsia="Amiri" w:cs="Amiri"/>
          <w:color w:val="111111"/>
          <w:sz w:val="28"/>
          <w:sz w:val="28"/>
          <w:szCs w:val="28"/>
          <w:rtl w:val="true"/>
          <w:lang w:bidi="ar-SA"/>
        </w:rPr>
        <w:t>خلقه، واقتصر به من القوائم الأربع على اثنتين، ومن الأصابع على أربع، ومن منفذين للزبل والبول على واحد يجمعهما، ثم خلق ذا جؤؤ</w:t>
      </w:r>
      <w:r>
        <w:rPr>
          <w:rStyle w:val="FootnoteAnchor"/>
          <w:rtl w:val="true"/>
        </w:rPr>
        <w:footnoteReference w:id="201"/>
      </w:r>
      <w:r>
        <w:rPr>
          <w:rFonts w:ascii="Amiri" w:hAnsi="Amiri" w:eastAsia="Amiri" w:cs="Amiri"/>
          <w:color w:val="111111"/>
          <w:sz w:val="28"/>
          <w:sz w:val="28"/>
          <w:szCs w:val="28"/>
          <w:rtl w:val="true"/>
          <w:lang w:bidi="ar-SA"/>
        </w:rPr>
        <w:t>محدّد ليسهل عليه أن يخرق الهواء كيف ما أخذ فيه كما جعلت السفينة بهذه الهيئة لتشقّ الماء وتنفذ فيه، وجعل في جناحيه وذنبه ريشات طوال متان لينهض بها للطيران وكسى كلّه الريش ليتداخله الهواء فيقلّه</w:t>
      </w:r>
      <w:r>
        <w:rPr>
          <w:rStyle w:val="FootnoteAnchor"/>
          <w:rtl w:val="true"/>
        </w:rPr>
        <w:footnoteReference w:id="202"/>
      </w:r>
      <w:r>
        <w:rPr>
          <w:rFonts w:ascii="Amiri" w:hAnsi="Amiri" w:eastAsia="Amiri" w:cs="Amiri"/>
          <w:color w:val="111111"/>
          <w:sz w:val="28"/>
          <w:sz w:val="28"/>
          <w:szCs w:val="28"/>
          <w:rtl w:val="true"/>
          <w:lang w:bidi="ar-SA"/>
        </w:rPr>
        <w:t>ولما قدّر أن يكون طعمه الحبّ واللحم يبلعه بلعا بلا مضغ، خلق له منقار صلب حاس يتناول به طعمه، فلا ينسحج</w:t>
      </w:r>
      <w:r>
        <w:rPr>
          <w:rStyle w:val="FootnoteAnchor"/>
          <w:rtl w:val="true"/>
        </w:rPr>
        <w:footnoteReference w:id="203"/>
      </w:r>
      <w:r>
        <w:rPr>
          <w:rFonts w:ascii="Amiri" w:hAnsi="Amiri" w:eastAsia="Amiri" w:cs="Amiri"/>
          <w:color w:val="111111"/>
          <w:sz w:val="28"/>
          <w:sz w:val="28"/>
          <w:szCs w:val="28"/>
          <w:rtl w:val="true"/>
          <w:lang w:bidi="ar-SA"/>
        </w:rPr>
        <w:t>من لقط الحب، ولا يتقصف</w:t>
      </w:r>
      <w:r>
        <w:rPr>
          <w:rStyle w:val="FootnoteAnchor"/>
          <w:rtl w:val="true"/>
        </w:rPr>
        <w:footnoteReference w:id="204"/>
      </w:r>
      <w:r>
        <w:rPr>
          <w:rFonts w:ascii="Amiri" w:hAnsi="Amiri" w:eastAsia="Amiri" w:cs="Amiri"/>
          <w:color w:val="111111"/>
          <w:sz w:val="28"/>
          <w:sz w:val="28"/>
          <w:szCs w:val="28"/>
          <w:rtl w:val="true"/>
          <w:lang w:bidi="ar-SA"/>
        </w:rPr>
        <w:t>من نهش اللحم، ولما عدم الأسنان وصار يزدرد الحب صحيحا، واللحم غريضا</w:t>
      </w:r>
      <w:r>
        <w:rPr>
          <w:rStyle w:val="FootnoteAnchor"/>
          <w:rtl w:val="true"/>
        </w:rPr>
        <w:footnoteReference w:id="205"/>
      </w:r>
      <w:r>
        <w:rPr>
          <w:rFonts w:ascii="Amiri" w:hAnsi="Amiri" w:eastAsia="Amiri" w:cs="Amiri"/>
          <w:color w:val="111111"/>
          <w:sz w:val="28"/>
          <w:sz w:val="28"/>
          <w:szCs w:val="28"/>
          <w:rtl w:val="true"/>
          <w:lang w:bidi="ar-SA"/>
        </w:rPr>
        <w:t>أعين بفضل حرارة في الجوف تطحن له الطعم طحنا يستغني به عن المضغ واعتبر ذلك بأنّ عجم العنب</w:t>
      </w:r>
      <w:r>
        <w:rPr>
          <w:rStyle w:val="FootnoteAnchor"/>
          <w:rtl w:val="true"/>
        </w:rPr>
        <w:footnoteReference w:id="206"/>
      </w:r>
      <w:r>
        <w:rPr>
          <w:rFonts w:ascii="Amiri" w:hAnsi="Amiri" w:eastAsia="Amiri" w:cs="Amiri"/>
          <w:color w:val="111111"/>
          <w:sz w:val="28"/>
          <w:sz w:val="28"/>
          <w:szCs w:val="28"/>
          <w:rtl w:val="true"/>
          <w:lang w:bidi="ar-SA"/>
        </w:rPr>
        <w:t xml:space="preserve">وغيره يخرج من أجواف الإنس صحيحا ويطحن في أجواف الطير </w:t>
      </w:r>
      <w:bookmarkStart w:id="307" w:name="pg14864_159114"/>
    </w:p>
    <w:p>
      <w:pPr>
        <w:pStyle w:val="BookText"/>
        <w:rPr/>
      </w:pPr>
      <w:bookmarkEnd w:id="307"/>
      <w:r>
        <w:rPr>
          <w:rFonts w:ascii="Amiri" w:hAnsi="Amiri" w:eastAsia="Amiri" w:cs="Amiri"/>
          <w:color w:val="111111"/>
          <w:sz w:val="28"/>
          <w:sz w:val="28"/>
          <w:szCs w:val="28"/>
          <w:rtl w:val="true"/>
          <w:lang w:bidi="ar-SA"/>
        </w:rPr>
        <w:t>لا يرى له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مما يبيض بيضا ولا يلد ولادة لئلا يثقل عن الطيران، فإنّه لو كانت الفراخ في جوفه تمكث حتّى تستحكم لأثقلته وعاقته عن النهوض والطيران، فجعل كلّ شيء من خلقه مشاكلا للأمر الذي قدّر أن يكون عليه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546047_388300464"/>
      <w:bookmarkStart w:id="309" w:name="_Toc132"/>
      <w:bookmarkEnd w:id="308"/>
      <w:r>
        <w:rPr>
          <w:rtl w:val="true"/>
        </w:rPr>
        <w:t>وَرَكَّبَهَا فِي حِقَاقِ</w:t>
      </w:r>
      <w:bookmarkEnd w:id="309"/>
    </w:p>
    <w:p>
      <w:pPr>
        <w:pStyle w:val="BookText"/>
        <w:rPr/>
      </w:pPr>
      <w:r>
        <w:rPr>
          <w:rFonts w:ascii="Amiri" w:hAnsi="Amiri" w:eastAsia="Amiri" w:cs="Amiri"/>
          <w:color w:val="111111"/>
          <w:sz w:val="28"/>
          <w:sz w:val="28"/>
          <w:szCs w:val="28"/>
          <w:rtl w:val="true"/>
          <w:lang w:bidi="ar-SA"/>
        </w:rPr>
        <w:t>جمع الحق بضم الحاء، والحق رأس العضد الذي فيه الوابلة، والحق أصل الورك الذي فيه عظم رأس الفخذ</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546049_388300464"/>
      <w:bookmarkStart w:id="311" w:name="_Toc133"/>
      <w:bookmarkEnd w:id="310"/>
      <w:r>
        <w:rPr>
          <w:rtl w:val="true"/>
        </w:rPr>
        <w:t>مَفَاصِلَ مُحْتَجِبَةٍ</w:t>
      </w:r>
      <w:bookmarkEnd w:id="311"/>
    </w:p>
    <w:p>
      <w:pPr>
        <w:pStyle w:val="BookText"/>
        <w:rPr/>
      </w:pPr>
      <w:r>
        <w:rPr>
          <w:rFonts w:ascii="Amiri" w:hAnsi="Amiri" w:eastAsia="Amiri" w:cs="Amiri"/>
          <w:color w:val="111111"/>
          <w:sz w:val="28"/>
          <w:sz w:val="28"/>
          <w:szCs w:val="28"/>
          <w:rtl w:val="true"/>
          <w:lang w:bidi="ar-SA"/>
        </w:rPr>
        <w:t>لئلا تصيبها آفة</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546051_388300464"/>
      <w:bookmarkStart w:id="313" w:name="_Toc134"/>
      <w:bookmarkEnd w:id="312"/>
      <w:r>
        <w:rPr>
          <w:rtl w:val="true"/>
        </w:rPr>
        <w:t>وَمَنَعَ بَعْضَهَا بِعَبَالَةِ</w:t>
      </w:r>
      <w:bookmarkEnd w:id="31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تاميّة، يقال امرأة عبلة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الخلق</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546053_388300464"/>
      <w:bookmarkStart w:id="315" w:name="_Toc135"/>
      <w:bookmarkEnd w:id="314"/>
      <w:r>
        <w:rPr>
          <w:rtl w:val="true"/>
        </w:rPr>
        <w:t>خَلْقِهِ أَنْ يَسْمُوَ</w:t>
      </w:r>
      <w:bookmarkEnd w:id="31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546055_388300464"/>
      <w:bookmarkStart w:id="317" w:name="_Toc136"/>
      <w:bookmarkEnd w:id="316"/>
      <w:r>
        <w:rPr>
          <w:rtl w:val="true"/>
        </w:rPr>
        <w:t>فِي الْسَّمَاءِ خُفُوفاً</w:t>
      </w:r>
      <w:bookmarkEnd w:id="31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خطبة مرض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دنا منّي خفوف من بين أظهركم</w:t>
      </w:r>
      <w:r>
        <w:rPr>
          <w:rStyle w:val="FootnoteAnchor"/>
          <w:rtl w:val="true"/>
        </w:rPr>
        <w:footnoteReference w:id="20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ارتحال</w:t>
      </w:r>
      <w:r>
        <w:rPr>
          <w:rFonts w:eastAsia="Amiri" w:cs="Amiri" w:ascii="Amiri" w:hAnsi="Amiri"/>
          <w:color w:val="111111"/>
          <w:sz w:val="28"/>
          <w:szCs w:val="28"/>
          <w:rtl w:val="true"/>
          <w:lang w:bidi="ar-SA"/>
        </w:rPr>
        <w:t xml:space="preserve">. </w:t>
      </w:r>
      <w:bookmarkStart w:id="318" w:name="pg14864_159115"/>
    </w:p>
    <w:p>
      <w:pPr>
        <w:pStyle w:val="Heading3"/>
        <w:numPr>
          <w:ilvl w:val="2"/>
          <w:numId w:val="1"/>
        </w:numPr>
        <w:rPr/>
      </w:pPr>
      <w:bookmarkStart w:id="319" w:name="__RefHeading___Toc546057_388300464"/>
      <w:bookmarkStart w:id="320" w:name="_Toc137"/>
      <w:bookmarkEnd w:id="318"/>
      <w:bookmarkEnd w:id="319"/>
      <w:r>
        <w:rPr>
          <w:rtl w:val="true"/>
        </w:rPr>
        <w:t>وَجَعَلَهُ يَدِفُّ دَفِيفاً</w:t>
      </w:r>
      <w:bookmarkEnd w:id="32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 جناحيه في الطيران في قبال ما يصفّ صفّا ولا يحرّك، وما دفّ يحل لحمه وما صف يحرم</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546059_388300464"/>
      <w:bookmarkStart w:id="322" w:name="_Toc138"/>
      <w:bookmarkEnd w:id="321"/>
      <w:r>
        <w:rPr>
          <w:rtl w:val="true"/>
        </w:rPr>
        <w:t>وَنَسَقَهَا</w:t>
      </w:r>
      <w:bookmarkEnd w:id="32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نظّمها من نسقت الدّرّ،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نظمته</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546061_388300464"/>
      <w:bookmarkStart w:id="324" w:name="_Toc139"/>
      <w:bookmarkEnd w:id="323"/>
      <w:r>
        <w:rPr>
          <w:rtl w:val="true"/>
        </w:rPr>
        <w:t>عَلَى اخْتِلافِهَا فِي الْأَصَابِيغِ</w:t>
      </w:r>
      <w:bookmarkEnd w:id="32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الألوان</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546063_388300464"/>
      <w:bookmarkStart w:id="326" w:name="_Toc140"/>
      <w:bookmarkEnd w:id="325"/>
      <w:r>
        <w:rPr>
          <w:rtl w:val="true"/>
        </w:rPr>
        <w:t>بِلَطِيفِ قُدْرَتِهِ وَدَقِيقِ صَنْعَتِهِ</w:t>
      </w:r>
      <w:bookmarkEnd w:id="326"/>
    </w:p>
    <w:p>
      <w:pPr>
        <w:pStyle w:val="BookText"/>
        <w:rPr/>
      </w:pPr>
      <w:r>
        <w:rPr>
          <w:rFonts w:ascii="Amiri" w:hAnsi="Amiri" w:eastAsia="Amiri" w:cs="Amiri"/>
          <w:color w:val="111111"/>
          <w:sz w:val="28"/>
          <w:sz w:val="28"/>
          <w:szCs w:val="28"/>
          <w:rtl w:val="true"/>
          <w:lang w:bidi="ar-SA"/>
        </w:rPr>
        <w:t>قال الديصاني لهشام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قادر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يقدر أن يدخل الدنيا كلّها في البيضة لا يكبّر البيضة ولا يصغّر الدنيا فجاء هشام إلى الصادق عليه‏السلام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الديصاني كذا وكذا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حواسك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أصغر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قدر الناظر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العدسة أو أقل،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أمامك وفوقك واخبرني بما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سماء وأرضا ودورا وقصورا وجبالا وأنهارا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قدر أن يدخل الذي تراه العدس أو أقلّ منها قادر على أن يدخل الدّنيا كلّها البيضة لا يصغّر الدنيا ولا يكبّر البيضة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327" w:name="pg14864_159116"/>
    </w:p>
    <w:p>
      <w:pPr>
        <w:pStyle w:val="Heading3"/>
        <w:numPr>
          <w:ilvl w:val="2"/>
          <w:numId w:val="1"/>
        </w:numPr>
        <w:rPr/>
      </w:pPr>
      <w:bookmarkStart w:id="328" w:name="__RefHeading___Toc546065_388300464"/>
      <w:bookmarkStart w:id="329" w:name="_Toc141"/>
      <w:bookmarkEnd w:id="327"/>
      <w:bookmarkEnd w:id="328"/>
      <w:r>
        <w:rPr>
          <w:rtl w:val="true"/>
        </w:rPr>
        <w:t>فَمِنْهَا مَغْمُوسٌ</w:t>
      </w:r>
      <w:bookmarkEnd w:id="329"/>
    </w:p>
    <w:p>
      <w:pPr>
        <w:pStyle w:val="BookText"/>
        <w:rPr/>
      </w:pPr>
      <w:r>
        <w:rPr>
          <w:rFonts w:ascii="Amiri" w:hAnsi="Amiri" w:eastAsia="Amiri" w:cs="Amiri"/>
          <w:color w:val="111111"/>
          <w:sz w:val="28"/>
          <w:sz w:val="28"/>
          <w:szCs w:val="28"/>
          <w:rtl w:val="true"/>
          <w:lang w:bidi="ar-SA"/>
        </w:rPr>
        <w:t>من غمسه في الماء</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546067_388300464"/>
      <w:bookmarkStart w:id="331" w:name="_Toc142"/>
      <w:bookmarkEnd w:id="330"/>
      <w:r>
        <w:rPr>
          <w:rtl w:val="true"/>
        </w:rPr>
        <w:t>فِي قَالَبِ لَوْنٍ لا يَشُوبُهُ غَيْرُ لَوْنِ مَا غُمِسَ فِيهِ</w:t>
      </w:r>
      <w:bookmarkEnd w:id="331"/>
    </w:p>
    <w:p>
      <w:pPr>
        <w:pStyle w:val="BookText"/>
        <w:rPr/>
      </w:pPr>
      <w:r>
        <w:rPr>
          <w:rFonts w:ascii="Amiri" w:hAnsi="Amiri" w:eastAsia="Amiri" w:cs="Amiri"/>
          <w:color w:val="111111"/>
          <w:sz w:val="28"/>
          <w:sz w:val="28"/>
          <w:szCs w:val="28"/>
          <w:rtl w:val="true"/>
          <w:lang w:bidi="ar-SA"/>
        </w:rPr>
        <w:t>ككثير من الطيور التي على لون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مَغْمُوسٌ فِي لَوْنِ صِبْغٍ قَدْ طُوِّقَ بِخِلافِ مَا صُبِغَ بِهِ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طورق</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قالوا كالقبج</w:t>
      </w:r>
      <w:r>
        <w:rPr>
          <w:rStyle w:val="FootnoteAnchor"/>
          <w:rtl w:val="true"/>
        </w:rPr>
        <w:footnoteReference w:id="212"/>
      </w:r>
      <w:r>
        <w:rPr>
          <w:rFonts w:ascii="Amiri" w:hAnsi="Amiri" w:eastAsia="Amiri" w:cs="Amiri"/>
          <w:color w:val="111111"/>
          <w:sz w:val="28"/>
          <w:sz w:val="28"/>
          <w:szCs w:val="28"/>
          <w:rtl w:val="true"/>
          <w:lang w:bidi="ar-SA"/>
        </w:rPr>
        <w:t>والفاختة والبلبل ونحوها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وقال الحموى ـ في قابس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أبو الفضل الكلبي كاتب مونس حاجب إفريقية أنّهم كانوا في ضيافة ابن وانمو الصنهاجي فأتاه جماعة من أهل البادية بطائر على قدر الحمامة غريب اللون والصورة ذكروا أنّهم لم يروه قبل ذلك اليوم في أرضهم كان فيه من كلّ لون أجمله وهو أحمر المنقار طويله، فسأل ابن وانمو العرب الذين أحضروه هل يعرفونه ورأوه، فلم يعرفه أحد ولا سمّاه، فأمر ابن وانمو بقصّ جناحيه وإرساله في القصر، فلما جنّ الليل أشعل في القصر مشعل من نار، فما هو إلاّ أن رآه ذلك الطائر فقصده وأراد الصعود إليه فدفعه الخدّام، فجعل يلحّ في التقدّم إلى المشعل، فأعلم ابن وانمو بذلك، فقام وقام من حضر عنده فأمر بترك الطائر، فطار حتى صار في أعلى المشعل وهو يتأجج نارا و استوى في وسطه وجعل يتفلّى كما يتفلّى الطائر في الشمس، فأمر ابن وانمو بزيادة الوقود في </w:t>
      </w:r>
      <w:bookmarkStart w:id="332" w:name="pg14864_159117"/>
    </w:p>
    <w:p>
      <w:pPr>
        <w:pStyle w:val="BookText"/>
        <w:rPr/>
      </w:pPr>
      <w:bookmarkEnd w:id="332"/>
      <w:r>
        <w:rPr>
          <w:rFonts w:ascii="Amiri" w:hAnsi="Amiri" w:eastAsia="Amiri" w:cs="Amiri"/>
          <w:color w:val="111111"/>
          <w:sz w:val="28"/>
          <w:sz w:val="28"/>
          <w:szCs w:val="28"/>
          <w:rtl w:val="true"/>
          <w:lang w:bidi="ar-SA"/>
        </w:rPr>
        <w:t>المشعل من حرق القطران وغيره، فزاد تأجّج النار والطائر فيه على حاله لا يكترث، ثم وثب من المشعل بعد حين فلم ير به ريب</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546069_388300464"/>
      <w:bookmarkStart w:id="334" w:name="_Toc143"/>
      <w:bookmarkEnd w:id="333"/>
      <w:r>
        <w:rPr>
          <w:rtl w:val="true"/>
        </w:rPr>
        <w:t>وَمِنْ أَعْجَبِهَا خَلْقاً الطَّاوُسُ الَّذِي أَقَامَهُ فِي أَحْكَمِ تَعْدِيلٍ</w:t>
      </w:r>
      <w:bookmarkEnd w:id="334"/>
    </w:p>
    <w:p>
      <w:pPr>
        <w:pStyle w:val="BookText"/>
        <w:rPr/>
      </w:pPr>
      <w:r>
        <w:rPr>
          <w:rFonts w:ascii="Amiri" w:hAnsi="Amiri" w:eastAsia="Amiri" w:cs="Amiri"/>
          <w:color w:val="111111"/>
          <w:sz w:val="28"/>
          <w:sz w:val="28"/>
          <w:szCs w:val="28"/>
          <w:rtl w:val="true"/>
          <w:lang w:bidi="ar-SA"/>
        </w:rPr>
        <w:t>انّ أبا شاكر الديصاني</w:t>
      </w:r>
      <w:r>
        <w:rPr>
          <w:rStyle w:val="FootnoteAnchor"/>
          <w:rtl w:val="true"/>
        </w:rPr>
        <w:footnoteReference w:id="214"/>
      </w:r>
      <w:r>
        <w:rPr>
          <w:rFonts w:ascii="Amiri" w:hAnsi="Amiri" w:eastAsia="Amiri" w:cs="Amiri"/>
          <w:color w:val="111111"/>
          <w:sz w:val="28"/>
          <w:sz w:val="28"/>
          <w:szCs w:val="28"/>
          <w:rtl w:val="true"/>
          <w:lang w:bidi="ar-SA"/>
        </w:rPr>
        <w:t>دخل على أبي عبداللّه‏ عليه‏السلام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أحد النجوم الزواهر وكان آباؤ بدورا بواهر وأمّهاتك عقيلات عباهر وعنصرك من أكرم العناصر، وإذا ذكر العلماء فبك تثنى الخناصر</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أي أنت تعد أولا ومقدما عليهم ثمّ يعد سائر العلماء في المرتبة المتأخرة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فخبّرني أيها البحر الخضم الزاخر ما الدليل على حدوث العالم؟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نستدل عليه بأقرب الأشياء فدعا ببيضة فوضعها على راحته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حصن ملموم داخله غرقى‏ء رقيق لطيف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فضة سائلة وذهبة مائعة، ثم تنفلق عن مثل الطاوس أدخلها شيء</w:t>
      </w:r>
      <w:r>
        <w:rPr>
          <w:rStyle w:val="FootnoteAnchor"/>
          <w:rtl w:val="true"/>
        </w:rPr>
        <w:footnoteReference w:id="21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الدليل على حدوث العالم،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فأوجزت وقلت فأحسنت، وقد علمت أنّا لا نقبل إلاّ ما أدركناه بأبصارنا أو سمعناه بآذاننا أو شممناه بمناخرنا أو </w:t>
      </w:r>
    </w:p>
    <w:p>
      <w:pPr>
        <w:pStyle w:val="BookText"/>
        <w:rPr/>
      </w:pPr>
      <w:r>
        <w:rPr>
          <w:rFonts w:ascii="Amiri" w:hAnsi="Amiri" w:eastAsia="Amiri" w:cs="Amiri"/>
          <w:color w:val="111111"/>
          <w:sz w:val="28"/>
          <w:sz w:val="28"/>
          <w:szCs w:val="28"/>
          <w:rtl w:val="true"/>
          <w:lang w:bidi="ar-SA"/>
        </w:rPr>
        <w:t>ذقناه بأفواهنا أو لمسناه بأكفّنا أو تصوّر في القلوب بيانا أو استنبطه الروايات إيقانا،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الحواس الخمس وهي لا تنفع شيئا بغير دليل كما لا يقطع الظلمة بغير مصباح</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الديصاني على الصادق عليه‏السلام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معبودي فقال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وإذا غلام له صغير في كفّه بيضة يلعب بها، فقال عليه‏السلامللغلام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ناولني البيضة، فناوله إيّاها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ديصاني، هذا حصن مكنون له جلد غليظ، وتحت الجلد الغليظ جلد رقيق، وتحت الجلد الرقيق ذهبة مائعة وفضّة ذائبة، فلا الذهبة المائعة تختلط بالفضة الذائبة ولا الفضة الذائبة تختلط بالذهبة المائعة فهي على حالها لم يخرج منها مصلح فيخبر عن صلاحها ولا دخل فيها مفسد فيخبر عن فسادها، لا يدرى للذّكر خلقت أم للانثى تنفلق</w:t>
      </w:r>
      <w:r>
        <w:rPr>
          <w:rStyle w:val="FootnoteAnchor"/>
          <w:rtl w:val="true"/>
        </w:rPr>
        <w:footnoteReference w:id="219"/>
      </w:r>
      <w:r>
        <w:rPr>
          <w:rFonts w:ascii="Amiri" w:hAnsi="Amiri" w:eastAsia="Amiri" w:cs="Amiri"/>
          <w:color w:val="111111"/>
          <w:sz w:val="28"/>
          <w:sz w:val="28"/>
          <w:szCs w:val="28"/>
          <w:rtl w:val="true"/>
          <w:lang w:bidi="ar-SA"/>
        </w:rPr>
        <w:t>عن مثل ألوان الطواويس، أ ترى لها مدبرا</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استفهام تقرير أو إنكار، أي لا ترى لها مدبراً من أمثالنا فلابدّ لها من مدبر غير مرئى ولا جسم ولا جسماني لا يحتاج علمه بالاشياء إلى الدخول فيها والدنو منها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w:t>
      </w:r>
    </w:p>
    <w:p>
      <w:pPr>
        <w:pStyle w:val="BookText"/>
        <w:rPr/>
      </w:pPr>
      <w:r>
        <w:rPr>
          <w:rFonts w:ascii="Amiri" w:hAnsi="Amiri" w:eastAsia="Amiri" w:cs="Amiri"/>
          <w:color w:val="111111"/>
          <w:sz w:val="28"/>
          <w:sz w:val="28"/>
          <w:szCs w:val="28"/>
          <w:rtl w:val="true"/>
          <w:lang w:bidi="ar-SA"/>
        </w:rPr>
        <w:t>فأطرق مليّا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ألاّ إله إلاّ اللّه‏ وحده لا شريك له، وان محمّدا عبده ورسوله، وانّك إمام وحجّة من اللّه‏ على خلقه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5" w:name="pg14864_159119"/>
    </w:p>
    <w:p>
      <w:pPr>
        <w:pStyle w:val="Heading3"/>
        <w:numPr>
          <w:ilvl w:val="2"/>
          <w:numId w:val="1"/>
        </w:numPr>
        <w:rPr/>
      </w:pPr>
      <w:bookmarkStart w:id="336" w:name="__RefHeading___Toc546071_388300464"/>
      <w:bookmarkStart w:id="337" w:name="_Toc144"/>
      <w:bookmarkEnd w:id="335"/>
      <w:bookmarkEnd w:id="336"/>
      <w:r>
        <w:rPr>
          <w:rtl w:val="true"/>
        </w:rPr>
        <w:t>وَنَضَّدَ</w:t>
      </w:r>
      <w:bookmarkEnd w:id="337"/>
    </w:p>
    <w:p>
      <w:pPr>
        <w:pStyle w:val="BookText"/>
        <w:rPr/>
      </w:pPr>
      <w:r>
        <w:rPr>
          <w:rFonts w:ascii="Amiri" w:hAnsi="Amiri" w:eastAsia="Amiri" w:cs="Amiri"/>
          <w:color w:val="111111"/>
          <w:sz w:val="28"/>
          <w:sz w:val="28"/>
          <w:szCs w:val="28"/>
          <w:rtl w:val="true"/>
          <w:lang w:bidi="ar-SA"/>
        </w:rPr>
        <w:t>من نضدت المتاع ونضدّته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بعضه إلى بعض متسقا أو مركوما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546073_388300464"/>
      <w:bookmarkStart w:id="339" w:name="_Toc145"/>
      <w:bookmarkEnd w:id="338"/>
      <w:r>
        <w:rPr>
          <w:rtl w:val="true"/>
        </w:rPr>
        <w:t>أَلْوَانَهُ فِي أَحْسَنِ تَنْضِيدٍ</w:t>
      </w:r>
      <w:bookmarkEnd w:id="339"/>
    </w:p>
    <w:p>
      <w:pPr>
        <w:pStyle w:val="BookText"/>
        <w:rPr/>
      </w:pPr>
      <w:r>
        <w:rPr>
          <w:rFonts w:ascii="Amiri" w:hAnsi="Amiri" w:eastAsia="Amiri" w:cs="Amiri"/>
          <w:color w:val="111111"/>
          <w:sz w:val="28"/>
          <w:sz w:val="28"/>
          <w:szCs w:val="28"/>
          <w:rtl w:val="true"/>
          <w:lang w:bidi="ar-SA"/>
        </w:rPr>
        <w:t>قال المفضّل للصادق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المعطّلة يزعمون أن اختلاف الألوان</w:t>
      </w:r>
    </w:p>
    <w:p>
      <w:pPr>
        <w:pStyle w:val="BookText"/>
        <w:rPr/>
      </w:pPr>
      <w:r>
        <w:rPr>
          <w:rFonts w:ascii="Amiri" w:hAnsi="Amiri" w:eastAsia="Amiri" w:cs="Amiri"/>
          <w:color w:val="111111"/>
          <w:sz w:val="28"/>
          <w:sz w:val="28"/>
          <w:szCs w:val="28"/>
          <w:rtl w:val="true"/>
          <w:lang w:bidi="ar-SA"/>
        </w:rPr>
        <w:t>والأشكال في الطير إنّما يكون من قبل امتزاج الأخلاط، واختلاف مقاديرها بالمزج</w:t>
      </w:r>
      <w:r>
        <w:rPr>
          <w:rStyle w:val="FootnoteAnchor"/>
          <w:rtl w:val="true"/>
        </w:rPr>
        <w:footnoteReference w:id="222"/>
      </w:r>
      <w:r>
        <w:rPr>
          <w:rFonts w:ascii="Amiri" w:hAnsi="Amiri" w:eastAsia="Amiri" w:cs="Amiri"/>
          <w:color w:val="111111"/>
          <w:sz w:val="28"/>
          <w:sz w:val="28"/>
          <w:szCs w:val="28"/>
          <w:rtl w:val="true"/>
          <w:lang w:bidi="ar-SA"/>
        </w:rPr>
        <w:t>والإهمال،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الوشي</w:t>
      </w:r>
      <w:r>
        <w:rPr>
          <w:rStyle w:val="FootnoteAnchor"/>
          <w:rtl w:val="true"/>
        </w:rPr>
        <w:footnoteReference w:id="223"/>
      </w:r>
      <w:r>
        <w:rPr>
          <w:rFonts w:ascii="Amiri" w:hAnsi="Amiri" w:eastAsia="Amiri" w:cs="Amiri"/>
          <w:color w:val="111111"/>
          <w:sz w:val="28"/>
          <w:sz w:val="28"/>
          <w:szCs w:val="28"/>
          <w:rtl w:val="true"/>
          <w:lang w:bidi="ar-SA"/>
        </w:rPr>
        <w:t>الذي تراه في الطواويس والدراج والتدارج</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التدرج كحبرج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كالدرّاج يغرد في البساتين بأصوات طيبة، يسمن عند صفاء الهواء وهبوب الشمال، ويهزل عند كدورته وهبوب الجنوب، يتخذ داره في التراب اللين، ويضع البيض فيها لئلاّ يتعرض لآلفات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طائر مليح يكون بأرض خراسان وغيرها من بلاد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استواء ومقابلة كنحو ما يخطّ بالأقلام كيف يأتي به الامتزاج المهمل على شكل واحد لا يختلف ولو كان بالإهمال لعدم الاستواء لكان مختلفا تأمّل يا مفضل، ريش الطير كيف هو، فانّك تراه منسوجا كنسج الثوب من سلوك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دقاق قد ألف بعضه إلى بعض كتأليف الخيط الى الخيط و الشعرة الى الشعرة، ثم ترى ذلك النسج إذا مددته ينفتح قليلا ولا ينشق لتداخله الريح فيقلّ الطائر إذا طار، وترى في وسط الريشة عمودا غليظا متينا، قد نسج عليه الذي هو مثل الشعر ليمسكه بصلابته وهو القصبة التي في وسط الريشة وهو مع ذلك أجوف،</w:t>
      </w:r>
      <w:bookmarkStart w:id="340" w:name="pg14864_159120"/>
    </w:p>
    <w:p>
      <w:pPr>
        <w:pStyle w:val="BookText"/>
        <w:rPr/>
      </w:pPr>
      <w:bookmarkEnd w:id="340"/>
      <w:r>
        <w:rPr>
          <w:rFonts w:ascii="Amiri" w:hAnsi="Amiri" w:eastAsia="Amiri" w:cs="Amiri"/>
          <w:color w:val="111111"/>
          <w:sz w:val="28"/>
          <w:sz w:val="28"/>
          <w:szCs w:val="28"/>
          <w:rtl w:val="true"/>
          <w:lang w:bidi="ar-SA"/>
        </w:rPr>
        <w:t>ليخفّ على الطائر ولا يعوقه عن الطيران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من خلقه الطاوس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 على أشكاله رئيس</w:t>
      </w:r>
    </w:p>
    <w:p>
      <w:pPr>
        <w:pStyle w:val="BookText"/>
        <w:rPr/>
      </w:pPr>
      <w:r>
        <w:rPr>
          <w:rFonts w:ascii="Amiri" w:hAnsi="Amiri" w:eastAsia="Amiri" w:cs="Amiri"/>
          <w:color w:val="111111"/>
          <w:sz w:val="28"/>
          <w:sz w:val="28"/>
          <w:szCs w:val="28"/>
          <w:rtl w:val="true"/>
          <w:lang w:bidi="ar-SA"/>
        </w:rPr>
        <w:t xml:space="preserve">كأنّه في نقشه 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الرّيش منه ركّبت فلوس</w:t>
      </w:r>
    </w:p>
    <w:p>
      <w:pPr>
        <w:pStyle w:val="BookText"/>
        <w:rPr/>
      </w:pPr>
      <w:r>
        <w:rPr>
          <w:rFonts w:ascii="Amiri" w:hAnsi="Amiri" w:eastAsia="Amiri" w:cs="Amiri"/>
          <w:color w:val="111111"/>
          <w:sz w:val="28"/>
          <w:sz w:val="28"/>
          <w:szCs w:val="28"/>
          <w:rtl w:val="true"/>
          <w:lang w:bidi="ar-SA"/>
        </w:rPr>
        <w:t xml:space="preserve">تشرق في داراته شموس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الرّأس منه شجر مغروس</w:t>
      </w:r>
    </w:p>
    <w:p>
      <w:pPr>
        <w:pStyle w:val="BookText"/>
        <w:rPr/>
      </w:pPr>
      <w:r>
        <w:rPr>
          <w:rFonts w:ascii="Amiri" w:hAnsi="Amiri" w:eastAsia="Amiri" w:cs="Amiri"/>
          <w:color w:val="111111"/>
          <w:sz w:val="28"/>
          <w:sz w:val="28"/>
          <w:szCs w:val="28"/>
          <w:rtl w:val="true"/>
          <w:lang w:bidi="ar-SA"/>
        </w:rPr>
        <w:t xml:space="preserve">كأنّه بنفسج يميس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رهو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يبيس</w:t>
      </w:r>
      <w:r>
        <w:rPr>
          <w:rStyle w:val="FootnoteAnchor"/>
          <w:rtl w:val="true"/>
        </w:rPr>
        <w:footnoteReference w:id="226"/>
      </w:r>
    </w:p>
    <w:p>
      <w:pPr>
        <w:pStyle w:val="Heading3"/>
        <w:numPr>
          <w:ilvl w:val="2"/>
          <w:numId w:val="1"/>
        </w:numPr>
        <w:rPr/>
      </w:pPr>
      <w:bookmarkStart w:id="341" w:name="__RefHeading___Toc546075_388300464"/>
      <w:bookmarkStart w:id="342" w:name="_Toc146"/>
      <w:bookmarkEnd w:id="341"/>
      <w:r>
        <w:rPr>
          <w:rtl w:val="true"/>
        </w:rPr>
        <w:t>بِجَنَاحٍ أَشْرَجَ</w:t>
      </w:r>
      <w:bookmarkEnd w:id="342"/>
    </w:p>
    <w:p>
      <w:pPr>
        <w:pStyle w:val="BookText"/>
        <w:rPr/>
      </w:pPr>
      <w:r>
        <w:rPr>
          <w:rFonts w:ascii="Amiri" w:hAnsi="Amiri" w:eastAsia="Amiri" w:cs="Amiri"/>
          <w:color w:val="111111"/>
          <w:sz w:val="28"/>
          <w:sz w:val="28"/>
          <w:szCs w:val="28"/>
          <w:rtl w:val="true"/>
          <w:lang w:bidi="ar-SA"/>
        </w:rPr>
        <w:t>من أشرجت العيبة</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داخلت بين أشراجها،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عراها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546077_388300464"/>
      <w:bookmarkStart w:id="344" w:name="_Toc147"/>
      <w:bookmarkEnd w:id="343"/>
      <w:r>
        <w:rPr>
          <w:rtl w:val="true"/>
        </w:rPr>
        <w:t>قَصَبَهُ</w:t>
      </w:r>
      <w:bookmarkEnd w:id="344"/>
    </w:p>
    <w:p>
      <w:pPr>
        <w:pStyle w:val="BookText"/>
        <w:rPr/>
      </w:pPr>
      <w:r>
        <w:rPr>
          <w:rFonts w:ascii="Amiri" w:hAnsi="Amiri" w:eastAsia="Amiri" w:cs="Amiri"/>
          <w:color w:val="111111"/>
          <w:sz w:val="28"/>
          <w:sz w:val="28"/>
          <w:szCs w:val="28"/>
          <w:rtl w:val="true"/>
          <w:lang w:bidi="ar-SA"/>
        </w:rPr>
        <w:t>الأصل في القصب كلّ نبات ذي أنابيب</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546079_388300464"/>
      <w:bookmarkStart w:id="346" w:name="_Toc148"/>
      <w:bookmarkEnd w:id="345"/>
      <w:r>
        <w:rPr>
          <w:rtl w:val="true"/>
        </w:rPr>
        <w:t>وَذَنَبٍ أَطَالَ مَسْحَبَهُ</w:t>
      </w:r>
      <w:bookmarkEnd w:id="346"/>
    </w:p>
    <w:p>
      <w:pPr>
        <w:pStyle w:val="BookText"/>
        <w:rPr/>
      </w:pPr>
      <w:r>
        <w:rPr>
          <w:rFonts w:ascii="Amiri" w:hAnsi="Amiri" w:eastAsia="Amiri" w:cs="Amiri"/>
          <w:color w:val="111111"/>
          <w:sz w:val="28"/>
          <w:sz w:val="28"/>
          <w:szCs w:val="28"/>
          <w:rtl w:val="true"/>
          <w:lang w:bidi="ar-SA"/>
        </w:rPr>
        <w:t>من سحب ذيله إذا جرّه</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546081_388300464"/>
      <w:bookmarkStart w:id="348" w:name="_Toc149"/>
      <w:bookmarkEnd w:id="347"/>
      <w:r>
        <w:rPr>
          <w:rtl w:val="true"/>
        </w:rPr>
        <w:t>إِذَا دَرَجَ</w:t>
      </w:r>
      <w:bookmarkEnd w:id="34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w:t>
      </w:r>
      <w:r>
        <w:rPr>
          <w:rFonts w:eastAsia="Amiri" w:cs="Amiri" w:ascii="Amiri" w:hAnsi="Amiri"/>
          <w:color w:val="111111"/>
          <w:sz w:val="28"/>
          <w:szCs w:val="28"/>
          <w:rtl w:val="true"/>
          <w:lang w:bidi="ar-SA"/>
        </w:rPr>
        <w:t xml:space="preserve">. </w:t>
      </w:r>
      <w:bookmarkStart w:id="349" w:name="pg14864_159121"/>
    </w:p>
    <w:p>
      <w:pPr>
        <w:pStyle w:val="Heading3"/>
        <w:numPr>
          <w:ilvl w:val="2"/>
          <w:numId w:val="1"/>
        </w:numPr>
        <w:rPr/>
      </w:pPr>
      <w:bookmarkStart w:id="350" w:name="__RefHeading___Toc546083_388300464"/>
      <w:bookmarkStart w:id="351" w:name="_Toc150"/>
      <w:bookmarkEnd w:id="349"/>
      <w:bookmarkEnd w:id="350"/>
      <w:r>
        <w:rPr>
          <w:rtl w:val="true"/>
        </w:rPr>
        <w:t>إِلَى الْأُنْثَى نَشَرَهُ مِنْ طَيِّهِ</w:t>
      </w:r>
      <w:bookmarkEnd w:id="351"/>
    </w:p>
    <w:p>
      <w:pPr>
        <w:pStyle w:val="BookText"/>
        <w:rPr/>
      </w:pPr>
      <w:r>
        <w:rPr>
          <w:rFonts w:ascii="Amiri" w:hAnsi="Amiri" w:eastAsia="Amiri" w:cs="Amiri"/>
          <w:color w:val="111111"/>
          <w:sz w:val="28"/>
          <w:sz w:val="28"/>
          <w:szCs w:val="28"/>
          <w:rtl w:val="true"/>
          <w:lang w:bidi="ar-SA"/>
        </w:rPr>
        <w:t>وقبله ذنبه مطوي</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546085_388300464"/>
      <w:bookmarkStart w:id="353" w:name="_Toc151"/>
      <w:bookmarkEnd w:id="352"/>
      <w:r>
        <w:rPr>
          <w:rtl w:val="true"/>
        </w:rPr>
        <w:t>وَسَمَا بِهِ</w:t>
      </w:r>
      <w:bookmarkEnd w:id="35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به</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546087_388300464"/>
      <w:bookmarkStart w:id="355" w:name="_Toc152"/>
      <w:bookmarkEnd w:id="354"/>
      <w:r>
        <w:rPr>
          <w:rtl w:val="true"/>
        </w:rPr>
        <w:t xml:space="preserve">مُظِلاًّ </w:t>
      </w:r>
      <w:r>
        <w:rPr>
          <w:rtl w:val="true"/>
        </w:rPr>
        <w:t>(</w:t>
      </w:r>
      <w:r>
        <w:rPr>
          <w:rtl w:val="true"/>
        </w:rPr>
        <w:t>مطلاّ</w:t>
      </w:r>
      <w:r>
        <w:rPr>
          <w:rtl w:val="true"/>
        </w:rPr>
        <w:t>)</w:t>
      </w:r>
      <w:bookmarkEnd w:id="355"/>
    </w:p>
    <w:p>
      <w:pPr>
        <w:pStyle w:val="BookText"/>
        <w:rPr/>
      </w:pP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بالمهملة،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البازي المطلّ على نمير</w:t>
      </w:r>
      <w:r>
        <w:rPr>
          <w:rStyle w:val="FootnoteAnchor"/>
          <w:rtl w:val="true"/>
        </w:rPr>
        <w:footnoteReference w:id="230"/>
      </w:r>
    </w:p>
    <w:p>
      <w:pPr>
        <w:pStyle w:val="Heading3"/>
        <w:numPr>
          <w:ilvl w:val="2"/>
          <w:numId w:val="1"/>
        </w:numPr>
        <w:rPr/>
      </w:pPr>
      <w:bookmarkStart w:id="356" w:name="__RefHeading___Toc546089_388300464"/>
      <w:bookmarkStart w:id="357" w:name="_Toc153"/>
      <w:bookmarkEnd w:id="356"/>
      <w:r>
        <w:rPr>
          <w:rtl w:val="true"/>
        </w:rPr>
        <w:t>عَلَى رَأْسِهِ كَأَنَّهُ قِلْعُ</w:t>
      </w:r>
      <w:bookmarkEnd w:id="357"/>
    </w:p>
    <w:p>
      <w:pPr>
        <w:pStyle w:val="BookText"/>
        <w:rPr/>
      </w:pP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الشّراع</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وسأل ابن مقلة الوزير جحظة البرمكي عن 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ابن المعتز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حيوان إن تنكسه أتانا آلة للمراكب البحرية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نكس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جحظة، أي ناتئ العين</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هكذا كالجاحظ</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546091_388300464"/>
      <w:bookmarkStart w:id="359" w:name="_Toc154"/>
      <w:bookmarkEnd w:id="358"/>
      <w:r>
        <w:rPr>
          <w:rtl w:val="true"/>
        </w:rPr>
        <w:t>دَارِيٍّ</w:t>
      </w:r>
      <w:bookmarkEnd w:id="35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بالبحر يؤى منه بالطيب، ومنه كلام علي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قلع 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شراع منسوب إلى هذا الموضع البحري</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والقلع الداريّ</w:t>
      </w:r>
      <w:r>
        <w:rPr>
          <w:rFonts w:eastAsia="Amiri" w:cs="Amiri" w:ascii="Amiri" w:hAnsi="Amiri"/>
          <w:color w:val="111111"/>
          <w:sz w:val="28"/>
          <w:szCs w:val="28"/>
          <w:rtl w:val="true"/>
          <w:lang w:bidi="ar-SA"/>
        </w:rPr>
        <w:t xml:space="preserve">: </w:t>
      </w:r>
      <w:bookmarkStart w:id="360" w:name="pg14864_159122"/>
    </w:p>
    <w:p>
      <w:pPr>
        <w:pStyle w:val="BookText"/>
        <w:rPr/>
      </w:pPr>
      <w:bookmarkEnd w:id="360"/>
      <w:r>
        <w:rPr>
          <w:rFonts w:ascii="Amiri" w:hAnsi="Amiri" w:eastAsia="Amiri" w:cs="Amiri"/>
          <w:color w:val="111111"/>
          <w:sz w:val="28"/>
          <w:sz w:val="28"/>
          <w:szCs w:val="28"/>
          <w:rtl w:val="true"/>
          <w:lang w:bidi="ar-SA"/>
        </w:rPr>
        <w:t>الشراع المنسوب إلى دارين، وهي جزيرة من سواحل القطيف من بلاد البحرين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الطيب كان يجلب إليها من الهند، وهي الآن خراب لا عمارة بها ولا سكنى، وفيها آثار قديمة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546093_388300464"/>
      <w:bookmarkStart w:id="362" w:name="_Toc155"/>
      <w:bookmarkEnd w:id="361"/>
      <w:r>
        <w:rPr>
          <w:rtl w:val="true"/>
        </w:rPr>
        <w:t>عَنَجَهُ</w:t>
      </w:r>
      <w:bookmarkEnd w:id="36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546095_388300464"/>
      <w:bookmarkStart w:id="364" w:name="_Toc156"/>
      <w:bookmarkEnd w:id="363"/>
      <w:r>
        <w:rPr>
          <w:rtl w:val="true"/>
        </w:rPr>
        <w:t>نُوتِيُّهُ</w:t>
      </w:r>
      <w:bookmarkEnd w:id="36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طبعه الإعجاب بريشه وعقده لذنبه كالطاق، لا سيّما إذا كانت الانثى ناظرة إليه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546097_388300464"/>
      <w:bookmarkStart w:id="366" w:name="_Toc157"/>
      <w:bookmarkEnd w:id="365"/>
      <w:r>
        <w:rPr>
          <w:rtl w:val="true"/>
        </w:rPr>
        <w:t>يَخْتَالُ بِأَلْوَانِهِ</w:t>
      </w:r>
      <w:bookmarkEnd w:id="36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يتكبّر</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546099_388300464"/>
      <w:bookmarkStart w:id="368" w:name="_Toc158"/>
      <w:bookmarkEnd w:id="367"/>
      <w:r>
        <w:rPr>
          <w:rtl w:val="true"/>
        </w:rPr>
        <w:t>وَيَمِيسُ</w:t>
      </w:r>
      <w:bookmarkEnd w:id="36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يتبختر</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546101_388300464"/>
      <w:bookmarkStart w:id="370" w:name="_Toc159"/>
      <w:bookmarkEnd w:id="369"/>
      <w:r>
        <w:rPr>
          <w:rtl w:val="true"/>
        </w:rPr>
        <w:t>بِزَيَفَانِهِ</w:t>
      </w:r>
      <w:bookmarkEnd w:id="37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زافت الحمامة تزوف زوفا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نشرت جناحيها وذنبها وسحبته على الأرض، و كذلك زوف الإنسان إذا مشى مسترخي الأعضاء، زاف يزوف زوفا وزاف يزيف زيفا وزيفانا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371" w:name="pg14864_159123"/>
    </w:p>
    <w:p>
      <w:pPr>
        <w:pStyle w:val="Heading3"/>
        <w:numPr>
          <w:ilvl w:val="2"/>
          <w:numId w:val="1"/>
        </w:numPr>
        <w:rPr/>
      </w:pPr>
      <w:bookmarkStart w:id="372" w:name="__RefHeading___Toc546103_388300464"/>
      <w:bookmarkStart w:id="373" w:name="_Toc160"/>
      <w:bookmarkEnd w:id="371"/>
      <w:bookmarkEnd w:id="372"/>
      <w:r>
        <w:rPr>
          <w:rtl w:val="true"/>
        </w:rPr>
        <w:t>يُفْضِي</w:t>
      </w:r>
      <w:bookmarkEnd w:id="373"/>
    </w:p>
    <w:p>
      <w:pPr>
        <w:pStyle w:val="BookText"/>
        <w:rPr/>
      </w:pPr>
      <w:r>
        <w:rPr>
          <w:rFonts w:ascii="Amiri" w:hAnsi="Amiri" w:eastAsia="Amiri" w:cs="Amiri"/>
          <w:color w:val="111111"/>
          <w:sz w:val="28"/>
          <w:sz w:val="28"/>
          <w:szCs w:val="28"/>
          <w:rtl w:val="true"/>
          <w:lang w:bidi="ar-SA"/>
        </w:rPr>
        <w:t>من أفضى الرجل الى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باشرها</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546105_388300464"/>
      <w:bookmarkStart w:id="375" w:name="_Toc161"/>
      <w:bookmarkEnd w:id="374"/>
      <w:r>
        <w:rPr>
          <w:rtl w:val="true"/>
        </w:rPr>
        <w:t>كَإِفْضَاءِ الدِّيَكَةِ</w:t>
      </w:r>
      <w:bookmarkEnd w:id="375"/>
    </w:p>
    <w:p>
      <w:pPr>
        <w:pStyle w:val="BookText"/>
        <w:rPr/>
      </w:pPr>
      <w:r>
        <w:rPr>
          <w:rFonts w:ascii="IRNazanin" w:hAnsi="IRNazanin" w:eastAsia="IRNazanin"/>
          <w:color w:val="111111"/>
          <w:sz w:val="28"/>
          <w:sz w:val="28"/>
          <w:szCs w:val="28"/>
          <w:rtl w:val="true"/>
          <w:lang w:bidi="fa-IR"/>
        </w:rPr>
        <w:t>إلى دجاجها</w:t>
      </w:r>
      <w:r>
        <w:rPr>
          <w:rFonts w:eastAsia="IRNazanin" w:cs="IRNazanin"/>
          <w:color w:val="111111"/>
          <w:sz w:val="28"/>
          <w:szCs w:val="28"/>
          <w:rtl w:val="true"/>
          <w:lang w:bidi="fa-IR"/>
        </w:rPr>
        <w:t>.</w:t>
      </w:r>
    </w:p>
    <w:p>
      <w:pPr>
        <w:pStyle w:val="Heading3"/>
        <w:numPr>
          <w:ilvl w:val="2"/>
          <w:numId w:val="1"/>
        </w:numPr>
        <w:rPr/>
      </w:pPr>
      <w:bookmarkStart w:id="376" w:name="__RefHeading___Toc546107_388300464"/>
      <w:bookmarkStart w:id="377" w:name="_Toc162"/>
      <w:bookmarkEnd w:id="376"/>
      <w:r>
        <w:rPr>
          <w:rtl w:val="true"/>
        </w:rPr>
        <w:t>وَيَؤرُّ</w:t>
      </w:r>
      <w:bookmarkEnd w:id="377"/>
    </w:p>
    <w:p>
      <w:pPr>
        <w:pStyle w:val="BookText"/>
        <w:rPr/>
      </w:pPr>
      <w:r>
        <w:rPr>
          <w:rFonts w:ascii="Amiri" w:hAnsi="Amiri" w:eastAsia="Amiri" w:cs="Amiri"/>
          <w:color w:val="111111"/>
          <w:sz w:val="28"/>
          <w:sz w:val="28"/>
          <w:szCs w:val="28"/>
          <w:rtl w:val="true"/>
          <w:lang w:bidi="ar-SA"/>
        </w:rPr>
        <w:t>بالضم من أرّ المرأة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نكحها</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546109_388300464"/>
      <w:bookmarkStart w:id="379" w:name="_Toc163"/>
      <w:bookmarkEnd w:id="378"/>
      <w:r>
        <w:rPr>
          <w:rtl w:val="true"/>
        </w:rPr>
        <w:t>بِمَلاقِحِهِ</w:t>
      </w:r>
      <w:bookmarkEnd w:id="379"/>
    </w:p>
    <w:p>
      <w:pPr>
        <w:pStyle w:val="BookText"/>
        <w:rPr/>
      </w:pPr>
      <w:r>
        <w:rPr>
          <w:rFonts w:ascii="Amiri" w:hAnsi="Amiri" w:eastAsia="Amiri" w:cs="Amiri"/>
          <w:color w:val="111111"/>
          <w:sz w:val="28"/>
          <w:sz w:val="28"/>
          <w:szCs w:val="28"/>
          <w:rtl w:val="true"/>
          <w:lang w:bidi="ar-SA"/>
        </w:rPr>
        <w:t>يقال ألقح الفحل الناقة إذا أحبلها</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546111_388300464"/>
      <w:bookmarkStart w:id="381" w:name="_Toc164"/>
      <w:bookmarkEnd w:id="380"/>
      <w:r>
        <w:rPr>
          <w:rtl w:val="true"/>
        </w:rPr>
        <w:t>أَرَّ الْفُحُولِ الْمُغْتَلِمَةِ فِي الضِّرَابِ</w:t>
      </w:r>
      <w:bookmarkEnd w:id="381"/>
    </w:p>
    <w:p>
      <w:pPr>
        <w:pStyle w:val="BookText"/>
        <w:rPr/>
      </w:pPr>
      <w:r>
        <w:rPr>
          <w:rFonts w:ascii="Amiri" w:hAnsi="Amiri" w:eastAsia="Amiri" w:cs="Amiri"/>
          <w:color w:val="111111"/>
          <w:sz w:val="28"/>
          <w:sz w:val="28"/>
          <w:szCs w:val="28"/>
          <w:rtl w:val="true"/>
          <w:lang w:bidi="ar-SA"/>
        </w:rPr>
        <w:t>من اغتلم البعير إذا هاجت شهوته</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546113_388300464"/>
      <w:bookmarkStart w:id="383" w:name="_Toc165"/>
      <w:bookmarkEnd w:id="382"/>
      <w:r>
        <w:rPr>
          <w:rtl w:val="true"/>
        </w:rPr>
        <w:t>أُحِيلُكَ مِنْ ذَلِكَ عَلَى مُعَايَنَةٍ</w:t>
      </w:r>
      <w:bookmarkEnd w:id="383"/>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عاين عليه‏السلام ذلك لمّا كان بالكوفة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546115_388300464"/>
      <w:bookmarkStart w:id="385" w:name="_Toc166"/>
      <w:bookmarkEnd w:id="384"/>
      <w:r>
        <w:rPr>
          <w:rtl w:val="true"/>
        </w:rPr>
        <w:t>لا كَمَنْ يُحِيلُ عَلَى ضَعِيفٍ إِسْنَادُهُ</w:t>
      </w:r>
      <w:bookmarkEnd w:id="38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كثير منها الوهم</w:t>
      </w:r>
      <w:r>
        <w:rPr>
          <w:rFonts w:eastAsia="Amiri" w:cs="Amiri" w:ascii="Amiri" w:hAnsi="Amiri"/>
          <w:color w:val="111111"/>
          <w:sz w:val="28"/>
          <w:szCs w:val="28"/>
          <w:rtl w:val="true"/>
          <w:lang w:bidi="ar-SA"/>
        </w:rPr>
        <w:t xml:space="preserve">. </w:t>
      </w:r>
      <w:bookmarkStart w:id="386" w:name="pg14864_159124"/>
    </w:p>
    <w:p>
      <w:pPr>
        <w:pStyle w:val="Heading3"/>
        <w:numPr>
          <w:ilvl w:val="2"/>
          <w:numId w:val="1"/>
        </w:numPr>
        <w:rPr/>
      </w:pPr>
      <w:bookmarkStart w:id="387" w:name="__RefHeading___Toc546117_388300464"/>
      <w:bookmarkStart w:id="388" w:name="_Toc167"/>
      <w:bookmarkEnd w:id="386"/>
      <w:bookmarkEnd w:id="387"/>
      <w:r>
        <w:rPr>
          <w:rtl w:val="true"/>
        </w:rPr>
        <w:t>وَلَوْ كَانَ كَزَعْمِ مَنْ يَزْعُمُ أَنَّهُ يُلْقِحُ</w:t>
      </w:r>
      <w:bookmarkEnd w:id="38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يحبل</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546119_388300464"/>
      <w:bookmarkStart w:id="390" w:name="_Toc168"/>
      <w:bookmarkEnd w:id="389"/>
      <w:r>
        <w:rPr>
          <w:rtl w:val="true"/>
        </w:rPr>
        <w:t>بِدَمْعَةٍ تَسْفَحُهَا</w:t>
      </w:r>
      <w:bookmarkEnd w:id="39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تصبّها</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546121_388300464"/>
      <w:bookmarkStart w:id="392" w:name="_Toc169"/>
      <w:bookmarkEnd w:id="391"/>
      <w:r>
        <w:rPr>
          <w:rtl w:val="true"/>
        </w:rPr>
        <w:t>مَدَامِعُهُ</w:t>
      </w:r>
      <w:bookmarkEnd w:id="39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عينه التي يخرج منها الدمع</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546123_388300464"/>
      <w:bookmarkStart w:id="394" w:name="_Toc170"/>
      <w:bookmarkEnd w:id="393"/>
      <w:r>
        <w:rPr>
          <w:rtl w:val="true"/>
        </w:rPr>
        <w:t>فَتَقِفُ</w:t>
      </w:r>
      <w:bookmarkEnd w:id="394"/>
    </w:p>
    <w:p>
      <w:pPr>
        <w:pStyle w:val="BookText"/>
        <w:rPr/>
      </w:pPr>
      <w:r>
        <w:rPr>
          <w:rFonts w:ascii="Amiri" w:hAnsi="Amiri" w:eastAsia="Amiri" w:cs="Amiri"/>
          <w:color w:val="111111"/>
          <w:sz w:val="28"/>
          <w:sz w:val="28"/>
          <w:szCs w:val="28"/>
          <w:rtl w:val="true"/>
          <w:lang w:bidi="ar-SA"/>
        </w:rPr>
        <w:t>تلك الدمعة</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546125_388300464"/>
      <w:bookmarkStart w:id="396" w:name="_Toc171"/>
      <w:bookmarkEnd w:id="395"/>
      <w:r>
        <w:rPr>
          <w:rtl w:val="true"/>
        </w:rPr>
        <w:t>فِي ضَفَّتَيْ</w:t>
      </w:r>
      <w:bookmarkEnd w:id="39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جانبي</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546127_388300464"/>
      <w:bookmarkStart w:id="398" w:name="_Toc172"/>
      <w:bookmarkEnd w:id="397"/>
      <w:r>
        <w:rPr>
          <w:rtl w:val="true"/>
        </w:rPr>
        <w:t>جُفُونِهِ</w:t>
      </w:r>
      <w:bookmarkEnd w:id="39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أغطية العين من أعلاها وأسفلها</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546129_388300464"/>
      <w:bookmarkStart w:id="400" w:name="_Toc173"/>
      <w:bookmarkEnd w:id="399"/>
      <w:r>
        <w:rPr>
          <w:rtl w:val="true"/>
        </w:rPr>
        <w:t>وَأَنَّ أُنْثَاهُ تَطْعَمُ ذَلِكَ ثُمَّ تَبِيضُ لا مِنْ لِقَاحِ فَحْلٍ سِوَى الدَّمْعِ الْمُنْبَجِسِ</w:t>
      </w:r>
      <w:bookmarkEnd w:id="400"/>
    </w:p>
    <w:p>
      <w:pPr>
        <w:pStyle w:val="BookText"/>
        <w:rPr/>
      </w:pPr>
      <w:r>
        <w:rPr>
          <w:rFonts w:ascii="IRNazanin" w:hAnsi="IRNazanin" w:eastAsia="IRNazanin"/>
          <w:color w:val="111111"/>
          <w:sz w:val="28"/>
          <w:sz w:val="28"/>
          <w:szCs w:val="28"/>
          <w:rtl w:val="true"/>
          <w:lang w:bidi="fa-IR"/>
        </w:rPr>
        <w:t>من انبجس الماء انفتح</w:t>
      </w:r>
      <w:r>
        <w:rPr>
          <w:rFonts w:eastAsia="IRNazanin" w:cs="IRNazanin"/>
          <w:color w:val="111111"/>
          <w:sz w:val="28"/>
          <w:szCs w:val="28"/>
          <w:rtl w:val="true"/>
          <w:lang w:bidi="fa-IR"/>
        </w:rPr>
        <w:t>.</w:t>
      </w:r>
    </w:p>
    <w:p>
      <w:pPr>
        <w:pStyle w:val="Heading3"/>
        <w:numPr>
          <w:ilvl w:val="2"/>
          <w:numId w:val="1"/>
        </w:numPr>
        <w:rPr/>
      </w:pPr>
      <w:bookmarkStart w:id="401" w:name="__RefHeading___Toc546131_388300464"/>
      <w:bookmarkStart w:id="402" w:name="_Toc174"/>
      <w:bookmarkEnd w:id="401"/>
      <w:r>
        <w:rPr>
          <w:rtl w:val="true"/>
        </w:rPr>
        <w:t>لَمَا كَانَ ذَلِكَ بِأَعْجَبَ مِنْ مُطَاعَمَةِ الْغُرَابِ</w:t>
      </w:r>
      <w:bookmarkEnd w:id="40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قوم أنّ الذكر يدمع عينه فتقف الدمعة بين أجفانه، </w:t>
      </w:r>
    </w:p>
    <w:p>
      <w:pPr>
        <w:pStyle w:val="BookText"/>
        <w:rPr/>
      </w:pPr>
      <w:r>
        <w:rPr>
          <w:rFonts w:ascii="Amiri" w:hAnsi="Amiri" w:eastAsia="Amiri" w:cs="Amiri"/>
          <w:color w:val="111111"/>
          <w:sz w:val="28"/>
          <w:sz w:val="28"/>
          <w:szCs w:val="28"/>
          <w:rtl w:val="true"/>
          <w:lang w:bidi="ar-SA"/>
        </w:rPr>
        <w:t>فتأتي الانثى فتطعمها فتلقح من تلك الدمعة، وهو عليه‏السلام لم يحل ذلك، ولكنه قال ليس بأعجب من مطاعمة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تزعم أنّ الغراب لا يسفد، ومن أمثالهم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أخفى من سفاد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فيزعمون أنّ اللقاح من مطاعمة الذكر والانثى وانتقال جزء من الماء الذي في قانصته اليها من منقاره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الحكماء فقلّ ان يصدقوا بذلك، على أنّهم قد قالوا في كتبهم ما يقرب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والقبجة تحبلها ريح تهب من ناحية الحجل الذكر ومن سماع صوته، والنوع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يتلاصق بأفواهها ثم يتشابك فذاك سفادها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أنا أنّ الغراب يسفد وأنّه قد شوهد سفاده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عليه‏السلام لم يحلّ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أنّه عليه‏السلاماحتمل وقوع اللقاح في الطاوس بالدّمعة كما يشهد 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أن يصدق الحكماء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فغلط، كيف وقد قال عليه‏السلام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يفضي كافضاء الديكة ويؤّ بملاقحه أرّ الفحول المغتلمة في الضّراب، أحيلك من ذلك على معاينة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أراد أنّه عليه‏السلامجوّز مجرّد الإمكان العقلي فالحكماء أيضا لم ينكروا الإمكان</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الغراب كلّه الاستتار عند السفاد، وهو يسفد مواجهة ولا يعود الى الانثى بعد ذلك لقلّة وفائه، والانثى تبيض أربع بيضات وخمسا، وإذا خرجت الفراخ من البيض طردتها لأنها تخرج قبيحة المنظر جدّا، إذ تكون صغار الأجرام كبيرة الرءوس والمناقير جرداء اللون متفاوتة الأعضاء، فالأبوان ينظران الفرخ كذلك فيتركانه، فيجعل اللّه‏ قوته في الذباب والبعوض الكائن في عشّه إلى </w:t>
      </w:r>
      <w:bookmarkStart w:id="403" w:name="pg14864_159126"/>
    </w:p>
    <w:p>
      <w:pPr>
        <w:pStyle w:val="BookText"/>
        <w:rPr/>
      </w:pPr>
      <w:bookmarkEnd w:id="403"/>
      <w:r>
        <w:rPr>
          <w:rFonts w:ascii="Amiri" w:hAnsi="Amiri" w:eastAsia="Amiri" w:cs="Amiri"/>
          <w:color w:val="111111"/>
          <w:sz w:val="28"/>
          <w:sz w:val="28"/>
          <w:szCs w:val="28"/>
          <w:rtl w:val="true"/>
          <w:lang w:bidi="ar-SA"/>
        </w:rPr>
        <w:t>أن يقوى وينبت ريشه، فيعود إليه أبواه وعلى الانثى أن تحضن، وعلى الذكر أن يأتيها المطعم</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546133_388300464"/>
      <w:bookmarkStart w:id="405" w:name="_Toc175"/>
      <w:bookmarkEnd w:id="404"/>
      <w:r>
        <w:rPr>
          <w:rtl w:val="true"/>
        </w:rPr>
        <w:t>تَخَالُ</w:t>
      </w:r>
      <w:bookmarkEnd w:id="40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546135_388300464"/>
      <w:bookmarkStart w:id="407" w:name="_Toc176"/>
      <w:bookmarkEnd w:id="406"/>
      <w:r>
        <w:rPr>
          <w:rtl w:val="true"/>
        </w:rPr>
        <w:t>قَصَبَهُ</w:t>
      </w:r>
      <w:bookmarkEnd w:id="40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 الطاوس والمراد به عمود ريشه</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546137_388300464"/>
      <w:bookmarkStart w:id="409" w:name="_Toc177"/>
      <w:bookmarkEnd w:id="408"/>
      <w:r>
        <w:rPr>
          <w:rtl w:val="true"/>
        </w:rPr>
        <w:t>مَدَارِيَ</w:t>
      </w:r>
      <w:bookmarkEnd w:id="409"/>
    </w:p>
    <w:p>
      <w:pPr>
        <w:pStyle w:val="BookText"/>
        <w:rPr/>
      </w:pPr>
      <w:r>
        <w:rPr>
          <w:rFonts w:ascii="Amiri" w:hAnsi="Amiri" w:eastAsia="Amiri" w:cs="Amiri"/>
          <w:color w:val="111111"/>
          <w:sz w:val="28"/>
          <w:sz w:val="28"/>
          <w:szCs w:val="28"/>
          <w:rtl w:val="true"/>
          <w:lang w:bidi="ar-SA"/>
        </w:rPr>
        <w:t>شمع المدرى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قال النابغة يصف الثور والكلاب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 الفريصة بالمدرى فأنفذها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المبيطر أخذ يشفى من العضد</w:t>
      </w:r>
      <w:r>
        <w:rPr>
          <w:rStyle w:val="FootnoteAnchor"/>
          <w:rtl w:val="true"/>
        </w:rPr>
        <w:footnoteReference w:id="241"/>
      </w:r>
    </w:p>
    <w:p>
      <w:pPr>
        <w:pStyle w:val="Heading3"/>
        <w:numPr>
          <w:ilvl w:val="2"/>
          <w:numId w:val="1"/>
        </w:numPr>
        <w:rPr/>
      </w:pPr>
      <w:bookmarkStart w:id="410" w:name="__RefHeading___Toc546139_388300464"/>
      <w:bookmarkStart w:id="411" w:name="_Toc178"/>
      <w:bookmarkEnd w:id="410"/>
      <w:r>
        <w:rPr>
          <w:rtl w:val="true"/>
        </w:rPr>
        <w:t>مِنْ فِضَّةٍ وَمَا أُنْبِتَ عَلَيْهِ مِنْ عَجِيبِ دَارَاتِهِ</w:t>
      </w:r>
      <w:bookmarkEnd w:id="411"/>
    </w:p>
    <w:p>
      <w:pPr>
        <w:pStyle w:val="BookText"/>
        <w:rPr/>
      </w:pPr>
      <w:r>
        <w:rPr>
          <w:rFonts w:ascii="Amiri" w:hAnsi="Amiri" w:eastAsia="Amiri" w:cs="Amiri"/>
          <w:color w:val="111111"/>
          <w:sz w:val="28"/>
          <w:sz w:val="28"/>
          <w:szCs w:val="28"/>
          <w:rtl w:val="true"/>
          <w:lang w:bidi="ar-SA"/>
        </w:rPr>
        <w:t>جمع دارة، وهي التي حول القمر،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الهالة</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546141_388300464"/>
      <w:bookmarkStart w:id="413" w:name="_Toc179"/>
      <w:bookmarkEnd w:id="412"/>
      <w:r>
        <w:rPr>
          <w:rtl w:val="true"/>
        </w:rPr>
        <w:t>وَشُمُوسِهِ</w:t>
      </w:r>
      <w:bookmarkEnd w:id="413"/>
    </w:p>
    <w:p>
      <w:pPr>
        <w:pStyle w:val="BookText"/>
        <w:rPr/>
      </w:pPr>
      <w:r>
        <w:rPr>
          <w:rFonts w:ascii="Amiri" w:hAnsi="Amiri" w:eastAsia="Amiri" w:cs="Amiri"/>
          <w:color w:val="111111"/>
          <w:sz w:val="28"/>
          <w:sz w:val="28"/>
          <w:szCs w:val="28"/>
          <w:rtl w:val="true"/>
          <w:lang w:bidi="ar-SA"/>
        </w:rPr>
        <w:t>والمراد إشراقات ريشاته حتى كأنّ كلّ لون منها شمس</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546143_388300464"/>
      <w:bookmarkStart w:id="415" w:name="_Toc180"/>
      <w:bookmarkEnd w:id="414"/>
      <w:r>
        <w:rPr>
          <w:rtl w:val="true"/>
        </w:rPr>
        <w:t>خَالِصَ الْعِقْيَانِ</w:t>
      </w:r>
      <w:bookmarkEnd w:id="41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الذي ينبت ولا يستذاب من الحجارة، قال الشاعر</w:t>
      </w:r>
      <w:r>
        <w:rPr>
          <w:rFonts w:eastAsia="Amiri" w:cs="Amiri" w:ascii="Amiri" w:hAnsi="Amiri"/>
          <w:color w:val="111111"/>
          <w:sz w:val="28"/>
          <w:szCs w:val="28"/>
          <w:rtl w:val="true"/>
          <w:lang w:bidi="ar-SA"/>
        </w:rPr>
        <w:t xml:space="preserve">: </w:t>
      </w:r>
      <w:bookmarkStart w:id="416" w:name="pg14864_159127"/>
    </w:p>
    <w:p>
      <w:pPr>
        <w:pStyle w:val="BookText"/>
        <w:rPr/>
      </w:pPr>
      <w:bookmarkEnd w:id="416"/>
      <w:r>
        <w:rPr>
          <w:rFonts w:ascii="Amiri" w:hAnsi="Amiri" w:eastAsia="Amiri" w:cs="Amiri"/>
          <w:color w:val="111111"/>
          <w:sz w:val="28"/>
          <w:sz w:val="28"/>
          <w:szCs w:val="28"/>
          <w:rtl w:val="true"/>
          <w:lang w:bidi="ar-SA"/>
        </w:rPr>
        <w:t xml:space="preserve">كلّ قوم صيغة من آنك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العباس عقيان الذهب</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عقى؛ أساس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546145_388300464"/>
      <w:bookmarkStart w:id="418" w:name="_Toc181"/>
      <w:bookmarkEnd w:id="417"/>
      <w:r>
        <w:rPr>
          <w:rtl w:val="true"/>
        </w:rPr>
        <w:t>وَفِلَذَ</w:t>
      </w:r>
      <w:bookmarkEnd w:id="418"/>
    </w:p>
    <w:p>
      <w:pPr>
        <w:pStyle w:val="BookText"/>
        <w:rPr/>
      </w:pPr>
      <w:r>
        <w:rPr>
          <w:rFonts w:ascii="Amiri" w:hAnsi="Amiri" w:eastAsia="Amiri" w:cs="Amiri"/>
          <w:color w:val="111111"/>
          <w:sz w:val="28"/>
          <w:sz w:val="28"/>
          <w:szCs w:val="28"/>
          <w:rtl w:val="true"/>
          <w:lang w:bidi="ar-SA"/>
        </w:rPr>
        <w:t>جمع الفلذة،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546147_388300464"/>
      <w:bookmarkStart w:id="420" w:name="_Toc182"/>
      <w:bookmarkEnd w:id="419"/>
      <w:r>
        <w:rPr>
          <w:rtl w:val="true"/>
        </w:rPr>
        <w:t>الزَّبَرْجَدِ فَإِنْ شَبَّهْتَهُ بِمَا أَنْبَتَتِ الْأَرْضُ</w:t>
      </w:r>
      <w:bookmarkEnd w:id="420"/>
    </w:p>
    <w:p>
      <w:pPr>
        <w:pStyle w:val="BookText"/>
        <w:rPr/>
      </w:pPr>
      <w:r>
        <w:rPr>
          <w:rFonts w:ascii="IRNazanin" w:hAnsi="IRNazanin" w:eastAsia="IRNazanin"/>
          <w:color w:val="111111"/>
          <w:sz w:val="28"/>
          <w:sz w:val="28"/>
          <w:szCs w:val="28"/>
          <w:rtl w:val="true"/>
          <w:lang w:bidi="fa-IR"/>
        </w:rPr>
        <w:t>من الزهر والأنوار</w:t>
      </w:r>
      <w:r>
        <w:rPr>
          <w:rFonts w:eastAsia="IRNazanin" w:cs="IRNazanin"/>
          <w:color w:val="111111"/>
          <w:sz w:val="28"/>
          <w:szCs w:val="28"/>
          <w:rtl w:val="true"/>
          <w:lang w:bidi="fa-IR"/>
        </w:rPr>
        <w:t>.</w:t>
      </w:r>
    </w:p>
    <w:p>
      <w:pPr>
        <w:pStyle w:val="Heading3"/>
        <w:numPr>
          <w:ilvl w:val="2"/>
          <w:numId w:val="1"/>
        </w:numPr>
        <w:rPr/>
      </w:pPr>
      <w:bookmarkStart w:id="421" w:name="__RefHeading___Toc546149_388300464"/>
      <w:bookmarkStart w:id="422" w:name="_Toc183"/>
      <w:bookmarkEnd w:id="421"/>
      <w:r>
        <w:rPr>
          <w:rtl w:val="true"/>
        </w:rPr>
        <w:t>قُلْتَ جَنِيٌّ</w:t>
      </w:r>
      <w:bookmarkEnd w:id="422"/>
    </w:p>
    <w:p>
      <w:pPr>
        <w:pStyle w:val="BookText"/>
        <w:rPr/>
      </w:pPr>
      <w:r>
        <w:rPr>
          <w:rFonts w:ascii="Amiri" w:hAnsi="Amiri" w:eastAsia="Amiri" w:cs="Amiri"/>
          <w:color w:val="111111"/>
          <w:sz w:val="28"/>
          <w:sz w:val="28"/>
          <w:szCs w:val="28"/>
          <w:rtl w:val="true"/>
          <w:lang w:bidi="ar-SA"/>
        </w:rPr>
        <w:t>على فعيل</w:t>
      </w:r>
    </w:p>
    <w:p>
      <w:pPr>
        <w:pStyle w:val="Heading3"/>
        <w:numPr>
          <w:ilvl w:val="2"/>
          <w:numId w:val="1"/>
        </w:numPr>
        <w:rPr/>
      </w:pPr>
      <w:bookmarkStart w:id="423" w:name="__RefHeading___Toc546151_388300464"/>
      <w:bookmarkStart w:id="424" w:name="_Toc184"/>
      <w:bookmarkEnd w:id="423"/>
      <w:r>
        <w:rPr>
          <w:rtl w:val="true"/>
        </w:rPr>
        <w:t>جُنِيَ</w:t>
      </w:r>
      <w:bookmarkEnd w:id="424"/>
    </w:p>
    <w:p>
      <w:pPr>
        <w:pStyle w:val="BookText"/>
        <w:rPr/>
      </w:pPr>
      <w:r>
        <w:rPr>
          <w:rFonts w:ascii="Amiri" w:hAnsi="Amiri" w:eastAsia="Amiri" w:cs="Amiri"/>
          <w:color w:val="111111"/>
          <w:sz w:val="28"/>
          <w:sz w:val="28"/>
          <w:szCs w:val="28"/>
          <w:rtl w:val="true"/>
          <w:lang w:bidi="ar-SA"/>
        </w:rPr>
        <w:t>بلفظ المجهول من جنيت الثمرة</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546153_388300464"/>
      <w:bookmarkStart w:id="426" w:name="_Toc185"/>
      <w:bookmarkEnd w:id="425"/>
      <w:r>
        <w:rPr>
          <w:rtl w:val="true"/>
        </w:rPr>
        <w:t>مِنْ زَهْرَةِ كُلِّ رَبِيعٍ</w:t>
      </w:r>
      <w:bookmarkEnd w:id="42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546155_388300464"/>
      <w:bookmarkStart w:id="428" w:name="_Toc186"/>
      <w:bookmarkEnd w:id="427"/>
      <w:r>
        <w:rPr>
          <w:rtl w:val="true"/>
        </w:rPr>
        <w:t>وَإِنْ ضَاهَيْتَهُ بِالْمَلابِسِ</w:t>
      </w:r>
      <w:bookmarkEnd w:id="42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شاكلته وشبهته</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546157_388300464"/>
      <w:bookmarkStart w:id="430" w:name="_Toc187"/>
      <w:bookmarkEnd w:id="429"/>
      <w:r>
        <w:rPr>
          <w:rtl w:val="true"/>
        </w:rPr>
        <w:t>فَهُوَ كَمَوْشِيِّ الْحُلَلِ</w:t>
      </w:r>
      <w:bookmarkEnd w:id="43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وشيت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رقمته ونقشته</w:t>
      </w:r>
      <w:r>
        <w:rPr>
          <w:rFonts w:eastAsia="Amiri" w:cs="Amiri" w:ascii="Amiri" w:hAnsi="Amiri"/>
          <w:color w:val="111111"/>
          <w:sz w:val="28"/>
          <w:szCs w:val="28"/>
          <w:rtl w:val="true"/>
          <w:lang w:bidi="ar-SA"/>
        </w:rPr>
        <w:t xml:space="preserve">. </w:t>
      </w:r>
      <w:bookmarkStart w:id="431" w:name="pg14864_159128"/>
    </w:p>
    <w:p>
      <w:pPr>
        <w:pStyle w:val="Heading3"/>
        <w:numPr>
          <w:ilvl w:val="2"/>
          <w:numId w:val="1"/>
        </w:numPr>
        <w:rPr/>
      </w:pPr>
      <w:bookmarkStart w:id="432" w:name="__RefHeading___Toc546159_388300464"/>
      <w:bookmarkStart w:id="433" w:name="_Toc188"/>
      <w:bookmarkEnd w:id="431"/>
      <w:bookmarkEnd w:id="432"/>
      <w:r>
        <w:rPr>
          <w:rtl w:val="true"/>
        </w:rPr>
        <w:t>أَوْ مُونِقِ</w:t>
      </w:r>
      <w:bookmarkEnd w:id="43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معجب</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546161_388300464"/>
      <w:bookmarkStart w:id="435" w:name="_Toc189"/>
      <w:bookmarkEnd w:id="434"/>
      <w:r>
        <w:rPr>
          <w:rtl w:val="true"/>
        </w:rPr>
        <w:t>عَصْبِ الْيَمَنِ</w:t>
      </w:r>
      <w:bookmarkEnd w:id="435"/>
    </w:p>
    <w:p>
      <w:pPr>
        <w:pStyle w:val="BookText"/>
        <w:rPr/>
      </w:pPr>
      <w:r>
        <w:rPr>
          <w:rFonts w:ascii="Amiri" w:hAnsi="Amiri" w:eastAsia="Amiri" w:cs="Amiri"/>
          <w:color w:val="111111"/>
          <w:sz w:val="28"/>
          <w:sz w:val="28"/>
          <w:szCs w:val="28"/>
          <w:rtl w:val="true"/>
          <w:lang w:bidi="ar-SA"/>
        </w:rPr>
        <w:t>العصب برد من برود اليمن معروفة كانت الملوك تلبسها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تجعل أجلافا عليها عباؤا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ككندة تردى في المطارف والعصب</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 صبغ لا ينبت إلاّ باليمن</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546163_388300464"/>
      <w:bookmarkStart w:id="437" w:name="_Toc190"/>
      <w:bookmarkEnd w:id="436"/>
      <w:r>
        <w:rPr>
          <w:rtl w:val="true"/>
        </w:rPr>
        <w:t>وَإِنْ شَاكَلْتَهُ</w:t>
      </w:r>
      <w:bookmarkEnd w:id="43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ماثلته</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546165_388300464"/>
      <w:bookmarkStart w:id="439" w:name="_Toc191"/>
      <w:bookmarkEnd w:id="438"/>
      <w:r>
        <w:rPr>
          <w:rtl w:val="true"/>
        </w:rPr>
        <w:t>بِالْحُلِيِّ</w:t>
      </w:r>
      <w:bookmarkEnd w:id="43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 النساء</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546167_388300464"/>
      <w:bookmarkStart w:id="441" w:name="_Toc192"/>
      <w:bookmarkEnd w:id="440"/>
      <w:r>
        <w:rPr>
          <w:rtl w:val="true"/>
        </w:rPr>
        <w:t>فَهُوَ كَفُصُوصٍ</w:t>
      </w:r>
      <w:bookmarkEnd w:id="44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 الخاتم ما يركّب فيه من غيره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442" w:name="pg14864_159129"/>
    </w:p>
    <w:p>
      <w:pPr>
        <w:pStyle w:val="Heading3"/>
        <w:numPr>
          <w:ilvl w:val="2"/>
          <w:numId w:val="1"/>
        </w:numPr>
        <w:rPr/>
      </w:pPr>
      <w:bookmarkStart w:id="443" w:name="__RefHeading___Toc546169_388300464"/>
      <w:bookmarkStart w:id="444" w:name="_Toc193"/>
      <w:bookmarkEnd w:id="442"/>
      <w:bookmarkEnd w:id="443"/>
      <w:r>
        <w:rPr>
          <w:rtl w:val="true"/>
        </w:rPr>
        <w:t>ذَاتِ أَلْوَانٍ</w:t>
      </w:r>
      <w:bookmarkEnd w:id="444"/>
    </w:p>
    <w:p>
      <w:pPr>
        <w:pStyle w:val="BookText"/>
        <w:rPr/>
      </w:pPr>
      <w:r>
        <w:rPr>
          <w:rFonts w:ascii="Amiri" w:hAnsi="Amiri" w:eastAsia="Amiri" w:cs="Amiri"/>
          <w:color w:val="111111"/>
          <w:sz w:val="28"/>
          <w:sz w:val="28"/>
          <w:szCs w:val="28"/>
          <w:rtl w:val="true"/>
          <w:lang w:bidi="ar-SA"/>
        </w:rPr>
        <w:t>العقيق والفيروزج والياقوت والزبرجد وغيرها</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546171_388300464"/>
      <w:bookmarkStart w:id="446" w:name="_Toc194"/>
      <w:bookmarkEnd w:id="445"/>
      <w:r>
        <w:rPr>
          <w:rtl w:val="true"/>
        </w:rPr>
        <w:t>قَدْ نُطِّقَتْ</w:t>
      </w:r>
      <w:bookmarkEnd w:id="44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لتلك الفصوص منطقة</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546173_388300464"/>
      <w:bookmarkStart w:id="448" w:name="_Toc195"/>
      <w:bookmarkEnd w:id="447"/>
      <w:r>
        <w:rPr>
          <w:rtl w:val="true"/>
        </w:rPr>
        <w:t>بِاللُّجَيْنِ</w:t>
      </w:r>
      <w:bookmarkEnd w:id="44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الفضة</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546175_388300464"/>
      <w:bookmarkStart w:id="450" w:name="_Toc196"/>
      <w:bookmarkEnd w:id="449"/>
      <w:r>
        <w:rPr>
          <w:rtl w:val="true"/>
        </w:rPr>
        <w:t>الْمُكَلَّلِ</w:t>
      </w:r>
      <w:bookmarkEnd w:id="45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إكليلا، أي تاجا مرصّعا بالجواهر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أخذ كلامه عليه‏السلام في تشبيهاته للطاوس يحيى بن المنجمّ النديم، فقال ـ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من خلقه الطاوس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 على أشكاله رئيس</w:t>
      </w:r>
    </w:p>
    <w:p>
      <w:pPr>
        <w:pStyle w:val="BookText"/>
        <w:rPr/>
      </w:pPr>
      <w:r>
        <w:rPr>
          <w:rFonts w:ascii="Amiri" w:hAnsi="Amiri" w:eastAsia="Amiri" w:cs="Amiri"/>
          <w:color w:val="111111"/>
          <w:sz w:val="28"/>
          <w:sz w:val="28"/>
          <w:szCs w:val="28"/>
          <w:rtl w:val="true"/>
          <w:lang w:bidi="ar-SA"/>
        </w:rPr>
        <w:t xml:space="preserve">كأنّه في نفسه 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انّه يحلو به التعريس</w:t>
      </w:r>
    </w:p>
    <w:p>
      <w:pPr>
        <w:pStyle w:val="BookText"/>
        <w:rPr/>
      </w:pPr>
      <w:r>
        <w:rPr>
          <w:rFonts w:ascii="Amiri" w:hAnsi="Amiri" w:eastAsia="Amiri" w:cs="Amiri"/>
          <w:color w:val="111111"/>
          <w:sz w:val="28"/>
          <w:sz w:val="28"/>
          <w:szCs w:val="28"/>
          <w:rtl w:val="true"/>
          <w:lang w:bidi="ar-SA"/>
        </w:rPr>
        <w:t xml:space="preserve">ديباجة تنشر او سدوس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ريشه قد ركّبت قلوس</w:t>
      </w:r>
    </w:p>
    <w:p>
      <w:pPr>
        <w:pStyle w:val="BookText"/>
        <w:rPr/>
      </w:pPr>
      <w:r>
        <w:rPr>
          <w:rFonts w:ascii="Amiri" w:hAnsi="Amiri" w:eastAsia="Amiri" w:cs="Amiri"/>
          <w:color w:val="111111"/>
          <w:sz w:val="28"/>
          <w:sz w:val="28"/>
          <w:szCs w:val="28"/>
          <w:rtl w:val="true"/>
          <w:lang w:bidi="ar-SA"/>
        </w:rPr>
        <w:t xml:space="preserve">تشرف من دارته شموس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الرأس منه شجر مغروس</w:t>
      </w:r>
    </w:p>
    <w:p>
      <w:pPr>
        <w:pStyle w:val="BookText"/>
        <w:rPr/>
      </w:pPr>
      <w:r>
        <w:rPr>
          <w:rFonts w:ascii="Amiri" w:hAnsi="Amiri" w:eastAsia="Amiri" w:cs="Amiri"/>
          <w:color w:val="111111"/>
          <w:sz w:val="28"/>
          <w:sz w:val="28"/>
          <w:szCs w:val="28"/>
          <w:rtl w:val="true"/>
          <w:lang w:bidi="ar-SA"/>
        </w:rPr>
        <w:t xml:space="preserve">كأنّه بنفسج يميس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زهر في روضه ينوس</w:t>
      </w:r>
      <w:r>
        <w:rPr>
          <w:rStyle w:val="FootnoteAnchor"/>
          <w:rtl w:val="true"/>
        </w:rPr>
        <w:footnoteReference w:id="24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كلامه عليه‏السلام في أنواع التشبيهات قول محمد بن القاسم الشاعر المعروف بمان الموسوس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صبر النفس عن غادة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تظلمها إن قلت طاوسة</w:t>
      </w:r>
    </w:p>
    <w:p>
      <w:pPr>
        <w:pStyle w:val="BookText"/>
        <w:rPr/>
      </w:pPr>
      <w:r>
        <w:rPr>
          <w:rFonts w:ascii="Amiri" w:hAnsi="Amiri" w:eastAsia="Amiri" w:cs="Amiri"/>
          <w:color w:val="111111"/>
          <w:sz w:val="28"/>
          <w:sz w:val="28"/>
          <w:szCs w:val="28"/>
          <w:rtl w:val="true"/>
          <w:lang w:bidi="ar-SA"/>
        </w:rPr>
        <w:t xml:space="preserve">وجرت إن شبّهتها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الفردوس مغروسة</w:t>
      </w:r>
    </w:p>
    <w:p>
      <w:pPr>
        <w:pStyle w:val="BookText"/>
        <w:rPr/>
      </w:pPr>
      <w:r>
        <w:rPr>
          <w:rFonts w:ascii="Amiri" w:hAnsi="Amiri" w:eastAsia="Amiri" w:cs="Amiri"/>
          <w:color w:val="111111"/>
          <w:sz w:val="28"/>
          <w:sz w:val="28"/>
          <w:szCs w:val="28"/>
          <w:rtl w:val="true"/>
          <w:lang w:bidi="ar-SA"/>
        </w:rPr>
        <w:t xml:space="preserve">وغير عدل إن عدلنا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لؤؤة في البحر منفوسة</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جلّت عن الوصف فما فكرةتلحقها بالنّعت محسوسة</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ولابن السّماك تشبيهات في الحمام، فدخل على الرشيد وبين يديه حمامة تلتقط حبّا، فقال له صفها وأوجز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كأنّما تنظر من ياقوتتين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وتلتقط بدرّتين</w:t>
      </w:r>
    </w:p>
    <w:p>
      <w:pPr>
        <w:pStyle w:val="BookText"/>
        <w:rPr/>
      </w:pPr>
      <w:r>
        <w:rPr>
          <w:rFonts w:ascii="Amiri" w:hAnsi="Amiri" w:eastAsia="Amiri" w:cs="Amiri"/>
          <w:color w:val="111111"/>
          <w:sz w:val="28"/>
          <w:sz w:val="28"/>
          <w:szCs w:val="28"/>
          <w:rtl w:val="true"/>
          <w:lang w:bidi="ar-SA"/>
        </w:rPr>
        <w:t>وتطأ على عقيقتين</w:t>
      </w:r>
    </w:p>
    <w:p>
      <w:pPr>
        <w:pStyle w:val="BookText"/>
        <w:rPr/>
      </w:pPr>
      <w:r>
        <w:rPr>
          <w:rFonts w:ascii="Amiri" w:hAnsi="Amiri" w:eastAsia="Amiri" w:cs="Amiri"/>
          <w:color w:val="111111"/>
          <w:sz w:val="28"/>
          <w:sz w:val="28"/>
          <w:szCs w:val="28"/>
          <w:rtl w:val="true"/>
          <w:lang w:bidi="ar-SA"/>
        </w:rPr>
        <w:t>والآخر أيضا كما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هتفت هاتفة اذنها ألف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طوق مثل عطف النون أقنى الطرفين</w:t>
      </w:r>
    </w:p>
    <w:p>
      <w:pPr>
        <w:pStyle w:val="BookText"/>
        <w:rPr/>
      </w:pPr>
      <w:r>
        <w:rPr>
          <w:rFonts w:ascii="Amiri" w:hAnsi="Amiri" w:eastAsia="Amiri" w:cs="Amiri"/>
          <w:color w:val="111111"/>
          <w:sz w:val="28"/>
          <w:sz w:val="28"/>
          <w:szCs w:val="28"/>
          <w:rtl w:val="true"/>
          <w:lang w:bidi="ar-SA"/>
        </w:rPr>
        <w:t xml:space="preserve">وتراها ناظرة نحوك من ياقوتتين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الأنفاس من ثقبين كاللؤؤين</w:t>
      </w:r>
    </w:p>
    <w:p>
      <w:pPr>
        <w:pStyle w:val="BookText"/>
        <w:rPr/>
      </w:pPr>
      <w:r>
        <w:rPr>
          <w:rFonts w:ascii="Amiri" w:hAnsi="Amiri" w:eastAsia="Amiri" w:cs="Amiri"/>
          <w:color w:val="111111"/>
          <w:sz w:val="28"/>
          <w:sz w:val="28"/>
          <w:szCs w:val="28"/>
          <w:rtl w:val="true"/>
          <w:lang w:bidi="ar-SA"/>
        </w:rPr>
        <w:t xml:space="preserve">وترى مثل البساتين لها قادمتين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لحيان كالصدغين من عرعرتين</w:t>
      </w:r>
    </w:p>
    <w:p>
      <w:pPr>
        <w:pStyle w:val="BookText"/>
        <w:rPr/>
      </w:pPr>
      <w:r>
        <w:rPr>
          <w:rFonts w:ascii="Amiri" w:hAnsi="Amiri" w:eastAsia="Amiri" w:cs="Amiri"/>
          <w:color w:val="111111"/>
          <w:sz w:val="28"/>
          <w:sz w:val="28"/>
          <w:szCs w:val="28"/>
          <w:rtl w:val="true"/>
          <w:lang w:bidi="ar-SA"/>
        </w:rPr>
        <w:t xml:space="preserve">ولها ساقان حمراوان مثل الوردتين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نسجت فوق جناحيها لها برنوستين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طاوسية اللون بنان المنكبين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ظل من ظلال الأيك صافي الكتفين </w:t>
      </w:r>
      <w:bookmarkStart w:id="451" w:name="pg14864_159131"/>
    </w:p>
    <w:p>
      <w:pPr>
        <w:pStyle w:val="BookText"/>
        <w:rPr/>
      </w:pPr>
      <w:bookmarkEnd w:id="451"/>
      <w:r>
        <w:rPr>
          <w:rFonts w:ascii="Amiri" w:hAnsi="Amiri" w:eastAsia="Amiri" w:cs="Amiri"/>
          <w:color w:val="111111"/>
          <w:sz w:val="28"/>
          <w:sz w:val="28"/>
          <w:szCs w:val="28"/>
          <w:rtl w:val="true"/>
          <w:lang w:bidi="ar-SA"/>
        </w:rPr>
        <w:t xml:space="preserve">فقدت الفا فناحت من تباريح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تبكيه بلا دمع جمود المقلتين</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546177_388300464"/>
      <w:bookmarkStart w:id="453" w:name="_Toc197"/>
      <w:bookmarkEnd w:id="452"/>
      <w:r>
        <w:rPr>
          <w:rtl w:val="true"/>
        </w:rPr>
        <w:t>يَمْشِي مَشْيَ الْمَرِحِ</w:t>
      </w:r>
      <w:bookmarkEnd w:id="453"/>
    </w:p>
    <w:p>
      <w:pPr>
        <w:pStyle w:val="BookText"/>
        <w:rPr/>
      </w:pPr>
      <w:r>
        <w:rPr>
          <w:rFonts w:ascii="Amiri" w:hAnsi="Amiri" w:eastAsia="Amiri" w:cs="Amiri"/>
          <w:color w:val="111111"/>
          <w:sz w:val="28"/>
          <w:sz w:val="28"/>
          <w:szCs w:val="28"/>
          <w:rtl w:val="true"/>
          <w:lang w:bidi="ar-SA"/>
        </w:rPr>
        <w:t>الكثير النشاط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تَمْشِ فِي الْأَرْضِ مَرَحا</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546179_388300464"/>
      <w:bookmarkStart w:id="455" w:name="_Toc198"/>
      <w:bookmarkEnd w:id="454"/>
      <w:r>
        <w:rPr>
          <w:rtl w:val="true"/>
        </w:rPr>
        <w:t>الْمُخْتَالِ</w:t>
      </w:r>
      <w:bookmarkEnd w:id="455"/>
    </w:p>
    <w:p>
      <w:pPr>
        <w:pStyle w:val="BookText"/>
        <w:rPr/>
      </w:pPr>
      <w:r>
        <w:rPr>
          <w:rFonts w:ascii="Amiri" w:hAnsi="Amiri" w:eastAsia="Amiri" w:cs="Amiri"/>
          <w:color w:val="111111"/>
          <w:sz w:val="28"/>
          <w:sz w:val="28"/>
          <w:szCs w:val="28"/>
          <w:rtl w:val="true"/>
          <w:lang w:bidi="ar-SA"/>
        </w:rPr>
        <w:t>المتكبّر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كُلَّ مُخْتالٍ فَخُور</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546181_388300464"/>
      <w:bookmarkStart w:id="457" w:name="_Toc199"/>
      <w:bookmarkEnd w:id="456"/>
      <w:r>
        <w:rPr>
          <w:rtl w:val="true"/>
        </w:rPr>
        <w:t>وَيَتَصَفَّحُ ذَنَبَهُ وَجَنَاحَهُ</w:t>
      </w:r>
      <w:bookmarkEnd w:id="457"/>
    </w:p>
    <w:p>
      <w:pPr>
        <w:pStyle w:val="BookText"/>
        <w:rPr/>
      </w:pPr>
      <w:r>
        <w:rPr>
          <w:rFonts w:ascii="Amiri" w:hAnsi="Amiri" w:eastAsia="Amiri" w:cs="Amiri"/>
          <w:color w:val="111111"/>
          <w:sz w:val="28"/>
          <w:sz w:val="28"/>
          <w:szCs w:val="28"/>
          <w:rtl w:val="true"/>
          <w:lang w:bidi="ar-SA"/>
        </w:rPr>
        <w:t>الأصل في تصفح الشيء النظر في صفحاته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546183_388300464"/>
      <w:bookmarkStart w:id="459" w:name="_Toc200"/>
      <w:bookmarkEnd w:id="458"/>
      <w:r>
        <w:rPr>
          <w:rtl w:val="true"/>
        </w:rPr>
        <w:t>فيقهقه</w:t>
      </w:r>
      <w:bookmarkEnd w:id="459"/>
    </w:p>
    <w:p>
      <w:pPr>
        <w:pStyle w:val="BookText"/>
        <w:rPr/>
      </w:pPr>
      <w:r>
        <w:rPr>
          <w:rFonts w:ascii="Amiri" w:hAnsi="Amiri" w:eastAsia="Amiri" w:cs="Amiri"/>
          <w:color w:val="111111"/>
          <w:sz w:val="28"/>
          <w:sz w:val="28"/>
          <w:szCs w:val="28"/>
          <w:rtl w:val="true"/>
          <w:lang w:bidi="ar-SA"/>
        </w:rPr>
        <w:t>من القهقهة</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546185_388300464"/>
      <w:bookmarkStart w:id="461" w:name="_Toc201"/>
      <w:bookmarkEnd w:id="460"/>
      <w:r>
        <w:rPr>
          <w:rtl w:val="true"/>
        </w:rPr>
        <w:t>ضَاحِكاً لِجَمَالِ</w:t>
      </w:r>
      <w:bookmarkEnd w:id="46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546187_388300464"/>
      <w:bookmarkStart w:id="463" w:name="_Toc202"/>
      <w:bookmarkEnd w:id="462"/>
      <w:r>
        <w:rPr>
          <w:rtl w:val="true"/>
        </w:rPr>
        <w:t>سِرْبَالِهِ</w:t>
      </w:r>
      <w:bookmarkEnd w:id="46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أو درع</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464" w:name="pg14864_159132"/>
    </w:p>
    <w:p>
      <w:pPr>
        <w:pStyle w:val="Heading3"/>
        <w:numPr>
          <w:ilvl w:val="2"/>
          <w:numId w:val="1"/>
        </w:numPr>
        <w:rPr/>
      </w:pPr>
      <w:bookmarkStart w:id="465" w:name="__RefHeading___Toc546189_388300464"/>
      <w:bookmarkStart w:id="466" w:name="_Toc203"/>
      <w:bookmarkEnd w:id="464"/>
      <w:bookmarkEnd w:id="465"/>
      <w:r>
        <w:rPr>
          <w:rtl w:val="true"/>
        </w:rPr>
        <w:t>وَأَصَابِيغِ</w:t>
      </w:r>
      <w:bookmarkEnd w:id="46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ألوان</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546191_388300464"/>
      <w:bookmarkStart w:id="468" w:name="_Toc204"/>
      <w:bookmarkEnd w:id="467"/>
      <w:r>
        <w:rPr>
          <w:rtl w:val="true"/>
        </w:rPr>
        <w:t>وِشَاحِهِ</w:t>
      </w:r>
      <w:bookmarkEnd w:id="468"/>
    </w:p>
    <w:p>
      <w:pPr>
        <w:pStyle w:val="BookText"/>
        <w:rPr/>
      </w:pPr>
      <w:r>
        <w:rPr>
          <w:rFonts w:ascii="Amiri" w:hAnsi="Amiri" w:eastAsia="Amiri" w:cs="Amiri"/>
          <w:color w:val="111111"/>
          <w:sz w:val="28"/>
          <w:sz w:val="28"/>
          <w:szCs w:val="28"/>
          <w:rtl w:val="true"/>
          <w:lang w:bidi="ar-SA"/>
        </w:rPr>
        <w:t>الوشاح ينسج من أديم عريضا ويرصع بالجواهر وتشدّه المرأة بين عاتقيها</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546193_388300464"/>
      <w:bookmarkStart w:id="470" w:name="_Toc205"/>
      <w:bookmarkEnd w:id="469"/>
      <w:r>
        <w:rPr>
          <w:rtl w:val="true"/>
        </w:rPr>
        <w:t>فَإِذَا رَمَى بِبَصَرِهِ إِلَى قَوَائِمِهِ زَقَا</w:t>
      </w:r>
      <w:bookmarkEnd w:id="47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أثقل من الزواقى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الديوك، لأنّهم كانوا يسمرون فاذا صاحت الدّيكة تفرّقوا</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546195_388300464"/>
      <w:bookmarkStart w:id="472" w:name="_Toc206"/>
      <w:bookmarkEnd w:id="471"/>
      <w:r>
        <w:rPr>
          <w:rtl w:val="true"/>
        </w:rPr>
        <w:t>مُعْوِلاً</w:t>
      </w:r>
      <w:bookmarkEnd w:id="472"/>
    </w:p>
    <w:p>
      <w:pPr>
        <w:pStyle w:val="BookText"/>
        <w:rPr/>
      </w:pPr>
      <w:r>
        <w:rPr>
          <w:rFonts w:ascii="Amiri" w:hAnsi="Amiri" w:eastAsia="Amiri" w:cs="Amiri"/>
          <w:color w:val="111111"/>
          <w:sz w:val="28"/>
          <w:sz w:val="28"/>
          <w:szCs w:val="28"/>
          <w:rtl w:val="true"/>
          <w:lang w:bidi="ar-SA"/>
        </w:rPr>
        <w:t>كمن رفع صوته بالبكاء</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546197_388300464"/>
      <w:bookmarkStart w:id="474" w:name="_Toc207"/>
      <w:bookmarkEnd w:id="473"/>
      <w:r>
        <w:rPr>
          <w:rtl w:val="true"/>
        </w:rPr>
        <w:t>بِصَوْتٍ يَكَادُ يُبِينُ عَنِ اسْتِغَاثَتِهِ</w:t>
      </w:r>
      <w:bookmarkEnd w:id="47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546199_388300464"/>
      <w:bookmarkStart w:id="476" w:name="_Toc208"/>
      <w:bookmarkEnd w:id="475"/>
      <w:r>
        <w:rPr>
          <w:rtl w:val="true"/>
        </w:rPr>
        <w:t>وَيَشْهَدُ بِصَادِقِ تَوَجُّعِهِ</w:t>
      </w:r>
      <w:bookmarkEnd w:id="47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تشكيه</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546201_388300464"/>
      <w:bookmarkStart w:id="478" w:name="_Toc209"/>
      <w:bookmarkEnd w:id="477"/>
      <w:r>
        <w:rPr>
          <w:rtl w:val="true"/>
        </w:rPr>
        <w:t>لِأَنَّ قَوَائِمَهُ حُمْشٌ</w:t>
      </w:r>
      <w:bookmarkEnd w:id="47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دقيقة</w:t>
      </w:r>
      <w:r>
        <w:rPr>
          <w:rFonts w:eastAsia="Amiri" w:cs="Amiri" w:ascii="Amiri" w:hAnsi="Amiri"/>
          <w:color w:val="111111"/>
          <w:sz w:val="28"/>
          <w:szCs w:val="28"/>
          <w:rtl w:val="true"/>
          <w:lang w:bidi="ar-SA"/>
        </w:rPr>
        <w:t xml:space="preserve">. </w:t>
      </w:r>
      <w:bookmarkStart w:id="479" w:name="pg14864_159133"/>
    </w:p>
    <w:p>
      <w:pPr>
        <w:pStyle w:val="Heading3"/>
        <w:numPr>
          <w:ilvl w:val="2"/>
          <w:numId w:val="1"/>
        </w:numPr>
        <w:rPr/>
      </w:pPr>
      <w:bookmarkStart w:id="480" w:name="__RefHeading___Toc546203_388300464"/>
      <w:bookmarkStart w:id="481" w:name="_Toc210"/>
      <w:bookmarkEnd w:id="479"/>
      <w:bookmarkEnd w:id="480"/>
      <w:r>
        <w:rPr>
          <w:rtl w:val="true"/>
        </w:rPr>
        <w:t>كَقَوَائِمِ الدِّيَكَةِ الْخِلاسِيَّةِ</w:t>
      </w:r>
      <w:bookmarkEnd w:id="481"/>
    </w:p>
    <w:p>
      <w:pPr>
        <w:pStyle w:val="BookText"/>
        <w:rPr/>
      </w:pPr>
      <w:r>
        <w:rPr>
          <w:rFonts w:ascii="Amiri" w:hAnsi="Amiri" w:eastAsia="Amiri" w:cs="Amiri"/>
          <w:color w:val="111111"/>
          <w:sz w:val="28"/>
          <w:sz w:val="28"/>
          <w:szCs w:val="28"/>
          <w:rtl w:val="true"/>
          <w:lang w:bidi="ar-SA"/>
        </w:rPr>
        <w:t>المتولدة بين دجاجتين هندية وفارسية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وكان المتوكّل أصغر الساقين، قال ابو حشيشة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إذا جلس على السرير يكشف عن ساقيه كأنّما صبغا بزعفران</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معاوية ذا عجيزة، وكان خريم الناعم ذا ساقين حسنين، فدخل خريم على معاوية فنظر إلى ساقيه،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ساقين لو أنهما على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خريم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عجيزتك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باخرى والبادئ أظلم</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عرضت الخيزران على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جارية، إنّك لعلى غاية المنى غير أنّك حمشة الساقين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أحوج ما تكون إليهما، لا تراهما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اشتروها فحظيت عنده، فأولدها الهادي والرشيد</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546205_388300464"/>
      <w:bookmarkStart w:id="483" w:name="_Toc211"/>
      <w:bookmarkEnd w:id="482"/>
      <w:r>
        <w:rPr>
          <w:rtl w:val="true"/>
        </w:rPr>
        <w:t>وَقَدْ نَجَمَتْ</w:t>
      </w:r>
      <w:bookmarkEnd w:id="48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546207_388300464"/>
      <w:bookmarkStart w:id="485" w:name="_Toc212"/>
      <w:bookmarkEnd w:id="484"/>
      <w:r>
        <w:rPr>
          <w:rtl w:val="true"/>
        </w:rPr>
        <w:t>مِنْ ظُنْبُوبِ سَاقِهِ</w:t>
      </w:r>
      <w:bookmarkEnd w:id="48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عظمها من قدام</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546209_388300464"/>
      <w:bookmarkStart w:id="487" w:name="_Toc213"/>
      <w:bookmarkEnd w:id="486"/>
      <w:r>
        <w:rPr>
          <w:rtl w:val="true"/>
        </w:rPr>
        <w:t>صِيصِيَةٌ</w:t>
      </w:r>
      <w:bookmarkEnd w:id="48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فيها شوكة الحائك التي يستوي بها السداة، ومنه صيصية الديك ونحوه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488" w:name="pg14864_159134"/>
    </w:p>
    <w:p>
      <w:pPr>
        <w:pStyle w:val="Heading3"/>
        <w:numPr>
          <w:ilvl w:val="2"/>
          <w:numId w:val="1"/>
        </w:numPr>
        <w:rPr/>
      </w:pPr>
      <w:bookmarkStart w:id="489" w:name="__RefHeading___Toc546211_388300464"/>
      <w:bookmarkStart w:id="490" w:name="_Toc214"/>
      <w:bookmarkEnd w:id="488"/>
      <w:bookmarkEnd w:id="489"/>
      <w:r>
        <w:rPr>
          <w:rtl w:val="true"/>
        </w:rPr>
        <w:t>خَفِيَّةٌ</w:t>
      </w:r>
      <w:bookmarkEnd w:id="490"/>
    </w:p>
    <w:p>
      <w:pPr>
        <w:pStyle w:val="BookText"/>
        <w:rPr/>
      </w:pPr>
      <w:r>
        <w:rPr>
          <w:rFonts w:ascii="Amiri" w:hAnsi="Amiri" w:eastAsia="Amiri" w:cs="Amiri"/>
          <w:color w:val="111111"/>
          <w:sz w:val="28"/>
          <w:sz w:val="28"/>
          <w:szCs w:val="28"/>
          <w:rtl w:val="true"/>
          <w:lang w:bidi="ar-SA"/>
        </w:rPr>
        <w:t>ولكون صيصيته خفية لم يحلّ لحمه، وإلاّ فعنهم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طير له حوصلة أو قانصة أو صيصية حلال</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546213_388300464"/>
      <w:bookmarkStart w:id="492" w:name="_Toc215"/>
      <w:bookmarkEnd w:id="491"/>
      <w:r>
        <w:rPr>
          <w:rtl w:val="true"/>
        </w:rPr>
        <w:t>وَلَهُ فِي مَوْضِعِ الْعُرْفِ</w:t>
      </w:r>
      <w:bookmarkEnd w:id="49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الرقبة</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546215_388300464"/>
      <w:bookmarkStart w:id="494" w:name="_Toc216"/>
      <w:bookmarkEnd w:id="493"/>
      <w:r>
        <w:rPr>
          <w:rtl w:val="true"/>
        </w:rPr>
        <w:t>قُنْزُعَةٌ</w:t>
      </w:r>
      <w:bookmarkEnd w:id="494"/>
    </w:p>
    <w:p>
      <w:pPr>
        <w:pStyle w:val="BookText"/>
        <w:rPr/>
      </w:pPr>
      <w:r>
        <w:rPr>
          <w:rFonts w:ascii="Amiri" w:hAnsi="Amiri" w:eastAsia="Amiri" w:cs="Amiri"/>
          <w:color w:val="111111"/>
          <w:sz w:val="28"/>
          <w:sz w:val="28"/>
          <w:szCs w:val="28"/>
          <w:rtl w:val="true"/>
          <w:lang w:bidi="ar-SA"/>
        </w:rPr>
        <w:t>الأصل فيها بعض الشعر يترك غير محلوق، 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وأشعث قد طالت قنازع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على طول الكرى ودعاني</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وعنه صلى‏الله‏عليه‏و‏آله لأُمّ 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غطّي عنّا قنازعك</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546217_388300464"/>
      <w:bookmarkStart w:id="496" w:name="_Toc217"/>
      <w:bookmarkEnd w:id="495"/>
      <w:r>
        <w:rPr>
          <w:rtl w:val="true"/>
        </w:rPr>
        <w:t>خَضْرَاءُ مُوَشَّاةٌ</w:t>
      </w:r>
      <w:bookmarkEnd w:id="496"/>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وشيت الثوب فهو موشى، والأصل على مفعول</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546219_388300464"/>
      <w:bookmarkStart w:id="498" w:name="_Toc218"/>
      <w:bookmarkEnd w:id="497"/>
      <w:r>
        <w:rPr>
          <w:rtl w:val="true"/>
        </w:rPr>
        <w:t>وَمَخْرَجُ عَنُقِهِ</w:t>
      </w:r>
      <w:bookmarkEnd w:id="49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طرفها الذي يلي الرأس</w:t>
      </w:r>
      <w:r>
        <w:rPr>
          <w:rFonts w:eastAsia="Amiri" w:cs="Amiri" w:ascii="Amiri" w:hAnsi="Amiri"/>
          <w:color w:val="111111"/>
          <w:sz w:val="28"/>
          <w:szCs w:val="28"/>
          <w:rtl w:val="true"/>
          <w:lang w:bidi="ar-SA"/>
        </w:rPr>
        <w:t xml:space="preserve">. </w:t>
      </w:r>
      <w:bookmarkStart w:id="499" w:name="pg14864_159135"/>
    </w:p>
    <w:p>
      <w:pPr>
        <w:pStyle w:val="Heading3"/>
        <w:numPr>
          <w:ilvl w:val="2"/>
          <w:numId w:val="1"/>
        </w:numPr>
        <w:rPr/>
      </w:pPr>
      <w:bookmarkStart w:id="500" w:name="__RefHeading___Toc546221_388300464"/>
      <w:bookmarkStart w:id="501" w:name="_Toc219"/>
      <w:bookmarkEnd w:id="499"/>
      <w:bookmarkEnd w:id="500"/>
      <w:r>
        <w:rPr>
          <w:rtl w:val="true"/>
        </w:rPr>
        <w:t>كَالاْءِبْرِيقِ</w:t>
      </w:r>
      <w:bookmarkEnd w:id="501"/>
    </w:p>
    <w:p>
      <w:pPr>
        <w:pStyle w:val="BookText"/>
        <w:rPr/>
      </w:pPr>
      <w:r>
        <w:rPr>
          <w:rFonts w:ascii="Amiri" w:hAnsi="Amiri" w:eastAsia="Amiri" w:cs="Amiri"/>
          <w:color w:val="111111"/>
          <w:sz w:val="28"/>
          <w:sz w:val="28"/>
          <w:szCs w:val="28"/>
          <w:rtl w:val="true"/>
          <w:lang w:bidi="ar-SA"/>
        </w:rPr>
        <w:t>فارسي معرّب</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546223_388300464"/>
      <w:bookmarkStart w:id="503" w:name="_Toc220"/>
      <w:bookmarkEnd w:id="502"/>
      <w:r>
        <w:rPr>
          <w:rtl w:val="true"/>
        </w:rPr>
        <w:t>وَمَغْرِزُهَا إِلَى حَيْثُ بَطْنُهُ</w:t>
      </w:r>
      <w:bookmarkEnd w:id="503"/>
    </w:p>
    <w:p>
      <w:pPr>
        <w:pStyle w:val="BookText"/>
        <w:rPr/>
      </w:pPr>
      <w:r>
        <w:rPr>
          <w:rFonts w:ascii="Amiri" w:hAnsi="Amiri" w:eastAsia="Amiri" w:cs="Amiri"/>
          <w:color w:val="111111"/>
          <w:sz w:val="28"/>
          <w:sz w:val="28"/>
          <w:szCs w:val="28"/>
          <w:rtl w:val="true"/>
          <w:lang w:bidi="ar-SA"/>
        </w:rPr>
        <w:t>بتقديم المهملة،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العنق الذي يلي الجسد</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546225_388300464"/>
      <w:bookmarkStart w:id="505" w:name="_Toc221"/>
      <w:bookmarkEnd w:id="504"/>
      <w:r>
        <w:rPr>
          <w:rtl w:val="true"/>
        </w:rPr>
        <w:t>كَصِبْغِ الْوَسِمَةِ الْيَمَانِيَّةِ</w:t>
      </w:r>
      <w:bookmarkEnd w:id="505"/>
    </w:p>
    <w:p>
      <w:pPr>
        <w:pStyle w:val="BookText"/>
        <w:rPr/>
      </w:pPr>
      <w:r>
        <w:rPr>
          <w:rFonts w:ascii="Amiri" w:hAnsi="Amiri" w:eastAsia="Amiri" w:cs="Amiri"/>
          <w:color w:val="111111"/>
          <w:sz w:val="28"/>
          <w:sz w:val="28"/>
          <w:szCs w:val="28"/>
          <w:rtl w:val="true"/>
          <w:lang w:bidi="ar-SA"/>
        </w:rPr>
        <w:t>في شدّة السواد</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546227_388300464"/>
      <w:bookmarkStart w:id="507" w:name="_Toc222"/>
      <w:bookmarkEnd w:id="506"/>
      <w:r>
        <w:rPr>
          <w:rtl w:val="true"/>
        </w:rPr>
        <w:t>أَوْ كَحَرِيرَةٍ مُلْبَسَةٍ مِرْآةً ذَاتَ صِقَالٍ</w:t>
      </w:r>
      <w:bookmarkEnd w:id="507"/>
    </w:p>
    <w:p>
      <w:pPr>
        <w:pStyle w:val="BookText"/>
        <w:rPr/>
      </w:pPr>
      <w:r>
        <w:rPr>
          <w:rFonts w:ascii="Amiri" w:hAnsi="Amiri" w:eastAsia="Amiri" w:cs="Amiri"/>
          <w:color w:val="111111"/>
          <w:sz w:val="28"/>
          <w:sz w:val="28"/>
          <w:szCs w:val="28"/>
          <w:rtl w:val="true"/>
          <w:lang w:bidi="ar-SA"/>
        </w:rPr>
        <w:t>في البريق</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546229_388300464"/>
      <w:bookmarkStart w:id="509" w:name="_Toc223"/>
      <w:bookmarkEnd w:id="508"/>
      <w:r>
        <w:rPr>
          <w:rtl w:val="true"/>
        </w:rPr>
        <w:t>وَكَأَنَّهُ مُلَفِّعٌ</w:t>
      </w:r>
      <w:bookmarkEnd w:id="50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متغطّ</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546231_388300464"/>
      <w:bookmarkStart w:id="511" w:name="_Toc224"/>
      <w:bookmarkEnd w:id="510"/>
      <w:r>
        <w:rPr>
          <w:rtl w:val="true"/>
        </w:rPr>
        <w:t>بِمِعْجَرٍ</w:t>
      </w:r>
      <w:bookmarkEnd w:id="511"/>
    </w:p>
    <w:p>
      <w:pPr>
        <w:pStyle w:val="BookText"/>
        <w:rPr/>
      </w:pPr>
      <w:r>
        <w:rPr>
          <w:rFonts w:ascii="Amiri" w:hAnsi="Amiri" w:eastAsia="Amiri" w:cs="Amiri"/>
          <w:color w:val="111111"/>
          <w:sz w:val="28"/>
          <w:sz w:val="28"/>
          <w:szCs w:val="28"/>
          <w:rtl w:val="true"/>
          <w:lang w:bidi="ar-SA"/>
        </w:rPr>
        <w:t>ما تشدّ المرأة على رأسها</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546233_388300464"/>
      <w:bookmarkStart w:id="513" w:name="_Toc225"/>
      <w:bookmarkEnd w:id="512"/>
      <w:r>
        <w:rPr>
          <w:rtl w:val="true"/>
        </w:rPr>
        <w:t>أَسْحَمَ</w:t>
      </w:r>
      <w:bookmarkEnd w:id="51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546235_388300464"/>
      <w:bookmarkStart w:id="515" w:name="_Toc226"/>
      <w:bookmarkEnd w:id="514"/>
      <w:r>
        <w:rPr>
          <w:rtl w:val="true"/>
        </w:rPr>
        <w:t>إِلاّ أَنَّهُ يُخَيَّلُ</w:t>
      </w:r>
      <w:bookmarkEnd w:id="51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الخيال</w:t>
      </w:r>
      <w:r>
        <w:rPr>
          <w:rFonts w:eastAsia="Amiri" w:cs="Amiri" w:ascii="Amiri" w:hAnsi="Amiri"/>
          <w:color w:val="111111"/>
          <w:sz w:val="28"/>
          <w:szCs w:val="28"/>
          <w:rtl w:val="true"/>
          <w:lang w:bidi="ar-SA"/>
        </w:rPr>
        <w:t xml:space="preserve">. </w:t>
      </w:r>
      <w:bookmarkStart w:id="516" w:name="pg14864_159136"/>
    </w:p>
    <w:p>
      <w:pPr>
        <w:pStyle w:val="Heading3"/>
        <w:numPr>
          <w:ilvl w:val="2"/>
          <w:numId w:val="1"/>
        </w:numPr>
        <w:rPr/>
      </w:pPr>
      <w:bookmarkStart w:id="517" w:name="__RefHeading___Toc546237_388300464"/>
      <w:bookmarkStart w:id="518" w:name="_Toc227"/>
      <w:bookmarkEnd w:id="516"/>
      <w:bookmarkEnd w:id="517"/>
      <w:r>
        <w:rPr>
          <w:rtl w:val="true"/>
        </w:rPr>
        <w:t>لِكَثْرَةِ مَائِهِ وَشِدَّةِ بَرِيقِهِ أَنَّ الْخُضْرَةَ النَّاضِرَةَ مُمْتَزِجَةٌ بِهِ</w:t>
      </w:r>
      <w:bookmarkEnd w:id="518"/>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النضرة الحسن، 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أخضر ناضر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أصفر فاقع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 ناصع</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9" w:name="__RefHeading___Toc546239_388300464"/>
      <w:bookmarkStart w:id="520" w:name="_Toc228"/>
      <w:bookmarkEnd w:id="519"/>
      <w:r>
        <w:rPr>
          <w:rtl w:val="true"/>
        </w:rPr>
        <w:t>وَمَعَ فَتْقِ</w:t>
      </w:r>
      <w:bookmarkEnd w:id="52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546241_388300464"/>
      <w:bookmarkStart w:id="522" w:name="_Toc229"/>
      <w:bookmarkEnd w:id="521"/>
      <w:r>
        <w:rPr>
          <w:rtl w:val="true"/>
        </w:rPr>
        <w:t>سَمْعِهِ خَطٌّ كَمُسْتَدَقِّ الْقَلَمِ</w:t>
      </w:r>
      <w:bookmarkEnd w:id="52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القلم الدقيق</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546243_388300464"/>
      <w:bookmarkStart w:id="524" w:name="_Toc230"/>
      <w:bookmarkEnd w:id="523"/>
      <w:r>
        <w:rPr>
          <w:rtl w:val="true"/>
        </w:rPr>
        <w:t>فِي لَوْنِ الْأُقْحُوَانِ</w:t>
      </w:r>
      <w:bookmarkEnd w:id="52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البابونج، وهو نبت طيب الريح حواليه ورق أبيض ووسطه أصفر</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546245_388300464"/>
      <w:bookmarkStart w:id="526" w:name="_Toc231"/>
      <w:bookmarkEnd w:id="525"/>
      <w:r>
        <w:rPr>
          <w:rtl w:val="true"/>
        </w:rPr>
        <w:t>أَبْيَضُ يَقَقٌ</w:t>
      </w:r>
      <w:bookmarkEnd w:id="52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البياض</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546247_388300464"/>
      <w:bookmarkStart w:id="528" w:name="_Toc232"/>
      <w:bookmarkEnd w:id="527"/>
      <w:r>
        <w:rPr>
          <w:rtl w:val="true"/>
        </w:rPr>
        <w:t>فَهُوَ بِبَيَاضِهِ فِي سَوَادِ مَا هُنَالِكَ يَأْتَلِقُ</w:t>
      </w:r>
      <w:bookmarkEnd w:id="52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يلمع</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546249_388300464"/>
      <w:bookmarkStart w:id="530" w:name="_Toc233"/>
      <w:bookmarkEnd w:id="529"/>
      <w:r>
        <w:rPr>
          <w:rtl w:val="true"/>
        </w:rPr>
        <w:t>وَقَلَّ صِبْغٌ إِلاّ وَقَدْ أَخَذَ مِنْهُ بِقِسْطٍ</w:t>
      </w:r>
      <w:bookmarkEnd w:id="53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bookmarkStart w:id="531" w:name="pg14864_159137"/>
    </w:p>
    <w:p>
      <w:pPr>
        <w:pStyle w:val="Heading3"/>
        <w:numPr>
          <w:ilvl w:val="2"/>
          <w:numId w:val="1"/>
        </w:numPr>
        <w:rPr/>
      </w:pPr>
      <w:bookmarkStart w:id="532" w:name="__RefHeading___Toc546251_388300464"/>
      <w:bookmarkStart w:id="533" w:name="_Toc234"/>
      <w:bookmarkEnd w:id="531"/>
      <w:bookmarkEnd w:id="532"/>
      <w:r>
        <w:rPr>
          <w:rtl w:val="true"/>
        </w:rPr>
        <w:t>وَعَلاهُ بِكَثْرَةِ صِقَالِهِ وَبَرِيقِهِ وَبَصِيصِ دِيبَاجِهِ وَرَوْنَقِهِ</w:t>
      </w:r>
      <w:bookmarkEnd w:id="53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546253_388300464"/>
      <w:bookmarkStart w:id="535" w:name="_Toc235"/>
      <w:bookmarkEnd w:id="534"/>
      <w:r>
        <w:rPr>
          <w:rtl w:val="true"/>
        </w:rPr>
        <w:t>فَهُوَ كَالْأَزَاهِيرِ</w:t>
      </w:r>
      <w:bookmarkEnd w:id="53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546255_388300464"/>
      <w:bookmarkStart w:id="537" w:name="_Toc236"/>
      <w:bookmarkEnd w:id="536"/>
      <w:r>
        <w:rPr>
          <w:rtl w:val="true"/>
        </w:rPr>
        <w:t>الْمَبْثُوثَةِ</w:t>
      </w:r>
      <w:bookmarkEnd w:id="53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المنتشرة</w:t>
      </w:r>
    </w:p>
    <w:p>
      <w:pPr>
        <w:pStyle w:val="Heading3"/>
        <w:numPr>
          <w:ilvl w:val="2"/>
          <w:numId w:val="1"/>
        </w:numPr>
        <w:rPr/>
      </w:pPr>
      <w:bookmarkStart w:id="538" w:name="__RefHeading___Toc546257_388300464"/>
      <w:bookmarkStart w:id="539" w:name="_Toc237"/>
      <w:bookmarkEnd w:id="538"/>
      <w:r>
        <w:rPr>
          <w:rtl w:val="true"/>
        </w:rPr>
        <w:t>لَمْ تُرَبِّهَا</w:t>
      </w:r>
      <w:bookmarkEnd w:id="539"/>
    </w:p>
    <w:p>
      <w:pPr>
        <w:pStyle w:val="BookText"/>
        <w:rPr/>
      </w:pPr>
      <w:r>
        <w:rPr>
          <w:rFonts w:ascii="Amiri" w:hAnsi="Amiri" w:eastAsia="Amiri" w:cs="Amiri"/>
          <w:color w:val="111111"/>
          <w:sz w:val="28"/>
          <w:sz w:val="28"/>
          <w:szCs w:val="28"/>
          <w:rtl w:val="true"/>
          <w:lang w:bidi="ar-SA"/>
        </w:rPr>
        <w:t>بفتح التاء وضمها من ربّ ولده أو 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كأن في الكلام سقطا،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أنّها لم تربها</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546259_388300464"/>
      <w:bookmarkStart w:id="541" w:name="_Toc238"/>
      <w:bookmarkEnd w:id="540"/>
      <w:r>
        <w:rPr>
          <w:rtl w:val="true"/>
        </w:rPr>
        <w:t>أَمْطَارُ رَبِيعٍ</w:t>
      </w:r>
      <w:bookmarkEnd w:id="541"/>
    </w:p>
    <w:p>
      <w:pPr>
        <w:pStyle w:val="BookText"/>
        <w:rPr/>
      </w:pPr>
      <w:r>
        <w:rPr>
          <w:rFonts w:ascii="Amiri" w:hAnsi="Amiri" w:eastAsia="Amiri" w:cs="Amiri"/>
          <w:color w:val="111111"/>
          <w:sz w:val="28"/>
          <w:sz w:val="28"/>
          <w:szCs w:val="28"/>
          <w:rtl w:val="true"/>
          <w:lang w:bidi="ar-SA"/>
        </w:rPr>
        <w:t>كالأزاهير النباتية</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546261_388300464"/>
      <w:bookmarkStart w:id="543" w:name="_Toc239"/>
      <w:bookmarkEnd w:id="542"/>
      <w:r>
        <w:rPr>
          <w:rtl w:val="true"/>
        </w:rPr>
        <w:t>وَلا شُمُوسُ</w:t>
      </w:r>
      <w:bookmarkEnd w:id="54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أضواء شمس</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546263_388300464"/>
      <w:bookmarkStart w:id="545" w:name="_Toc240"/>
      <w:bookmarkEnd w:id="544"/>
      <w:r>
        <w:rPr>
          <w:rtl w:val="true"/>
        </w:rPr>
        <w:t>قَيْظٍ</w:t>
      </w:r>
      <w:bookmarkEnd w:id="54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شدة الحر في الصيف</w:t>
      </w:r>
      <w:r>
        <w:rPr>
          <w:rFonts w:eastAsia="Amiri" w:cs="Amiri" w:ascii="Amiri" w:hAnsi="Amiri"/>
          <w:color w:val="111111"/>
          <w:sz w:val="28"/>
          <w:szCs w:val="28"/>
          <w:rtl w:val="true"/>
          <w:lang w:bidi="ar-SA"/>
        </w:rPr>
        <w:t xml:space="preserve">. </w:t>
      </w:r>
      <w:bookmarkStart w:id="546" w:name="pg14864_159138"/>
    </w:p>
    <w:p>
      <w:pPr>
        <w:pStyle w:val="Heading3"/>
        <w:numPr>
          <w:ilvl w:val="2"/>
          <w:numId w:val="1"/>
        </w:numPr>
        <w:rPr/>
      </w:pPr>
      <w:bookmarkStart w:id="547" w:name="__RefHeading___Toc546265_388300464"/>
      <w:bookmarkStart w:id="548" w:name="_Toc241"/>
      <w:bookmarkEnd w:id="546"/>
      <w:bookmarkEnd w:id="547"/>
      <w:r>
        <w:rPr>
          <w:rtl w:val="true"/>
        </w:rPr>
        <w:t>وَقَدْ يَنْحَسِرُ مِنْ رِيشِهِ</w:t>
      </w:r>
      <w:bookmarkEnd w:id="54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546267_388300464"/>
      <w:bookmarkStart w:id="550" w:name="_Toc242"/>
      <w:bookmarkEnd w:id="549"/>
      <w:r>
        <w:rPr>
          <w:rtl w:val="true"/>
        </w:rPr>
        <w:t>وَيَعْرَى مِنْ لِبَاسِهِ</w:t>
      </w:r>
      <w:bookmarkEnd w:id="55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عريانا</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546269_388300464"/>
      <w:bookmarkStart w:id="552" w:name="_Toc243"/>
      <w:bookmarkEnd w:id="551"/>
      <w:r>
        <w:rPr>
          <w:rtl w:val="true"/>
        </w:rPr>
        <w:t>فَيَسْقُطُ تَتْرَى</w:t>
      </w:r>
      <w:bookmarkEnd w:id="55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546271_388300464"/>
      <w:bookmarkStart w:id="554" w:name="_Toc244"/>
      <w:bookmarkEnd w:id="553"/>
      <w:r>
        <w:rPr>
          <w:rtl w:val="true"/>
        </w:rPr>
        <w:t>وَيَنْبُتُ</w:t>
      </w:r>
      <w:bookmarkEnd w:id="55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546273_388300464"/>
      <w:bookmarkStart w:id="556" w:name="_Toc245"/>
      <w:bookmarkEnd w:id="555"/>
      <w:r>
        <w:rPr>
          <w:rtl w:val="true"/>
        </w:rPr>
        <w:t>تِبَاعاً</w:t>
      </w:r>
      <w:bookmarkEnd w:id="55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متواليا</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546275_388300464"/>
      <w:bookmarkStart w:id="558" w:name="_Toc246"/>
      <w:bookmarkEnd w:id="557"/>
      <w:r>
        <w:rPr>
          <w:rtl w:val="true"/>
        </w:rPr>
        <w:t>فَيَنْحَتُّ مِنْ قَصَبِهِ</w:t>
      </w:r>
      <w:bookmarkEnd w:id="558"/>
    </w:p>
    <w:p>
      <w:pPr>
        <w:pStyle w:val="BookText"/>
        <w:rPr/>
      </w:pPr>
      <w:r>
        <w:rPr>
          <w:rFonts w:ascii="Amiri" w:hAnsi="Amiri" w:eastAsia="Amiri" w:cs="Amiri"/>
          <w:color w:val="111111"/>
          <w:sz w:val="28"/>
          <w:sz w:val="28"/>
          <w:szCs w:val="28"/>
          <w:rtl w:val="true"/>
          <w:lang w:bidi="ar-SA"/>
        </w:rPr>
        <w:t>أي يتناثر أولا</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546277_388300464"/>
      <w:bookmarkStart w:id="560" w:name="_Toc247"/>
      <w:bookmarkEnd w:id="559"/>
      <w:r>
        <w:rPr>
          <w:rtl w:val="true"/>
        </w:rPr>
        <w:t>انْحِتَاتَ أَوْرَاقِ الْأَغْصَانِ</w:t>
      </w:r>
      <w:bookmarkEnd w:id="56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اللّه‏ تعالى ذلك في الطاوس لكون ريشه زينة وحلية ينتفع ويتمتّع به الناس</w:t>
      </w:r>
      <w:r>
        <w:rPr>
          <w:rFonts w:eastAsia="Amiri" w:cs="Amiri" w:ascii="Amiri" w:hAnsi="Amiri"/>
          <w:color w:val="111111"/>
          <w:sz w:val="28"/>
          <w:szCs w:val="28"/>
          <w:rtl w:val="true"/>
          <w:lang w:bidi="ar-SA"/>
        </w:rPr>
        <w:t xml:space="preserve">. </w:t>
      </w:r>
      <w:bookmarkStart w:id="561" w:name="pg14864_159139"/>
    </w:p>
    <w:p>
      <w:pPr>
        <w:pStyle w:val="Heading3"/>
        <w:numPr>
          <w:ilvl w:val="2"/>
          <w:numId w:val="1"/>
        </w:numPr>
        <w:rPr/>
      </w:pPr>
      <w:bookmarkStart w:id="562" w:name="__RefHeading___Toc546279_388300464"/>
      <w:bookmarkStart w:id="563" w:name="_Toc248"/>
      <w:bookmarkEnd w:id="561"/>
      <w:bookmarkEnd w:id="562"/>
      <w:r>
        <w:rPr>
          <w:rtl w:val="true"/>
        </w:rPr>
        <w:t>ثُمَّ يَتَلاحَقُ نَامِياً حَتَّى يَعُودَ كَهَيْئَتِهِ قَبْلَ سُقُوطِهِ</w:t>
      </w:r>
      <w:bookmarkEnd w:id="563"/>
    </w:p>
    <w:p>
      <w:pPr>
        <w:pStyle w:val="BookText"/>
        <w:rPr/>
      </w:pPr>
      <w:r>
        <w:rPr>
          <w:rFonts w:ascii="Amiri" w:hAnsi="Amiri" w:eastAsia="Amiri" w:cs="Amiri"/>
          <w:color w:val="111111"/>
          <w:sz w:val="28"/>
          <w:sz w:val="28"/>
          <w:szCs w:val="28"/>
          <w:rtl w:val="true"/>
          <w:lang w:bidi="ar-SA"/>
        </w:rPr>
        <w:t>لئلا يبقى ذاشين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في جناح الطائر ستّ عشرة ريشة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قوادم، وأربع خواف، وأربع مناكب، وأربع أباهر</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546281_388300464"/>
      <w:bookmarkStart w:id="565" w:name="_Toc249"/>
      <w:bookmarkEnd w:id="564"/>
      <w:r>
        <w:rPr>
          <w:rtl w:val="true"/>
        </w:rPr>
        <w:t>لا يُخَالِفُ</w:t>
      </w:r>
      <w:bookmarkEnd w:id="565"/>
    </w:p>
    <w:p>
      <w:pPr>
        <w:pStyle w:val="BookText"/>
        <w:rPr/>
      </w:pPr>
      <w:r>
        <w:rPr>
          <w:rFonts w:ascii="IRNazanin" w:hAnsi="IRNazanin" w:eastAsia="IRNazanin"/>
          <w:color w:val="111111"/>
          <w:sz w:val="28"/>
          <w:sz w:val="28"/>
          <w:szCs w:val="28"/>
          <w:rtl w:val="true"/>
          <w:lang w:bidi="fa-IR"/>
        </w:rPr>
        <w:t>لونه الأنف</w:t>
      </w:r>
      <w:r>
        <w:rPr>
          <w:rFonts w:eastAsia="IRNazanin" w:cs="IRNazanin"/>
          <w:color w:val="111111"/>
          <w:sz w:val="28"/>
          <w:szCs w:val="28"/>
          <w:rtl w:val="true"/>
          <w:lang w:bidi="fa-IR"/>
        </w:rPr>
        <w:t>.</w:t>
      </w:r>
    </w:p>
    <w:p>
      <w:pPr>
        <w:pStyle w:val="Heading3"/>
        <w:numPr>
          <w:ilvl w:val="2"/>
          <w:numId w:val="1"/>
        </w:numPr>
        <w:rPr/>
      </w:pPr>
      <w:bookmarkStart w:id="566" w:name="__RefHeading___Toc546283_388300464"/>
      <w:bookmarkStart w:id="567" w:name="_Toc250"/>
      <w:bookmarkEnd w:id="566"/>
      <w:r>
        <w:rPr>
          <w:rtl w:val="true"/>
        </w:rPr>
        <w:t>سَالِفَ أَلْوَانِهِ وَلا يَقَعُ لَوْنٌ فِي غَيْرِ مَكَانِهِ</w:t>
      </w:r>
      <w:bookmarkEnd w:id="567"/>
    </w:p>
    <w:p>
      <w:pPr>
        <w:pStyle w:val="BookText"/>
        <w:rPr/>
      </w:pPr>
      <w:r>
        <w:rPr>
          <w:rFonts w:ascii="Amiri" w:hAnsi="Amiri" w:eastAsia="Amiri" w:cs="Amiri"/>
          <w:color w:val="111111"/>
          <w:sz w:val="28"/>
          <w:sz w:val="28"/>
          <w:szCs w:val="28"/>
          <w:rtl w:val="true"/>
          <w:lang w:bidi="ar-SA"/>
        </w:rPr>
        <w:t>لا يقع مثلا الأخضر في مكان الأحمر والأسود في مكان الأصفر</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546285_388300464"/>
      <w:bookmarkStart w:id="569" w:name="_Toc251"/>
      <w:bookmarkEnd w:id="568"/>
      <w:r>
        <w:rPr>
          <w:rtl w:val="true"/>
        </w:rPr>
        <w:t>وَإِذَا تَصَفَّحْتَ شَعْرَةً مِنْ شَعَرَاتِ قَصَبِهِ أَرَتْكَ</w:t>
      </w:r>
      <w:bookmarkEnd w:id="569"/>
    </w:p>
    <w:p>
      <w:pPr>
        <w:pStyle w:val="BookText"/>
        <w:rPr/>
      </w:pPr>
      <w:r>
        <w:rPr>
          <w:rFonts w:ascii="Amiri" w:hAnsi="Amiri" w:eastAsia="Amiri" w:cs="Amiri"/>
          <w:color w:val="111111"/>
          <w:sz w:val="28"/>
          <w:sz w:val="28"/>
          <w:szCs w:val="28"/>
          <w:rtl w:val="true"/>
          <w:lang w:bidi="ar-SA"/>
        </w:rPr>
        <w:t>من الإراءة والكاف المفعول الأول</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546287_388300464"/>
      <w:bookmarkStart w:id="571" w:name="_Toc252"/>
      <w:bookmarkEnd w:id="570"/>
      <w:r>
        <w:rPr>
          <w:rtl w:val="true"/>
        </w:rPr>
        <w:t>حُمْرَةً وَرْدِيَّةً</w:t>
      </w:r>
      <w:bookmarkEnd w:id="571"/>
    </w:p>
    <w:p>
      <w:pPr>
        <w:pStyle w:val="BookText"/>
        <w:rPr/>
      </w:pPr>
      <w:r>
        <w:rPr>
          <w:rFonts w:ascii="Amiri" w:hAnsi="Amiri" w:eastAsia="Amiri" w:cs="Amiri"/>
          <w:color w:val="111111"/>
          <w:sz w:val="28"/>
          <w:sz w:val="28"/>
          <w:szCs w:val="28"/>
          <w:rtl w:val="true"/>
          <w:lang w:bidi="ar-SA"/>
        </w:rPr>
        <w:t>وهي أحسن ألوان الحمرة،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 الذي يشمّ، وبلونه قيل للأسد ورد، وللفرس ورد، وهو ما بين الكميت والأشقر</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2" w:name="__RefHeading___Toc546289_388300464"/>
      <w:bookmarkStart w:id="573" w:name="_Toc253"/>
      <w:bookmarkEnd w:id="572"/>
      <w:r>
        <w:rPr>
          <w:rtl w:val="true"/>
        </w:rPr>
        <w:t>وَتَارَةً خُضْرَةً زَبَرْجَدِيَّةً</w:t>
      </w:r>
      <w:bookmarkEnd w:id="57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أحسن ألوان الخضرة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الفيروز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قيس بن حسّان بالزبرجد لجماله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574" w:name="pg14864_159140"/>
    </w:p>
    <w:p>
      <w:pPr>
        <w:pStyle w:val="Heading3"/>
        <w:numPr>
          <w:ilvl w:val="2"/>
          <w:numId w:val="1"/>
        </w:numPr>
        <w:rPr/>
      </w:pPr>
      <w:bookmarkStart w:id="575" w:name="__RefHeading___Toc546291_388300464"/>
      <w:bookmarkStart w:id="576" w:name="_Toc254"/>
      <w:bookmarkEnd w:id="574"/>
      <w:bookmarkEnd w:id="575"/>
      <w:r>
        <w:rPr>
          <w:rtl w:val="true"/>
        </w:rPr>
        <w:t>وَأَحْيَاناً صُفْرَةً عَسْجَدِيَّةً</w:t>
      </w:r>
      <w:bookmarkEnd w:id="576"/>
    </w:p>
    <w:p>
      <w:pPr>
        <w:pStyle w:val="BookText"/>
        <w:rPr/>
      </w:pPr>
      <w:r>
        <w:rPr>
          <w:rFonts w:ascii="Amiri" w:hAnsi="Amiri" w:eastAsia="Amiri" w:cs="Amiri"/>
          <w:color w:val="111111"/>
          <w:sz w:val="28"/>
          <w:sz w:val="28"/>
          <w:szCs w:val="28"/>
          <w:rtl w:val="true"/>
          <w:lang w:bidi="ar-SA"/>
        </w:rPr>
        <w:t>وقال الفيروز 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العسجد الذهب والجوهر كلّه كالدّرّ والياقوت</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546293_388300464"/>
      <w:bookmarkStart w:id="578" w:name="_Toc255"/>
      <w:bookmarkEnd w:id="577"/>
      <w:r>
        <w:rPr>
          <w:rtl w:val="true"/>
        </w:rPr>
        <w:t>فَكَيْفَ تَصِلُ إِلَى صِفَةِ هَذَا</w:t>
      </w:r>
      <w:bookmarkEnd w:id="57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الطاوس ذو الخلق العجيب</w:t>
      </w:r>
    </w:p>
    <w:p>
      <w:pPr>
        <w:pStyle w:val="Heading3"/>
        <w:numPr>
          <w:ilvl w:val="2"/>
          <w:numId w:val="1"/>
        </w:numPr>
        <w:rPr/>
      </w:pPr>
      <w:bookmarkStart w:id="579" w:name="__RefHeading___Toc546295_388300464"/>
      <w:bookmarkStart w:id="580" w:name="_Toc256"/>
      <w:bookmarkEnd w:id="579"/>
      <w:r>
        <w:rPr>
          <w:rtl w:val="true"/>
        </w:rPr>
        <w:t>عَمَائِقُ الْفِطَنِ</w:t>
      </w:r>
      <w:bookmarkEnd w:id="58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الفطن العميقة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الحذاقة</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546297_388300464"/>
      <w:bookmarkStart w:id="582" w:name="_Toc257"/>
      <w:bookmarkEnd w:id="581"/>
      <w:r>
        <w:rPr>
          <w:rtl w:val="true"/>
        </w:rPr>
        <w:t>أَوْ تَبْلُغُهُ قَرَائِحُ الْعُقُولِ</w:t>
      </w:r>
      <w:bookmarkEnd w:id="582"/>
    </w:p>
    <w:p>
      <w:pPr>
        <w:pStyle w:val="BookText"/>
        <w:rPr/>
      </w:pPr>
      <w:r>
        <w:rPr>
          <w:rFonts w:ascii="Amiri" w:hAnsi="Amiri" w:eastAsia="Amiri" w:cs="Amiri"/>
          <w:color w:val="111111"/>
          <w:sz w:val="28"/>
          <w:sz w:val="28"/>
          <w:szCs w:val="28"/>
          <w:rtl w:val="true"/>
          <w:lang w:bidi="ar-SA"/>
        </w:rPr>
        <w:t>جمع القريحة، والأصل فيها أول ماء يستنبط من البئر</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546299_388300464"/>
      <w:bookmarkStart w:id="584" w:name="_Toc258"/>
      <w:bookmarkEnd w:id="583"/>
      <w:r>
        <w:rPr>
          <w:rtl w:val="true"/>
        </w:rPr>
        <w:t>أَوْ تَسْتَنْظِمُ وَصْفَهُ أَقْوَالُ الْوَاصِفِينَ</w:t>
      </w:r>
      <w:bookmarkEnd w:id="58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وصفه في نظام، والنظام الخيط الذي ينظم به اللؤؤ</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546301_388300464"/>
      <w:bookmarkStart w:id="586" w:name="_Toc259"/>
      <w:bookmarkEnd w:id="585"/>
      <w:r>
        <w:rPr>
          <w:rtl w:val="true"/>
        </w:rPr>
        <w:t>وَأَقَلُّ أَجْزَائِهِ قَدْ أَعْجَزَ الْأَوْهَامَ أَنْ تُدْرِكَهُ وَالْأَلْسِنَةَ أَنْ تَصِفَهُ</w:t>
      </w:r>
      <w:bookmarkEnd w:id="58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إذا عجزت الأوهام عن الدرك والألسنة عن الوصف، لأقل أجزائه وهو شعرة من شعرات قصبه، بإراءتك لها تارة حمرة وردية واخرى خضرة زبرجدية وثالثة صفرة عسجدية، كيف تصل قرائح العقول إلى وصف كلّه ودرك تمام أجزائه</w:t>
      </w:r>
      <w:r>
        <w:rPr>
          <w:rFonts w:eastAsia="Amiri" w:cs="Amiri" w:ascii="Amiri" w:hAnsi="Amiri"/>
          <w:color w:val="111111"/>
          <w:sz w:val="28"/>
          <w:szCs w:val="28"/>
          <w:rtl w:val="true"/>
          <w:lang w:bidi="ar-SA"/>
        </w:rPr>
        <w:t xml:space="preserve">. </w:t>
      </w:r>
      <w:bookmarkStart w:id="587" w:name="pg14864_159141"/>
    </w:p>
    <w:p>
      <w:pPr>
        <w:pStyle w:val="Heading3"/>
        <w:numPr>
          <w:ilvl w:val="2"/>
          <w:numId w:val="1"/>
        </w:numPr>
        <w:rPr/>
      </w:pPr>
      <w:bookmarkStart w:id="588" w:name="__RefHeading___Toc546303_388300464"/>
      <w:bookmarkStart w:id="589" w:name="_Toc260"/>
      <w:bookmarkEnd w:id="587"/>
      <w:bookmarkEnd w:id="588"/>
      <w:r>
        <w:rPr>
          <w:rtl w:val="true"/>
        </w:rPr>
        <w:t>فَسُبْحَانَ الَّذِي</w:t>
      </w:r>
      <w:bookmarkEnd w:id="589"/>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التنزيه له، ونصبه على المصدر، كأنّه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ابرئ اللّه‏ من السوء براءة</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546305_388300464"/>
      <w:bookmarkStart w:id="591" w:name="_Toc261"/>
      <w:bookmarkEnd w:id="590"/>
      <w:r>
        <w:rPr>
          <w:rtl w:val="true"/>
        </w:rPr>
        <w:t>بَهَرَ الْعُقُولَ</w:t>
      </w:r>
      <w:bookmarkEnd w:id="59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546307_388300464"/>
      <w:bookmarkStart w:id="593" w:name="_Toc262"/>
      <w:bookmarkEnd w:id="592"/>
      <w:r>
        <w:rPr>
          <w:rtl w:val="true"/>
        </w:rPr>
        <w:t>عَنْ وَصْفِ خَلْقٍ</w:t>
      </w:r>
      <w:bookmarkEnd w:id="59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 والمراد به هنا الطاوس</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546309_388300464"/>
      <w:bookmarkStart w:id="595" w:name="_Toc263"/>
      <w:bookmarkEnd w:id="594"/>
      <w:r>
        <w:rPr>
          <w:rtl w:val="true"/>
        </w:rPr>
        <w:t>جَلاّهُ لِلْعُيُونِ</w:t>
      </w:r>
      <w:bookmarkEnd w:id="59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كشفه</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546311_388300464"/>
      <w:bookmarkStart w:id="597" w:name="_Toc264"/>
      <w:bookmarkEnd w:id="596"/>
      <w:r>
        <w:rPr>
          <w:rtl w:val="true"/>
        </w:rPr>
        <w:t>فَأَدْرَكَتْهُ</w:t>
      </w:r>
      <w:bookmarkEnd w:id="59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العقول ذاك الخلق</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546313_388300464"/>
      <w:bookmarkStart w:id="599" w:name="_Toc265"/>
      <w:bookmarkEnd w:id="598"/>
      <w:r>
        <w:rPr>
          <w:rtl w:val="true"/>
        </w:rPr>
        <w:t>مَحْدُوداً</w:t>
      </w:r>
      <w:bookmarkEnd w:id="599"/>
    </w:p>
    <w:p>
      <w:pPr>
        <w:pStyle w:val="BookText"/>
        <w:rPr/>
      </w:pPr>
      <w:r>
        <w:rPr>
          <w:rFonts w:ascii="IRNazanin" w:hAnsi="IRNazanin" w:eastAsia="IRNazanin"/>
          <w:color w:val="111111"/>
          <w:sz w:val="28"/>
          <w:sz w:val="28"/>
          <w:szCs w:val="28"/>
          <w:rtl w:val="true"/>
          <w:lang w:bidi="fa-IR"/>
        </w:rPr>
        <w:t>طولا وعرضا</w:t>
      </w:r>
      <w:r>
        <w:rPr>
          <w:rFonts w:eastAsia="IRNazanin" w:cs="IRNazanin"/>
          <w:color w:val="111111"/>
          <w:sz w:val="28"/>
          <w:szCs w:val="28"/>
          <w:rtl w:val="true"/>
          <w:lang w:bidi="fa-IR"/>
        </w:rPr>
        <w:t>.</w:t>
      </w:r>
    </w:p>
    <w:p>
      <w:pPr>
        <w:pStyle w:val="Heading3"/>
        <w:numPr>
          <w:ilvl w:val="2"/>
          <w:numId w:val="1"/>
        </w:numPr>
        <w:rPr/>
      </w:pPr>
      <w:bookmarkStart w:id="600" w:name="__RefHeading___Toc546315_388300464"/>
      <w:bookmarkStart w:id="601" w:name="_Toc266"/>
      <w:bookmarkEnd w:id="600"/>
      <w:r>
        <w:rPr>
          <w:rtl w:val="true"/>
        </w:rPr>
        <w:t>مُكَوَّناً</w:t>
      </w:r>
      <w:bookmarkEnd w:id="60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لم يكن</w:t>
      </w:r>
      <w:r>
        <w:rPr>
          <w:rFonts w:eastAsia="Amiri" w:cs="Amiri" w:ascii="Amiri" w:hAnsi="Amiri"/>
          <w:color w:val="111111"/>
          <w:sz w:val="28"/>
          <w:szCs w:val="28"/>
          <w:rtl w:val="true"/>
          <w:lang w:bidi="ar-SA"/>
        </w:rPr>
        <w:t xml:space="preserve">. </w:t>
      </w:r>
      <w:bookmarkStart w:id="602" w:name="pg14864_159142"/>
    </w:p>
    <w:p>
      <w:pPr>
        <w:pStyle w:val="Heading3"/>
        <w:numPr>
          <w:ilvl w:val="2"/>
          <w:numId w:val="1"/>
        </w:numPr>
        <w:rPr/>
      </w:pPr>
      <w:bookmarkStart w:id="603" w:name="__RefHeading___Toc546317_388300464"/>
      <w:bookmarkStart w:id="604" w:name="_Toc267"/>
      <w:bookmarkEnd w:id="602"/>
      <w:bookmarkEnd w:id="603"/>
      <w:r>
        <w:rPr>
          <w:rtl w:val="true"/>
        </w:rPr>
        <w:t>وَمُؤلَّفاً مُلَوَّناً</w:t>
      </w:r>
      <w:bookmarkEnd w:id="604"/>
    </w:p>
    <w:p>
      <w:pPr>
        <w:pStyle w:val="BookText"/>
        <w:rPr/>
      </w:pPr>
      <w:r>
        <w:rPr>
          <w:rFonts w:ascii="IRNazanin" w:hAnsi="IRNazanin" w:eastAsia="IRNazanin"/>
          <w:color w:val="111111"/>
          <w:sz w:val="28"/>
          <w:sz w:val="28"/>
          <w:szCs w:val="28"/>
          <w:rtl w:val="true"/>
          <w:lang w:bidi="fa-IR"/>
        </w:rPr>
        <w:t>بألوان</w:t>
      </w:r>
      <w:r>
        <w:rPr>
          <w:rFonts w:eastAsia="IRNazanin" w:cs="IRNazanin"/>
          <w:color w:val="111111"/>
          <w:sz w:val="28"/>
          <w:szCs w:val="28"/>
          <w:rtl w:val="true"/>
          <w:lang w:bidi="fa-IR"/>
        </w:rPr>
        <w:t>.</w:t>
      </w:r>
    </w:p>
    <w:p>
      <w:pPr>
        <w:pStyle w:val="Heading3"/>
        <w:numPr>
          <w:ilvl w:val="2"/>
          <w:numId w:val="1"/>
        </w:numPr>
        <w:rPr/>
      </w:pPr>
      <w:bookmarkStart w:id="605" w:name="__RefHeading___Toc546319_388300464"/>
      <w:bookmarkStart w:id="606" w:name="_Toc268"/>
      <w:bookmarkEnd w:id="605"/>
      <w:r>
        <w:rPr>
          <w:rtl w:val="true"/>
        </w:rPr>
        <w:t>وَأَعْجَزَ الْأَلْسُنَ عَنْ تَلْخِيصِ صِفَتِهِ</w:t>
      </w:r>
      <w:bookmarkEnd w:id="606"/>
    </w:p>
    <w:p>
      <w:pPr>
        <w:pStyle w:val="BookText"/>
        <w:rPr/>
      </w:pPr>
      <w:r>
        <w:rPr>
          <w:rFonts w:ascii="IRNazanin" w:hAnsi="IRNazanin" w:eastAsia="IRNazanin"/>
          <w:color w:val="111111"/>
          <w:sz w:val="28"/>
          <w:sz w:val="28"/>
          <w:szCs w:val="28"/>
          <w:rtl w:val="true"/>
          <w:lang w:bidi="fa-IR"/>
        </w:rPr>
        <w:t>أى شرح</w:t>
      </w:r>
      <w:r>
        <w:rPr>
          <w:rFonts w:eastAsia="IRNazanin" w:cs="IRNazanin"/>
          <w:color w:val="111111"/>
          <w:sz w:val="28"/>
          <w:szCs w:val="28"/>
          <w:rtl w:val="true"/>
          <w:lang w:bidi="fa-IR"/>
        </w:rPr>
        <w:t>.</w:t>
      </w:r>
    </w:p>
    <w:p>
      <w:pPr>
        <w:pStyle w:val="Heading3"/>
        <w:numPr>
          <w:ilvl w:val="2"/>
          <w:numId w:val="1"/>
        </w:numPr>
        <w:rPr/>
      </w:pPr>
      <w:bookmarkStart w:id="607" w:name="__RefHeading___Toc546321_388300464"/>
      <w:bookmarkStart w:id="608" w:name="_Toc269"/>
      <w:bookmarkEnd w:id="607"/>
      <w:r>
        <w:rPr>
          <w:rtl w:val="true"/>
        </w:rPr>
        <w:t>وَقَعَدَ بِهَا</w:t>
      </w:r>
      <w:bookmarkEnd w:id="608"/>
    </w:p>
    <w:p>
      <w:pPr>
        <w:pStyle w:val="BookText"/>
        <w:rPr/>
      </w:pPr>
      <w:r>
        <w:rPr>
          <w:rFonts w:ascii="IRNazanin" w:hAnsi="IRNazanin" w:eastAsia="IRNazanin"/>
          <w:color w:val="111111"/>
          <w:sz w:val="28"/>
          <w:sz w:val="28"/>
          <w:szCs w:val="28"/>
          <w:rtl w:val="true"/>
          <w:lang w:bidi="fa-IR"/>
        </w:rPr>
        <w:t>أى بالألسن</w:t>
      </w:r>
      <w:r>
        <w:rPr>
          <w:rFonts w:eastAsia="IRNazanin" w:cs="IRNazanin"/>
          <w:color w:val="111111"/>
          <w:sz w:val="28"/>
          <w:szCs w:val="28"/>
          <w:rtl w:val="true"/>
          <w:lang w:bidi="fa-IR"/>
        </w:rPr>
        <w:t>.</w:t>
      </w:r>
    </w:p>
    <w:p>
      <w:pPr>
        <w:pStyle w:val="Heading3"/>
        <w:numPr>
          <w:ilvl w:val="2"/>
          <w:numId w:val="1"/>
        </w:numPr>
        <w:rPr/>
      </w:pPr>
      <w:bookmarkStart w:id="609" w:name="__RefHeading___Toc546323_388300464"/>
      <w:bookmarkStart w:id="610" w:name="_Toc270"/>
      <w:bookmarkEnd w:id="609"/>
      <w:r>
        <w:rPr>
          <w:rtl w:val="true"/>
        </w:rPr>
        <w:t>عَنْ تَأْدِيَةِ نَعْتِهِ</w:t>
      </w:r>
      <w:bookmarkEnd w:id="610"/>
    </w:p>
    <w:p>
      <w:pPr>
        <w:pStyle w:val="BookText"/>
        <w:rPr/>
      </w:pPr>
      <w:r>
        <w:rPr>
          <w:rFonts w:ascii="IRNazanin" w:hAnsi="IRNazanin" w:eastAsia="IRNazanin"/>
          <w:color w:val="111111"/>
          <w:sz w:val="28"/>
          <w:sz w:val="28"/>
          <w:szCs w:val="28"/>
          <w:rtl w:val="true"/>
          <w:lang w:bidi="fa-IR"/>
        </w:rPr>
        <w:t>أى وصفه</w:t>
      </w:r>
      <w:r>
        <w:rPr>
          <w:rFonts w:eastAsia="IRNazanin" w:cs="IRNazanin"/>
          <w:color w:val="111111"/>
          <w:sz w:val="28"/>
          <w:szCs w:val="28"/>
          <w:rtl w:val="true"/>
          <w:lang w:bidi="fa-IR"/>
        </w:rPr>
        <w:t>.</w:t>
      </w:r>
    </w:p>
    <w:p>
      <w:pPr>
        <w:pStyle w:val="Heading3"/>
        <w:numPr>
          <w:ilvl w:val="2"/>
          <w:numId w:val="1"/>
        </w:numPr>
        <w:rPr/>
      </w:pPr>
      <w:bookmarkStart w:id="611" w:name="__RefHeading___Toc546325_388300464"/>
      <w:bookmarkStart w:id="612" w:name="_Toc271"/>
      <w:bookmarkEnd w:id="611"/>
      <w:r>
        <w:rPr>
          <w:rtl w:val="true"/>
        </w:rPr>
        <w:t>وَسُبْحَانَ مَنْ أَدْمَجَ</w:t>
      </w:r>
      <w:bookmarkEnd w:id="612"/>
    </w:p>
    <w:p>
      <w:pPr>
        <w:pStyle w:val="BookText"/>
        <w:rPr/>
      </w:pPr>
      <w:r>
        <w:rPr>
          <w:rFonts w:ascii="Amiri" w:hAnsi="Amiri" w:eastAsia="Amiri" w:cs="Amiri"/>
          <w:color w:val="111111"/>
          <w:sz w:val="28"/>
          <w:sz w:val="28"/>
          <w:szCs w:val="28"/>
          <w:rtl w:val="true"/>
          <w:lang w:bidi="ar-SA"/>
        </w:rPr>
        <w:t>أى لفّف</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546327_388300464"/>
      <w:bookmarkStart w:id="614" w:name="_Toc272"/>
      <w:bookmarkEnd w:id="613"/>
      <w:r>
        <w:rPr>
          <w:rtl w:val="true"/>
        </w:rPr>
        <w:t>قَوَائِمَ الذَّرَّةِ</w:t>
      </w:r>
      <w:bookmarkEnd w:id="614"/>
    </w:p>
    <w:p>
      <w:pPr>
        <w:pStyle w:val="BookText"/>
        <w:rPr/>
      </w:pPr>
      <w:r>
        <w:rPr>
          <w:rFonts w:ascii="IRNazanin" w:hAnsi="IRNazanin" w:eastAsia="IRNazanin"/>
          <w:color w:val="111111"/>
          <w:sz w:val="28"/>
          <w:sz w:val="28"/>
          <w:szCs w:val="28"/>
          <w:rtl w:val="true"/>
          <w:lang w:bidi="fa-IR"/>
        </w:rPr>
        <w:t>فى جسدها، والذّر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أصغر النمل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تأمّل وجه الذّرّة الحقيرة الصغيرة، هل تجد فيها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نقصا عمّا فيه صلاحها، فمن أين هذا التقدير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 الذرة إلاّ من التدبير القائم في صغير الخلق وكبيره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615" w:name="pg14864_159143"/>
    </w:p>
    <w:p>
      <w:pPr>
        <w:pStyle w:val="Heading3"/>
        <w:numPr>
          <w:ilvl w:val="2"/>
          <w:numId w:val="1"/>
        </w:numPr>
        <w:rPr/>
      </w:pPr>
      <w:bookmarkStart w:id="616" w:name="__RefHeading___Toc546329_388300464"/>
      <w:bookmarkStart w:id="617" w:name="_Toc273"/>
      <w:bookmarkEnd w:id="615"/>
      <w:bookmarkEnd w:id="616"/>
      <w:r>
        <w:rPr>
          <w:rtl w:val="true"/>
        </w:rPr>
        <w:t>وَالْهَمَجَةِ إِلَى مَا فَوْقَهُمَا</w:t>
      </w:r>
      <w:bookmarkEnd w:id="61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 صغير كالبعوض يسقط على وجوه الغنم والحمير وأعينها</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8" w:name="__RefHeading___Toc546331_388300464"/>
      <w:bookmarkStart w:id="619" w:name="_Toc274"/>
      <w:bookmarkEnd w:id="618"/>
      <w:r>
        <w:rPr>
          <w:rtl w:val="true"/>
        </w:rPr>
        <w:t>إلى ما فوقهما</w:t>
      </w:r>
      <w:bookmarkEnd w:id="61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الذّرّة والهمجة</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546333_388300464"/>
      <w:bookmarkStart w:id="621" w:name="_Toc275"/>
      <w:bookmarkEnd w:id="620"/>
      <w:r>
        <w:rPr>
          <w:rtl w:val="true"/>
        </w:rPr>
        <w:t>مِنْ خَلْقِ الْحِيتَانِ</w:t>
      </w:r>
      <w:bookmarkEnd w:id="621"/>
    </w:p>
    <w:p>
      <w:pPr>
        <w:pStyle w:val="BookText"/>
        <w:rPr/>
      </w:pPr>
      <w:r>
        <w:rPr>
          <w:rFonts w:ascii="Amiri" w:hAnsi="Amiri" w:eastAsia="Amiri" w:cs="Amiri"/>
          <w:color w:val="111111"/>
          <w:sz w:val="28"/>
          <w:sz w:val="28"/>
          <w:szCs w:val="28"/>
          <w:rtl w:val="true"/>
          <w:lang w:bidi="ar-SA"/>
        </w:rPr>
        <w:t xml:space="preserve">يعرف بتنيس من السمك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 البوري، البلمو، الرو، البب، البلس، السكس، الاران، الشموس، النسا، الطوبان، البقسمار، الاحناس، الانكليس، المعينة، البني، الابليل، الفري، الدونيس، المرتنوس، الاسملوس، النفط، الخبار، البلطي، الحجف، القلارية،الرخف، العير، التون، اللت، القجاج، القروص، الكليس، الاكلس، الفراخ، القرقاج، الزلنج، اللاج، الاكلت، الماضي،الجلاء، السلاء، البرقش، البلك، المسط، القفا، السور، حوت الحجر، البشين، الشربوت، البساس، الرعاد، المخيرة، اللبس، السطور، الراي، الليف، اللبيس، إلاّ برميس، الاتونس، اللباء، العميان، المناقير، القلميدس، الحلبوة، الرقاص،القريدس، الجبر هو كباره ة الصيح ، المجزع، الدلينس، الاشبال، المساك الأبيض، الزقزوق، ام عبيد، اللسلور، ام الاسنان، الابسارية، اللجاه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الجري والمار ماهي وهما محرّمان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تأمّل خلق الحوت ومشاكلته للأمر الذي قدّر أن يكون عليه، فانّه خلق غير ذي قوائم، لأنّه لا يحتاج إلى المشي إذا كان مسكنه </w:t>
      </w:r>
    </w:p>
    <w:p>
      <w:pPr>
        <w:pStyle w:val="BookText"/>
        <w:rPr/>
      </w:pPr>
      <w:r>
        <w:rPr>
          <w:rFonts w:ascii="Amiri" w:hAnsi="Amiri" w:eastAsia="Amiri" w:cs="Amiri"/>
          <w:color w:val="111111"/>
          <w:sz w:val="28"/>
          <w:sz w:val="28"/>
          <w:szCs w:val="28"/>
          <w:rtl w:val="true"/>
          <w:lang w:bidi="ar-SA"/>
        </w:rPr>
        <w:t>الماء، وخلق غير ذي ريّة لا يستطيع أن يتنفس وهو منغمس في اللجة، وجعلت له مكان القوائم أجنحة شداد يضرب بها في جانبيه كما يضرب الملاح بالمجاديف من جانبي السفينة كسي جسمه قشورا متانا متداخلة كتداخل الدروع والجواشن</w:t>
      </w:r>
      <w:r>
        <w:rPr>
          <w:rStyle w:val="FootnoteAnchor"/>
          <w:rtl w:val="true"/>
        </w:rPr>
        <w:footnoteReference w:id="277"/>
      </w:r>
      <w:r>
        <w:rPr>
          <w:rFonts w:ascii="Amiri" w:hAnsi="Amiri" w:eastAsia="Amiri" w:cs="Amiri"/>
          <w:color w:val="111111"/>
          <w:sz w:val="28"/>
          <w:sz w:val="28"/>
          <w:szCs w:val="28"/>
          <w:rtl w:val="true"/>
          <w:lang w:bidi="ar-SA"/>
        </w:rPr>
        <w:t>لتقيه من الآفات، وأعين بفضل حسّ في الشم لأن بصره ضعيف والماء يحجبه فصار يشم الطعم من البعد البعيد فينتجعه</w:t>
      </w:r>
      <w:r>
        <w:rPr>
          <w:rStyle w:val="FootnoteAnchor"/>
          <w:rtl w:val="true"/>
        </w:rPr>
        <w:footnoteReference w:id="278"/>
      </w:r>
      <w:r>
        <w:rPr>
          <w:rFonts w:ascii="Amiri" w:hAnsi="Amiri" w:eastAsia="Amiri" w:cs="Amiri"/>
          <w:color w:val="111111"/>
          <w:sz w:val="28"/>
          <w:sz w:val="28"/>
          <w:szCs w:val="28"/>
          <w:rtl w:val="true"/>
          <w:lang w:bidi="ar-SA"/>
        </w:rPr>
        <w:t>فيتّبعه، وإلاّ فكيف يعلم به وبموضعه واعلم أنّ من فيه إلى صماخيه</w:t>
      </w:r>
      <w:r>
        <w:rPr>
          <w:rStyle w:val="FootnoteAnchor"/>
          <w:rtl w:val="true"/>
        </w:rPr>
        <w:footnoteReference w:id="279"/>
      </w:r>
      <w:r>
        <w:rPr>
          <w:rFonts w:ascii="Amiri" w:hAnsi="Amiri" w:eastAsia="Amiri" w:cs="Amiri"/>
          <w:color w:val="111111"/>
          <w:sz w:val="28"/>
          <w:sz w:val="28"/>
          <w:szCs w:val="28"/>
          <w:rtl w:val="true"/>
          <w:lang w:bidi="ar-SA"/>
        </w:rPr>
        <w:t>منافذ، فهو يعب الماء بفيه ويرسله من صماخيه فيتروح إلى ذلك كما يتروح غيره من الحيوان إلى تنسم هذا النسيم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 الآن في كثرة نسله وما خصّ به من ذلك، فانّك ترى في جوف السمكة الواحدة من البيض ما لا يحصى كثرة، والعلّة في ذلك أن يتسع لما يغتذي به من أصناف الحيوان، فإن أكثرها يأكل السمك، حتى انّ السباع في حافات الآجام</w:t>
      </w:r>
      <w:r>
        <w:rPr>
          <w:rStyle w:val="FootnoteAnchor"/>
          <w:rtl w:val="true"/>
        </w:rPr>
        <w:footnoteReference w:id="280"/>
      </w:r>
      <w:r>
        <w:rPr>
          <w:rFonts w:ascii="Amiri" w:hAnsi="Amiri" w:eastAsia="Amiri" w:cs="Amiri"/>
          <w:color w:val="111111"/>
          <w:sz w:val="28"/>
          <w:sz w:val="28"/>
          <w:szCs w:val="28"/>
          <w:rtl w:val="true"/>
          <w:lang w:bidi="ar-SA"/>
        </w:rPr>
        <w:t>عاكفة على الماء أيضا كي ترصد السمك، فإذا مرّ بها خطفته، فلما كانت السباع تأكل السمك، والطير تأكل السمك، والناس يأكلون السمك، والسمك تأكل السمك، كان من التدبير فيه أن يكون على ما هو عليه من الكثرة، فإذا أردت أن تعرف سعة حكمة الخالق وقصر علم المخلوقين فانظر إلى ما في البحار من ضروب السمك ودواب الماء والأصداف والأصناف التي لا تحصى ولا يعرف منافعها إلاّ الشيء بعد الشيء يدركه الناس بأسباب تحدث، مثل القرمز</w:t>
      </w:r>
      <w:r>
        <w:rPr>
          <w:rStyle w:val="FootnoteAnchor"/>
          <w:rtl w:val="true"/>
        </w:rPr>
        <w:footnoteReference w:id="281"/>
      </w:r>
      <w:r>
        <w:rPr>
          <w:rFonts w:ascii="IRNazanin" w:hAnsi="IRNazanin" w:eastAsia="IRNazanin"/>
          <w:color w:val="111111"/>
          <w:sz w:val="28"/>
          <w:sz w:val="28"/>
          <w:szCs w:val="28"/>
          <w:rtl w:val="true"/>
          <w:lang w:bidi="fa-IR"/>
        </w:rPr>
        <w:t xml:space="preserve">فإنّه عرف الناس صبغه، </w:t>
      </w:r>
      <w:bookmarkStart w:id="622" w:name="pg14864_159145"/>
    </w:p>
    <w:p>
      <w:pPr>
        <w:pStyle w:val="BookText"/>
        <w:rPr/>
      </w:pPr>
      <w:bookmarkEnd w:id="622"/>
      <w:r>
        <w:rPr>
          <w:rFonts w:ascii="Amiri" w:hAnsi="Amiri" w:eastAsia="Amiri" w:cs="Amiri"/>
          <w:color w:val="111111"/>
          <w:sz w:val="28"/>
          <w:sz w:val="28"/>
          <w:szCs w:val="28"/>
          <w:rtl w:val="true"/>
          <w:lang w:bidi="ar-SA"/>
        </w:rPr>
        <w:t>بأن كلبة تجول على شاطئ البحر فوجدت شيئا من الصنف الذي يسمى الحلزون</w:t>
      </w:r>
      <w:r>
        <w:rPr>
          <w:rStyle w:val="FootnoteAnchor"/>
          <w:rtl w:val="true"/>
        </w:rPr>
        <w:footnoteReference w:id="282"/>
      </w:r>
      <w:r>
        <w:rPr>
          <w:rFonts w:ascii="Amiri" w:hAnsi="Amiri" w:eastAsia="Amiri" w:cs="Amiri"/>
          <w:color w:val="111111"/>
          <w:sz w:val="28"/>
          <w:sz w:val="28"/>
          <w:szCs w:val="28"/>
          <w:rtl w:val="true"/>
          <w:lang w:bidi="ar-SA"/>
        </w:rPr>
        <w:t>فأكلته فاختضب خطمها</w:t>
      </w:r>
      <w:r>
        <w:rPr>
          <w:rStyle w:val="FootnoteAnchor"/>
          <w:rtl w:val="true"/>
        </w:rPr>
        <w:footnoteReference w:id="283"/>
      </w:r>
      <w:r>
        <w:rPr>
          <w:rFonts w:ascii="Amiri" w:hAnsi="Amiri" w:eastAsia="Amiri" w:cs="Amiri"/>
          <w:color w:val="111111"/>
          <w:sz w:val="28"/>
          <w:sz w:val="28"/>
          <w:szCs w:val="28"/>
          <w:rtl w:val="true"/>
          <w:lang w:bidi="ar-SA"/>
        </w:rPr>
        <w:t>بدمه، فنظر الناس إلى حسنه فاتخذوه، وأشباه هذا مما يقف الناس عليه حالا بعد حال وزمانا بعد زمان</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3" w:name="__RefHeading___Toc546335_388300464"/>
      <w:bookmarkStart w:id="624" w:name="_Toc276"/>
      <w:bookmarkEnd w:id="623"/>
      <w:r>
        <w:rPr>
          <w:rtl w:val="true"/>
        </w:rPr>
        <w:t>وَالْفِيَلَةِ</w:t>
      </w:r>
      <w:bookmarkEnd w:id="624"/>
    </w:p>
    <w:p>
      <w:pPr>
        <w:pStyle w:val="BookText"/>
        <w:rPr/>
      </w:pPr>
      <w:r>
        <w:rPr>
          <w:rFonts w:ascii="Amiri" w:hAnsi="Amiri" w:eastAsia="Amiri" w:cs="Amiri"/>
          <w:color w:val="111111"/>
          <w:sz w:val="28"/>
          <w:sz w:val="28"/>
          <w:szCs w:val="28"/>
          <w:rtl w:val="true"/>
          <w:lang w:bidi="ar-SA"/>
        </w:rPr>
        <w:t>من غرابة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تأمل مشفر</w:t>
      </w:r>
      <w:r>
        <w:rPr>
          <w:rStyle w:val="FootnoteAnchor"/>
          <w:rtl w:val="true"/>
        </w:rPr>
        <w:footnoteReference w:id="285"/>
      </w:r>
      <w:r>
        <w:rPr>
          <w:rFonts w:ascii="Amiri" w:hAnsi="Amiri" w:eastAsia="Amiri" w:cs="Amiri"/>
          <w:color w:val="111111"/>
          <w:sz w:val="28"/>
          <w:sz w:val="28"/>
          <w:szCs w:val="28"/>
          <w:rtl w:val="true"/>
          <w:lang w:bidi="ar-SA"/>
        </w:rPr>
        <w:t>الفيل وما فيه من لطيف التدبير، فانه يقوم مقام اليد في تناول العلف والماء وازدرادهما إلى جوفه، ولو لا ذلك لما استطاع أن يتناول شيئا من الأرض لأنّه ليست له رقبة يمدها كسائر الأنعام، فلما عدم العنق أعين مكان ذلك بالخرطوم الطويل ليسد له فيتناول به حاجته، فمن ذا الذي عوّضه مكان العضو الذي عدم، ما يقوم مقامه إلاّ الرءوف بخلقه، وكيف يكون هذا بالإهمال كما قالت المعطّلة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 لم يخلق ذا عنق كسائر الأنعام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رأس الفيل واذنيه أمر عظيم وثقل ثقيل، فلو كان ذلك على عنق عظيم لهدّها وأوهنها، فجعل رأسه ملصقا بجسمه لكيلا يناله ما وصفناه، وخلق له مكان العنق هذا المشفر ليتناول به غذاءه، فصار مع عدم العنق مستوفيا ما فيه بلوغ حاجته</w:t>
      </w:r>
      <w:r>
        <w:rPr>
          <w:rFonts w:eastAsia="Amiri" w:cs="Amiri" w:ascii="Amiri" w:hAnsi="Amiri"/>
          <w:color w:val="111111"/>
          <w:sz w:val="28"/>
          <w:szCs w:val="28"/>
          <w:rtl w:val="true"/>
          <w:lang w:bidi="ar-SA"/>
        </w:rPr>
        <w:t xml:space="preserve">. </w:t>
      </w:r>
      <w:bookmarkStart w:id="625" w:name="pg14864_159146"/>
    </w:p>
    <w:p>
      <w:pPr>
        <w:pStyle w:val="BookText"/>
        <w:rPr/>
      </w:pPr>
      <w:bookmarkEnd w:id="625"/>
      <w:r>
        <w:rPr>
          <w:rFonts w:ascii="Amiri" w:hAnsi="Amiri" w:eastAsia="Amiri" w:cs="Amiri"/>
          <w:color w:val="111111"/>
          <w:sz w:val="28"/>
          <w:sz w:val="28"/>
          <w:szCs w:val="28"/>
          <w:rtl w:val="true"/>
          <w:lang w:bidi="ar-SA"/>
        </w:rPr>
        <w:t>انظر الآن كيف جعل حياء الانثى من الفيلة على خلاف ما عليه في غيرها من الأنعام في أسفل بطنها، فإذا هاجت للضّراب ارتفع وبرز حتى يتمكن الفحل من ضرابه، فاعتبر كيف جعلت فيه هذه الخلة ليتهيأ للأمر الذي فيه قوام النسل ودوامه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6" w:name="__RefHeading___Toc546337_388300464"/>
      <w:bookmarkStart w:id="627" w:name="_Toc277"/>
      <w:bookmarkEnd w:id="626"/>
      <w:r>
        <w:rPr>
          <w:rtl w:val="true"/>
        </w:rPr>
        <w:t>وَوَأَى عَلَى نَفْسِهِ</w:t>
      </w:r>
      <w:bookmarkEnd w:id="627"/>
    </w:p>
    <w:p>
      <w:pPr>
        <w:pStyle w:val="BookText"/>
        <w:rPr/>
      </w:pPr>
      <w:r>
        <w:rPr>
          <w:rFonts w:ascii="IRNazanin" w:hAnsi="IRNazanin" w:eastAsia="IRNazanin"/>
          <w:color w:val="111111"/>
          <w:sz w:val="28"/>
          <w:sz w:val="28"/>
          <w:szCs w:val="28"/>
          <w:rtl w:val="true"/>
          <w:lang w:bidi="fa-IR"/>
        </w:rPr>
        <w:t>أى وعد</w:t>
      </w:r>
      <w:r>
        <w:rPr>
          <w:rFonts w:eastAsia="IRNazanin" w:cs="IRNazanin"/>
          <w:color w:val="111111"/>
          <w:sz w:val="28"/>
          <w:szCs w:val="28"/>
          <w:rtl w:val="true"/>
          <w:lang w:bidi="fa-IR"/>
        </w:rPr>
        <w:t>.</w:t>
      </w:r>
    </w:p>
    <w:p>
      <w:pPr>
        <w:pStyle w:val="Heading3"/>
        <w:numPr>
          <w:ilvl w:val="2"/>
          <w:numId w:val="1"/>
        </w:numPr>
        <w:rPr/>
      </w:pPr>
      <w:bookmarkStart w:id="628" w:name="__RefHeading___Toc546339_388300464"/>
      <w:bookmarkStart w:id="629" w:name="_Toc278"/>
      <w:bookmarkEnd w:id="628"/>
      <w:r>
        <w:rPr>
          <w:rtl w:val="true"/>
        </w:rPr>
        <w:t>أَلاّ يَضْطَرِبَ</w:t>
      </w:r>
      <w:bookmarkEnd w:id="629"/>
    </w:p>
    <w:p>
      <w:pPr>
        <w:pStyle w:val="BookText"/>
        <w:rPr/>
      </w:pPr>
      <w:r>
        <w:rPr>
          <w:rFonts w:ascii="Amiri" w:hAnsi="Amiri" w:eastAsia="Amiri" w:cs="Amiri"/>
          <w:color w:val="111111"/>
          <w:sz w:val="28"/>
          <w:sz w:val="28"/>
          <w:szCs w:val="28"/>
          <w:rtl w:val="true"/>
          <w:lang w:bidi="ar-SA"/>
        </w:rPr>
        <w:t>أى يتحرك</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546341_388300464"/>
      <w:bookmarkStart w:id="631" w:name="_Toc279"/>
      <w:bookmarkEnd w:id="630"/>
      <w:r>
        <w:rPr>
          <w:rtl w:val="true"/>
        </w:rPr>
        <w:t>شَبَحٌ</w:t>
      </w:r>
      <w:bookmarkEnd w:id="631"/>
    </w:p>
    <w:p>
      <w:pPr>
        <w:pStyle w:val="BookText"/>
        <w:rPr/>
      </w:pPr>
      <w:r>
        <w:rPr>
          <w:rFonts w:ascii="IRNazanin" w:hAnsi="IRNazanin" w:eastAsia="IRNazanin"/>
          <w:color w:val="111111"/>
          <w:sz w:val="28"/>
          <w:sz w:val="28"/>
          <w:szCs w:val="28"/>
          <w:rtl w:val="true"/>
          <w:lang w:bidi="fa-IR"/>
        </w:rPr>
        <w:t>أى شخص</w:t>
      </w:r>
      <w:r>
        <w:rPr>
          <w:rFonts w:eastAsia="IRNazanin" w:cs="IRNazanin"/>
          <w:color w:val="111111"/>
          <w:sz w:val="28"/>
          <w:szCs w:val="28"/>
          <w:rtl w:val="true"/>
          <w:lang w:bidi="fa-IR"/>
        </w:rPr>
        <w:t>.</w:t>
      </w:r>
    </w:p>
    <w:p>
      <w:pPr>
        <w:pStyle w:val="Heading3"/>
        <w:numPr>
          <w:ilvl w:val="2"/>
          <w:numId w:val="1"/>
        </w:numPr>
        <w:rPr/>
      </w:pPr>
      <w:bookmarkStart w:id="632" w:name="__RefHeading___Toc546343_388300464"/>
      <w:bookmarkStart w:id="633" w:name="_Toc280"/>
      <w:bookmarkEnd w:id="632"/>
      <w:r>
        <w:rPr>
          <w:rtl w:val="true"/>
        </w:rPr>
        <w:t>مِمَّا أَوْلَجَ فِيهِ الرُّوحَ</w:t>
      </w:r>
      <w:bookmarkEnd w:id="633"/>
    </w:p>
    <w:p>
      <w:pPr>
        <w:pStyle w:val="BookText"/>
        <w:rPr/>
      </w:pPr>
      <w:r>
        <w:rPr>
          <w:rFonts w:ascii="IRNazanin" w:hAnsi="IRNazanin" w:eastAsia="IRNazanin"/>
          <w:color w:val="111111"/>
          <w:sz w:val="28"/>
          <w:sz w:val="28"/>
          <w:szCs w:val="28"/>
          <w:rtl w:val="true"/>
          <w:lang w:bidi="fa-IR"/>
        </w:rPr>
        <w:t>أى ادخل</w:t>
      </w:r>
      <w:r>
        <w:rPr>
          <w:rFonts w:eastAsia="IRNazanin" w:cs="IRNazanin"/>
          <w:color w:val="111111"/>
          <w:sz w:val="28"/>
          <w:szCs w:val="28"/>
          <w:rtl w:val="true"/>
          <w:lang w:bidi="fa-IR"/>
        </w:rPr>
        <w:t>.</w:t>
      </w:r>
    </w:p>
    <w:p>
      <w:pPr>
        <w:pStyle w:val="Heading3"/>
        <w:numPr>
          <w:ilvl w:val="2"/>
          <w:numId w:val="1"/>
        </w:numPr>
        <w:rPr/>
      </w:pPr>
      <w:bookmarkStart w:id="634" w:name="__RefHeading___Toc546345_388300464"/>
      <w:bookmarkStart w:id="635" w:name="_Toc281"/>
      <w:bookmarkEnd w:id="634"/>
      <w:r>
        <w:rPr>
          <w:rtl w:val="true"/>
        </w:rPr>
        <w:t>إِلاّ وَجَعَلَ الْحِمَامَ</w:t>
      </w:r>
      <w:bookmarkEnd w:id="63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بالكسر أى الموت</w:t>
      </w:r>
      <w:r>
        <w:rPr>
          <w:rFonts w:eastAsia="Amiri" w:cs="Amiri" w:ascii="Amiri" w:hAnsi="Amiri"/>
          <w:color w:val="111111"/>
          <w:sz w:val="28"/>
          <w:szCs w:val="28"/>
          <w:rtl w:val="true"/>
          <w:lang w:bidi="ar-SA"/>
        </w:rPr>
        <w:t xml:space="preserve">. </w:t>
      </w:r>
      <w:bookmarkStart w:id="636" w:name="pg14864_159147"/>
    </w:p>
    <w:p>
      <w:pPr>
        <w:pStyle w:val="Heading3"/>
        <w:numPr>
          <w:ilvl w:val="2"/>
          <w:numId w:val="1"/>
        </w:numPr>
        <w:rPr/>
      </w:pPr>
      <w:bookmarkStart w:id="637" w:name="__RefHeading___Toc546347_388300464"/>
      <w:bookmarkStart w:id="638" w:name="_Toc282"/>
      <w:bookmarkEnd w:id="636"/>
      <w:bookmarkEnd w:id="637"/>
      <w:r>
        <w:rPr>
          <w:rtl w:val="true"/>
        </w:rPr>
        <w:t>مَوْعِدَهُ وَالْفَنَاءَ غَايَتَهُ</w:t>
      </w:r>
      <w:bookmarkEnd w:id="63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عاقبة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مُحَمَّدِ بْنِ عَلِيٍّ الْبَاقِرِ عَنْ أَبِيهِ عَنْ جَدِّهِ عليهم‏السلام أَنَّ أَمِيرَ الْمُؤمِنِينَ عليه‏السلام قَالَ فِي خُطْبَةٍ خَطَبَهَا بَعْدَ مَوْتِ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على وجه الأرض فانّه يصير إلى بطنها، والليل والنهار مسرعان في هدم الأعمار، ولكلّ ذي رمق قوت، ولكلّ حبّة آكل، وأنت قوت الموت، وان من عرف الأيام لن يغفل عن الاستعداد، لن ينجو من الموت غني بماله ولا فقير لإقلاله</w:t>
      </w:r>
      <w:r>
        <w:rPr>
          <w:rStyle w:val="FootnoteAnchor"/>
          <w:rtl w:val="true"/>
        </w:rPr>
        <w:footnoteReference w:id="287"/>
      </w:r>
      <w:r>
        <w:rPr>
          <w:rFonts w:ascii="IRNazanin" w:hAnsi="IRNazanin" w:eastAsia="IRNazanin"/>
          <w:color w:val="111111"/>
          <w:sz w:val="28"/>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الطاوس طاير معروف وتصغيره طويس بعد حذف الزّوايد، وكنيته أبو الحسن وأبو الوشى، وهو في الطير كالفرس في الدّواب عزّا وحسنا وفي طبعه العفّة وحبّ الزّهو بنفسه والخيلاء والاعجاب بريشه، وعقده لذنبه كالطّاق لا سيّما إذا كانت الأنثى ناظرة إليه، والأنثى تبيض بعد أن يمضي لها من العمر ثلاث سنين، وفي ذلك الأوان يكمل ريش الذّكر ويتمّ لونه، وتبيض الانثى مرّة واحدة في السنة اثنتى عشرة بيضة وأقلّ وأكثر، لا تبيض متتابعا، ويسفد في أيّام الرّبيع، ويلقى ريشه في الخريف كما يلقى الشّجر ورقه، فاذا بدأ طلوع الأوراق في الشّجر طلع ريشه، وهو كثير العبث بالأنثى إذا حضنت، وربّما كسر البيض ولهذه العلّة يحضن بيضه تحت الدّجاج ولا تقوى الدّجاجة على حضن أكثر من بيضتين منه، وينبغي أن تتعاهد الدّجاجة بجميع ما تحتاج إليه من الأكل والشّرب مخافة أن تقوم عنه فيفسده الهواء، والفرخ الذي يخرج من حضن الدّجاجة يكون قليل </w:t>
      </w:r>
    </w:p>
    <w:p>
      <w:pPr>
        <w:pStyle w:val="BookText"/>
        <w:rPr/>
      </w:pPr>
      <w:r>
        <w:rPr>
          <w:rFonts w:ascii="Amiri" w:hAnsi="Amiri" w:eastAsia="Amiri" w:cs="Amiri"/>
          <w:color w:val="111111"/>
          <w:sz w:val="28"/>
          <w:sz w:val="28"/>
          <w:szCs w:val="28"/>
          <w:rtl w:val="true"/>
          <w:lang w:bidi="ar-SA"/>
        </w:rPr>
        <w:t>الحسن وناقص الجثّة، ومدّة حضنه ثلاثون يوما، وفرخه يخرج من البيضة كالفروخ كاسيا كاسيا، وأعجب الأمور أنّه مع حسنه يتشأمّ به، وكان هذا واللّه‏ أعلم إنّه لما كان سببا لدخول إبليس الجنّة وخروج آدم عليه‏السلام منها وسببا لخلوّ تلك الدّار من آدم مدّة دوام الدّنيا كرهت إقامته في الدّور لذلك</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الطاوس مسخ، كان رجلا جميلا فكابر امرأة رجل مؤن تحبّه فوقع بها ثم راسلته بعد، فمسخهما اللّه‏ تعالى طاوسين أنثى وذكرا، ولا يؤل لحمه ولا بيضه</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محمّد بن إبراهيم الحرث التّميمي، عن الحسين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صاح الطاوس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مولاى ظلمت نفسى واغتررت بزينتي فاغفر لي</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الْحَسَنِ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الفيل كان ملكا زنّاء فمسخ</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الكاظم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الفيل وقد حرّم اللّه‏ الأمساخ ولحم ما مثّل به في صورها</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عن يعقوب الجعفري ذكر عند أبي الحسن عليه‏السلام حسن الطاوس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يزيدك على حسن الدّيك الأبيض شيء، والدّيك أحسن صوتا من الطاوس وهو أعظم بركة، ينبّهك في مواقيت الصلاة وإنّما يدعو الطاوس بالويل لخطيئته التي ابتلي بها</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ودخل طاوس اليماني على جعفر بن محمد عليه‏السلام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طاوس طير مشؤم ما نزل بساحة قوم إلاّ آذنهم بالرحيل</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وقال الفيروز 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طويس مخنّث كان يسمّى طاوسا فلما تخنث تسمى بطويس، وهو أول من غنّى في الإسلام، وفي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أشأم من طويس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يقول إنّ امي تمشي بالنمائم بين نساء الأنصار ثم ولدتني في الليلة التي مات فيها النبيّ صلى‏الله‏عليه‏و‏آله ـ إلى أن قال ـ وولد لي في يوم قتل عليّ</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الميدانى، انّ طويسا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عبد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طاوس الجحيم</w:t>
      </w:r>
    </w:p>
    <w:p>
      <w:pPr>
        <w:pStyle w:val="BookText"/>
        <w:rPr/>
      </w:pPr>
      <w:r>
        <w:rPr>
          <w:rFonts w:ascii="Amiri" w:hAnsi="Amiri" w:eastAsia="Amiri" w:cs="Amiri"/>
          <w:color w:val="111111"/>
          <w:sz w:val="28"/>
          <w:sz w:val="28"/>
          <w:szCs w:val="28"/>
          <w:rtl w:val="true"/>
          <w:lang w:bidi="ar-SA"/>
        </w:rPr>
        <w:t xml:space="preserve">وأنا أشأم من دبب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الحطيم</w:t>
      </w:r>
    </w:p>
    <w:p>
      <w:pPr>
        <w:pStyle w:val="BookText"/>
        <w:rPr/>
      </w:pPr>
      <w:r>
        <w:rPr>
          <w:rFonts w:ascii="Amiri" w:hAnsi="Amiri" w:eastAsia="Amiri" w:cs="Amiri"/>
          <w:color w:val="111111"/>
          <w:sz w:val="28"/>
          <w:sz w:val="28"/>
          <w:szCs w:val="28"/>
          <w:rtl w:val="true"/>
          <w:lang w:bidi="ar-SA"/>
        </w:rPr>
        <w:t xml:space="preserve">أنا حاء ثم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قاف حشوميم</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عنى بقوله حشو ميم الياء، لأنك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 وقعت بين الميمين ياء، يريد أنه حلقي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بالحطيم الأرض،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أشأم الناس</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يقال لعلي بن طاوس، آل طاوس لمقاماته الجليلة ومكارمه النبيلة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الطبري ـ في فتوح قتيبة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ثم مضى إلى بخارى فنزل قرية فيها بيت نار وبيت آلهة، وكان فيها طواويس فسمّوه منزل الطواويس</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ولأبي إسحاق الصابي فيما كتب إلى أبي الفرج عبد الواحد بن نصر الملقّب ببغاء في صفة الببغاء أبيات حسنة</w:t>
      </w:r>
      <w:r>
        <w:rPr>
          <w:rFonts w:eastAsia="Amiri" w:cs="Amiri" w:ascii="Amiri" w:hAnsi="Amiri"/>
          <w:color w:val="111111"/>
          <w:sz w:val="28"/>
          <w:szCs w:val="28"/>
          <w:rtl w:val="true"/>
          <w:lang w:bidi="ar-SA"/>
        </w:rPr>
        <w:t xml:space="preserve">: </w:t>
      </w:r>
      <w:bookmarkStart w:id="639" w:name="pg14864_159150"/>
    </w:p>
    <w:p>
      <w:pPr>
        <w:pStyle w:val="BookText"/>
        <w:rPr/>
      </w:pPr>
      <w:bookmarkEnd w:id="639"/>
      <w:r>
        <w:rPr>
          <w:rFonts w:ascii="Amiri" w:hAnsi="Amiri" w:eastAsia="Amiri" w:cs="Amiri"/>
          <w:color w:val="111111"/>
          <w:sz w:val="28"/>
          <w:sz w:val="28"/>
          <w:szCs w:val="28"/>
          <w:rtl w:val="true"/>
          <w:lang w:bidi="ar-SA"/>
        </w:rPr>
        <w:t xml:space="preserve">أنعتها صبيحة مليحة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ناطقة باللغة الفصيحة</w:t>
      </w:r>
    </w:p>
    <w:p>
      <w:pPr>
        <w:pStyle w:val="BookText"/>
        <w:rPr/>
      </w:pPr>
      <w:r>
        <w:rPr>
          <w:rFonts w:ascii="Amiri" w:hAnsi="Amiri" w:eastAsia="Amiri" w:cs="Amiri"/>
          <w:color w:val="111111"/>
          <w:sz w:val="28"/>
          <w:sz w:val="28"/>
          <w:szCs w:val="28"/>
          <w:rtl w:val="true"/>
          <w:lang w:bidi="ar-SA"/>
        </w:rPr>
        <w:t xml:space="preserve">غدت من الأطيار باللسان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يوهمني بأنّها إنسان</w:t>
      </w:r>
    </w:p>
    <w:p>
      <w:pPr>
        <w:pStyle w:val="BookText"/>
        <w:rPr/>
      </w:pPr>
      <w:r>
        <w:rPr>
          <w:rFonts w:ascii="Amiri" w:hAnsi="Amiri" w:eastAsia="Amiri" w:cs="Amiri"/>
          <w:color w:val="111111"/>
          <w:sz w:val="28"/>
          <w:sz w:val="28"/>
          <w:szCs w:val="28"/>
          <w:rtl w:val="true"/>
          <w:lang w:bidi="ar-SA"/>
        </w:rPr>
        <w:t xml:space="preserve">تنهي إلى صاحبها الأخبارا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وتكشف الأسرار والأستارا</w:t>
      </w:r>
    </w:p>
    <w:p>
      <w:pPr>
        <w:pStyle w:val="BookText"/>
        <w:rPr/>
      </w:pPr>
      <w:r>
        <w:rPr>
          <w:rFonts w:ascii="Amiri" w:hAnsi="Amiri" w:eastAsia="Amiri" w:cs="Amiri"/>
          <w:color w:val="111111"/>
          <w:sz w:val="28"/>
          <w:sz w:val="28"/>
          <w:szCs w:val="28"/>
          <w:rtl w:val="true"/>
          <w:lang w:bidi="ar-SA"/>
        </w:rPr>
        <w:t xml:space="preserve">سكاء إلاّ أنّها سميعة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ما تسمعه طبيعة</w:t>
      </w:r>
    </w:p>
    <w:p>
      <w:pPr>
        <w:pStyle w:val="BookText"/>
        <w:rPr/>
      </w:pPr>
      <w:r>
        <w:rPr>
          <w:rFonts w:ascii="Amiri" w:hAnsi="Amiri" w:eastAsia="Amiri" w:cs="Amiri"/>
          <w:color w:val="111111"/>
          <w:sz w:val="28"/>
          <w:sz w:val="28"/>
          <w:szCs w:val="28"/>
          <w:rtl w:val="true"/>
          <w:lang w:bidi="ar-SA"/>
        </w:rPr>
        <w:t xml:space="preserve">وربّما لقّبت العضيهة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فتغتدي بذيئة سفيهة</w:t>
      </w:r>
    </w:p>
    <w:p>
      <w:pPr>
        <w:pStyle w:val="BookText"/>
        <w:rPr/>
      </w:pPr>
      <w:r>
        <w:rPr>
          <w:rFonts w:ascii="Amiri" w:hAnsi="Amiri" w:eastAsia="Amiri" w:cs="Amiri"/>
          <w:color w:val="111111"/>
          <w:sz w:val="28"/>
          <w:sz w:val="28"/>
          <w:szCs w:val="28"/>
          <w:rtl w:val="true"/>
          <w:lang w:bidi="ar-SA"/>
        </w:rPr>
        <w:t xml:space="preserve">زارتك من بلادها البعيدة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واستوطنت عندك كالقعيدة</w:t>
      </w:r>
    </w:p>
    <w:p>
      <w:pPr>
        <w:pStyle w:val="BookText"/>
        <w:rPr/>
      </w:pPr>
      <w:r>
        <w:rPr>
          <w:rFonts w:ascii="Amiri" w:hAnsi="Amiri" w:eastAsia="Amiri" w:cs="Amiri"/>
          <w:color w:val="111111"/>
          <w:sz w:val="28"/>
          <w:sz w:val="28"/>
          <w:szCs w:val="28"/>
          <w:rtl w:val="true"/>
          <w:lang w:bidi="ar-SA"/>
        </w:rPr>
        <w:t xml:space="preserve">ضيف قراه الجوز والارز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والضيف في أبياتنا يعزّ</w:t>
      </w:r>
    </w:p>
    <w:p>
      <w:pPr>
        <w:pStyle w:val="BookText"/>
        <w:rPr/>
      </w:pPr>
      <w:r>
        <w:rPr>
          <w:rFonts w:ascii="Amiri" w:hAnsi="Amiri" w:eastAsia="Amiri" w:cs="Amiri"/>
          <w:color w:val="111111"/>
          <w:sz w:val="28"/>
          <w:sz w:val="28"/>
          <w:szCs w:val="28"/>
          <w:rtl w:val="true"/>
          <w:lang w:bidi="ar-SA"/>
        </w:rPr>
        <w:t xml:space="preserve">تراه في منقارها الخلوقي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كلؤؤيلقط بالعقيق</w:t>
      </w:r>
    </w:p>
    <w:p>
      <w:pPr>
        <w:pStyle w:val="BookText"/>
        <w:rPr/>
      </w:pPr>
      <w:r>
        <w:rPr>
          <w:rFonts w:ascii="Amiri" w:hAnsi="Amiri" w:eastAsia="Amiri" w:cs="Amiri"/>
          <w:color w:val="111111"/>
          <w:sz w:val="28"/>
          <w:sz w:val="28"/>
          <w:szCs w:val="28"/>
          <w:rtl w:val="true"/>
          <w:lang w:bidi="ar-SA"/>
        </w:rPr>
        <w:t xml:space="preserve">تنظر من عينين كالفصين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النور والظلمة بصاصين</w:t>
      </w:r>
    </w:p>
    <w:p>
      <w:pPr>
        <w:pStyle w:val="BookText"/>
        <w:rPr/>
      </w:pPr>
      <w:r>
        <w:rPr>
          <w:rFonts w:ascii="Amiri" w:hAnsi="Amiri" w:eastAsia="Amiri" w:cs="Amiri"/>
          <w:color w:val="111111"/>
          <w:sz w:val="28"/>
          <w:sz w:val="28"/>
          <w:szCs w:val="28"/>
          <w:rtl w:val="true"/>
          <w:lang w:bidi="ar-SA"/>
        </w:rPr>
        <w:t xml:space="preserve">تميس في حلّتها الخضراء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الفتاة الغادة العذراء</w:t>
      </w:r>
    </w:p>
    <w:p>
      <w:pPr>
        <w:pStyle w:val="BookText"/>
        <w:rPr/>
      </w:pPr>
      <w:r>
        <w:rPr>
          <w:rFonts w:ascii="Amiri" w:hAnsi="Amiri" w:eastAsia="Amiri" w:cs="Amiri"/>
          <w:color w:val="111111"/>
          <w:sz w:val="28"/>
          <w:sz w:val="28"/>
          <w:szCs w:val="28"/>
          <w:rtl w:val="true"/>
          <w:lang w:bidi="ar-SA"/>
        </w:rPr>
        <w:t xml:space="preserve">خريدة خدورها الأقفاص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من حبسها خلاص</w:t>
      </w:r>
    </w:p>
    <w:p>
      <w:pPr>
        <w:pStyle w:val="BookText"/>
        <w:rPr/>
      </w:pPr>
      <w:r>
        <w:rPr>
          <w:rFonts w:ascii="IRNazanin" w:hAnsi="IRNazanin" w:eastAsia="IRNazanin"/>
          <w:color w:val="111111"/>
          <w:sz w:val="28"/>
          <w:sz w:val="28"/>
          <w:szCs w:val="28"/>
          <w:rtl w:val="true"/>
          <w:lang w:bidi="fa-IR"/>
        </w:rPr>
        <w:t xml:space="preserve">تحبسها ومالها من 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تحبسها للحبّ</w:t>
      </w:r>
    </w:p>
    <w:p>
      <w:pPr>
        <w:pStyle w:val="BookText"/>
        <w:rPr/>
      </w:pPr>
      <w:r>
        <w:rPr>
          <w:rFonts w:ascii="Amiri" w:hAnsi="Amiri" w:eastAsia="Amiri" w:cs="Amiri"/>
          <w:color w:val="111111"/>
          <w:sz w:val="28"/>
          <w:sz w:val="28"/>
          <w:szCs w:val="28"/>
          <w:rtl w:val="true"/>
          <w:lang w:bidi="ar-SA"/>
        </w:rPr>
        <w:t xml:space="preserve">تلك التي قلبي بها مشغوف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 عنها واسمها معروف</w:t>
      </w:r>
    </w:p>
    <w:p>
      <w:pPr>
        <w:pStyle w:val="BookText"/>
        <w:rPr/>
      </w:pPr>
      <w:r>
        <w:rPr>
          <w:rFonts w:ascii="Amiri" w:hAnsi="Amiri" w:eastAsia="Amiri" w:cs="Amiri"/>
          <w:color w:val="111111"/>
          <w:sz w:val="28"/>
          <w:sz w:val="28"/>
          <w:szCs w:val="28"/>
          <w:rtl w:val="true"/>
          <w:lang w:bidi="ar-SA"/>
        </w:rPr>
        <w:t xml:space="preserve">نشرك فيها شاعر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والكاتب المعروف بالبيان</w:t>
      </w:r>
    </w:p>
    <w:p>
      <w:pPr>
        <w:pStyle w:val="BookText"/>
        <w:rPr/>
      </w:pPr>
      <w:r>
        <w:rPr>
          <w:rFonts w:ascii="Amiri" w:hAnsi="Amiri" w:eastAsia="Amiri" w:cs="Amiri"/>
          <w:color w:val="111111"/>
          <w:sz w:val="28"/>
          <w:sz w:val="28"/>
          <w:szCs w:val="28"/>
          <w:rtl w:val="true"/>
          <w:lang w:bidi="ar-SA"/>
        </w:rPr>
        <w:t xml:space="preserve">وذاك عبد الواحد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تقيه نفسي عاديات الدهر</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0" w:name="__RefHeading___Toc546349_388300464"/>
      <w:bookmarkStart w:id="641" w:name="_Toc283"/>
      <w:bookmarkEnd w:id="640"/>
      <w:r>
        <w:rPr>
          <w:rtl w:val="true"/>
        </w:rPr>
        <w:t>منها في صفة الجنّة</w:t>
      </w:r>
      <w:r>
        <w:rPr>
          <w:rtl w:val="true"/>
        </w:rPr>
        <w:t xml:space="preserve">: </w:t>
      </w:r>
      <w:r>
        <w:rPr>
          <w:rtl w:val="true"/>
        </w:rPr>
        <w:t>فَلَوْ رَمَيْتَ بِبَصَرِ قَلْبِكَ</w:t>
      </w:r>
      <w:bookmarkEnd w:id="64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الخوئي ـ الباء زائدة ـ</w:t>
      </w:r>
      <w:r>
        <w:rPr>
          <w:rStyle w:val="FootnoteAnchor"/>
          <w:rtl w:val="true"/>
        </w:rPr>
        <w:footnoteReference w:id="301"/>
      </w:r>
      <w:r>
        <w:rPr>
          <w:rFonts w:ascii="Amiri" w:hAnsi="Amiri" w:eastAsia="Amiri" w:cs="Amiri"/>
          <w:color w:val="111111"/>
          <w:sz w:val="28"/>
          <w:sz w:val="28"/>
          <w:szCs w:val="28"/>
          <w:rtl w:val="true"/>
          <w:lang w:bidi="ar-SA"/>
        </w:rPr>
        <w:t xml:space="preserve">ولكن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متعدّيا بنفسه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بالنسبة إلى الأوّل، وأمّا الثاني فلا،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رميت الصّيد </w:t>
      </w:r>
      <w:bookmarkStart w:id="642" w:name="pg14864_159151"/>
    </w:p>
    <w:p>
      <w:pPr>
        <w:pStyle w:val="BookText"/>
        <w:rPr/>
      </w:pPr>
      <w:bookmarkEnd w:id="642"/>
      <w:r>
        <w:rPr>
          <w:rFonts w:ascii="Amiri" w:hAnsi="Amiri" w:eastAsia="Amiri" w:cs="Amiri"/>
          <w:color w:val="111111"/>
          <w:sz w:val="28"/>
          <w:sz w:val="28"/>
          <w:szCs w:val="28"/>
          <w:rtl w:val="true"/>
          <w:lang w:bidi="ar-SA"/>
        </w:rPr>
        <w:t>بالسّهم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والبصر هنا المفعول الثّاني، والأوّل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ما يوصف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الفيومى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قذفته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546351_388300464"/>
      <w:bookmarkStart w:id="644" w:name="_Toc284"/>
      <w:bookmarkEnd w:id="643"/>
      <w:r>
        <w:rPr>
          <w:rtl w:val="true"/>
        </w:rPr>
        <w:t>نَحْوَ مَا يُوصَفُ لَكَ مِنْهَا</w:t>
      </w:r>
      <w:bookmarkEnd w:id="644"/>
    </w:p>
    <w:p>
      <w:pPr>
        <w:pStyle w:val="BookText"/>
        <w:rPr/>
      </w:pPr>
      <w:r>
        <w:rPr>
          <w:rFonts w:ascii="Amiri" w:hAnsi="Amiri" w:eastAsia="Amiri" w:cs="Amiri"/>
          <w:color w:val="111111"/>
          <w:sz w:val="28"/>
          <w:sz w:val="28"/>
          <w:szCs w:val="28"/>
          <w:rtl w:val="true"/>
          <w:lang w:bidi="ar-SA"/>
        </w:rPr>
        <w:t>النَّحو كالنّاحية، بمعنى الجانب</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546353_388300464"/>
      <w:bookmarkStart w:id="646" w:name="_Toc285"/>
      <w:bookmarkEnd w:id="645"/>
      <w:r>
        <w:rPr>
          <w:rtl w:val="true"/>
        </w:rPr>
        <w:t>لَعَزَفَتْ نَفْسُكَ</w:t>
      </w:r>
      <w:bookmarkEnd w:id="646"/>
    </w:p>
    <w:p>
      <w:pPr>
        <w:pStyle w:val="BookText"/>
        <w:rPr/>
      </w:pPr>
      <w:r>
        <w:rPr>
          <w:rFonts w:ascii="Amiri" w:hAnsi="Amiri" w:eastAsia="Amiri" w:cs="Amiri"/>
          <w:color w:val="111111"/>
          <w:sz w:val="28"/>
          <w:sz w:val="28"/>
          <w:szCs w:val="28"/>
          <w:rtl w:val="true"/>
          <w:lang w:bidi="ar-SA"/>
        </w:rPr>
        <w:t>عرفت نفسي عن الشيء تعزف وتعزف عزوفا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زهدت فيه وانصرفت عنه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7" w:name="__RefHeading___Toc546355_388300464"/>
      <w:bookmarkStart w:id="648" w:name="_Toc286"/>
      <w:bookmarkEnd w:id="647"/>
      <w:r>
        <w:rPr>
          <w:rtl w:val="true"/>
        </w:rPr>
        <w:t>عَنْ بَدَائِعِ مَا أُخْرِجَ إِلَى الدُّنْيَا مِنْ شَهَوَاتِهَا وَلَذَّاتِهَا</w:t>
      </w:r>
      <w:bookmarkEnd w:id="648"/>
    </w:p>
    <w:p>
      <w:pPr>
        <w:pStyle w:val="BookText"/>
        <w:rPr/>
      </w:pPr>
      <w:r>
        <w:rPr>
          <w:rFonts w:ascii="Amiri" w:hAnsi="Amiri" w:eastAsia="Amiri" w:cs="Amiri"/>
          <w:color w:val="111111"/>
          <w:sz w:val="28"/>
          <w:sz w:val="28"/>
          <w:szCs w:val="28"/>
          <w:rtl w:val="true"/>
          <w:lang w:bidi="ar-SA"/>
        </w:rPr>
        <w:t>استسقى أمير المؤنين عليه‏السلام يوم الجمل فأتي بعسل وماء فحسا منه حسوة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الطائفي وهو غريب البلد، فقال له 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شغلك ما نحن فيه عن علم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واللّه‏ يا بُنيَّ، ما حلا بصدر عمّك شيء قط من أمر الدنيا</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9" w:name="__RefHeading___Toc546357_388300464"/>
      <w:bookmarkStart w:id="650" w:name="_Toc287"/>
      <w:bookmarkEnd w:id="649"/>
      <w:r>
        <w:rPr>
          <w:rtl w:val="true"/>
        </w:rPr>
        <w:t>وَزَخَارِفِ مَنَاظِرِهَا</w:t>
      </w:r>
      <w:bookmarkEnd w:id="650"/>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ثمّ يشبه به كلّ مموّه ومزوّر</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1" w:name="__RefHeading___Toc546359_388300464"/>
      <w:bookmarkStart w:id="652" w:name="_Toc288"/>
      <w:bookmarkEnd w:id="651"/>
      <w:r>
        <w:rPr>
          <w:rtl w:val="true"/>
        </w:rPr>
        <w:t>وَلَذَهِلَتْ بِالْفِكْرِ</w:t>
      </w:r>
      <w:bookmarkEnd w:id="65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بسكون التاء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لعزفت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لذهلت نفسك، وقال الفيومى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ذهلت عن </w:t>
      </w:r>
      <w:bookmarkStart w:id="653" w:name="pg14864_159152"/>
    </w:p>
    <w:p>
      <w:pPr>
        <w:pStyle w:val="BookText"/>
        <w:rPr/>
      </w:pPr>
      <w:bookmarkEnd w:id="653"/>
      <w:r>
        <w:rPr>
          <w:rFonts w:ascii="Amiri" w:hAnsi="Amiri" w:eastAsia="Amiri" w:cs="Amiri"/>
          <w:color w:val="111111"/>
          <w:sz w:val="28"/>
          <w:sz w:val="28"/>
          <w:szCs w:val="28"/>
          <w:rtl w:val="true"/>
          <w:lang w:bidi="ar-SA"/>
        </w:rPr>
        <w:t>الشيء أذهل بفتحتين ذهولا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4" w:name="__RefHeading___Toc546361_388300464"/>
      <w:bookmarkStart w:id="655" w:name="_Toc289"/>
      <w:bookmarkEnd w:id="654"/>
      <w:r>
        <w:rPr>
          <w:rtl w:val="true"/>
        </w:rPr>
        <w:t>فِي اصْطِفَاقِ أَشْجَارٍ</w:t>
      </w:r>
      <w:bookmarkEnd w:id="655"/>
    </w:p>
    <w:p>
      <w:pPr>
        <w:pStyle w:val="BookText"/>
        <w:rPr/>
      </w:pPr>
      <w:r>
        <w:rPr>
          <w:rFonts w:ascii="Amiri" w:hAnsi="Amiri" w:eastAsia="Amiri" w:cs="Amiri"/>
          <w:color w:val="111111"/>
          <w:sz w:val="28"/>
          <w:sz w:val="28"/>
          <w:szCs w:val="28"/>
          <w:rtl w:val="true"/>
          <w:lang w:bidi="ar-SA"/>
        </w:rPr>
        <w:t xml:space="preserve">نقله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اصطفاف 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بالفاء ـ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اصطفاق أغصان</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وصففت القوم فاصطفّوا إذا أقمتهم في الحرب صفّا</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والرّيح تصفق الأشجار فتصطفق،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تضطرب</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546363_388300464"/>
      <w:bookmarkStart w:id="657" w:name="_Toc290"/>
      <w:bookmarkEnd w:id="656"/>
      <w:r>
        <w:rPr>
          <w:rtl w:val="true"/>
        </w:rPr>
        <w:t>غُيِّبَتْ عُرُوقُهَا</w:t>
      </w:r>
      <w:bookmarkEnd w:id="657"/>
    </w:p>
    <w:p>
      <w:pPr>
        <w:pStyle w:val="BookText"/>
        <w:rPr/>
      </w:pPr>
      <w:r>
        <w:rPr>
          <w:rFonts w:ascii="Amiri" w:hAnsi="Amiri" w:eastAsia="Amiri" w:cs="Amiri"/>
          <w:color w:val="111111"/>
          <w:sz w:val="28"/>
          <w:sz w:val="28"/>
          <w:szCs w:val="28"/>
          <w:rtl w:val="true"/>
          <w:lang w:bidi="ar-SA"/>
        </w:rPr>
        <w:t>العروق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الشّجر، الواحد عرق،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أرضا ميتة فهي له و ليس لعرق ظالم حقّ</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8" w:name="__RefHeading___Toc546365_388300464"/>
      <w:bookmarkStart w:id="659" w:name="_Toc291"/>
      <w:bookmarkEnd w:id="658"/>
      <w:r>
        <w:rPr>
          <w:rtl w:val="true"/>
        </w:rPr>
        <w:t>فِي كُثْبَانِ الْمِسْكِ</w:t>
      </w:r>
      <w:bookmarkEnd w:id="659"/>
    </w:p>
    <w:p>
      <w:pPr>
        <w:pStyle w:val="BookText"/>
        <w:rPr/>
      </w:pPr>
      <w:r>
        <w:rPr>
          <w:rFonts w:ascii="Amiri" w:hAnsi="Amiri" w:eastAsia="Amiri" w:cs="Amiri"/>
          <w:color w:val="111111"/>
          <w:sz w:val="28"/>
          <w:sz w:val="28"/>
          <w:szCs w:val="28"/>
          <w:rtl w:val="true"/>
          <w:lang w:bidi="ar-SA"/>
        </w:rPr>
        <w:t>انكثب الرّمل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وكلّ ما انصب في شيء فقد انكثب فيه، ومنه سمّي الكثيب من الرّمل لأنّه انصب في مكان فاجتمع فيه، والجمع الكثبان وهي تلال الرّمل</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والمسك من الطيّب، فارسيّ معرّب، وكانت العرب تسمّيه المشموم وقول الشّاعر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أردانها المسك تنفح </w:t>
      </w:r>
      <w:bookmarkStart w:id="660" w:name="pg14864_159153"/>
    </w:p>
    <w:p>
      <w:pPr>
        <w:pStyle w:val="BookText"/>
        <w:rPr/>
      </w:pPr>
      <w:bookmarkEnd w:id="660"/>
      <w:r>
        <w:rPr>
          <w:rFonts w:ascii="Amiri" w:hAnsi="Amiri" w:eastAsia="Amiri" w:cs="Amiri"/>
          <w:color w:val="111111"/>
          <w:sz w:val="28"/>
          <w:sz w:val="28"/>
          <w:szCs w:val="28"/>
          <w:rtl w:val="true"/>
          <w:lang w:bidi="ar-SA"/>
        </w:rPr>
        <w:t>فإنّما أنّثه لأنّه ذهب به إلى ريح المسك</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546367_388300464"/>
      <w:bookmarkStart w:id="662" w:name="_Toc292"/>
      <w:bookmarkEnd w:id="661"/>
      <w:r>
        <w:rPr>
          <w:rtl w:val="true"/>
        </w:rPr>
        <w:t>عَلَى سَوَاحِلِ أَنْهَارِهَا</w:t>
      </w:r>
      <w:bookmarkEnd w:id="662"/>
    </w:p>
    <w:p>
      <w:pPr>
        <w:pStyle w:val="BookText"/>
        <w:rPr/>
      </w:pPr>
      <w:r>
        <w:rPr>
          <w:rFonts w:ascii="Amiri" w:hAnsi="Amiri" w:eastAsia="Amiri" w:cs="Amiri"/>
          <w:color w:val="111111"/>
          <w:sz w:val="28"/>
          <w:sz w:val="28"/>
          <w:szCs w:val="28"/>
          <w:rtl w:val="true"/>
          <w:lang w:bidi="ar-SA"/>
        </w:rPr>
        <w:t>السحّيل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الرّخو، وساحل البحر مقلوب في اللّفظ، لأنّ الماء سحله فهو مسحول، وقالوا ساحل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عيشة راضية في معنى مرضيّة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3" w:name="__RefHeading___Toc546369_388300464"/>
      <w:bookmarkStart w:id="664" w:name="_Toc293"/>
      <w:bookmarkEnd w:id="663"/>
      <w:r>
        <w:rPr>
          <w:rtl w:val="true"/>
        </w:rPr>
        <w:t>وَفِي تَعْلِيقِ كَبَائِسِ اللُّؤلُؤ الرَّطْبِ</w:t>
      </w:r>
      <w:bookmarkEnd w:id="664"/>
    </w:p>
    <w:p>
      <w:pPr>
        <w:pStyle w:val="BookText"/>
        <w:rPr/>
      </w:pPr>
      <w:r>
        <w:rPr>
          <w:rFonts w:ascii="Amiri" w:hAnsi="Amiri" w:eastAsia="Amiri" w:cs="Amiri"/>
          <w:color w:val="111111"/>
          <w:sz w:val="28"/>
          <w:sz w:val="28"/>
          <w:szCs w:val="28"/>
          <w:rtl w:val="true"/>
          <w:lang w:bidi="ar-SA"/>
        </w:rPr>
        <w:t>الكباسة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عنقود النخل، والجمع الكبائس</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5" w:name="__RefHeading___Toc546371_388300464"/>
      <w:bookmarkStart w:id="666" w:name="_Toc294"/>
      <w:bookmarkEnd w:id="665"/>
      <w:r>
        <w:rPr>
          <w:rtl w:val="true"/>
        </w:rPr>
        <w:t>فِي عَسَالِيجِهَا</w:t>
      </w:r>
      <w:bookmarkEnd w:id="666"/>
    </w:p>
    <w:p>
      <w:pPr>
        <w:pStyle w:val="BookText"/>
        <w:rPr/>
      </w:pPr>
      <w:r>
        <w:rPr>
          <w:rFonts w:ascii="Amiri" w:hAnsi="Amiri" w:eastAsia="Amiri" w:cs="Amiri"/>
          <w:color w:val="111111"/>
          <w:sz w:val="28"/>
          <w:sz w:val="28"/>
          <w:szCs w:val="28"/>
          <w:rtl w:val="true"/>
          <w:lang w:bidi="ar-SA"/>
        </w:rPr>
        <w:t>انّ المصنّف فسّرها بالغصون</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546373_388300464"/>
      <w:bookmarkStart w:id="668" w:name="_Toc295"/>
      <w:bookmarkEnd w:id="667"/>
      <w:r>
        <w:rPr>
          <w:rtl w:val="true"/>
        </w:rPr>
        <w:t>وَأَفْنَانِهَا</w:t>
      </w:r>
      <w:bookmarkEnd w:id="668"/>
    </w:p>
    <w:p>
      <w:pPr>
        <w:pStyle w:val="BookText"/>
        <w:rPr/>
      </w:pPr>
      <w:r>
        <w:rPr>
          <w:rFonts w:ascii="Amiri" w:hAnsi="Amiri" w:eastAsia="Amiri" w:cs="Amiri"/>
          <w:color w:val="111111"/>
          <w:sz w:val="28"/>
          <w:sz w:val="28"/>
          <w:szCs w:val="28"/>
          <w:rtl w:val="true"/>
          <w:lang w:bidi="ar-SA"/>
        </w:rPr>
        <w:t>الفنن جمعه أفنان ثمّ الأفانين، قال الرّاجز يصف 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زمام من أفانين الشّجر</w:t>
      </w:r>
      <w:r>
        <w:rPr>
          <w:rStyle w:val="FootnoteAnchor"/>
          <w:rtl w:val="true"/>
        </w:rPr>
        <w:footnoteReference w:id="315"/>
      </w:r>
    </w:p>
    <w:p>
      <w:pPr>
        <w:pStyle w:val="Heading3"/>
        <w:numPr>
          <w:ilvl w:val="2"/>
          <w:numId w:val="1"/>
        </w:numPr>
        <w:rPr/>
      </w:pPr>
      <w:bookmarkStart w:id="669" w:name="__RefHeading___Toc546375_388300464"/>
      <w:bookmarkStart w:id="670" w:name="_Toc296"/>
      <w:bookmarkEnd w:id="669"/>
      <w:r>
        <w:rPr>
          <w:rtl w:val="true"/>
        </w:rPr>
        <w:t>وَطُلُوعِ تِلْكَ الثِّمَارِ مُخْتَلِفَةً</w:t>
      </w:r>
      <w:bookmarkEnd w:id="67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رُزِقُوا مِنْها مِنْ ثَمَرَةٍ رِزْقاً قالُوا هذَا الَّذِي رُزِقْنا مِنْ قَبْلُ وَأُتُوا بِهِ مُتَشابِهاً</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يجوز أن يراد باختلاف الثمار اختلافها باعتبار اختلاف الأشجار بأن يحمل كلّ نوع من الشّجر نوعا من الثمر كما في أشجار الدّنيا فيكون ذكر الاختلاف اشارة إلى عدم انحصار ثمر الجنّة بنوع أو نوعين، وأن يراد به اختلافها مع وحدة الشّجرة، فذكر الاختلاف للدّلالة على عظيم قدرة المبدأ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الاحتمال الأوّل تفسير الامام عليه‏السلام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تَقْرَبا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تميّزت بين ساير أشجار الجنّة إنّ ساير أشجار الجنّة كان كلّ نوع منها يحمل نوعا من الثمار والمأكول وكانت هذه الشّجرة وجنسها تحمل البرّ والعنب والتين والعنّاب وساير أنواع الفواكه والثمار والأطعمة، فلذلك اختلف الحاكون بذكر الشجرة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برّة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عنبة،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عنّابة</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 ما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عليه‏السلام يا ابن رسول اللّه‏ أخبرني عن الشّجرة الّتى نهي منها آدم وحوّاء ما كانت؟ فقد اختلف النّاس فيها، فمنهم من يروي أنّها الحنطة، ومنهم من يروى أنّها العنب، ومنهم من يروى أنّها شجرة الحسد،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حقّ،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هذه الوجوه على اختلافها؟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إنّ شجرة الجنّة تحمل أنواعا، وكانت شجرة الحنطة، وفيها عنب ليست كشجرة الدّنيا</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671" w:name="pg14864_159155"/>
    </w:p>
    <w:p>
      <w:pPr>
        <w:pStyle w:val="Heading3"/>
        <w:numPr>
          <w:ilvl w:val="2"/>
          <w:numId w:val="1"/>
        </w:numPr>
        <w:rPr/>
      </w:pPr>
      <w:bookmarkStart w:id="672" w:name="__RefHeading___Toc546377_388300464"/>
      <w:bookmarkStart w:id="673" w:name="_Toc297"/>
      <w:bookmarkEnd w:id="671"/>
      <w:bookmarkEnd w:id="672"/>
      <w:r>
        <w:rPr>
          <w:rtl w:val="true"/>
        </w:rPr>
        <w:t>فِي غُلُفِ أَكْمَامِهَا</w:t>
      </w:r>
      <w:bookmarkEnd w:id="673"/>
    </w:p>
    <w:p>
      <w:pPr>
        <w:pStyle w:val="BookText"/>
        <w:rPr/>
      </w:pPr>
      <w:r>
        <w:rPr>
          <w:rFonts w:ascii="Amiri" w:hAnsi="Amiri" w:eastAsia="Amiri" w:cs="Amiri"/>
          <w:color w:val="111111"/>
          <w:sz w:val="28"/>
          <w:sz w:val="28"/>
          <w:szCs w:val="28"/>
          <w:rtl w:val="true"/>
          <w:lang w:bidi="ar-SA"/>
        </w:rPr>
        <w:t>غلاف السّكّين ونحوه، جمعه غلف مثل كتاب وكتب</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الطّلع، وغطاء النّور والجمع كمام وأكمّة و أكمام وأكاميم</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546379_388300464"/>
      <w:bookmarkStart w:id="675" w:name="_Toc298"/>
      <w:bookmarkEnd w:id="674"/>
      <w:r>
        <w:rPr>
          <w:rtl w:val="true"/>
        </w:rPr>
        <w:t>تُجْنَى مِنْ غَيْرِ تَكَلُّفٍ</w:t>
      </w:r>
      <w:bookmarkEnd w:id="675"/>
    </w:p>
    <w:p>
      <w:pPr>
        <w:pStyle w:val="BookText"/>
        <w:rPr/>
      </w:pPr>
      <w:r>
        <w:rPr>
          <w:rFonts w:ascii="Amiri" w:hAnsi="Amiri" w:eastAsia="Amiri" w:cs="Amiri"/>
          <w:color w:val="111111"/>
          <w:sz w:val="28"/>
          <w:sz w:val="28"/>
          <w:szCs w:val="28"/>
          <w:rtl w:val="true"/>
          <w:lang w:bidi="ar-SA"/>
        </w:rPr>
        <w:t>جنيت الثَّمرة اجنيها جنيّا وجنى واجتنيتها بمعنى</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إلى أن قال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وَجَنَى الْجَنَّتَيْنِ دانٍ</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الجنى الثمر المجتنى أي تدنو الشجرة حتى يجتنيها ولي اللّه‏ إن شاء قائما وإن شاء قاعدا عن ابن عباس وقيل ثمار الجنتين دانية إلى أفواه أربابها فيتناولونها متكئين فإذا اضطجعوا نزلت بإزاء أفواههم فيتناولونها مضطجعين لا يرد أيديهم عنها بعد ولا شوك عن مجاهد</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546381_388300464"/>
      <w:bookmarkStart w:id="677" w:name="_Toc299"/>
      <w:bookmarkEnd w:id="676"/>
      <w:r>
        <w:rPr>
          <w:rtl w:val="true"/>
        </w:rPr>
        <w:t>فَتَأْتِي عَلَى مُنْيَةِ مُجْتَنِيهَا</w:t>
      </w:r>
      <w:bookmarkEnd w:id="67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تمنّيت كذا،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مأخوذ من المنا وهو القدر لأنّ صاحبه يقدّر حصوله، والاسم المنية والامنيّة، وجمع الأولى منى مثل غرفة وغرف، وجمع الثاني الأماني</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678" w:name="pg14864_159156"/>
    </w:p>
    <w:p>
      <w:pPr>
        <w:pStyle w:val="BookText"/>
        <w:rPr/>
      </w:pPr>
      <w:bookmarkEnd w:id="678"/>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وَأَمْدَدْناهُمْ بِفاكِهَةٍ وَلَحْمٍ مِمَّا يَشْتَهُونَ</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ظِلالٍ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وَفَواكِهَ مِمَّا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وَاشْرَبُوا هَنِيئاً بِما كُنْتُمْ تَعْمَلُونَ</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وحسبما تشتهيه نفسه لا يترك له منية أصلا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وَذُلِّلَتْ قُطُوفُها تَذْلِيلاً</w:t>
      </w:r>
      <w:r>
        <w:rPr>
          <w:rFonts w:eastAsia="Amiri" w:cs="Amiri" w:ascii="Amiri" w:hAnsi="Amiri"/>
          <w:color w:val="111111"/>
          <w:sz w:val="28"/>
          <w:szCs w:val="28"/>
          <w:rtl w:val="true"/>
          <w:lang w:bidi="ar-SA"/>
        </w:rPr>
        <w:t>»</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دليت عليهم ثمارها ينالها القائم والقاعد</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 وَذُلِّلَتْ قُطُوفُها تَذْلِيلاً من قربها منهم يتناول المؤن من النوع الذي يشتهيه من الثمار بفيه وهو متّكى‏ء</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546383_388300464"/>
      <w:bookmarkStart w:id="680" w:name="_Toc300"/>
      <w:bookmarkEnd w:id="679"/>
      <w:r>
        <w:rPr>
          <w:rtl w:val="true"/>
        </w:rPr>
        <w:t>وَيُطَافُ عَلَى نُزَّالِهَا فِي أَفْنِيَةِ قُصُورِهَا</w:t>
      </w:r>
      <w:bookmarkEnd w:id="680"/>
    </w:p>
    <w:p>
      <w:pPr>
        <w:pStyle w:val="BookText"/>
        <w:rPr/>
      </w:pPr>
      <w:r>
        <w:rPr>
          <w:rFonts w:ascii="Amiri" w:hAnsi="Amiri" w:eastAsia="Amiri" w:cs="Amiri"/>
          <w:color w:val="111111"/>
          <w:sz w:val="28"/>
          <w:sz w:val="28"/>
          <w:szCs w:val="28"/>
          <w:rtl w:val="true"/>
          <w:lang w:bidi="ar-SA"/>
        </w:rPr>
        <w:t>الفناء مثل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الوصيد، وهو سعة أمام البيت، وما امتدّ من جوانبه والجمع أفنية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وَيُطافُ عَلَيْهِمْ بِآنِيَةٍ مِنْ فِضَّةٍ وَأَكْوابٍ كانَتْ قَوارِيرَا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قَوارِيرَا مِنْ فِضَّةٍ قَدَّرُوها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وَيُسْقَوْنَ فِيها كَأْساً كانَ مِزاجُها زَنْجَبِيلاً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فِيها تُسَمَّى سَلْسَبِيلاً</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681" w:name="pg14864_159157"/>
    </w:p>
    <w:p>
      <w:pPr>
        <w:pStyle w:val="BookText"/>
        <w:rPr/>
      </w:pPr>
      <w:bookmarkEnd w:id="681"/>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يُطافُ عَلَيْهِمْ بِكَأْسٍ مِنْ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لَذَّةٍ لِلشَّارِبِينَ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فِيها غَوْلٌ وَلا هُمْ عَنْها يُنْزَفُونَ</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أى يطوف عليهم ولدان مخلّدون بكأس من خمر معين ظاهر للعيون جارية في أنهار ظاهرة، وقيل شديدة الجرى، ووصفها بكونها بيضاء لأنها في نهاية الرقّة والصفاء واللّطافة النورية الّتي بها لذيذة للشاربين ليس فيها ما يعترى خمر الدّنيا من المرارة والكراهة، لا فيها غول أى لا يغتال عقولهم فيذهب بها، ولا يصيبهم منها وجع في البطن ولا في الرّأس ويقال للوجع غول لأنّه يؤّى إلى الهلاك، ولا هم عنها ينزفون من نزف الرّجل فهو منزوف ونزيف إذا ذهب عقله بالسكر</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546385_388300464"/>
      <w:bookmarkStart w:id="683" w:name="_Toc301"/>
      <w:bookmarkEnd w:id="682"/>
      <w:r>
        <w:rPr>
          <w:rtl w:val="true"/>
        </w:rPr>
        <w:t>بِالْأَعْسَالِ الْمُصَفَّقَةِ</w:t>
      </w:r>
      <w:bookmarkEnd w:id="683"/>
    </w:p>
    <w:p>
      <w:pPr>
        <w:pStyle w:val="BookText"/>
        <w:rPr/>
      </w:pPr>
      <w:r>
        <w:rPr>
          <w:rFonts w:ascii="Amiri" w:hAnsi="Amiri" w:eastAsia="Amiri" w:cs="Amiri"/>
          <w:color w:val="111111"/>
          <w:sz w:val="28"/>
          <w:sz w:val="28"/>
          <w:szCs w:val="28"/>
          <w:rtl w:val="true"/>
          <w:lang w:bidi="ar-SA"/>
        </w:rPr>
        <w:t xml:space="preserve">نائب الفاعل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يطاف على نزّالها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بِآنِيَةٍ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نايب الفاعل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يُطافُ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وتصفيق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تحوّله من اناء إلى اناء</w:t>
      </w:r>
      <w:r>
        <w:rPr>
          <w:rFonts w:eastAsia="Amiri" w:cs="Amiri" w:ascii="Amiri" w:hAnsi="Amiri"/>
          <w:color w:val="111111"/>
          <w:sz w:val="28"/>
          <w:szCs w:val="28"/>
          <w:rtl w:val="true"/>
          <w:lang w:bidi="ar-SA"/>
        </w:rPr>
        <w:t>...</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وَأَنْهارٌ مِنْ عَسَلٍ مُصَفًّى</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4" w:name="__RefHeading___Toc546387_388300464"/>
      <w:bookmarkStart w:id="685" w:name="_Toc302"/>
      <w:bookmarkEnd w:id="684"/>
      <w:r>
        <w:rPr>
          <w:rtl w:val="true"/>
        </w:rPr>
        <w:t>وَالْخُمُورِ الْمُرَوَّقَةِ</w:t>
      </w:r>
      <w:bookmarkEnd w:id="685"/>
    </w:p>
    <w:p>
      <w:pPr>
        <w:pStyle w:val="BookText"/>
        <w:rPr/>
      </w:pPr>
      <w:r>
        <w:rPr>
          <w:rFonts w:ascii="Amiri" w:hAnsi="Amiri" w:eastAsia="Amiri" w:cs="Amiri"/>
          <w:color w:val="111111"/>
          <w:sz w:val="28"/>
          <w:sz w:val="28"/>
          <w:szCs w:val="28"/>
          <w:rtl w:val="true"/>
          <w:lang w:bidi="ar-SA"/>
        </w:rPr>
        <w:t>راق الشّراب يروق روقاً أى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وروّقته أنا ترويقا</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وَسَقاهُمْ رَبُّهُمْ شَراباً طَهُوراً</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686" w:name="pg14864_159158"/>
    </w:p>
    <w:p>
      <w:pPr>
        <w:pStyle w:val="BookText"/>
        <w:rPr/>
      </w:pPr>
      <w:bookmarkEnd w:id="686"/>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وَأَنْهارٌ مِنْ خَمْرٍ لَذَّةٍ لِلشَّارِبِينَ</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يُصَدَّعُونَ عَنْها وَلا يُنْزِفُون</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7" w:name="__RefHeading___Toc546389_388300464"/>
      <w:bookmarkStart w:id="688" w:name="_Toc303"/>
      <w:bookmarkEnd w:id="687"/>
      <w:r>
        <w:rPr>
          <w:rtl w:val="true"/>
        </w:rPr>
        <w:t>قَوْمٌ لَمْ تَزَلِ الْكَرَامَةُ بهم</w:t>
      </w:r>
      <w:bookmarkEnd w:id="68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نزّالها قوم لم تزل كرامة اللّه‏ عزّ وجلّ بهم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عَلى صَلاتِهِمْ دائِمُونَ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وَالْمَحْرُومِ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يُصَدِّقُونَ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مِنْ عَذابِ رَبِّهِمْ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رَبِّهِمْ غَيْرُ 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لِأَماناتِهِمْ وَعَهْدِهِمْ راعُونَ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بِشَهاداتِهِمْ قائِمُونَ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عَلى صَلاتِهِمْ يُحافِظُونَ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فِي جَنَّاتٍ مُكْرَمُونَ</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رِزْقٌ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فَواكِهُ وَهُمْ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سُرُرٍ مُتَقابِلِينَ</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9" w:name="__RefHeading___Toc546391_388300464"/>
      <w:bookmarkStart w:id="690" w:name="_Toc304"/>
      <w:bookmarkEnd w:id="689"/>
      <w:r>
        <w:rPr>
          <w:rtl w:val="true"/>
        </w:rPr>
        <w:t>تَتَمَادَى بِهِمْ</w:t>
      </w:r>
      <w:bookmarkEnd w:id="690"/>
    </w:p>
    <w:p>
      <w:pPr>
        <w:pStyle w:val="BookText"/>
        <w:rPr/>
      </w:pPr>
      <w:r>
        <w:rPr>
          <w:rFonts w:ascii="Amiri" w:hAnsi="Amiri" w:eastAsia="Amiri" w:cs="Amiri"/>
          <w:color w:val="111111"/>
          <w:sz w:val="28"/>
          <w:sz w:val="28"/>
          <w:szCs w:val="28"/>
          <w:rtl w:val="true"/>
          <w:lang w:bidi="ar-SA"/>
        </w:rPr>
        <w:t>تمادى فلان في غيّه إذا لجّ ودام على فعله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1" w:name="__RefHeading___Toc546393_388300464"/>
      <w:bookmarkStart w:id="692" w:name="_Toc305"/>
      <w:bookmarkEnd w:id="691"/>
      <w:r>
        <w:rPr>
          <w:rtl w:val="true"/>
        </w:rPr>
        <w:t>حَتَّى حَلُّوا دَارَ الْمُقَامَةِ وَأَمِنُوا نُقْلَةَ الْأَسْفَارِ</w:t>
      </w:r>
      <w:bookmarkEnd w:id="69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سابِقٌ بِالْخَيْراتِ بِإِذْنِ اللّه‏ِ ذلِكَ هُوَ الْفَضْلُ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w:t>
      </w:r>
    </w:p>
    <w:p>
      <w:pPr>
        <w:pStyle w:val="BookText"/>
        <w:rPr/>
      </w:pPr>
      <w:r>
        <w:rPr>
          <w:rFonts w:ascii="Amiri" w:hAnsi="Amiri" w:eastAsia="Amiri" w:cs="Amiri"/>
          <w:color w:val="111111"/>
          <w:sz w:val="28"/>
          <w:sz w:val="28"/>
          <w:szCs w:val="28"/>
          <w:rtl w:val="true"/>
          <w:lang w:bidi="ar-SA"/>
        </w:rPr>
        <w:t xml:space="preserve">عَدْنٍ يَدْخُلُونَها يُحَلَّوْنَ فِيها مِنْ أَساوِرَ مِنْ ذَهَبٍ وَلُؤلُؤً وَلِباسُهُمْ فِيها 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الْحَمْدُ للّه‏ِِ الَّذِي أَذْهَبَ عَنَّا الْحَزَنَ إِنَّ رَبَّنا لَغَفُورٌ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أَحَلَّنا دارَ الْمُقامَةِ مِنْ فَضْلِهِ لا يَمَسُّنا فِيها نَصَبٌ وَلا يَمَسُّنا فِيها لُغُوبٌ</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صِراطُ رَبِّكَ مُسْتَقِيماً قَدْ فَصَّلْنَا الآْياتِ لِقَوْمٍ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دارُ السَّلامِ عِنْدَ رَبِّهِمْ وَهُوَ وَلِيُّهُمْ بِما كانُوا يَعْمَلُونَ</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الباقر عليه‏السلام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يَدْعُوا إِلى دارِ السَّلامِ</w:t>
      </w:r>
      <w:r>
        <w:rPr>
          <w:rFonts w:eastAsia="Amiri" w:cs="Amiri" w:ascii="Amiri" w:hAnsi="Amiri"/>
          <w:color w:val="111111"/>
          <w:sz w:val="28"/>
          <w:szCs w:val="28"/>
          <w:rtl w:val="true"/>
          <w:lang w:bidi="ar-SA"/>
        </w:rPr>
        <w:t>»</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هو اللّه‏ عزّ وجلّ وداره التي خلقها لأوليائه الجنّة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وأهلها لهم السّلامة من جميع الآفات والعاهات والأمراض والأسقام ولهم السّلامة من الهرم والموت وتغيّر الأحوال عليهم فهم المكرمون الّذين لا يهانون أبدا، وهم الأعزّاء الذين لا يذلّون أبدا وهم الأغنياء الذين لا يفتقرون أبدا وهم السعداء الّذين لا يشقون أبدا وهم الفرحون المسرورون الّذين لا يغتمّون ولا يهتمّون أبدا وهم الأحياء الّذين لا يموتون أبدا فهم في قصور الدّرّ والمرجان أبوابها مشرّفة إلى عرش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وَالْمَلائِكَةُ يَدْخُلُونَ عَلَيْهِمْ مِنْ كُلِّ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693" w:name="pg14864_159160"/>
    </w:p>
    <w:p>
      <w:pPr>
        <w:pStyle w:val="Heading3"/>
        <w:numPr>
          <w:ilvl w:val="2"/>
          <w:numId w:val="1"/>
        </w:numPr>
        <w:rPr/>
      </w:pPr>
      <w:bookmarkStart w:id="694" w:name="__RefHeading___Toc546395_388300464"/>
      <w:bookmarkStart w:id="695" w:name="_Toc306"/>
      <w:bookmarkEnd w:id="693"/>
      <w:bookmarkEnd w:id="694"/>
      <w:r>
        <w:rPr>
          <w:rtl w:val="true"/>
        </w:rPr>
        <w:t>فَلَوْ شَغَلْتَ قَلْبَكَ أَيُّهَا الْمُسْتَمِعُ بِالْوُصُولِ إِلَى مَا يَهْجُمُ عَلَيْكَ مِنْ تِلْكَ الْمَنَاظِرِ الْمُونِقَةِ</w:t>
      </w:r>
      <w:bookmarkEnd w:id="695"/>
    </w:p>
    <w:p>
      <w:pPr>
        <w:pStyle w:val="BookText"/>
        <w:rPr/>
      </w:pPr>
      <w:r>
        <w:rPr>
          <w:rFonts w:ascii="Amiri" w:hAnsi="Amiri" w:eastAsia="Amiri" w:cs="Amiri"/>
          <w:color w:val="111111"/>
          <w:sz w:val="28"/>
          <w:sz w:val="28"/>
          <w:szCs w:val="28"/>
          <w:rtl w:val="true"/>
          <w:lang w:bidi="ar-SA"/>
        </w:rPr>
        <w:t>آنقني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6" w:name="__RefHeading___Toc546397_388300464"/>
      <w:bookmarkStart w:id="697" w:name="_Toc307"/>
      <w:bookmarkEnd w:id="696"/>
      <w:r>
        <w:rPr>
          <w:rtl w:val="true"/>
        </w:rPr>
        <w:t>لَزَهِقَتْ نَفْسُكَ</w:t>
      </w:r>
      <w:bookmarkEnd w:id="6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زهقت نفسه تزهق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وحكى بعضهم زهقت نفسه بالكسر</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8" w:name="__RefHeading___Toc546399_388300464"/>
      <w:bookmarkStart w:id="699" w:name="_Toc308"/>
      <w:bookmarkEnd w:id="698"/>
      <w:r>
        <w:rPr>
          <w:rtl w:val="true"/>
        </w:rPr>
        <w:t>شَوْقاً إِلَيْهَا</w:t>
      </w:r>
      <w:bookmarkEnd w:id="699"/>
    </w:p>
    <w:p>
      <w:pPr>
        <w:pStyle w:val="BookText"/>
        <w:rPr/>
      </w:pPr>
      <w:r>
        <w:rPr>
          <w:rFonts w:ascii="Amiri" w:hAnsi="Amiri" w:eastAsia="Amiri" w:cs="Amiri"/>
          <w:color w:val="111111"/>
          <w:sz w:val="28"/>
          <w:sz w:val="28"/>
          <w:szCs w:val="28"/>
          <w:rtl w:val="true"/>
          <w:lang w:bidi="ar-SA"/>
        </w:rPr>
        <w:t>عن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سور الجنّة لبنة من ذهب، ولبنة من فضّة، ولبنة من ياقوت، وملاطها المسك الأذفر وشرفها الياقوت الأحمر، والأخضر، والأصفر،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دخلوا الجنّة ما يصنعون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يسيرون على نهرين في مصاف في سفن الياقوت مجاذيفها اللّؤؤفيها ملائكة من نور عليهم ثياب خضر شديدة خضرتها،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جنّة عدنٍ فسورها ياقوت أحمر، وحصباؤا الّلؤؤ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بلال وشهق ثلاث شهقات، فظننّا أنّه قد مات</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0" w:name="__RefHeading___Toc546401_388300464"/>
      <w:bookmarkStart w:id="701" w:name="_Toc309"/>
      <w:bookmarkEnd w:id="700"/>
      <w:r>
        <w:rPr>
          <w:rtl w:val="true"/>
        </w:rPr>
        <w:t>وَلَتَحَمَّلْتَ مِنْ مَجْلِسِي هَذَا</w:t>
      </w:r>
      <w:bookmarkEnd w:id="70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تحمّلوا واحتملوا بمعنى،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ارتحلوا</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702" w:name="pg14864_159161"/>
    </w:p>
    <w:p>
      <w:pPr>
        <w:pStyle w:val="Heading3"/>
        <w:numPr>
          <w:ilvl w:val="2"/>
          <w:numId w:val="1"/>
        </w:numPr>
        <w:rPr/>
      </w:pPr>
      <w:bookmarkStart w:id="703" w:name="__RefHeading___Toc546403_388300464"/>
      <w:bookmarkStart w:id="704" w:name="_Toc310"/>
      <w:bookmarkEnd w:id="702"/>
      <w:bookmarkEnd w:id="703"/>
      <w:r>
        <w:rPr>
          <w:rtl w:val="true"/>
        </w:rPr>
        <w:t>إِلَى مُجَاوَرَةِ أَهْلِ الْقُبُورِ اسْتِعْجَالاً بِهَا</w:t>
      </w:r>
      <w:bookmarkEnd w:id="704"/>
    </w:p>
    <w:p>
      <w:pPr>
        <w:pStyle w:val="BookText"/>
        <w:rPr/>
      </w:pPr>
      <w:r>
        <w:rPr>
          <w:rFonts w:ascii="Amiri" w:hAnsi="Amiri" w:eastAsia="Amiri" w:cs="Amiri"/>
          <w:color w:val="111111"/>
          <w:sz w:val="28"/>
          <w:sz w:val="28"/>
          <w:szCs w:val="28"/>
          <w:rtl w:val="true"/>
          <w:lang w:bidi="ar-SA"/>
        </w:rPr>
        <w:t>في خبر وفاة موسى عليه‏السلام بعد ذكر كراهة موسى عليه‏السلام لقبض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وغاب موسى عليه‏السلام عن قومه فمرَّ في غيبته برجل وهو يحفر قبراً فقال له موسى عليه‏السلامألا</w:t>
      </w:r>
    </w:p>
    <w:p>
      <w:pPr>
        <w:pStyle w:val="BookText"/>
        <w:rPr/>
      </w:pPr>
      <w:r>
        <w:rPr>
          <w:rFonts w:ascii="Amiri" w:hAnsi="Amiri" w:eastAsia="Amiri" w:cs="Amiri"/>
          <w:color w:val="111111"/>
          <w:sz w:val="28"/>
          <w:sz w:val="28"/>
          <w:szCs w:val="28"/>
          <w:rtl w:val="true"/>
          <w:lang w:bidi="ar-SA"/>
        </w:rPr>
        <w:t>أعينك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فأعانه حتّى حفر القبر وسوّى اللّحد ثمّ اضطجع موسى عليه‏السلام فيه لينظر كيف هو، فكشف له الغطاء فرأى مكانه من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اقبضني إليك فقبض ملك الموت روحه مكانه، ودفنه في القبر وسوّى عليه التُّراب، وكان الّذي يحفر القبر ملكا في صورة آدميّ، وكان ذلك في التّيه</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أيضا أنّ المؤن يكره على قبض روحه ولكن يكشف له عن درجته فيختار الموت</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عِنْدَ اللّه‏ِ خَيْرٌ لِلْأَبْرارِ</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ومحصّل المراد أنك لو تفكّرت في درجات الجنان وما أعدّ اللّه‏ سبحانه فيها لأوليائه المقرّبين، وعباده الصالحين من جميع ما تشتهيه الأنفس وتلذّ الأعين لمتّ من فرط الشوق والشعف ولازعجت بكلّيتك عن الدّنيا، وساكنت المقابر وجاورت أهل القبور انتظارا للموت الممدّ اليها</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546405_388300464"/>
      <w:bookmarkStart w:id="706" w:name="_Toc311"/>
      <w:bookmarkEnd w:id="705"/>
      <w:r>
        <w:rPr>
          <w:rtl w:val="true"/>
        </w:rPr>
        <w:t>جَعَلَنَا اللّه‏ُ وَإِيَّاكُمْ مِمَّنْ سَعَى إِلَى مَنَازِلِ الْأَبْرَارِ بِرَحْمَتِه</w:t>
      </w:r>
      <w:bookmarkEnd w:id="70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السّعي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أَرادَ الآْخِرَةَ وَسَعى لَها سَعْيَها وَهُوَ مُؤمِنٌ فَأُولئِكَ كانَ سَعْيُهُمْ مَشْكُوراً</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منازل الأبرار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كِتابَ الْأَبْرارِ لَفِي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عِلِّيُّونَ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يَشْهَدُهُ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فِي وُجُوهِهِمْ نَضْرَةَ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مِسْكٌ وَفِي ذلِكَ فَلْيَتَنافَسِ الْمُتَنافِسُونَ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وَمِزاجُهُ مِنْ تَسْنِيمٍ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الْمُقَرَّبُونَ</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ذلِكَ الْيَوْمِ وَلَقَّاهُمْ نَضْرَةً وَسُرُوراً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وَجَزاهُمْ بِما صَبَرُوا جَنَّةً وَحَرِيراً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فِيها عَلَى الْأَرائِكِ لا يَرَوْنَ فِيها شَمْساً وَلا زَمْهَرِيراً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وَدانِيَةً عَلَيْهِمْ ظِلالُها وَذُلِّلَتْ قُطُوفُها تَذْلِيلاً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وَيُطافُ عَلَيْهِمْ بِآنِيَةٍ مِنْ فِضَّةٍ وَأَكْوابٍ كانَتْ قَوارِيرَا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قَوارِيرَا مِنْ فِضَّةٍ قَدَّرُوها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وَيُسْقَوْنَ فِيها كَأْساً كانَ مِزاجُها زَنْجَبِيلاً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فِيها تُسَمَّى سَلْسَبِيلاً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وَيَطُوفُ عَلَيْهِمْ وِلْدانٌ مُخَلَّدُونَ إِذا رَأَيْتَهُمْ حَسِبْتَهُمْ لُؤلُؤً مَنْثُوراً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 ثَمَّ رَأَيْتَ نَعِيماً وَمُلْكاً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عالِيَهُمْ ثِيابُ سُندُسٍ خُضْرٌ وَإِسْتَبْرَقٌ وَحُلُّوا أَساوِرَ مِنْ فِضَّةٍ وَسَقاهُمْ رَبُّهُمْ شَراباً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لَكُمْ جَزاءً وَكانَ سَعْيُكُمْ مَشْكُوراً</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سعيد الخدري عن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لما حوط حائط الجنة لبنة من ذهب ولبنة من فضة وغرس غرسها قال لها تكلمي فقالت قَدْ أَفْلَحَ الْمُؤمِنُونَ </w:t>
      </w:r>
    </w:p>
    <w:p>
      <w:pPr>
        <w:pStyle w:val="BookText"/>
        <w:rPr/>
      </w:pPr>
      <w:r>
        <w:rPr>
          <w:rFonts w:ascii="Amiri" w:hAnsi="Amiri" w:eastAsia="Amiri" w:cs="Amiri"/>
          <w:color w:val="111111"/>
          <w:sz w:val="28"/>
          <w:sz w:val="28"/>
          <w:szCs w:val="28"/>
          <w:rtl w:val="true"/>
          <w:lang w:bidi="ar-SA"/>
        </w:rPr>
        <w:t>فقال طوبى لك منزل الملوك</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جابر بن عبداللّه‏ عنه صلى‏الله‏عليه‏و‏آله إذا دخل أهل الجنة الجنة قال لهم ربهم تعالى أ تحبون أن أزيدكم فيقولون وهل خير مما أعطيتنا فيقول نعم رضواني أكبر</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قَالَ قُلْتُ لِأَبِي عَبْدِاللّه‏ِ عليه‏السلام جُعِلْتُ فِدَاكَ يَا ابْنَ رَسُولِ اللّه‏ِ شَوِّقْنِي فَقَالَ يَا أَبَا مُحَمَّدٍ إِنَّ مِنْ أَدْنَى نَعِيمِ الْجَنَّةِ يُوجَدُ رِيحُهَا مِنْ مَسِيرَةِ أَلْفِ عَامٍ مِنْ مَسَافَةِ الدُّنْيَا ـ وَإِنَّ أَدْنَى أَهْلِ الْجَنَّةِ مَنْزِلاً ـ لَوْ نَزَلَ بِهِ أَهْلُ الثَّقَلَيْنِ الْجِنُّ وَالاْءِنْسُ ـ لَوَسِعَهُمْ طَعَاماً وَشَرَاباً ـ وَلا يَنْقُصُ مِمَّا عِنْدَهُ شَيْءٌ ـ وَإِنَّ أَيْسَرَ أَهْلِ الْجَنَّةِ مَنْزِلَةً مَنْ يَدْخُلُ الْجَنَّةَ فَيُرْفَعُ لَهُ ثَلاثُ حَدَائِقَ ـ فَإِذَا دَخَلَ أَدْنَاهُنَّ رَأَى فِيهَا مِنَ الْأَزْوَاجِ ـ وَالْخَدَمِ وَالْأَنْهَارِ وَالْأَثْمَارِ مَا شَاءَ اللّه‏ُ ـ مِمَّا يَمْلَأُ عَيْنَهُ قُرَّةً وَقَلْبَهُ مَسَرَّةً ـ فَإِذَا شَكَرَ اللّه‏َ وَحَمِدَهُ قِيلَ لَهُ ـ ارْفَعْ رَأْسَكَ إِلَى الْحَدِيقَةِ الثَّانِيَةِ ـ فَفِيهَا مَا لَيْسَ فِي الْأُخْرَى ـ فَيَقُولُ يَا رَبِّ أَعْطِنِي هَذِهِ فَيَقُولُ اللّه‏ُ تَعَالَى إِنْ أَعْطَيْتُكَ إِيَّاهَا سَأَلْتَنِي غَيْرَهَا ـ فَيَقُولُ رَبِّ هَذِهِ هَذِهِ فَإِذَا هُوَ دَخَلَهَا شَكَرَ اللّه‏َ وَحَمِدَهُ ـ قَالَ فَيُقَالُ افْتَحُوا لَهُ بَابَ الْجَنَّةِ وَيُقَالُ لَهُ ارْفَعْ رَأْسَكَ ـ فَإِذَا قَدْ فُتِحَ لَهُ بَابٌ مِنَ الْخُلْدِ ـ وَيَرَى أَضْعَافَ مَا كَانَ فِيمَا قَبْلُ ـ فَيَقُولُ عِنْدَ تَضَاعُفِ مَسَرَّاتِهِ رَبِّ لَكَ الْحَمْدُ الَّذِي لا يُحْصَى إِذْ مَنَنْتَ عَلَيَّ بِالْجِنَانِ وَنَجَّيْتَنِي مِنَ النِّيرَانِ قَالَ أَبُو بَصِيرٍ فَبَكَيْتُ ـ قُلْتُ لَهُ جُعِلْتُ فِدَاكَ زِدْنِي ـ قَالَ يَا أَبَا مُحَمَّدٍ إِنَّ فِي الْجَنَّةِ نَهَراً ـ فِي حَافَتِهِ جَوَارٍ نَابِتَاتٌ ـ إِذَا مَرَّ الْمُؤمِنُ بِجَارِيَةٍ أَعْجَبَتْهُ قَلَعَهَا ـ وَأَنْبَتَ اللّه‏ُ مَكَانَهَا أُخْرَى ـ قُلْتُ جُعِلْتُ فِدَاكَ زِدْنِي ـ قَالَ الْمُؤمِنُ يُزَوَّجُ ثَمَانَمِائَةِ عَذْرَاءَ ـ وَأَرْبَعَةَ آلافِ ثَيِّبٍ وَزَوْجَتَيْنِ مِنَ الْحُورِ الْعِينِ ـ قُلْتُ </w:t>
      </w:r>
    </w:p>
    <w:p>
      <w:pPr>
        <w:pStyle w:val="BookText"/>
        <w:rPr/>
      </w:pPr>
      <w:r>
        <w:rPr>
          <w:rFonts w:ascii="Amiri" w:hAnsi="Amiri" w:eastAsia="Amiri" w:cs="Amiri"/>
          <w:color w:val="111111"/>
          <w:sz w:val="28"/>
          <w:sz w:val="28"/>
          <w:szCs w:val="28"/>
          <w:rtl w:val="true"/>
          <w:lang w:bidi="ar-SA"/>
        </w:rPr>
        <w:t>جُعِلْتُ فِدَاكَ ثَمَانُمِائَةِ عَذْرَاءَ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ـ مَا يَفْرِشُ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يَفْتَرِشُ يَفْتَرِسُ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شَيْئاً ـ إِلاّ وَجَدَهَا كَذَلِكَ ـ قُلْتُ جُعِلْتُ فِدَاكَ مِنْ أَيِّ شَيْءٍ خُلِقْنَ الْحُورُ الْعِينُ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تُرْبَةِ الْجَنَّةِ النُّورَانِيَّةِ ـ وَيُرَى مُخُّ سَاقَيْهَا مِنْ وَرَاءِ سَبْعِينَ حُلَّةً ـ كَبِدُهَا مِرْآتُهُ وَكَبِدُهُ مِرْآتُهَا، قُلْتُ جُعِلْتُ فِدَاكَ أَ لَهُنَّ كَلامٌ يُكَلِّمْنَ بِهِ أَهْلَ الْجَنَّةِ قَالَ نَعَمْ كَلامٌ يَتَكَلَّمْنَ بِهِ لَمْ يَسْمَعِ الْخَلائِقُ بِمِثْلِهِ، قُلْتُ مَا هُوَ قَالَ يَقُلْنَ نَحْنُ الْخَالِدَاتُ فَلا نَمُوتُ ـ وَنَحْنُ النَّاعِمَاتُ فَلا نَبْأَسُ ـ وَنَحْنُ الْمُقِيمَاتُ فَلا نَظْعَنُ ـ وَنَحْنُ الرَّاضِيَاتُ فَلا نَسْخَطُ طُوبَى لِمَنْ خُلِقَ لَنَا ـ وَطُوبَى لِمَنْ خُلِقْنَا لَهُ ـ نَحْنُ اللَّوَاتِي لَوْ أَنَ قَرْنَ إِحْدَانَا عُلِّقَ فِي جَوِّ السَّمَاءِ ـ لَأَغْشَى نُورُهُ الْأَبْصَار</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صلى‏الله‏عليه‏و‏آله سئل عن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نَحْشُرُ الْمُتَّقِينَ إِلَى الرَّحْمنِ وَفْداً</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الوفد لا يكونون إلاّ ركبانا أولئك رجال اتّقوا اللّه‏ فأحبّهم اللّه‏ واختصَّهم ورضى أعمالهم، والّذي فلق الحبّة وبرأ النسمة انّهم ليخرجون من قبورهم وإنّ الملائكة لتستقبلهم بنوق من نوق العزّ، عليها رحائل الذّهب، مكلّلة بالدّرّ والياقوت</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مكللة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محفوفة، مزينة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جميع النسخ التي بأيدينا وفي تفسير على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جل ـ بالضم ـ وهو للدابّة كالثوب للإنسان تصان به جمعه جلال وأجلال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وجلائلها الإستبرق والسّندس وخطمها جدل الارجوان تطير بهم إلى الحشر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كلّ رجل منهم ألف ملك من قدّامه وعن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يمينه وعن شماله يزفّونهم زفّا حتّى</w:t>
      </w:r>
      <w:r>
        <w:rPr>
          <w:rStyle w:val="FootnoteAnchor"/>
          <w:rtl w:val="true"/>
        </w:rPr>
        <w:footnoteReference w:id="364"/>
      </w:r>
      <w:r>
        <w:rPr>
          <w:rFonts w:ascii="Amiri" w:hAnsi="Amiri" w:eastAsia="Amiri" w:cs="Amiri"/>
          <w:color w:val="111111"/>
          <w:sz w:val="28"/>
          <w:sz w:val="28"/>
          <w:szCs w:val="28"/>
          <w:rtl w:val="true"/>
          <w:lang w:bidi="ar-SA"/>
        </w:rPr>
        <w:t>ينتهوا بهم إلى باب الجنّة الأعظم وعلى باب الجنّة شجرة انّ الورقة منها ليستظلّ تحتها ألف رجل من النّاس وعن يمين الشجرة عين مطهّرة مزكيّة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فيسقون منها شربة فيطهّر اللّه‏ بها قلوبهم من الحسد ويسقط عن أبشارهم</w:t>
      </w:r>
      <w:r>
        <w:rPr>
          <w:rStyle w:val="FootnoteAnchor"/>
          <w:rtl w:val="true"/>
        </w:rPr>
        <w:footnoteReference w:id="365"/>
      </w:r>
      <w:r>
        <w:rPr>
          <w:rFonts w:ascii="Amiri" w:hAnsi="Amiri" w:eastAsia="Amiri" w:cs="Amiri"/>
          <w:color w:val="111111"/>
          <w:sz w:val="28"/>
          <w:sz w:val="28"/>
          <w:szCs w:val="28"/>
          <w:rtl w:val="true"/>
          <w:lang w:bidi="ar-SA"/>
        </w:rPr>
        <w:t xml:space="preserve">الشّعر وذلك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وَسَقاهُمْ رَبُّهُمْ شَراباً طَهُوراً</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من تلك العين المطهّرة ثمّ يصرفون إلى عين اخرى عن يسار الشّجرة فيغتسلون فيها وهي عين الحياة فلا يموتون أبدا ثمّ يوقف بهم قدّام العرش</w:t>
      </w:r>
      <w:r>
        <w:rPr>
          <w:rStyle w:val="FootnoteAnchor"/>
          <w:rtl w:val="true"/>
        </w:rPr>
        <w:footnoteReference w:id="367"/>
      </w:r>
      <w:r>
        <w:rPr>
          <w:rFonts w:ascii="Amiri" w:hAnsi="Amiri" w:eastAsia="Amiri" w:cs="Amiri"/>
          <w:color w:val="111111"/>
          <w:sz w:val="28"/>
          <w:sz w:val="28"/>
          <w:szCs w:val="28"/>
          <w:rtl w:val="true"/>
          <w:lang w:bidi="ar-SA"/>
        </w:rPr>
        <w:t>وقد سلموا من الآفات والعاهات والحرّ والبرد فيقول الجبّار جلّ ذكره للملائكة الّذين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احشروا أوليائي إلى الجنّة فإذا انتهوا إلى باب الجنّة الأعظم ضرب الملائكة الحلقة ضربة تصرّ صريرا</w:t>
      </w:r>
      <w:r>
        <w:rPr>
          <w:rStyle w:val="FootnoteAnchor"/>
          <w:rtl w:val="true"/>
        </w:rPr>
        <w:footnoteReference w:id="368"/>
      </w:r>
      <w:r>
        <w:rPr>
          <w:rFonts w:ascii="Amiri" w:hAnsi="Amiri" w:eastAsia="Amiri" w:cs="Amiri"/>
          <w:color w:val="111111"/>
          <w:sz w:val="28"/>
          <w:sz w:val="28"/>
          <w:szCs w:val="28"/>
          <w:rtl w:val="true"/>
          <w:lang w:bidi="ar-SA"/>
        </w:rPr>
        <w:t>فبلغ صوت صريرها كلّ حوراء أعدّها اللّه‏ تعالى لأوليائه في الجنان فيتباشرون بهم فيقول بعضهن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جاءنا أولياء اللّه‏ فيفتح لهم الباب فيدخلون الجنّة ويشرف عليهم أزواجهم من الحور العين والآدميّين فيقلن مرحبا بكم فما كان أشدّ شوقنا إليكم ويقول لهنّ أولياء اللّه‏ مثل ذلك، فقيل أخبرنا يا رسول اللّه‏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غُرَفٌ مِنْ فَوْقِها غُرَفٌ</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بماذا بنيت؟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غرف بنى اللّه‏ تعالى لأوليائه بالدّر والياقوت والزّبرجد سقوفها الذّهب محبوكة بالفضّة</w:t>
      </w:r>
      <w:r>
        <w:rPr>
          <w:rStyle w:val="FootnoteAnchor"/>
          <w:rtl w:val="true"/>
        </w:rPr>
        <w:footnoteReference w:id="370"/>
      </w:r>
      <w:r>
        <w:rPr>
          <w:rFonts w:ascii="Amiri" w:hAnsi="Amiri" w:eastAsia="Amiri" w:cs="Amiri"/>
          <w:color w:val="111111"/>
          <w:sz w:val="28"/>
          <w:sz w:val="28"/>
          <w:szCs w:val="28"/>
          <w:rtl w:val="true"/>
          <w:lang w:bidi="ar-SA"/>
        </w:rPr>
        <w:t xml:space="preserve">لكلّ غرفة منها ألف باب من ذهب على كلّ باب منها ملك موكّل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فيها فرش مرفوعة بعضها فوق بعض من الحرير والدّيباج بألوان مختلفة وحشوها المسك والعنبر والكافور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وَفُرُشٍ مَرْفُوعَةٍ</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إذا دخل المؤن إلى منازله في الجنّة ووضع على رأسه تاج الملك والكرامة ألبس حلل الذّهب والفضّة والياقوت والدّر منظومة في الإكليل</w:t>
      </w:r>
      <w:r>
        <w:rPr>
          <w:rStyle w:val="FootnoteAnchor"/>
          <w:rtl w:val="true"/>
        </w:rPr>
        <w:footnoteReference w:id="372"/>
      </w:r>
      <w:r>
        <w:rPr>
          <w:rFonts w:ascii="Amiri" w:hAnsi="Amiri" w:eastAsia="Amiri" w:cs="Amiri"/>
          <w:color w:val="111111"/>
          <w:sz w:val="28"/>
          <w:sz w:val="28"/>
          <w:szCs w:val="28"/>
          <w:rtl w:val="true"/>
          <w:lang w:bidi="ar-SA"/>
        </w:rPr>
        <w:t>تحت التّاج وألبس سبعين حلّة حرير بألوان مختلفة وضروب مختلطة منسوجة بالذّهب والفضّة واللّؤؤوالياقوت الأحمر 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يُحَلَّوْنَ فِيها مِنْ أَساوِرَ مِنْ ذَهَبٍ وَلُؤلُؤً وَلِباسُهُمْ فِيها حَرِيرٌ</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فاذا جلس المؤن على سريره اهتزّ سريره فرحاً فاذا استقرّ وليّ اللّه‏ في الجنان استأذن عليه الملك الموكّل بجنانه ليهنّيه بكرامة اللّه‏ عزّ وجلّ إيّاه فيقول له خدّام المؤن من الوصفاء و الوصائف</w:t>
      </w:r>
      <w:r>
        <w:rPr>
          <w:rStyle w:val="FootnoteAnchor"/>
          <w:rtl w:val="true"/>
        </w:rPr>
        <w:footnoteReference w:id="374"/>
      </w:r>
      <w:r>
        <w:rPr>
          <w:rFonts w:ascii="Amiri" w:hAnsi="Amiri" w:eastAsia="Amiri" w:cs="Amiri"/>
          <w:color w:val="111111"/>
          <w:sz w:val="28"/>
          <w:sz w:val="28"/>
          <w:szCs w:val="28"/>
          <w:rtl w:val="true"/>
          <w:lang w:bidi="ar-SA"/>
        </w:rPr>
        <w:t>مكانك فانّ وليّ اللّه‏ قد اتّكأ على اريكته</w:t>
      </w:r>
      <w:r>
        <w:rPr>
          <w:rStyle w:val="FootnoteAnchor"/>
          <w:rtl w:val="true"/>
        </w:rPr>
        <w:footnoteReference w:id="375"/>
      </w:r>
      <w:r>
        <w:rPr>
          <w:rFonts w:ascii="Amiri" w:hAnsi="Amiri" w:eastAsia="Amiri" w:cs="Amiri"/>
          <w:color w:val="111111"/>
          <w:sz w:val="28"/>
          <w:sz w:val="28"/>
          <w:szCs w:val="28"/>
          <w:rtl w:val="true"/>
          <w:lang w:bidi="ar-SA"/>
        </w:rPr>
        <w:t>وزوجته الحوراء تهيّأ له فاصبر لوليّ اللّه‏، قال فيخرج عليه زوجته الحوراء من خمية له تمشي مقبلة و حولها وصائفها وعليها سبعون حلّة منسوجة بالياقوت واللّؤؤوالزّبرجد من مسك وعنبر وعلى رأسها تاج الكرامة وعليها نعلان من ذهب مكلّلتان بالياقوت و اللؤؤشراكهما ياقوت أحمر فاذا دنت من وليّ اللّه‏ فهمّ أن يقوم إليها شوقا فتقول له يا وليّ اللّه‏ ليس هذا يوم تعب ولا نصب فلا تقم أنا لك وأنت لي قال فيعتنقان مقدار خمسمائة عام من أعوام الدّنيا لا يملُّها ولا تملُّه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 أفتر بعض الفتور من غير ملالة نظر إلى عنقها فاذا </w:t>
      </w:r>
    </w:p>
    <w:p>
      <w:pPr>
        <w:pStyle w:val="BookText"/>
        <w:rPr/>
      </w:pPr>
      <w:r>
        <w:rPr>
          <w:rFonts w:ascii="Amiri" w:hAnsi="Amiri" w:eastAsia="Amiri" w:cs="Amiri"/>
          <w:color w:val="111111"/>
          <w:sz w:val="28"/>
          <w:sz w:val="28"/>
          <w:szCs w:val="28"/>
          <w:rtl w:val="true"/>
          <w:lang w:bidi="ar-SA"/>
        </w:rPr>
        <w:t>عليها قلائد من قصب من ياقوت أحمر وسطها لوح صفحة درّة مكتوب فيها أنت يا وليّ اللّه‏ حبيبي، وأنا الحوراء حبيبك، إليك تناهت نفسي وإليّ تناهت نفسك، ثمّ يبعث اللّه‏ تعالى اليه ألف ملك يهنّئونه بالجنّة و يزوّجونه بالحوراء فينتهون إلى أوّل</w:t>
      </w:r>
    </w:p>
    <w:p>
      <w:pPr>
        <w:pStyle w:val="BookText"/>
        <w:rPr/>
      </w:pPr>
      <w:r>
        <w:rPr>
          <w:rFonts w:ascii="Amiri" w:hAnsi="Amiri" w:eastAsia="Amiri" w:cs="Amiri"/>
          <w:color w:val="111111"/>
          <w:sz w:val="28"/>
          <w:sz w:val="28"/>
          <w:szCs w:val="28"/>
          <w:rtl w:val="true"/>
          <w:lang w:bidi="ar-SA"/>
        </w:rPr>
        <w:t>باب من جنانه فيقولون للملك الموكّل بأبواب جنانه استأذن لنا على ولّي اللّه‏ فانّ اللّه‏ بعثنا إليه نهنّيه فيقول لهم الملك حتّى أقول للحاجب فيعلمه بمكانكم فيدخل الملك إلى الحاجب وبينه وبين الحاجب ثلاث جنان حتّى ينتهي إلى أوّل باب فيقول للحاجب انّ على باب العرصة</w:t>
      </w:r>
      <w:r>
        <w:rPr>
          <w:rStyle w:val="FootnoteAnchor"/>
          <w:rtl w:val="true"/>
        </w:rPr>
        <w:footnoteReference w:id="376"/>
      </w:r>
      <w:r>
        <w:rPr>
          <w:rFonts w:ascii="Amiri" w:hAnsi="Amiri" w:eastAsia="Amiri" w:cs="Amiri"/>
          <w:color w:val="111111"/>
          <w:sz w:val="28"/>
          <w:sz w:val="28"/>
          <w:szCs w:val="28"/>
          <w:rtl w:val="true"/>
          <w:lang w:bidi="ar-SA"/>
        </w:rPr>
        <w:t>ألف ملك أرسلهم ربّ العالمين ليهنّئوا وليّ اللّه‏ وقد سألوني ان اذن لهم عليه فيقول الحاجب انّه ليعظم عليّ أن استأذن لأحد على وليّ اللّه‏ وهو مع زوجته الحوراء قال وبين الحاجب وبين وليّ اللّه‏ جنّتان فيدخل الحاجب إلى القيّم فيقول له انّ على باب العرصة ألف ملك أرسلهم ربّ العزّة فاعلموه بمكانهم فيعلمونه فيؤن للملائكة فيدخلون على وليّ اللّه‏ وهو في الغرفة ولها ألف باب وعلى كلّ باب من أبوابها ملك موكّل به فاذا اذن فتح كلّ ملك بابه الموكّل به فيدخل القيّم كلّ ملك من باب من أبواب الغرفة فيبلغون رسالة الجبّار عزّ وجلّ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وَالْمَلائِكَةُ يَدْخُلُونَ عَلَيْهِمْ مِنْ كُلِّ باب</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xml:space="preserve">من أبواب الغرفة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وذلك قوله تعالى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رَأَيْتَ ثَمَّ رَأَيْتَ نَعِيماً وَمُلْكاً كَبِيراً</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يعني بذلك وليّ اللّه‏ وما هو فيه من الكرامة والنّعيم والملك العظيم الكبير، انّ الملائكة من رسله تعالى يستأذنون عليه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يدخلون عليه إلاّ باذنه، قال والأنهار تجري من تحت مساكنهم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 مِنْ تَحْتِهِمُ الْأَنْهارُ</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والثّمار دانية منهم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وَدانِيَةً عَلَيْهِمْ ظِلالُها وَذُلِّلَتْ قُطُوفُها تَذْلِيلاً</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من قربها منهم يتناول المؤن من النّوع الّذي تشتهيه من الثمار بفيه وهو متّكى‏ء وانّ الأنواع من الفاكهة ليقلن لوليّ اللّه‏ يا وليّ اللّه‏ كلني قبل أن تأكل هذا قبلي، قال وليس من مؤن في الجنّة إلاّ وله جنان كثيرة معروشات وانهار من خمر وأنهار من ماء وأنهار من لبن وأنهار من عسل فاذا دعا وليّ اللّه‏ بغداءه أتى بما تشتهي نفسه عند طلبه من غير أن يسمّى شهوته قال ثمّ يتخلّى مع اخوانه ويزور بعضهم بعضاً ويتنّعمون في جنّاتهم في ظلّ ممدود في مثل ما بين طلوع الفجر إلى طلوع الشّمس وأطيب من ذلك لكلّ مؤن سبعون زوجة حوراء و أربع نسوة من الآدميّين والمؤن ساعة مع الحوراء وساعة مع الآدميّة وساعة يخلو بنفسه على الارائك متّكئا ينظر بعض المؤنين إلى بعض، وإنّ المؤن يغشاه شعاع نور وهو على اريكته ويقول لخدّامه ما هذا الشّعاع اللاّمع لعلّ الجبّار لحظني</w:t>
      </w:r>
      <w:r>
        <w:rPr>
          <w:rStyle w:val="FootnoteAnchor"/>
          <w:rtl w:val="true"/>
        </w:rPr>
        <w:footnoteReference w:id="382"/>
      </w:r>
      <w:r>
        <w:rPr>
          <w:rFonts w:ascii="Amiri" w:hAnsi="Amiri" w:eastAsia="Amiri" w:cs="Amiri"/>
          <w:color w:val="111111"/>
          <w:sz w:val="28"/>
          <w:sz w:val="28"/>
          <w:szCs w:val="28"/>
          <w:rtl w:val="true"/>
          <w:lang w:bidi="ar-SA"/>
        </w:rPr>
        <w:t>فتقول له خدّامه قدّوس قدّوس بل هذه حوراء من نساءك ممّن لم تدخل بها بعد قد أشرفت عليك من خيمتها شوقاً إليك وقد تعرّضت لك وأحبّت لقاءك فلما ان رآك متّكئاً على سريرك تبسّمت نحوك شوقاً فالشّعاع الذي رأيت والنّور الذي غشيك هو من بياض ثغرها</w:t>
      </w:r>
      <w:r>
        <w:rPr>
          <w:rStyle w:val="FootnoteAnchor"/>
          <w:rtl w:val="true"/>
        </w:rPr>
        <w:footnoteReference w:id="383"/>
      </w:r>
      <w:r>
        <w:rPr>
          <w:rFonts w:ascii="Amiri" w:hAnsi="Amiri" w:eastAsia="Amiri" w:cs="Amiri"/>
          <w:color w:val="111111"/>
          <w:sz w:val="28"/>
          <w:sz w:val="28"/>
          <w:szCs w:val="28"/>
          <w:rtl w:val="true"/>
          <w:lang w:bidi="ar-SA"/>
        </w:rPr>
        <w:t>وصفاءه ونقاءه فيقول وليّ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ايذنوا لها، فتنزل إليه فيبتدر إليه ألف وصيف وألف وصيفة يبشّرونها بذلك فتنزّل إليه من خيمتها وعليها سبعون حلّة منسوجة بالذّهب والفضّة مكلّلة بالدّرّ والياقوت والزّبرجد صبغهن بالمسك والعنبر بألوان مختلفة يرى مخّ ساقها من وراء سبعين حلّة طولها سبعين ذراعاً وعرض ما بين منكبيها عشرة أذرع فإذا دنت من ولي اللّه‏ أقبل الخدّام بصحائف الذهب والفضة فيها الدرّ والياقوت والزبرجد فينثرونها عليها ثمّ يعانقها وتعانقه فلا يملّ ولا تملّ، ثمّ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الجنان المذكورة في الكتاب فانّهنَّ جنّة عدن، وجنّة الفردوس، وجنّة المأوى،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للّه‏ عزّ وجلّ جنانا محفوفة بهذه الجنان وإنّ المؤن ليكون له من الجنان ما أحبّ واشتهى يتنعّم فيهنّ كيف يشاء وإذا أراد المؤن شيئا إنّما دعواه إذا أراد أن يقول سبحانك اللّهم فاذا قالها تبادرت إليه الخدم بما اشتهى من غير أن يكون طلب منهم أو أمر به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دَعْواهُمْ فِيها سُبْحانَكَ اللَّهُمَّ وَتَحِيَّتُهُمْ فِيها سَلامٌ</w:t>
      </w:r>
      <w:r>
        <w:rPr>
          <w:rFonts w:eastAsia="Amiri" w:cs="Amiri" w:ascii="Amiri" w:hAnsi="Amiri"/>
          <w:color w:val="111111"/>
          <w:sz w:val="28"/>
          <w:szCs w:val="28"/>
          <w:rtl w:val="true"/>
          <w:lang w:bidi="ar-SA"/>
        </w:rPr>
        <w:t>...»</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 دَعْواهُمْ أَنِ الْحَمْدُ للّه‏ِِ رَبِّ الْعالَمِين</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يعني بذلك عند ما يقضون من لذّاتهم من الجماع والطّعام والشراب يحمدون اللّه‏ عزّ وجلّ عند فراغهم وامّا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لَهُمْ رِزْقٌ مَعْلُومٌ</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يعلمه الخدّام فيأتون به أولياء اللّه‏ قبل ان يسألوهم إيّاه وامّا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فَواكِهُ وَهُمْ مُكْرَمُونَ</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فانّهم لا يشتهون شيئا في الجنّة إلاّ اكرموا به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ولنورد بعض الأخبار المتضمّنة لوصف الجنة والتشويق إليها والمشتملة على </w:t>
      </w:r>
    </w:p>
    <w:p>
      <w:pPr>
        <w:pStyle w:val="BookText"/>
        <w:rPr/>
      </w:pPr>
      <w:r>
        <w:rPr>
          <w:rFonts w:ascii="Amiri" w:hAnsi="Amiri" w:eastAsia="Amiri" w:cs="Amiri"/>
          <w:color w:val="111111"/>
          <w:sz w:val="28"/>
          <w:sz w:val="28"/>
          <w:szCs w:val="28"/>
          <w:rtl w:val="true"/>
          <w:lang w:bidi="ar-SA"/>
        </w:rPr>
        <w:t>مناقب أمير المؤنين عليه‏السلام وبعض فضايل شيعته لعدم خلوّه عن مناسبة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الزمخشري ومذهبه في الاعتزال ونصرة أصحابنا معلوم وكذلك في انحرافه عن الشيعة وتسخيفه لمقالاتهم إنّ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بي أخذني جبرئيل فأقعدني على درنوك من درانيك الجنة ثمّ ناولني سفرجلة فبينما أنا أقلبها انقلقت فخرجت منها جارية لم أر أحسن منها فسلّمت فقلت من أنت؟ قال أنا الرّاضية المرضيّة خلقني الجبّار من ثلاثة أصناف أعلاي من عنبر وأوسطي من كافور وأسفلي من مسك ثمّ عجنني بماء الحيوان وقال لي كوني فكنت خلقنى لأخيك وابن عمّك عليّ بن أبي طالب</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موفّق بن أحمد الخوارزمي بسنده عن بكر بن أحمد عن محمّد بن عليّ عن فاطمة بنت الحسين عليه‏السلام عن أبيها وعمّها الحسن بن عليّ عليهما السّلام قالا أخبرنا أمير المؤنين عليّ بن أبي طالب عليه‏السلام قال قال رسول اللّه‏ صلى‏الله‏عليه‏و‏آله لما أدخلت الجنّة رأيت فيها شجرة تحمل الحليّ والحلل أسفلها خيل بلق، وأوسطها حور العين، وفي أعلاها الرّضوان قلت يا جبرئيل لمن هذه الشجرة قال هذه لابن عمّك أمير المؤنين عليّ بن أبي طالب إذا أمر اللّه‏ الخليقة بالدّخول إلى الجنة يؤى بشيعة عليّ عليه‏السلام حتّى ينتهى بهم إلى هذه الشجرة، فيلبسون الحليّ والحلل، ويركبون الخيل البلق وينادى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هؤاء شيعة عليّ صبروا في الدّنيا على الأذى فحبوا هذا اليوم</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الحسين بن سعيد معنعنا عن ابن عبّاس قال 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w:t>
      </w:r>
    </w:p>
    <w:p>
      <w:pPr>
        <w:pStyle w:val="BookText"/>
        <w:rPr/>
      </w:pPr>
      <w:r>
        <w:rPr>
          <w:rFonts w:ascii="Amiri" w:hAnsi="Amiri" w:eastAsia="Amiri" w:cs="Amiri"/>
          <w:color w:val="111111"/>
          <w:sz w:val="28"/>
          <w:sz w:val="28"/>
          <w:szCs w:val="28"/>
          <w:rtl w:val="true"/>
          <w:lang w:bidi="ar-SA"/>
        </w:rPr>
        <w:t>الجنّة لشجرة يقال لها طوبى ما في الجنّة دار إلاّ فيها غصن من أغصانها أحلى من الشّهد وألين من الزّبد أصلها في داري وفرعها في دار عليّ بن أبي طالب</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إسماعيل بن إسحاق بن إبراهيم الفارسي معنعنا عن أبي جعفر محمّد بن عليّ عن آبائه عليهم‏السلام قال قال رسول اللّه‏ صلى‏الله‏عليه‏و‏آله لما اسرى بي إلى السّماء فصرت في</w:t>
      </w:r>
    </w:p>
    <w:p>
      <w:pPr>
        <w:pStyle w:val="BookText"/>
        <w:rPr/>
      </w:pPr>
      <w:r>
        <w:rPr>
          <w:rFonts w:ascii="Amiri" w:hAnsi="Amiri" w:eastAsia="Amiri" w:cs="Amiri"/>
          <w:color w:val="111111"/>
          <w:sz w:val="28"/>
          <w:sz w:val="28"/>
          <w:szCs w:val="28"/>
          <w:rtl w:val="true"/>
          <w:lang w:bidi="ar-SA"/>
        </w:rPr>
        <w:t>سماء الدّنيا حتّى صرت في السماء السّادسة فاذا أنا بشجرة لم أر شجرة أحسن منها فقلت لجبرئيل يا حبيبي ما هذه الشجرة؟ قال هذه طوبى يا حبيبي،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الصوت العالى الجهوري؟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صوت طوبى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شيء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وا شوقاه إليك يا عليّ بن أبي طالب</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الحسين بن القاسم والحسين بن محمّد بن مصعب وعليّ بن حمدون وزاد بعضهم الحرف والحرفين ونقص بعضهم الحرف والحرفين والمعنى واحد إنشاء اللّه‏ قالوا حدّثنا عيسى بن مهران معنعنا عن أمير المؤنين عليّ بن أبي طالب عليه‏السلام قال لمّا نزلت على رسول اللّه‏ صلى‏الله‏عليه‏و‏آله طُوبى لَهُمْ وَحُسْنُ مَآبٍ قام مقداد بن الأسود الكندي إلى النبيّ صلى‏الله‏عليه‏و‏آله فقال يا رسول اللّه‏ وما طوبى؟ قال يا مقداد شجرة في الجنّة لو يسير الرّاكب الجواد لسار في ظلّها مأئة عام قبل أن يقطعها، ورقها وقشورها برد خضر وزهرها رياش صفر، وأفنانها سندس واستبرق وثمرها حلل خضر، وطعمها زنجبيل وعسل وبطحائها ياقوت أحمر وزمرّد أخضر وترابها مسك وعنبر وحشيشها منيع والنجوج</w:t>
      </w:r>
      <w:r>
        <w:rPr>
          <w:rStyle w:val="FootnoteAnchor"/>
          <w:rtl w:val="true"/>
        </w:rPr>
        <w:footnoteReference w:id="393"/>
      </w:r>
      <w:r>
        <w:rPr>
          <w:rFonts w:ascii="Amiri" w:hAnsi="Amiri" w:eastAsia="Amiri" w:cs="Amiri"/>
          <w:color w:val="111111"/>
          <w:sz w:val="28"/>
          <w:sz w:val="28"/>
          <w:szCs w:val="28"/>
          <w:rtl w:val="true"/>
          <w:lang w:bidi="ar-SA"/>
        </w:rPr>
        <w:t xml:space="preserve">يتأجّج من غير وقود، ويتفجّر من أصلها السلسبيل </w:t>
      </w:r>
    </w:p>
    <w:p>
      <w:pPr>
        <w:pStyle w:val="BookText"/>
        <w:rPr/>
      </w:pPr>
      <w:r>
        <w:rPr>
          <w:rFonts w:ascii="Amiri" w:hAnsi="Amiri" w:eastAsia="Amiri" w:cs="Amiri"/>
          <w:color w:val="111111"/>
          <w:sz w:val="28"/>
          <w:sz w:val="28"/>
          <w:szCs w:val="28"/>
          <w:rtl w:val="true"/>
          <w:lang w:bidi="ar-SA"/>
        </w:rPr>
        <w:t>والرّحيق والمعين و ظلّها مجلس من مجالس شيعة أمير المؤنين عليّ بن أبي طالب عليه‏السلام يألفونه ويتحدّثون بجمعهم وبيناهم في ظلّها يتحدّثون إذ جائتهم الملائكة يقودون نجباء جبلت من الياقوت ثمّ نفخ الروح فيها مزمومة بسلاسل من ذهب كأنّ وجوهها المصابيح نضارة وحسنا وبزّها حزّ أحمر ومزعزى</w:t>
      </w:r>
      <w:r>
        <w:rPr>
          <w:rStyle w:val="FootnoteAnchor"/>
          <w:rtl w:val="true"/>
        </w:rPr>
        <w:footnoteReference w:id="394"/>
      </w:r>
      <w:r>
        <w:rPr>
          <w:rFonts w:ascii="Amiri" w:hAnsi="Amiri" w:eastAsia="Amiri" w:cs="Amiri"/>
          <w:color w:val="111111"/>
          <w:sz w:val="28"/>
          <w:sz w:val="28"/>
          <w:szCs w:val="28"/>
          <w:rtl w:val="true"/>
          <w:lang w:bidi="ar-SA"/>
        </w:rPr>
        <w:t>أبيض مختلطتان لم ينظر الناظرون إلى مثله حسنا وبهاء وذلّل من غير مهلة نجباء من غير رياضة عليها رحال ألواحها من الدّر والياقوت المفضّضة باللّؤؤوالمرجان صفايحها من الذهب الأحمر ملبّسة بالعبقريّ والارجوان فأناخوا تلك النجائب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يقرئكم السلام ويريكم وينظر إليكم ويحبّكم وتحبّونه ويزيدكم من فضله ورحمته فانّه ذو رحمة واسعة وفضل عظيم فيتحوّل كلّ رجل منهم على راحلته فينطلقون صفا واحدا معتدلا ولا يمرّون بشجرة من أشجار الجنّة إلاّ أتحفتهم بثمارها ورحلت لهم عن طريقهم كراهية أن يثلم بطريقتهم وأن يفرّق بين الرّجل ورفيقه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دفعوا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الجبّار جلّ جلاله قالوا ربّنا أنت السلام ولك يحقّ الجلال والاكرام فيقول اللّه‏ تعالى مرحبا بعبادى الّذين حفظوا وصيّتي في أهل بيت نبيّي ورعوا حقّي وخافوني بالغيب وكانوا منّي على كلّ حال مشفقين قالوا وعزّتك وجلالك ما قدرناك حق قدرك، وما أدّينا لك كلّ حقك فأذن لنا بالسجود قال لهم ربهم إنى وضعت عنكم مؤة العبادة وأرحت عليكم أبدانكم وطال ما </w:t>
      </w:r>
    </w:p>
    <w:p>
      <w:pPr>
        <w:pStyle w:val="BookText"/>
        <w:rPr/>
      </w:pPr>
      <w:r>
        <w:rPr>
          <w:rFonts w:ascii="Amiri" w:hAnsi="Amiri" w:eastAsia="Amiri" w:cs="Amiri"/>
          <w:color w:val="111111"/>
          <w:sz w:val="28"/>
          <w:sz w:val="28"/>
          <w:szCs w:val="28"/>
          <w:rtl w:val="true"/>
          <w:lang w:bidi="ar-SA"/>
        </w:rPr>
        <w:t>نصبتم لي الأبدان، وعنتّم الوجوه فالان أفضيتم إلى روحي ورحمتي فاسئلوني ما شئتم، وتمنّوا عليّ اعطكم أمانيكم فاني لن اجزيكم اليوم بأعمالكم ولكن برحمتي وكرامتي وطولي وارتفاع مكاني وعظيم شأني ولحبكم بأهل بيت نبيّي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يزال يرفع أقدار محبّي عليّ بن أبي طالب في العطايا والمواهب حتى انّ المقصر من شيعته ليتمنّى في امنيته مثل جميع الدّنيا منذ خلقها اللّه‏ إلى يوم فنائها</w:t>
      </w:r>
    </w:p>
    <w:p>
      <w:pPr>
        <w:pStyle w:val="BookText"/>
        <w:rPr/>
      </w:pPr>
      <w:r>
        <w:rPr>
          <w:rFonts w:ascii="Amiri" w:hAnsi="Amiri" w:eastAsia="Amiri" w:cs="Amiri"/>
          <w:color w:val="111111"/>
          <w:sz w:val="28"/>
          <w:sz w:val="28"/>
          <w:szCs w:val="28"/>
          <w:rtl w:val="true"/>
          <w:lang w:bidi="ar-SA"/>
        </w:rPr>
        <w:t>فيقول لهم ربّهم لقد قصرتم في أمانيكم ورضيتم بدون ما يحقّ لكم فانظروا إلى مواهب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بقباب وقصور في أعلا علّيّين من الياقوت الأحمر والأخضر والأصفر والأبيض يزهو نورها فلولا أنها مسخّرة إذا للمعت</w:t>
      </w:r>
      <w:r>
        <w:rPr>
          <w:rStyle w:val="FootnoteAnchor"/>
          <w:rtl w:val="true"/>
        </w:rPr>
        <w:footnoteReference w:id="395"/>
      </w:r>
      <w:r>
        <w:rPr>
          <w:rFonts w:ascii="Amiri" w:hAnsi="Amiri" w:eastAsia="Amiri" w:cs="Amiri"/>
          <w:color w:val="111111"/>
          <w:sz w:val="28"/>
          <w:sz w:val="28"/>
          <w:szCs w:val="28"/>
          <w:rtl w:val="true"/>
          <w:lang w:bidi="ar-SA"/>
        </w:rPr>
        <w:t>الأبصار منها فما من تلك القصور من الياقوت الأحمر فهو مفروش بالعبقري الأحمر وما كان منها من الياقوت الأخضر فهو مفروش بالسندس الأخضر وما كان منها من الياقوت الأبيض فهو مفروش بالحرير الأبيض وما كان فيها من الياقوت الأصفر فهو مفروش بالرياش الأصفر</w:t>
      </w:r>
      <w:r>
        <w:rPr>
          <w:rStyle w:val="FootnoteAnchor"/>
          <w:rtl w:val="true"/>
        </w:rPr>
        <w:footnoteReference w:id="396"/>
      </w:r>
      <w:r>
        <w:rPr>
          <w:rFonts w:ascii="Amiri" w:hAnsi="Amiri" w:eastAsia="Amiri" w:cs="Amiri"/>
          <w:color w:val="111111"/>
          <w:sz w:val="28"/>
          <w:sz w:val="28"/>
          <w:szCs w:val="28"/>
          <w:rtl w:val="true"/>
          <w:lang w:bidi="ar-SA"/>
        </w:rPr>
        <w:t>مبثوثة مطرّزة بالزمرّد الأخضر، والفضّة البيضاء والذّهب الأحمر، قواعدها وأركانها من الجوهر يثور من أبوابها وأعراصها نور، شعاع الشمس عندها مثل الكوكب الدّري في النهار المضيء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على باب كل قصر من تلك القصور جنّتان مُدْهامَّتانِ، فِيهِما عَيْنانِ نَضَّاخَتانِ، وفِيهِما مِنْ كُلِّ فاكِهَةٍ زَوْجانِ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أرادوا أن ينصرفوا إلى منازلهم ركبوا على برازين من نور بأيدي ولدان </w:t>
      </w:r>
    </w:p>
    <w:p>
      <w:pPr>
        <w:pStyle w:val="BookText"/>
        <w:rPr/>
      </w:pPr>
      <w:r>
        <w:rPr>
          <w:rFonts w:ascii="Amiri" w:hAnsi="Amiri" w:eastAsia="Amiri" w:cs="Amiri"/>
          <w:color w:val="111111"/>
          <w:sz w:val="28"/>
          <w:sz w:val="28"/>
          <w:szCs w:val="28"/>
          <w:rtl w:val="true"/>
          <w:lang w:bidi="ar-SA"/>
        </w:rPr>
        <w:t>مخلّدين، بيد كلّ واحد منهم حكمة</w:t>
      </w:r>
      <w:r>
        <w:rPr>
          <w:rStyle w:val="FootnoteAnchor"/>
          <w:rtl w:val="true"/>
        </w:rPr>
        <w:footnoteReference w:id="397"/>
      </w:r>
      <w:r>
        <w:rPr>
          <w:rFonts w:ascii="Amiri" w:hAnsi="Amiri" w:eastAsia="Amiri" w:cs="Amiri"/>
          <w:color w:val="111111"/>
          <w:sz w:val="28"/>
          <w:sz w:val="28"/>
          <w:szCs w:val="28"/>
          <w:rtl w:val="true"/>
          <w:lang w:bidi="ar-SA"/>
        </w:rPr>
        <w:t>برزون من تلك البرازين، لجمها وأعنّتها من الفضّة البيضاء، وأثفارها من 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دخلوا منازلهم وجدوا الملائكة يهنّؤهم بكرامة ربّهم، حتّى إذا استقرّوا قرارهم، قيل لهم هل وجدتم ما وعدكم ربّكم حقّا قالوا نعم ربّنا رضينا فارض عنّا قال برضاى عنكم وبحبّكم أهل بيت نبيّي أحللتم داري، وصافحتم الملائكة فهنيئا هنيئا غير محذور وليس فيه تنغيص فعندها قالوا الحمد للّه‏ الذي أذهب عنّا الحزن إنّ ربّنا لغفور 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موسى فحدّثت به أصحاب الحديث عن هؤاء الثمانية فقلت لهم أنا أبرأ اليكم من عهدة هذا الحديث لأنّ فيه قوما مجهولين ولعلّهم لم يكونوا صادقين فرأيت ليلتي أو بعده كأنّه أتاني آت ومعه كتاب فيه من مخول بن إبراهيم والحسن بن الحسين، ويحيى بن الحسن بن فرات وعليّ بن القاسم الكندي، ولم ألق عليّ بن القاسم، وعدّة بعد لم أحفظ أساميهم كتبنا إليك من تحت شجرة طوبى وقد انجز لنا ربّنا ما وعدنا فاستمسك بما عند الكتب، فانك لن تقرء منها كتابا إلاّ أشرقت له الجنّة</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العذق، الكباسة بكسر الكاف، والعذق الّذي بمعنى الكباسة الّذي من التّمر كالعنقود من العنب ايضا بالكسر</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العذق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فالنّخلة بحملها</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bookmarkStart w:id="707" w:name="pg14864_159175"/>
    </w:p>
    <w:p>
      <w:pPr>
        <w:pStyle w:val="BookText"/>
        <w:rPr/>
      </w:pPr>
      <w:bookmarkEnd w:id="70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708" w:name="__RefHeading___Toc546407_388300464"/>
      <w:bookmarkStart w:id="709" w:name="_Toc312"/>
      <w:bookmarkEnd w:id="708"/>
      <w:r>
        <w:rPr>
          <w:rtl w:val="true"/>
        </w:rPr>
        <w:t xml:space="preserve">الخطبة </w:t>
      </w:r>
      <w:r>
        <w:rPr>
          <w:rtl w:val="true"/>
        </w:rPr>
        <w:t>(</w:t>
      </w:r>
      <w:r>
        <w:rPr/>
        <w:t>165</w:t>
      </w:r>
      <w:r>
        <w:rPr>
          <w:rtl w:val="true"/>
        </w:rPr>
        <w:t xml:space="preserve">): </w:t>
      </w:r>
      <w:r>
        <w:rPr>
          <w:rtl w:val="true"/>
        </w:rPr>
        <w:t>ومن خطبة له عليه السلام</w:t>
      </w:r>
      <w:r>
        <w:rPr>
          <w:rtl w:val="true"/>
        </w:rPr>
        <w:t>:</w:t>
      </w:r>
      <w:bookmarkEnd w:id="709"/>
    </w:p>
    <w:p>
      <w:pPr>
        <w:pStyle w:val="Heading3"/>
        <w:numPr>
          <w:ilvl w:val="2"/>
          <w:numId w:val="1"/>
        </w:numPr>
        <w:rPr/>
      </w:pPr>
      <w:bookmarkStart w:id="710" w:name="__RefHeading___Toc546409_388300464"/>
      <w:bookmarkStart w:id="711" w:name="_Toc313"/>
      <w:bookmarkEnd w:id="710"/>
      <w:r>
        <w:rPr>
          <w:rtl w:val="true"/>
        </w:rPr>
        <w:t>اشارة</w:t>
      </w:r>
      <w:bookmarkEnd w:id="711"/>
    </w:p>
    <w:p>
      <w:pPr>
        <w:pStyle w:val="BookText"/>
        <w:rPr/>
      </w:pPr>
      <w:r>
        <w:rPr>
          <w:rFonts w:ascii="Amiri" w:hAnsi="Amiri" w:eastAsia="Amiri" w:cs="Amiri"/>
          <w:color w:val="111111"/>
          <w:sz w:val="28"/>
          <w:sz w:val="28"/>
          <w:szCs w:val="28"/>
          <w:rtl w:val="true"/>
          <w:lang w:bidi="ar-SA"/>
        </w:rPr>
        <w:t>لِيَتَأَسَّ صَغِيرُكُمْ بِكَبِيرِكُمْ ـ وَلْيَرْأَفْ كَبِيرُكُمْ بِصَغِيرِكُمْ ـ وَلا تَكُونُوا كَجُفَاةِ الْجَاهِلِيَّةِ ـ لا فِي الدِّينِ يَتَفَقَّهُونَ وَلا عَنِ اللّه‏ِ يَعْقِلُونَ ـ كَقَيْضِ بَيْضٍ فِي أَدَاحٍ ـ يَكُونُ كَسْرُهَا وِزْراً وَيُخْرِجُ حِضَانُهَا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p>
    <w:p>
      <w:pPr>
        <w:pStyle w:val="BookText"/>
        <w:rPr/>
      </w:pPr>
      <w:r>
        <w:rPr>
          <w:rFonts w:ascii="Amiri" w:hAnsi="Amiri" w:eastAsia="Amiri" w:cs="Amiri"/>
          <w:color w:val="111111"/>
          <w:sz w:val="28"/>
          <w:sz w:val="28"/>
          <w:szCs w:val="28"/>
          <w:rtl w:val="true"/>
          <w:lang w:bidi="ar-SA"/>
        </w:rPr>
        <w:t>افْتَرَقُوا بَعْدَ أُلْفَتِهِمْ وَتَشَتَّتُوا عَنْ أَصْلِهِمْ ـ فَمِنْهُمْ آخِذٌ بِغُصْنٍ أَيْنَمَا مَالَ مَالَ مَعَهُ ـ عَلَى أَنَّ اللّه‏َ تَعَالَى سَيَجْمَعُهُمْ لِشَرِّ يَوْمٍ لِبَنِي أُمَيَّةَ ـ كَمَا تَجْتَمِعُ قَزَعُ الْخَرِيفِ ـ يُؤلِّفُ اللّه‏ُ بَيْنَهُمْ ثُمَّ يَجْعَلُهُمْ رُكَاماً كَرُكَامِ السَّحَابِ ـ ثُمَّ يَفْتَحُ اللّه‏ُ لَهُمْ أَبْوَاباً ـ يَسِيلُونَ مِنْ مُسْتَثَارِهِمْ كَسَيْلِ الْجَنَّتَيْنِ ـ حَيْثُ لَمْ تَسْلَمْ عَلَيْهِ قَارَةٌ ـ وَلَمْ تَثْبُتْ عَلَيْهِ أَكَمَةٌ ـ وَلَمْ يَرُدَّ سَنَنَهُ رَصُّ طَوْدٍ وَلا حِدَابُ أَرْضٍ ـ يُذَعْذِعُهُمُ اللّه‏ُ فِي بُطُونِ أَوْدِيَتِهِ ـ ثُمَّ يَسْلُكُهُمْ يَنَابِيعَ فِي الْأَرْضِ ـ يَأْخُذُ بِهِمْ مِنْ قَوْمٍ حُقُوقَ قَوْمٍ ـ وَيُمَكِّنُ لِقَوْمٍ فِي دِيَارِ قَوْمٍ ـ وَايْمُ اللّه‏ِ لَيَذُوبَنَّ مَا فِي أَيْدِيهِمْ بَعْدَ الْعُلُوِّ وَالتَّمْكِينِ ـ كَمَا تَذُوبُ الْأَلْيَةُ عَلَى النَّار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لَوْ لَمْ تَتَخَاذَلُوا عَنْ نَصْرِ الْحَقِّ ـ وَلَمْ تَهِنُوا عَنْ تَوْهِينِ الْبَاطِلِ ـ لَم يَطْمَعْ فِيكُمْ مَنْ لَيْسَ مِثْلَكُمْ ـ وَلَمْ يَقْوَ مَنْ قَوِيَ عَلَيْكُمْ لَكِنَّكُمْ تِهْتُمْ مَتَاهَ بَنِي إِسْرَائِيلَ ـ وَلَعَمْرِي لَيُضَعَّفَنَّ </w:t>
      </w:r>
      <w:bookmarkStart w:id="712" w:name="pg14864_159176"/>
    </w:p>
    <w:p>
      <w:pPr>
        <w:pStyle w:val="BookText"/>
        <w:rPr/>
      </w:pPr>
      <w:bookmarkEnd w:id="712"/>
      <w:r>
        <w:rPr>
          <w:rFonts w:ascii="Amiri" w:hAnsi="Amiri" w:eastAsia="Amiri" w:cs="Amiri"/>
          <w:color w:val="111111"/>
          <w:sz w:val="28"/>
          <w:sz w:val="28"/>
          <w:szCs w:val="28"/>
          <w:rtl w:val="true"/>
          <w:lang w:bidi="ar-SA"/>
        </w:rPr>
        <w:t>لَكُمُ التِّيهُ مِنْ بَعْدِي أَضْعَافاً ـ بِمَا خَلَّفْتُمُ الْحَقَّ وَرَاءَ ظُهُورِكُمْ ـ وَقَطَعْتُمُ الْأَدْنَى وَوَصَلْتُمُ الْأَبْعَدَ ـ وَاعْلَمُوا أَنَّكُمْ إِنِ اتَّبَعْتُمُ الدَّاعِيَ لَكُمْ ـ سَلَكَ بِكُمْ مِنْهَاجَ الرَّسُولِ وَكُفِيتُمْ مَئُونَةَ الاِعْتِسَافِ ـ وَنَبَذْتُمُ الثِّقْلَ الْفَادِحَ عَنِ الْأَعْنَاق</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546411_388300464"/>
      <w:bookmarkStart w:id="714" w:name="_Toc314"/>
      <w:bookmarkEnd w:id="713"/>
      <w:r>
        <w:rPr>
          <w:rtl w:val="true"/>
        </w:rPr>
        <w:t>ومن خطبة له عليه السلام لِيَتَأَسَّ صَغِيرُكُمْ بِكَبِيرِكُمْ</w:t>
      </w:r>
      <w:bookmarkEnd w:id="714"/>
    </w:p>
    <w:p>
      <w:pPr>
        <w:pStyle w:val="BookText"/>
        <w:rPr/>
      </w:pPr>
      <w:r>
        <w:rPr>
          <w:rFonts w:ascii="Amiri" w:hAnsi="Amiri" w:eastAsia="Amiri" w:cs="Amiri"/>
          <w:color w:val="111111"/>
          <w:sz w:val="28"/>
          <w:sz w:val="28"/>
          <w:szCs w:val="28"/>
          <w:rtl w:val="true"/>
          <w:lang w:bidi="ar-SA"/>
        </w:rPr>
        <w:t>عن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فضل شيخ كبير فوقّره لسنّه آمنه اللّه‏ من فزع يوم القيامة، ومن تعظيم اللّه‏ عز وجل إجلال ذي الشيبة المؤن</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الكيدري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ليتأسّ من صغر منزلته في العلم والعمل بمن له متانة فيهما</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5" w:name="__RefHeading___Toc546413_388300464"/>
      <w:bookmarkStart w:id="716" w:name="_Toc315"/>
      <w:bookmarkEnd w:id="715"/>
      <w:r>
        <w:rPr>
          <w:rtl w:val="true"/>
        </w:rPr>
        <w:t>وَلْيَرْأَفْ كَبِيرُكُمْ بِصَغِيرِكُمْ</w:t>
      </w:r>
      <w:bookmarkEnd w:id="716"/>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والفتح والكسر قال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رؤت بالرجل ورأفت به أراف ورئفت به كلّ ذلك من كلام العرب</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وفي أدب الشرع معاملة الكبير مع الصغير معاملته مع ولده كما ان الصغير عليه أن يعامل الكبير معاملة والده وان من كان في سنّه يجعله كأخيه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الكيدرى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وليرحم كلّ من له جاه ومنزلة في الدنيا بالمال والقوّة كلّ من دونه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717" w:name="pg14864_159177"/>
    </w:p>
    <w:p>
      <w:pPr>
        <w:pStyle w:val="Heading3"/>
        <w:numPr>
          <w:ilvl w:val="2"/>
          <w:numId w:val="1"/>
        </w:numPr>
        <w:rPr/>
      </w:pPr>
      <w:bookmarkStart w:id="718" w:name="__RefHeading___Toc546415_388300464"/>
      <w:bookmarkStart w:id="719" w:name="_Toc316"/>
      <w:bookmarkEnd w:id="717"/>
      <w:bookmarkEnd w:id="718"/>
      <w:r>
        <w:rPr>
          <w:rtl w:val="true"/>
        </w:rPr>
        <w:t>وَلا تَكُونُوا كَجُفَاةِ الْجَاهِلِيَّةِ</w:t>
      </w:r>
      <w:bookmarkEnd w:id="719"/>
    </w:p>
    <w:p>
      <w:pPr>
        <w:pStyle w:val="BookText"/>
        <w:rPr/>
      </w:pPr>
      <w:r>
        <w:rPr>
          <w:rFonts w:ascii="Amiri" w:hAnsi="Amiri" w:eastAsia="Amiri" w:cs="Amiri"/>
          <w:color w:val="111111"/>
          <w:sz w:val="28"/>
          <w:sz w:val="28"/>
          <w:szCs w:val="28"/>
          <w:rtl w:val="true"/>
          <w:lang w:bidi="ar-SA"/>
        </w:rPr>
        <w:t>قال ابو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بنو سهم ـ وهم بطن من هذيل ـ عمرو بن عاصية السلمي فاستسقاهم ماء فمنعوه ثم قتلوه فقالت اخته</w:t>
      </w:r>
    </w:p>
    <w:p>
      <w:pPr>
        <w:pStyle w:val="BookText"/>
        <w:rPr/>
      </w:pPr>
      <w:r>
        <w:rPr>
          <w:rFonts w:ascii="Amiri" w:hAnsi="Amiri" w:eastAsia="Amiri" w:cs="Amiri"/>
          <w:color w:val="111111"/>
          <w:sz w:val="28"/>
          <w:sz w:val="28"/>
          <w:szCs w:val="28"/>
          <w:rtl w:val="true"/>
          <w:lang w:bidi="ar-SA"/>
        </w:rPr>
        <w:t xml:space="preserve">هلا سقيتم بني سهم أسيركم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فدائك من ذي غلة صادي</w:t>
      </w:r>
    </w:p>
    <w:p>
      <w:pPr>
        <w:pStyle w:val="BookText"/>
        <w:rPr/>
      </w:pPr>
      <w:r>
        <w:rPr>
          <w:rFonts w:ascii="Amiri" w:hAnsi="Amiri" w:eastAsia="Amiri" w:cs="Amiri"/>
          <w:color w:val="111111"/>
          <w:sz w:val="28"/>
          <w:sz w:val="28"/>
          <w:szCs w:val="28"/>
          <w:rtl w:val="true"/>
          <w:lang w:bidi="ar-SA"/>
        </w:rPr>
        <w:t>فغزا أخوه هذيلا يطلبهم بدم أخيه فقتل منهم نفرا وسبى امرأة فجرّدها ثم ساقها معه عارية إلى بلاد بني سليم فقالت اخته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الامت</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والإسار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أسره يأسره أسرا وإسارا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الإسار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القيد، ويكون حبل الكتاف؛ ومنه سمي الأسير إذ كانوا يشدونه بالقد، فسمي كل أخيذ أسيرا وإن لم يشد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 في السياق وأفحشت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وتفرط في سوق العنيف اسارها</w:t>
      </w:r>
    </w:p>
    <w:p>
      <w:pPr>
        <w:pStyle w:val="BookText"/>
        <w:rPr/>
      </w:pPr>
      <w:r>
        <w:rPr>
          <w:rFonts w:ascii="Amiri" w:hAnsi="Amiri" w:eastAsia="Amiri" w:cs="Amiri"/>
          <w:color w:val="111111"/>
          <w:sz w:val="28"/>
          <w:sz w:val="28"/>
          <w:szCs w:val="28"/>
          <w:rtl w:val="true"/>
          <w:lang w:bidi="ar-SA"/>
        </w:rPr>
        <w:t>لعلّ فتاة منهم ان يسوقها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فوارس منّا وهي باد شوارها</w:t>
      </w:r>
      <w:r>
        <w:rPr>
          <w:rStyle w:val="FootnoteAnchor"/>
          <w:rtl w:val="true"/>
        </w:rPr>
        <w:footnoteReference w:id="406"/>
      </w:r>
      <w:r>
        <w:rPr>
          <w:rFonts w:ascii="IRNazanin" w:hAnsi="IRNazanin" w:eastAsia="IRNazanin"/>
          <w:color w:val="111111"/>
          <w:sz w:val="28"/>
          <w:sz w:val="28"/>
          <w:szCs w:val="28"/>
          <w:rtl w:val="true"/>
          <w:lang w:bidi="fa-IR"/>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وقد صاروا أجفى منهم فقتلوا أهل بيت نبيّهم في الشهر الحرام مع تحريم أهل الجاهلية القتال فيه</w:t>
      </w:r>
    </w:p>
    <w:p>
      <w:pPr>
        <w:pStyle w:val="Heading3"/>
        <w:numPr>
          <w:ilvl w:val="2"/>
          <w:numId w:val="1"/>
        </w:numPr>
        <w:rPr/>
      </w:pPr>
      <w:bookmarkStart w:id="720" w:name="__RefHeading___Toc546417_388300464"/>
      <w:bookmarkStart w:id="721" w:name="_Toc317"/>
      <w:bookmarkEnd w:id="720"/>
      <w:r>
        <w:rPr>
          <w:rtl w:val="true"/>
        </w:rPr>
        <w:t>لا فِي الدِّينِ يَتَفَقَّهُونَ</w:t>
      </w:r>
      <w:bookmarkEnd w:id="72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عليه‏السلامإلى وجه الشّبه الجامع بين الفرقتين وهو جهلهم بمعالم الدّين، وغفلتهم </w:t>
      </w:r>
      <w:bookmarkStart w:id="722" w:name="pg14864_159178"/>
    </w:p>
    <w:p>
      <w:pPr>
        <w:pStyle w:val="BookText"/>
        <w:rPr/>
      </w:pPr>
      <w:bookmarkEnd w:id="722"/>
      <w:r>
        <w:rPr>
          <w:rFonts w:ascii="Amiri" w:hAnsi="Amiri" w:eastAsia="Amiri" w:cs="Amiri"/>
          <w:color w:val="111111"/>
          <w:sz w:val="28"/>
          <w:sz w:val="28"/>
          <w:szCs w:val="28"/>
          <w:rtl w:val="true"/>
          <w:lang w:bidi="ar-SA"/>
        </w:rPr>
        <w:t>عن أحكام ربّ العالمين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بُكْمٌ عُمْيٌ فَهُمْ لا يَعْقِلُون</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546419_388300464"/>
      <w:bookmarkStart w:id="724" w:name="_Toc318"/>
      <w:bookmarkEnd w:id="723"/>
      <w:r>
        <w:rPr>
          <w:rtl w:val="true"/>
        </w:rPr>
        <w:t>وَلا عَنِ اللّه‏ِ يَعْقِلُونَ</w:t>
      </w:r>
      <w:bookmarkEnd w:id="72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أُوتِيتُمْ مِنْ شَيْءٍ فَمَتاعُ الْحَياةِ الدُّنْيا وَزِينَتُها وَما عِنْدَ اللّه‏ِ خَيْرٌ وَأَبْقى أَ فَلا تَعْقِلُونَ</w:t>
      </w:r>
      <w:r>
        <w:rPr>
          <w:rFonts w:eastAsia="Amiri" w:cs="Amiri" w:ascii="Amiri" w:hAnsi="Amiri"/>
          <w:color w:val="111111"/>
          <w:sz w:val="28"/>
          <w:szCs w:val="28"/>
          <w:rtl w:val="true"/>
          <w:lang w:bidi="ar-SA"/>
        </w:rPr>
        <w:t>»</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يُحْيِي وَيُمِيتُ وَلَهُ اخْتِلافُ اللَّيْلِ وَالنَّهارِ أَ فَلا تَعْقِلُونَ</w:t>
      </w:r>
      <w:r>
        <w:rPr>
          <w:rFonts w:eastAsia="Amiri" w:cs="Amiri" w:ascii="Amiri" w:hAnsi="Amiri"/>
          <w:color w:val="111111"/>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يَسِيرُوا فِي الْأَرْضِ فَتَكُونَ لَهُمْ قُلُوبٌ يَعْقِلُونَ بِها أَوْ آذانٌ يَسْمَعُونَ بِها فَإِنَّها لا تَعْمَى الْأَبْصارُ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نَزَّلَ مِنَ السَّماءِ ماءً فَأَحْيا بِهِ الْأَرْضَ مِنْ بَعْدِ مَوْتِها لَيَقُولُنَّ اللّه‏ُ قُلِ الْحَمْدُ للّه‏ِِ بَلْ أَكْثَرُهُمْ لا يَعْقِلُونَ</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كانا بالخطاب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المخاطبون المشبهون بجفاة الجاهلية وان كانا بالغيبة فالمراد بهما المشبه بهم</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546421_388300464"/>
      <w:bookmarkStart w:id="726" w:name="_Toc319"/>
      <w:bookmarkEnd w:id="725"/>
      <w:r>
        <w:rPr>
          <w:rtl w:val="true"/>
        </w:rPr>
        <w:t>كَقَيْضِ بَيْضٍ فِي أَدَاحٍ يَكُونُ كَسْرُهَا وِزْراً وَيُخْرِجُ حِضَانُهَا شَرّا</w:t>
      </w:r>
      <w:bookmarkEnd w:id="72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علي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تكونوا كقيض بيض في أداح يكون كسرها وزرا ويخرج حضانها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القيض قشر البيض، ومنه حديث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مدت الأرض مد الأديم فاذا كان ذلك قيضت هذه السماء </w:t>
      </w:r>
    </w:p>
    <w:p>
      <w:pPr>
        <w:pStyle w:val="BookText"/>
        <w:rPr/>
      </w:pPr>
      <w:r>
        <w:rPr>
          <w:rFonts w:ascii="Amiri" w:hAnsi="Amiri" w:eastAsia="Amiri" w:cs="Amiri"/>
          <w:color w:val="111111"/>
          <w:sz w:val="28"/>
          <w:sz w:val="28"/>
          <w:szCs w:val="28"/>
          <w:rtl w:val="true"/>
          <w:lang w:bidi="ar-SA"/>
        </w:rPr>
        <w:t>الدنيا عن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شقت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 الفرخ البيضة فانقاضت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إلخ ـ</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نهاهم عليه‏السلام أن يشبهوا جفاة الجاهليّة في عدم تفقّههم في الدين، فيشبهون إذا بيض الأفاعى في أعشاشها ووجه الشّبه أنه إن كسر كاسر أثم لتأذّى الحيوان به فكذلك هؤاء إذا شبّهوا جفاة الجاهليّة لا يحلّ أذيهم لحرمة ظاهر الاسلام، وإن اهملوا وتركوا على الجهل خرجوا شياطين</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وببيان أوضح إنّ بيض الأفاعى كما أنّ في كسرها سلامة من شرّ ما يخرج منها لو أبقيت على حالها إلاّ أنّ فيه وزرا على كاسرها وفي عدم كسرها لا يكون على أحد وزر إلاّ أنّ ما يخرج منها تكون منشأ الشّرور والأذى فكذلك هؤاء إن اقيمت فيهم مراسم السّياسة المدنيّة بالتّأديب والتعزير والتّعذيب لاستقامت الامور وانتظمت وظايف الخلافة لكن في اقامتها وزرا على المقيم لأنّ فيه مخالفة لأمر اللّه‏ سبحانه أو نهيه كما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لعالم بما يصلحكم ويقيم أودكم و لكنّي لا أرى إصلاحكم بافساد نفسي</w:t>
      </w:r>
      <w:r>
        <w:rPr>
          <w:rStyle w:val="FootnoteAnchor"/>
          <w:rtl w:val="true"/>
        </w:rPr>
        <w:footnoteReference w:id="416"/>
      </w:r>
      <w:r>
        <w:rPr>
          <w:rFonts w:ascii="Amiri" w:hAnsi="Amiri" w:eastAsia="Amiri" w:cs="Amiri"/>
          <w:color w:val="111111"/>
          <w:sz w:val="28"/>
          <w:sz w:val="28"/>
          <w:szCs w:val="28"/>
          <w:rtl w:val="true"/>
          <w:lang w:bidi="ar-SA"/>
        </w:rPr>
        <w:t>، وإن تركوا على حالهم كانوا منشأ الشرور والمفاسد فيضلّون كثيرا ويضلّوا عن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افْتَرَقُوا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الكليني، والمفيد جزء 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لم يقصم جبّاري دهر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الكلينى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 أسفا من فعلات شيعتي من بعد قرب مودتها اليوم كيف يستذلّ بعدي بعضها بعضا، وكيف يقتل بعضها بعضا، المتشتتة غدا عن الأصل، النازلة بالفرع، المؤّلة الفتح من غير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حزب منهم آخذ بغصن أينما مال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الغصن مال معه، مع أنّ اللّه‏ ـ وله الحمد ـ سيجمع هؤاء لشرّ يوم لبني اميّة كما يجمع قزع الخريف</w:t>
      </w:r>
      <w:r>
        <w:rPr>
          <w:rStyle w:val="FootnoteAnchor"/>
          <w:rtl w:val="true"/>
        </w:rPr>
        <w:footnoteReference w:id="417"/>
      </w:r>
      <w:r>
        <w:rPr>
          <w:rFonts w:ascii="Amiri" w:hAnsi="Amiri" w:eastAsia="Amiri" w:cs="Amiri"/>
          <w:color w:val="111111"/>
          <w:sz w:val="28"/>
          <w:sz w:val="28"/>
          <w:szCs w:val="28"/>
          <w:rtl w:val="true"/>
          <w:lang w:bidi="ar-SA"/>
        </w:rPr>
        <w:t>يؤف اللّه‏ بينهم ثم يجعلهم ركاما كركام السحاب</w:t>
      </w:r>
      <w:r>
        <w:rPr>
          <w:rStyle w:val="FootnoteAnchor"/>
          <w:rtl w:val="true"/>
        </w:rPr>
        <w:footnoteReference w:id="418"/>
      </w:r>
      <w:r>
        <w:rPr>
          <w:rFonts w:ascii="Amiri" w:hAnsi="Amiri" w:eastAsia="Amiri" w:cs="Amiri"/>
          <w:color w:val="111111"/>
          <w:sz w:val="28"/>
          <w:sz w:val="28"/>
          <w:szCs w:val="28"/>
          <w:rtl w:val="true"/>
          <w:lang w:bidi="ar-SA"/>
        </w:rPr>
        <w:t>ثمّ يفتح لهم أبوابا يسيلون من مستثارهم</w:t>
      </w:r>
      <w:r>
        <w:rPr>
          <w:rStyle w:val="FootnoteAnchor"/>
          <w:rtl w:val="true"/>
        </w:rPr>
        <w:footnoteReference w:id="419"/>
      </w:r>
      <w:r>
        <w:rPr>
          <w:rFonts w:ascii="Amiri" w:hAnsi="Amiri" w:eastAsia="Amiri" w:cs="Amiri"/>
          <w:color w:val="111111"/>
          <w:sz w:val="28"/>
          <w:sz w:val="28"/>
          <w:szCs w:val="28"/>
          <w:rtl w:val="true"/>
          <w:lang w:bidi="ar-SA"/>
        </w:rPr>
        <w:t>كسيل الجنتين سيل العرم حيث بعث عليه فارة فلم يثبت عليه أكمة، ولم يردّ سننه رضّ طود، يذعذعهم اللّه‏ في بطون أودية، ثمّ يسلكهم ينابيع في الأرض، يأخذ بهم من قوم حقوق قوم، ويمكّن بهم قوما في ديار قوم، تشريدا لبني اميّة</w:t>
      </w:r>
      <w:r>
        <w:rPr>
          <w:rStyle w:val="FootnoteAnchor"/>
          <w:rtl w:val="true"/>
        </w:rPr>
        <w:footnoteReference w:id="420"/>
      </w:r>
      <w:r>
        <w:rPr>
          <w:rFonts w:ascii="Amiri" w:hAnsi="Amiri" w:eastAsia="Amiri" w:cs="Amiri"/>
          <w:color w:val="111111"/>
          <w:sz w:val="28"/>
          <w:sz w:val="28"/>
          <w:szCs w:val="28"/>
          <w:rtl w:val="true"/>
          <w:lang w:bidi="ar-SA"/>
        </w:rPr>
        <w:t>، ولكيلا يغتصبوا ما غصبوا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يضعضع اللّه‏ بهم ركنا، </w:t>
      </w:r>
    </w:p>
    <w:p>
      <w:pPr>
        <w:pStyle w:val="BookText"/>
        <w:rPr/>
      </w:pPr>
      <w:r>
        <w:rPr>
          <w:rFonts w:ascii="Amiri" w:hAnsi="Amiri" w:eastAsia="Amiri" w:cs="Amiri"/>
          <w:color w:val="111111"/>
          <w:sz w:val="28"/>
          <w:sz w:val="28"/>
          <w:szCs w:val="28"/>
          <w:rtl w:val="true"/>
          <w:lang w:bidi="ar-SA"/>
        </w:rPr>
        <w:t>وينقض بهم طيّ الجنادل من إرم، ويملأ منهم بطنان الزيتون</w:t>
      </w:r>
      <w:r>
        <w:rPr>
          <w:rStyle w:val="FootnoteAnchor"/>
          <w:rtl w:val="true"/>
        </w:rPr>
        <w:footnoteReference w:id="421"/>
      </w:r>
      <w:r>
        <w:rPr>
          <w:rFonts w:ascii="Amiri" w:hAnsi="Amiri" w:eastAsia="Amiri" w:cs="Amiri"/>
          <w:color w:val="111111"/>
          <w:sz w:val="28"/>
          <w:sz w:val="28"/>
          <w:szCs w:val="28"/>
          <w:rtl w:val="true"/>
          <w:lang w:bidi="ar-SA"/>
        </w:rPr>
        <w:t>فو الّذي فلق الحبة وبرأ النسمة ليكوننّ ذلك، وكأنّي أسمع صهيل خيلهم وطمطمة رجالهم</w:t>
      </w:r>
      <w:r>
        <w:rPr>
          <w:rStyle w:val="FootnoteAnchor"/>
          <w:rtl w:val="true"/>
        </w:rPr>
        <w:footnoteReference w:id="422"/>
      </w:r>
      <w:r>
        <w:rPr>
          <w:rFonts w:ascii="Amiri" w:hAnsi="Amiri" w:eastAsia="Amiri" w:cs="Amiri"/>
          <w:color w:val="111111"/>
          <w:sz w:val="28"/>
          <w:sz w:val="28"/>
          <w:szCs w:val="28"/>
          <w:rtl w:val="true"/>
          <w:lang w:bidi="ar-SA"/>
        </w:rPr>
        <w:t>، وأيم اللّه‏ ليذوبن ما في أيديهم بعد العلو والتمكين في البلاد، كما تذوب الألية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منهم مات ضالاّ، وإلى اللّه‏ عزّ وجلّ يقضي منهم من درج، ويتوب اللّه‏ عزّ وجلّ على من تاب، ولعلّ اللّه‏ يجمع شيعتي بعد التشتت لشرّ يوم لهؤاء، وليس لأحد على اللّه‏ عزّ وجلّ الخيرة، بل للّه‏ الخيرة والأمر جميعا</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يا أسفا أسفا</w:t>
      </w:r>
      <w:r>
        <w:rPr>
          <w:rStyle w:val="FootnoteAnchor"/>
          <w:rtl w:val="true"/>
        </w:rPr>
        <w:footnoteReference w:id="424"/>
      </w:r>
      <w:r>
        <w:rPr>
          <w:rFonts w:ascii="Amiri" w:hAnsi="Amiri" w:eastAsia="Amiri" w:cs="Amiri"/>
          <w:color w:val="111111"/>
          <w:sz w:val="28"/>
          <w:sz w:val="28"/>
          <w:szCs w:val="28"/>
          <w:rtl w:val="true"/>
          <w:lang w:bidi="ar-SA"/>
        </w:rPr>
        <w:t>يكلم القلب، ويدمن الكرب من فعلات شيعتنا بعد مهلكي، على قرب مودّتها وتأشب الفتها كيف يقتل بعضها بعضا، وتحور الفتها بغضا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الاسرة المتزحزحة غدا عن الأصل، المخيّمة بالفرع، المؤّلة الفتح من غير جهته، المتوكّفة الروح من غير مطلعه، كلّ حزب منهم معتصم بغصن، آخذ به، </w:t>
      </w:r>
      <w:bookmarkStart w:id="727" w:name="pg14864_159182"/>
    </w:p>
    <w:p>
      <w:pPr>
        <w:pStyle w:val="BookText"/>
        <w:rPr/>
      </w:pPr>
      <w:bookmarkEnd w:id="727"/>
      <w:r>
        <w:rPr>
          <w:rFonts w:ascii="Amiri" w:hAnsi="Amiri" w:eastAsia="Amiri" w:cs="Amiri"/>
          <w:color w:val="111111"/>
          <w:sz w:val="28"/>
          <w:sz w:val="28"/>
          <w:szCs w:val="28"/>
          <w:rtl w:val="true"/>
          <w:lang w:bidi="ar-SA"/>
        </w:rPr>
        <w:t>أينما مال الغصن مال معه، مع أنّ اللّه‏ ـ وله الحمد ـ سيجمعهم كقزع</w:t>
      </w:r>
      <w:r>
        <w:rPr>
          <w:rStyle w:val="FootnoteAnchor"/>
          <w:rtl w:val="true"/>
        </w:rPr>
        <w:footnoteReference w:id="425"/>
      </w:r>
      <w:r>
        <w:rPr>
          <w:rFonts w:ascii="Amiri" w:hAnsi="Amiri" w:eastAsia="Amiri" w:cs="Amiri"/>
          <w:color w:val="111111"/>
          <w:sz w:val="28"/>
          <w:sz w:val="28"/>
          <w:szCs w:val="28"/>
          <w:rtl w:val="true"/>
          <w:lang w:bidi="ar-SA"/>
        </w:rPr>
        <w:t>الخريف، ويؤّف بينهم، ويجعلهم ركاما كركام السحاب، يفتح لهم أبوابا يسيلون من مستثارهم إليها كسيل العرم، حيث لم تسلم عليه قارة</w:t>
      </w:r>
      <w:r>
        <w:rPr>
          <w:rStyle w:val="FootnoteAnchor"/>
          <w:rtl w:val="true"/>
        </w:rPr>
        <w:footnoteReference w:id="426"/>
      </w:r>
      <w:r>
        <w:rPr>
          <w:rFonts w:ascii="Amiri" w:hAnsi="Amiri" w:eastAsia="Amiri" w:cs="Amiri"/>
          <w:color w:val="111111"/>
          <w:sz w:val="28"/>
          <w:sz w:val="28"/>
          <w:szCs w:val="28"/>
          <w:rtl w:val="true"/>
          <w:lang w:bidi="ar-SA"/>
        </w:rPr>
        <w:t>، ولم تمنع منه أكمة، ولم يردّ ركن طود سننه</w:t>
      </w:r>
      <w:r>
        <w:rPr>
          <w:rStyle w:val="FootnoteAnchor"/>
          <w:rtl w:val="true"/>
        </w:rPr>
        <w:footnoteReference w:id="427"/>
      </w:r>
      <w:r>
        <w:rPr>
          <w:rFonts w:ascii="Amiri" w:hAnsi="Amiri" w:eastAsia="Amiri" w:cs="Amiri"/>
          <w:color w:val="111111"/>
          <w:sz w:val="28"/>
          <w:sz w:val="28"/>
          <w:szCs w:val="28"/>
          <w:rtl w:val="true"/>
          <w:lang w:bidi="ar-SA"/>
        </w:rPr>
        <w:t>، يغرسهم اللّه‏ في بطون أودية، ويسلكهم ينابيع في الأرض، ينفى بهم عن حرمات قوم، ويمكّن لهم في ديار قوم، لكي يغتصبوا ما غصبوا، يضعضع اللّه‏ بهم ركنا، وينقض بهم طي الجندل من إرم، ويملأ منهم بطنان الزيتون، والّذي فلق الحبة، وبرأ النسمة، ليذوبنّ ما في أيديهم من بعد التمكّن في البلاد، والعلوّ على العباد، كما يذوب القار والآنك في النار، ولعلّ اللّه‏ يجمع شيعتي بعد الشتيت، لشرّ يوم لهؤاء، وليس لأحد على اللّه‏ الخيرة، بل للّه‏ الخيرة والأمر جميعا</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8" w:name="__RefHeading___Toc546423_388300464"/>
      <w:bookmarkStart w:id="729" w:name="_Toc320"/>
      <w:bookmarkEnd w:id="728"/>
      <w:r>
        <w:rPr>
          <w:rtl w:val="true"/>
        </w:rPr>
        <w:t>افترقوا بَعْدَ أُلْفَتِهِمْ وَتَشَتَّتُوا عَنْ أَصْلِهِمْ</w:t>
      </w:r>
      <w:bookmarkEnd w:id="72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ظهر ممّا نقلنا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 والإرشاد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 عليه‏السلامافتراق شيعته بعده، وأنّ الثابتين منهم على الحق من التمسك بعترته المعصومين الّذين هم بمنزلته في الاتّصال بالمبدأ، وكونه حبل اللّه‏ بينه وبين الخلق، قليلون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فرقة صارت غلاة، وفرقة صارت كيسانية، وفرقة صارت زيدية، وفرقة ناووسية، وفرقة فطحية، وفرقة واقفية، ومن الكيسانية العباسية الراوندية</w:t>
      </w:r>
      <w:r>
        <w:rPr>
          <w:rFonts w:eastAsia="Amiri" w:cs="Amiri" w:ascii="Amiri" w:hAnsi="Amiri"/>
          <w:color w:val="111111"/>
          <w:sz w:val="28"/>
          <w:szCs w:val="28"/>
          <w:rtl w:val="true"/>
          <w:lang w:bidi="ar-SA"/>
        </w:rPr>
        <w:t xml:space="preserve">. </w:t>
      </w:r>
      <w:bookmarkStart w:id="730" w:name="pg14864_159183"/>
    </w:p>
    <w:p>
      <w:pPr>
        <w:pStyle w:val="BookText"/>
        <w:rPr/>
      </w:pPr>
      <w:bookmarkEnd w:id="730"/>
      <w:r>
        <w:rPr>
          <w:rFonts w:ascii="Amiri" w:hAnsi="Amiri" w:eastAsia="Amiri" w:cs="Amiri"/>
          <w:color w:val="111111"/>
          <w:sz w:val="28"/>
          <w:sz w:val="28"/>
          <w:szCs w:val="28"/>
          <w:rtl w:val="true"/>
          <w:lang w:bidi="ar-SA"/>
        </w:rPr>
        <w:t>قال المسعودى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ذهب إليه من تأخّر من الراوندية عن جملة الكيسانية القائلة بإمامة محمّد بن الحنفية ـ وهم الحريانية أصحاب أبي مسلم صاحب الدولة العباسية، وكان يلقّب بحريان ـ أنّ ابن الحنفية هو الإمام بعد علي عليه‏السلام وأنّ ابن الحنفية أوصى إلى ابنه أبي هاشم، وأبو هاشم أوصى إلى عليّ بن عبداللّه‏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فأوصى عليّ بن عبداللّه‏ إلى ابنه محمّد بن علي، وأوصى ابنه محمّد إلى ابنه إبراهيم المقتول بحرّان، وأوصى إبراهيم إلى أخيه السفاح</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الراوندية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صلى‏الله‏عليه‏و‏آله قبض وأحق الناس بالإمامة بعده العباس لأنّه عمّه، وأنّ الناس اغتصبوه إلى أنّ ردّه اللّه‏ إليهم وتبرءوا من أبي بكر وعمر، وأجازوا بيعة عليّ عليه‏السلامبإجازة العباس لها لقوله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يا ابن أخي إلى أن ابايعك فلا يختلف عليك اثنان</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1" w:name="__RefHeading___Toc546425_388300464"/>
      <w:bookmarkStart w:id="732" w:name="_Toc321"/>
      <w:bookmarkEnd w:id="731"/>
      <w:r>
        <w:rPr>
          <w:rtl w:val="true"/>
        </w:rPr>
        <w:t>فَمِنْهُمْ آخِذٌ بِغُصْنٍ أَيْنَمَا مَالَ مَالَ مَعَهُ</w:t>
      </w:r>
      <w:bookmarkEnd w:id="732"/>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منهم من يتمسّك بمن أخلفه بعدي من ذريّة الرسول صلى‏الله‏عليه‏و‏آله أينما سلكوا سلكوا معهم</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عرفت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 والإرشاد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فرق الشيعة غير المحقّة من الكيسانية والزيدية، وغيرهما، لقوله عليه‏السلامقبل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المتشتتة غدا عن الأصل، النازلة بالفرع، المؤلة الفتح من غير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حزب منهم آخذ بغصن، أينما مال الغصن مال معه</w:t>
      </w:r>
      <w:r>
        <w:rPr>
          <w:rFonts w:eastAsia="Amiri" w:cs="Amiri" w:ascii="Amiri" w:hAnsi="Amiri"/>
          <w:color w:val="111111"/>
          <w:sz w:val="28"/>
          <w:szCs w:val="28"/>
          <w:rtl w:val="true"/>
          <w:lang w:bidi="ar-SA"/>
        </w:rPr>
        <w:t xml:space="preserve">». </w:t>
      </w:r>
      <w:bookmarkStart w:id="733" w:name="pg14864_159184"/>
    </w:p>
    <w:p>
      <w:pPr>
        <w:pStyle w:val="Heading3"/>
        <w:numPr>
          <w:ilvl w:val="2"/>
          <w:numId w:val="1"/>
        </w:numPr>
        <w:rPr/>
      </w:pPr>
      <w:bookmarkStart w:id="734" w:name="__RefHeading___Toc546427_388300464"/>
      <w:bookmarkStart w:id="735" w:name="_Toc322"/>
      <w:bookmarkEnd w:id="733"/>
      <w:bookmarkEnd w:id="734"/>
      <w:r>
        <w:rPr>
          <w:rtl w:val="true"/>
        </w:rPr>
        <w:t>عَلَى أَنَّ اللّه‏َ تَعَالَى سَيَجْمَعُهُمْ لِشَرِّ يَوْمٍ لِبَنِي أُمَيَّةَ</w:t>
      </w:r>
      <w:bookmarkEnd w:id="73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شيعتي، وإن يصيروا فرقا متشتتة، ويحصل بينهم البغضاء، والعداوة بحيث يقتل بعضهم بعضا إلاّ أنّ اللّه‏ تعالى يجعلهم امّة واحدة فيجمعهم على إزالة الملك عن بني اميّة، وإن كانوا أخطئوا في عدم التمسك بإمام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إبراهيم الإمام خاف أبو سلمة الوزير انتقاض الأمر، و فساده عليه ـ أي في الدعوة العباسية ـ فبعث بمحمّد بن عبد الرحمن بن أسلم وكتب معه كتابين على نسخة واحدة إلى أبي عبداللّه‏ جعفر بن محمّد صلى‏الله‏عليه‏و‏آله وإلى عبداللّه‏ بن الحسن المثنى، يدعو كل واحد منهما إلى الشخوص إليه ليصرف الدعوة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ويجتهد في بيعة أهل خراسان له، وقال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 العجل، فلا تكونن كوافد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المدينة على 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ليلا، وأعلمه أنّه رسول أبي سلمة، ودفع إليه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وأبو سلمة، وأبو سلمة شيعة لغيري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تقرأ كتابه، وتجيبه بما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أبو عبداللّه‏ عليه‏السلامبسراج ثمّ أخذ كتاب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 على السراج حتّى احترق، وقال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صاحبك بما رأيت ثمّ أنشأ يقول متمثلا بقول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موقدا نارا لغيرك ضوؤا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حاطبا في غير حبلك تحطب</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الرسول من عنده، وأتى عبداللّه‏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إليه الكتاب فقبّله، وقرأه وابتهج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غد ذلك اليوم الّذي وصل إليه الكتاب، ركب حمارا حتّى أتى منزل أبي عبداللّه‏ عليه‏السلام فقال عليه‏السلام أمر ما أتى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أجلّ من أن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أبي سلمة يدعوني، وقد قدمت عليه شيعتنا من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كان أهل خراسان شيعة لك أ أنت بعثت أبا مسلم إلى أهل </w:t>
      </w:r>
      <w:bookmarkStart w:id="736" w:name="pg14864_159185"/>
    </w:p>
    <w:p>
      <w:pPr>
        <w:pStyle w:val="BookText"/>
        <w:rPr/>
      </w:pPr>
      <w:bookmarkEnd w:id="736"/>
      <w:r>
        <w:rPr>
          <w:rFonts w:ascii="Amiri" w:hAnsi="Amiri" w:eastAsia="Amiri" w:cs="Amiri"/>
          <w:color w:val="111111"/>
          <w:sz w:val="28"/>
          <w:sz w:val="28"/>
          <w:szCs w:val="28"/>
          <w:rtl w:val="true"/>
          <w:lang w:bidi="ar-SA"/>
        </w:rPr>
        <w:t>خراسان وأنت أمرته بلبس السواد وهؤاء الّذين قدموا العراق أنت كنت سبب قدومهم أو وجّهت فيهم وهل تعرف منهم أحدا فنازعه عبداللّه‏ بن الحسن الكلام،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القوم ابني محمّدا لأنه مهديّ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إلاّ نصح منّي لك، ولقد كتب إليّ أبو سلمة بمثل ما كتب به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 رسوله عندي ما وجد عندك، ولقد أحرقت كتابه من قبل أن أقرأه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عبداللّه‏ من عنده عليه‏السلام مغضبا، ولم ينصرف رسول أبي سلمة إليه إلى أن بويع السفاح</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محمّد بن عليّ بن عبداللّه‏ بن العباس عيّن من شيعتهم اثني عشر نقيبا للدعوة إليهم</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مسلم يقول لقوّاده إذا أخرجهم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تكلّموا الناس إلاّ رمزا، ولا تلحظوهم إلاّ شزرا</w:t>
      </w:r>
      <w:r>
        <w:rPr>
          <w:rStyle w:val="FootnoteAnchor"/>
          <w:rtl w:val="true"/>
        </w:rPr>
        <w:footnoteReference w:id="434"/>
      </w:r>
      <w:r>
        <w:rPr>
          <w:rFonts w:ascii="Amiri" w:hAnsi="Amiri" w:eastAsia="Amiri" w:cs="Amiri"/>
          <w:color w:val="111111"/>
          <w:sz w:val="28"/>
          <w:sz w:val="28"/>
          <w:szCs w:val="28"/>
          <w:rtl w:val="true"/>
          <w:lang w:bidi="ar-SA"/>
        </w:rPr>
        <w:t>لتمتلئ صدورهم من هيبتكم</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7" w:name="__RefHeading___Toc546429_388300464"/>
      <w:bookmarkStart w:id="738" w:name="_Toc323"/>
      <w:bookmarkEnd w:id="737"/>
      <w:r>
        <w:rPr>
          <w:rtl w:val="true"/>
        </w:rPr>
        <w:t>نادرة</w:t>
      </w:r>
      <w:bookmarkEnd w:id="73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إبراهيم بن الوليد بويع لمروان بن محمّد المنبوز بالحمار بالخلافة وفي أيّامه ظهر أبو مسلم الخراساني، وظهر السفّاح بالكوفة، وبويع له بالخلافة وجهّز عمّه عبداللّه‏ بن عليّ بن عبداللّه‏ بن عباس لقتال مروان بن محمّد، فالتقى الجمعان بالزاب زاب الموصل، واقتتلوا قتالا شديدا فانهزم مروان وقتل من عسكره وغرق ما لا يحصى وتبعه عبداللّه‏ إلى أن وصل إلى نهر الأرون فلقي جماعة من بني امية وكانوا نيّفا وثمانين رجلا فقتلهم عن آخرهم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جهّز السفاح عمّه صالح بن عليّ على طريق السماوة فلحق بأخيه عبداللّه‏ وقد نازل دمشق ففتحها عنوة وأباحها ثلاثة أيّام ونقض عبداللّه‏ سورها حجرا حجرا وهرب مروان إلى مصر فتبعه صالح حتى وصل الى أبي صير وهي قرية عند الفيوم، قال ما اسم هذه القرية قالوا أبو صير قال فالى اللّه‏ المصير</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دخل الكنيسة الّتي بها فبلغه أنّ خادما نمّ عليه فأمر به فقطع رأسه وسلّ لسانه والقى على الأرض فجاءت هرّة فأكلته ثمّ بعد أيام هجم على الكنيسة التي كان نازلا بها عامر بن إسماعيل فخرج مروان من باب الكنيسة وفي يده سيف وقد أحاطت به الجنود وخفقت حوله الطبول فتمثّل ببيت الحجّاج بن حكيم السلمي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متقلّدين صفايحا 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يتركن من ضربوا كأن لم يولد</w:t>
      </w:r>
    </w:p>
    <w:p>
      <w:pPr>
        <w:pStyle w:val="BookText"/>
        <w:rPr/>
      </w:pPr>
      <w:r>
        <w:rPr>
          <w:rFonts w:ascii="Amiri" w:hAnsi="Amiri" w:eastAsia="Amiri" w:cs="Amiri"/>
          <w:color w:val="111111"/>
          <w:sz w:val="28"/>
          <w:sz w:val="28"/>
          <w:szCs w:val="28"/>
          <w:rtl w:val="true"/>
          <w:lang w:bidi="ar-SA"/>
        </w:rPr>
        <w:t>ثمّ قاتل حتى قتل فأمر عامر برأسه فقطع في ذلك المكان وسلّ لسانه والقى على الأرض فجاءت تلك الهرّة بعينها فخطفته فأكلته فقال عامر لو لم يكن في الدّنيا عجب إلاّ هذا لكان كافيا لسان مروان في فم هرّة؟ وقال في ذلك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يسّر اللّه‏ مصرا عنوة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وأهلك الكافر الجبار إذ ظلما</w:t>
      </w:r>
    </w:p>
    <w:p>
      <w:pPr>
        <w:pStyle w:val="BookText"/>
        <w:rPr/>
      </w:pPr>
      <w:r>
        <w:rPr>
          <w:rFonts w:ascii="Amiri" w:hAnsi="Amiri" w:eastAsia="Amiri" w:cs="Amiri"/>
          <w:color w:val="111111"/>
          <w:sz w:val="28"/>
          <w:sz w:val="28"/>
          <w:szCs w:val="28"/>
          <w:rtl w:val="true"/>
          <w:lang w:bidi="ar-SA"/>
        </w:rPr>
        <w:t xml:space="preserve">فلاك مقوله هرّ يجرجره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ربّك من ذى الظلم منتقما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الدّميري وكان قتل مروان في سنة ثلاث وثلاثين ومأئة وهو آخر خلفاء بني امية</w:t>
      </w:r>
      <w:r>
        <w:rPr>
          <w:rStyle w:val="FootnoteAnchor"/>
          <w:rtl w:val="true"/>
        </w:rPr>
        <w:footnoteReference w:id="437"/>
      </w:r>
      <w:r>
        <w:rPr>
          <w:rFonts w:ascii="Amiri" w:hAnsi="Amiri" w:eastAsia="Amiri" w:cs="Amiri"/>
          <w:color w:val="111111"/>
          <w:sz w:val="28"/>
          <w:sz w:val="28"/>
          <w:szCs w:val="28"/>
          <w:rtl w:val="true"/>
          <w:lang w:bidi="ar-SA"/>
        </w:rPr>
        <w:t>وأوّلهم معاوية بن أبي سفيان وكانت مدّة خلافتهم نيّفا وثمانين سنة وهي ألف شهر وبقتل مروان انقرضت دولة بني أمية لعنهم اللّه‏ قاطبة</w:t>
      </w:r>
      <w:r>
        <w:rPr>
          <w:rFonts w:eastAsia="Amiri" w:cs="Amiri" w:ascii="Amiri" w:hAnsi="Amiri"/>
          <w:color w:val="111111"/>
          <w:sz w:val="28"/>
          <w:szCs w:val="28"/>
          <w:rtl w:val="true"/>
          <w:lang w:bidi="ar-SA"/>
        </w:rPr>
        <w:t xml:space="preserve">. </w:t>
      </w:r>
      <w:bookmarkStart w:id="739" w:name="pg14864_159187"/>
    </w:p>
    <w:p>
      <w:pPr>
        <w:pStyle w:val="Heading3"/>
        <w:numPr>
          <w:ilvl w:val="2"/>
          <w:numId w:val="1"/>
        </w:numPr>
        <w:rPr/>
      </w:pPr>
      <w:bookmarkStart w:id="740" w:name="__RefHeading___Toc546431_388300464"/>
      <w:bookmarkStart w:id="741" w:name="_Toc324"/>
      <w:bookmarkEnd w:id="739"/>
      <w:bookmarkEnd w:id="740"/>
      <w:r>
        <w:rPr>
          <w:rtl w:val="true"/>
        </w:rPr>
        <w:t>كَمَا تَجْتَمِعُ قَزَعُ الْخَرِيفِ</w:t>
      </w:r>
      <w:bookmarkEnd w:id="74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تجتمع قطع السحاب المتفرّق في الخريف ولمّا كان الخريف أوّل الشتاء يكون السحاب فيه متفرّقا غير متراكم ولا مطبق، ثمّ يجتمع بعد بعضه إلى بعض</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546433_388300464"/>
      <w:bookmarkStart w:id="743" w:name="_Toc325"/>
      <w:bookmarkEnd w:id="742"/>
      <w:r>
        <w:rPr>
          <w:rtl w:val="true"/>
        </w:rPr>
        <w:t>يُؤلِّفُ اللّه‏ُ بَيْنَهُمْ ثُمَّ يَجْعَلُهُمْ رُكَاماً كَرُكَامِ السَّحَاب</w:t>
      </w:r>
      <w:bookmarkEnd w:id="743"/>
    </w:p>
    <w:p>
      <w:pPr>
        <w:pStyle w:val="BookText"/>
        <w:rPr/>
      </w:pPr>
      <w:r>
        <w:rPr>
          <w:rFonts w:ascii="Amiri" w:hAnsi="Amiri" w:eastAsia="Amiri" w:cs="Amiri"/>
          <w:color w:val="111111"/>
          <w:sz w:val="28"/>
          <w:sz w:val="28"/>
          <w:szCs w:val="28"/>
          <w:rtl w:val="true"/>
          <w:lang w:bidi="ar-SA"/>
        </w:rPr>
        <w:t>السحاب المتراكم سحاب بعضه فوق بعض</w:t>
      </w:r>
      <w:r>
        <w:rPr>
          <w:rFonts w:eastAsia="Amiri" w:cs="Amiri" w:ascii="Amiri" w:hAnsi="Amiri"/>
          <w:color w:val="111111"/>
          <w:sz w:val="28"/>
          <w:szCs w:val="28"/>
          <w:rtl w:val="true"/>
          <w:lang w:bidi="ar-SA"/>
        </w:rPr>
        <w:t>.</w:t>
      </w:r>
    </w:p>
    <w:p>
      <w:pPr>
        <w:pStyle w:val="Heading3"/>
        <w:numPr>
          <w:ilvl w:val="2"/>
          <w:numId w:val="1"/>
        </w:numPr>
        <w:rPr/>
      </w:pPr>
      <w:bookmarkStart w:id="744" w:name="__RefHeading___Toc546435_388300464"/>
      <w:bookmarkStart w:id="745" w:name="_Toc326"/>
      <w:bookmarkEnd w:id="744"/>
      <w:r>
        <w:rPr>
          <w:rtl w:val="true"/>
        </w:rPr>
        <w:t>ثُمَّ يَفْتَحُ اللّه‏ُ لَهُمْ أَبْوَابا</w:t>
      </w:r>
      <w:bookmarkEnd w:id="745"/>
    </w:p>
    <w:p>
      <w:pPr>
        <w:pStyle w:val="BookText"/>
        <w:rPr/>
      </w:pPr>
      <w:r>
        <w:rPr>
          <w:rFonts w:ascii="Amiri" w:hAnsi="Amiri" w:eastAsia="Amiri" w:cs="Amiri"/>
          <w:color w:val="111111"/>
          <w:sz w:val="28"/>
          <w:sz w:val="28"/>
          <w:szCs w:val="28"/>
          <w:rtl w:val="true"/>
          <w:lang w:bidi="ar-SA"/>
        </w:rPr>
        <w:t>إلى نيل مقصدهم</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546437_388300464"/>
      <w:bookmarkStart w:id="747" w:name="_Toc327"/>
      <w:bookmarkEnd w:id="746"/>
      <w:r>
        <w:rPr>
          <w:rtl w:val="true"/>
        </w:rPr>
        <w:t>يَسِيلُونَ</w:t>
      </w:r>
      <w:bookmarkEnd w:id="747"/>
    </w:p>
    <w:p>
      <w:pPr>
        <w:pStyle w:val="BookText"/>
        <w:rPr/>
      </w:pPr>
      <w:r>
        <w:rPr>
          <w:rFonts w:ascii="Amiri" w:hAnsi="Amiri" w:eastAsia="Amiri" w:cs="Amiri"/>
          <w:color w:val="111111"/>
          <w:sz w:val="28"/>
          <w:sz w:val="28"/>
          <w:szCs w:val="28"/>
          <w:rtl w:val="true"/>
          <w:lang w:bidi="ar-SA"/>
        </w:rPr>
        <w:t>استعارة من سيل الماء</w:t>
      </w:r>
      <w:r>
        <w:rPr>
          <w:rFonts w:eastAsia="Amiri" w:cs="Amiri" w:ascii="Amiri" w:hAnsi="Amiri"/>
          <w:color w:val="111111"/>
          <w:sz w:val="28"/>
          <w:szCs w:val="28"/>
          <w:rtl w:val="true"/>
          <w:lang w:bidi="ar-SA"/>
        </w:rPr>
        <w:t>.</w:t>
      </w:r>
    </w:p>
    <w:p>
      <w:pPr>
        <w:pStyle w:val="Heading3"/>
        <w:numPr>
          <w:ilvl w:val="2"/>
          <w:numId w:val="1"/>
        </w:numPr>
        <w:rPr/>
      </w:pPr>
      <w:bookmarkStart w:id="748" w:name="__RefHeading___Toc546439_388300464"/>
      <w:bookmarkStart w:id="749" w:name="_Toc328"/>
      <w:bookmarkEnd w:id="748"/>
      <w:r>
        <w:rPr>
          <w:rtl w:val="true"/>
        </w:rPr>
        <w:t>مِنْ مُسْتَثَارِهِمْ</w:t>
      </w:r>
      <w:bookmarkEnd w:id="74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ثورانهم وهو خراسان فإنّ مبدأ دعوة دعاة العباسية كان بها</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546441_388300464"/>
      <w:bookmarkStart w:id="751" w:name="_Toc329"/>
      <w:bookmarkEnd w:id="750"/>
      <w:r>
        <w:rPr>
          <w:rtl w:val="true"/>
        </w:rPr>
        <w:t>كَسَيْلِ الْجَنَّتَيْنِ</w:t>
      </w:r>
      <w:bookmarkEnd w:id="75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لِسَبَإٍ فِي مَسْكَنِهِمْ آيَةٌ جَنَّتانِ عَنْ يَمِينٍ وَشِمالٍ كُلُوا مِنْ رِزْقِ رَبِّكُمْ وَاشْكُرُوا لَهُ بَلْدَةٌ طَيِّبَةٌ وَرَبٌّ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فَأَرْسَلْنا عَلَيْهِمْ سَيْلَ الْعَرِمِ وَبَدَّلْناهُمْ بِجَنَّتَيْهِمْ جَنَّتَيْنِ ذَواتَيْ أُكُلٍ خَمْطٍ وَأَثْلٍ وَشَيْءٍ مِنْ سِدْرٍ </w:t>
      </w:r>
      <w:bookmarkStart w:id="752" w:name="pg14864_159188"/>
    </w:p>
    <w:p>
      <w:pPr>
        <w:pStyle w:val="BookText"/>
        <w:rPr/>
      </w:pPr>
      <w:bookmarkEnd w:id="752"/>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3" w:name="__RefHeading___Toc546443_388300464"/>
      <w:bookmarkStart w:id="754" w:name="_Toc330"/>
      <w:bookmarkEnd w:id="753"/>
      <w:r>
        <w:rPr>
          <w:rtl w:val="true"/>
        </w:rPr>
        <w:t>حَيْثُ لَمْ تَسْلَمْ عَلَيْهِ</w:t>
      </w:r>
      <w:bookmarkEnd w:id="75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ذاك السيل</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546445_388300464"/>
      <w:bookmarkStart w:id="756" w:name="_Toc331"/>
      <w:bookmarkEnd w:id="755"/>
      <w:r>
        <w:rPr>
          <w:rtl w:val="true"/>
        </w:rPr>
        <w:t>قَارَةٌ</w:t>
      </w:r>
      <w:bookmarkEnd w:id="756"/>
    </w:p>
    <w:p>
      <w:pPr>
        <w:pStyle w:val="BookText"/>
        <w:rPr/>
      </w:pPr>
      <w:r>
        <w:rPr>
          <w:rFonts w:ascii="Amiri" w:hAnsi="Amiri" w:eastAsia="Amiri" w:cs="Amiri"/>
          <w:color w:val="111111"/>
          <w:sz w:val="28"/>
          <w:sz w:val="28"/>
          <w:szCs w:val="28"/>
          <w:rtl w:val="true"/>
          <w:lang w:bidi="ar-SA"/>
        </w:rPr>
        <w:t>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الأكمة الصلبة ذات حجارة وجمعها قارات والقور</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تعرف الدار بأعلى ذي القور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درست غير رماد مكفور</w:t>
      </w:r>
      <w:r>
        <w:rPr>
          <w:rStyle w:val="FootnoteAnchor"/>
          <w:rtl w:val="true"/>
        </w:rPr>
        <w:footnoteReference w:id="440"/>
      </w:r>
    </w:p>
    <w:p>
      <w:pPr>
        <w:pStyle w:val="Heading3"/>
        <w:numPr>
          <w:ilvl w:val="2"/>
          <w:numId w:val="1"/>
        </w:numPr>
        <w:rPr/>
      </w:pPr>
      <w:bookmarkStart w:id="757" w:name="__RefHeading___Toc546447_388300464"/>
      <w:bookmarkStart w:id="758" w:name="_Toc332"/>
      <w:bookmarkEnd w:id="757"/>
      <w:r>
        <w:rPr>
          <w:rtl w:val="true"/>
        </w:rPr>
        <w:t>وَلَمْ تَثْبُتْ عَلَيْهِ أَكَمَةٌ</w:t>
      </w:r>
      <w:bookmarkEnd w:id="75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تبل على أكمة، ولا تفش سرّك إلى أمة</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9" w:name="__RefHeading___Toc546449_388300464"/>
      <w:bookmarkStart w:id="760" w:name="_Toc333"/>
      <w:bookmarkEnd w:id="759"/>
      <w:r>
        <w:rPr>
          <w:rtl w:val="true"/>
        </w:rPr>
        <w:t>وَلَمْ يَرُدَّ سَنَنَهُ</w:t>
      </w:r>
      <w:bookmarkEnd w:id="760"/>
    </w:p>
    <w:p>
      <w:pPr>
        <w:pStyle w:val="BookText"/>
        <w:rPr/>
      </w:pPr>
      <w:r>
        <w:rPr>
          <w:rFonts w:ascii="Amiri" w:hAnsi="Amiri" w:eastAsia="Amiri" w:cs="Amiri"/>
          <w:color w:val="111111"/>
          <w:sz w:val="28"/>
          <w:sz w:val="28"/>
          <w:szCs w:val="28"/>
          <w:rtl w:val="true"/>
          <w:lang w:bidi="ar-SA"/>
        </w:rPr>
        <w:t>بالفتح،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وطريقته</w:t>
      </w:r>
      <w:r>
        <w:rPr>
          <w:rFonts w:eastAsia="Amiri" w:cs="Amiri" w:ascii="Amiri" w:hAnsi="Amiri"/>
          <w:color w:val="111111"/>
          <w:sz w:val="28"/>
          <w:szCs w:val="28"/>
          <w:rtl w:val="true"/>
          <w:lang w:bidi="ar-SA"/>
        </w:rPr>
        <w:t>.</w:t>
      </w:r>
    </w:p>
    <w:p>
      <w:pPr>
        <w:pStyle w:val="Heading3"/>
        <w:numPr>
          <w:ilvl w:val="2"/>
          <w:numId w:val="1"/>
        </w:numPr>
        <w:rPr/>
      </w:pPr>
      <w:bookmarkStart w:id="761" w:name="__RefHeading___Toc546451_388300464"/>
      <w:bookmarkStart w:id="762" w:name="_Toc334"/>
      <w:bookmarkEnd w:id="761"/>
      <w:r>
        <w:rPr>
          <w:rtl w:val="true"/>
        </w:rPr>
        <w:t>رَصُّ</w:t>
      </w:r>
      <w:bookmarkEnd w:id="76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تلاصق</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546453_388300464"/>
      <w:bookmarkStart w:id="764" w:name="_Toc335"/>
      <w:bookmarkEnd w:id="763"/>
      <w:r>
        <w:rPr>
          <w:rtl w:val="true"/>
        </w:rPr>
        <w:t>طَوْدٍ</w:t>
      </w:r>
      <w:bookmarkEnd w:id="76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عظيم</w:t>
      </w:r>
      <w:r>
        <w:rPr>
          <w:rFonts w:eastAsia="Amiri" w:cs="Amiri" w:ascii="Amiri" w:hAnsi="Amiri"/>
          <w:color w:val="111111"/>
          <w:sz w:val="28"/>
          <w:szCs w:val="28"/>
          <w:rtl w:val="true"/>
          <w:lang w:bidi="ar-SA"/>
        </w:rPr>
        <w:t xml:space="preserve">. </w:t>
      </w:r>
      <w:bookmarkStart w:id="765" w:name="pg14864_159189"/>
    </w:p>
    <w:p>
      <w:pPr>
        <w:pStyle w:val="Heading3"/>
        <w:numPr>
          <w:ilvl w:val="2"/>
          <w:numId w:val="1"/>
        </w:numPr>
        <w:rPr/>
      </w:pPr>
      <w:bookmarkStart w:id="766" w:name="__RefHeading___Toc546455_388300464"/>
      <w:bookmarkStart w:id="767" w:name="_Toc336"/>
      <w:bookmarkEnd w:id="765"/>
      <w:bookmarkEnd w:id="766"/>
      <w:r>
        <w:rPr>
          <w:rtl w:val="true"/>
        </w:rPr>
        <w:t>وَلا حِدَابُ أَرْضٍ</w:t>
      </w:r>
      <w:bookmarkEnd w:id="76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مِنْ كُلِّ حَدَبٍ يَنْسِلُونَ</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8" w:name="__RefHeading___Toc546457_388300464"/>
      <w:bookmarkStart w:id="769" w:name="_Toc337"/>
      <w:bookmarkEnd w:id="768"/>
      <w:r>
        <w:rPr>
          <w:rtl w:val="true"/>
        </w:rPr>
        <w:t>يُذَعْذِعُهُمُ اللّه‏ُ</w:t>
      </w:r>
      <w:bookmarkEnd w:id="76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يفرّقهم اللّه‏</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546459_388300464"/>
      <w:bookmarkStart w:id="771" w:name="_Toc338"/>
      <w:bookmarkEnd w:id="770"/>
      <w:r>
        <w:rPr>
          <w:rtl w:val="true"/>
        </w:rPr>
        <w:t>فِي بُطُونِ أَوْدِيَتِهِ</w:t>
      </w:r>
      <w:bookmarkEnd w:id="771"/>
    </w:p>
    <w:p>
      <w:pPr>
        <w:pStyle w:val="BookText"/>
        <w:rPr/>
      </w:pPr>
      <w:r>
        <w:rPr>
          <w:rFonts w:ascii="Amiri" w:hAnsi="Amiri" w:eastAsia="Amiri" w:cs="Amiri"/>
          <w:color w:val="111111"/>
          <w:sz w:val="28"/>
          <w:sz w:val="28"/>
          <w:szCs w:val="28"/>
          <w:rtl w:val="true"/>
          <w:lang w:bidi="ar-SA"/>
        </w:rPr>
        <w:t>جمع الوادي</w:t>
      </w:r>
      <w:r>
        <w:rPr>
          <w:rFonts w:eastAsia="Amiri" w:cs="Amiri" w:ascii="Amiri" w:hAnsi="Amiri"/>
          <w:color w:val="111111"/>
          <w:sz w:val="28"/>
          <w:szCs w:val="28"/>
          <w:rtl w:val="true"/>
          <w:lang w:bidi="ar-SA"/>
        </w:rPr>
        <w:t>.</w:t>
      </w:r>
    </w:p>
    <w:p>
      <w:pPr>
        <w:pStyle w:val="Heading3"/>
        <w:numPr>
          <w:ilvl w:val="2"/>
          <w:numId w:val="1"/>
        </w:numPr>
        <w:rPr/>
      </w:pPr>
      <w:bookmarkStart w:id="772" w:name="__RefHeading___Toc546461_388300464"/>
      <w:bookmarkStart w:id="773" w:name="_Toc339"/>
      <w:bookmarkEnd w:id="772"/>
      <w:r>
        <w:rPr>
          <w:rtl w:val="true"/>
        </w:rPr>
        <w:t>ثُمَّ يَسْلُكُهُمْ يَنَابِيعَ فِي الْأَرْضِ</w:t>
      </w:r>
      <w:bookmarkEnd w:id="773"/>
    </w:p>
    <w:p>
      <w:pPr>
        <w:pStyle w:val="BookText"/>
        <w:rPr/>
      </w:pPr>
      <w:r>
        <w:rPr>
          <w:rFonts w:ascii="Amiri" w:hAnsi="Amiri" w:eastAsia="Amiri" w:cs="Amiri"/>
          <w:color w:val="111111"/>
          <w:sz w:val="28"/>
          <w:sz w:val="28"/>
          <w:szCs w:val="28"/>
          <w:rtl w:val="true"/>
          <w:lang w:bidi="ar-SA"/>
        </w:rPr>
        <w:t>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أَنْزَلَ مِنَ السَّماءِ ماءً فَسَلَكَهُ يَنابِيعَ فِي الْأَرْضِ</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إلاّ أنّ ينابيع في كلامه عليه‏السلام 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كلامه عليه‏السلام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اللّه‏ تعالى سيجمعهم لشرّ يوم لبني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يسلكهم ينابيع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غريب التعبير عن بدء دعوة العباسية بعد سنة المئة إلى تشكيل سلطنتهم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يكاد تعجّبي ينقضي منه من حسن تعبيره، وكمال انطباق إخباره عليه‏السلام على ما وقع</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محمّد بن علي بن عبداللّه‏ بن العباس في سنه المئة الدعاة في الآفاق، وسببه أنّه كان ينزل الحميمة ـ أرض الشراة ـ من أعمال بلقاء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أبو هاشم بن محمّد بن الحنفية إلى سليمان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من </w:t>
      </w:r>
    </w:p>
    <w:p>
      <w:pPr>
        <w:pStyle w:val="BookText"/>
        <w:rPr/>
      </w:pPr>
      <w:r>
        <w:rPr>
          <w:rFonts w:ascii="Amiri" w:hAnsi="Amiri" w:eastAsia="Amiri" w:cs="Amiri"/>
          <w:color w:val="111111"/>
          <w:sz w:val="28"/>
          <w:sz w:val="28"/>
          <w:szCs w:val="28"/>
          <w:rtl w:val="true"/>
          <w:lang w:bidi="ar-SA"/>
        </w:rPr>
        <w:t>علمه وفصاحته ما حسده، وخافه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عليه في طريقه من سمّه في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 بالشرّ قصد الحميمة، ونزل على محمّد وأعلمه أنّ الأمر صائر إلى ولده، وعرّفه ما يعمل به، وكان أمر شيعته بقصده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قصدوه وبايعوه، ودعوا الناس إليه فوجّه ميسرة إلى العراق، ومحمّد بن خنيس، وأبا عكرمة السراج ـ وهو أبو محمّد الصادق ـ وحيان العطار ـ خال إبراهيم بن سلمة ـ إلى خراسان فانصرفوا بكتب من استجاب لهم، واختار أبو محمّد الصادق لمحمّد بن علي اثنى عشر نقيبا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كثير الخزاعي، ولاهز بن قريظ التميمي وقحطبة بن شبيب الطائي، وموسى بن كعب التميمي، وخالد بن إبراهيم أبو داود من شيبان بن ذهل، و القاسم بن مجاشع التميمي، وعمران بن إسماعيل أبو النجم مولى آل أبي معيط، ومالك بن الهيثم الخزاعي، وطلحة بن زريق الخزاعي وعمرو بن أعين أبو حمزة مولى خزاعة، وشبل بن طهمان أبو علي الهروي مولى بني حنيفة وعيسى بن أعين مولى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سبعين رجلا وكتب لهم محمّد بن علي كتابا يكون لهم مثالا و سيرة يسيرون بها</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ميسرة رسله من العراق إلى خراسان فظهر أمر الدعاة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لسعيد خديّة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قوما ظهر منهم كلام قبيح، فبعث فاتي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الّذي يحكى عنكم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في تجارتنا شغلا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يعرف هؤاء فجاء ناس أكثرهم من ربيعة واليمن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سبيلهم</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بكير بن ماهان الكوفة من السند، ومعه أربع لبنات </w:t>
      </w:r>
    </w:p>
    <w:p>
      <w:pPr>
        <w:pStyle w:val="BookText"/>
        <w:rPr/>
      </w:pPr>
      <w:r>
        <w:rPr>
          <w:rFonts w:ascii="Amiri" w:hAnsi="Amiri" w:eastAsia="Amiri" w:cs="Amiri"/>
          <w:color w:val="111111"/>
          <w:sz w:val="28"/>
          <w:sz w:val="28"/>
          <w:szCs w:val="28"/>
          <w:rtl w:val="true"/>
          <w:lang w:bidi="ar-SA"/>
        </w:rPr>
        <w:t>من فضة، ولبنة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أبا عكرمة، وجمعا آخر من الدعاة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له أمر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فقبلها وأنفق ما معه عليهم، ومات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فأقامه محمّد بن عليّ مقامه</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بكير بن ماهان أبا عكرمة، وعدّة من شيعتهم دعاة إلى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فوشي بهم إلى أسد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بأبي عكرمة ومحمّد بن خنيس، وعامة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أيدي من ظفر به منهم وصلبهم، ونجا عمّار 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إلى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فكتب بكير إلى محمّد بن علي، فأجابه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صدّق دعوتكم، وبقيت منكم قتلى ستقتل</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بكير بن ماهان عمّار بن يزيد إلى خراسان واليا على شيعة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مرو، وغيّر اسمه وتسمّى بخداش</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إبراهيم بن محمّد الإمام أبا هاشم بكير بن ماهان إلى خراسان، وبعث معه بالسيرة، والوصية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مرو، وجمع النقباء والدعاة فنعي إليهم محمّد بن علي، ودعاهم إلى ابنه إبراهيم، ودفع إليه كتابه فقبلوه، ودفعوا إليه ما اجتمع عندهم من نفقات الشيعة، فقدم بها بكير على إبراهيم الإمام</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سليمان بن كثير، ولاهز بن قرمط، وقحطبة إلى مكّة، فلقوا إبراهيم الإمام، وأوصلوا إلى مولى له عشرين الف دينار، ومئتي ألف درهم، ومسكا، ومتاعا كثيرا، وكان معهم أبو مسلم، وقال سليمان لابراهيم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مولاك</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بكير بن ماهان إلى إبراهيم الإمام أنّه في الموت، وأنّه استخلف أبا سلمة حفص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إبراهيم إلى أبي سلمة يأمره بالقيام، وكتب إلى أهل </w:t>
      </w:r>
    </w:p>
    <w:p>
      <w:pPr>
        <w:pStyle w:val="BookText"/>
        <w:rPr/>
      </w:pPr>
      <w:r>
        <w:rPr>
          <w:rFonts w:ascii="Amiri" w:hAnsi="Amiri" w:eastAsia="Amiri" w:cs="Amiri"/>
          <w:color w:val="111111"/>
          <w:sz w:val="28"/>
          <w:sz w:val="28"/>
          <w:szCs w:val="28"/>
          <w:rtl w:val="true"/>
          <w:lang w:bidi="ar-SA"/>
        </w:rPr>
        <w:t>خراسان أنّه قد أسند أمرهم إليه، ومضى أبو سلمة إلى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فدفعوا إليه ما اجتمع عندهم من نفقات الشيعة، وخمس أموالهم</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إبراهيم الإمام أبا مسلم ـ وعمره تسع عشرة سنة ـ إلى خراسان وكتب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أمّرته على خراسان وما غلب عليه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لأبي مسلم، وإنّك رجل منّا أهل البيت احفظ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هذا الحيّ من 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فالزمهم، واسكن بين أظهرهم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لا يتمّ هذا الأمر إلاّ بهم، واتّهم ربيعة في</w:t>
      </w:r>
    </w:p>
    <w:p>
      <w:pPr>
        <w:pStyle w:val="BookText"/>
        <w:rPr/>
      </w:pPr>
      <w:r>
        <w:rPr>
          <w:rFonts w:ascii="Amiri" w:hAnsi="Amiri" w:eastAsia="Amiri" w:cs="Amiri"/>
          <w:color w:val="111111"/>
          <w:sz w:val="28"/>
          <w:sz w:val="28"/>
          <w:szCs w:val="28"/>
          <w:rtl w:val="true"/>
          <w:lang w:bidi="ar-SA"/>
        </w:rPr>
        <w:t>أمرهم، وأما مضر فإنّهم العدو القريب الدار، واقتل من شككت فيه، و ان استطعت أن لا تدع بخراسان من يتكلم بالعربية فافعل، وأيّما غلام بلغ خمسة اشبار تتهمه فاقتله، ولا تخالف هذا الشيخ ـ يعني سليمان بن كثير ـ وإذا أشكل عليك أمر فاكتف به منّي</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مسلم يختلف إلى إبراهيم الإمام، وكتب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مسلم يستدعيه ليسأله عن أخبار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مع سبعين من النقباء</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صاروا بالدانقان من خراسان عرض له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مقصده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ثمّ خلا به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فأجابه ثمّ سار إلى نسا فدخل قرية منها فقيل له إنّه سعي هنا إلى العامل برجلين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داعيان، فأخذا وأخذ الأحجم وغيلان، و غالب، ومهاجر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فتنكب الطريق، وأتاه أسيد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الأزهر، وعبد الملك بن سعد بكتب الإمام إليك فخلّفا الكتب عندي، واخذا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بالكتب ثمّ سار حتّى أتى قومس، وعليها بيهس العجلي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p>
    <w:p>
      <w:pPr>
        <w:pStyle w:val="BookText"/>
        <w:rPr/>
      </w:pPr>
      <w:r>
        <w:rPr>
          <w:rFonts w:ascii="Amiri" w:hAnsi="Amiri" w:eastAsia="Amiri" w:cs="Amiri"/>
          <w:color w:val="111111"/>
          <w:sz w:val="28"/>
          <w:sz w:val="28"/>
          <w:szCs w:val="28"/>
          <w:rtl w:val="true"/>
          <w:lang w:bidi="ar-SA"/>
        </w:rPr>
        <w:t>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وأتاه ثمة كتاب إبراهيم إليه، وإلى سليمان بن كثير يقول لأبي مسلم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بعثت إليك براية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من حيث لقيك كتابي، ووجّه قحطبة بما معه من الأموال والعروض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كانوا بنيسابور عرض لهم صاحب المسلحة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فسألهم عن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فبلغنا عن الطريق شيء خفناه، فأمر المفضل السلمي بإزعاجهم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فخلابه أبو مسلم، وعرض عليه أمرهم فأجابه، وأقام عندهم حتّى ارتحلوا على 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أبو مسلم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كتاب إبراهيم إلى سليمان بن كثير يأمره فيه باظهار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فنصبوا أبا مسلم، وقالوا رجل من أهل البيت، ودعوا إلى طاعة بني العباس، وأرسلوا إلى من قرب منهم ومن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أجابهم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فأمروه بإظهار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أبو مسلم قرية من قرى مرو،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الحكم النقيب، ووجّه منها أبا داود النقيب وعمرو بن أعين إلى طخارستان فما دون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فأمرهما باظهار الدعوة في شهر رمضان ووجّه نصر بن صبيح التميمي، وشريك بن غضبي التميمي إلى مرو الروذ باظهار الدعوة في شهر رمضان، ووجّه أبا عاصم بن سليم إلى الطالقان، ووجّه الجهم بن عطية إلى العلاء بن حريث بخوارزم بإظهار الدعوة في رمضان لخمس بقين منه فان أعجلهم عدوهم دون الوقت بالأذى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حلّ لهم أن يدفعوا عن أنفسهم، ومن شغله منهم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حرج عليهم أن يظهروا بعد الوقت ثمّ تحوّل أبو مسلم من عند أبي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قرية سفيدنج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على سليمان بن كثير الخزاعي لليلتين خلتا من رمضان، والكرماني، وشيبان يقاتلان نصر بن سيار، فبثّ أبو مسلم دعاته في الناس وأظهر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في ليلة واحدة أهل ستّين قرية، فلمّا كان خمس بقين من رمضان عقد اللواء الّذي بعث به إبراهيم الإمام، </w:t>
      </w:r>
    </w:p>
    <w:p>
      <w:pPr>
        <w:pStyle w:val="BookText"/>
        <w:rPr/>
      </w:pPr>
      <w:r>
        <w:rPr>
          <w:rFonts w:ascii="Amiri" w:hAnsi="Amiri" w:eastAsia="Amiri" w:cs="Amiri"/>
          <w:color w:val="111111"/>
          <w:sz w:val="28"/>
          <w:sz w:val="28"/>
          <w:szCs w:val="28"/>
          <w:rtl w:val="true"/>
          <w:lang w:bidi="ar-SA"/>
        </w:rPr>
        <w:t>الّذي يدعى الظل، على رمح طوله أربعة عشر ذراعا، وعقد الراية الّتي بعث بها إليه، الّتي تدعى السحاب، على رمح طوله ثلاثة عشر ذراعا وهو يتلو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ولبس السواد هو وسليمان بن كثير، وإخوة سليمان، ومواليه، ومن كان أجاب الدعوة من أهل سفيدنج، وأوقدوا النيران لليلتهم لشيعتهم من سكان ربع خرقان، وكانت علامتهم فتجمعوا إليه حين أصبحوا معدّين، وتأوّل الظل والسحاب أنّ السحاب يطبق الأرض، وأنّ الأرض كما لا تخلو من ظل كذلك من خليفة عباسي إلى آخر الدهر، وقدم على أبي مسلم الدعاة بمن أجاب الدعوة فكان أوّل من قدم عليه أهل التقادم مع أبي الوضّاح في تسعمائة راجل وأربعة فرسان، ومن أهل هرمزفرة جماعة، وقدم أهل التقادم مع محرز الجوباني في ألف وثلاثمئة راجل، وستّة عشر فارسا فيهم من الدعاة أبو العباس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أهل التقادم يكبّرون من ناحيتهم ويجيبهم أهل التقادم بالتكبير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عسكر أبي مسلم بسفيدنج بعد يومين، وحصّن أبو مسلم حصن سفيدنج، ورمّه، وسدّ دروبها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حضر عيد الفطر أمر أبو مسلم سليمان بن كثير أن يصلّي به وبالشيعة، ونصب له منبرا بالعسكر، وأمره أن يبدأ بالصلاة ويصلّون بالأذان والإقامة وأمر أيضا أبو مسلم سليمان بن كثير بستّ تكبيرات تباعا ثم يقرأ، ويركع بالسابعة، ويكبّر في الركعة الثانية خمس تكبيرات تباعا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يقرأ ويركع بالسادسة، ويفتح الخطبة بالتكبير، ويختمها بالقرآن ـ وكان بنو اميّة يكبّرون في الاولى أربع تكبيرات، وفي الثانية ثلاث تكبيرات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قضى سليمان الصلاة انصرف أبو مسلم والشيعة إلى الطعام قد أعدّه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مستبشرين، وكان أبو مسلم، وهو في الخندق، إذا كتب إلى نصر بن سيّار يكتب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للأمير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قوي بدأ بنفسه، 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تعالى عيّر أقواما في 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وَأَقْسَمُوا بِاللّه‏ِ جَهْدَ أَيْمانِهِمْ لَئِنْ جاءَهُمْ نَذِيرٌ لَيَكُونُنَّ أَهْدى مِنْ إِحْدَى الْأُمَمِ فَلَمَّا</w:t>
      </w:r>
    </w:p>
    <w:p>
      <w:pPr>
        <w:pStyle w:val="BookText"/>
        <w:rPr/>
      </w:pPr>
      <w:r>
        <w:rPr>
          <w:rFonts w:ascii="Amiri" w:hAnsi="Amiri" w:eastAsia="Amiri" w:cs="Amiri"/>
          <w:color w:val="111111"/>
          <w:sz w:val="28"/>
          <w:sz w:val="28"/>
          <w:szCs w:val="28"/>
          <w:rtl w:val="true"/>
          <w:lang w:bidi="ar-SA"/>
        </w:rPr>
        <w:t xml:space="preserve">جاءَهُمْ نَذِيرٌ ما زادَهُمْ إِلاّ نُفُوراً اسْتِكْباراً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وَمَكْرَ السَّيِّئِ وَلا يَحِيقُ الْمَكْرُ السَّيِّئُ إِلاّ بِأَهْلِهِ فَهَلْ يَنْظُرُونَ إِلاّ سُنَّتَ الْأَوَّلِينَ فَلَنْ تَجِدَ لِسُنَّتِ اللّه‏ِ تَبْدِيلاً وَلَنْ تَجِدَ لِسُنَّتِ اللّه‏ِ تَحْوِيلاً</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فتعاظم نصر الكتاب وكسر له إحدى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ماله جواب</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نصر بعد ثمانية عشر شهرا من ظهور أبي مسلم ـ وهو بسفيدنج ـ مولى له يقال له يزيد لمحاربته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أبو مسلم إليه مالك بن الهيثم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فالتقوا بقرية 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مالك إلى الرضا من آل الرسول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فاستكبروا عن ذلك فقاتلهم مالك، وهو في نحو مئتين من أوّل النهار إلى العصر، وقدم على أبي مسلم صالح الضبي، وإبراهيم بن زيد، وزياد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فسيّرهم إلى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فقوي بهم، وكان قدومهم مع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مولى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تركنا هؤاء الليلة أتتهم إمدادهم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فاحملوا على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عبداللّه‏ الطائي على مولى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فأسره، وانهزم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به إلى أبي مسلم، ومعه رءوس القتلى فنصب الرءوس، وأحسن إلى مولى نصر، وعالجه حتّى اندمل جراحه،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أن تقيم معنا فقد أرشدك اللّه‏، تحاربنا وإن كرهت فارجع إلى </w:t>
      </w:r>
    </w:p>
    <w:p>
      <w:pPr>
        <w:pStyle w:val="BookText"/>
        <w:rPr/>
      </w:pPr>
      <w:r>
        <w:rPr>
          <w:rFonts w:ascii="Amiri" w:hAnsi="Amiri" w:eastAsia="Amiri" w:cs="Amiri"/>
          <w:color w:val="111111"/>
          <w:sz w:val="28"/>
          <w:sz w:val="28"/>
          <w:szCs w:val="28"/>
          <w:rtl w:val="true"/>
          <w:lang w:bidi="ar-SA"/>
        </w:rPr>
        <w:t>مولاك سالما، وأعطنا عهد اللّه‏ أنك لا وأن لا تكذب علينا، وأن تقول فينا ما رأيت فرجع إلى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مسلم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سيردّ عنكم أهل الورع والصلاح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نحن عندهم على الإسلام ـ وكذلك كان عندهم يرجفون عليهم بعبادة الأوثان واستحلال الأموال والدماء والفروج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مولى نصر على نصر قال له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بك فو اللّه‏ ما استبقاك القوم إلاّ ليتخذوك حجّة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ما ظننت، وقد استحلفوني أن لا اكذب عليهم،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يصلّون الصلوات لمواقيتها بأذان وإقامة، ويتلون القرآن، ويذكرون اللّه‏ كثيرا، ويدعون إلى ولاية رسول اللّه‏ صلى‏الله‏عليه‏و‏آله، وما أحسب أمرهم إلاّ سيعلو، ولو لا أنك مولاي لما رجعت إليك، ولأقمت معهم، فهذا أوّل قتال كان بينهم</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الأثير ـ بعد ذكر قتال نصر بن سيار عامل مروان على خراسان والكرماني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استيقن أبو مسلم أنّ كلا الفريقين قد أثخن صاحبه، وأنه لا مدد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يكتب إلى شيبان ويقول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طريقك على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سيأخذون كتبك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يأخذونها فيقرءون ما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اليمن لا وفاء لهم، ولا خير فيهم فلا تثقن بهم ولا تظهر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أرجو أن يريك اللّه‏ في</w:t>
      </w:r>
    </w:p>
    <w:p>
      <w:pPr>
        <w:pStyle w:val="BookText"/>
        <w:rPr/>
      </w:pPr>
      <w:r>
        <w:rPr>
          <w:rFonts w:ascii="Amiri" w:hAnsi="Amiri" w:eastAsia="Amiri" w:cs="Amiri"/>
          <w:color w:val="111111"/>
          <w:sz w:val="28"/>
          <w:sz w:val="28"/>
          <w:szCs w:val="28"/>
          <w:rtl w:val="true"/>
          <w:lang w:bidi="ar-SA"/>
        </w:rPr>
        <w:t>اليمانية ما تحبّ، ولئن بقيت لا ادع لهم شعرا ولا ظفرا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ويرسل رسولا آخر بكتاب آخر فيه ذكر مضر بمثل ذلك، ويأمر الرسول أن يجعل طريقه على اليمانية حتّى صار هوى الفريقين معه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 يكتب إلى نصر، وإلى الكرماني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 أوصاني بكم، ولست أعدو </w:t>
      </w:r>
    </w:p>
    <w:p>
      <w:pPr>
        <w:pStyle w:val="BookText"/>
        <w:rPr/>
      </w:pPr>
      <w:r>
        <w:rPr>
          <w:rFonts w:ascii="Amiri" w:hAnsi="Amiri" w:eastAsia="Amiri" w:cs="Amiri"/>
          <w:color w:val="111111"/>
          <w:sz w:val="28"/>
          <w:sz w:val="28"/>
          <w:szCs w:val="28"/>
          <w:rtl w:val="true"/>
          <w:lang w:bidi="ar-SA"/>
        </w:rPr>
        <w:t>رأيه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الكور باظهار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من سوّد أسد الخزاعي بنسا، ومقاتل وابن غزوان، وسوّد أهل ابيورد، وأهل مرو الروذ، وقرى مرو، وأقبل أبو مسلم حتّى نزل بين خندق الكرماني، وخندق نصر، وهابه الفريقان، وبعث إلى الكرماني أنّي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فانضمّ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ذلك على نصر، فأرسل إلى الكرماني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لا تغترّ، فو اللّه‏ إنّي لخائف منه عليك، وعلى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نكتب بيننا كتابا بالصلح ـ وهو يريد أن يفرّق بينه وبين أبي مسلم ـ فدخل الكرماني منزله، وأقام أبو مسلم في العسكر، وخرج الكرماني حتّى وقف في الرحبة في مئة فارس، وأرسل إلى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لنكتب الصلح، فرأى نصر من الكرماني 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إليه ابن الحرث في نحو من ثلاثمائة فطعن الكرماني في خاصرته فخرّ عن دابته، فقتله نصر وصلبه، وصلب معه سمكه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ابنه علي، وقد جمع جمعا كثيرا، فصار إلى أبي مسلم فقاتلوا نصرا حتّى أخرجوه من دار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إلى بعض دور 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أبو مسلم حتّى دخل مرو، وسلّم عليه ابن الكرماني بالإمرة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مرني بأمرك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حتّى آمرك، ولمّا كان أبو مسلم نزل بين الخندقين كتب نصر إلى مروان يعلمه حال أبي مسلم وكتب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بين الرماد وميض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وأخشى أن يكون له ضرام</w:t>
      </w:r>
    </w:p>
    <w:p>
      <w:pPr>
        <w:pStyle w:val="BookText"/>
        <w:rPr/>
      </w:pPr>
      <w:r>
        <w:rPr>
          <w:rFonts w:ascii="Amiri" w:hAnsi="Amiri" w:eastAsia="Amiri" w:cs="Amiri"/>
          <w:color w:val="111111"/>
          <w:sz w:val="28"/>
          <w:sz w:val="28"/>
          <w:szCs w:val="28"/>
          <w:rtl w:val="true"/>
          <w:lang w:bidi="ar-SA"/>
        </w:rPr>
        <w:t xml:space="preserve">فإنّ النار بالعودين تذكى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الحرب مبدؤا كلام</w:t>
      </w:r>
    </w:p>
    <w:p>
      <w:pPr>
        <w:pStyle w:val="BookText"/>
        <w:rPr/>
      </w:pPr>
      <w:r>
        <w:rPr>
          <w:rFonts w:ascii="Amiri" w:hAnsi="Amiri" w:eastAsia="Amiri" w:cs="Amiri"/>
          <w:color w:val="111111"/>
          <w:sz w:val="28"/>
          <w:sz w:val="28"/>
          <w:szCs w:val="28"/>
          <w:rtl w:val="true"/>
          <w:lang w:bidi="ar-SA"/>
        </w:rPr>
        <w:t xml:space="preserve">فقلت من التعجّب ليت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أيقاظ اميّة أم نيام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إليه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الشاهد يرى ما لا يرى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فاحسم الثلول قبلك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صاحبكم فقد أعلمكم أن لا نصر عنده</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انتقض صلح عرب خراسان على حرب أبي مسلم بمكائد 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نصر إليه يلتمس منه أن يدخل مع مضر، وبعث أصحاب ابن الكرماني ـ وهم ربيعة واليمن ـ إلى أبي مسلم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فراسلوه بذلك أيّاما فامرهم أبو مسلم أن يقدم عليه وفد الفريقين حتّى يختار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وأمر أبو مسلم الشيعة أن تختار ربيعة واليمن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الشيطان في مضر وهم أصحاب مروان وعمّاله، وقتلة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الوفدان فجلس أبو مسلم وأجلسهم وجمع عنده من الشيعة سبعين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لتختاروا أحد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سليمان بن كثير فتكلم ـ وكان خطيبا مفوّها ـ فاختار ابن الكرماني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أبو منصور النقيب فاختارهم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مرثد السلمي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مضر قتلة آل النبيّ صلى‏الله‏عليه‏و‏آله وأعوان بني اميّة وشيعة مروان الجعدي، ودماؤا في أعناقهم وأموالنا في أيديهم، ونصر عامل مروان يدعو له على منبره، ويسمّيه أمير المؤنين، ونحن نبرأ إلى اللّه‏ من أن يكون نصر على هدى، وقد اخترنا ابن الكرمانى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مرثد، فنهض وفد نصر عليهم الكآبة، ورجع وفد ابن الكرماني منصورين، ورجع أبو مسلم من ألين إلى الماخوان، وأمر الشيعة أن يبنوا المساكن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ابن الكرماني إليه ليدخل مدينة مرو من ناحيته، وليدخل هو وعشيرته من الناحية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آمن أن تجتمع يدك و يد نصر على محاربتي، ولكن ادخل أنت فأنشب الحرب مع أصحاب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بعث أبو مسلم شبل النقيب في 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فدخلوها ونزلوا بقصر بخارا خداه، وبعث </w:t>
      </w:r>
    </w:p>
    <w:p>
      <w:pPr>
        <w:pStyle w:val="BookText"/>
        <w:rPr/>
      </w:pPr>
      <w:r>
        <w:rPr>
          <w:rFonts w:ascii="Amiri" w:hAnsi="Amiri" w:eastAsia="Amiri" w:cs="Amiri"/>
          <w:color w:val="111111"/>
          <w:sz w:val="28"/>
          <w:sz w:val="28"/>
          <w:szCs w:val="28"/>
          <w:rtl w:val="true"/>
          <w:lang w:bidi="ar-SA"/>
        </w:rPr>
        <w:t>إلى أبي مسلم ليدخل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من الماخوان، وعلى مقدّمته أسيد الخزاعي، وعلى ميمنته مالك الخزاعي، وعلى ميسرته القاسم التميمي فدخل والفريقان يقتتلان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فأمرهما بالكفّ وهو يتلو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وَدَخَلَ الْمَدِينَةَ عَلى حِينِ غَفْلَةٍ مِنْ أَهْلِها فَوَجَدَ فِيها رَجُلَيْنِ يَقْتَتِلانِ هذا مِنْ شِيعَتِهِ وَهذا مِنْ عَدُوِّهِ</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ومضى، إلى قصر الأمارة، وأرسل إلى الفريقين أن 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وصفت له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بأخذ البيعة من الجند ـ وكانت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ابايعكم على كتاب اللّه‏ وسنّة نبيّه والطاعة للرضا من أهل بيته، وعليكم بذلك عهد اللّه‏، وميثاقه والطلاق والعتاق والمشي إلى بيت اللّه‏، وعلى ألاّ تسالوا رزقا ولا طعما حتّى يبتدئكم به ولاتكم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أبو مسلم إلى نصر لاهزا في جماعة يدعوه إلى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لاهز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رَجُلٌ مِنْ</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ـ الآية ـ فخرج نصر من خلف حجرته مع ابنه تميم وامرأته هرابا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أبو مسلم إلى معسكره وأخذ ثقات أصحابه، وصناديدهم فكتّفهم، وكان فيهم سالم بن أحور صاحب شرطته، والبختري كاتبه، وابنان له، ويونس بن عبدويه، ومحمّد بن قطن، ومجاهد بن يحيى</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فاستوثق منهم بالحديد، وسار أبو مسلم وابن الكرماني في طلب نصر ليلتهما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فادركا امرأته قد خلّفها وسار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 مسلم، 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ارتاب به نصر حتّى هرب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تكلم أحد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لاهز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الْمَلَأَ فقال له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تدغل في الدين فقتله، واستشار أبا طلحة في أصحاب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سوطك السيف، وسجنك القبر فقتلهم، وكانوا أربعة وعشرين</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وبعد ذكر فتح أبي مسلم لأبيورد، وبلخ، وقتله شيبان الخارجي مع عدّة من بكر بن وائل الّذين كانوا يقاتلونه، وعلى الكرماني الّذي كان أيضا يقاتله ـ وقد كان أمره أن يسمّي خواصّه ليولّيهم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فسمّاهم فقتلهم جميعا، وبعد ذلك بعث العمال على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فاستعمل سباع الأزدي على سمرقند، وأبا داود على طخارستان، ومحمّد بن الأشعث على الطبسين، وجعل مالك بن الهيثم على شرطته، ووجّه قحطبة مع عدّة من القواد إلى 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فهزمهم، وكان من مات في الزحام أكثر ممّن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عدّة القتلى بضعة عشر ألفا، ووجّه علي بن معقل في عشرة آلاف مع قحطبة ليسير إلى تميم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قحطبة إلى السودقان، وهو معسكر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تميم، واستبيح عسكره، وكان عدّة من معه ثلاثين ألفا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وبعث ابن هبيرة عامل مروان على العراق نباتة بن حنظلة إلى نصر لنصره فسار نصر ـ وكان هرب إلى قومس ـ معه إلى جرجان، وخندقوا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قحطبة إليهم، وقال لجنده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إلى من تسيرون، ومن تقاتلون إنّما تقاتلون بقية قوم أحرقوا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قحطبة بأزاء نباتة في أهل الشام في عدّة لم ير الناس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رأوهم أهل خراسان هابوهم حتّى تكلّموا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فيهم قحطبة،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البلاد كانت لآبائكم، وكانوا ينصرون على عدوّهم لعدلهم حتّى 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فسلّط اللّه‏ عليهم أذل امّة كانت في الأرض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فغلبوهم على بلادهم، وكانوا بذلك يحكمون بالعدل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بدّلوا وأخافوا عترة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فسلّطكم عليهم وقد عهد إليّ الإمام أنكم </w:t>
      </w:r>
    </w:p>
    <w:p>
      <w:pPr>
        <w:pStyle w:val="BookText"/>
        <w:rPr/>
      </w:pPr>
      <w:r>
        <w:rPr>
          <w:rFonts w:ascii="Amiri" w:hAnsi="Amiri" w:eastAsia="Amiri" w:cs="Amiri"/>
          <w:color w:val="111111"/>
          <w:sz w:val="28"/>
          <w:sz w:val="28"/>
          <w:szCs w:val="28"/>
          <w:rtl w:val="true"/>
          <w:lang w:bidi="ar-SA"/>
        </w:rPr>
        <w:t>تلقونهم في مثل هذه العدّة فينصركم اللّه‏ عليهم، وأخبرنا انكم تنصرون هذا اليوم من 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فاقتتلوا فقتل نباتة، وقتل من أهل الشام عشرة آلاف، وبعث برأس نباتة إلى أبي مسلم</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 قحطبة بعد قتل نباتة أنّ أهل جرجان يريدون الخروج عليه، فقتل منهم ما يزيد على ثلاثين ألفا</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بلغ حبيب النهشلي ومن معه بالري من أهل الشام، توجّه قحطبة إليه فهرب اكثر اهل الرى فدخلها، وكتب إلى أبي مسلم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بأخذ أملاكهم</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أبو مسلم إلى اصبهبد طبرستان يدعوه إلى الطاعة وأداء الخراج فأجابه، و كتب إلى المصمغان صاحب دنباوند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إنّما أنت خارجي أمرك سينقضي، ثمّ بعث قحطبة بعد تمكنه ابنه الحسن من الرى إلى همدان فهرب منها مالك بن أدهم، ومن بها من أهل الشام، وخراسان إلى نهاوند، ولمّا بلغ ابن هبيرة مقتل نباتة بجرجان بعث ابنه داود، وعامر بن ضبارة ـ وكان يقال لعسكره عسكر العساكر ـ فالتقوا هم وقحطبة بنواحي اصبهان ـ وكان عسكر قحطبة عشرين ألفا، و عسكر ابن ضبارة مئة ألف،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ومئة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داود، وانهزم ابن ضبارة، وأصابوا عسكره، وأخذوا منه مالا يعلم قدره من السلاح والمتاع والرقيق و الخيل، وما رؤ عسكر قط كان فيه من أصناف الأشياء ما في هذا العسكر كأنّه مدينة ـ وكان فيه من البرابط، والطنابير، والمزامير، والخمر ما لا يحصى ـ ثمّ توجّه قحطبة إلى نهاوند ـ وقد كان قد بعث ابنه قبل إليها فحاصرها، ودعا من بنهاوند من </w:t>
      </w:r>
    </w:p>
    <w:p>
      <w:pPr>
        <w:pStyle w:val="BookText"/>
        <w:rPr/>
      </w:pPr>
      <w:r>
        <w:rPr>
          <w:rFonts w:ascii="Amiri" w:hAnsi="Amiri" w:eastAsia="Amiri" w:cs="Amiri"/>
          <w:color w:val="111111"/>
          <w:sz w:val="28"/>
          <w:sz w:val="28"/>
          <w:szCs w:val="28"/>
          <w:rtl w:val="true"/>
          <w:lang w:bidi="ar-SA"/>
        </w:rPr>
        <w:t>أهل خراسان إلى الأمان فأبوا وأهل الشام فأجابوا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ففتحوا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فسألوهم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الأمان لنا ولكم، فخرج رؤاء أهل خراسان فأمر قحطبة بضرب أعناقهم، وخلّى سبيل أهل الشام، وبعث قحطبة إلى حلوان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فهرب عامله، ووجّه أربعة آلاف مع قائدين إلى شهرزور وبها عثمان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أو هرب وغنم عسكره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سمع ابن هبيرة بهزيمة ابنه في حلوان من قحطبة خرج من الكوفة في عدد لا يحصى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قحطبة نحو الكوفة ليأخذها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ابن هبيرة لئلاّ يسبقه قحطبة إلى الكوفة، والفريقان يسيران على جانبي الفرات، ونزل قحطبة الجبارية، و قاتل عسكر 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فانهزموا، وفقد قحطبة وبحثوا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عبر الفرات ضربه معن بن زائدة على حبل عاتقه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في الماء فأخرجوه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فشدّوا يدي، وألقوني في الماء لئلاّ يعلم الناس بقتلي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قدمتم الكوفة فوزير آل محمّد أبو سلمة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فسلّموا إليه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 ابن هبيرة بواسط، وترك عسكره وما فيه من الأموال و السلاح، وقام مقام قحطبة ابنه الحسن، وخرج إلى الكوفة، وقد كان محمّد بن خالد القسري خرج قبل على عامل ابن هبيرة مسوّدا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فدخلها الحسن بن قحطبة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فاستخرجوا أبا سلمة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أبو سلمة الحسن إلى واسط لقتال ابن هبيرة، واستعمل القسري على الكوفة، ووجّه حميد بن قحطبة إلى المدائن، وبعث المسيّب بن زهير، وخالد بن برمك إلى دير قنّى، وبعث المهلّبي، وشراحيل إلى عين التمر، وبسّاما إلى الأهواز ـ وعليها عبد الواحد بن عمر بن هبيرة ـ فقاتله </w:t>
      </w:r>
    </w:p>
    <w:p>
      <w:pPr>
        <w:pStyle w:val="BookText"/>
        <w:rPr/>
      </w:pPr>
      <w:r>
        <w:rPr>
          <w:rFonts w:ascii="Amiri" w:hAnsi="Amiri" w:eastAsia="Amiri" w:cs="Amiri"/>
          <w:color w:val="111111"/>
          <w:sz w:val="28"/>
          <w:sz w:val="28"/>
          <w:szCs w:val="28"/>
          <w:rtl w:val="true"/>
          <w:lang w:bidi="ar-SA"/>
        </w:rPr>
        <w:t>وهزمه بسام فخرج عبد الواحد، وبعث إلى البصرة سفيان المهلّبي ـ وكان عليها سلم بن قتيبة ـ ولحق به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فانهزم سفيان، ولم يزل سلم بالبصرة حتّى قتل ابن هبيرة</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أخذ رسول مروان إبراهيم الإمام من الحميمة نعى نفسه إلى أهل بيته، وأمرهم بالمسير إلى الكوفة مع أخيه أبي العباس عبداللّه‏ بن محمّد السفاح وبالطاعة له، وأوصى إليه، وجعله الخليفة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السفاح وأهل بيته منهم المنصور، وابنا إبراهيم أخيه عبد الوهاب ومحمّد، وأعمامه داود، وعيسى، وصالح، وإسماعيل، وعبداللّه‏، وعبد الصمد بنو علي بن عبداللّه‏ بن العباس وابن عمّه داود، وابن أخي عيسى بن موسى، ويحيى بن جعفر بن تمام بن عباس حتّى قدموا الكوفة، وشيعتهم من أهل خراسان بظاهر الكوفة بحمام أعين فأنزلهم أبو سلمة دار الوليد بن سعد، وكتم أمرهم نحوا من أربعين ليلة من جميع القواد والشيعة و أراد أن يحوّل الأمر إلى آل أبي طالب ـ لمّا بلغه موت إبراهيم ـ وكان إذا سئل عن الإمام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حتّى دخل أبو حميد الحميري من حمام أعين يريد الكناسة، فلقي خادما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مروان وأوصى إلى أخيه أبي العباس، وقدم الكوفة مع عامة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به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علي هذا ـ وأشار إلى أبي العباس ـ فسلّم عليه بالخلافة ثمّ رجع فاتفق رأي جماعة من القوّاد على أن يلقوه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موسى بن كعب وأبو الجهم، وعبد الحميد بن ربعي، وسلمة بن محمّد، وإبراهيم بن سلمة، وعبداللّه‏ الطائي، وإسحق بن إبراهيم، وشراحيل، وعبداللّه‏ بن بسام، وأبو حميد، وسليمان </w:t>
      </w:r>
    </w:p>
    <w:p>
      <w:pPr>
        <w:pStyle w:val="BookText"/>
        <w:rPr/>
      </w:pPr>
      <w:r>
        <w:rPr>
          <w:rFonts w:ascii="Amiri" w:hAnsi="Amiri" w:eastAsia="Amiri" w:cs="Amiri"/>
          <w:color w:val="111111"/>
          <w:sz w:val="28"/>
          <w:sz w:val="28"/>
          <w:szCs w:val="28"/>
          <w:rtl w:val="true"/>
          <w:lang w:bidi="ar-SA"/>
        </w:rPr>
        <w:t>بن الأسود، ومحمّد بن الحصين إليه، وسلّموا عليه بالخلافة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فركب أبو سلمة إليه فسلّم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أنفك يا ماص بظر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وأمر أبا سلمة بالعود إلى معسكره، وأصبح الناس يوم الجمعة لاثنتي عشرة ليلة خلت من شهر ربيع الأوّل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فلبسوا السلاح، واصطفّوا لخروج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مع أهل بيته إلى دار الإمارة ثمّ خرج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وصلّى الجمعة ثمّ صعد المنبر حين بويع له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في أعلاه، وصعد عمّه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فخطبهم السفاح 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وخصّنا برحم النبيّ صلى‏الله‏عليه‏و‏آله وقرابته</w:t>
      </w:r>
      <w:r>
        <w:rPr>
          <w:rStyle w:val="FootnoteAnchor"/>
          <w:rtl w:val="true"/>
        </w:rPr>
        <w:footnoteReference w:id="467"/>
      </w:r>
      <w:r>
        <w:rPr>
          <w:rFonts w:ascii="Amiri" w:hAnsi="Amiri" w:eastAsia="Amiri" w:cs="Amiri"/>
          <w:color w:val="111111"/>
          <w:sz w:val="28"/>
          <w:sz w:val="28"/>
          <w:szCs w:val="28"/>
          <w:rtl w:val="true"/>
          <w:lang w:bidi="ar-SA"/>
        </w:rPr>
        <w:t>ـ إلى أن قال ـ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وَلِلرَّسُولِ وَلِذِي الْقُرْبى</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فأعلمهم اللّه‏ تعالى فضلنا وأوجب عليهم حقّنا ومودّتنا، وأجزل من الفيء والغنيمة نصيبنا تكرمة لنا 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وثب بنو حرب وبنو مروان فأنبذوها، وتداولوها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فجاروا فيها واستأثروا بها، وظلموا أهلها بما أملى اللّه‏ لهم 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آسفوه انتقم منهم بأيدينا، وردّ علينا حقّنا وتدارك بنا امّتنا ـ إلى أن قال ـ وختم بنا كما افتتح بنا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إلى أن قال ـ فاستعدوا فأنا السفّاح المبيح والثائر المنيح ـ وكان موعوكا ـ فجلس على المنبر، وقام عمّه داود على مراقي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أهلك عدوّنا، وأصار إلينا ميراثنا من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اقشعت حنادس الدنيا، وانكشف عطاؤا وأشرقت أرضها وسماؤا، وطلعت الشمس من مطلعها، وبزغ القمر من مبزغه، وأخذ القوس باريها، وعاد السهم إلى منزعه، ورجع الحق إلى نصابه إلى أهل بيت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ما خرجنا في طلب هذا الأمر لنكثر لجينا ولا عقيانا، ولا نحفر نهرا،ولا نبني قصرا، وإنما أخرجتنا الأنفة من ابتزازهم حقّنا، والغضب لبني عمّنا، وما كرهنا من اموركم ترمضنا ونحن على فرشنا، ويشتدّ علينا سوء سيرة بني اميّة فيكم واستنزالهم لكم، واستئثارهم بفيئكم و صدقاتكم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مغانمكم عليكم، لكم ذمة اللّه‏، وذمة نبيّه، وذمة العباس أن نحكم فيكم بما أنزل اللّه‏، ونعمل فيكم بكتاب اللّه‏، ونسير في العامة والخاصة بسيرة النبيّ صلى‏الله‏عليه‏و‏آله تبّا تبّا لبني حرب وبني مروان، آثروا في مدّتهم العاجلة على الآجلة، والدار الفانية على الدار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فركبوا الآثام وظلموا الأنام، و انتهكوا المحارم، وغشّوا بالجرائم، وجاروا في سيرتهم في العباد، وسنّتهم في البلاد، وخوجوا في أعنّة المعاصي، وركضوا في ميدان الغي، جهلا لاستدراج اللّه‏، و أمنا لمكره، فأتاهم بأس اللّه‏ بياتا وهم نائمون، فأصبحوا أحاديث ومزّقوا كلّ ممزّق فبعدا للقوم الظالمين، وأزالنا اللّه‏ من مروان، وقد غرّه باللّه‏ الغرور، أرسل لعدوّ اللّه‏ في عنانه حتّى 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عدوّ اللّه‏ أن لن نقدر عليه، فنادى حزبه، وجمع مكائده، ورمى بكتائبه فوجد أمامه ووراءه وعن يمينه وعن شماله من مكر اللّه‏ وبأسه ونقمته ما أمات باطله، ومحاضلاله ـ إلى أن قال ـ إنّ الخليفة إنّما عاد إلى المنبر بعد الصلاة لأنّه كاره أن يخلط بكلام الجمعة غيره، وإنّما </w:t>
      </w:r>
      <w:bookmarkStart w:id="774" w:name="pg14864_159206"/>
    </w:p>
    <w:p>
      <w:pPr>
        <w:pStyle w:val="BookText"/>
        <w:rPr/>
      </w:pPr>
      <w:bookmarkEnd w:id="774"/>
      <w:r>
        <w:rPr>
          <w:rFonts w:ascii="Amiri" w:hAnsi="Amiri" w:eastAsia="Amiri" w:cs="Amiri"/>
          <w:color w:val="111111"/>
          <w:sz w:val="28"/>
          <w:sz w:val="28"/>
          <w:szCs w:val="28"/>
          <w:rtl w:val="true"/>
          <w:lang w:bidi="ar-SA"/>
        </w:rPr>
        <w:t>قطعه عن استتمام الكلام شدة الوعك ـ إلى أن قال ـ ألا وإنّه ما صعد منبركم هذا خليفة بعد النبيّ صلى‏الله‏عليه‏و‏آلهإلاّ أمير المؤنين عليّ بن أبي طالب، وعبداللّه‏ بن محمّد ـ وأشار بيده إلى السفاح ـ</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5" w:name="__RefHeading___Toc546463_388300464"/>
      <w:bookmarkStart w:id="776" w:name="_Toc340"/>
      <w:bookmarkEnd w:id="775"/>
      <w:r>
        <w:rPr>
          <w:rtl w:val="true"/>
        </w:rPr>
        <w:t>يَأْخُذُ بِهِمْ مِنْ قَوْمٍ حُقُوقَ قَوْمٍ</w:t>
      </w:r>
      <w:bookmarkEnd w:id="776"/>
    </w:p>
    <w:p>
      <w:pPr>
        <w:pStyle w:val="BookText"/>
        <w:rPr/>
      </w:pPr>
      <w:r>
        <w:rPr>
          <w:rFonts w:ascii="Amiri" w:hAnsi="Amiri" w:eastAsia="Amiri" w:cs="Amiri"/>
          <w:color w:val="111111"/>
          <w:sz w:val="28"/>
          <w:sz w:val="28"/>
          <w:szCs w:val="28"/>
          <w:rtl w:val="true"/>
          <w:lang w:bidi="ar-SA"/>
        </w:rPr>
        <w:t>قال ابن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الهادي العباسي في وقت من اللّيل لم تجر العادة أنه يدعوني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إليه فإذا هو جالس في بيت صغير شتوي، وقدّامه جزء صغير</w:t>
      </w:r>
      <w:r>
        <w:rPr>
          <w:rStyle w:val="FootnoteAnchor"/>
          <w:rtl w:val="true"/>
        </w:rPr>
        <w:footnoteReference w:id="474"/>
      </w:r>
      <w:r>
        <w:rPr>
          <w:rFonts w:ascii="Amiri" w:hAnsi="Amiri" w:eastAsia="Amiri" w:cs="Amiri"/>
          <w:color w:val="111111"/>
          <w:sz w:val="28"/>
          <w:sz w:val="28"/>
          <w:szCs w:val="28"/>
          <w:rtl w:val="true"/>
          <w:lang w:bidi="ar-SA"/>
        </w:rPr>
        <w:t>ينظر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إنّي ارقت في هذه اللّيلة، وتداعت إليّ الخواطر، واشتملت عليّ الهموم، وهاج لي ما جرت إليه بنو اميّة من بني حرب، وبني مروان في سفك دمائنا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عبداللّه‏ بن عليّ قد قتل منهم على نهر أبي فطرس فلانا وفلانا، حتّى أتيت على تسمية من قتل منهم، وهذا عبد الصمد بن عليّ قد قتل منهم بالحجاز في وقت واحد نحو ما قتل عبداللّه‏ بن عليّ، وهو القائل لسفك 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شفى نفسي وأبرأ سقمها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أخذي بثاري من بني مروان</w:t>
      </w:r>
    </w:p>
    <w:p>
      <w:pPr>
        <w:pStyle w:val="BookText"/>
        <w:rPr/>
      </w:pPr>
      <w:r>
        <w:rPr>
          <w:rFonts w:ascii="Amiri" w:hAnsi="Amiri" w:eastAsia="Amiri" w:cs="Amiri"/>
          <w:color w:val="111111"/>
          <w:sz w:val="28"/>
          <w:sz w:val="28"/>
          <w:szCs w:val="28"/>
          <w:rtl w:val="true"/>
          <w:lang w:bidi="ar-SA"/>
        </w:rPr>
        <w:t xml:space="preserve">من آل حرب ليت شيخي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سفكي دماء بني أبي سفيان</w:t>
      </w:r>
    </w:p>
    <w:p>
      <w:pPr>
        <w:pStyle w:val="BookText"/>
        <w:rPr/>
      </w:pPr>
      <w:r>
        <w:rPr>
          <w:rFonts w:ascii="Amiri" w:hAnsi="Amiri" w:eastAsia="Amiri" w:cs="Amiri"/>
          <w:color w:val="111111"/>
          <w:sz w:val="28"/>
          <w:sz w:val="28"/>
          <w:szCs w:val="28"/>
          <w:rtl w:val="true"/>
          <w:lang w:bidi="ar-SA"/>
        </w:rPr>
        <w:t>فسرّ واللّه‏ الهادي وظهرت، منه اريحيّة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افتتح عبداللّه‏ بن علي الشام، وقتل مروان بن محمّد قال لأبي عون، ومن معه من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في بقية آل مروان تدبيرا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فتأهبّوا يوم كذا وكذا في </w:t>
      </w:r>
    </w:p>
    <w:p>
      <w:pPr>
        <w:pStyle w:val="BookText"/>
        <w:rPr/>
      </w:pPr>
      <w:r>
        <w:rPr>
          <w:rFonts w:ascii="Amiri" w:hAnsi="Amiri" w:eastAsia="Amiri" w:cs="Amiri"/>
          <w:color w:val="111111"/>
          <w:sz w:val="28"/>
          <w:sz w:val="28"/>
          <w:szCs w:val="28"/>
          <w:rtl w:val="true"/>
          <w:lang w:bidi="ar-SA"/>
        </w:rPr>
        <w:t>أكمل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إلى آل مروان في ذلك اليوم فجمعوا، وأعلمهم أنه يفرض لهم في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 منهم ثمانون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فصاروا إلى بابه، ومعهم رجل من كلب قد ولدهم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 لهم فدخلوا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الآذن للكلبي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كلب، وقد ولدتهم</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ودع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يفعل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خالهم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استقر بهم المجلس خرج رسول، و قال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حمزة بن عبد المطلب؟ ليدخل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فأيقن القوم بالهلكة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الحسين بن علي؟ ليدخل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زيد بن علي؟ ثمّ خرج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يحيى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ايذنوا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وفيهم الغمر بن يزيد ـ وكان له صديقا ـ فأومأ إليه أن ارتفع فأجلسه معه على طنفسته</w:t>
      </w:r>
      <w:r>
        <w:rPr>
          <w:rStyle w:val="FootnoteAnchor"/>
          <w:rtl w:val="true"/>
        </w:rPr>
        <w:footnoteReference w:id="477"/>
      </w:r>
      <w:r>
        <w:rPr>
          <w:rFonts w:ascii="Amiri" w:hAnsi="Amiri" w:eastAsia="Amiri" w:cs="Amiri"/>
          <w:color w:val="111111"/>
          <w:sz w:val="28"/>
          <w:sz w:val="28"/>
          <w:szCs w:val="28"/>
          <w:rtl w:val="true"/>
          <w:lang w:bidi="ar-SA"/>
        </w:rPr>
        <w:t>وقال للباقين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وأهل خراسان قيام بأيديهم العمد ـ إلى أن قال ـ ثمّ قال لأهل خراسان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دهيد</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فشدخوهم بالعمد حتّى سألت أدمغتهم وقام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رجل من كلب لست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ويدخل رأسه لم يدنه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القرينين حتّى لزّه القرن</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يقرن به البعيران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البيت هو لعبداللّه‏ بن علي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فشدخ الكلبي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الغمر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لك في الحياة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ببراذع</w:t>
      </w:r>
      <w:r>
        <w:rPr>
          <w:rStyle w:val="FootnoteAnchor"/>
          <w:rtl w:val="true"/>
        </w:rPr>
        <w:footnoteReference w:id="480"/>
      </w:r>
      <w:r>
        <w:rPr>
          <w:rFonts w:ascii="Amiri" w:hAnsi="Amiri" w:eastAsia="Amiri" w:cs="Amiri"/>
          <w:color w:val="111111"/>
          <w:sz w:val="28"/>
          <w:sz w:val="28"/>
          <w:szCs w:val="28"/>
          <w:rtl w:val="true"/>
          <w:lang w:bidi="ar-SA"/>
        </w:rPr>
        <w:t xml:space="preserve">فالقاها عليهم وبسط عليها </w:t>
      </w:r>
    </w:p>
    <w:p>
      <w:pPr>
        <w:pStyle w:val="BookText"/>
        <w:rPr/>
      </w:pPr>
      <w:r>
        <w:rPr>
          <w:rFonts w:ascii="IRNazanin" w:hAnsi="IRNazanin" w:eastAsia="IRNazanin"/>
          <w:color w:val="111111"/>
          <w:sz w:val="28"/>
          <w:sz w:val="28"/>
          <w:szCs w:val="28"/>
          <w:rtl w:val="true"/>
          <w:lang w:bidi="fa-IR"/>
        </w:rPr>
        <w:t>الانطاع</w:t>
      </w:r>
      <w:r>
        <w:rPr>
          <w:rStyle w:val="FootnoteAnchor"/>
          <w:rtl w:val="true"/>
        </w:rPr>
        <w:footnoteReference w:id="481"/>
      </w:r>
      <w:r>
        <w:rPr>
          <w:rFonts w:ascii="Amiri" w:hAnsi="Amiri" w:eastAsia="Amiri" w:cs="Amiri"/>
          <w:color w:val="111111"/>
          <w:sz w:val="28"/>
          <w:sz w:val="28"/>
          <w:szCs w:val="28"/>
          <w:rtl w:val="true"/>
          <w:lang w:bidi="ar-SA"/>
        </w:rPr>
        <w:t>، ودعا بغدائه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فوقهم وإنّ أنين بعضهم لم يهدأ حتّى فرغ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تهنأت بطعام منذ عقلت مقتل الحسين عليه‏السلامإلاّ يومي هذا، وقام فأمر بهم فجرّوا بأرجلهم، وأغنم أهل خراسان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صلبوا في بستانه، وكان يأكل يوما فأمر بفتح باب من الرواق إلى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رائحة الجيف تملأ الأنوف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بردّ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لرائحتها أحبّ إليّ، وأطيب من رائحة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حسبت اميّة أن سترضى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ويذهب زيدها وحسينها</w:t>
      </w:r>
    </w:p>
    <w:p>
      <w:pPr>
        <w:pStyle w:val="BookText"/>
        <w:rPr/>
      </w:pPr>
      <w:r>
        <w:rPr>
          <w:rFonts w:ascii="Amiri" w:hAnsi="Amiri" w:eastAsia="Amiri" w:cs="Amiri"/>
          <w:color w:val="111111"/>
          <w:sz w:val="28"/>
          <w:sz w:val="28"/>
          <w:szCs w:val="28"/>
          <w:rtl w:val="true"/>
          <w:lang w:bidi="ar-SA"/>
        </w:rPr>
        <w:t xml:space="preserve">كلاّ ورب محمّد وإلهه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تباح سهولها وحزونها</w:t>
      </w:r>
    </w:p>
    <w:p>
      <w:pPr>
        <w:pStyle w:val="BookText"/>
        <w:rPr/>
      </w:pPr>
      <w:r>
        <w:rPr>
          <w:rFonts w:ascii="Amiri" w:hAnsi="Amiri" w:eastAsia="Amiri" w:cs="Amiri"/>
          <w:color w:val="111111"/>
          <w:sz w:val="28"/>
          <w:sz w:val="28"/>
          <w:szCs w:val="28"/>
          <w:rtl w:val="true"/>
          <w:lang w:bidi="ar-SA"/>
        </w:rPr>
        <w:t xml:space="preserve">وتذلّ ذلّ حليلة لحليلها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 وتسترد ديونها</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وجلس المنصور للمدنيّين ببغداد مجلسا عاما ـ وكان وفد إليه منهم جماعة 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لينتسب كلّ من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شاب من ولد عمرو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فانتسب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الأحوص فينا شعرا منعنا أموالنا من أجله منذ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انشدنيه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تأوين لحزمي رأيت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 وإن القي الحزمى في النار</w:t>
      </w:r>
    </w:p>
    <w:p>
      <w:pPr>
        <w:pStyle w:val="BookText"/>
        <w:rPr/>
      </w:pPr>
      <w:r>
        <w:rPr>
          <w:rFonts w:ascii="Amiri" w:hAnsi="Amiri" w:eastAsia="Amiri" w:cs="Amiri"/>
          <w:color w:val="111111"/>
          <w:sz w:val="28"/>
          <w:sz w:val="28"/>
          <w:szCs w:val="28"/>
          <w:rtl w:val="true"/>
          <w:lang w:bidi="ar-SA"/>
        </w:rPr>
        <w:t xml:space="preserve">الناخسين بمروان بذي 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والداخلين على عثمان في الدار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بقصيدته الّتي فيها الشعر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أنشده وبلغ البيت 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أذكرتني ذنب آل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باستصفاء أموالهم، 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تحتظي بهذا الشعر كما حرمت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عشرة آلاف درهم فادفعها إليه لعنائه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أن يكتب إلى عمّاله أن يردّ </w:t>
      </w:r>
      <w:bookmarkStart w:id="777" w:name="pg14864_159209"/>
    </w:p>
    <w:p>
      <w:pPr>
        <w:pStyle w:val="BookText"/>
        <w:rPr/>
      </w:pPr>
      <w:bookmarkEnd w:id="777"/>
      <w:r>
        <w:rPr>
          <w:rFonts w:ascii="Amiri" w:hAnsi="Amiri" w:eastAsia="Amiri" w:cs="Amiri"/>
          <w:color w:val="111111"/>
          <w:sz w:val="28"/>
          <w:sz w:val="28"/>
          <w:szCs w:val="28"/>
          <w:rtl w:val="true"/>
          <w:lang w:bidi="ar-SA"/>
        </w:rPr>
        <w:t>ضياع آل حزم عليهم، ويعطوا غلاّتها في كلّ سنة من ضياع بني اميّة، وتقسم أموالهم بينهم على كتاب اللّه‏ على التناسخ، ومن مات منهم، وفّر على ورثته، فانصرف بما لم ينصرف به أحد</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8" w:name="__RefHeading___Toc546465_388300464"/>
      <w:bookmarkStart w:id="779" w:name="_Toc341"/>
      <w:bookmarkEnd w:id="778"/>
      <w:r>
        <w:rPr>
          <w:rtl w:val="true"/>
        </w:rPr>
        <w:t>وَيُمَكِّنُ لِقَوْمٍ فِي دِيَارِ قَوْمٍ</w:t>
      </w:r>
      <w:bookmarkEnd w:id="779"/>
    </w:p>
    <w:p>
      <w:pPr>
        <w:pStyle w:val="BookText"/>
        <w:rPr/>
      </w:pPr>
      <w:r>
        <w:rPr>
          <w:rFonts w:ascii="Amiri" w:hAnsi="Amiri" w:eastAsia="Amiri" w:cs="Amiri"/>
          <w:color w:val="111111"/>
          <w:sz w:val="28"/>
          <w:sz w:val="28"/>
          <w:szCs w:val="28"/>
          <w:rtl w:val="true"/>
          <w:lang w:bidi="ar-SA"/>
        </w:rPr>
        <w:t>قال ابن عياش للسفّاح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أبدلنا بحمار الجزيرة، وابن أمة النخع ابن عم النبيّ صلى‏الله‏عليه‏و‏آله وابن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لأنّ امّ مروان بن محمّد كانت أمة كردية لإبراهيم بن الأشتر أخذها محمّد بن مروان يوم قتل إبراهيم بن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مروان ـ وكان مروان أيضا يلقّب بالجعدي لأنّه تعلّم مذهبه في القول بخلق القرآن والقدر من الجعد بن درهم،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الجعد كان زنديقا قال لميمون بن مهران لشاة قباد أحبّ إليّ ممّا تدين به ـ فكانوا يذمّون مروان بنسبته إليه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ودخل المهدي مسجد النبيّ صلى‏الله‏عليه‏و‏آله فرفع رأسه، فنظر في الكتاب الّذي في المسجد بالفسافسا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أمر به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لأرى اسم الوليد</w:t>
      </w:r>
    </w:p>
    <w:p>
      <w:pPr>
        <w:pStyle w:val="BookText"/>
        <w:rPr/>
      </w:pPr>
      <w:r>
        <w:rPr>
          <w:rFonts w:ascii="Amiri" w:hAnsi="Amiri" w:eastAsia="Amiri" w:cs="Amiri"/>
          <w:color w:val="111111"/>
          <w:sz w:val="28"/>
          <w:sz w:val="28"/>
          <w:szCs w:val="28"/>
          <w:rtl w:val="true"/>
          <w:lang w:bidi="ar-SA"/>
        </w:rPr>
        <w:t>في مسجد النبيّ صلى‏الله‏عليه‏و‏آله إلى اليوم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بكرسي فالقي له في صحن المسجد،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ببارح حتّى يمحى اسم الوليد ويكتب اسمي مكانه، وأمر أن يحضر العمّال والسلاليم، وما يحتاج إليه فلم يبرح حتّى غيّر وكتب اسمه</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780" w:name="pg14864_159210"/>
    </w:p>
    <w:p>
      <w:pPr>
        <w:pStyle w:val="Heading3"/>
        <w:numPr>
          <w:ilvl w:val="2"/>
          <w:numId w:val="1"/>
        </w:numPr>
        <w:rPr/>
      </w:pPr>
      <w:bookmarkStart w:id="781" w:name="__RefHeading___Toc546467_388300464"/>
      <w:bookmarkStart w:id="782" w:name="_Toc342"/>
      <w:bookmarkEnd w:id="780"/>
      <w:bookmarkEnd w:id="781"/>
      <w:r>
        <w:rPr>
          <w:rtl w:val="true"/>
        </w:rPr>
        <w:t>وَايْمُ اللّه‏ِ لَيَذُوبَنَّ مَا فِي أَيْدِيهِمْ بَعْدَ الْعُلُوِّ وَالتَّمْكِينِ كَمَا تَذُوبُ الْأَلْيَةُ</w:t>
      </w:r>
      <w:bookmarkEnd w:id="782"/>
    </w:p>
    <w:p>
      <w:pPr>
        <w:pStyle w:val="BookText"/>
        <w:rPr/>
      </w:pPr>
      <w:r>
        <w:rPr>
          <w:rFonts w:ascii="Amiri" w:hAnsi="Amiri" w:eastAsia="Amiri" w:cs="Amiri"/>
          <w:color w:val="111111"/>
          <w:sz w:val="28"/>
          <w:sz w:val="28"/>
          <w:szCs w:val="28"/>
          <w:rtl w:val="true"/>
          <w:lang w:bidi="ar-SA"/>
        </w:rPr>
        <w:t>بفتح الهمزة والياء، والمراد ألية الشاة</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546469_388300464"/>
      <w:bookmarkStart w:id="784" w:name="_Toc343"/>
      <w:bookmarkEnd w:id="783"/>
      <w:r>
        <w:rPr>
          <w:rtl w:val="true"/>
        </w:rPr>
        <w:t>عَلَى النَّار</w:t>
      </w:r>
      <w:bookmarkEnd w:id="784"/>
    </w:p>
    <w:p>
      <w:pPr>
        <w:pStyle w:val="BookText"/>
        <w:rPr/>
      </w:pPr>
      <w:r>
        <w:rPr>
          <w:rFonts w:ascii="Amiri" w:hAnsi="Amiri" w:eastAsia="Amiri" w:cs="Amiri"/>
          <w:color w:val="111111"/>
          <w:sz w:val="28"/>
          <w:sz w:val="28"/>
          <w:szCs w:val="28"/>
          <w:rtl w:val="true"/>
          <w:lang w:bidi="ar-SA"/>
        </w:rPr>
        <w:t>اجتمع عند المنصور عيسى بن علي، وعيسى بن موسى ومحمّد بن عليّ، وصالح بن علي، وقثم بن العبّاس، ومحمّد بن جعفر، ومحمّد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خلفاء بني اميّة والسبب الّذي به سلبوا عزّهم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صالح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عبداللّه‏ بن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مروان لمّا دخل أرض النوبة هاربا في من اتّبعه سأله ملك النوبة عن السبب الّذي به زالت نعمتهم ـ وكان في حبس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رأيت أن تدعو به من الحبس وتسأله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عليّ قصّتك مع ملك النوبة ـ إلى أن قال ـ فقال لي ملك النوبة لم تشربون الخمر وهي محرّمة عليكم في كتابكم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اجترأ على ذلك عبيدنا وأتباعنا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تطئون الزرع بدوابكم، والفساد محرّم عليكم في كتابكم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عبيدنا وأتباعنا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تلبسون الديباج والحرير والذهب، وهو محرّم عليكم في دينكم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منّا الملك فانتصرنا بقوم من العجم دخلوا في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فلبسوا ذلك على الكره منّا، فأطرق إلى الأرض يقلّب يده مرّة، وينكث في الأرض اخرى،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عبيدنا وأتباعنا وأعاجم دخلوا في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ذكرت، بل أنتم قوم استحللتم ما حرّم اللّه‏، وركبتم ما عنه نهيتم، وظلمتم في ما ملكتم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فسلبكم اللّه‏ العزّ، وألبسكم الذلّ بذنوبكم، وللّه‏ فيكم نقمة لم تبلغ غايتها فيكم، وأنا خائف أن يحلّ بكم العذاب وأنتم ببلدي فينالني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 وارحل عن أرضي،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 المنصور، ورقّ له وهمّ </w:t>
      </w:r>
      <w:bookmarkStart w:id="785" w:name="pg14864_159211"/>
    </w:p>
    <w:p>
      <w:pPr>
        <w:pStyle w:val="BookText"/>
        <w:rPr/>
      </w:pPr>
      <w:bookmarkEnd w:id="785"/>
      <w:r>
        <w:rPr>
          <w:rFonts w:ascii="Amiri" w:hAnsi="Amiri" w:eastAsia="Amiri" w:cs="Amiri"/>
          <w:color w:val="111111"/>
          <w:sz w:val="28"/>
          <w:sz w:val="28"/>
          <w:szCs w:val="28"/>
          <w:rtl w:val="true"/>
          <w:lang w:bidi="ar-SA"/>
        </w:rPr>
        <w:t>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فأعلمه عيسى بن علي أنّ في عنقه بيعة له فأعاده إلى الحبس</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6" w:name="__RefHeading___Toc546471_388300464"/>
      <w:bookmarkStart w:id="787" w:name="_Toc344"/>
      <w:bookmarkEnd w:id="786"/>
      <w:r>
        <w:rPr>
          <w:rtl w:val="true"/>
        </w:rPr>
        <w:t>أَيُّهَا النَّاسُ</w:t>
      </w:r>
      <w:r>
        <w:rPr>
          <w:rtl w:val="true"/>
        </w:rPr>
        <w:t>...</w:t>
      </w:r>
      <w:bookmarkEnd w:id="787"/>
    </w:p>
    <w:p>
      <w:pPr>
        <w:pStyle w:val="BookText"/>
        <w:rPr/>
      </w:pPr>
      <w:r>
        <w:rPr>
          <w:rFonts w:ascii="Amiri" w:hAnsi="Amiri" w:eastAsia="Amiri" w:cs="Amiri"/>
          <w:color w:val="111111"/>
          <w:sz w:val="28"/>
          <w:sz w:val="28"/>
          <w:szCs w:val="28"/>
          <w:rtl w:val="true"/>
          <w:lang w:bidi="ar-SA"/>
        </w:rPr>
        <w:t>رواه الكليني وزاد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المنتحلين للإمامة من غير أهلها كثير</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8" w:name="__RefHeading___Toc546473_388300464"/>
      <w:bookmarkStart w:id="789" w:name="_Toc345"/>
      <w:bookmarkEnd w:id="788"/>
      <w:r>
        <w:rPr>
          <w:rtl w:val="true"/>
        </w:rPr>
        <w:t>ايّها النّاس لَوْ لَمْ تَتَخَاذَلُوا عَنْ نَصْرِ الْحَقِّ</w:t>
      </w:r>
      <w:bookmarkEnd w:id="789"/>
    </w:p>
    <w:p>
      <w:pPr>
        <w:pStyle w:val="BookText"/>
        <w:rPr/>
      </w:pPr>
      <w:r>
        <w:rPr>
          <w:rFonts w:ascii="Amiri" w:hAnsi="Amiri" w:eastAsia="Amiri" w:cs="Amiri"/>
          <w:color w:val="111111"/>
          <w:sz w:val="28"/>
          <w:sz w:val="28"/>
          <w:szCs w:val="28"/>
          <w:rtl w:val="true"/>
          <w:lang w:bidi="ar-SA"/>
        </w:rPr>
        <w:t>تخاذل النّاس بعد نبيّهم صلى‏الله‏عليه‏و‏آله عن نصر الحقّ، نصر أهل بيته، فاستشفع نساء أمير المؤنين عليه‏السلام إليهم بسيّدة نساء العالمين، التي قال النّبيّ صلى‏الله‏عليه‏و‏آله فيها بإقرار الأوّل والثاني كما نقله ابن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 فاطمة من رضاي، وسخط فاطمة من سخطي، فمن أحبّ فاطمة ابنتي فقد أحبّني، و من أرضى فاطمة فقد أرضاني، ومن أسخط فاطمة فقد أسخطنى</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فلم ينجع</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عليّ كرّم اللّه‏ وجهه يحمل فاطمة بنت رسول اللّه‏ صلى‏الله‏عليه‏و‏آله على دابة ليلا في مجالس الأنصار، تسألهم النصرة،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قد مضت بيعتنا لهذا الرّجل، ولو أنّ زوجك وابن عمّك سبق إلينا قبل أبي بكر ما عدلنا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عليّ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فكنت أدع رسول اللّه‏ صلى‏الله‏عليه‏و‏آلهفي بيته لم أدفنه، وأخرج انازع النّاس بسلطانه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أبو الحسن إلاّ ما كان ينبغي له، ولقد صنعوا ما اللّه‏ حسيبهم وطالبهم</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bookmarkStart w:id="790" w:name="pg14864_159212"/>
    </w:p>
    <w:p>
      <w:pPr>
        <w:pStyle w:val="Heading3"/>
        <w:numPr>
          <w:ilvl w:val="2"/>
          <w:numId w:val="1"/>
        </w:numPr>
        <w:rPr/>
      </w:pPr>
      <w:bookmarkStart w:id="791" w:name="__RefHeading___Toc546475_388300464"/>
      <w:bookmarkStart w:id="792" w:name="_Toc346"/>
      <w:bookmarkEnd w:id="790"/>
      <w:bookmarkEnd w:id="791"/>
      <w:r>
        <w:rPr>
          <w:rtl w:val="true"/>
        </w:rPr>
        <w:t>وَلَمْ تَهِنُوا</w:t>
      </w:r>
      <w:bookmarkEnd w:id="79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تضعفوا</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546477_388300464"/>
      <w:bookmarkStart w:id="794" w:name="_Toc347"/>
      <w:bookmarkEnd w:id="793"/>
      <w:r>
        <w:rPr>
          <w:rtl w:val="true"/>
        </w:rPr>
        <w:t>عَنْ تَوْهِينِ</w:t>
      </w:r>
      <w:bookmarkEnd w:id="79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546479_388300464"/>
      <w:bookmarkStart w:id="796" w:name="_Toc348"/>
      <w:bookmarkEnd w:id="795"/>
      <w:r>
        <w:rPr>
          <w:rtl w:val="true"/>
        </w:rPr>
        <w:t>الْبَاطِلِ</w:t>
      </w:r>
      <w:bookmarkEnd w:id="796"/>
    </w:p>
    <w:p>
      <w:pPr>
        <w:pStyle w:val="BookText"/>
        <w:rPr/>
      </w:pPr>
      <w:r>
        <w:rPr>
          <w:rFonts w:ascii="Amiri" w:hAnsi="Amiri" w:eastAsia="Amiri" w:cs="Amiri"/>
          <w:color w:val="111111"/>
          <w:sz w:val="28"/>
          <w:sz w:val="28"/>
          <w:szCs w:val="28"/>
          <w:rtl w:val="true"/>
          <w:lang w:bidi="ar-SA"/>
        </w:rPr>
        <w:t>خرجت عايشة عليه عليه‏السلام ـ وقد قال تعالى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فِي بُيُوتِكُنَّ وَلا تَبَرَّجْنَ تَبَرُّجَ الْجاهِلِيَّةِ الْأُولى</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وقال تعالى فيها وفي صاحبتها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تَظاهَرا عَلَيْهِ فَإِنَّ اللّه‏َ هُوَ مَوْلاهُ وَجِبْرِيلُ وَصالِحُ الْمُؤمِنِينَ وَالْمَلائِكَةُ بَعْدَ ذلِكَ ظَهِيرٌ</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عزّ وجلّ لهما، رامزا بكفرهما باطنا، مثلا باعتراف عمر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في قوله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لِلَّذِينَ كَفَرُوا امْرَأَتَ نُوحٍ وَامْرَأَتَ لُوطٍ كانَتا تَحْتَ عَبْدَيْنِ مِنْ عِبادِنا صالِحَيْنِ فَخانَتاهُما فَلَمْ يُغْنِيا عَنْهُما مِنَ اللّه‏ِ شَيْئاً وَقِيلَ ادْخُلا النَّارَ مَعَ الدَّاخِلِينَ</w:t>
      </w:r>
      <w:r>
        <w:rPr>
          <w:rStyle w:val="FootnoteAnchor"/>
          <w:rtl w:val="true"/>
        </w:rPr>
        <w:footnoteReference w:id="493"/>
      </w:r>
      <w:r>
        <w:rPr>
          <w:rFonts w:ascii="Amiri" w:hAnsi="Amiri" w:eastAsia="Amiri" w:cs="Amiri"/>
          <w:color w:val="111111"/>
          <w:sz w:val="28"/>
          <w:sz w:val="28"/>
          <w:szCs w:val="28"/>
          <w:rtl w:val="true"/>
          <w:lang w:bidi="ar-SA"/>
        </w:rPr>
        <w:t>ـ فتبادر إلى نصرها آلاف وكانوا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عليكم 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صلاتكم وصومكم</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وكانوا يشمّون بعر جملها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بعره أطيب من المسك</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طلحة والزّبير حاصرا عثمان حتّى قتل، وكان عليه‏السلام عن ذلك بمعزل، </w:t>
      </w:r>
      <w:bookmarkStart w:id="797" w:name="pg14864_159213"/>
    </w:p>
    <w:p>
      <w:pPr>
        <w:pStyle w:val="BookText"/>
        <w:rPr/>
      </w:pPr>
      <w:bookmarkEnd w:id="797"/>
      <w:r>
        <w:rPr>
          <w:rFonts w:ascii="Amiri" w:hAnsi="Amiri" w:eastAsia="Amiri" w:cs="Amiri"/>
          <w:color w:val="111111"/>
          <w:sz w:val="28"/>
          <w:sz w:val="28"/>
          <w:szCs w:val="28"/>
          <w:rtl w:val="true"/>
          <w:lang w:bidi="ar-SA"/>
        </w:rPr>
        <w:t>فخرجا عليه عليه‏السلام بطلب ثاره، فقتلا آلافا من عباد اللّه‏ الصالحين، وكان بطلان دعواهما ودعوى عايشة من الوضوح بمثابة أنكرها مثل المغيرة بن شعبة، الذي كان منافقا، وكان أوّل من أمر بسبّه عليه‏السلام مقيما خطباء في ذلك ليسرّ معاوية، 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طلحة والزّبير وعايشة بأوطاس، 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كنتم إنّما خرجتم مع امّكم فارجعوا بها خيرا لكم، وإن كنتم غضبتم لعثمان فرؤاؤم قتلوا عثمان، وإن كنتم نقمتم على عليّ شيئا فبيّنوا ما نقمتم عليه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8" w:name="__RefHeading___Toc546481_388300464"/>
      <w:bookmarkStart w:id="799" w:name="_Toc349"/>
      <w:bookmarkEnd w:id="798"/>
      <w:r>
        <w:rPr>
          <w:rtl w:val="true"/>
        </w:rPr>
        <w:t>لَم يَطْمَعْ فِيكُمْ مَنْ لَيْسَ مِثْلَكُمْ وَلَمْ يَقْوَ مَنْ قَوِيَ عَلَيْكُمْ</w:t>
      </w:r>
      <w:bookmarkEnd w:id="799"/>
    </w:p>
    <w:p>
      <w:pPr>
        <w:pStyle w:val="BookText"/>
        <w:rPr/>
      </w:pPr>
      <w:r>
        <w:rPr>
          <w:rFonts w:ascii="Amiri" w:hAnsi="Amiri" w:eastAsia="Amiri" w:cs="Amiri"/>
          <w:color w:val="111111"/>
          <w:sz w:val="28"/>
          <w:sz w:val="28"/>
          <w:szCs w:val="28"/>
          <w:rtl w:val="true"/>
          <w:lang w:bidi="ar-SA"/>
        </w:rPr>
        <w:t>من بني اميّة أيّام عثمان، فإنّ استيلاء الأراذل على النّاس أثر قهري لرذيلة خذلان الحقّ ونصر الباطل،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عمر يبغض سلمان رحمه اللّه‏ لمّا رآه يوم السقيفة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كرديد ونكرديد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مروان ـ عدوّ الإسلام ـ على منبر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سلمان قال ما قال بعلم</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كانوا لم يتخاذلوا عن منع الأوّل والثاني لم يطمع فيه الثّالث، ولو لم يكن الثالث لم يطمع فيه معاوية، اللعين بن اللعين على لسان النّبيّ صلى‏الله‏عليه‏و‏آله والمحارب له إلى أن أسلم كرها، فاستسلم ولم يسلم، ولو لم يكن معاوية لم يطمع فيه السكّير القمّير القردي يزيد، ولو لم يكن هو لم يطمع فيه بنو مروان طريد النّبيّ صلى‏الله‏عليه‏و‏آله والشجرة الملعونة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النظام في جواب كلام عبد الملك، الّذي قرأه في السير في وصف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ليس الخليفة الضعيف ـ يعني عثمان ـ ولا المداهن ـ </w:t>
      </w:r>
      <w:bookmarkStart w:id="800" w:name="pg14864_159214"/>
    </w:p>
    <w:p>
      <w:pPr>
        <w:pStyle w:val="BookText"/>
        <w:rPr/>
      </w:pPr>
      <w:bookmarkEnd w:id="800"/>
      <w:r>
        <w:rPr>
          <w:rFonts w:ascii="Amiri" w:hAnsi="Amiri" w:eastAsia="Amiri" w:cs="Amiri"/>
          <w:color w:val="111111"/>
          <w:sz w:val="28"/>
          <w:sz w:val="28"/>
          <w:szCs w:val="28"/>
          <w:rtl w:val="true"/>
          <w:lang w:bidi="ar-SA"/>
        </w:rPr>
        <w:t>يعني معاوية ـ ولا المافون</w:t>
      </w:r>
      <w:r>
        <w:rPr>
          <w:rStyle w:val="FootnoteAnchor"/>
          <w:rtl w:val="true"/>
        </w:rPr>
        <w:footnoteReference w:id="498"/>
      </w:r>
      <w:r>
        <w:rPr>
          <w:rFonts w:ascii="Amiri" w:hAnsi="Amiri" w:eastAsia="Amiri" w:cs="Amiri"/>
          <w:color w:val="111111"/>
          <w:sz w:val="28"/>
          <w:sz w:val="28"/>
          <w:szCs w:val="28"/>
          <w:rtl w:val="true"/>
          <w:lang w:bidi="ar-SA"/>
        </w:rPr>
        <w:t>ـ يعني يزيد</w:t>
      </w:r>
      <w:r>
        <w:rPr>
          <w:rFonts w:eastAsia="Amiri" w:cs="Amiri" w:ascii="Amiri" w:hAnsi="Amiri"/>
          <w:color w:val="111111"/>
          <w:sz w:val="28"/>
          <w:szCs w:val="28"/>
          <w:rtl w:val="true"/>
          <w:lang w:bidi="ar-SA"/>
        </w:rPr>
        <w:t>»</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لو لم يكن اولئك كنت أبعد من الخلافة من الثّرى إلى الثريا</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1" w:name="__RefHeading___Toc546483_388300464"/>
      <w:bookmarkStart w:id="802" w:name="_Toc350"/>
      <w:bookmarkEnd w:id="801"/>
      <w:r>
        <w:rPr>
          <w:rtl w:val="true"/>
        </w:rPr>
        <w:t>لَكِنَّكُمْ تِهْتُمْ</w:t>
      </w:r>
      <w:bookmarkEnd w:id="80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تحيّرتم</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546485_388300464"/>
      <w:bookmarkStart w:id="804" w:name="_Toc351"/>
      <w:bookmarkEnd w:id="803"/>
      <w:r>
        <w:rPr>
          <w:rtl w:val="true"/>
        </w:rPr>
        <w:t>مَتَاهَ بَنِي إِسْرَائِيلَ</w:t>
      </w:r>
      <w:bookmarkEnd w:id="804"/>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المسانيد الصحيحة أنّ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سنن من كان قبلكم حذو النّعل بالنّعل، والقذة بالقذة حتّى لو دخلوا جحر ضبّ لدخلتموه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اليهود والنصارى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الأخبار الصحيحة أيضا أمتهوّكون أنتم كما تهوّكت اليهود والنصارى</w:t>
      </w:r>
      <w:r>
        <w:rPr>
          <w:rStyle w:val="FootnoteAnchor"/>
          <w:rtl w:val="true"/>
        </w:rPr>
        <w:footnoteReference w:id="501"/>
      </w:r>
      <w:r>
        <w:rPr>
          <w:rFonts w:ascii="IRNazanin" w:hAnsi="IRNazanin" w:eastAsia="IRNazanin"/>
          <w:color w:val="111111"/>
          <w:sz w:val="28"/>
          <w:sz w:val="28"/>
          <w:szCs w:val="28"/>
          <w:rtl w:val="true"/>
          <w:lang w:bidi="fa-IR"/>
        </w:rPr>
        <w:t>،</w:t>
      </w:r>
      <w:r>
        <w:rPr>
          <w:rStyle w:val="FootnoteAnchor"/>
          <w:rtl w:val="true"/>
        </w:rPr>
        <w:footnoteReference w:id="502"/>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سيجاء يوم القيامة باناس من امتي فيؤذ بهم ذات الشمال، فإذا رأيتهم اختلجوا دوني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أصحابي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عملوا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ما قال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وَكُنْتُ عَلَيْهِمْ شَهِيداً ما دُمْتُ فِيهِمْ فَلَمَّا تَوَفَّيْتَنِي كُنْتَ أَنْتَ الرَّقِيبَ عَلَيْهِمْ وَأَنْتَ عَلى كُلِّ </w:t>
      </w:r>
    </w:p>
    <w:p>
      <w:pPr>
        <w:pStyle w:val="BookText"/>
        <w:rPr/>
      </w:pPr>
      <w:r>
        <w:rPr>
          <w:rFonts w:ascii="Amiri" w:hAnsi="Amiri" w:eastAsia="Amiri" w:cs="Amiri"/>
          <w:color w:val="111111"/>
          <w:sz w:val="28"/>
          <w:sz w:val="28"/>
          <w:szCs w:val="28"/>
          <w:rtl w:val="true"/>
          <w:lang w:bidi="ar-SA"/>
        </w:rPr>
        <w:t>شَيْءٍ شَهِيدٌ</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زينب بنت جحش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استيقظ النّبيّ صلى‏الله‏عليه‏و‏آله يوما من نومه محمرّا وجهه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ويل للعرب من شرّ قد اقترب</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نهلك وفينا الصّالحون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كثر الخبيث</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امّتي هذا الحي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تأمرنا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اعتزلوهم</w:t>
      </w:r>
      <w:r>
        <w:rPr>
          <w:rStyle w:val="FootnoteAnchor"/>
          <w:rtl w:val="true"/>
        </w:rPr>
        <w:footnoteReference w:id="506"/>
      </w:r>
      <w:r>
        <w:rPr>
          <w:rFonts w:ascii="IRNazanin" w:hAnsi="IRNazanin" w:eastAsia="IRNazanin"/>
          <w:color w:val="111111"/>
          <w:sz w:val="28"/>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لم يذكر المراد من هذه الأخبار، والخبر الأخير يوضّح أنّه صلى‏الله‏عليه‏و‏آله أشار إلى يوم السقيفة، فإنّه مشتمل على أنّ قريشا تهلك امّته، وكان الثاني استند في تقديم الأوّل إلى أنّ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قريش</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صلى‏الله‏عليه‏و‏آله أشار إلى بني امية، فإنّهم أيضا كانوا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إنّما يعبّر باسمهم الخاص كبني هاشم، وإنّما يعبّر عن الأوّلين بقريش لعدم شهرة تيم وعدي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أفصح أمير المؤنين عليه‏السلام عن أنّ مراد النّبيّ صلى‏الله‏عليه‏و‏آله يوم السقيفة في جعلهم في تقديم الأوّل كمتبعي العجل،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أحضروا عليّا للبيعة لحق بقبر النّبيّ صلى‏الله‏عليه‏و‏آله ويصيح وينادي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رَجَعَ مُوسى إِلى قَوْمِهِ غَضْبانَ 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bookmarkStart w:id="805" w:name="pg14864_159216"/>
    </w:p>
    <w:p>
      <w:pPr>
        <w:pStyle w:val="BookText"/>
        <w:rPr/>
      </w:pPr>
      <w:bookmarkEnd w:id="805"/>
      <w:r>
        <w:rPr>
          <w:rFonts w:ascii="Amiri" w:hAnsi="Amiri" w:eastAsia="Amiri" w:cs="Amiri"/>
          <w:color w:val="111111"/>
          <w:sz w:val="28"/>
          <w:sz w:val="28"/>
          <w:szCs w:val="28"/>
          <w:rtl w:val="true"/>
          <w:lang w:bidi="ar-SA"/>
        </w:rPr>
        <w:t>أُمَّ إِنَّ الْقَوْمَ اسْتَضْعَفُونِي وَكادُوا يَقْتُلُونَنِي</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وأوضح من ذلك كلمات سيّدة النّساء صلوات اللّه‏ عليها وخطبها في ذلك</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546487_388300464"/>
      <w:bookmarkStart w:id="807" w:name="_Toc352"/>
      <w:bookmarkEnd w:id="806"/>
      <w:r>
        <w:rPr>
          <w:rtl w:val="true"/>
        </w:rPr>
        <w:t>وَلَعَمْرِي لَيُضَعَّفَنَّ لَكُمُ التِّيهُ مِنْ بَعْدِي أَضْعَافا بِمَا خَلَّفْتُمُ الْحَقَّ وَرَاءَ ظُهُورِكُم وَقَطَعْتُمُ الْأَدْنَى وَوَصَلْتُمُ الْأَبْعَد</w:t>
      </w:r>
      <w:bookmarkEnd w:id="80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بالأدنى نفسه، ووصلكم الأبعد يعني معاوية</w:t>
      </w:r>
      <w:r>
        <w:rPr>
          <w:rStyle w:val="FootnoteAnchor"/>
          <w:rtl w:val="true"/>
        </w:rPr>
        <w:footnoteReference w:id="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كما معاوية أبعد منه عليه‏السلام عن النّبيّ صلى‏الله‏عليه‏و‏آله كذلك صدّيقهم وفاروقهم، فلم حمل اللفظ العام جزافا واتّباعا للهوى على معنى خاص، مع أنّ معاوية كان أقرب إلى النّبيّ صلى‏الله‏عليه‏و‏آله من الأوّل والثاني، فإنّه والنّبيّ صلى‏الله‏عليه‏و‏آله من بني عبد مناف، وأين من ذلك تيم وعدي ولمّا أراد عمر نفسه يوم الشورى إشراك عثمان مع أمير المؤنين عليه‏السلام ـ مع كونهما من حيث العمل كالنّور والظلمة، والحي والميّت ـ قال مغالطة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 بني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ليقرّب جعله رديفا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يفعل ابن أبي الحديد بقوله عليه‏السلام ـ لما سمع احتجاج الرّجلين في قبال الأنصار بأنّهما من قومه قريش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احتجّوا بالشجرة وأضاعوا الثمرة</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ولعمر اللّه‏، لقد صدق ـ صلوات اللّه‏ عليه ـ في تضعيف التّيه لهم أضعافا على بني إسرائيل، لتركهم مثل أمير المؤنين عليه‏السلام وأهل بيته المعصومين، واتّباعهم لمثل الرّجلين، مع منعهما النّبيّ صلى‏الله‏عليه‏و‏آله عن الوصيّة، وتخلّفهما عن الشّخوص في جيش </w:t>
      </w:r>
    </w:p>
    <w:p>
      <w:pPr>
        <w:pStyle w:val="BookText"/>
        <w:rPr/>
      </w:pPr>
      <w:r>
        <w:rPr>
          <w:rFonts w:ascii="Amiri" w:hAnsi="Amiri" w:eastAsia="Amiri" w:cs="Amiri"/>
          <w:color w:val="111111"/>
          <w:sz w:val="28"/>
          <w:sz w:val="28"/>
          <w:szCs w:val="28"/>
          <w:rtl w:val="true"/>
          <w:lang w:bidi="ar-SA"/>
        </w:rPr>
        <w:t>اسامة مع تأكيده ساعة بعد ساعة في تجهيزه حتّى لعن المتخلّف</w:t>
      </w:r>
      <w:r>
        <w:rPr>
          <w:rStyle w:val="FootnoteAnchor"/>
          <w:rtl w:val="true"/>
        </w:rPr>
        <w:footnoteReference w:id="513"/>
      </w:r>
      <w:r>
        <w:rPr>
          <w:rFonts w:ascii="Amiri" w:hAnsi="Amiri" w:eastAsia="Amiri" w:cs="Amiri"/>
          <w:color w:val="111111"/>
          <w:sz w:val="28"/>
          <w:sz w:val="28"/>
          <w:szCs w:val="28"/>
          <w:rtl w:val="true"/>
          <w:lang w:bidi="ar-SA"/>
        </w:rPr>
        <w:t>وتركهما لجنازة نبيّهم صلى‏الله‏عليه‏و‏آله، وإرادتهما إحراق أهل بيته</w:t>
      </w:r>
      <w:r>
        <w:rPr>
          <w:rStyle w:val="FootnoteAnchor"/>
          <w:rtl w:val="true"/>
        </w:rPr>
        <w:footnoteReference w:id="514"/>
      </w:r>
      <w:r>
        <w:rPr>
          <w:rFonts w:ascii="Amiri" w:hAnsi="Amiri" w:eastAsia="Amiri" w:cs="Amiri"/>
          <w:color w:val="111111"/>
          <w:sz w:val="28"/>
          <w:sz w:val="28"/>
          <w:szCs w:val="28"/>
          <w:rtl w:val="true"/>
          <w:lang w:bidi="ar-SA"/>
        </w:rPr>
        <w:t>، وتوطئتهما مع باقي قريش في جعل الأمر بينهم، بإقرارهم بذلك في قصّة عمر مع ابن عبّاس</w:t>
      </w:r>
      <w:r>
        <w:rPr>
          <w:rStyle w:val="FootnoteAnchor"/>
          <w:rtl w:val="true"/>
        </w:rPr>
        <w:footnoteReference w:id="515"/>
      </w:r>
      <w:r>
        <w:rPr>
          <w:rFonts w:ascii="Amiri" w:hAnsi="Amiri" w:eastAsia="Amiri" w:cs="Amiri"/>
          <w:color w:val="111111"/>
          <w:sz w:val="28"/>
          <w:sz w:val="28"/>
          <w:szCs w:val="28"/>
          <w:rtl w:val="true"/>
          <w:lang w:bidi="ar-SA"/>
        </w:rPr>
        <w:t>، وفي نهرهم لمقداد وعمّار يوم الشّورى</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فاحتاجوا لذلك إلى إنكار الضروريات والتشكيك في المتواترات وجحد البديهيات، وإلاّ فكونه عليه‏السلام أدنى إلى النّبيّ صلى‏الله‏عليه‏و‏آلهمن الأوّل والثاني أمر 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يقول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الاموي وقد قال عليه‏السلاميوم السقيفة ـ كما اعترف به ابن قتيبة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معشر المهاجرين لا تخرجوا سلطان محمّد في العرب عن داره وقعر بيته إلى دوركم وقعور بيوتكم، ولا تدفعوا أهله عن مقامه في النّاس وحقّه، فو اللّه‏ يا معشر المهاجرين لنحن أحقّ النّاس به، لأنّا أهل البيت، ونحن أحق بهذا الأمر منكم ما كان فينا القارئ لكتاب اللّه‏، الفقيه في دين اللّه‏، العالم بسنن رسول اللّه‏ صلى‏الله‏عليه‏و‏آله المضطلع بأمر الرّعية، المدافع عنهم الامور السيّئة، القاسم بينهم بالسّوية، واللّه‏ إنّه لفينا، فلا تتّبعوا الهوى فتضلّوا عن سبيل اللّه‏ فتزدادوا من الحقّ بعدا</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وصاروا بذلك مستحقّين لمثل وقعة الحرّة التي أباح صاحبها نساء المدينة لجيشه، وأخذ منهم البيعة على أنّهم عبد قن ليزيد، وصاروا بذلك شركاء أربابهم في كلّ ظلم ورد على أهل بيت نبيّهم من ذاك اليوم إلى الأبد، حتّى في قتل أمير </w:t>
      </w:r>
      <w:bookmarkStart w:id="808" w:name="pg14864_159218"/>
    </w:p>
    <w:p>
      <w:pPr>
        <w:pStyle w:val="BookText"/>
        <w:rPr/>
      </w:pPr>
      <w:bookmarkEnd w:id="808"/>
      <w:r>
        <w:rPr>
          <w:rFonts w:ascii="Amiri" w:hAnsi="Amiri" w:eastAsia="Amiri" w:cs="Amiri"/>
          <w:color w:val="111111"/>
          <w:sz w:val="28"/>
          <w:sz w:val="28"/>
          <w:szCs w:val="28"/>
          <w:rtl w:val="true"/>
          <w:lang w:bidi="ar-SA"/>
        </w:rPr>
        <w:t>المؤنين عليه‏السلام والحسين عليه‏السلام وباقي أهل البيت، حتّى في ما لم يتصدّوا، وحتّى من كان منهم اليوم مثل بني إسرائيل في زمان النّبيّ صلى‏الله‏عليه‏و‏آله وأسلافهم، ومثل قوم صالح في شركتهم مع عاقر الناقة في الوزر مع عدم التصدي</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546489_388300464"/>
      <w:bookmarkStart w:id="810" w:name="_Toc353"/>
      <w:bookmarkEnd w:id="809"/>
      <w:r>
        <w:rPr>
          <w:rtl w:val="true"/>
        </w:rPr>
        <w:t>وَاعْلَمُوا أَنَّكُمْ إِنِ اتَّبَعْتُمُ الدَّاعِيَ لَكُمْ</w:t>
      </w:r>
      <w:bookmarkEnd w:id="810"/>
    </w:p>
    <w:p>
      <w:pPr>
        <w:pStyle w:val="BookText"/>
        <w:rPr/>
      </w:pPr>
      <w:r>
        <w:rPr>
          <w:rFonts w:ascii="Amiri" w:hAnsi="Amiri" w:eastAsia="Amiri" w:cs="Amiri"/>
          <w:color w:val="111111"/>
          <w:sz w:val="28"/>
          <w:sz w:val="28"/>
          <w:szCs w:val="28"/>
          <w:rtl w:val="true"/>
          <w:lang w:bidi="ar-SA"/>
        </w:rPr>
        <w:t>يعني به نفسه عليه‏السلام</w:t>
      </w:r>
      <w:r>
        <w:rPr>
          <w:rFonts w:eastAsia="Amiri" w:cs="Amiri" w:ascii="Amiri" w:hAnsi="Amiri"/>
          <w:color w:val="111111"/>
          <w:sz w:val="28"/>
          <w:szCs w:val="28"/>
          <w:rtl w:val="true"/>
          <w:lang w:bidi="ar-SA"/>
        </w:rPr>
        <w:t>.</w:t>
      </w:r>
    </w:p>
    <w:p>
      <w:pPr>
        <w:pStyle w:val="Heading3"/>
        <w:numPr>
          <w:ilvl w:val="2"/>
          <w:numId w:val="1"/>
        </w:numPr>
        <w:rPr/>
      </w:pPr>
      <w:bookmarkStart w:id="811" w:name="__RefHeading___Toc546491_388300464"/>
      <w:bookmarkStart w:id="812" w:name="_Toc354"/>
      <w:bookmarkEnd w:id="811"/>
      <w:r>
        <w:rPr>
          <w:rtl w:val="true"/>
        </w:rPr>
        <w:t>سَلَكَ بِكُمْ مِنْهَاجَ الرَّسُولِ</w:t>
      </w:r>
      <w:bookmarkEnd w:id="812"/>
    </w:p>
    <w:p>
      <w:pPr>
        <w:pStyle w:val="BookText"/>
        <w:rPr/>
      </w:pPr>
      <w:r>
        <w:rPr>
          <w:rFonts w:ascii="Amiri" w:hAnsi="Amiri" w:eastAsia="Amiri" w:cs="Amiri"/>
          <w:color w:val="111111"/>
          <w:sz w:val="28"/>
          <w:sz w:val="28"/>
          <w:szCs w:val="28"/>
          <w:rtl w:val="true"/>
          <w:lang w:bidi="ar-SA"/>
        </w:rPr>
        <w:t>وقد اعترف به فاروقهم فقال له عليه‏السلام يوم الشورى ـ كما قال ابن قتيبة و غيره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أحرى القوم إن وليتها أن تقيم على الحقّ المبين والصراط المستقيم</w:t>
      </w:r>
      <w:r>
        <w:rPr>
          <w:rStyle w:val="FootnoteAnchor"/>
          <w:rtl w:val="true"/>
        </w:rPr>
        <w:footnoteReference w:id="518"/>
      </w:r>
      <w:r>
        <w:rPr>
          <w:rFonts w:ascii="Amiri" w:hAnsi="Amiri" w:eastAsia="Amiri" w:cs="Amiri"/>
          <w:color w:val="111111"/>
          <w:sz w:val="28"/>
          <w:sz w:val="28"/>
          <w:szCs w:val="28"/>
          <w:rtl w:val="true"/>
          <w:lang w:bidi="ar-SA"/>
        </w:rPr>
        <w:t>، وإن كان لمّا سمع ابنه عبداللّه‏ ذلك منه،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تستخلفه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أتحملها حيّا وميّتا</w:t>
      </w:r>
      <w:r>
        <w:rPr>
          <w:rStyle w:val="FootnoteAnchor"/>
          <w:rtl w:val="true"/>
        </w:rPr>
        <w:footnoteReference w:id="519"/>
      </w:r>
      <w:r>
        <w:rPr>
          <w:rFonts w:ascii="Amiri" w:hAnsi="Amiri" w:eastAsia="Amiri" w:cs="Amiri"/>
          <w:color w:val="111111"/>
          <w:sz w:val="28"/>
          <w:sz w:val="28"/>
          <w:szCs w:val="28"/>
          <w:rtl w:val="true"/>
          <w:lang w:bidi="ar-SA"/>
        </w:rPr>
        <w:t>لكن ما أصلب وجهه، كما أنّه ما أقلّ شعورا اتباعه فكيف دبّر الأمر لعثمان</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546493_388300464"/>
      <w:bookmarkStart w:id="814" w:name="_Toc355"/>
      <w:bookmarkEnd w:id="813"/>
      <w:r>
        <w:rPr>
          <w:rtl w:val="true"/>
        </w:rPr>
        <w:t>وَكُفِيتُمْ مَئُونَةَ الاِعْتِسَافِ</w:t>
      </w:r>
      <w:bookmarkEnd w:id="814"/>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على غير الطريق، وكذلك التعسف والاعتساف</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 أئمّتهم في أحكام الشرع</w:t>
      </w:r>
      <w:r>
        <w:rPr>
          <w:rFonts w:eastAsia="Amiri" w:cs="Amiri" w:ascii="Amiri" w:hAnsi="Amiri"/>
          <w:color w:val="111111"/>
          <w:sz w:val="28"/>
          <w:szCs w:val="28"/>
          <w:rtl w:val="true"/>
          <w:lang w:bidi="ar-SA"/>
        </w:rPr>
        <w:t xml:space="preserve">. </w:t>
      </w:r>
      <w:bookmarkStart w:id="815" w:name="pg14864_159219"/>
    </w:p>
    <w:p>
      <w:pPr>
        <w:pStyle w:val="Heading3"/>
        <w:numPr>
          <w:ilvl w:val="2"/>
          <w:numId w:val="1"/>
        </w:numPr>
        <w:rPr/>
      </w:pPr>
      <w:bookmarkStart w:id="816" w:name="__RefHeading___Toc546495_388300464"/>
      <w:bookmarkStart w:id="817" w:name="_Toc356"/>
      <w:bookmarkEnd w:id="815"/>
      <w:bookmarkEnd w:id="816"/>
      <w:r>
        <w:rPr>
          <w:rtl w:val="true"/>
        </w:rPr>
        <w:t>وَنَبَذْتُمُ الثِّقْلَ الْفَادِحَ</w:t>
      </w:r>
      <w:bookmarkEnd w:id="81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طرحتم الحمل الثقيل الذي لا تطيقونه</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546497_388300464"/>
      <w:bookmarkStart w:id="819" w:name="_Toc357"/>
      <w:bookmarkEnd w:id="818"/>
      <w:r>
        <w:rPr>
          <w:rtl w:val="true"/>
        </w:rPr>
        <w:t>عَنِ الْأَعْنَاق</w:t>
      </w:r>
      <w:bookmarkEnd w:id="819"/>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عليه‏السلام قال في بعض خطبه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أيّتها الامّة المتحيّرة بعد نبيّها، أما إنّكم لو قدّمتم من قدّم اللّه‏ وأخّرتم من أخّر اللّه‏، وجعلتم الولاية والوراثة حيث جعلها اللّه‏، ما عال ولي اللّه‏، ولا طاش سهم من فرائض اللّه‏، ولا اختلف اثنان في حكم اللّه‏، ولا تنازعت الامّة في شيء من أمر اللّه‏، إلاّ علم ذلك عندنا من كتاب اللّه‏ فذوقوا وبال ما قدّمت أيديكم وما اللّه‏ بظلاّم للعبيد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521"/>
      </w:r>
      <w:r>
        <w:rPr>
          <w:rFonts w:ascii="IRNazanin" w:hAnsi="IRNazanin" w:eastAsia="IRNazanin"/>
          <w:color w:val="111111"/>
          <w:sz w:val="28"/>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شئت الاطّلاع على اختلافهم في الاصول والفروع، وتناقضاتهم وخبطاتهم، وأقوالهم على خلاف مقتضى العقول، فارجع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 الشهرستانى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كانوا عليهم السّلام متصدّين للأمر لم يستطع أحد يقول برأيه في قبالهم، كما لم يستطع أحد أن يقول شيئا في مقابل الرّسول صلى‏الله‏عليه‏و‏آله، و اختلاف الشيعة في مسائل فقههم أيضا نتيجة تقدّم اولئك، فكانوا كثيرا ما يفتون بالتّقية، وإلاّ فكلام آخرهم كلام أوّلهم، وكلام أوّلهم كلام النّبيّ صلى‏الله‏عليه‏و‏آله، و كلام النّبيّ صلى‏الله‏عليه‏و‏آله كلام اللّه‏ تعالى</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0" w:name="__RefHeading___Toc546499_388300464"/>
      <w:bookmarkStart w:id="821" w:name="_Toc358"/>
      <w:bookmarkEnd w:id="820"/>
      <w:r>
        <w:rPr>
          <w:rtl w:val="true"/>
        </w:rPr>
        <w:t>تنبيهان الأوّل</w:t>
      </w:r>
      <w:r>
        <w:rPr>
          <w:rtl w:val="true"/>
        </w:rPr>
        <w:t xml:space="preserve">: </w:t>
      </w:r>
      <w:r>
        <w:rPr>
          <w:rtl w:val="true"/>
        </w:rPr>
        <w:t>في قصة قوم سبأ وسيل الجنتين</w:t>
      </w:r>
      <w:bookmarkEnd w:id="82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لِسَبَإٍ فِي مَسْكَنِهِمْ آيَةٌ جَنَّتانِ عَنْ يَمِينٍ وَشِمالٍ كُلُوا مِنْ رِزْقِ رَبِّكُمْ وَاشْكُرُوا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طَيِّبَةٌ وَرَبٌّ غَفُورٌ فَأَعْرَضُوا فَأَرْسَلْنا عَلَيْهِمْ سَيْلَ الْعَرِمِ وَبَدَّلْناهُمْ بِجَنَّتَيْهِمْ جَنَّتَيْنِ ذَواتَيْ أُكُلٍ خَمْطٍ وَأَثْلٍ وَشَيْءٍ مِنْ سِدْرٍ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جَزَيْناهُمْ بِما كَفَرُوا وَهَلْ نُجازِي إِلاّ الْكَفُورَ</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بن إبراهيم القميّ قال إنّ بحرا كان في اليمن وكان سليمان عليه‏السلامأمر جنوده أن يجروا لهم خليجا من البحر العذب إلى بلاد الهند، ففعلوا ذلك و عقدوا له عقدة عظيمة من الصخر والكلس حتّى تفيض على بلادهم، وكانوا إذا أرادوا أن يرسلوا منه الماء أرسلوه بقدر ما يحتاجون إليه وكانت لهم جنّتان عن يمين وشمال عن مسيرة عشرة أيّام فيها يمرّ المارّ لا تقع عليه الشمس من التفافهما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عملوا بالمعاصي وعتوا عن أمر ربّهم ونهاهم الصالحون فلم ينتهوا، بعث اللّه‏ على ذلك السدّ الجرذ وهي الفارة الكبيرة فكانت تقلع الصّخرة التي لا يستقلّها الرّجل وترمى به فلمّا رأى ذلك قوم منهم هربوا وتركوا البلاد فما زال الجرذ تقلع الحجر حتّى خربوا ذلك السدّ فلم يشعروا حتّى غشيهم السّيل وخرب بلادهم وقلع أشجارهم</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الطبرسي في تفسير الاية ثمّ أخبر سبحانه عن قصّة سبأ بما دلّ على حسن عاقبة الشّكور وسوء عاقبة الكفور فقال ـ لَقَدْ كانَ لِسَبَإٍ ـ المراد بسبا هنا القبيلة الّذين هم أولاد سبأ بن يشجب بن يعرب بن قحطان ـ في مسكنهم ـ أى في بلدهم ـ آية ـ أى حجّة على وحدانيّة اللّه‏ عزّ وجلّ وكمال قدرته وعلامة على </w:t>
      </w:r>
    </w:p>
    <w:p>
      <w:pPr>
        <w:pStyle w:val="BookText"/>
        <w:rPr/>
      </w:pPr>
      <w:r>
        <w:rPr>
          <w:rFonts w:ascii="Amiri" w:hAnsi="Amiri" w:eastAsia="Amiri" w:cs="Amiri"/>
          <w:color w:val="111111"/>
          <w:sz w:val="28"/>
          <w:sz w:val="28"/>
          <w:szCs w:val="28"/>
          <w:rtl w:val="true"/>
          <w:lang w:bidi="ar-SA"/>
        </w:rPr>
        <w:t>سبوغ نعمته ثمّ فسّر سبحانه الاية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جَنَّتانِ عَنْ يَمِينٍ وَشِمالٍ ـ أى بستانان عن يمين من أتاهما وشماله وقيل عن يمين البلد وشماله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انّه لم يرد جنّتين اثنتين والمراد إنه كانت ديارهم على وتيرة واحدة إذ كانت البساتين عن يمينهم وشمالهم متّصلة بعضها ببعض وكانت من كثرة النّعم أنّ المرأة تمشى والمكتل</w:t>
      </w:r>
      <w:r>
        <w:rPr>
          <w:rStyle w:val="FootnoteAnchor"/>
          <w:rtl w:val="true"/>
        </w:rPr>
        <w:footnoteReference w:id="525"/>
      </w:r>
      <w:r>
        <w:rPr>
          <w:rFonts w:ascii="Amiri" w:hAnsi="Amiri" w:eastAsia="Amiri" w:cs="Amiri"/>
          <w:color w:val="111111"/>
          <w:sz w:val="28"/>
          <w:sz w:val="28"/>
          <w:szCs w:val="28"/>
          <w:rtl w:val="true"/>
          <w:lang w:bidi="ar-SA"/>
        </w:rPr>
        <w:t>على رأسها فيمتلئ بالفواكه من غير أن تمسّ بيدها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الاية المذكورة هي أنّه لم يكن في قريتهم بعوضة ولا ذباب ولا برغوث و لا عقرب ولا حيّة، وكان الغريب إذا دخل بلدهم وفي ثيابه قمّل ودوابّ ماتت عن ابن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انّ المراد بالاية خروج الأزهار والثّمار من الأشجار على اختلاف ألوانها وطعومها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كانت ثلاث عشرة قرية في كلّ قرية نبيّ يدعوهم إلى اللّه‏ سبحانه يقولون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مِنْ رِزْقِ رَبِّكُمْ وَاشْكُرُوا لَهُ</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أى كلوا ممّا رزقكم اللّه‏ في هذه الجنان واشكروا له يزدكم من نعمه واستغفروه يغفر لكم بَلْدَةٌ طَيِّبَةٌ أى هذه بلدة مخصّبة نزهة أرضها عذبة تخرج النّبات وليست بسبخة وليس فيها شيء من الهوامّ الموذية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أراد به صحّة هواها وعذوبة مائها وسلامة تربتها وأنّه ليس فيها حرّ يؤى في القيظ، ولا برد يؤى في الشتاء ـ وربّ غفور ـ أي كثير المغفرة للذّنوب ـ فأعرضوا ـ عن الحقّ ولم يشكروا اللّه‏ سبحانه ولم يقبلوا ممّن دعاهم إلى اللّه‏ من أنبيائه ـ فَأَرْسَلْنا عَلَيْهِمْ سَيْلَ الْعَرِمِ ـ وذلك أنّ الماء كان يأتي أرض سبأ من أودية </w:t>
      </w:r>
    </w:p>
    <w:p>
      <w:pPr>
        <w:pStyle w:val="BookText"/>
        <w:rPr/>
      </w:pPr>
      <w:r>
        <w:rPr>
          <w:rFonts w:ascii="Amiri" w:hAnsi="Amiri" w:eastAsia="Amiri" w:cs="Amiri"/>
          <w:color w:val="111111"/>
          <w:sz w:val="28"/>
          <w:sz w:val="28"/>
          <w:szCs w:val="28"/>
          <w:rtl w:val="true"/>
          <w:lang w:bidi="ar-SA"/>
        </w:rPr>
        <w:t>اليمن، وكان هناك جبلان يجتمع ماء المطر والسيول بينهما فسدّوا ما بين الجبلين فاذا احتاجوا إلى الماء نقبوا السدّ بقدر الحاجة فكانوا يسقون زروعهم وبساتينهم فلمّا كذّبوا رسلهم وتركوا أمر اللّه‏ بعث اللّه‏ جرذا نقب ذلك الرّدم</w:t>
      </w:r>
      <w:r>
        <w:rPr>
          <w:rStyle w:val="FootnoteAnchor"/>
          <w:rtl w:val="true"/>
        </w:rPr>
        <w:footnoteReference w:id="527"/>
      </w:r>
      <w:r>
        <w:rPr>
          <w:rFonts w:ascii="Amiri" w:hAnsi="Amiri" w:eastAsia="Amiri" w:cs="Amiri"/>
          <w:color w:val="111111"/>
          <w:sz w:val="28"/>
          <w:sz w:val="28"/>
          <w:szCs w:val="28"/>
          <w:rtl w:val="true"/>
          <w:lang w:bidi="ar-SA"/>
        </w:rPr>
        <w:t>وفاض الماء عليهم فأغرقهم عن وهب</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البيضاوي سيل العرم أى سيل الأمر العرم أى الصّعب من عرم الرجل فهو عارم وعرم إذا شرس خلقه وصعب أو المطر الشديد أو الجرذ أضاف إليه لأنّه نقب عليهم سكرا ضربت لهم بلقيس، فحقنت به ماء الشجر وتركت فيه نقبا على مقدار ما يحتاجون إليه أو المسناة التي عقدت سكرا على أنّه جمع عرمة وهي الحجارة المركومة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اسم واد جاء السيل من قبله وكان ذلك بين عيسى ومحمّد ـ وَبَدَّلْناهُمْ بِجَنَّتَيْهِمْ ـ اللّتين فيهما أنواع الفواكه والخيرات ـ جَنَّتَيْنِ ـ أخراوين ـ ذَواتَيْ أُكُلٍ خَمْطٍ ـ مرّ بشع فانّ الخمط كلّ نبت أخذ طعما من مرارة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الاراك أو كلّ شجر لا شوك له ـ وَأَثْلٍ وَشَيْءٍ مِنْ سِدْرٍ قَلِيلٍ ـ والأثل الطرفا، لا ثمر له، ووصف السدر بالقلّة فان جناه وهو النبق ممّا يطيب أكله ولذلك يغرس في البساطين ـ ذلِكَ جَزَيْناهُمْ بِما كَفَرُوا ـ بكفرانهم النّعمة أو بكفرهم بالرّسل ـ وَهَلْ نُجازِي إِلاّ الْكَفُورَ ـ أى البليغ في الكفران أو الكفر</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bookmarkStart w:id="822" w:name="pg14864_159223"/>
    </w:p>
    <w:p>
      <w:pPr>
        <w:pStyle w:val="Heading3"/>
        <w:numPr>
          <w:ilvl w:val="2"/>
          <w:numId w:val="1"/>
        </w:numPr>
        <w:rPr/>
      </w:pPr>
      <w:bookmarkStart w:id="823" w:name="__RefHeading___Toc546501_388300464"/>
      <w:bookmarkStart w:id="824" w:name="_Toc359"/>
      <w:bookmarkEnd w:id="822"/>
      <w:bookmarkEnd w:id="823"/>
      <w:r>
        <w:rPr>
          <w:rtl w:val="true"/>
        </w:rPr>
        <w:t>الثاني</w:t>
      </w:r>
      <w:r>
        <w:rPr>
          <w:rtl w:val="true"/>
        </w:rPr>
        <w:t xml:space="preserve">: </w:t>
      </w:r>
      <w:r>
        <w:rPr>
          <w:rtl w:val="true"/>
        </w:rPr>
        <w:t>في قصة تيه بني اسرائيل</w:t>
      </w:r>
      <w:bookmarkEnd w:id="824"/>
    </w:p>
    <w:p>
      <w:pPr>
        <w:pStyle w:val="BookText"/>
        <w:rPr/>
      </w:pPr>
      <w:r>
        <w:rPr>
          <w:rFonts w:ascii="Amiri" w:hAnsi="Amiri" w:eastAsia="Amiri" w:cs="Amiri"/>
          <w:color w:val="111111"/>
          <w:sz w:val="28"/>
          <w:sz w:val="28"/>
          <w:szCs w:val="28"/>
          <w:rtl w:val="true"/>
          <w:lang w:bidi="ar-SA"/>
        </w:rPr>
        <w:t>قال تعالى حكاية عن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لقومه يا قَوْمِ ادْخُلُوا الْأَرْضَ الْمُقَدَّسَةَ الَّتِي كَتَبَ اللّه‏ُ لَكُمْ وَلا تَرْتَدُّوا عَلى أَدْبارِكُمْ فَتَنْقَلِبُوا 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مُوسى إِنَّ فِيها قَوْماً جَبَّارِينَ وَإِنَّا لَنْ نَدْخُلَها حَتَّى يَخْرُجُوا مِنْها فَإِنْ يَخْرُجُوا مِنْها فَإِنَّا داخِلُونَ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رَجُلانِ مِنَ الَّذِينَ يَخافُونَ أَنْعَمَ اللّه‏ُ عَلَيْهِمَا ادْخُلُوا عَلَيْهِمُ الْبابَ فَإِذا دَخَلْتُمُوهُ فَإِنَّكُمْ غالِبُونَ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اللّه‏ِ فَتَوَكَّلُوا إِنْ كُنْتُمْ 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مُوسى إِنَّا لَنْ نَدْخُلَها أَبَداً ما دامُوا فِيها فَاذْهَبْ أَنْتَ وَرَبُّكَ فَقاتِلا إِنَّا هاهُنا قاعِدُونَ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لا أَمْلِكُ إِلاّ نَفْسِي وَأَخِي فَافْرُقْ بَيْنَنا وَبَيْنَ الْقَوْمِ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فَإِنَّها مُحَرَّمَةٌ عَلَيْهِمْ أَرْبَعِينَ سَنَةً يَتِيهُونَ فِي الْأَرْضِ فَلا تَأْسَ عَلَى الْقَوْمِ الْفاسِقِينَ</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عليه‏السلام قال قال رسول اللّه‏ صلى‏الله‏عليه‏و‏آله والّذي نفسي بيده لتركبنّ سنن من كان قبلكم حذو النعل بالنعل، والقذّة بالقذّة</w:t>
      </w:r>
      <w:r>
        <w:rPr>
          <w:rStyle w:val="FootnoteAnchor"/>
          <w:rtl w:val="true"/>
        </w:rPr>
        <w:footnoteReference w:id="531"/>
      </w:r>
      <w:r>
        <w:rPr>
          <w:rFonts w:ascii="Amiri" w:hAnsi="Amiri" w:eastAsia="Amiri" w:cs="Amiri"/>
          <w:color w:val="111111"/>
          <w:sz w:val="28"/>
          <w:sz w:val="28"/>
          <w:szCs w:val="28"/>
          <w:rtl w:val="true"/>
          <w:lang w:bidi="ar-SA"/>
        </w:rPr>
        <w:t>حتّى لا تخطاؤ طريقهم، ولا تخطأكم سنّة بني إسرائيل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جعفر عليه‏السلام قال موسى لقومه يا قوم ادخلوا الأرض المقدّسة الّتي كتب اللّه‏ لكم فردّوا عليه وكانوا ستّمأة ألف فقالوا يا موسى إنّ فيها قوما جبّارين الايات قال فعصى أربعون ألفا وسلم هارون</w:t>
      </w:r>
      <w:r>
        <w:rPr>
          <w:rStyle w:val="FootnoteAnchor"/>
          <w:rtl w:val="true"/>
        </w:rPr>
        <w:footnoteReference w:id="532"/>
      </w:r>
      <w:r>
        <w:rPr>
          <w:rFonts w:ascii="Amiri" w:hAnsi="Amiri" w:eastAsia="Amiri" w:cs="Amiri"/>
          <w:color w:val="111111"/>
          <w:sz w:val="28"/>
          <w:sz w:val="28"/>
          <w:szCs w:val="28"/>
          <w:rtl w:val="true"/>
          <w:lang w:bidi="ar-SA"/>
        </w:rPr>
        <w:t>وابناه ويوشع بن نون وكالب بن يوحنّا فسمّاهم اللّه‏ فاسقين فقال لا تأس على القوم الفاسقين فتاهوا أربعين</w:t>
      </w:r>
      <w:r>
        <w:rPr>
          <w:rStyle w:val="FootnoteAnchor"/>
          <w:rtl w:val="true"/>
        </w:rPr>
        <w:footnoteReference w:id="533"/>
      </w:r>
      <w:r>
        <w:rPr>
          <w:rFonts w:ascii="Amiri" w:hAnsi="Amiri" w:eastAsia="Amiri" w:cs="Amiri"/>
          <w:color w:val="111111"/>
          <w:sz w:val="28"/>
          <w:sz w:val="28"/>
          <w:szCs w:val="28"/>
          <w:rtl w:val="true"/>
          <w:lang w:bidi="ar-SA"/>
        </w:rPr>
        <w:t xml:space="preserve">سنة لأنّهم </w:t>
      </w:r>
    </w:p>
    <w:p>
      <w:pPr>
        <w:pStyle w:val="BookText"/>
        <w:rPr/>
      </w:pPr>
      <w:r>
        <w:rPr>
          <w:rFonts w:ascii="Amiri" w:hAnsi="Amiri" w:eastAsia="Amiri" w:cs="Amiri"/>
          <w:color w:val="111111"/>
          <w:sz w:val="28"/>
          <w:sz w:val="28"/>
          <w:szCs w:val="28"/>
          <w:rtl w:val="true"/>
          <w:lang w:bidi="ar-SA"/>
        </w:rPr>
        <w:t>عصوا فكانوا حذو النعل بالنعل أنّ رسول اللّه‏ صلى‏الله‏عليه‏و‏آله لما قبض لم يكن على أمر اللّه‏ إلاّ عليّ والحسن والحسين وسلمان والمقداد وأبو ذر فمكثوا أربعين حتّى قام عليّ</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قال المجلسي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عليه‏السلام حسب الأربعين من زمان إظهار النبي صلى‏الله‏عليه‏و‏آله خلافة أمير المؤنين عليه‏السلام وإنكار المنافقين ذلك بقلوبهم حتى أظهروه بعد وفاته صلى‏الله‏عليه‏و‏آله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فقاتل من خالفه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الطبرسي وغيره في تفسير الاية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حكاية عن خطاب موسى لقومه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ادْخُلُوا الْأَرْضَ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هي بيت المقدس</w:t>
      </w:r>
      <w:r>
        <w:rPr>
          <w:rStyle w:val="FootnoteAnchor"/>
          <w:rtl w:val="true"/>
        </w:rPr>
        <w:footnoteReference w:id="535"/>
      </w:r>
      <w:r>
        <w:rPr>
          <w:rFonts w:ascii="Amiri" w:hAnsi="Amiri" w:eastAsia="Amiri" w:cs="Amiri"/>
          <w:color w:val="111111"/>
          <w:sz w:val="28"/>
          <w:sz w:val="28"/>
          <w:szCs w:val="28"/>
          <w:rtl w:val="true"/>
          <w:lang w:bidi="ar-SA"/>
        </w:rPr>
        <w:t>والعياشي</w:t>
      </w:r>
    </w:p>
    <w:p>
      <w:pPr>
        <w:pStyle w:val="BookText"/>
        <w:rPr/>
      </w:pPr>
      <w:r>
        <w:rPr>
          <w:rFonts w:ascii="Amiri" w:hAnsi="Amiri" w:eastAsia="Amiri" w:cs="Amiri"/>
          <w:color w:val="111111"/>
          <w:sz w:val="28"/>
          <w:sz w:val="28"/>
          <w:szCs w:val="28"/>
          <w:rtl w:val="true"/>
          <w:lang w:bidi="ar-SA"/>
        </w:rPr>
        <w:t xml:space="preserve">عن الباقر عليه‏السلام يعني الشام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كَتَبَ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أن تكون مسكنا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تَرْتَدُّوا عَلى أَدْبارِكُمْ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أى لا ترجعوا عن الأرض التي امرتم بدخولها ـ مدبرين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فَتَنْقَلِبُوا 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 ثواب الدارين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مُوسى إِنَّ فِيها قَوْماً 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شديدى البطش والبأس لا يتأتّى لنا مقاومتهم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بلغ من جبريّة هؤاء القوم أنّه لمّا بعث موسى من قومه اثنى عشر نقيبا ليخبروه خبرهم أهمّ رجل من الجبارين يقال له عوج فأخذهم في كمّه مع فاكهة كلّها كان يحملها من بستانه وأتى بهم الملك فنثرهم بين يديه وقال للملك تعجّبا منهم هؤاء يريدون قتالنا؟ فقال الملك ارجعوا إلى صاحبكم فأخبروه خبرنا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وكان فاكهتهم لا يقدر على حمل عنقود منها خمسة رجال بالخشب، ويدخل في قشر نصف رمانة خمسة رجال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وَإِنَّا لَنْ نَدْخُلَها حَتَّى يَخْرُجُوا مِنْها </w:t>
      </w:r>
    </w:p>
    <w:p>
      <w:pPr>
        <w:pStyle w:val="BookText"/>
        <w:rPr/>
      </w:pPr>
      <w:r>
        <w:rPr>
          <w:rFonts w:ascii="Amiri" w:hAnsi="Amiri" w:eastAsia="Amiri" w:cs="Amiri"/>
          <w:color w:val="111111"/>
          <w:sz w:val="28"/>
          <w:sz w:val="28"/>
          <w:szCs w:val="28"/>
          <w:rtl w:val="true"/>
          <w:lang w:bidi="ar-SA"/>
        </w:rPr>
        <w:t>فَإِنْ يَخْرُجُوا مِنْها فَإِنَّا داخِلُونَ قالَ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هما يوشع بن نون وكالب بن يوحنا ابن عمّه كذا عن الباقر عليه‏السلام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يَخافُونَ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ويتّقونه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بالايمان والتثبت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عَلَيْهِمُ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باب قريتهم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دَخَلْتُمُوهُ فَإِنَّكُمْ 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لتعسر الكم عليهم في المضايق من عظم أجسامهم ولأنهم أجسام لا قلوب فيها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اللّه‏ِ فَتَوَكَّلُوا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نصرته على الجبارين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مُؤمِنِينَ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ومصدّقين لوعده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مُوسى إِنَّا لَنْ نَدْخُلَها أَبَداً ما دامُوا فِيها فَاذْهَبْ أَنْتَ وَرَبُّكَ فَقاتِلا إِنَّا هاهُنا قاعِدُونَ</w:t>
      </w:r>
      <w:r>
        <w:rPr>
          <w:rFonts w:eastAsia="Amiri" w:cs="Amiri" w:ascii="Amiri" w:hAnsi="Amiri"/>
          <w:color w:val="111111"/>
          <w:sz w:val="28"/>
          <w:szCs w:val="28"/>
          <w:rtl w:val="true"/>
          <w:lang w:bidi="ar-SA"/>
        </w:rPr>
        <w:t>»</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قالوها استهانة باللّه‏ ورسوله وعدم مبالاة بهما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إِنِّي لا أَمْلِكُ إِلاّ نَفْسِي وَأَخِي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لأنه يجيبني إذا دعوته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فَافْرُقْ بَيْنَنا وَبَيْنَ الْقَوْمِ الْفاسِقِينَ قالَ فَإِنَّها مُحَرَّمَةٌ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لا يدخلونها ولا يملكونها بسبب عصيانهم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سَنَةً يَتِيهُونَ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يسيرون فيها متحيّرين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تَأْسَ عَلَى الْقَوْمِ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لأنّهم أحقّاء بذلك لفسقهم</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 لما عبر موسى عليه‏السلام وبنو إسرائيل البحر وهلك فرعون أمرهم اللّه‏ سبحانه بدخول الأرض المقدّسة فلما نزلوا على نهر الاردن خافوا عن الدخول فبعث من كلّ سبط رجلا وهم الذين ذكرهم اللّه‏ تعالى في قوله وَبَعَثْنا مِنْهُمُ اثْنَيْ عَشَرَ نَقِيباً فعاينوا من عظم شأنهم وقوّتهم شيئا عجيبا فرجعوا إلى بني إسرائيل فأخبروا موسى بذلك فأمرهم أن يكتموا فوفى اثنان منهم يوشع بن نون من سبط ابن يامين وقيل انه كان من سبط يوسف عليه‏السلام وكالب بن يوحنا من سبط يهودا وعصى العشرة واخبروا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 كتم الخمسة منهم وأظهر الباقون وفشا الخبر في الناس فقالوا إن دخلنا عليهم تكون نسائنا وأهالينا اغنمة لهم، وهموا بالانصراف إلى مصر وهموا بيوشع و كالب وأرادوا أن يرجموهما بالحجارة فاغتاظ لذلك موسى وقال رَبِّ إِنِّي لا أَمْلِكُ إِلاّ نَفْسِي وَأَخِي فأوحى اللّه‏ إليه إنهم يتيهون في الأرض أربعين سنة وإنما يخرج منهم من لم يعص اللّه‏ في ذلك فبقوا في التيه أربعين سنة في ستة عشر فرسخا وقيل تسع فراسخ وهم ستمائة ألف مقاتل لا تتخرّق ثيابهم وتثبت معهم وينزل عليهم المنّ والسلوى</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الطبرسي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عَلَيْكُمُ الْمَنَّ وَالسَّلْوى</w:t>
      </w:r>
      <w:r>
        <w:rPr>
          <w:rFonts w:eastAsia="Amiri" w:cs="Amiri" w:ascii="Amiri" w:hAnsi="Amiri"/>
          <w:color w:val="111111"/>
          <w:sz w:val="28"/>
          <w:szCs w:val="28"/>
          <w:rtl w:val="true"/>
          <w:lang w:bidi="ar-SA"/>
        </w:rPr>
        <w:t>»</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السبب في إنزال المنّ والسلوى عليهم أنه لما ابتلاهم اللّه‏ بالتيه إذ قالوا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أَنْتَ وَرَبُّكَ فَقاتِلا إِنَّا هاهُنا قاعِدُونَ</w:t>
      </w:r>
      <w:r>
        <w:rPr>
          <w:rFonts w:eastAsia="Amiri" w:cs="Amiri" w:ascii="Amiri" w:hAnsi="Amiri"/>
          <w:color w:val="111111"/>
          <w:sz w:val="28"/>
          <w:szCs w:val="28"/>
          <w:rtl w:val="true"/>
          <w:lang w:bidi="ar-SA"/>
        </w:rPr>
        <w:t>»</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أمرهم بالمسير إلى بيت المقدس وحرب العمالقة فوقعوا في التيه صاروا كلّما ساروا تاهوا في قدر خمسة فراسخ أو ستّة فكلّما أصبحوا صاروا عادين فأمسوا فاذاهم في مكانهم الذي ارتحلوا منه كذلك حتّى تمّت المدّة وبقوا في التيه أربعين سنة</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عليه‏السلام قال فحرّم اللّه‏ عليهم ـ أى دخول الأرض المقدّسة ـ أربعين سنة وتيههم فكان إذا كان العشاء وأخذوا في الرّحيل نادوا الرّحيل الرّحيل الوحا الوحا، فلم يزالوا كذلك حتّى تغيب الشمس حتّى إذا ارتحلوا واستوت بهم الأرض قال اللّه‏ تعالى للأرض ديرى بهم، فلم يزالوا كذلك حتّى إذا سحروا، </w:t>
      </w:r>
    </w:p>
    <w:p>
      <w:pPr>
        <w:pStyle w:val="BookText"/>
        <w:rPr/>
      </w:pPr>
      <w:r>
        <w:rPr>
          <w:rFonts w:ascii="Amiri" w:hAnsi="Amiri" w:eastAsia="Amiri" w:cs="Amiri"/>
          <w:color w:val="111111"/>
          <w:sz w:val="28"/>
          <w:sz w:val="28"/>
          <w:szCs w:val="28"/>
          <w:rtl w:val="true"/>
          <w:lang w:bidi="ar-SA"/>
        </w:rPr>
        <w:t xml:space="preserve">وقارب الصبح قالوا إنّ هذا الماء قد أتيتموه فانزلوا فاذ اتيههم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ومنازلهم الّتي كانوا فيها بالأمس، فيقول بعضهم لبعض يا قوم لقد ضللتم وأخطأتم الطريق فلم يزالوا كذلك حتى أذن لهم فدخلوها</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 صلى‏الله‏عليه‏و‏آله إنّ موسى كليم اللّه‏ مات في التيه فصاح صائح في السماء مات موسى وأىّ نفس لا تموت؟</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حصلوا في التّيه ندموا على ما فعلوا فألطف اللّه‏ لهم بالغمام لمّا شكوا حرّ الشمس وأنزل عليهم المنّ والسلوى فكان يسقط عليهم المنّ من وقت طلوع الفجر إلى طلوع الشّمس فكانوا يأخذون منها ما يكفيه ليومهم وكان اللّه‏ تعالى يبعث لهم السّحاب بالنّهار فيدفع عنهم حرّ الشمس وكان ينزل عليهم باللّيل من السّماء عمودا من نور يضيء لهم مكان السّراج وإذا ولد فيهم مولود كان عليه ثوب بطوله كالجلد</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وماتت النقباء غير يوشع بن نون وكالب ومات أكثرهم ونشأ ذراريهم وخرجوا إلى حرب أريحا وفتحوها</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bookmarkStart w:id="825" w:name="pg14864_159228"/>
    </w:p>
    <w:p>
      <w:pPr>
        <w:pStyle w:val="BookText"/>
        <w:rPr/>
      </w:pPr>
      <w:bookmarkEnd w:id="82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26" w:name="__RefHeading___Toc546503_388300464"/>
      <w:bookmarkStart w:id="827" w:name="_Toc360"/>
      <w:bookmarkEnd w:id="826"/>
      <w:r>
        <w:rPr>
          <w:rtl w:val="true"/>
        </w:rPr>
        <w:t xml:space="preserve">الخطبة </w:t>
      </w:r>
      <w:r>
        <w:rPr>
          <w:rtl w:val="true"/>
        </w:rPr>
        <w:t>(</w:t>
      </w:r>
      <w:r>
        <w:rPr/>
        <w:t>166</w:t>
      </w:r>
      <w:r>
        <w:rPr>
          <w:rtl w:val="true"/>
        </w:rPr>
        <w:t xml:space="preserve">): </w:t>
      </w:r>
      <w:r>
        <w:rPr>
          <w:rtl w:val="true"/>
        </w:rPr>
        <w:t>ومن خطبة له عليه السلام في أوّل خلافته</w:t>
      </w:r>
      <w:r>
        <w:rPr>
          <w:rtl w:val="true"/>
        </w:rPr>
        <w:t>:</w:t>
      </w:r>
      <w:bookmarkEnd w:id="827"/>
    </w:p>
    <w:p>
      <w:pPr>
        <w:pStyle w:val="Heading3"/>
        <w:numPr>
          <w:ilvl w:val="2"/>
          <w:numId w:val="1"/>
        </w:numPr>
        <w:rPr/>
      </w:pPr>
      <w:bookmarkStart w:id="828" w:name="__RefHeading___Toc546505_388300464"/>
      <w:bookmarkStart w:id="829" w:name="_Toc361"/>
      <w:bookmarkEnd w:id="828"/>
      <w:r>
        <w:rPr>
          <w:rtl w:val="true"/>
        </w:rPr>
        <w:t>اشارة</w:t>
      </w:r>
      <w:bookmarkEnd w:id="829"/>
    </w:p>
    <w:p>
      <w:pPr>
        <w:pStyle w:val="BookText"/>
        <w:rPr/>
      </w:pPr>
      <w:r>
        <w:rPr>
          <w:rFonts w:ascii="Amiri" w:hAnsi="Amiri" w:eastAsia="Amiri" w:cs="Amiri"/>
          <w:color w:val="111111"/>
          <w:sz w:val="28"/>
          <w:sz w:val="28"/>
          <w:szCs w:val="28"/>
          <w:rtl w:val="true"/>
          <w:lang w:bidi="ar-SA"/>
        </w:rPr>
        <w:t xml:space="preserve">إِنَّ اللّه‏َ تَعَالَى أَنْزَلَ كِتَاباً هَادِياً ـ بَيَّنَ فِيهِ الْخَيْرَ وَالشَّرَّ ـ فَخُذُوا نَهْجَ الْخَيْرِ تَهْتَدُوا ـ وَاصْدِفُوا عَنْ سَمْتِ الشَّرِّ تَقْصِدُوا ـ الْفَرَائِضَ الْفَرَائِضَ أَدُّوهَا إِلَى اللّه‏ِ تُؤدِّكُمْ إِلَى الْجَنَّةِ ـ إِنَّ اللّه‏َ حَرَّمَ حَرَاماً غَيْرَ مَجْهُولٍ ـ وَأَحَلَّ حَلالاً غَيْرَ مَدْخُولٍ ـ وَفَضَّلَ حُرْمَةَ الْمُسْلِمِ عَلَى الْحُرَمِ كُلِّهَا ـ وَشَدَّ بِالاْءِخْلاصِ وَالتَّوْحِيدِ حُقُوقَ الْمُسْلِمِينَ فِي مَعَاقِدِهَا ـ فَالْمُسْلِمُ مَنْ سَلِمَ الْمُسْلِمُونَ مِنْ لِسَانِهِ وَيَدِهِ إِلاّ بِالْحَقِّ ـ وَلا يَحِلُّ أَذَى الْمُسْلِمِ إِلاّ بِمَا يَجِبُ ـ بَادِرُوا أَمْرَ الْعَامَّةِ وَخَاصَّةَ أَحَدِكُمْ وَهُوَ الْمَوْتُ ـ فَإِنَّ النَّاسَ أَمَامَكُمْ وَإِنَّ السَّاعَةَ تَحْدُوكُمْ مِنْ خَلْفِكُمْ ـ تَخَفَّفُوا تَلْحَقُوا فَإِنَّمَا يُنْتَظَرُ بِأَوَّلِكُمْ آخِرُكُمْ ـ اتَّقُوا اللّه‏َ فِي عِبَادِهِ وَبِلادِهِ ـ فَإِنَّكُمْ مَسْئُولُونَ حَتَّى عَنِ الْبِقَاعِ وَالْبَهَائِمِ ـ وَأَطِيعُوا اللّه‏َ وَلا تَعْصُوهُ ـ وَإِذَا رَأَيْتُمُ الْخَيْرَ فَخُذُوا بِهِ ـ وَإِذَا رَأَيْتُمُ الشَّرَّ فَأَعْرِضُوا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فاصدفوا عنه خ ل</w:t>
      </w:r>
      <w:r>
        <w:rPr>
          <w:rFonts w:eastAsia="Amiri" w:cs="Amiri" w:ascii="Amiri" w:hAnsi="Amiri"/>
          <w:color w:val="111111"/>
          <w:sz w:val="28"/>
          <w:szCs w:val="28"/>
          <w:rtl w:val="true"/>
          <w:lang w:bidi="ar-SA"/>
        </w:rPr>
        <w:t>)</w:t>
      </w:r>
    </w:p>
    <w:p>
      <w:pPr>
        <w:pStyle w:val="Heading3"/>
        <w:numPr>
          <w:ilvl w:val="2"/>
          <w:numId w:val="1"/>
        </w:numPr>
        <w:rPr/>
      </w:pPr>
      <w:bookmarkStart w:id="830" w:name="__RefHeading___Toc546507_388300464"/>
      <w:bookmarkStart w:id="831" w:name="_Toc362"/>
      <w:bookmarkEnd w:id="830"/>
      <w:r>
        <w:rPr>
          <w:rtl w:val="true"/>
        </w:rPr>
        <w:t>ومن خطبة له عليه السلام في أوّل خلافته</w:t>
      </w:r>
      <w:bookmarkEnd w:id="83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السّدّي عن شعيب عن سيف عن سليمان بن أبي المغيرة </w:t>
      </w:r>
      <w:bookmarkStart w:id="832" w:name="pg14864_159229"/>
    </w:p>
    <w:p>
      <w:pPr>
        <w:pStyle w:val="BookText"/>
        <w:rPr/>
      </w:pPr>
      <w:bookmarkEnd w:id="832"/>
      <w:r>
        <w:rPr>
          <w:rFonts w:ascii="Amiri" w:hAnsi="Amiri" w:eastAsia="Amiri" w:cs="Amiri"/>
          <w:color w:val="111111"/>
          <w:sz w:val="28"/>
          <w:sz w:val="28"/>
          <w:szCs w:val="28"/>
          <w:rtl w:val="true"/>
          <w:lang w:bidi="ar-SA"/>
        </w:rPr>
        <w:t>عن عليّ بن الحسين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خطبة خطب عليّ عليه‏السلام قال حمد اللّه‏ وأثنى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آخره وَاذْكُرُوا إِذْ أَنْتُمْ قَلِيلٌ مُسْتَضْعَفُونَ فِي الْأَرْضِ</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3" w:name="__RefHeading___Toc546509_388300464"/>
      <w:bookmarkStart w:id="834" w:name="_Toc363"/>
      <w:bookmarkEnd w:id="833"/>
      <w:r>
        <w:rPr>
          <w:rtl w:val="true"/>
        </w:rPr>
        <w:t>إِنَّ اللّه‏َ تَعَالَى أَنْزَلَ كِتَاباً هَادِياً بَيَّنَ فِيهِ الْخَيْرَ وَالشَّرَّ</w:t>
      </w:r>
      <w:bookmarkEnd w:id="83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بَيانٌ لِلنَّاسِ وَهُدىً وَمَوْعِظَةٌ لِلْمُتَّقِينَ</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فُصِّلَتْ آياتُهُ قُرْآناً عَرَبِيًّا لِقَوْمٍ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بَشِيراً وَنَذِيراً فَأَعْرَضَ أَكْثَرُهُمْ فَهُمْ لا يَسْمَعُونَ</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أَنْزَلَ عَلى عَبْدِهِ الْكِتابَ وَلَمْ يَجْعَلْ لَهُ 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قَيِّماً لِيُنْذِرَ بَأْساً شَدِيداً مِنْ لَدُنْهُ وَيُبَشِّرَ الْمُؤمِنِينَ الَّذِينَ يَعْمَلُونَ الصَّالِحاتِ أَنَّ لَهُمْ أَجْراً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ماكِثِينَ فِيهِ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وَيُنْذِرَ الَّذِينَ قالُوا اتَّخَذَ اللّه‏ُ وَلَداً</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5" w:name="__RefHeading___Toc546511_388300464"/>
      <w:bookmarkStart w:id="836" w:name="_Toc364"/>
      <w:bookmarkEnd w:id="835"/>
      <w:r>
        <w:rPr>
          <w:rtl w:val="true"/>
        </w:rPr>
        <w:t>فَخُذُوا نَهْجَ الْخَيْرِ تَهْتَدُوا</w:t>
      </w:r>
      <w:bookmarkEnd w:id="83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ما أُنْزِلَ إِلَيْكُمْ مِنْ رَبِّكُمْ وَلا تَتَّبِعُوا مِنْ دُونِهِ أَوْلِياءَ قَلِيلاً ما تَذَكَّرُونَ</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bookmarkStart w:id="837" w:name="pg14864_159230"/>
    </w:p>
    <w:p>
      <w:pPr>
        <w:pStyle w:val="Heading3"/>
        <w:numPr>
          <w:ilvl w:val="2"/>
          <w:numId w:val="1"/>
        </w:numPr>
        <w:rPr/>
      </w:pPr>
      <w:bookmarkStart w:id="838" w:name="__RefHeading___Toc546513_388300464"/>
      <w:bookmarkStart w:id="839" w:name="_Toc365"/>
      <w:bookmarkEnd w:id="837"/>
      <w:bookmarkEnd w:id="838"/>
      <w:r>
        <w:rPr>
          <w:rtl w:val="true"/>
        </w:rPr>
        <w:t>وَاصْدِفُوا عَنْ سَمْتِ الشَّرِّ تَقْصِدُوا</w:t>
      </w:r>
      <w:bookmarkEnd w:id="839"/>
    </w:p>
    <w:p>
      <w:pPr>
        <w:pStyle w:val="BookText"/>
        <w:rPr/>
      </w:pPr>
      <w:r>
        <w:rPr>
          <w:rFonts w:ascii="Amiri" w:hAnsi="Amiri" w:eastAsia="Amiri" w:cs="Amiri"/>
          <w:color w:val="111111"/>
          <w:sz w:val="28"/>
          <w:sz w:val="28"/>
          <w:szCs w:val="28"/>
          <w:rtl w:val="true"/>
          <w:lang w:bidi="ar-SA"/>
        </w:rPr>
        <w:t>صدف عنّي أي أعرض</w:t>
      </w:r>
      <w:r>
        <w:rPr>
          <w:rStyle w:val="FootnoteAnchor"/>
          <w:rtl w:val="true"/>
        </w:rPr>
        <w:footnoteReference w:id="553"/>
      </w:r>
      <w:r>
        <w:rPr>
          <w:rFonts w:ascii="Amiri" w:hAnsi="Amiri" w:eastAsia="Amiri" w:cs="Amiri"/>
          <w:color w:val="111111"/>
          <w:sz w:val="28"/>
          <w:sz w:val="28"/>
          <w:szCs w:val="28"/>
          <w:rtl w:val="true"/>
          <w:lang w:bidi="ar-SA"/>
        </w:rPr>
        <w:t>والسّمت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Style w:val="FootnoteAnchor"/>
          <w:rtl w:val="true"/>
        </w:rPr>
        <w:footnoteReference w:id="554"/>
      </w:r>
      <w:r>
        <w:rPr>
          <w:rFonts w:ascii="IRNazanin" w:hAnsi="IRNazanin" w:eastAsia="IRNazanin"/>
          <w:color w:val="111111"/>
          <w:sz w:val="28"/>
          <w:sz w:val="28"/>
          <w:szCs w:val="28"/>
          <w:rtl w:val="true"/>
          <w:lang w:bidi="fa-IR"/>
        </w:rPr>
        <w:t>والقصد العدل،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حكم المأتيّ يوما اذا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قضيّته ألاّ يجور ويقصد</w:t>
      </w:r>
    </w:p>
    <w:p>
      <w:pPr>
        <w:pStyle w:val="BookText"/>
        <w:rPr/>
      </w:pPr>
      <w:r>
        <w:rPr>
          <w:rFonts w:ascii="Amiri" w:hAnsi="Amiri" w:eastAsia="Amiri" w:cs="Amiri"/>
          <w:color w:val="111111"/>
          <w:sz w:val="28"/>
          <w:sz w:val="28"/>
          <w:szCs w:val="28"/>
          <w:rtl w:val="true"/>
          <w:lang w:bidi="ar-SA"/>
        </w:rPr>
        <w:t>قال الفّراء رفعه للمخالفة لأنّ معناه مخالف لما قبله فخولف بينهما في الإعراب</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0" w:name="__RefHeading___Toc546515_388300464"/>
      <w:bookmarkStart w:id="841" w:name="_Toc366"/>
      <w:bookmarkEnd w:id="840"/>
      <w:r>
        <w:rPr>
          <w:rtl w:val="true"/>
        </w:rPr>
        <w:t>الْفَرَائِضَ الْفَرَائِضَ أَدُّوهَا إِلَى اللّه‏ِ تُؤدِّكُمْ إِلَى الْجَنَّةِ</w:t>
      </w:r>
      <w:bookmarkEnd w:id="841"/>
    </w:p>
    <w:p>
      <w:pPr>
        <w:pStyle w:val="BookText"/>
        <w:rPr/>
      </w:pPr>
      <w:r>
        <w:rPr>
          <w:rFonts w:ascii="Amiri" w:hAnsi="Amiri" w:eastAsia="Amiri" w:cs="Amiri"/>
          <w:color w:val="111111"/>
          <w:sz w:val="28"/>
          <w:sz w:val="28"/>
          <w:szCs w:val="28"/>
          <w:rtl w:val="true"/>
          <w:lang w:bidi="ar-SA"/>
        </w:rPr>
        <w:t>قال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النّاس من أقام الفرائض</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2" w:name="__RefHeading___Toc546517_388300464"/>
      <w:bookmarkStart w:id="843" w:name="_Toc367"/>
      <w:bookmarkEnd w:id="842"/>
      <w:r>
        <w:rPr>
          <w:rtl w:val="true"/>
        </w:rPr>
        <w:t>إِنَّ اللّه‏َ حَرَّمَ حَرَاماً غَيْرَ مَجْهُولٍ وَأَحَلَّ حَلالاً غَيْرَ مَدْخُولٍ</w:t>
      </w:r>
      <w:bookmarkEnd w:id="84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وَيُحِلُّ لَهُمُ الطَّيِّباتِ وَيُحَرِّمُ عَلَيْهِمُ الْخَبائِثَ</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تُحَرِّمُوا طَيِّباتِ ما أَحَلَّ اللّه‏ُ لَكُمْ وَلا تَعْتَدُوا إِنَّ اللّه‏َ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وَكُلُوا مِمَّا رَزَقَكُمُ اللّه‏ُ حَلالاً طَيِّباً وَاتَّقُوا اللّه‏َ الَّذِي أَنْتُمْ بِهِ مُؤمِنُونَ</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وانّما وصف عليه‏السلام الحرام بكونه غير مجهول لأنّ كلّ شيء لك حلال حتّى تعرف الحرام بعينه فتدعه</w:t>
      </w:r>
      <w:r>
        <w:rPr>
          <w:rStyle w:val="FootnoteAnchor"/>
          <w:rtl w:val="true"/>
        </w:rPr>
        <w:footnoteReference w:id="559"/>
      </w:r>
      <w:r>
        <w:rPr>
          <w:rFonts w:ascii="Amiri" w:hAnsi="Amiri" w:eastAsia="Amiri" w:cs="Amiri"/>
          <w:color w:val="111111"/>
          <w:sz w:val="28"/>
          <w:sz w:val="28"/>
          <w:szCs w:val="28"/>
          <w:rtl w:val="true"/>
          <w:lang w:bidi="ar-SA"/>
        </w:rPr>
        <w:t xml:space="preserve">وذلك فيما لم يكن علم إجمالي، ووصف الحلال بكونه غير مدخول لأنّه انّما أحلّ حلالا لم يدخل فيه الحرام فيحرم الحلال أيضا معه كما لو علم الحرام تفصيلا معيّنا وقال ابن أبي الحديد ذكر عليه‏السلام انّ الحرام غير مجهول </w:t>
      </w:r>
      <w:bookmarkStart w:id="844" w:name="pg14864_159231"/>
    </w:p>
    <w:p>
      <w:pPr>
        <w:pStyle w:val="BookText"/>
        <w:rPr/>
      </w:pPr>
      <w:bookmarkEnd w:id="844"/>
      <w:r>
        <w:rPr>
          <w:rFonts w:ascii="Amiri" w:hAnsi="Amiri" w:eastAsia="Amiri" w:cs="Amiri"/>
          <w:color w:val="111111"/>
          <w:sz w:val="28"/>
          <w:sz w:val="28"/>
          <w:szCs w:val="28"/>
          <w:rtl w:val="true"/>
          <w:lang w:bidi="ar-SA"/>
        </w:rPr>
        <w:t>للمكلّف بل معلوم والحلال غير مدخول أي لا عيب ولا نقص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باقي الشّراح</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546519_388300464"/>
      <w:bookmarkStart w:id="846" w:name="_Toc368"/>
      <w:bookmarkEnd w:id="845"/>
      <w:r>
        <w:rPr>
          <w:rtl w:val="true"/>
        </w:rPr>
        <w:t>وَفَضَّلَ حُرْمَةَ الْمُسْلِمِ عَلَى الْحُرمِ كُلِّهَا</w:t>
      </w:r>
      <w:bookmarkEnd w:id="846"/>
    </w:p>
    <w:p>
      <w:pPr>
        <w:pStyle w:val="BookText"/>
        <w:rPr/>
      </w:pPr>
      <w:r>
        <w:rPr>
          <w:rFonts w:ascii="Amiri" w:hAnsi="Amiri" w:eastAsia="Amiri" w:cs="Amiri"/>
          <w:color w:val="111111"/>
          <w:sz w:val="28"/>
          <w:sz w:val="28"/>
          <w:szCs w:val="28"/>
          <w:rtl w:val="true"/>
          <w:lang w:bidi="ar-SA"/>
        </w:rPr>
        <w:t>قال ابن أبي الحديد لفظ الخبر النبويّ حرمة المسلم فوق كلّ حرمة دمه وعرضه وماله</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سعد عن نبيط بن شريح الأشجعي قال انّي لرديف أبي في حجّة الوداع إذ تكلّم النبيّ صلى‏الله‏عليه‏و‏آله فقمت على عجز الرّاحلة ووضعت رجلي على عاتقي أبي فسمعته يقول أيّ يوم أحرم قالوا هذا اليوم قال فأيّ شهر أحرم قالوا هذا الشهر قال فأيّ بلد أحرم قالوا هذا البلد قال فانّ دماءكم وأموالكم عليكم حرام كحرمة يومكم هذا في شهركم هذا في بلدكم هذا هل بلّغت قالوا اللّهمّ نعم قال اللّهمّ اشهد اللّهمّ اشهد اللّهمّ اشهد</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خبر آخر بمضمونه وفي أوّله وقف يوم النحر بين الجمرات، وفي آخره ثمّ ودّع النّاس، فقالوا هذه حجّة الوداع</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وخبر آخر وزاد في ذيله ألا لا ترجعنّ بعدي كفّارا يضرب بعضكم رقاب بعض</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bookmarkStart w:id="847" w:name="pg14864_159232"/>
    </w:p>
    <w:p>
      <w:pPr>
        <w:pStyle w:val="Heading3"/>
        <w:numPr>
          <w:ilvl w:val="2"/>
          <w:numId w:val="1"/>
        </w:numPr>
        <w:rPr/>
      </w:pPr>
      <w:bookmarkStart w:id="848" w:name="__RefHeading___Toc546521_388300464"/>
      <w:bookmarkStart w:id="849" w:name="_Toc369"/>
      <w:bookmarkEnd w:id="847"/>
      <w:bookmarkEnd w:id="848"/>
      <w:r>
        <w:rPr>
          <w:rtl w:val="true"/>
        </w:rPr>
        <w:t>وَشَدَّ بِالاْءِخْلاصِ وَالتَّوْحِيدِ حُقُوقَ الْمُسْلِمِينَ فِي مَعَاقِدِهَا</w:t>
      </w:r>
      <w:bookmarkEnd w:id="849"/>
    </w:p>
    <w:p>
      <w:pPr>
        <w:pStyle w:val="BookText"/>
        <w:rPr/>
      </w:pPr>
      <w:r>
        <w:rPr>
          <w:rFonts w:ascii="Amiri" w:hAnsi="Amiri" w:eastAsia="Amiri" w:cs="Amiri"/>
          <w:color w:val="111111"/>
          <w:sz w:val="28"/>
          <w:sz w:val="28"/>
          <w:szCs w:val="28"/>
          <w:rtl w:val="true"/>
          <w:lang w:bidi="ar-SA"/>
        </w:rPr>
        <w:t>شدّه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أوثقه يشُدّه يشده أيضا وهو من النّوادر، قال الفرّاء ما كان على فعلت من ذوات التضعيف غير واقع فانّ يفعل منه مكسور العين مثل عففت أعفّ وما كان واقعا مثل رددت ومددت فانّ يفعل منه مضموم إلاّ ثلاثة أحرف جاءت نادرة وهي شدّه يشُدّه يشده وعلّه يعلّه ويعلّه من العلل وهو الشّرب الثاني ونمّ الحديث و ينُمّه وينِّمه</w:t>
      </w:r>
      <w:r>
        <w:rPr>
          <w:rStyle w:val="FootnoteAnchor"/>
          <w:rtl w:val="true"/>
        </w:rPr>
        <w:footnoteReference w:id="565"/>
      </w:r>
      <w:r>
        <w:rPr>
          <w:rFonts w:ascii="Amiri" w:hAnsi="Amiri" w:eastAsia="Amiri" w:cs="Amiri"/>
          <w:color w:val="111111"/>
          <w:sz w:val="28"/>
          <w:sz w:val="28"/>
          <w:szCs w:val="28"/>
          <w:rtl w:val="true"/>
          <w:lang w:bidi="ar-SA"/>
        </w:rPr>
        <w:t>وقال عقدت البيع والحبل والعهد، والمعاقد مواضع العقد</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والظّاهر انّ المراد بالإخلاص والتوحيد كلمة الاسلام الموجب لحقن المال والدّم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ضَرَبْتُمْ فِي سَبِيلِ اللّه‏ِ فَتَبَيَّنُوا وَلا تَقُولُوا</w:t>
      </w:r>
      <w:r>
        <w:rPr>
          <w:rFonts w:eastAsia="Amiri" w:cs="Amiri" w:ascii="Amiri" w:hAnsi="Amiri"/>
          <w:color w:val="111111"/>
          <w:sz w:val="28"/>
          <w:szCs w:val="28"/>
          <w:rtl w:val="true"/>
          <w:lang w:bidi="ar-SA"/>
        </w:rPr>
        <w:t>...»</w:t>
      </w:r>
      <w:r>
        <w:rPr>
          <w:rStyle w:val="FootnoteAnchor"/>
          <w:rtl w:val="true"/>
        </w:rPr>
        <w:footnoteReference w:id="56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القمّي لمّا رجع النبيّ صلى‏الله‏عليه‏و‏آله من غزاة خيبر بعث اسامة بن زيد في خيل الى بعض قرى اليهود في ناحية فدك ليدعوهم الى الاسلام وكان رجل منهم يقال له مرداس بن نهيك الفدكي في بعض القرى فلّما أحسّ بخيل النبيّ صلى‏الله‏عليه‏و‏آله جمع أهله وماله في ناحية الجبل فأقبل يقول اشهد ان لا إله إلاّ اللّه‏ وانّ محمّدا رسول اللّه‏ فمرّ به اسامة بن زيد فطعنه فقتله فلما رجع الى النبيّ صلى‏الله‏عليه‏و‏آله قال له قتلت رجلا شهد ألاّ إله إلاّ اللّه‏ وانّي رسوله فقال انما قالها تعوّذا من القتل فقال صلى‏الله‏عليه‏و‏آله أفلا كشفت الغطاء عن قلبه لا ما قاله بلسانه قبلت ولا ما كان في نفسه علمت فحلف بعد ذلك اسامة الاّ يقتل أحدا شهد ألاّ إله إلاّ اللّه‏ وانّ محمّدا رسوله فتخلّف عن أمير المؤنين عليه‏السلام في حروبه لذلك، فأنزل تعالى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ضَرَبْتُمْ فِي سَبِيلِ اللّه‏ِ فَتَبَيَّنُوا وَلا تَقُولُوا لِمَنْ أَلْقى إِلَيْكُمُ السَّلامَ لَسْتَ مُؤمِناً تَبْتَغُونَ عَرَضَ الْحَياةِ الدُّنْيا فَعِنْدَ اللّه‏ِ </w:t>
      </w:r>
      <w:bookmarkStart w:id="850" w:name="pg14864_159233"/>
    </w:p>
    <w:p>
      <w:pPr>
        <w:pStyle w:val="BookText"/>
        <w:rPr/>
      </w:pPr>
      <w:bookmarkEnd w:id="850"/>
      <w:r>
        <w:rPr>
          <w:rFonts w:ascii="Amiri" w:hAnsi="Amiri" w:eastAsia="Amiri" w:cs="Amiri"/>
          <w:color w:val="111111"/>
          <w:sz w:val="28"/>
          <w:sz w:val="28"/>
          <w:szCs w:val="28"/>
          <w:rtl w:val="true"/>
          <w:lang w:bidi="ar-SA"/>
        </w:rPr>
        <w:t>مَغانِمُ كَثِيرَةٌ كَذلِكَ كُنْتُمْ مِنْ قَبْلُ</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يحقن به الدّم وتؤّى به الأمانة وتستحلّ به الفروج</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اخرى عن سماعة 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شهادة أن لا إله إلاّ اللّه‏ والتصديق برسول اللّه‏ صلى‏الله‏عليه‏و‏آله به حقنت الدماء وعليه جرت المناكح والمواريث</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1" w:name="__RefHeading___Toc546523_388300464"/>
      <w:bookmarkStart w:id="852" w:name="_Toc370"/>
      <w:bookmarkEnd w:id="851"/>
      <w:r>
        <w:rPr>
          <w:rtl w:val="true"/>
        </w:rPr>
        <w:t>فَالْمُسْلِمُ مَنْ سَلِمَ الْمُسْلِمُونَ مِنْ لِسَانِهِ وَيَدِهِ إِلاّ بِالْحَقِّ</w:t>
      </w:r>
      <w:bookmarkEnd w:id="852"/>
    </w:p>
    <w:p>
      <w:pPr>
        <w:pStyle w:val="BookText"/>
        <w:rPr/>
      </w:pPr>
      <w:r>
        <w:rPr>
          <w:rFonts w:ascii="Amiri" w:hAnsi="Amiri" w:eastAsia="Amiri" w:cs="Amiri"/>
          <w:color w:val="111111"/>
          <w:sz w:val="28"/>
          <w:sz w:val="28"/>
          <w:szCs w:val="28"/>
          <w:rtl w:val="true"/>
          <w:lang w:bidi="ar-SA"/>
        </w:rPr>
        <w:t>قالوا وهو نظير قوله تعالى وَلا تَقْتُلُوا النَّفْسَ الَّتِي حَرَّمَ اللّه‏ُ إِلاّ بِالْحَقِّ</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3" w:name="__RefHeading___Toc546525_388300464"/>
      <w:bookmarkStart w:id="854" w:name="_Toc371"/>
      <w:bookmarkEnd w:id="853"/>
      <w:r>
        <w:rPr>
          <w:rtl w:val="true"/>
        </w:rPr>
        <w:t>وَلا يَحِلُّ أَذَى الْمُسْلِمِ إِلاّ بِمَا يَجِبُ</w:t>
      </w:r>
      <w:bookmarkEnd w:id="85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وَجَزاءُ سَيِّئَةٍ سَيِّئَةٌ مِثْلُها</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وَالْحُرُماتُ قِصاصٌ فَمَنِ اعْتَدى عَلَيْكُمْ فَاعْتَدُوا عَلَيْهِ بِمِثْلِ مَا اعْتَدى عَلَيْكُمْ وَاتَّقُوا اللّه‏َ وَاعْلَمُوا أَنَّ اللّه‏َ مَعَ الْمُتَّقِين</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تلخص مما ذكره عليه‏السلام وجوب مراعات حرمة المسلم والمحافظة على حقوقه وقد اشير إليها في أخبار أهل البيت عليهم‏السلام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المعزا عن أبي عبداللّه‏ عليه‏السلام قال المسلم أخو المسلم لا يظلمه ولا يخذله </w:t>
      </w:r>
    </w:p>
    <w:p>
      <w:pPr>
        <w:pStyle w:val="BookText"/>
        <w:rPr/>
      </w:pPr>
      <w:r>
        <w:rPr>
          <w:rFonts w:ascii="Amiri" w:hAnsi="Amiri" w:eastAsia="Amiri" w:cs="Amiri"/>
          <w:color w:val="111111"/>
          <w:sz w:val="28"/>
          <w:sz w:val="28"/>
          <w:szCs w:val="28"/>
          <w:rtl w:val="true"/>
          <w:lang w:bidi="ar-SA"/>
        </w:rPr>
        <w:t>ولا يخونه، ويحقّ على المسلمين الاجتهاد في التواصل والتعاون على التعاطف، والمواساة لأهل الحاجة، وتعاطف بعضهم على بعض، حتى تكونوا كما أمركم اللّه‏ عزّ وجلّ رحماء بينكم متراحمين مغتمين لما غاب عنكم من أمرهم، على ما مضى عليه معشر الأنصار على عهد رسول اللّه‏ صلى‏الله‏عليه‏و‏آله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معلّى بن خنيس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المسلم على المسلم؟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سبع حقوق واجبات ما منهنّ حقّ إلاّ وهو عليه واجب، إن ضيع منها شيئا خرج من ولاية اللّه‏ وطاعته، ولم يكن للّه‏ فيه من نصيب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وما هي؟ قال يا معلّى إنّي عليك شفيق أخاف أن تضيّع ولا تحفظ أو تعلم ولا تعمل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حقّ منها أن تحبّ له ما تحبّ لنفسك، وتكره له ما تكره لنفسك والحقّ الثاني أن تجتنب سخطه وتتّبع مرضاته وتطيع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الثالث أن تعينه بنفسك ومالك ولسانك ويدك ورجلك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الرّابع أن تكون عينه ودليله ومرآته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الخامس أن لا تشبع ويجوع، ولا تروى ويظمأ، ولا تلبس ويعرى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السّادس أن يكون لك خادم وليس لأخيك خادم فوجب أن تبعث خادمك فيغسّل ثيابه، ويصنع طعامه، ويمهّد فراشه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السابع أن تبرّ قسمه، وتجيب دعوته، وتعود مريضه، وتشهد جنازته وإذا علمت أنّ له حاجة تبادره إلى قضائها ولا تلجئه إلى أن يسألكها ولكن تبادره </w:t>
      </w:r>
    </w:p>
    <w:p>
      <w:pPr>
        <w:pStyle w:val="BookText"/>
        <w:rPr/>
      </w:pPr>
      <w:r>
        <w:rPr>
          <w:rFonts w:ascii="Amiri" w:hAnsi="Amiri" w:eastAsia="Amiri" w:cs="Amiri"/>
          <w:color w:val="111111"/>
          <w:sz w:val="28"/>
          <w:sz w:val="28"/>
          <w:szCs w:val="28"/>
          <w:rtl w:val="true"/>
          <w:lang w:bidi="ar-SA"/>
        </w:rPr>
        <w:t>مبادرة فاذا فعلت ذلك وصلت ولايتك بولايته وولايته بولايتك</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الحسين بن محمّد ابن عليّ الصّيرفي عن محمّد بن عليّ الجعابي عن القاسم بن محمّد بن جعفر العلوي عن أبيه عن آبائه ع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 للمسلم على أخيه ثلاثون حقّا لا براءة له منها إلاّ بالأداء أو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يغفر زلّته، ويرحم عبرته، ويستر عورته، ويقيل عثرته، ويقبل معذرته، ويردّ غيبته، ويديم نصيحته، ويحفظ خلّته، ويرعى ذمّته، ويعود مرضته، ويشهد ميتته، ويجيب دعوته، ويقبل هديته، ويكافي صلته، ويشكر نعمته، ويحسن نصرته ويحفظ حليلته، ويقضى حاجته، ويشفع مسئلته، ويسمّت عطسته، ويرشد ضالته ويردّ سلامه، ويطيب كلامه، ويبرّ إنعامه، ويصدّق أقسامه، ويوالي وليّه، ويعادى عدوّه وينصره ظالما ومظلوما فأمّا نصرته ظالما فيردّه عن ظلمه، وأمّا نصرته مظلوما فيعينه على أخذ حقّه، ولا يسلمه ولا يخذله ويحبّ له من الخير ما يحبّ لنفسه، ويكره له من الشرّ ما يكره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عليه‏السلام سمعت رسول اللّه‏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ليدع من حقوق أخيه شيئا فيطالب به يوم القيامة فيقضى له وعليه</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هِشَامِ بْنِ سَالِمٍ قَالَ سَمِعْتُ أَبَا عَبْدِاللّه‏ِ عليه‏السلام يَقُولُ قَالَ اللّه‏ُ عَزَّ وَجَلَّ لِيَأْذَنْ بِحَرْبٍ مِنِّي مَنْ آذَى عَبْدِيَ الْمُؤمِن</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الْمُفَضَّلِ بْنِ عُمَرَ قَالَ قَالَ أَبُو عَبْدِاللّه‏ِ عليه‏السلام إِذَا كَانَ يَوْمُ الْقِيَامَةِ نَادَى مُنَادٍ أَيْنَ </w:t>
      </w:r>
      <w:bookmarkStart w:id="855" w:name="pg14864_159236"/>
    </w:p>
    <w:p>
      <w:pPr>
        <w:pStyle w:val="BookText"/>
        <w:rPr/>
      </w:pPr>
      <w:bookmarkEnd w:id="855"/>
      <w:r>
        <w:rPr>
          <w:rFonts w:ascii="Amiri" w:hAnsi="Amiri" w:eastAsia="Amiri" w:cs="Amiri"/>
          <w:color w:val="111111"/>
          <w:sz w:val="28"/>
          <w:sz w:val="28"/>
          <w:szCs w:val="28"/>
          <w:rtl w:val="true"/>
          <w:lang w:bidi="ar-SA"/>
        </w:rPr>
        <w:t>الصُّدُودُ لِأَوْلِيَائِي</w:t>
      </w:r>
      <w:r>
        <w:rPr>
          <w:rStyle w:val="FootnoteAnchor"/>
          <w:rtl w:val="true"/>
        </w:rPr>
        <w:footnoteReference w:id="579"/>
      </w:r>
      <w:r>
        <w:rPr>
          <w:rFonts w:ascii="Amiri" w:hAnsi="Amiri" w:eastAsia="Amiri" w:cs="Amiri"/>
          <w:color w:val="111111"/>
          <w:sz w:val="28"/>
          <w:sz w:val="28"/>
          <w:szCs w:val="28"/>
          <w:rtl w:val="true"/>
          <w:lang w:bidi="ar-SA"/>
        </w:rPr>
        <w:t>فَيَقُومُ قَوْمٌ لَيْسَ عَلَى وُجُوهِهِمْ لَحْمٌ فَيُقَالُ هَؤلاءِ الَّذِينَ آذَوُا الْمُؤمِنِينَ وَنَصَبُوا لَهُمْ وَعَانَدُوهُمْ وَعَنَّفُوهُمْ فِي دِينِهِمْ ثُمَّ يُؤمَرُ بِهِمْ إِلَى جَهَنَّمَ</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6" w:name="__RefHeading___Toc546527_388300464"/>
      <w:bookmarkStart w:id="857" w:name="_Toc372"/>
      <w:bookmarkEnd w:id="856"/>
      <w:r>
        <w:rPr>
          <w:rtl w:val="true"/>
        </w:rPr>
        <w:t>بَادِرُوا أَمْرَ الْعَامَّةِ وَخَاصَّةَ أَحَدِكُمْ وَهُوَ الْمَوْتُ</w:t>
      </w:r>
      <w:bookmarkEnd w:id="857"/>
    </w:p>
    <w:p>
      <w:pPr>
        <w:pStyle w:val="BookText"/>
        <w:rPr/>
      </w:pPr>
      <w:r>
        <w:rPr>
          <w:rFonts w:ascii="Amiri" w:hAnsi="Amiri" w:eastAsia="Amiri" w:cs="Amiri"/>
          <w:color w:val="111111"/>
          <w:sz w:val="28"/>
          <w:sz w:val="28"/>
          <w:szCs w:val="28"/>
          <w:rtl w:val="true"/>
          <w:lang w:bidi="ar-SA"/>
        </w:rPr>
        <w:t>قال ابن أبي الحديد أمر بمبادرة الموت وسمّاه الواقعة العامّة لأنّه يعمّ الحيوان كلّه ثمّ سمّاه خاصّة أحدكم لأنّه وان كان عامّاً إلاّ انّ له مع كلّ انسان خصوصيّة</w:t>
      </w:r>
    </w:p>
    <w:p>
      <w:pPr>
        <w:pStyle w:val="BookText"/>
        <w:rPr/>
      </w:pPr>
      <w:r>
        <w:rPr>
          <w:rFonts w:ascii="Amiri" w:hAnsi="Amiri" w:eastAsia="Amiri" w:cs="Amiri"/>
          <w:color w:val="111111"/>
          <w:sz w:val="28"/>
          <w:sz w:val="28"/>
          <w:szCs w:val="28"/>
          <w:rtl w:val="true"/>
          <w:lang w:bidi="ar-SA"/>
        </w:rPr>
        <w:t>زائدة على ذلك العموم</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 xml:space="preserve">ولكن تفسيره في غاية البعد بل الظاهر من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أمر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المبادرة في أمر عامّة المسلمين بإصلاح شئونهم و قضاء حوائجهم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يَهْتَمَّ بِأُمُورِ الْمُسْلِمِينَ فَلَيْسَ بِمُسْلِمٍ</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bookmarkStart w:id="858" w:name="pg14864_159237"/>
    </w:p>
    <w:p>
      <w:pPr>
        <w:pStyle w:val="Heading3"/>
        <w:numPr>
          <w:ilvl w:val="2"/>
          <w:numId w:val="1"/>
        </w:numPr>
        <w:rPr/>
      </w:pPr>
      <w:bookmarkStart w:id="859" w:name="__RefHeading___Toc546529_388300464"/>
      <w:bookmarkStart w:id="860" w:name="_Toc373"/>
      <w:bookmarkEnd w:id="858"/>
      <w:bookmarkEnd w:id="859"/>
      <w:r>
        <w:rPr>
          <w:rtl w:val="true"/>
        </w:rPr>
        <w:t>فَإِنَّ النَّاسَ أَمَامَكُمْ</w:t>
      </w:r>
      <w:bookmarkEnd w:id="860"/>
    </w:p>
    <w:p>
      <w:pPr>
        <w:pStyle w:val="BookText"/>
        <w:rPr/>
      </w:pPr>
      <w:r>
        <w:rPr>
          <w:rFonts w:ascii="Amiri" w:hAnsi="Amiri" w:eastAsia="Amiri" w:cs="Amiri"/>
          <w:color w:val="111111"/>
          <w:sz w:val="28"/>
          <w:sz w:val="28"/>
          <w:szCs w:val="28"/>
          <w:rtl w:val="true"/>
          <w:lang w:bidi="ar-SA"/>
        </w:rPr>
        <w:t>ونقل الشريف الرضى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فخلفكم السّاعة تحدوكم</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 في قوله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النّاس أمامكم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البأس أمامكم</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يعني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صحّ البأس بالباء من أين انّ المراد به الفتنة ولعلّ المراد به العذاب</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546531_388300464"/>
      <w:bookmarkStart w:id="862" w:name="_Toc374"/>
      <w:bookmarkEnd w:id="861"/>
      <w:r>
        <w:rPr>
          <w:rtl w:val="true"/>
        </w:rPr>
        <w:t>وَإِنَّ السَّاعَةَ تَحْدُوكُمْ مِنْ خَلْفِكُمْ</w:t>
      </w:r>
      <w:bookmarkEnd w:id="862"/>
    </w:p>
    <w:p>
      <w:pPr>
        <w:pStyle w:val="BookText"/>
        <w:rPr/>
      </w:pPr>
      <w:r>
        <w:rPr>
          <w:rFonts w:ascii="Amiri" w:hAnsi="Amiri" w:eastAsia="Amiri" w:cs="Amiri"/>
          <w:color w:val="111111"/>
          <w:sz w:val="28"/>
          <w:sz w:val="28"/>
          <w:szCs w:val="28"/>
          <w:rtl w:val="true"/>
          <w:lang w:bidi="ar-SA"/>
        </w:rPr>
        <w:t>أى يسوقكم من خلفكم</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546533_388300464"/>
      <w:bookmarkStart w:id="864" w:name="_Toc375"/>
      <w:bookmarkEnd w:id="863"/>
      <w:r>
        <w:rPr>
          <w:rtl w:val="true"/>
        </w:rPr>
        <w:t>تَخَفَّفُوا تَلْحَقُوا</w:t>
      </w:r>
      <w:bookmarkEnd w:id="864"/>
    </w:p>
    <w:p>
      <w:pPr>
        <w:pStyle w:val="BookText"/>
        <w:rPr/>
      </w:pPr>
      <w:r>
        <w:rPr>
          <w:rFonts w:ascii="Amiri" w:hAnsi="Amiri" w:eastAsia="Amiri" w:cs="Amiri"/>
          <w:color w:val="111111"/>
          <w:sz w:val="28"/>
          <w:sz w:val="28"/>
          <w:szCs w:val="28"/>
          <w:rtl w:val="true"/>
          <w:lang w:bidi="ar-SA"/>
        </w:rPr>
        <w:t>وقع حريق في المدائن فأخذ سلمان سيفه ومصحفه وخرج من الدّار، وقال هكذا ينجو المخفّون</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قوم على سلمان وهو أمير المدائن وهو يعمل الخوص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تعمل هذا وأنت أمير يجري عليك رزق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أحبّ أن آكل من عمل يدي</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عطاء سلمان خمسة آلاف وكان على ثلاثين ألفا من النّاس يخطب في عباية يفترش ويلبس فضلها وكان اذا خرج عطاه أمضاه وأكل من سفيف يده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أبي يعفور قال قال أبو عبداللّه‏ عليه‏السلام انّ فقراء المؤنين يتقلّبون في </w:t>
      </w:r>
    </w:p>
    <w:p>
      <w:pPr>
        <w:pStyle w:val="BookText"/>
        <w:rPr/>
      </w:pPr>
      <w:r>
        <w:rPr>
          <w:rFonts w:ascii="Amiri" w:hAnsi="Amiri" w:eastAsia="Amiri" w:cs="Amiri"/>
          <w:color w:val="111111"/>
          <w:sz w:val="28"/>
          <w:sz w:val="28"/>
          <w:szCs w:val="28"/>
          <w:rtl w:val="true"/>
          <w:lang w:bidi="ar-SA"/>
        </w:rPr>
        <w:t>رياض الجنّة قبل أغنيائهم بأربعين خريفا</w:t>
      </w:r>
      <w:r>
        <w:rPr>
          <w:rStyle w:val="FootnoteAnchor"/>
          <w:rtl w:val="true"/>
        </w:rPr>
        <w:footnoteReference w:id="588"/>
      </w:r>
      <w:r>
        <w:rPr>
          <w:rFonts w:ascii="Amiri" w:hAnsi="Amiri" w:eastAsia="Amiri" w:cs="Amiri"/>
          <w:color w:val="111111"/>
          <w:sz w:val="28"/>
          <w:sz w:val="28"/>
          <w:szCs w:val="28"/>
          <w:rtl w:val="true"/>
          <w:lang w:bidi="ar-SA"/>
        </w:rPr>
        <w:t>ثمّ قال سأضرب لك مثلا انّما مثل ذلك مثل سفينتين مرّ بهما على عاشر</w:t>
      </w:r>
      <w:r>
        <w:rPr>
          <w:rStyle w:val="FootnoteAnchor"/>
          <w:rtl w:val="true"/>
        </w:rPr>
        <w:footnoteReference w:id="589"/>
      </w:r>
      <w:r>
        <w:rPr>
          <w:rFonts w:ascii="Amiri" w:hAnsi="Amiri" w:eastAsia="Amiri" w:cs="Amiri"/>
          <w:color w:val="111111"/>
          <w:sz w:val="28"/>
          <w:sz w:val="28"/>
          <w:szCs w:val="28"/>
          <w:rtl w:val="true"/>
          <w:lang w:bidi="ar-SA"/>
        </w:rPr>
        <w:t>فنظر في إحداهما فلم ير فيها شيئا فقال اسربوها</w:t>
      </w:r>
      <w:r>
        <w:rPr>
          <w:rStyle w:val="FootnoteAnchor"/>
          <w:rtl w:val="true"/>
        </w:rPr>
        <w:footnoteReference w:id="590"/>
      </w:r>
      <w:r>
        <w:rPr>
          <w:rFonts w:ascii="Amiri" w:hAnsi="Amiri" w:eastAsia="Amiri" w:cs="Amiri"/>
          <w:color w:val="111111"/>
          <w:sz w:val="28"/>
          <w:sz w:val="28"/>
          <w:szCs w:val="28"/>
          <w:rtl w:val="true"/>
          <w:lang w:bidi="ar-SA"/>
        </w:rPr>
        <w:t>ونظر في الاخرى فاذا هي موقورة</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احبسوها</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سعدان 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يلتفت يوم القيامة الى فقراء المؤنين شبيها بالمعتذر اليهم فيقول وعزّتي ما افقرتكم في الدّنيا من هوان بكم عليّ ولترون ما أصنع بكم اليوم فمن زوّدكم في دار الدّنيا معروفا فخذوا بيده و ادخلوه الجنّة فيقول رجل منهم يا ربّ انّ أهل الدّنيا تنافسوا في دنياهم فنكحوا النساء ولبسوا الثياب اللّيّنة وأكلوا الطعام وسكنوا الدّور وركبوا المشهور من الدوّاب</w:t>
      </w:r>
      <w:r>
        <w:rPr>
          <w:rStyle w:val="FootnoteAnchor"/>
          <w:rtl w:val="true"/>
        </w:rPr>
        <w:footnoteReference w:id="593"/>
      </w:r>
      <w:r>
        <w:rPr>
          <w:rFonts w:ascii="Amiri" w:hAnsi="Amiri" w:eastAsia="Amiri" w:cs="Amiri"/>
          <w:color w:val="111111"/>
          <w:sz w:val="28"/>
          <w:sz w:val="28"/>
          <w:szCs w:val="28"/>
          <w:rtl w:val="true"/>
          <w:lang w:bidi="ar-SA"/>
        </w:rPr>
        <w:t>فاعطني مثل ما أعطيتهم فيقول تعالى ولكلّ عبد منكم مثل ما أعطيت أهل الدّنيا منذ كانت الدّنيا الى ان انقضت الدّنيا سبعون ضعفا</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هشام عن 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القيامة قام عنق من النّاس حتّى </w:t>
      </w:r>
      <w:bookmarkStart w:id="865" w:name="pg14864_159239"/>
    </w:p>
    <w:p>
      <w:pPr>
        <w:pStyle w:val="BookText"/>
        <w:rPr/>
      </w:pPr>
      <w:bookmarkEnd w:id="865"/>
      <w:r>
        <w:rPr>
          <w:rFonts w:ascii="Amiri" w:hAnsi="Amiri" w:eastAsia="Amiri" w:cs="Amiri"/>
          <w:color w:val="111111"/>
          <w:sz w:val="28"/>
          <w:sz w:val="28"/>
          <w:szCs w:val="28"/>
          <w:rtl w:val="true"/>
          <w:lang w:bidi="ar-SA"/>
        </w:rPr>
        <w:t>يأتوا باب الجنّة فيقال لهم من أنتم فيقولون نحن الفقراء فيقال لهم اقبل الحساب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أعطيتمونا شيئا تحاسبونا عليه فيقول تعالى صدقوا، ادخلوا الجنّة</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6" w:name="__RefHeading___Toc546535_388300464"/>
      <w:bookmarkStart w:id="867" w:name="_Toc376"/>
      <w:bookmarkEnd w:id="866"/>
      <w:r>
        <w:rPr>
          <w:rtl w:val="true"/>
        </w:rPr>
        <w:t>فَإِنَّمَا يُنْتَظَرُ بِأَوَّلِكُمْ آخِرُكُمْ</w:t>
      </w:r>
      <w:bookmarkEnd w:id="867"/>
    </w:p>
    <w:p>
      <w:pPr>
        <w:pStyle w:val="BookText"/>
        <w:rPr/>
      </w:pPr>
      <w:r>
        <w:rPr>
          <w:rFonts w:ascii="Amiri" w:hAnsi="Amiri" w:eastAsia="Amiri" w:cs="Amiri"/>
          <w:color w:val="111111"/>
          <w:sz w:val="28"/>
          <w:sz w:val="28"/>
          <w:szCs w:val="28"/>
          <w:rtl w:val="true"/>
          <w:lang w:bidi="ar-SA"/>
        </w:rPr>
        <w:t xml:space="preserve">ليس تفريعا على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تخفّفوا تلحقوا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وراءكم السّاعة تحدوكم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السّاعة تحدوكم من خلفكم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أو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تخفّفوا تلحقو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الصادق عليه‏السلام عجبا لقوم حبس أوّلهم عن آخرهم</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أي يمنعون من ذهب منهم أي الأموات أن يرجعوا إلى آخرهم أي الاحياء الذين لم يلحقوا بعدهم فيخبروهم بما جرى عليهم أو يئسوا من عودهم إلى الدنيا ثمّ نودى في الاحياء بالرحيل إلى الأموات وهم لاعبون غافلون عمّا ينفعهم في تلك النشأة فلا شيء أعجب من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 اي حبس أوّلهم ومن مضى منهم في القبور ليلحق بهم آخرهم فيحشرون معا إلى القيامة مرآة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نودي فيهم بالرّحيل وهم يلعبون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 المؤنين في حجرات في الجنّة يأكلون من طعامها ويشربون من شرابها ويقولون ربّنا أقم لنا السّاعة وانجز لنا ما وعدتنا والحق آخرنا بأوّلنا</w:t>
      </w:r>
      <w:r>
        <w:rPr>
          <w:rStyle w:val="FootnoteAnchor"/>
          <w:rtl w:val="true"/>
        </w:rPr>
        <w:footnoteReference w:id="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وأرواح المشركين في النّار يعذّبون يقولون ربّنا لا تقم لنا السّاعة ولا تنجز لنا ما وعدتنا ولا تلحق آخرنا بأوّلنا</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bookmarkStart w:id="868" w:name="pg14864_159240"/>
    </w:p>
    <w:p>
      <w:pPr>
        <w:pStyle w:val="Heading3"/>
        <w:numPr>
          <w:ilvl w:val="2"/>
          <w:numId w:val="1"/>
        </w:numPr>
        <w:rPr/>
      </w:pPr>
      <w:bookmarkStart w:id="869" w:name="__RefHeading___Toc546537_388300464"/>
      <w:bookmarkStart w:id="870" w:name="_Toc377"/>
      <w:bookmarkEnd w:id="868"/>
      <w:bookmarkEnd w:id="869"/>
      <w:r>
        <w:rPr>
          <w:rtl w:val="true"/>
        </w:rPr>
        <w:t>اتَّقُوا اللّه‏َ فِي عِبَادِهِ وَبِلادِهِ</w:t>
      </w:r>
      <w:bookmarkEnd w:id="87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وَفِرْعَوْنَ ذِي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طَغَوْا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فَأَكْثَرُوا فِيهَا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عَلَيْهِمْ رَبُّكَ سَوْطَ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1" w:name="__RefHeading___Toc546539_388300464"/>
      <w:bookmarkStart w:id="872" w:name="_Toc378"/>
      <w:bookmarkEnd w:id="871"/>
      <w:r>
        <w:rPr>
          <w:rtl w:val="true"/>
        </w:rPr>
        <w:t>فَإِنَّكُمْ مَسْئُولُونَ حَتَّى عَنِ الْبِقَاعِ</w:t>
      </w:r>
      <w:bookmarkEnd w:id="872"/>
    </w:p>
    <w:p>
      <w:pPr>
        <w:pStyle w:val="BookText"/>
        <w:rPr/>
      </w:pPr>
      <w:r>
        <w:rPr>
          <w:rFonts w:ascii="Amiri" w:hAnsi="Amiri" w:eastAsia="Amiri" w:cs="Amiri"/>
          <w:color w:val="111111"/>
          <w:sz w:val="28"/>
          <w:sz w:val="28"/>
          <w:szCs w:val="28"/>
          <w:rtl w:val="true"/>
          <w:lang w:bidi="ar-SA"/>
        </w:rPr>
        <w:t>انّ أبا الحسن عليه‏السلام اشترى دارا وأمر مولى له أن يتحوّل إليها وقال انّ منزلك ضيّق فقال قد أحدث هذه الدّار أبي فقال عليه‏السلام ان كان أبوك أحمق ينبغي أن تكون مثله</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عَلَى سَطْحٍ غَيْرِ مُحَجَّرٍ فَأَصَابَهُ شَيْءٌ فَلا يَلُومَنَّ إِلاّ نَفْسَهُ</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عليه‏السلام وجدنا في كتاب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للّه‏ِِ يُورِثُها مَنْ يَشاءُ مِنْ عِبادِهِ وَالْعاقِبَةُ لِلْمُتَّقِينَ</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xml:space="preserve">ـ الى أن قال ـ فمن أحيا أرضا من المسلمين فليعمرها وليؤّ خراجها الى الامام من أهل بيتي وله ما أكل منها فان تركها أو أخربها فأخذها رجل من المسلمين من بعده فعمّرها وأحياها فهو أحقّ بها من </w:t>
      </w:r>
      <w:bookmarkStart w:id="873" w:name="pg14864_159241"/>
    </w:p>
    <w:p>
      <w:pPr>
        <w:pStyle w:val="BookText"/>
        <w:rPr/>
      </w:pPr>
      <w:bookmarkEnd w:id="873"/>
      <w:r>
        <w:rPr>
          <w:rFonts w:ascii="Amiri" w:hAnsi="Amiri" w:eastAsia="Amiri" w:cs="Amiri"/>
          <w:color w:val="111111"/>
          <w:sz w:val="28"/>
          <w:sz w:val="28"/>
          <w:szCs w:val="28"/>
          <w:rtl w:val="true"/>
          <w:lang w:bidi="ar-SA"/>
        </w:rPr>
        <w:t>الّذي تركها</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4" w:name="__RefHeading___Toc546541_388300464"/>
      <w:bookmarkStart w:id="875" w:name="_Toc379"/>
      <w:bookmarkEnd w:id="874"/>
      <w:r>
        <w:rPr>
          <w:rtl w:val="true"/>
        </w:rPr>
        <w:t>وَالْبَهَائِمِ</w:t>
      </w:r>
      <w:bookmarkEnd w:id="875"/>
    </w:p>
    <w:p>
      <w:pPr>
        <w:pStyle w:val="BookText"/>
        <w:rPr/>
      </w:pPr>
      <w:r>
        <w:rPr>
          <w:rFonts w:ascii="Amiri" w:hAnsi="Amiri" w:eastAsia="Amiri" w:cs="Amiri"/>
          <w:color w:val="111111"/>
          <w:sz w:val="28"/>
          <w:sz w:val="28"/>
          <w:szCs w:val="28"/>
          <w:rtl w:val="true"/>
          <w:lang w:bidi="ar-SA"/>
        </w:rPr>
        <w:t>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على صاحبها ستّة حقوق، لا يحمّلها فوق طاقتها ولا يتّخذ ظهرها مجلسا يتحدّث عليه ويبدأ بعلفها اذا نزل ولا يمسّها</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يضربها في وجهها فانّها تسبّح ويعرض عليها الماء اذا مرّ به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اضربوها على النّفار ولا تضربوها على العثار</w:t>
      </w:r>
      <w:r>
        <w:rPr>
          <w:rStyle w:val="FootnoteAnchor"/>
          <w:rtl w:val="true"/>
        </w:rPr>
        <w:footnoteReference w:id="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تَتَوَرَّكُوا عَلَى الدَّوَابِّ وَلا تَتَّخِذُوا ظُهُورَهَا مَجَالِسَ</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عَنْ أَبِي عَبْدِاللّه‏ِ عليه‏السلام عَنْ آبَائِهِ عليهم‏السلام أَنَّ النَّبِيَّ صلى‏الله‏عليه‏و‏آله أَبْصَرَ نَاقَةً مَعْقُولَةً وَعَلَيْهَا جَهَازُهَا فَقَالَ أَيْنَ صَاحِبُهَا مُرُوهُ فَلْيَسْتَعِدَّ غَداً لِلْخُصُومَةِ</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عُذِّبَتْ فِي هِرَّةٍ رَبَطَتْهَا حَتَّى مَاتَتْ عَطَشاً</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الخبر الصحيح إن اللّه‏ تعالى عذب إنسانا بهر حبسه في بيت وأجاعه حتى هلك</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إِبْرَاهِيمَ بْنِ عَلِيٍّ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عَلِيِّ بْنِ الْحُسَيْنِ عليه‏السلام </w:t>
      </w:r>
      <w:bookmarkStart w:id="876" w:name="pg14864_159242"/>
    </w:p>
    <w:p>
      <w:pPr>
        <w:pStyle w:val="BookText"/>
        <w:rPr/>
      </w:pPr>
      <w:bookmarkEnd w:id="876"/>
      <w:r>
        <w:rPr>
          <w:rFonts w:ascii="Amiri" w:hAnsi="Amiri" w:eastAsia="Amiri" w:cs="Amiri"/>
          <w:color w:val="111111"/>
          <w:sz w:val="28"/>
          <w:sz w:val="28"/>
          <w:szCs w:val="28"/>
          <w:rtl w:val="true"/>
          <w:lang w:bidi="ar-SA"/>
        </w:rPr>
        <w:t>فَالْتَاثَتْ</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النَّاقَةُ فِي سَيْرِهَا فَأَشَارَ إِلَيْهَا بِالْقَضِيبِ ثُمَّ قَالَ آهِ لَوْ لا الْقِصَاصُ وَرَدَّ يَدَهُ عَنْهَا</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7" w:name="__RefHeading___Toc546543_388300464"/>
      <w:bookmarkStart w:id="878" w:name="_Toc380"/>
      <w:bookmarkEnd w:id="877"/>
      <w:r>
        <w:rPr>
          <w:rtl w:val="true"/>
        </w:rPr>
        <w:t>وَأَطِيعُوا اللّه‏َ وَلا تَعْصُوهُ</w:t>
      </w:r>
      <w:bookmarkEnd w:id="87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الْفَضْلُ مِنَ اللّه‏ِ وَكَفى بِاللّه‏ِ عَلِيماً</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يَعْصِ اللّه‏َ وَرَسُولَهُ وَيَتَعَدَّ حُدُودَهُ يُدْخِلْهُ ناراً خالِداً فِيها وَلَهُ عَذابٌ مُهِينٌ</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9" w:name="__RefHeading___Toc546545_388300464"/>
      <w:bookmarkStart w:id="880" w:name="_Toc381"/>
      <w:bookmarkEnd w:id="879"/>
      <w:r>
        <w:rPr>
          <w:rtl w:val="true"/>
        </w:rPr>
        <w:t xml:space="preserve">وَإِذَا رَأَيْتُمُ الْخَيْرَ فَخُذُوا بِهِ وَإِذَا رَأَيْتُمُ الشَّرَّ فَأَعْرِضُوا عَنْه </w:t>
      </w:r>
      <w:r>
        <w:rPr>
          <w:rtl w:val="true"/>
        </w:rPr>
        <w:t>(</w:t>
      </w:r>
      <w:r>
        <w:rPr>
          <w:rtl w:val="true"/>
        </w:rPr>
        <w:t>فاصدفوا عنه خ ل</w:t>
      </w:r>
      <w:r>
        <w:rPr>
          <w:rtl w:val="true"/>
        </w:rPr>
        <w:t>)</w:t>
      </w:r>
      <w:bookmarkEnd w:id="88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الْكِتابَ بِالْحَقِّ مُصَدِّقاً لِما بَيْنَ يَدَيْهِ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الْخَيْراتِ إِلَى اللّه‏ِ مَرْجِعُكُمْ جَمِيعاً فَيُنَبِّئُكُمْ بِما كُنْتُمْ فِيهِ تَخْتَلِفُون</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ابن أبي الحديد وابن ميثم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الكلام لو وزن بعد كلام اللّه‏ سبحانه وبعد كلام رسول اللّه‏ صلى‏الله‏عليه‏و‏آله بكلّ كلام لمال به راجحا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وضع كلامه صلى‏الله‏عليه‏و‏آله في كفّة ميزان وكلام كلّ أحد غير اللّه‏ ورسوله في كفّة اخرى لمال هذا الكلام به راجحا أي أشالت كفّة كلامه عليه‏السلام لكفّة كلام غيره ورفعتها، شبّه كلامه عليه‏السلاموكلام غيره بمتاعين وضعا في كفّتين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وبرّز عليه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بالتشديد 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الرّجل فاق على أصحابه وكذلك الفرس إذا سبق</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 كلامه عليه‏السلام وكلام غيره بفرسين تسابقا وانّ كلامه عليه‏السلام السّابق في المضمار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سمع كلام أقلّ منه مسموعا ولا أكثر محصولا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لفظا وأكثر معنى نظير قول النبيّ صلى‏الله‏عليه‏و‏آله خير الأمور أوسطها</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أبعد غورها من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 الوصول الى قعرها، شبّه كلامه عليه‏السلامببحر بعيد القعر لا يوصل اليه، وقال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غور كلّ شيء قعره</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وانقع نطفتها من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نقع الماء العطش نقعا ونقوعا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سكّنه</w:t>
      </w:r>
      <w:r>
        <w:rPr>
          <w:rStyle w:val="FootnoteAnchor"/>
          <w:rtl w:val="true"/>
        </w:rPr>
        <w:footnoteReference w:id="621"/>
      </w:r>
      <w:r>
        <w:rPr>
          <w:rFonts w:ascii="Amiri" w:hAnsi="Amiri" w:eastAsia="Amiri" w:cs="Amiri"/>
          <w:color w:val="111111"/>
          <w:sz w:val="28"/>
          <w:sz w:val="28"/>
          <w:szCs w:val="28"/>
          <w:rtl w:val="true"/>
          <w:lang w:bidi="ar-SA"/>
        </w:rPr>
        <w:t>ويقال شرب حتّى نقع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شفى غليله</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الصّافي قلّ أو كثر</w:t>
      </w:r>
      <w:r>
        <w:rPr>
          <w:rStyle w:val="FootnoteAnchor"/>
          <w:rtl w:val="true"/>
        </w:rPr>
        <w:footnoteReference w:id="6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نبّهنا في كتاب الخصائص على عظم قدرها وشرف جوهرها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أقلّ هذه الكلمة وأكثر نفعها وأعظم قدرها وأبعد غورها وأسطع نورها</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bookmarkStart w:id="881" w:name="pg14864_159244"/>
    </w:p>
    <w:p>
      <w:pPr>
        <w:pStyle w:val="Heading3"/>
        <w:numPr>
          <w:ilvl w:val="2"/>
          <w:numId w:val="1"/>
        </w:numPr>
        <w:rPr/>
      </w:pPr>
      <w:bookmarkStart w:id="882" w:name="__RefHeading___Toc546547_388300464"/>
      <w:bookmarkStart w:id="883" w:name="_Toc382"/>
      <w:bookmarkEnd w:id="881"/>
      <w:bookmarkEnd w:id="882"/>
      <w:r>
        <w:rPr>
          <w:rtl w:val="true"/>
        </w:rPr>
        <w:t>تكملة</w:t>
      </w:r>
      <w:bookmarkEnd w:id="883"/>
    </w:p>
    <w:p>
      <w:pPr>
        <w:pStyle w:val="BookText"/>
        <w:rPr/>
      </w:pPr>
      <w:r>
        <w:rPr>
          <w:rFonts w:ascii="Amiri" w:hAnsi="Amiri" w:eastAsia="Amiri" w:cs="Amiri"/>
          <w:color w:val="111111"/>
          <w:sz w:val="28"/>
          <w:sz w:val="28"/>
          <w:szCs w:val="28"/>
          <w:rtl w:val="true"/>
          <w:lang w:bidi="ar-SA"/>
        </w:rPr>
        <w:t>روى ابن الأثير هذه الخطبة باختلاف يسير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وبويع عليه‏السلاميوم الجمعة لخمس بقين من ذى الحجّة من سنة خمس وثلاثين من الهجرة وأوّل خطبة خطبها عليه‏السلام حين استخلف حمد اللّه‏ وأثنى عليه ثمّ قال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أنزل كتابا هاديا بيّن فيه الخير والشرّ فخذوا الخير، ودعوا الشرّ الفرائض أدّوها إلى اللّه‏ تؤّكم إلى الجنّة إنّ اللّه‏ حرّم حرمات غير مجهولة، وفضّل حرمة المسلم على الحرم كلّها، وشدّ بالاخلاص والتوحيد حقوق المسلمين فالمسلم من سلم المسلمون من لسانه ويده إلاّ بالحقّ ولا يحلّ دم امرء مسلم إلاّ بما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بادروا أمر العامّة وخاصّة أحدكم الموت، فانّ النّاس أمامكم وإنّما خلفكم السّاعة تحدوكم، تخفّفوا تلحقوا فانما ينتظر الناس باخركم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اتّقوا اللّه‏ عباد اللّه‏ في عباده وبلاده، إنّكم مسؤون حتّى عن البقاع والبهائم وأطيعوا اللّه‏ ولا تعصوه وإذا رأيتم الخير فخذوه وإذا رأيتم الشرّ فدعوه</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bookmarkStart w:id="884" w:name="pg14864_159245"/>
    </w:p>
    <w:p>
      <w:pPr>
        <w:pStyle w:val="BookText"/>
        <w:rPr/>
      </w:pPr>
      <w:bookmarkEnd w:id="88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85" w:name="__RefHeading___Toc546549_388300464"/>
      <w:bookmarkStart w:id="886" w:name="_Toc383"/>
      <w:bookmarkEnd w:id="885"/>
      <w:r>
        <w:rPr>
          <w:rtl w:val="true"/>
        </w:rPr>
        <w:t xml:space="preserve">الخطبة </w:t>
      </w:r>
      <w:r>
        <w:rPr>
          <w:rtl w:val="true"/>
        </w:rPr>
        <w:t>(</w:t>
      </w:r>
      <w:r>
        <w:rPr/>
        <w:t>167</w:t>
      </w:r>
      <w:r>
        <w:rPr>
          <w:rtl w:val="true"/>
        </w:rPr>
        <w:t xml:space="preserve">): </w:t>
      </w:r>
      <w:r>
        <w:rPr>
          <w:rtl w:val="true"/>
        </w:rPr>
        <w:t>ومن كلام له عليه السلام بعد ما بويع له بالخلافة، وقد قال له قوم من الصحابة</w:t>
      </w:r>
      <w:r>
        <w:rPr>
          <w:rtl w:val="true"/>
        </w:rPr>
        <w:t xml:space="preserve">: </w:t>
      </w:r>
      <w:r>
        <w:rPr>
          <w:rtl w:val="true"/>
        </w:rPr>
        <w:t>لو عاقبت قوما ممن أجلب على عثمان فقال عليه السلام</w:t>
      </w:r>
      <w:r>
        <w:rPr>
          <w:rtl w:val="true"/>
        </w:rPr>
        <w:t>:</w:t>
      </w:r>
      <w:bookmarkEnd w:id="886"/>
    </w:p>
    <w:p>
      <w:pPr>
        <w:pStyle w:val="Heading3"/>
        <w:numPr>
          <w:ilvl w:val="2"/>
          <w:numId w:val="1"/>
        </w:numPr>
        <w:rPr/>
      </w:pPr>
      <w:bookmarkStart w:id="887" w:name="__RefHeading___Toc546551_388300464"/>
      <w:bookmarkStart w:id="888" w:name="_Toc384"/>
      <w:bookmarkEnd w:id="887"/>
      <w:r>
        <w:rPr>
          <w:rtl w:val="true"/>
        </w:rPr>
        <w:t>اشارة</w:t>
      </w:r>
      <w:bookmarkEnd w:id="88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إِخْوَتَاهْ إِنِّي لَسْتُ أَجْهَلُ مَا تَعْلَمُونَ وَلَكِنْ كَيْفَ لِي بِقُوَّةٍ وَالْقَوْمُ الْمُجْلِبُونَ عَلَى حَدِّ شَوْكَتِهِمْ يَمْلِكُونَنَا وَلا نَمْلِكُهُمْ وَهَا هُمْ هَؤلاءِ قَدْ ثَارَتْ مَعَهُمْ عِبْدَانَكُمْ ـ وَالْتَفَّتْ إِلَيْهِمْ أَعْرَابُكُمْ وَهُمْ خِلالَكُمْ يَسُومُونَكُمْ مَا شَاءُوا وَهَلْ تَرَوْنَ مَوْضِعاً لِقُدْرَةٍ عَلَى شَيْءٍ تُرِيدُونَه وَإِنَّ هَذَا الْأَمْرَ أَمْرُ جَاهِلِيَّةٍ وَإِنَّ لِهَؤلاءِ الْقَوْمِ مَادَّةً إِنَّ النَّاسَ مِنْ هَذَا الْأَمْرِ إِذَا حُرِّكَ عَلَى أُمُور فِرْقَةٌ تَرَى مَا تَرَوْنَ وَفِرْقَةٌ تَرَى مَا لا تَرَوْنَ وَفِرْقَةٌ لا تَرَى هَذَا وَلا ذَاكَ فَاصْبِرُوا حَتَّى يَهْدَأَ النَّاسُ وَتَقَعَ الْقُلُوبُ مَوَاقِعَهَا وَتُؤخَذَ الْحُقُوقُ مُسْمَحَةً فَاهْدَءُوا عَنِّي وَانْظُرُوا مَا ذَا يَأْتِيكُمْ بِهِ أَمْرِي وَلا تَفْعَلُوا فَعْلَةً تُضَعْضِعُ قُوَّةً وَتُسْقِطُ مُنَّةً وَتُورِثُ وَهْناً وَذِلَّةً وَسَأُمْسِكُ الْأَمْرَ مَا اسْتَمْسَكَ وَإِذَا لَمْ أَجِدْ بُدّاً فَآخِرُ الدَّوَاءِ الْكَي</w:t>
      </w:r>
      <w:r>
        <w:rPr>
          <w:rFonts w:eastAsia="Amiri" w:cs="Amiri" w:ascii="Amiri" w:hAnsi="Amiri"/>
          <w:color w:val="111111"/>
          <w:sz w:val="28"/>
          <w:szCs w:val="28"/>
          <w:rtl w:val="true"/>
          <w:lang w:bidi="ar-SA"/>
        </w:rPr>
        <w:t xml:space="preserve">. </w:t>
      </w:r>
      <w:bookmarkStart w:id="889" w:name="pg14864_159246"/>
    </w:p>
    <w:p>
      <w:pPr>
        <w:pStyle w:val="Heading3"/>
        <w:numPr>
          <w:ilvl w:val="2"/>
          <w:numId w:val="1"/>
        </w:numPr>
        <w:rPr/>
      </w:pPr>
      <w:bookmarkStart w:id="890" w:name="__RefHeading___Toc546553_388300464"/>
      <w:bookmarkStart w:id="891" w:name="_Toc385"/>
      <w:bookmarkEnd w:id="889"/>
      <w:bookmarkEnd w:id="890"/>
      <w:r>
        <w:rPr>
          <w:rtl w:val="true"/>
        </w:rPr>
        <w:t>ومن كلام له عليه السلام</w:t>
      </w:r>
      <w:bookmarkEnd w:id="891"/>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قاله عليه‏السلام أوّل مسير طلحة والزبير إلى البصرة</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ما بويع له بالخلافة، وقد قال له قوم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عاقبت قوما ممن أجلب على قتل عثمان لكان حسنا لما فيه من قطع عذر الناكثين اذ عمدة متمسّكهم في النكث كان المطالبة بدم عثمان</w:t>
      </w:r>
      <w:r>
        <w:rPr>
          <w:rFonts w:eastAsia="Amiri" w:cs="Amiri" w:ascii="Amiri" w:hAnsi="Amiri"/>
          <w:color w:val="111111"/>
          <w:sz w:val="28"/>
          <w:szCs w:val="28"/>
          <w:rtl w:val="true"/>
          <w:lang w:bidi="ar-SA"/>
        </w:rPr>
        <w:t>.</w:t>
      </w:r>
    </w:p>
    <w:p>
      <w:pPr>
        <w:pStyle w:val="Heading3"/>
        <w:numPr>
          <w:ilvl w:val="2"/>
          <w:numId w:val="1"/>
        </w:numPr>
        <w:rPr/>
      </w:pPr>
      <w:bookmarkStart w:id="892" w:name="__RefHeading___Toc546555_388300464"/>
      <w:bookmarkStart w:id="893" w:name="_Toc386"/>
      <w:bookmarkEnd w:id="892"/>
      <w:r>
        <w:rPr>
          <w:rtl w:val="true"/>
        </w:rPr>
        <w:t>فقال عليه السلام</w:t>
      </w:r>
      <w:r>
        <w:rPr>
          <w:rtl w:val="true"/>
        </w:rPr>
        <w:t>:</w:t>
      </w:r>
      <w:bookmarkEnd w:id="893"/>
    </w:p>
    <w:p>
      <w:pPr>
        <w:pStyle w:val="BookText"/>
        <w:rPr/>
      </w:pPr>
      <w:r>
        <w:rPr>
          <w:rFonts w:ascii="Amiri" w:hAnsi="Amiri" w:eastAsia="Amiri" w:cs="Amiri"/>
          <w:color w:val="111111"/>
          <w:sz w:val="28"/>
          <w:sz w:val="28"/>
          <w:szCs w:val="28"/>
          <w:rtl w:val="true"/>
          <w:lang w:bidi="ar-SA"/>
        </w:rPr>
        <w:t>معتذرا عمّا اشير عليه</w:t>
      </w:r>
    </w:p>
    <w:p>
      <w:pPr>
        <w:pStyle w:val="Heading3"/>
        <w:numPr>
          <w:ilvl w:val="2"/>
          <w:numId w:val="1"/>
        </w:numPr>
        <w:rPr/>
      </w:pPr>
      <w:bookmarkStart w:id="894" w:name="__RefHeading___Toc546557_388300464"/>
      <w:bookmarkStart w:id="895" w:name="_Toc387"/>
      <w:bookmarkEnd w:id="894"/>
      <w:r>
        <w:rPr>
          <w:rtl w:val="true"/>
        </w:rPr>
        <w:t>يَا إِخْوَتَاهْ إِنِّي</w:t>
      </w:r>
      <w:bookmarkEnd w:id="895"/>
    </w:p>
    <w:p>
      <w:pPr>
        <w:pStyle w:val="BookText"/>
        <w:rPr/>
      </w:pPr>
      <w:r>
        <w:rPr>
          <w:rFonts w:ascii="Amiri" w:hAnsi="Amiri" w:eastAsia="Amiri" w:cs="Amiri"/>
          <w:color w:val="111111"/>
          <w:sz w:val="28"/>
          <w:sz w:val="28"/>
          <w:szCs w:val="28"/>
          <w:rtl w:val="true"/>
          <w:lang w:bidi="ar-SA"/>
        </w:rPr>
        <w:t>إنّي على غزارة علمى</w:t>
      </w:r>
    </w:p>
    <w:p>
      <w:pPr>
        <w:pStyle w:val="Heading3"/>
        <w:numPr>
          <w:ilvl w:val="2"/>
          <w:numId w:val="1"/>
        </w:numPr>
        <w:rPr/>
      </w:pPr>
      <w:bookmarkStart w:id="896" w:name="__RefHeading___Toc546559_388300464"/>
      <w:bookmarkStart w:id="897" w:name="_Toc388"/>
      <w:bookmarkEnd w:id="896"/>
      <w:r>
        <w:rPr>
          <w:rtl w:val="true"/>
        </w:rPr>
        <w:t>لَسْتُ أَجْهَلُ مَا تَعْلَمُونَ</w:t>
      </w:r>
      <w:bookmarkEnd w:id="897"/>
    </w:p>
    <w:p>
      <w:pPr>
        <w:pStyle w:val="BookText"/>
        <w:rPr/>
      </w:pPr>
      <w:r>
        <w:rPr>
          <w:rFonts w:ascii="Amiri" w:hAnsi="Amiri" w:eastAsia="Amiri" w:cs="Amiri"/>
          <w:color w:val="111111"/>
          <w:sz w:val="28"/>
          <w:sz w:val="28"/>
          <w:szCs w:val="28"/>
          <w:rtl w:val="true"/>
          <w:lang w:bidi="ar-SA"/>
        </w:rPr>
        <w:t>بل أعلم ما كان وما هو كائن وما يكون</w:t>
      </w:r>
    </w:p>
    <w:p>
      <w:pPr>
        <w:pStyle w:val="Heading3"/>
        <w:numPr>
          <w:ilvl w:val="2"/>
          <w:numId w:val="1"/>
        </w:numPr>
        <w:rPr/>
      </w:pPr>
      <w:bookmarkStart w:id="898" w:name="__RefHeading___Toc546561_388300464"/>
      <w:bookmarkStart w:id="899" w:name="_Toc389"/>
      <w:bookmarkEnd w:id="898"/>
      <w:r>
        <w:rPr>
          <w:rtl w:val="true"/>
        </w:rPr>
        <w:t>وَلَكِنْ كَيْفَ لِي بِقُوَّةٍ</w:t>
      </w:r>
      <w:bookmarkEnd w:id="899"/>
    </w:p>
    <w:p>
      <w:pPr>
        <w:pStyle w:val="BookText"/>
        <w:rPr/>
      </w:pPr>
      <w:r>
        <w:rPr>
          <w:rFonts w:ascii="IRNazanin" w:hAnsi="IRNazanin" w:eastAsia="IRNazanin"/>
          <w:color w:val="111111"/>
          <w:sz w:val="28"/>
          <w:sz w:val="28"/>
          <w:szCs w:val="28"/>
          <w:rtl w:val="true"/>
          <w:lang w:bidi="fa-IR"/>
        </w:rPr>
        <w:t>على القصاص والانتقام</w:t>
      </w:r>
    </w:p>
    <w:p>
      <w:pPr>
        <w:pStyle w:val="Heading3"/>
        <w:numPr>
          <w:ilvl w:val="2"/>
          <w:numId w:val="1"/>
        </w:numPr>
        <w:rPr/>
      </w:pPr>
      <w:bookmarkStart w:id="900" w:name="__RefHeading___Toc546563_388300464"/>
      <w:bookmarkStart w:id="901" w:name="_Toc390"/>
      <w:bookmarkEnd w:id="900"/>
      <w:r>
        <w:rPr>
          <w:rtl w:val="true"/>
        </w:rPr>
        <w:t>وَالْقَوْمُ الْمُجْلِبُونَ</w:t>
      </w:r>
      <w:bookmarkEnd w:id="90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المجتمعون المتألّبون </w:t>
      </w:r>
      <w:bookmarkStart w:id="902" w:name="pg14864_159247"/>
    </w:p>
    <w:p>
      <w:pPr>
        <w:pStyle w:val="Heading3"/>
        <w:numPr>
          <w:ilvl w:val="2"/>
          <w:numId w:val="1"/>
        </w:numPr>
        <w:rPr/>
      </w:pPr>
      <w:bookmarkStart w:id="903" w:name="__RefHeading___Toc546565_388300464"/>
      <w:bookmarkStart w:id="904" w:name="_Toc391"/>
      <w:bookmarkEnd w:id="902"/>
      <w:bookmarkEnd w:id="903"/>
      <w:r>
        <w:rPr>
          <w:rtl w:val="true"/>
        </w:rPr>
        <w:t>عَلَى حَدِّ شَوْكَتِهِمْ</w:t>
      </w:r>
      <w:bookmarkEnd w:id="904"/>
    </w:p>
    <w:p>
      <w:pPr>
        <w:pStyle w:val="BookText"/>
        <w:rPr/>
      </w:pPr>
      <w:r>
        <w:rPr>
          <w:rFonts w:ascii="Amiri" w:hAnsi="Amiri" w:eastAsia="Amiri" w:cs="Amiri"/>
          <w:color w:val="111111"/>
          <w:sz w:val="28"/>
          <w:sz w:val="28"/>
          <w:szCs w:val="28"/>
          <w:rtl w:val="true"/>
          <w:lang w:bidi="ar-SA"/>
        </w:rPr>
        <w:t>أى على غاية شوكتهم أو مع كونهم مجدّين في الشوكة مبالغين في شدّة البأس</w:t>
      </w:r>
    </w:p>
    <w:p>
      <w:pPr>
        <w:pStyle w:val="Heading3"/>
        <w:numPr>
          <w:ilvl w:val="2"/>
          <w:numId w:val="1"/>
        </w:numPr>
        <w:rPr/>
      </w:pPr>
      <w:bookmarkStart w:id="905" w:name="__RefHeading___Toc546567_388300464"/>
      <w:bookmarkStart w:id="906" w:name="_Toc392"/>
      <w:bookmarkEnd w:id="905"/>
      <w:r>
        <w:rPr>
          <w:rtl w:val="true"/>
        </w:rPr>
        <w:t>يَمْلِكُونَنَا وَلا نَمْلِكُهُمْ</w:t>
      </w:r>
      <w:bookmarkEnd w:id="906"/>
    </w:p>
    <w:p>
      <w:pPr>
        <w:pStyle w:val="BookText"/>
        <w:rPr/>
      </w:pPr>
      <w:r>
        <w:rPr>
          <w:rFonts w:ascii="Amiri" w:hAnsi="Amiri" w:eastAsia="Amiri" w:cs="Amiri"/>
          <w:color w:val="111111"/>
          <w:sz w:val="28"/>
          <w:sz w:val="28"/>
          <w:szCs w:val="28"/>
          <w:rtl w:val="true"/>
          <w:lang w:bidi="ar-SA"/>
        </w:rPr>
        <w:t>أى هم مسلّطون علينا ولسنا مسلّطين عليهم وصدقه عليه‏السلام في هذا الجواب ظاهر</w:t>
      </w:r>
    </w:p>
    <w:p>
      <w:pPr>
        <w:pStyle w:val="BookText"/>
        <w:rPr/>
      </w:pPr>
      <w:r>
        <w:rPr>
          <w:rFonts w:ascii="Amiri" w:hAnsi="Amiri" w:eastAsia="Amiri" w:cs="Amiri"/>
          <w:color w:val="111111"/>
          <w:sz w:val="28"/>
          <w:sz w:val="28"/>
          <w:szCs w:val="28"/>
          <w:rtl w:val="true"/>
          <w:lang w:bidi="ar-SA"/>
        </w:rPr>
        <w:t>لأنّ أكثر أهل المدينة كانوا من المجلبين عليه، وكان من أهل مصر ومن الكوفة وغيرهم خلق عظيم، حضروا من بلادهم وقطعوا المسافة البعيدة لذلك، وانضمّ إليه أعراب البادية وعبيد المدينة، وثاروا ثورة واحدة فكانوا على غاية الشوكة ولذلك اعتذر عليه‏السلام بعدم التمكّن والقوّة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أنّه عليه‏السلام جمع النّاس ووعظهم ثمّ قال لتقم قتلة عثمان فقام النّاس بأسرهم إلاّ القليل وكان ذلك الفعل استشهادا منه على صدق قوله</w:t>
      </w:r>
      <w:r>
        <w:rPr>
          <w:rStyle w:val="FootnoteAnchor"/>
          <w:rtl w:val="true"/>
        </w:rPr>
        <w:footnoteReference w:id="627"/>
      </w:r>
      <w:r>
        <w:rPr>
          <w:rFonts w:ascii="Amiri" w:hAnsi="Amiri" w:eastAsia="Amiri" w:cs="Amiri"/>
          <w:color w:val="111111"/>
          <w:sz w:val="28"/>
          <w:sz w:val="28"/>
          <w:szCs w:val="28"/>
          <w:rtl w:val="true"/>
          <w:lang w:bidi="ar-SA"/>
        </w:rPr>
        <w:t>، ونبّه أيضا على صدقه عليه‏السلام باحالة المشيرين عليه إحالة معاينة وباشارة حضوريّة إلى كثرة المجلبين وشدّتهم فقال عليه‏السلام</w:t>
      </w:r>
      <w:r>
        <w:rPr>
          <w:rFonts w:eastAsia="Amiri" w:cs="Amiri" w:ascii="Amiri" w:hAnsi="Amiri"/>
          <w:color w:val="111111"/>
          <w:sz w:val="28"/>
          <w:szCs w:val="28"/>
          <w:rtl w:val="true"/>
          <w:lang w:bidi="ar-SA"/>
        </w:rPr>
        <w:t>:</w:t>
      </w:r>
    </w:p>
    <w:p>
      <w:pPr>
        <w:pStyle w:val="Heading3"/>
        <w:numPr>
          <w:ilvl w:val="2"/>
          <w:numId w:val="1"/>
        </w:numPr>
        <w:rPr/>
      </w:pPr>
      <w:bookmarkStart w:id="907" w:name="__RefHeading___Toc546569_388300464"/>
      <w:bookmarkStart w:id="908" w:name="_Toc393"/>
      <w:bookmarkEnd w:id="907"/>
      <w:r>
        <w:rPr>
          <w:rtl w:val="true"/>
        </w:rPr>
        <w:t>وَهَا هُمْ هَؤلاءِ قَدْ ثَارَتْ</w:t>
      </w:r>
      <w:bookmarkEnd w:id="908"/>
    </w:p>
    <w:p>
      <w:pPr>
        <w:pStyle w:val="BookText"/>
        <w:rPr/>
      </w:pPr>
      <w:r>
        <w:rPr>
          <w:rFonts w:ascii="IRNazanin" w:hAnsi="IRNazanin" w:eastAsia="IRNazanin"/>
          <w:color w:val="111111"/>
          <w:sz w:val="28"/>
          <w:sz w:val="28"/>
          <w:szCs w:val="28"/>
          <w:rtl w:val="true"/>
          <w:lang w:bidi="fa-IR"/>
        </w:rPr>
        <w:t>وهاجت</w:t>
      </w:r>
      <w:r>
        <w:rPr>
          <w:rFonts w:eastAsia="IRNazanin" w:cs="IRNazanin"/>
          <w:color w:val="111111"/>
          <w:sz w:val="28"/>
          <w:szCs w:val="28"/>
          <w:rtl w:val="true"/>
          <w:lang w:bidi="fa-IR"/>
        </w:rPr>
        <w:t>.</w:t>
      </w:r>
    </w:p>
    <w:p>
      <w:pPr>
        <w:pStyle w:val="Heading3"/>
        <w:numPr>
          <w:ilvl w:val="2"/>
          <w:numId w:val="1"/>
        </w:numPr>
        <w:rPr/>
      </w:pPr>
      <w:bookmarkStart w:id="909" w:name="__RefHeading___Toc546571_388300464"/>
      <w:bookmarkStart w:id="910" w:name="_Toc394"/>
      <w:bookmarkEnd w:id="909"/>
      <w:r>
        <w:rPr>
          <w:rtl w:val="true"/>
        </w:rPr>
        <w:t>مَعَهُمْ عِبْدَانَكُمْ وَالْتَفَّتْ</w:t>
      </w:r>
      <w:bookmarkEnd w:id="91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وانضمّت</w:t>
      </w:r>
      <w:r>
        <w:rPr>
          <w:rFonts w:eastAsia="Amiri" w:cs="Amiri" w:ascii="Amiri" w:hAnsi="Amiri"/>
          <w:color w:val="111111"/>
          <w:sz w:val="28"/>
          <w:szCs w:val="28"/>
          <w:rtl w:val="true"/>
          <w:lang w:bidi="ar-SA"/>
        </w:rPr>
        <w:t xml:space="preserve">. </w:t>
      </w:r>
      <w:bookmarkStart w:id="911" w:name="pg14864_159248"/>
    </w:p>
    <w:p>
      <w:pPr>
        <w:pStyle w:val="Heading3"/>
        <w:numPr>
          <w:ilvl w:val="2"/>
          <w:numId w:val="1"/>
        </w:numPr>
        <w:rPr/>
      </w:pPr>
      <w:bookmarkStart w:id="912" w:name="__RefHeading___Toc546573_388300464"/>
      <w:bookmarkStart w:id="913" w:name="_Toc395"/>
      <w:bookmarkEnd w:id="911"/>
      <w:bookmarkEnd w:id="912"/>
      <w:r>
        <w:rPr>
          <w:rtl w:val="true"/>
        </w:rPr>
        <w:t>إِلَيْهِمْ أَعْرَابُكُمْ وَهُمْ خِلالَكُمْ</w:t>
      </w:r>
      <w:bookmarkEnd w:id="913"/>
    </w:p>
    <w:p>
      <w:pPr>
        <w:pStyle w:val="BookText"/>
        <w:rPr/>
      </w:pPr>
      <w:r>
        <w:rPr>
          <w:rFonts w:ascii="Amiri" w:hAnsi="Amiri" w:eastAsia="Amiri" w:cs="Amiri"/>
          <w:color w:val="111111"/>
          <w:sz w:val="28"/>
          <w:sz w:val="28"/>
          <w:szCs w:val="28"/>
          <w:rtl w:val="true"/>
          <w:lang w:bidi="ar-SA"/>
        </w:rPr>
        <w:t>أى بينكم غير متباعدين عنكم</w:t>
      </w:r>
    </w:p>
    <w:p>
      <w:pPr>
        <w:pStyle w:val="Heading3"/>
        <w:numPr>
          <w:ilvl w:val="2"/>
          <w:numId w:val="1"/>
        </w:numPr>
        <w:rPr/>
      </w:pPr>
      <w:bookmarkStart w:id="914" w:name="__RefHeading___Toc546575_388300464"/>
      <w:bookmarkStart w:id="915" w:name="_Toc396"/>
      <w:bookmarkEnd w:id="914"/>
      <w:r>
        <w:rPr>
          <w:rtl w:val="true"/>
        </w:rPr>
        <w:t>يَسُومُونَكُمْ مَا شَاءُوا</w:t>
      </w:r>
      <w:bookmarkEnd w:id="915"/>
    </w:p>
    <w:p>
      <w:pPr>
        <w:pStyle w:val="BookText"/>
        <w:rPr/>
      </w:pPr>
      <w:r>
        <w:rPr>
          <w:rFonts w:ascii="Amiri" w:hAnsi="Amiri" w:eastAsia="Amiri" w:cs="Amiri"/>
          <w:color w:val="111111"/>
          <w:sz w:val="28"/>
          <w:sz w:val="28"/>
          <w:szCs w:val="28"/>
          <w:rtl w:val="true"/>
          <w:lang w:bidi="ar-SA"/>
        </w:rPr>
        <w:t>كيف شاءوا ليس لهم رادع ولا دافع</w:t>
      </w:r>
    </w:p>
    <w:p>
      <w:pPr>
        <w:pStyle w:val="Heading3"/>
        <w:numPr>
          <w:ilvl w:val="2"/>
          <w:numId w:val="1"/>
        </w:numPr>
        <w:rPr/>
      </w:pPr>
      <w:bookmarkStart w:id="916" w:name="__RefHeading___Toc546577_388300464"/>
      <w:bookmarkStart w:id="917" w:name="_Toc397"/>
      <w:bookmarkEnd w:id="916"/>
      <w:r>
        <w:rPr>
          <w:rtl w:val="true"/>
        </w:rPr>
        <w:t>وَهَلْ تَرَوْنَ</w:t>
      </w:r>
      <w:bookmarkEnd w:id="917"/>
    </w:p>
    <w:p>
      <w:pPr>
        <w:pStyle w:val="BookText"/>
        <w:rPr/>
      </w:pPr>
      <w:r>
        <w:rPr>
          <w:rFonts w:ascii="IRNazanin" w:hAnsi="IRNazanin" w:eastAsia="IRNazanin"/>
          <w:color w:val="111111"/>
          <w:sz w:val="28"/>
          <w:sz w:val="28"/>
          <w:szCs w:val="28"/>
          <w:rtl w:val="true"/>
          <w:lang w:bidi="fa-IR"/>
        </w:rPr>
        <w:t>والحال هذه</w:t>
      </w:r>
    </w:p>
    <w:p>
      <w:pPr>
        <w:pStyle w:val="Heading3"/>
        <w:numPr>
          <w:ilvl w:val="2"/>
          <w:numId w:val="1"/>
        </w:numPr>
        <w:rPr/>
      </w:pPr>
      <w:bookmarkStart w:id="918" w:name="__RefHeading___Toc546579_388300464"/>
      <w:bookmarkStart w:id="919" w:name="_Toc398"/>
      <w:bookmarkEnd w:id="918"/>
      <w:r>
        <w:rPr>
          <w:rtl w:val="true"/>
        </w:rPr>
        <w:t>مَوْضِعاً لِقُدْرَةٍ عَلَى شَيْءٍ تُرِيدُونَهُ</w:t>
      </w:r>
      <w:bookmarkEnd w:id="919"/>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546581_388300464"/>
      <w:bookmarkStart w:id="921" w:name="_Toc399"/>
      <w:bookmarkEnd w:id="920"/>
      <w:r>
        <w:rPr>
          <w:rtl w:val="true"/>
        </w:rPr>
        <w:t>وَإِنَّ هَذَا الْأَمْرَ</w:t>
      </w:r>
      <w:bookmarkEnd w:id="921"/>
    </w:p>
    <w:p>
      <w:pPr>
        <w:pStyle w:val="BookText"/>
        <w:rPr/>
      </w:pPr>
      <w:r>
        <w:rPr>
          <w:rFonts w:ascii="Amiri" w:hAnsi="Amiri" w:eastAsia="Amiri" w:cs="Amiri"/>
          <w:color w:val="111111"/>
          <w:sz w:val="28"/>
          <w:sz w:val="28"/>
          <w:szCs w:val="28"/>
          <w:rtl w:val="true"/>
          <w:lang w:bidi="ar-SA"/>
        </w:rPr>
        <w:t>أى أمر المجلبين</w:t>
      </w:r>
    </w:p>
    <w:p>
      <w:pPr>
        <w:pStyle w:val="Heading3"/>
        <w:numPr>
          <w:ilvl w:val="2"/>
          <w:numId w:val="1"/>
        </w:numPr>
        <w:rPr/>
      </w:pPr>
      <w:bookmarkStart w:id="922" w:name="__RefHeading___Toc546583_388300464"/>
      <w:bookmarkStart w:id="923" w:name="_Toc400"/>
      <w:bookmarkEnd w:id="922"/>
      <w:r>
        <w:rPr>
          <w:rtl w:val="true"/>
        </w:rPr>
        <w:t>أَمْرُ جَاهِلِيَّةٍ</w:t>
      </w:r>
      <w:bookmarkEnd w:id="923"/>
    </w:p>
    <w:p>
      <w:pPr>
        <w:pStyle w:val="BookText"/>
        <w:rPr/>
      </w:pPr>
      <w:r>
        <w:rPr>
          <w:rFonts w:ascii="Amiri" w:hAnsi="Amiri" w:eastAsia="Amiri" w:cs="Amiri"/>
          <w:color w:val="111111"/>
          <w:sz w:val="28"/>
          <w:sz w:val="28"/>
          <w:szCs w:val="28"/>
          <w:rtl w:val="true"/>
          <w:lang w:bidi="ar-SA"/>
        </w:rPr>
        <w:t>لأنّ قتلهم لعثمان كان عن عصبيّة وحميّة لا لطاعة أمر اللّه‏ وإن كان في الواقع مطابقا له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المراد به أنّ ما تريدون من معاقبة القوم أمر جاهليّة نشأ عن تعصّبكم وحميّتكم وأغراضكم الباطلة وفيه إثارة للفتنة، وتهييج للشرّ، لكنّ الأوّل أنسب بسياق الكلام إذ غرضه من إيراد تلك الوجوه إسكات الخصم</w:t>
      </w:r>
      <w:r>
        <w:rPr>
          <w:rFonts w:eastAsia="Amiri" w:cs="Amiri" w:ascii="Amiri" w:hAnsi="Amiri"/>
          <w:color w:val="111111"/>
          <w:sz w:val="28"/>
          <w:szCs w:val="28"/>
          <w:rtl w:val="true"/>
          <w:lang w:bidi="ar-SA"/>
        </w:rPr>
        <w:t xml:space="preserve">. </w:t>
      </w:r>
      <w:bookmarkStart w:id="924" w:name="pg14864_159249"/>
    </w:p>
    <w:p>
      <w:pPr>
        <w:pStyle w:val="Heading3"/>
        <w:numPr>
          <w:ilvl w:val="2"/>
          <w:numId w:val="1"/>
        </w:numPr>
        <w:rPr/>
      </w:pPr>
      <w:bookmarkStart w:id="925" w:name="__RefHeading___Toc546585_388300464"/>
      <w:bookmarkStart w:id="926" w:name="_Toc401"/>
      <w:bookmarkEnd w:id="924"/>
      <w:bookmarkEnd w:id="925"/>
      <w:r>
        <w:rPr>
          <w:rtl w:val="true"/>
        </w:rPr>
        <w:t>وَإِنَّ لِهَؤلاءِ الْقَوْمِ مَادَّةً</w:t>
      </w:r>
      <w:bookmarkEnd w:id="926"/>
    </w:p>
    <w:p>
      <w:pPr>
        <w:pStyle w:val="BookText"/>
        <w:rPr/>
      </w:pPr>
      <w:r>
        <w:rPr>
          <w:rFonts w:ascii="Amiri" w:hAnsi="Amiri" w:eastAsia="Amiri" w:cs="Amiri"/>
          <w:color w:val="111111"/>
          <w:sz w:val="28"/>
          <w:sz w:val="28"/>
          <w:szCs w:val="28"/>
          <w:rtl w:val="true"/>
          <w:lang w:bidi="ar-SA"/>
        </w:rPr>
        <w:t>أى مددا ومعينين</w:t>
      </w:r>
    </w:p>
    <w:p>
      <w:pPr>
        <w:pStyle w:val="Heading3"/>
        <w:numPr>
          <w:ilvl w:val="2"/>
          <w:numId w:val="1"/>
        </w:numPr>
        <w:rPr/>
      </w:pPr>
      <w:bookmarkStart w:id="927" w:name="__RefHeading___Toc546587_388300464"/>
      <w:bookmarkStart w:id="928" w:name="_Toc402"/>
      <w:bookmarkEnd w:id="927"/>
      <w:r>
        <w:rPr>
          <w:rtl w:val="true"/>
        </w:rPr>
        <w:t>إِنَّ النَّاسَ مِنْ هَذَا الْأَمْرِ إِذَا حُرِّكَ</w:t>
      </w:r>
      <w:bookmarkEnd w:id="928"/>
    </w:p>
    <w:p>
      <w:pPr>
        <w:pStyle w:val="BookText"/>
        <w:rPr/>
      </w:pPr>
      <w:r>
        <w:rPr>
          <w:rFonts w:ascii="Amiri" w:hAnsi="Amiri" w:eastAsia="Amiri" w:cs="Amiri"/>
          <w:color w:val="111111"/>
          <w:sz w:val="28"/>
          <w:sz w:val="28"/>
          <w:szCs w:val="28"/>
          <w:rtl w:val="true"/>
          <w:lang w:bidi="ar-SA"/>
        </w:rPr>
        <w:t>عن موضعه واريد معاقبة المجلبين</w:t>
      </w:r>
    </w:p>
    <w:p>
      <w:pPr>
        <w:pStyle w:val="Heading3"/>
        <w:numPr>
          <w:ilvl w:val="2"/>
          <w:numId w:val="1"/>
        </w:numPr>
        <w:rPr/>
      </w:pPr>
      <w:bookmarkStart w:id="929" w:name="__RefHeading___Toc546589_388300464"/>
      <w:bookmarkStart w:id="930" w:name="_Toc403"/>
      <w:bookmarkEnd w:id="929"/>
      <w:r>
        <w:rPr>
          <w:rtl w:val="true"/>
        </w:rPr>
        <w:t>عَلَى أُمُورٍ</w:t>
      </w:r>
      <w:bookmarkEnd w:id="930"/>
    </w:p>
    <w:p>
      <w:pPr>
        <w:pStyle w:val="BookText"/>
        <w:rPr/>
      </w:pPr>
      <w:r>
        <w:rPr>
          <w:rFonts w:ascii="Amiri" w:hAnsi="Amiri" w:eastAsia="Amiri" w:cs="Amiri"/>
          <w:color w:val="111111"/>
          <w:sz w:val="28"/>
          <w:sz w:val="28"/>
          <w:szCs w:val="28"/>
          <w:rtl w:val="true"/>
          <w:lang w:bidi="ar-SA"/>
        </w:rPr>
        <w:t>ثلاثة أشار إليها بقوله</w:t>
      </w:r>
      <w:r>
        <w:rPr>
          <w:rFonts w:eastAsia="Amiri" w:cs="Amiri" w:ascii="Amiri" w:hAnsi="Amiri"/>
          <w:color w:val="111111"/>
          <w:sz w:val="28"/>
          <w:szCs w:val="28"/>
          <w:rtl w:val="true"/>
          <w:lang w:bidi="ar-SA"/>
        </w:rPr>
        <w:t>:</w:t>
      </w:r>
    </w:p>
    <w:p>
      <w:pPr>
        <w:pStyle w:val="Heading3"/>
        <w:numPr>
          <w:ilvl w:val="2"/>
          <w:numId w:val="1"/>
        </w:numPr>
        <w:rPr/>
      </w:pPr>
      <w:bookmarkStart w:id="931" w:name="__RefHeading___Toc546591_388300464"/>
      <w:bookmarkStart w:id="932" w:name="_Toc404"/>
      <w:bookmarkEnd w:id="931"/>
      <w:r>
        <w:rPr>
          <w:rtl w:val="true"/>
        </w:rPr>
        <w:t>فِرْقَةٌ تَرَى مَا تَرَوْنَ</w:t>
      </w:r>
      <w:bookmarkEnd w:id="932"/>
    </w:p>
    <w:p>
      <w:pPr>
        <w:pStyle w:val="BookText"/>
        <w:rPr/>
      </w:pPr>
      <w:r>
        <w:rPr>
          <w:rFonts w:ascii="Amiri" w:hAnsi="Amiri" w:eastAsia="Amiri" w:cs="Amiri"/>
          <w:color w:val="111111"/>
          <w:sz w:val="28"/>
          <w:sz w:val="28"/>
          <w:szCs w:val="28"/>
          <w:rtl w:val="true"/>
          <w:lang w:bidi="ar-SA"/>
        </w:rPr>
        <w:t>ويحكمون بحسن العقاب</w:t>
      </w:r>
    </w:p>
    <w:p>
      <w:pPr>
        <w:pStyle w:val="Heading3"/>
        <w:numPr>
          <w:ilvl w:val="2"/>
          <w:numId w:val="1"/>
        </w:numPr>
        <w:rPr/>
      </w:pPr>
      <w:bookmarkStart w:id="933" w:name="__RefHeading___Toc546593_388300464"/>
      <w:bookmarkStart w:id="934" w:name="_Toc405"/>
      <w:bookmarkEnd w:id="933"/>
      <w:r>
        <w:rPr>
          <w:rtl w:val="true"/>
        </w:rPr>
        <w:t>وَفِرْقَةٌ تَرَى مَا لا تَرَوْنَ</w:t>
      </w:r>
      <w:bookmarkEnd w:id="934"/>
    </w:p>
    <w:p>
      <w:pPr>
        <w:pStyle w:val="BookText"/>
        <w:rPr/>
      </w:pPr>
      <w:r>
        <w:rPr>
          <w:rFonts w:ascii="Amiri" w:hAnsi="Amiri" w:eastAsia="Amiri" w:cs="Amiri"/>
          <w:color w:val="111111"/>
          <w:sz w:val="28"/>
          <w:sz w:val="28"/>
          <w:szCs w:val="28"/>
          <w:rtl w:val="true"/>
          <w:lang w:bidi="ar-SA"/>
        </w:rPr>
        <w:t>وتزعم أنّ في العقاب عدولا عن الصّواب</w:t>
      </w:r>
    </w:p>
    <w:p>
      <w:pPr>
        <w:pStyle w:val="Heading3"/>
        <w:numPr>
          <w:ilvl w:val="2"/>
          <w:numId w:val="1"/>
        </w:numPr>
        <w:rPr/>
      </w:pPr>
      <w:bookmarkStart w:id="935" w:name="__RefHeading___Toc546595_388300464"/>
      <w:bookmarkStart w:id="936" w:name="_Toc406"/>
      <w:bookmarkEnd w:id="935"/>
      <w:r>
        <w:rPr>
          <w:rtl w:val="true"/>
        </w:rPr>
        <w:t>وَفِرْقَةٌ</w:t>
      </w:r>
      <w:bookmarkEnd w:id="936"/>
    </w:p>
    <w:p>
      <w:pPr>
        <w:pStyle w:val="BookText"/>
        <w:rPr/>
      </w:pPr>
      <w:r>
        <w:rPr>
          <w:rFonts w:ascii="Amiri" w:hAnsi="Amiri" w:eastAsia="Amiri" w:cs="Amiri"/>
          <w:color w:val="111111"/>
          <w:sz w:val="28"/>
          <w:sz w:val="28"/>
          <w:szCs w:val="28"/>
          <w:rtl w:val="true"/>
          <w:lang w:bidi="ar-SA"/>
        </w:rPr>
        <w:t>ثالثة</w:t>
      </w:r>
    </w:p>
    <w:p>
      <w:pPr>
        <w:pStyle w:val="Heading3"/>
        <w:numPr>
          <w:ilvl w:val="2"/>
          <w:numId w:val="1"/>
        </w:numPr>
        <w:rPr/>
      </w:pPr>
      <w:bookmarkStart w:id="937" w:name="__RefHeading___Toc546597_388300464"/>
      <w:bookmarkStart w:id="938" w:name="_Toc407"/>
      <w:bookmarkEnd w:id="937"/>
      <w:r>
        <w:rPr>
          <w:rtl w:val="true"/>
        </w:rPr>
        <w:t>لا تَرَى هَذَا وَلا ذَاكَ</w:t>
      </w:r>
      <w:bookmarkEnd w:id="938"/>
    </w:p>
    <w:p>
      <w:pPr>
        <w:pStyle w:val="BookText"/>
        <w:rPr/>
      </w:pPr>
      <w:r>
        <w:rPr>
          <w:rFonts w:ascii="Amiri" w:hAnsi="Amiri" w:eastAsia="Amiri" w:cs="Amiri"/>
          <w:color w:val="111111"/>
          <w:sz w:val="28"/>
          <w:sz w:val="28"/>
          <w:szCs w:val="28"/>
          <w:rtl w:val="true"/>
          <w:lang w:bidi="ar-SA"/>
        </w:rPr>
        <w:t>ولا يحكمون فيه بصواب ولا خطاء</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بيّن اختلاف الاراء وتشتّت الأهواء في التخطئة والتصويب وكان الاقتصاص والانتقام مع وجود هذا الاختلاف مظنّة فتنة اخرى كالاولى بل وأعظم منها وكان الأصوب في التدبير والّذي يوجبه العقل والشرع الصبر وإمساك </w:t>
      </w:r>
      <w:bookmarkStart w:id="939" w:name="pg14864_159250"/>
    </w:p>
    <w:p>
      <w:pPr>
        <w:pStyle w:val="BookText"/>
        <w:rPr/>
      </w:pPr>
      <w:bookmarkEnd w:id="939"/>
      <w:r>
        <w:rPr>
          <w:rFonts w:ascii="Amiri" w:hAnsi="Amiri" w:eastAsia="Amiri" w:cs="Amiri"/>
          <w:color w:val="111111"/>
          <w:sz w:val="28"/>
          <w:sz w:val="28"/>
          <w:szCs w:val="28"/>
          <w:rtl w:val="true"/>
          <w:lang w:bidi="ar-SA"/>
        </w:rPr>
        <w:t>النكير إلى حين سكون الفتنة، وتفرّق تلك الشعوب من المدينة، لا جرم أمرهم بالصّبر فقال</w:t>
      </w:r>
      <w:r>
        <w:rPr>
          <w:rFonts w:eastAsia="Amiri" w:cs="Amiri" w:ascii="Amiri" w:hAnsi="Amiri"/>
          <w:color w:val="111111"/>
          <w:sz w:val="28"/>
          <w:szCs w:val="28"/>
          <w:rtl w:val="true"/>
          <w:lang w:bidi="ar-SA"/>
        </w:rPr>
        <w:t>:</w:t>
      </w:r>
    </w:p>
    <w:p>
      <w:pPr>
        <w:pStyle w:val="Heading3"/>
        <w:numPr>
          <w:ilvl w:val="2"/>
          <w:numId w:val="1"/>
        </w:numPr>
        <w:rPr/>
      </w:pPr>
      <w:bookmarkStart w:id="940" w:name="__RefHeading___Toc546599_388300464"/>
      <w:bookmarkStart w:id="941" w:name="_Toc408"/>
      <w:bookmarkEnd w:id="940"/>
      <w:r>
        <w:rPr>
          <w:rtl w:val="true"/>
        </w:rPr>
        <w:t>فَاصْبِرُوا حَتَّى يَهْدَأَ النَّاسُ</w:t>
      </w:r>
      <w:bookmarkEnd w:id="941"/>
    </w:p>
    <w:p>
      <w:pPr>
        <w:pStyle w:val="BookText"/>
        <w:rPr/>
      </w:pPr>
      <w:r>
        <w:rPr>
          <w:rFonts w:ascii="Amiri" w:hAnsi="Amiri" w:eastAsia="Amiri" w:cs="Amiri"/>
          <w:color w:val="111111"/>
          <w:sz w:val="28"/>
          <w:sz w:val="28"/>
          <w:szCs w:val="28"/>
          <w:rtl w:val="true"/>
          <w:lang w:bidi="ar-SA"/>
        </w:rPr>
        <w:t>ويسكنوا</w:t>
      </w:r>
      <w:r>
        <w:rPr>
          <w:rFonts w:eastAsia="Amiri" w:cs="Amiri" w:ascii="Amiri" w:hAnsi="Amiri"/>
          <w:color w:val="111111"/>
          <w:sz w:val="28"/>
          <w:szCs w:val="28"/>
          <w:rtl w:val="true"/>
          <w:lang w:bidi="ar-SA"/>
        </w:rPr>
        <w:t>.</w:t>
      </w:r>
    </w:p>
    <w:p>
      <w:pPr>
        <w:pStyle w:val="Heading3"/>
        <w:numPr>
          <w:ilvl w:val="2"/>
          <w:numId w:val="1"/>
        </w:numPr>
        <w:rPr/>
      </w:pPr>
      <w:bookmarkStart w:id="942" w:name="__RefHeading___Toc546601_388300464"/>
      <w:bookmarkStart w:id="943" w:name="_Toc409"/>
      <w:bookmarkEnd w:id="942"/>
      <w:r>
        <w:rPr>
          <w:rtl w:val="true"/>
        </w:rPr>
        <w:t>وَتَقَعَ الْقُلُوبُ مَوَاقِعَهَا</w:t>
      </w:r>
      <w:bookmarkEnd w:id="943"/>
    </w:p>
    <w:p>
      <w:pPr>
        <w:pStyle w:val="BookText"/>
        <w:rPr/>
      </w:pPr>
      <w:r>
        <w:rPr>
          <w:rFonts w:ascii="IRNazanin" w:hAnsi="IRNazanin" w:eastAsia="IRNazanin"/>
          <w:color w:val="111111"/>
          <w:sz w:val="28"/>
          <w:sz w:val="28"/>
          <w:szCs w:val="28"/>
          <w:rtl w:val="true"/>
          <w:lang w:bidi="fa-IR"/>
        </w:rPr>
        <w:t>وتؤب إلى الناس أحلامهم</w:t>
      </w:r>
      <w:r>
        <w:rPr>
          <w:rFonts w:eastAsia="IRNazanin" w:cs="IRNazanin"/>
          <w:color w:val="111111"/>
          <w:sz w:val="28"/>
          <w:szCs w:val="28"/>
          <w:rtl w:val="true"/>
          <w:lang w:bidi="fa-IR"/>
        </w:rPr>
        <w:t>.</w:t>
      </w:r>
    </w:p>
    <w:p>
      <w:pPr>
        <w:pStyle w:val="Heading3"/>
        <w:numPr>
          <w:ilvl w:val="2"/>
          <w:numId w:val="1"/>
        </w:numPr>
        <w:rPr/>
      </w:pPr>
      <w:bookmarkStart w:id="944" w:name="__RefHeading___Toc546603_388300464"/>
      <w:bookmarkStart w:id="945" w:name="_Toc410"/>
      <w:bookmarkEnd w:id="944"/>
      <w:r>
        <w:rPr>
          <w:rtl w:val="true"/>
        </w:rPr>
        <w:t>وَتُؤخَذَ الْحُقُوقُ مُسْمَحَةً</w:t>
      </w:r>
      <w:bookmarkEnd w:id="945"/>
    </w:p>
    <w:p>
      <w:pPr>
        <w:pStyle w:val="BookText"/>
        <w:rPr/>
      </w:pPr>
      <w:r>
        <w:rPr>
          <w:rFonts w:ascii="Amiri" w:hAnsi="Amiri" w:eastAsia="Amiri" w:cs="Amiri"/>
          <w:color w:val="111111"/>
          <w:sz w:val="28"/>
          <w:sz w:val="28"/>
          <w:szCs w:val="28"/>
          <w:rtl w:val="true"/>
          <w:lang w:bidi="ar-SA"/>
        </w:rPr>
        <w:t>منقادة بسهولة</w:t>
      </w:r>
      <w:r>
        <w:rPr>
          <w:rFonts w:eastAsia="Amiri" w:cs="Amiri" w:ascii="Amiri" w:hAnsi="Amiri"/>
          <w:color w:val="111111"/>
          <w:sz w:val="28"/>
          <w:szCs w:val="28"/>
          <w:rtl w:val="true"/>
          <w:lang w:bidi="ar-SA"/>
        </w:rPr>
        <w:t>.</w:t>
      </w:r>
    </w:p>
    <w:p>
      <w:pPr>
        <w:pStyle w:val="Heading3"/>
        <w:numPr>
          <w:ilvl w:val="2"/>
          <w:numId w:val="1"/>
        </w:numPr>
        <w:rPr/>
      </w:pPr>
      <w:bookmarkStart w:id="946" w:name="__RefHeading___Toc546605_388300464"/>
      <w:bookmarkStart w:id="947" w:name="_Toc411"/>
      <w:bookmarkEnd w:id="946"/>
      <w:r>
        <w:rPr>
          <w:rtl w:val="true"/>
        </w:rPr>
        <w:t>فَاهْدَءُوا عَنِّي</w:t>
      </w:r>
      <w:bookmarkEnd w:id="947"/>
    </w:p>
    <w:p>
      <w:pPr>
        <w:pStyle w:val="BookText"/>
        <w:rPr/>
      </w:pPr>
      <w:r>
        <w:rPr>
          <w:rFonts w:ascii="Amiri" w:hAnsi="Amiri" w:eastAsia="Amiri" w:cs="Amiri"/>
          <w:color w:val="111111"/>
          <w:sz w:val="28"/>
          <w:sz w:val="28"/>
          <w:szCs w:val="28"/>
          <w:rtl w:val="true"/>
          <w:lang w:bidi="ar-SA"/>
        </w:rPr>
        <w:t>متفرقين</w:t>
      </w:r>
      <w:r>
        <w:rPr>
          <w:rFonts w:eastAsia="Amiri" w:cs="Amiri" w:ascii="Amiri" w:hAnsi="Amiri"/>
          <w:color w:val="111111"/>
          <w:sz w:val="28"/>
          <w:szCs w:val="28"/>
          <w:rtl w:val="true"/>
          <w:lang w:bidi="ar-SA"/>
        </w:rPr>
        <w:t>.</w:t>
      </w:r>
    </w:p>
    <w:p>
      <w:pPr>
        <w:pStyle w:val="Heading3"/>
        <w:numPr>
          <w:ilvl w:val="2"/>
          <w:numId w:val="1"/>
        </w:numPr>
        <w:rPr/>
      </w:pPr>
      <w:bookmarkStart w:id="948" w:name="__RefHeading___Toc546607_388300464"/>
      <w:bookmarkStart w:id="949" w:name="_Toc412"/>
      <w:bookmarkEnd w:id="948"/>
      <w:r>
        <w:rPr>
          <w:rtl w:val="true"/>
        </w:rPr>
        <w:t>وَانْظُرُوا مَا ذَا يَأْتِيكُمْ بِهِ أَمْرِي</w:t>
      </w:r>
      <w:bookmarkEnd w:id="949"/>
    </w:p>
    <w:p>
      <w:pPr>
        <w:pStyle w:val="BookText"/>
        <w:rPr/>
      </w:pPr>
      <w:r>
        <w:rPr>
          <w:rFonts w:ascii="IRNazanin" w:hAnsi="IRNazanin" w:eastAsia="IRNazanin"/>
          <w:color w:val="111111"/>
          <w:sz w:val="28"/>
          <w:sz w:val="28"/>
          <w:szCs w:val="28"/>
          <w:rtl w:val="true"/>
          <w:lang w:bidi="fa-IR"/>
        </w:rPr>
        <w:t>ولا تستعجلوه ولا تسرعوا</w:t>
      </w:r>
    </w:p>
    <w:p>
      <w:pPr>
        <w:pStyle w:val="Heading3"/>
        <w:numPr>
          <w:ilvl w:val="2"/>
          <w:numId w:val="1"/>
        </w:numPr>
        <w:rPr/>
      </w:pPr>
      <w:bookmarkStart w:id="950" w:name="__RefHeading___Toc546609_388300464"/>
      <w:bookmarkStart w:id="951" w:name="_Toc413"/>
      <w:bookmarkEnd w:id="950"/>
      <w:r>
        <w:rPr>
          <w:rtl w:val="true"/>
        </w:rPr>
        <w:t>وَلا تَفْعَلُوا فَعْلَةً</w:t>
      </w:r>
      <w:bookmarkEnd w:id="951"/>
    </w:p>
    <w:p>
      <w:pPr>
        <w:pStyle w:val="BookText"/>
        <w:rPr/>
      </w:pPr>
      <w:r>
        <w:rPr>
          <w:rFonts w:ascii="IRNazanin" w:hAnsi="IRNazanin" w:eastAsia="IRNazanin"/>
          <w:color w:val="111111"/>
          <w:sz w:val="28"/>
          <w:sz w:val="28"/>
          <w:szCs w:val="28"/>
          <w:rtl w:val="true"/>
          <w:lang w:bidi="fa-IR"/>
        </w:rPr>
        <w:t>أى نوع فعل</w:t>
      </w:r>
    </w:p>
    <w:p>
      <w:pPr>
        <w:pStyle w:val="Heading3"/>
        <w:numPr>
          <w:ilvl w:val="2"/>
          <w:numId w:val="1"/>
        </w:numPr>
        <w:rPr/>
      </w:pPr>
      <w:bookmarkStart w:id="952" w:name="__RefHeading___Toc546611_388300464"/>
      <w:bookmarkStart w:id="953" w:name="_Toc414"/>
      <w:bookmarkEnd w:id="952"/>
      <w:r>
        <w:rPr>
          <w:rtl w:val="true"/>
        </w:rPr>
        <w:t>تُضَعْضِعُ قُوَّةً</w:t>
      </w:r>
      <w:bookmarkEnd w:id="95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وتهدم</w:t>
      </w:r>
      <w:r>
        <w:rPr>
          <w:rFonts w:eastAsia="IRNazanin" w:cs="IRNazanin"/>
          <w:color w:val="111111"/>
          <w:sz w:val="28"/>
          <w:szCs w:val="28"/>
          <w:rtl w:val="true"/>
          <w:lang w:bidi="fa-IR"/>
        </w:rPr>
        <w:t xml:space="preserve">. </w:t>
      </w:r>
      <w:bookmarkStart w:id="954" w:name="pg14864_159251"/>
    </w:p>
    <w:p>
      <w:pPr>
        <w:pStyle w:val="Heading3"/>
        <w:numPr>
          <w:ilvl w:val="2"/>
          <w:numId w:val="1"/>
        </w:numPr>
        <w:rPr/>
      </w:pPr>
      <w:bookmarkStart w:id="955" w:name="__RefHeading___Toc546613_388300464"/>
      <w:bookmarkStart w:id="956" w:name="_Toc415"/>
      <w:bookmarkEnd w:id="954"/>
      <w:bookmarkEnd w:id="955"/>
      <w:r>
        <w:rPr>
          <w:rtl w:val="true"/>
        </w:rPr>
        <w:t>وَتُسْقِطُ مُنَّةً وَتُورِثُ وَهْناً وَذِلَّةً</w:t>
      </w:r>
      <w:bookmarkEnd w:id="956"/>
    </w:p>
    <w:p>
      <w:pPr>
        <w:pStyle w:val="BookText"/>
        <w:rPr/>
      </w:pPr>
      <w:r>
        <w:rPr>
          <w:rFonts w:ascii="Amiri" w:hAnsi="Amiri" w:eastAsia="Amiri" w:cs="Amiri"/>
          <w:color w:val="111111"/>
          <w:sz w:val="28"/>
          <w:sz w:val="28"/>
          <w:szCs w:val="28"/>
          <w:rtl w:val="true"/>
          <w:lang w:bidi="ar-SA"/>
        </w:rPr>
        <w:t>فانّ الامور مرهونة بأوقاتها ومجتنى الثمرة لغير وقت إيناعها لا تذوق إلاّ مرارة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عليه‏السلام يؤّل أن يطيعه معاوية وغيره وأن يحضر بنو عثمان عنده يطالبون بدم أبيهم ويعيّنون قوما بأعيانهم بعضهم للقتل وبعضهم للتسوّر كما جرت عادة المتظلّمين إلى الامام والقاضي فحينئذ يتمكّن من العمل بحكم اللّه‏ فلم يقع الأمر بموجب ذلك وعصى معاوية وأهل الشّام والتجأ ورثة عثمان إليه وفارقوا حوزة أمير المؤنين عليه‏السلام ولم يطالبوا القصاص طلبا شرعيّا وإنّما طلبوه مغالبة وجعلها معاوية عصبيّة الجاهلية ولم يأت أحد منهم الأمر من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ذلك ما كان من أمر طلحة والزّبير ونقضهما البيعة ونهبهما أموال المسلمين بالبصرة وقتلهما الصّالحين من أهلها وجرت امور كلّها يمنع الامام عن التصدّي للقصاص واعتماد ما يجب اعتماده لو كان الأمر وقع على القاعدة الصحيحة من المتطالبة بذلك على وجه السكوت والحكومة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هو عليه‏السلام لمعاوية وأما طلبك قتلة عثمان فادخل في الطاعة وحاكم القوم إلىّ أحملك وإيّاهم على كتاب اللّه‏ وسنّة رسوله صلى‏الله‏عليه‏و‏آله</w:t>
      </w:r>
      <w:r>
        <w:rPr>
          <w:rStyle w:val="FootnoteAnchor"/>
          <w:rtl w:val="true"/>
        </w:rPr>
        <w:footnoteReference w:id="628"/>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قوله عليه‏السلام</w:t>
      </w:r>
      <w:r>
        <w:rPr>
          <w:rFonts w:eastAsia="Amiri" w:cs="Amiri" w:ascii="Amiri" w:hAnsi="Amiri"/>
          <w:color w:val="111111"/>
          <w:sz w:val="28"/>
          <w:szCs w:val="28"/>
          <w:rtl w:val="true"/>
          <w:lang w:bidi="ar-SA"/>
        </w:rPr>
        <w:t xml:space="preserve">: </w:t>
      </w:r>
      <w:bookmarkStart w:id="957" w:name="pg14864_159252"/>
    </w:p>
    <w:p>
      <w:pPr>
        <w:pStyle w:val="Heading3"/>
        <w:numPr>
          <w:ilvl w:val="2"/>
          <w:numId w:val="1"/>
        </w:numPr>
        <w:rPr/>
      </w:pPr>
      <w:bookmarkStart w:id="958" w:name="__RefHeading___Toc546615_388300464"/>
      <w:bookmarkStart w:id="959" w:name="_Toc416"/>
      <w:bookmarkEnd w:id="957"/>
      <w:bookmarkEnd w:id="958"/>
      <w:r>
        <w:rPr>
          <w:rtl w:val="true"/>
        </w:rPr>
        <w:t>وَسَأُمْسِكُ الْأَمْرَ مَا اسْتَمْسَكَ وَإِذَا لَمْ أَجِدْ بُدّاً فَآخِرُ الدَّوَاءِ الْكَي</w:t>
      </w:r>
      <w:bookmarkEnd w:id="959"/>
    </w:p>
    <w:p>
      <w:pPr>
        <w:pStyle w:val="BookText"/>
        <w:rPr/>
      </w:pPr>
      <w:r>
        <w:rPr>
          <w:rFonts w:ascii="Amiri" w:hAnsi="Amiri" w:eastAsia="Amiri" w:cs="Amiri"/>
          <w:color w:val="111111"/>
          <w:sz w:val="28"/>
          <w:sz w:val="28"/>
          <w:szCs w:val="28"/>
          <w:rtl w:val="true"/>
          <w:lang w:bidi="ar-SA"/>
        </w:rPr>
        <w:t>هكذا في نسخة الشارحين البحراني</w:t>
      </w:r>
      <w:r>
        <w:rPr>
          <w:rStyle w:val="FootnoteAnchor"/>
          <w:rtl w:val="true"/>
        </w:rPr>
        <w:footnoteReference w:id="629"/>
      </w:r>
      <w:r>
        <w:rPr>
          <w:rFonts w:ascii="Amiri" w:hAnsi="Amiri" w:eastAsia="Amiri" w:cs="Amiri"/>
          <w:color w:val="111111"/>
          <w:sz w:val="28"/>
          <w:sz w:val="28"/>
          <w:szCs w:val="28"/>
          <w:rtl w:val="true"/>
          <w:lang w:bidi="ar-SA"/>
        </w:rPr>
        <w:t>وابن أبي الحديد</w:t>
      </w:r>
      <w:r>
        <w:rPr>
          <w:rStyle w:val="FootnoteAnchor"/>
          <w:rtl w:val="true"/>
        </w:rPr>
        <w:footnoteReference w:id="630"/>
      </w:r>
      <w:r>
        <w:rPr>
          <w:rFonts w:ascii="Amiri" w:hAnsi="Amiri" w:eastAsia="Amiri" w:cs="Amiri"/>
          <w:color w:val="111111"/>
          <w:sz w:val="28"/>
          <w:sz w:val="28"/>
          <w:szCs w:val="28"/>
          <w:rtl w:val="true"/>
          <w:lang w:bidi="ar-SA"/>
        </w:rPr>
        <w:t>، قال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مثل مشهور ويقال آخر الطبّ ويغلط فيه العامّة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الدّاء، والكيّ ليس من الدّاء ليكون آخره</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نسخة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الدّاء 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أكثر النسخ المصحّحة ولعلّ المعنى بعد الدّاء الكيّ إذا اشتدّ الداء ولم يزل بأنواع المعالجات فيزول بالكيّ وينتهى أمره إليه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معناه وسأصبر عن معاقبة هؤاء ما أمكن الصبر فاذا لم أجد بدّا عاقبتهم ولكنّه كلام قاله أوّل مسير طلحة والزّبير إلى البصرة فانّه حينئذ أشار عليه قوم بمعاقبة المجلبين فاعتذر بما قد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وسأمسك الأمر ما استمسك أى أمسك نفسي عن محاربة هؤاء النّاكثين للبيعة ما أمكن وأدفع الأيّام بمراسلتهم وتخويفهم وإنذارهم وأجتهد في ردّهم الى الطاعة بالترغيب والترهيب، فاذا لم أجد بدّا من الحرب فاخر الدواء الكيّ أي الحرب لأنّها الغاية التي ينتهى أمر العصاة إليها</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ذلك تورية منه عليه‏السلام ليفهم بعض المخاطبين المعنى الأوّل ومراده المعنى الثاني</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شرح الكلام الثّلاثين تفصيلا أنّه عليه‏السلام كان بنائه على إبهام المرام، واستعمال التورية في الكلام، في أمر عثمان لمصالح قاضية بذلك مانعة عن الابانة والتصريح فليراجع ثمّة</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نسبوا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قد أصبحنا في دهر عنود وزمن كنود</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إلى معاوية وهي من كلامه عليه‏السلامقطعا ـ فقال المصنّف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الجاحظ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بكلام علي عليه‏السلامأشبه، وبمذهبه في تصنيف الناس وبالإخبار عمّا هم عليه من القهر والإذلال، ومن التقيّة والخوف أليق، ومتى وجدنا معاوية في حال من الأحوال يسلك في كلامه مسلك الزّهاد</w:t>
      </w:r>
      <w:r>
        <w:rPr>
          <w:rStyle w:val="FootnoteAnchor"/>
          <w:rtl w:val="true"/>
        </w:rPr>
        <w:footnoteReference w:id="637"/>
      </w:r>
      <w:r>
        <w:rPr>
          <w:rFonts w:ascii="Amiri" w:hAnsi="Amiri" w:eastAsia="Amiri" w:cs="Amiri"/>
          <w:color w:val="111111"/>
          <w:sz w:val="28"/>
          <w:sz w:val="28"/>
          <w:szCs w:val="28"/>
          <w:rtl w:val="true"/>
          <w:lang w:bidi="ar-SA"/>
        </w:rPr>
        <w:t>ـ كذلك هذا الكلام نسبوه إلى أمير المؤنين عليه‏السلام، وهو بكلام معاوية أشبه وبمذهبه في انتهازه الفرصة من قتلة عثمان، و لو كان مثل عمّار وعمرو بن الحمق أليق، ومتى وجدنا أمير المؤنين عليه‏السلام في حال من الأحوال يذمّ قتلة عثمان اللهمّ إلاّ قتلة قتلوه وطلبوا دمه كطلحة والزبير وعايشة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يوضّح كونه كلام معاوية ما قاله 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قدم المدينة بعد عام المجاعة فدخل دار عثمان، فصاحت عايشة ابنة عثمان وبكت ونادت أباها،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أخي إنّ الناس أعطونا طاعة وأعطيناهم أمانا، وأظهرنا لهم حلما تحته غضب، وأظهروا لنا ذلاّ تحته حقد، ومع كلّ إنسان سيفه ويرى موضوع أصحابه، فإن نكثنا بهم نكثوا بنا، ولا ندري أ علينا تكون أم لنا، وإن تكوني ابنة عمّ </w:t>
      </w:r>
    </w:p>
    <w:p>
      <w:pPr>
        <w:pStyle w:val="BookText"/>
        <w:rPr/>
      </w:pPr>
      <w:r>
        <w:rPr>
          <w:rFonts w:ascii="Amiri" w:hAnsi="Amiri" w:eastAsia="Amiri" w:cs="Amiri"/>
          <w:color w:val="111111"/>
          <w:sz w:val="28"/>
          <w:sz w:val="28"/>
          <w:szCs w:val="28"/>
          <w:rtl w:val="true"/>
          <w:lang w:bidi="ar-SA"/>
        </w:rPr>
        <w:t>الخليفة، خير من أن تكوني امرأة من عرض الناس</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رواه الجاحظ عن عيسى بن يزيد عن أشياخه</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يمكن أن يكون هذا كلامه عليه‏السلام والدراية بخلافة فقد عرفت كلامه عليه‏السلام في مواضع اخر من النهج، وفي غير النهج، وكلام شيعته عليه‏السلام في قتله وقتلته، وكلّها بالضد لما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يمكن أن يكون هذا كلامه عليه‏السلام، وقد ثبت بالتواتر أنّه عليه‏السلامآوى قتلته، وكان يدافع عنهم لمّا كان معاوية يطلبهم، ثم من كان الطالب ذلك منه عليه‏السلامأولياؤ، فكلّهم كانوا من قاتلي عثمان وخاذليه، أم أعداؤ فلم يبايعوه، بل هربوا منه، فإن كان طلب منه ذلك أحد فليكن طلحة الذي كان على باب عثمان لحصره حتى قتل، ومنع من إدخال الماء عليه، ومن دخول أحد عليه ومنع الناس من دفنه، وأعدّ رجالا يرمون جنازته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يمكن أن يكون هذا كلامه ومن قتلته كان عمّار ومحمّد بن أبي بكر ومالك الأشتر وقال ابن قتيبة في عنوان قدوم أبي هريرة وأبي الدرداء على معاوية، ذكروا أنّ أبا هريرة وأبا الدرداء قدما على معاوية من حمص وهو بصفين، فوعظاه وقالا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تقاتل عليّا وهو أولى بهذا الأمر منك في الفضل والسابقة، لأنّه رجل من المهاجرين الأوّلين السابقين، وأنت طليق وأبوك من الأحزاب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أزعم أنّي أولى بهذا الأمر من عليّ، ولكنّي اقاتله حتى يدفع إليّ 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دفعهم إليك ما ذا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رجلا من المسلمين 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 عليّا عليه‏السلام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فضلا لا يدفع، وقد سرت مسير فتى إلى سفيه </w:t>
      </w:r>
    </w:p>
    <w:p>
      <w:pPr>
        <w:pStyle w:val="BookText"/>
        <w:rPr/>
      </w:pPr>
      <w:r>
        <w:rPr>
          <w:rFonts w:ascii="Amiri" w:hAnsi="Amiri" w:eastAsia="Amiri" w:cs="Amiri"/>
          <w:color w:val="111111"/>
          <w:sz w:val="28"/>
          <w:sz w:val="28"/>
          <w:szCs w:val="28"/>
          <w:rtl w:val="true"/>
          <w:lang w:bidi="ar-SA"/>
        </w:rPr>
        <w:t>من السفهاء، ومعاوية يسألك أن تدفع إلينا قتلة عثمان، فإن فعلت ثم قاتلك كنّا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تعرفانهم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 محمّد بن أبي بكر وعمّار بن ياسر والأشتر،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من قتلة عثمان وقد امرنا بأخذكم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إليهما أكثر من عشرة آلاف 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قتلنا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أمرا شديدا، البس علينا أمر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فانصرفا إلى منزلهما بحمص، فلمّا قدما حمص لقيهما عبد الرحمن بن عثمان فسألهما عن مسيرهما، فقصّا عليه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منكما أنّكما من صحابة النبي صلى‏الله‏عليه‏و‏آله، أما واللّه‏ لئن كففتما أيديكما ما كففتما ألسنتكما، أ تأتيان عليّا وتطلبان إليه قتلة عثمان وقد علمتما أنّ المهاجرين والأنصار لو حرموا دم عثمان نصروه وبايعوا عليّا على قتلته فهل فعلوا 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ففشى قوله وقولهما، فهمّ معاوية بقتله، ثم راقب عشيرته</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 يطلب منه عليه‏السلام عقوبة المجلبين على عثمان، ولم يكن في أصحابه عليه‏السلام من كان له هوى في عثمان، ولم يكن يطلب يومئذ دم عثمان إلاّ من كان عدوّا له عليه‏السلام، وهم بنو اميّة واتباعهم، وقد طلب ذلك منه مروان و الوليد بن عقبة وسعيد بن العاص فنهرهم 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 الناس عليّا عليه‏السلام إلاّ ثلاثة نفر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 وسعيد بن العاص والوليد بن عقبة ـ وكان لسان القوم 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إنّك قد وترتنا جميعا 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فبايعنا على أن تضع عنّا ما اصبنا، وتعفي لنا عمّا في أيدينا، وتقتل قتلة 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عليّ عليه‏السلام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من وتري إيّاكم، فالحقّ وتركم 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قتلي قتلة عثمان فلو لزمني اليوم قتلهم، </w:t>
      </w:r>
    </w:p>
    <w:p>
      <w:pPr>
        <w:pStyle w:val="BookText"/>
        <w:rPr/>
      </w:pPr>
      <w:r>
        <w:rPr>
          <w:rFonts w:ascii="Amiri" w:hAnsi="Amiri" w:eastAsia="Amiri" w:cs="Amiri"/>
          <w:color w:val="111111"/>
          <w:sz w:val="28"/>
          <w:sz w:val="28"/>
          <w:szCs w:val="28"/>
          <w:rtl w:val="true"/>
          <w:lang w:bidi="ar-SA"/>
        </w:rPr>
        <w:t>لزمني قتالهم، ولكن لكم أن أحملكم على كتاب اللّه‏ وسنّة نبيّه، فمن ضاق عليه الحق، فالباطل عليه أضيق، و إن شئتم فالحقوا بملاحقكم</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يرو ما نقل إلاّ سيف الذي يقول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إلى السّريّ عن شعيب عن سيف</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ورواياته كلّها كذب وخلاف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أكاذيبه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ذر خرج بنفسه إلى الربذة</w:t>
      </w:r>
      <w:r>
        <w:rPr>
          <w:rStyle w:val="FootnoteAnchor"/>
          <w:rtl w:val="true"/>
        </w:rPr>
        <w:footnoteReference w:id="643"/>
      </w:r>
      <w:r>
        <w:rPr>
          <w:rFonts w:ascii="Amiri" w:hAnsi="Amiri" w:eastAsia="Amiri" w:cs="Amiri"/>
          <w:color w:val="111111"/>
          <w:sz w:val="28"/>
          <w:sz w:val="28"/>
          <w:szCs w:val="28"/>
          <w:rtl w:val="true"/>
          <w:lang w:bidi="ar-SA"/>
        </w:rPr>
        <w:t>، وإنّ عثمان نهاه عن ذلك،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خروجك إلى الربذة تعرّب بعد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أنّ سعد بن عبادة بايع أبا بكر</w:t>
      </w:r>
      <w:r>
        <w:rPr>
          <w:rStyle w:val="FootnoteAnchor"/>
          <w:rtl w:val="true"/>
        </w:rPr>
        <w:footnoteReference w:id="644"/>
      </w:r>
      <w:r>
        <w:rPr>
          <w:rFonts w:ascii="Amiri" w:hAnsi="Amiri" w:eastAsia="Amiri" w:cs="Amiri"/>
          <w:color w:val="111111"/>
          <w:sz w:val="28"/>
          <w:sz w:val="28"/>
          <w:szCs w:val="28"/>
          <w:rtl w:val="true"/>
          <w:lang w:bidi="ar-SA"/>
        </w:rPr>
        <w:t>، مع تواتر الأخبار بعدم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خبثه أنّه يقلب الأشياء، مثلا بدل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أبي بكر فلتة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عمل سعد كان فلتة قام دونها أبو بكر</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وبدّل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نبح كلاب حوأب 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بنبح كلاب حوأب أمّ زمل التي كانت عند عائشة</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أكاذيبه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لمّا بايع أهل الشورى خرج وهو أشدّهم كآبة، فأتى منبر النبي فخطب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في دار قلعة، وفي بقيّة اعمار</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فإنّ السير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لمّا بويع خرج إلى داره في غاية السرور، وبنو اميّة حوله، وقال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لازلت أرجو لكم الخلافة يا بني امية، اجعلوها كرة بينكم، فإنّما هي الملك، فلا جنّة ولا نار</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أراد خطبته الاولى حصر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وعمر </w:t>
      </w:r>
    </w:p>
    <w:p>
      <w:pPr>
        <w:pStyle w:val="BookText"/>
        <w:rPr/>
      </w:pPr>
      <w:r>
        <w:rPr>
          <w:rFonts w:ascii="Amiri" w:hAnsi="Amiri" w:eastAsia="Amiri" w:cs="Amiri"/>
          <w:color w:val="111111"/>
          <w:sz w:val="28"/>
          <w:sz w:val="28"/>
          <w:szCs w:val="28"/>
          <w:rtl w:val="true"/>
          <w:lang w:bidi="ar-SA"/>
        </w:rPr>
        <w:t>كانا يعدان للمنبر وأنا ما أعددت</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أنّ ابن الهرمزان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عثمان لمّا ولّي دعاني فأمكنني من عبيد اللّه‏ بن عمر قاتل أبي فعفوت عنه</w:t>
      </w:r>
      <w:r>
        <w:rPr>
          <w:rFonts w:eastAsia="Amiri" w:cs="Amiri" w:ascii="Amiri" w:hAnsi="Amiri"/>
          <w:color w:val="111111"/>
          <w:sz w:val="28"/>
          <w:szCs w:val="28"/>
          <w:rtl w:val="true"/>
          <w:lang w:bidi="ar-SA"/>
        </w:rPr>
        <w:t>»</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أوّل طعن طعنوا به حتى أدّى إلى قتله تركه عبيد اللّه‏ بلا قصاص</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أنّ الوليد بن عقبة ما شرب الخمر، وإنّما اتّهموه بذلك، وأنّ زهير بن جندب ومورع بن أبي مورع وشبيل بن أبي زينب نقبوا على رجل فقتلوه فقتلهم الوليد، فكان آباؤم حاقدين على الوليد منذ قتل أبنائهم، وأشاعوا ذلك، ولم يكن على بيت الوليد باب فاقتحموا عليه من المسجد، فدخلوا عليه وكان بين يدي الوليد تفاريق عنب، فاستحيى أن يروه فأدخله تحت السرير</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عثمان أحدث القسامة ليصدّ الناس عن القتل، وأنّ الوليد أتى بساحر فأرسل إلى ابن مسعود يسأله عن حدّه، فما أمهله جندب، وجاء فقتله، فاجتمع ابن مسعود والوليد على حبسه، وكتب الوليد فيه إلى عثمان، فتقدم عثمان إلى الناس ألاّ يعملوا بالظنون، ولا يقيموا الحدود دون السلطان، وأن يستحلفوا جندبا أنّه صادق في ما ظنّ من تعطيل الحدود، ويقرره ويطلقه، فغضب لجندب أصحابه، فخرجوا إلى المدينة فاستعفوه من الوليد، فقال لهم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تعملون بالظنون وتخطئون في الإسلام، 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فعملوا في عزل الوليد، فدخل أبو زينب وأبو مورد الأسدي عليه وهو نائم، فأخرجا خاتمه وذهبا به إلى عثمان، فقالا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دخلنا عليه وهو يقيء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فطلبه عثمان فحلف الوليد أنّ الأمر ما كان كذا، فقال </w:t>
      </w:r>
    </w:p>
    <w:p>
      <w:pPr>
        <w:pStyle w:val="BookText"/>
        <w:rPr/>
      </w:pP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نقيم الحدود ويبوء شاهد الزور بالنار</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فتراه وضع في مقابل كلّ شيء شيئا، لكنّه لم يدر كيف يصنع بصلاته الصبح وبقوله في الصلاة ازيدكم،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ابن عبد البر مع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الأصمعي وأبو عبيدة بن الكلبي وغيرهم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الوليد فاسقا شرّيب خمر، وأخباره في شرب الخمر ومنادمته أبا زيد الطائي مشهورة كثيرة يسمج بنا ذكرها، وخبر صلاته بهم وهو سكران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أزيدكم بعد أن صلّى الصبح أربعا مشهور من رواية الثقات، من نقل أهل الحديث وأهل الأخبار</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خلاف بين أهل العلم بتأويل القرآن،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نزل في الوليد</w:t>
      </w:r>
      <w:r>
        <w:rPr>
          <w:rStyle w:val="FootnoteAnchor"/>
          <w:rtl w:val="true"/>
        </w:rPr>
        <w:footnoteReference w:id="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ورواية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وأشار إلى روايته عن سيف المتقدّمة ـ أنّه تعصّبت عليه قوم من أهل الكوفة لا تصح عند أهل الحديث، ولا لها عند أهل العلم أصل</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والأصل في قصّة الساحر ما عرفته من المسعودي</w:t>
      </w:r>
      <w:r>
        <w:rPr>
          <w:rStyle w:val="FootnoteAnchor"/>
          <w:rtl w:val="true"/>
        </w:rPr>
        <w:footnoteReference w:id="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منهم الّذي شرب فيكم الحرام وجلد حدّا في الإسلام</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وضع في مقابل خبر الإمامية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الناس ارتدوا بعد النبي صلى‏الله‏عليه‏و‏آله إلاّ ثلاثة</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والمراد بالثلاثة سلمان وأبو ذرّ والمقداد كما روى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جعفر الباقر عليه‏السلام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الناس الا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وأبو ذرّ والمقداد، قال الراوي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جاض جيضة ثمّ رجع،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أردت الذي لم يشك ولم يدخله شيء فالمقداد فأمّا سلمان فإنّه عرض في قلبه أن عند أمير المؤنين عليه‏السلام اسم اللّه‏ الأعظم لو تكلّم به لأخذتهم الأرض هو هكذا وأمّا أبو ذرّ فأمره أمير المؤنين</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بالسكوت ولم يأخذه في اللّه‏ لومة لائم فابى إلاّ أن يتكلم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بالناس غير أهل البيت، وبالارتداد الارتداد عن الايمان لا عن الإسلام كما يفهم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بإسناده، عنه عن أبيه عن جده عن 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الأرض بسبعة بهم ترزقون وبهم تنصرون وبهم تمطرون منهم سلمان الفارسيّ والمقداد وأبو ذر وعمّار وحذيفة قدس‏سرهم وكان عليّ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إمامهم وهم الذين صلّوا على فاطمة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آخر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الناس إلاّ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وأبو ذرّ والمقداد وأناب الناس بعد، كان أوّل من أناب أبو ساسان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حصين بن منذر الوقاشي صاحب راية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وعمّار وأبو عروة وشتيرة فكانوا سبعة فلم يعرف حقّ أمير المؤنين عليه‏السلام إلاّ هؤاء السبعة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أربعة</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 ويصدقه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أنّه ما تخلّف عن بيعة أبي بكر إلاّ مرتد</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وضع في مقابل ما رووه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لمّا وقف على باب بيت فاطمة عليهاالسلاموقال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لتخرجن أو لاحرقنّها على من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فخرجوا و بايعوا إلاّ عليّا عليه‏السلام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ألاّ أخرج ولا أضع ثوبي على عاتقي حتى أجمع القرآن، وأنّه لمّا أحضروه للبيعة قهرا، لحق بقبر النبي صلى‏الله‏عليه‏و‏آله وصاح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أُمَّ إِنَّ الْقَوْمَ اسْتَضْعَفُونِي وَكادُوا يَقْتُلُونَنِي</w:t>
      </w:r>
      <w:r>
        <w:rPr>
          <w:rFonts w:eastAsia="Amiri" w:cs="Amiri" w:ascii="Amiri" w:hAnsi="Amiri"/>
          <w:color w:val="111111"/>
          <w:sz w:val="28"/>
          <w:szCs w:val="28"/>
          <w:rtl w:val="true"/>
          <w:lang w:bidi="ar-SA"/>
        </w:rPr>
        <w:t>»</w:t>
      </w:r>
      <w:r>
        <w:rPr>
          <w:rStyle w:val="FootnoteAnchor"/>
          <w:rtl w:val="true"/>
        </w:rPr>
        <w:footnoteReference w:id="663"/>
      </w:r>
      <w:r>
        <w:rPr>
          <w:rFonts w:ascii="IRNazanin" w:hAnsi="IRNazanin" w:eastAsia="IRNazanin"/>
          <w:color w:val="111111"/>
          <w:sz w:val="28"/>
          <w:sz w:val="28"/>
          <w:szCs w:val="28"/>
          <w:rtl w:val="true"/>
          <w:lang w:bidi="fa-IR"/>
        </w:rPr>
        <w:t>،</w:t>
      </w:r>
      <w:r>
        <w:rPr>
          <w:rStyle w:val="FootnoteAnchor"/>
          <w:rtl w:val="true"/>
        </w:rPr>
        <w:footnoteReference w:id="664"/>
      </w:r>
      <w:r>
        <w:rPr>
          <w:rFonts w:ascii="Amiri" w:hAnsi="Amiri" w:eastAsia="Amiri" w:cs="Amiri"/>
          <w:color w:val="111111"/>
          <w:sz w:val="28"/>
          <w:sz w:val="28"/>
          <w:szCs w:val="28"/>
          <w:rtl w:val="true"/>
          <w:lang w:bidi="ar-SA"/>
        </w:rPr>
        <w:t xml:space="preserve">ـ أنّ عليّا لمّا سمع بجلوس أبي بكر للبيعة، خرج عجلا </w:t>
      </w:r>
    </w:p>
    <w:p>
      <w:pPr>
        <w:pStyle w:val="BookText"/>
        <w:rPr/>
      </w:pPr>
      <w:r>
        <w:rPr>
          <w:rFonts w:ascii="Amiri" w:hAnsi="Amiri" w:eastAsia="Amiri" w:cs="Amiri"/>
          <w:color w:val="111111"/>
          <w:sz w:val="28"/>
          <w:sz w:val="28"/>
          <w:szCs w:val="28"/>
          <w:rtl w:val="true"/>
          <w:lang w:bidi="ar-SA"/>
        </w:rPr>
        <w:t>بلا إزار ورداء كراهة أن يؤّر عنها</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ووضع في مقابل قوله عليه‏السلام في ابن عمر لمّا تخلّف عن بيعته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ضعيف</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ووضع في مقابل ركوب عايشة البغل لمنع دفن الحسن عليه‏السلام</w:t>
      </w:r>
      <w:r>
        <w:rPr>
          <w:rStyle w:val="FootnoteAnchor"/>
          <w:rtl w:val="true"/>
        </w:rPr>
        <w:footnoteReference w:id="668"/>
      </w:r>
      <w:r>
        <w:rPr>
          <w:rFonts w:ascii="Amiri" w:hAnsi="Amiri" w:eastAsia="Amiri" w:cs="Amiri"/>
          <w:color w:val="111111"/>
          <w:sz w:val="28"/>
          <w:sz w:val="28"/>
          <w:szCs w:val="28"/>
          <w:rtl w:val="true"/>
          <w:lang w:bidi="ar-SA"/>
        </w:rPr>
        <w:t>، ركوب امّ كلثوم البغل لمنع أبيها عليّ عن تعاقب ابن عمر</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في تسيير عثمان أهل الكوفة وأهل البصرة إلى الشام أيضا غير ما ذكره باقي أهل السير، دفعا للطعن عن عثمان</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في مسير أهل البصرة إلى ذي خشب أشياء مضحكة، وأنّ ابن سبأ قدم مصر ووضع لهم رجعة النبيّ، وأنّ عليّا وصيّه، وبثّ دعاته يكتبون إلى الأمصار بكتب في عيوب ولاتهم، فأرسل عثمان محمّد بن مسلمة إلى الكوفة واسامة إلى البصرة، وابن عمر إلى الشام، وعمّارا إلى مصر، فرجع الجميع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أمراؤم يقسطون بينهم إلاّ عمّار، فكتب ابن أبي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استماله قوم بمصر، منهم ابن سبأ </w:t>
      </w:r>
      <w:r>
        <w:rPr>
          <w:rStyle w:val="FootnoteAnchor"/>
          <w:rtl w:val="true"/>
        </w:rPr>
        <w:footnoteReference w:id="671"/>
      </w:r>
      <w:r>
        <w:rPr>
          <w:rFonts w:ascii="Amiri" w:hAnsi="Amiri" w:eastAsia="Amiri" w:cs="Amiri"/>
          <w:color w:val="111111"/>
          <w:sz w:val="28"/>
          <w:sz w:val="28"/>
          <w:szCs w:val="28"/>
          <w:rtl w:val="true"/>
          <w:lang w:bidi="ar-SA"/>
        </w:rPr>
        <w:t>، وأنّ السبائية توافوا بالمدينة فقالوا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نذكر لعثمان أشياء زرعناها في قلوب الناس، ونرجع إليهم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قررناه بها، فلم يخرج منها، ولم يتب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فنخرج فنخلعه أو نقتله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عثمان الناس وأخبرهم خبر القوم 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اقتلهم فإنّ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إلى نفسه أو إلى أحد وعلى الناس إمام، فعليه </w:t>
      </w:r>
    </w:p>
    <w:p>
      <w:pPr>
        <w:pStyle w:val="BookText"/>
        <w:rPr/>
      </w:pPr>
      <w:r>
        <w:rPr>
          <w:rFonts w:ascii="Amiri" w:hAnsi="Amiri" w:eastAsia="Amiri" w:cs="Amiri"/>
          <w:color w:val="111111"/>
          <w:sz w:val="28"/>
          <w:sz w:val="28"/>
          <w:szCs w:val="28"/>
          <w:rtl w:val="true"/>
          <w:lang w:bidi="ar-SA"/>
        </w:rPr>
        <w:t>لعنة اللّه‏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أحل لكم إلاّ ما قبلتموه وأنا شريككم</w:t>
      </w:r>
      <w:r>
        <w:rPr>
          <w:rStyle w:val="FootnoteAnchor"/>
          <w:rtl w:val="true"/>
        </w:rPr>
        <w:footnoteReference w:id="672"/>
      </w:r>
      <w:r>
        <w:rPr>
          <w:rFonts w:ascii="Amiri" w:hAnsi="Amiri" w:eastAsia="Amiri" w:cs="Amiri"/>
          <w:color w:val="111111"/>
          <w:sz w:val="28"/>
          <w:sz w:val="28"/>
          <w:szCs w:val="28"/>
          <w:rtl w:val="true"/>
          <w:lang w:bidi="ar-SA"/>
        </w:rPr>
        <w:t>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أهل مصر على أربعة امراء، وكانوا يشتهون عليّا، وخرج أهل الكوفة في أربعة رفاق وعليهم زيد بن صوحان والأشتر، وكانوا يشتهون الزبير، وخرج أهل البصرة في أربع رفاق وعليهم حكيم بن جبلة العبدي و كانوا يشتهون طلحة، فنزل أهل البصرة ذا خشب، وأهل الكوفة الأعوص، وأهل مصر بذي المروة، فجاء جمع من المصريين عليّا وقد أرسل ابنه الحسن إلى عثمان، وجاء البصريون طلحة وقد أرسل ابنيه إلى عثمان، وقد جاء الكوفيون إلى الزبير وقد أرسل ابنه إلى عثمان، فصاحوا بهم وأطردوهم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 المؤنون أنّ جيش ذي مروة وذي خشب والأعوص ملعونون على لسان محمّد، فخرجوا وأروا الناس أنّهم يرجعون فكرّوا مع عساكرهم، 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ردّكم بعد ذهابكم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مع بريد كتابا بقتلنا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علمتم يا أهل الكوفة وأهل البصرة بما لقي أهل مصر وخطب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ادخلت في الشورى عن غير علم ولا مسألة، ثم أجمع أهل الشورى عن ملأ منهم، ومن الناس على غير طلب منّي ولا محبّة، فعملت فيهم ما يعرفون ولا ينكرون، تابعا غير مستتبع، متبعا غير مبتدع، مقتديا غير متكلّف، فلمّا انتهت الامور وانتكث الشّرّ بأهله، بدت ضغائن وأهواء على غير اجرام ولا ترة في ما مضى، إلاّ امضاء الكتاب، فطلبوا أمرا وأعلنوا غيره بغير حجّة ولا عذر، فعابوا عليّ أشياء ممّا كانوا يرضون، وأشياء عن ملأ من أهل المدينة لا يصلح غيرها، فصبرت لهم نفسي وكففتها عنهم منذ سنين وأنا أرى وأسمع، فازدادوا على اللّه‏ جرأة، حتى </w:t>
      </w:r>
    </w:p>
    <w:p>
      <w:pPr>
        <w:pStyle w:val="BookText"/>
        <w:rPr/>
      </w:pPr>
      <w:r>
        <w:rPr>
          <w:rFonts w:ascii="Amiri" w:hAnsi="Amiri" w:eastAsia="Amiri" w:cs="Amiri"/>
          <w:color w:val="111111"/>
          <w:sz w:val="28"/>
          <w:sz w:val="28"/>
          <w:szCs w:val="28"/>
          <w:rtl w:val="true"/>
          <w:lang w:bidi="ar-SA"/>
        </w:rPr>
        <w:t>أغاروا علينا في جوار الرسول وحرمه وأرض الهجرة، وثابت إليهم الأعراب، فهم كالأحزاب أيّام الأحزاب أو من غزانا باحد</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من ابن سبأ بمصر وما فعل، وحيث إنّ بني اميّة كانوا يعبّرون عن الشيعة ـ تهجينا لهم ـ بالسباية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ابن سبأ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بالهية أمير المؤنين عليه‏السلام، صنع هذا الواضع هذا الخبر هكذا، ولم يكن لابن سبأ اسم في أيّام عثمان في كلام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كان هوى الكوفيين في الزبير ورئيسهم الأشتر وحاله معلوم وزيد ابن صوحان الذي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 دين عليّ وكيف كان هوى أهل البصرة في طلحة ورئيسهم حكيم بن جبلة الذي حارب طلحة قبل قدوم أمير المؤنين عليه‏السلامالبصرة، حتى استشهد وجمع كانوا معه حالهم حاله والأصل في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الزبير بايع أمير المؤنين عليه‏السلام طمعا في الكوفة، وبايعه طلحة طمعا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في الأحوص وذي خشب وذي المروة من الكذب الركيك يكاد يحصل الغثيان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وضعه في مقابل ما روي بطرق عن أمير المؤنين عليه‏السلام في أهل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علمت صاحبة الهودج أنّ أهل الجمل ملعونون على لسان النبي الامّي،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خابَ مَنِ افْتَرى</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أرسلوا أبناءهم لمعاونة عثمان</w:t>
      </w:r>
      <w:r>
        <w:rPr>
          <w:rStyle w:val="FootnoteAnchor"/>
          <w:rtl w:val="true"/>
        </w:rPr>
        <w:footnoteReference w:id="676"/>
      </w:r>
      <w:r>
        <w:rPr>
          <w:rFonts w:ascii="Amiri" w:hAnsi="Amiri" w:eastAsia="Amiri" w:cs="Amiri"/>
          <w:color w:val="111111"/>
          <w:sz w:val="28"/>
          <w:sz w:val="28"/>
          <w:szCs w:val="28"/>
          <w:rtl w:val="true"/>
          <w:lang w:bidi="ar-SA"/>
        </w:rPr>
        <w:t xml:space="preserve">، كذب محض، أمّا أمير المؤنين عليه‏السلام فكان يمنع الحسنين عليه‏السلام عن الحرب في الجمل وصفّين، لئلاّ ينقطع </w:t>
      </w:r>
    </w:p>
    <w:p>
      <w:pPr>
        <w:pStyle w:val="BookText"/>
        <w:rPr/>
      </w:pPr>
      <w:r>
        <w:rPr>
          <w:rFonts w:ascii="Amiri" w:hAnsi="Amiri" w:eastAsia="Amiri" w:cs="Amiri"/>
          <w:color w:val="111111"/>
          <w:sz w:val="28"/>
          <w:sz w:val="28"/>
          <w:szCs w:val="28"/>
          <w:rtl w:val="true"/>
          <w:lang w:bidi="ar-SA"/>
        </w:rPr>
        <w:t>بهما نسل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لم ينقل أحد أنّه عليه‏السلامأجاب معاوية عن نسبة قتل عثمان إليه، بأنّه أرسل ابنيه لمدده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يقول عمرو بن العاص للحسن عليه‏السلام ـ وقد رآه يطوف بالبيت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الحق أن تطوف بالبيت كما يدور الجمل بالطحن، وعليك ثياب كغرقى البيض و أنت قاتل عثمان</w:t>
      </w:r>
      <w:r>
        <w:rPr>
          <w:rStyle w:val="FootnoteAnchor"/>
          <w:rtl w:val="true"/>
        </w:rPr>
        <w:footnoteReference w:id="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طلحة فكان محرّضا على عثمان إلى ساعة قتله، ومنع من دفنه، فكيف يرسل ابنه ولم يكن ابنه مخالفا له، حتى يروح بنفسه فمع كونه من العبّاد حضر لمحاربة أمير المؤنين عليه‏السلام برا له بأبيه، حتى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برّه بأبيه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ابن الزبير ذهب من قبل نفسه لمساعدته طمعا أن يحصل له سبب لادعاء الخلافة، وقد كان ادّعى أنّ عثمان أوصى إليه عند قتله، وبغضا لأن يصل الأمر لأمير المؤنين عليه‏السلام، إن قتل عثمان كما قال له ذلك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إرسال أبيه له فلا، وكيف وهو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يود أن يقتل عثمان، ولو قتل ابنه قبله، ولم يكن تابع أبيه حتى يمنعه، بل كان أبوه تابعا له، فالزبير قبل نشوئه كان صالحا ومعدودا في عداد أهل البيت والهاشميين</w:t>
      </w:r>
      <w:r>
        <w:rPr>
          <w:rStyle w:val="FootnoteAnchor"/>
          <w:rtl w:val="true"/>
        </w:rPr>
        <w:footnoteReference w:id="679"/>
      </w:r>
      <w:r>
        <w:rPr>
          <w:rFonts w:ascii="Amiri" w:hAnsi="Amiri" w:eastAsia="Amiri" w:cs="Amiri"/>
          <w:color w:val="111111"/>
          <w:sz w:val="28"/>
          <w:sz w:val="28"/>
          <w:szCs w:val="28"/>
          <w:rtl w:val="true"/>
          <w:lang w:bidi="ar-SA"/>
        </w:rPr>
        <w:t xml:space="preserve">وما وضع له في خطبته من إجماع أهل الشورى على بيعته أيضا خلاف المقطوع، فطلحة لم يكن وقت بيعته حاضرا، والزبير كان هواه في أمير المؤنين عليه‏السلام، ومحاجّته عليه‏السلام ذاك اليوم كيوم السقيفة ممّا ملأ الخافقين، حتى اكرهوه على البيعة، وقد كان عمر أعدّ الأمر لعثمان ووكّل أبا طلحة مع خمسين </w:t>
      </w:r>
    </w:p>
    <w:p>
      <w:pPr>
        <w:pStyle w:val="BookText"/>
        <w:rPr/>
      </w:pPr>
      <w:r>
        <w:rPr>
          <w:rFonts w:ascii="Amiri" w:hAnsi="Amiri" w:eastAsia="Amiri" w:cs="Amiri"/>
          <w:color w:val="111111"/>
          <w:sz w:val="28"/>
          <w:sz w:val="28"/>
          <w:szCs w:val="28"/>
          <w:rtl w:val="true"/>
          <w:lang w:bidi="ar-SA"/>
        </w:rPr>
        <w:t>لقتله عليه‏السلام لو خالف</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العجب عدم حيائه في قوله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أجمعوا عليه كالأحزاب ويوم احد</w:t>
      </w:r>
      <w:r>
        <w:rPr>
          <w:rFonts w:eastAsia="Amiri" w:cs="Amiri" w:ascii="Amiri" w:hAnsi="Amiri"/>
          <w:color w:val="111111"/>
          <w:sz w:val="28"/>
          <w:szCs w:val="28"/>
          <w:rtl w:val="true"/>
          <w:lang w:bidi="ar-SA"/>
        </w:rPr>
        <w:t>»</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فمؤس الأحزاب كان حزبه بنو اميّة، ويوم احد يوم فرار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سيف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سعدا ممّن استقتل لعثمان</w:t>
      </w:r>
      <w:r>
        <w:rPr>
          <w:rStyle w:val="FootnoteAnchor"/>
          <w:rtl w:val="true"/>
        </w:rPr>
        <w:footnoteReference w:id="682"/>
      </w:r>
      <w:r>
        <w:rPr>
          <w:rFonts w:ascii="Amiri" w:hAnsi="Amiri" w:eastAsia="Amiri" w:cs="Amiri"/>
          <w:color w:val="111111"/>
          <w:sz w:val="28"/>
          <w:sz w:val="28"/>
          <w:szCs w:val="28"/>
          <w:rtl w:val="true"/>
          <w:lang w:bidi="ar-SA"/>
        </w:rPr>
        <w:t>، مع أنّه كان باتفاق السير ممّن يطعن في عثمان إلى أن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 لمغيرة بن الأخنس المنافق الذي مرّ كلام أمير المؤنين عليه‏السلام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 في كون قاتله من أهل النار</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ووضع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سمع بقتل عثمان قال في قتلته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وَحِيلَ بَيْنَهُمْ وَبَيْنَ ما يَشْتَهُونَ</w:t>
      </w:r>
      <w:r>
        <w:rPr>
          <w:rFonts w:eastAsia="Amiri" w:cs="Amiri" w:ascii="Amiri" w:hAnsi="Amiri"/>
          <w:color w:val="111111"/>
          <w:sz w:val="28"/>
          <w:szCs w:val="28"/>
          <w:rtl w:val="true"/>
          <w:lang w:bidi="ar-SA"/>
        </w:rPr>
        <w:t>...»</w:t>
      </w:r>
      <w:r>
        <w:rPr>
          <w:rStyle w:val="FootnoteAnchor"/>
          <w:rtl w:val="true"/>
        </w:rPr>
        <w:footnoteReference w:id="684"/>
      </w:r>
      <w:r>
        <w:rPr>
          <w:rFonts w:ascii="IRNazanin" w:hAnsi="IRNazanin" w:eastAsia="IRNazanin"/>
          <w:color w:val="111111"/>
          <w:sz w:val="28"/>
          <w:sz w:val="28"/>
          <w:szCs w:val="28"/>
          <w:rtl w:val="true"/>
          <w:lang w:bidi="fa-IR"/>
        </w:rPr>
        <w:t>،</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الزبير قال ذلك في عثمان لمّا منع الماء، ولا مناسبة لأن يقوله في قتلته حين قتله لأنّهم كانوا غالبين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سمع بقتل عثمان قال في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يَسْتَطِيعُونَ تَوْصِيَةً وَلا إِلى أَهْلِهِمْ يَرْجِعُونَ</w:t>
      </w:r>
      <w:r>
        <w:rPr>
          <w:rFonts w:eastAsia="Amiri" w:cs="Amiri" w:ascii="Amiri" w:hAnsi="Amiri"/>
          <w:color w:val="111111"/>
          <w:sz w:val="28"/>
          <w:szCs w:val="28"/>
          <w:rtl w:val="true"/>
          <w:lang w:bidi="ar-SA"/>
        </w:rPr>
        <w:t>»</w:t>
      </w:r>
      <w:r>
        <w:rPr>
          <w:rStyle w:val="FootnoteAnchor"/>
          <w:rtl w:val="true"/>
        </w:rPr>
        <w:footnoteReference w:id="686"/>
      </w:r>
      <w:r>
        <w:rPr>
          <w:rFonts w:ascii="IRNazanin" w:hAnsi="IRNazanin" w:eastAsia="IRNazanin"/>
          <w:color w:val="111111"/>
          <w:sz w:val="28"/>
          <w:sz w:val="28"/>
          <w:szCs w:val="28"/>
          <w:rtl w:val="true"/>
          <w:lang w:bidi="fa-IR"/>
        </w:rPr>
        <w:t>،</w:t>
      </w:r>
      <w:r>
        <w:rPr>
          <w:rStyle w:val="FootnoteAnchor"/>
          <w:rtl w:val="true"/>
        </w:rPr>
        <w:footnoteReference w:id="687"/>
      </w:r>
      <w:r>
        <w:rPr>
          <w:rFonts w:ascii="Amiri" w:hAnsi="Amiri" w:eastAsia="Amiri" w:cs="Amiri"/>
          <w:color w:val="111111"/>
          <w:sz w:val="28"/>
          <w:sz w:val="28"/>
          <w:szCs w:val="28"/>
          <w:rtl w:val="true"/>
          <w:lang w:bidi="ar-SA"/>
        </w:rPr>
        <w:t>مع أنّه أعدّ رجالا يرمون جنازته ويقولون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نعثل نعثل</w:t>
      </w:r>
      <w:r>
        <w:rPr>
          <w:rStyle w:val="FootnoteAnchor"/>
          <w:rtl w:val="true"/>
        </w:rPr>
        <w:footnoteReference w:id="688"/>
      </w:r>
      <w:r>
        <w:rPr>
          <w:rFonts w:ascii="Amiri" w:hAnsi="Amiri" w:eastAsia="Amiri" w:cs="Amiri"/>
          <w:color w:val="111111"/>
          <w:sz w:val="28"/>
          <w:sz w:val="28"/>
          <w:szCs w:val="28"/>
          <w:rtl w:val="true"/>
          <w:lang w:bidi="ar-SA"/>
        </w:rPr>
        <w:t>، ولا يخلونه يدفنونه في مقابر المسلمين، مع أنّه لا مناسبة لمّا قال أيضا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عايشة خرجت ممتلئة غيظا على أهل مصر لمّا جاءوا إلى </w:t>
      </w:r>
    </w:p>
    <w:p>
      <w:pPr>
        <w:pStyle w:val="BookText"/>
        <w:rPr/>
      </w:pPr>
      <w:r>
        <w:rPr>
          <w:rFonts w:ascii="IRNazanin" w:hAnsi="IRNazanin" w:eastAsia="IRNazanin"/>
          <w:color w:val="111111"/>
          <w:sz w:val="28"/>
          <w:sz w:val="28"/>
          <w:szCs w:val="28"/>
          <w:rtl w:val="true"/>
          <w:lang w:bidi="fa-IR"/>
        </w:rPr>
        <w:t>عثمان</w:t>
      </w:r>
      <w:r>
        <w:rPr>
          <w:rStyle w:val="FootnoteAnchor"/>
          <w:rtl w:val="true"/>
        </w:rPr>
        <w:footnoteReference w:id="689"/>
      </w:r>
      <w:r>
        <w:rPr>
          <w:rFonts w:ascii="Amiri" w:hAnsi="Amiri" w:eastAsia="Amiri" w:cs="Amiri"/>
          <w:color w:val="111111"/>
          <w:sz w:val="28"/>
          <w:sz w:val="28"/>
          <w:szCs w:val="28"/>
          <w:rtl w:val="true"/>
          <w:lang w:bidi="ar-SA"/>
        </w:rPr>
        <w:t>، مع أنّها في طريق الحجّ لمّا رأت ابن عبّاس صار أميرا على الموسم،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 لسانا وإيّاك أن تدفع عنه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طلب من عايشة الدفاع عن عثمان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يفعل بي كما فعل بام حبيبة لمّا أرادت الدفاع عنه</w:t>
      </w:r>
      <w:r>
        <w:rPr>
          <w:rStyle w:val="FootnoteAnchor"/>
          <w:rtl w:val="true"/>
        </w:rPr>
        <w:footnoteReference w:id="691"/>
      </w:r>
      <w:r>
        <w:rPr>
          <w:rFonts w:ascii="Amiri" w:hAnsi="Amiri" w:eastAsia="Amiri" w:cs="Amiri"/>
          <w:color w:val="111111"/>
          <w:sz w:val="28"/>
          <w:sz w:val="28"/>
          <w:szCs w:val="28"/>
          <w:rtl w:val="true"/>
          <w:lang w:bidi="ar-SA"/>
        </w:rPr>
        <w:t>، مع أنّ عايشة قالت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صاحبك في غرائري فألقيه في البحر</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الزبير وصيّه، وإنّما كان ابنه يدعيها</w:t>
      </w:r>
      <w:r>
        <w:rPr>
          <w:rStyle w:val="FootnoteAnchor"/>
          <w:rtl w:val="true"/>
        </w:rPr>
        <w:footnoteReference w:id="693"/>
      </w:r>
      <w:r>
        <w:rPr>
          <w:rFonts w:ascii="Amiri" w:hAnsi="Amiri" w:eastAsia="Amiri" w:cs="Amiri"/>
          <w:color w:val="111111"/>
          <w:sz w:val="28"/>
          <w:sz w:val="28"/>
          <w:szCs w:val="28"/>
          <w:rtl w:val="true"/>
          <w:lang w:bidi="ar-SA"/>
        </w:rPr>
        <w:t>، مع أنّ عثمان لمّا اشتد به الحصار نادى اسقونا الماء وأطعمونا ممّا رزقكم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نعثل، واللّه‏ لا تذوقه</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ـ وهو من المضحك الركيك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لمّا قتلوا عثمان جاء المصريون إلى عليّ، والكوفيون إلى الزبير، والبصريون إلى طلحة، لبيعتهم وهم يأبون وينشدون أرجازا</w:t>
      </w:r>
      <w:r>
        <w:rPr>
          <w:rStyle w:val="FootnoteAnchor"/>
          <w:rtl w:val="true"/>
        </w:rPr>
        <w:footnoteReference w:id="695"/>
      </w:r>
      <w:r>
        <w:rPr>
          <w:rFonts w:ascii="Amiri" w:hAnsi="Amiri" w:eastAsia="Amiri" w:cs="Amiri"/>
          <w:color w:val="111111"/>
          <w:sz w:val="28"/>
          <w:sz w:val="28"/>
          <w:szCs w:val="28"/>
          <w:rtl w:val="true"/>
          <w:lang w:bidi="ar-SA"/>
        </w:rPr>
        <w:t>، مع أنّ طلحة والزبير حرّضا على قتل عثمان لينالا الخلافة، وهو عليه‏السلام يكرّر الشكاية من غصبهم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طلحة والزبير بايعاه مكرهين</w:t>
      </w:r>
      <w:r>
        <w:rPr>
          <w:rStyle w:val="FootnoteAnchor"/>
          <w:rtl w:val="true"/>
        </w:rPr>
        <w:footnoteReference w:id="696"/>
      </w:r>
      <w:r>
        <w:rPr>
          <w:rFonts w:ascii="Amiri" w:hAnsi="Amiri" w:eastAsia="Amiri" w:cs="Amiri"/>
          <w:color w:val="111111"/>
          <w:sz w:val="28"/>
          <w:sz w:val="28"/>
          <w:szCs w:val="28"/>
          <w:rtl w:val="true"/>
          <w:lang w:bidi="ar-SA"/>
        </w:rPr>
        <w:t>، مع أنّهما كانا مقرّين بأنّهما بايعاه طوعا، وإنّما كانا مدعيين أنّهما خافا على أنفسهما لو لم يبايعاه، فقال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أقرّا بالبيعة وادّعيا الوليجة</w:t>
      </w:r>
      <w:r>
        <w:rPr>
          <w:rFonts w:eastAsia="Amiri" w:cs="Amiri" w:ascii="Amiri" w:hAnsi="Amiri"/>
          <w:color w:val="111111"/>
          <w:sz w:val="28"/>
          <w:szCs w:val="28"/>
          <w:rtl w:val="true"/>
          <w:lang w:bidi="ar-SA"/>
        </w:rPr>
        <w:t>»</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وضع ذلك ليصحّح بيعة أبي بكر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طلحة والزبير اصطلحا مع عثمان بن حنيف على أن يرسلوا كعب بن </w:t>
      </w:r>
    </w:p>
    <w:p>
      <w:pPr>
        <w:pStyle w:val="BookText"/>
        <w:rPr/>
      </w:pPr>
      <w:r>
        <w:rPr>
          <w:rFonts w:ascii="Amiri" w:hAnsi="Amiri" w:eastAsia="Amiri" w:cs="Amiri"/>
          <w:color w:val="111111"/>
          <w:sz w:val="28"/>
          <w:sz w:val="28"/>
          <w:szCs w:val="28"/>
          <w:rtl w:val="true"/>
          <w:lang w:bidi="ar-SA"/>
        </w:rPr>
        <w:t>سور إلى المدينة، هل بايعا طوعا أو مكرها فلم يجبه أحد خوفا من سهل بن حنيف عامل عليّ عليه‏السلام سوى اسامة،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بايعاه كارهين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فضربوه حتى أطلقه جمع</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3/484</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ذلك في مقابل أنّ طلحة والزبير ضربا عثمان بن حنيف، ونتفا لحيته وأرادا قتله، ولم يقتلوه خوفا على مخلفيهما من أخيه سهل بن حنيف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طلحة والزبير ما غدرا بعثمان بن حنيف، بل هو غدر بهما</w:t>
      </w:r>
      <w:r>
        <w:rPr>
          <w:rStyle w:val="FootnoteAnchor"/>
          <w:rtl w:val="true"/>
        </w:rPr>
        <w:footnoteReference w:id="699"/>
      </w:r>
      <w:r>
        <w:rPr>
          <w:rFonts w:ascii="Amiri" w:hAnsi="Amiri" w:eastAsia="Amiri" w:cs="Amiri"/>
          <w:color w:val="111111"/>
          <w:sz w:val="28"/>
          <w:sz w:val="28"/>
          <w:szCs w:val="28"/>
          <w:rtl w:val="true"/>
          <w:lang w:bidi="ar-SA"/>
        </w:rPr>
        <w:t>، على خلاف جميع السير، إلى غير ذلك من أكاذيبه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أكاذيبه العجيبة 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لمّا أراد الجمل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يرتحلنّ أحد أعان على عثمان بشيء في شيء من امور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علباء، وعدي بن حاتم وسالم بن ثعلبة، وشريح بن أوفى، والأشتر ـ ممّن سار إلى عثمان ـ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يصطلح طلحة والزبير وعلي نغل دمائنا، فهلمّوا فلنتوائب على علي عليه‏السلام فنلحقه بعثمان ـ وتكلّم كلّ منهم بشيء من قبيل الأشتر ـ وتكلّم ابن السوداء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عزّكم في خلطة الناس فصانعوهم، وإذا التقى الناس غدا فانشبوا القتال، ولا تفرغوهم للنظر ويشغل اللّه‏ عليّا وطلحة والزبير ومن رأى رأيهم عمّا تكرهون</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طلحة والزبير وعليّا لم يريدوا القتال، وإنّما هؤاء انشبوا القتال، فقال طلحة والزبير لمّا رأيا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أنّ عليّا غير منته حتّى نسفك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لمّا رأى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طلحة والزبير غير منتهيين حتّى يسفكا الدماء وإن رأى كلّ منهم ألاّ يبدأ بالقتال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قالوا لعايشة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أدركي الناس، فأبوا إلاّ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فبرزت </w:t>
      </w:r>
    </w:p>
    <w:p>
      <w:pPr>
        <w:pStyle w:val="BookText"/>
        <w:rPr/>
      </w:pPr>
      <w:r>
        <w:rPr>
          <w:rFonts w:ascii="Amiri" w:hAnsi="Amiri" w:eastAsia="Amiri" w:cs="Amiri"/>
          <w:color w:val="111111"/>
          <w:sz w:val="28"/>
          <w:sz w:val="28"/>
          <w:szCs w:val="28"/>
          <w:rtl w:val="true"/>
          <w:lang w:bidi="ar-SA"/>
        </w:rPr>
        <w:t>من البيوت فسمعت ضجّة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المهزوم من كانت منه الضجّة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مجيئها إلاّ الهزيمة فمضى الزبير في وجهه وجاء طلحة سهم غرب</w:t>
      </w:r>
      <w:r>
        <w:rPr>
          <w:rStyle w:val="FootnoteAnchor"/>
          <w:rtl w:val="true"/>
        </w:rPr>
        <w:footnoteReference w:id="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سئل عن حالهم إن ابتلوا بالقتل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لا يقتل أحد منّا و منهم نقى قلبه للّه‏ إلاّ أدخله اللّه‏ الجنّة</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وعايشة قال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متّ قبل الجمل بعشرين عاما</w:t>
      </w:r>
      <w:r>
        <w:rPr>
          <w:rStyle w:val="FootnoteAnchor"/>
          <w:rtl w:val="true"/>
        </w:rPr>
        <w:footnoteReference w:id="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أمر لرجل قال لعايشة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توبي فقد خطيت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مائة مجرّدا</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أمر بضرب آخر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جزيت الأم عقوقا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بالضرب مائة مجردا</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صلى‏الله‏عليه‏و‏آله سيّر الحكم بن أبي العاص من مكّة إلى الطائف، وهو أيضا ردّه</w:t>
      </w:r>
      <w:r>
        <w:rPr>
          <w:rStyle w:val="FootnoteAnchor"/>
          <w:rtl w:val="true"/>
        </w:rPr>
        <w:footnoteReference w:id="706"/>
      </w:r>
      <w:r>
        <w:rPr>
          <w:rFonts w:ascii="Amiri" w:hAnsi="Amiri" w:eastAsia="Amiri" w:cs="Amiri"/>
          <w:color w:val="111111"/>
          <w:sz w:val="28"/>
          <w:sz w:val="28"/>
          <w:szCs w:val="28"/>
          <w:rtl w:val="true"/>
          <w:lang w:bidi="ar-SA"/>
        </w:rPr>
        <w:t>وما استحيى أن يقول خلاف المتواتر، ولم يكفه جعل امامه، فإنّه لمّا اعترضوا عليه في ردّه،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أجازني في ردّه</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أغرب في وضع خبر في مقابل قصّة عمرو بن العاص في قتل عثمان، فروى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عمرا لمّا عزله عثمان عن مصر واستعمل ابن أبي سرح، يأتي عليّا عليه‏السلام مرّة فيؤّبه على عثمان، ويأتي الزبير مرّة فيؤّبه على عثمان، ويأتي طلحة </w:t>
      </w:r>
    </w:p>
    <w:p>
      <w:pPr>
        <w:pStyle w:val="BookText"/>
        <w:rPr/>
      </w:pPr>
      <w:r>
        <w:rPr>
          <w:rFonts w:ascii="Amiri" w:hAnsi="Amiri" w:eastAsia="Amiri" w:cs="Amiri"/>
          <w:color w:val="111111"/>
          <w:sz w:val="28"/>
          <w:sz w:val="28"/>
          <w:szCs w:val="28"/>
          <w:rtl w:val="true"/>
          <w:lang w:bidi="ar-SA"/>
        </w:rPr>
        <w:t>مرّة فيؤّبه على عثمان، ويعترض الحاجّ فيخبرهم بما أحدث عثمان، فلمّا كان حصر عثمان الحصر الأوّل خرج من المدينة حتّى انتهى إلى أرض له بفلسطين يقال له السبع، فنزل في قصر له يقال له العجلان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ما يأتينا عن ابن عفّان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جالس في قصره ذلك ومعه ابناه محمّد وعبداللّه‏ وسلامة بن روح الجذامي إذ مرّ بهم راكب فناداه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قدم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الرجل ـ يعني عثمان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محصورا شديد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عبداللّه‏ قد يضرط العير والمكواة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يبرح مجلسه ذلك حتّى مرّ به راكب آخر، فناداه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عبداللّه‏ إذا حككت قرحة نكأتها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احرّض عليه حتّى إنّي لاحرّض عليه الراعي في غنمه في رأس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سلامة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كان بينكم وبين العرب باب فكسرتموه، فما حملكم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أن نخرج الحقّ من خاصرة الباطل، وأن يكون النّاس في الحقّ شرعا سواء</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احيط بعثمان، خرج عمرو بن العاص من المدينة نحو الشام،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أهل المدينة ما يقيم بها أحد فيدركه قتل هذا الرجل إلاّ ضربه اللّه‏ بذل، ومن لم يستطع نصره فليهرب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مع ابنيه وخرج بعده حسّان، فبينا عمرو جالس بعجلان ومعه ابناه إذ مرّ بهم راكب،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قدمت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 حصيرة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الرجل فما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محصورا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مكثوا أيّاما فمرّ بهم راكب،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حرب، فما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وبويع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عبداللّه‏ </w:t>
      </w:r>
    </w:p>
    <w:p>
      <w:pPr>
        <w:pStyle w:val="BookText"/>
        <w:rPr/>
      </w:pPr>
      <w:r>
        <w:rPr>
          <w:rFonts w:ascii="Amiri" w:hAnsi="Amiri" w:eastAsia="Amiri" w:cs="Amiri"/>
          <w:color w:val="111111"/>
          <w:sz w:val="28"/>
          <w:sz w:val="28"/>
          <w:szCs w:val="28"/>
          <w:rtl w:val="true"/>
          <w:lang w:bidi="ar-SA"/>
        </w:rPr>
        <w:t>يكون حرب من حك فيها قرحة نكأها</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وضع في مقابل ذاك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بدل على وضع خبر العنوان خصوصا، سوى ما قلنا من وضع أخباره عموما صدره وذيله، ففي صدر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إلى عليّ ـ بعد ما دخل ـ طلحة والزبير في عدّة من الصحابة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إنّا قد اشترطنا إقامة الحدود، وإنّ هؤاء القوم قد اشتركوا في دم الرجل، وأحلّوا بأنفسهم</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واشتد عليّ على قريش وحال بينهم وبين الخروج على حالها، وإنّما هيّجه على ذلك هرب بني اميّة، وتفرّق القوم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ازداد الأمر لا قدرنا على انتصار من هؤاء الأشرار لترك هذا إلى ما قال علي أمثل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نقضي الذي علينا ولا نؤّره، واللّه‏ إنّ عليّا لمستغن برأيه وأمره عنّا، ولا نراه إلاّ سيكون على قريش أشدّ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ذلك لعليّ، فقام وذكر فضلهم وحاجته إليهم، ونظره لهم وقيامه دونهم، وأنّه ليس لعليّ، فقام وذكر فضلهم و حاجته إليهم، ونظره لهم وقيامه دونهم، وأنّه ليس له من سلطانهم إلاّ ذلك والأجر من اللّه‏،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الذمة من عبد لم يرجع إلى مواليه، فتذامرت السبائية والأعراب،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غدا مثلها</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منهما واضح الجعل، أمّا صدره فبيعته عليه‏السلام إنّما كانت بتداك الناس عليه حتى كاد يقتل بعضهم بعضا، وطلحة والزبير 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بايعا إكراها، فمن يبايع مكرها كيف يشترط شيئا وهما كانا مدعيين أنّهما بايعا خوفا، والمبايع خوفا أيضا لا يمكنه، ثم دخالتهما في دمه كانت أمرا معلوما، وكيف لا، وقتل مروان </w:t>
      </w:r>
    </w:p>
    <w:p>
      <w:pPr>
        <w:pStyle w:val="BookText"/>
        <w:rPr/>
      </w:pPr>
      <w:r>
        <w:rPr>
          <w:rFonts w:ascii="Amiri" w:hAnsi="Amiri" w:eastAsia="Amiri" w:cs="Amiri"/>
          <w:color w:val="111111"/>
          <w:sz w:val="28"/>
          <w:sz w:val="28"/>
          <w:szCs w:val="28"/>
          <w:rtl w:val="true"/>
          <w:lang w:bidi="ar-SA"/>
        </w:rPr>
        <w:t>لطلحة إنّما كان بثأر عثمان، فكيف يعقل اشتراطهما ثم أمير المؤنين عليه‏السلامكان قبل خلافته يجري الحدّ الذي يجب إجراؤ، كما حدّ الوليد أخا عثمان لشربه، و أراد قود عبيد اللّه‏ بن عمر بهرمزان لمّا امتنع عثمان من إجراء الحدّ عليه والقصاص منه، حتّى فرّ منه وخرج من المدينة إلى كوفان، فلم يكن محتاجا إلى 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تركه عليه‏السلام القصاص من قتلة عثمان كونه مباح الدم عنده، وإنّما قال الوليد بن عقبة من قبله وقبل مروان وسعيد 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على أن تقتل 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لزمني ذلك لفعلته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ذيله فمن قريش التي يقول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من سلطانهم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حربي كإجماعهم على حرب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والخبيث سمع من بني اميّة سبائية فإنّهم كانوا يعبّرون عن شيعته عليه‏السلام بالسبائية تهجينا لهم، بأنّهم مثل ابن سبأ في الغلو فيه والقول بالإلهية له، لا ان فرقة سبائية كانت موجودة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هذا الخبر كباقي أخبار سيف، التي ينقلها الطبري عن السدي عن شعيب عنه، كذب وافتعال، إلاّ أنّ المصنف عفا اللّه‏ عنه، كان مغرما على جمع كلام فصيح منسوب إليه عليه‏السلام، مع أنّه ليس بتلك الفصاحة مع أنّ خطبة نسبها إلى عثمان التي نقلناها عنه أفصح، فالرجل كان أديبا تاريخيا شاعرا وكان خبيثا داهيا، فكان يقلب كلّ شيء ويموهه بكلمات أدبيّة، ويضع له أراجيز حتّى يلبس الحقّ بالباطل، لكنّ الباطل زهوق، فكل أهل السير من الواقدي والمدائني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ـ وكلهم من رجالهم ـ أظهروا كذبه، واللّه‏ يفضح الكاذب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طلحة كان من المدافعين عن عثمان</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أصاب طلحة 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خذ </w:t>
      </w:r>
    </w:p>
    <w:p>
      <w:pPr>
        <w:pStyle w:val="BookText"/>
        <w:rPr/>
      </w:pPr>
      <w:r>
        <w:rPr>
          <w:rFonts w:ascii="Amiri" w:hAnsi="Amiri" w:eastAsia="Amiri" w:cs="Amiri"/>
          <w:color w:val="111111"/>
          <w:sz w:val="28"/>
          <w:sz w:val="28"/>
          <w:szCs w:val="28"/>
          <w:rtl w:val="true"/>
          <w:lang w:bidi="ar-SA"/>
        </w:rPr>
        <w:t>منّي لعثمان حتّى ترضى</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إلى غير ذلك من تناقضاته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غرّ المصنف به</w:t>
      </w:r>
      <w:r>
        <w:rPr>
          <w:rStyle w:val="FootnoteAnchor"/>
          <w:rtl w:val="true"/>
        </w:rPr>
        <w:footnoteReference w:id="714"/>
      </w:r>
      <w:r>
        <w:rPr>
          <w:rFonts w:ascii="Amiri" w:hAnsi="Amiri" w:eastAsia="Amiri" w:cs="Amiri"/>
          <w:color w:val="111111"/>
          <w:sz w:val="28"/>
          <w:sz w:val="28"/>
          <w:szCs w:val="28"/>
          <w:rtl w:val="true"/>
          <w:lang w:bidi="ar-SA"/>
        </w:rPr>
        <w:t>وقد نقل في باب كتبه في التاسع كتابه عليه‏السلامإلى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سألت من دفع قتلة عثمان إليك، فإنّي نظرت في هذا الأمر وضربت أنفه وعينه، فلم أر دفعه إليه، ولا إلى غيرك، ولعمري لئن لم تنزع عن غيّك وشقاقك لتعرفنّهم عن قليل يطلبونك</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العنوان مفتعل وليس من كلامه عليه‏السلامقطعا، لم نتعرّض لشرح فقراته</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bookmarkStart w:id="960" w:name="pg14864_159272"/>
    </w:p>
    <w:p>
      <w:pPr>
        <w:pStyle w:val="BookText"/>
        <w:rPr/>
      </w:pPr>
      <w:bookmarkEnd w:id="96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961" w:name="__RefHeading___Toc546617_388300464"/>
      <w:bookmarkStart w:id="962" w:name="_Toc417"/>
      <w:bookmarkEnd w:id="961"/>
      <w:r>
        <w:rPr>
          <w:rtl w:val="true"/>
        </w:rPr>
        <w:t xml:space="preserve">الخطبة </w:t>
      </w:r>
      <w:r>
        <w:rPr>
          <w:rtl w:val="true"/>
        </w:rPr>
        <w:t>(</w:t>
      </w:r>
      <w:r>
        <w:rPr/>
        <w:t>168</w:t>
      </w:r>
      <w:r>
        <w:rPr>
          <w:rtl w:val="true"/>
        </w:rPr>
        <w:t xml:space="preserve">): </w:t>
      </w:r>
      <w:r>
        <w:rPr>
          <w:rtl w:val="true"/>
        </w:rPr>
        <w:t>ومن خطبة له عليه السلام عند مسير أهل الجمل إلى البصرة</w:t>
      </w:r>
      <w:r>
        <w:rPr>
          <w:rtl w:val="true"/>
        </w:rPr>
        <w:t>:</w:t>
      </w:r>
      <w:bookmarkEnd w:id="962"/>
    </w:p>
    <w:p>
      <w:pPr>
        <w:pStyle w:val="Heading3"/>
        <w:numPr>
          <w:ilvl w:val="2"/>
          <w:numId w:val="1"/>
        </w:numPr>
        <w:rPr/>
      </w:pPr>
      <w:bookmarkStart w:id="963" w:name="__RefHeading___Toc546619_388300464"/>
      <w:bookmarkStart w:id="964" w:name="_Toc418"/>
      <w:bookmarkEnd w:id="963"/>
      <w:r>
        <w:rPr>
          <w:rtl w:val="true"/>
        </w:rPr>
        <w:t>اشارة</w:t>
      </w:r>
      <w:bookmarkEnd w:id="964"/>
    </w:p>
    <w:p>
      <w:pPr>
        <w:pStyle w:val="BookText"/>
        <w:rPr/>
      </w:pPr>
      <w:r>
        <w:rPr>
          <w:rFonts w:ascii="Amiri" w:hAnsi="Amiri" w:eastAsia="Amiri" w:cs="Amiri"/>
          <w:color w:val="111111"/>
          <w:sz w:val="28"/>
          <w:sz w:val="28"/>
          <w:szCs w:val="28"/>
          <w:rtl w:val="true"/>
          <w:lang w:bidi="ar-SA"/>
        </w:rPr>
        <w:t>إِنَّ اللّه‏َ بَعَثَ رَسُولاً هَادِياً بِكِتَابٍ نَاطِقٍ وَأَمْرٍ قَائِمٍ ـ لا يَهْلِكُ عَنْهُ إِلاّ هَالِكٌ ـ وَإِنَّ الْمُبْتَدَعَاتِ الْمُشَبَّهَاتِ مِنَ الْمُهْلِكَاتُ ـ إِلاّ مَا حَفِظَ اللّه‏ُ مِنْهَا ـ وَإِنَّ فِي سُلْطَانِ اللّه‏ِ عِصْمَةً لِأَمْرِكُمْ ـ فَأَعْطُوهُ طَاعَتَكُمْ غَيْرَ مُلَوَّمَةٍ وَلا مُسْتَكْرَهَةٍ بِهَا ـ وَاللّه‏ِ لَتَفْعَلُنَّ أَوْ لَيَنْقُلَنَّ اللّه‏ُ عَنْكُمْ سُلْطَانَ الاْءِسْلامِ ـ ثُمَّ لا يَنْقُلُهُ إِلَيْكُمْ أَبَداً ـ حَتَّى يَأْرِزَ الْأَمْرُ إِلَى غَيْرِكُمْ إِنَّ هَؤلاءِ قَدْ تَمَالَئُوا عَلَى سَخْطَةِ إِمَارَتِي ـ وَسَأَصْبِرُ مَا لَمْ أَخَفْ عَلَى جَمَاعَتِكُمْ ـ فَإِنَّهُمْ إِنْ تَمَّمُوا عَلَى فَيَالَةِ هَذَا الرَّأْيِ ـ انْقَطَعَ نِظَامُ الْمُسْلِمِين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طَلَبُوا هَذِهِ الدُّنْيَا حَسَداً لِمَنْ أَفَاءَهَا اللّه‏ُ عَلَيْهِ ـ فَأَرَادُوا رَدَّ الْأُمُورِ عَلَى أَدْبَارِهَا ـ وَلَكُمْ عَلَيْنَا الْعَمَلُ بِكِتَابِ اللّه‏ِ تَعَالَى ـ وَسِيرَةِ رَسُولِ اللّه‏ِ صلى‏الله‏عليه‏و‏آله ـ وَالْقِيَامُ بِحَقِّهِ وَالنَّعْشُ لِسُنَّتِهِ</w:t>
      </w:r>
      <w:r>
        <w:rPr>
          <w:rFonts w:eastAsia="Amiri" w:cs="Amiri" w:ascii="Amiri" w:hAnsi="Amiri"/>
          <w:color w:val="111111"/>
          <w:sz w:val="28"/>
          <w:szCs w:val="28"/>
          <w:rtl w:val="true"/>
          <w:lang w:bidi="ar-SA"/>
        </w:rPr>
        <w:t xml:space="preserve">. </w:t>
      </w:r>
      <w:bookmarkStart w:id="965" w:name="pg14864_159273"/>
    </w:p>
    <w:p>
      <w:pPr>
        <w:pStyle w:val="Heading3"/>
        <w:numPr>
          <w:ilvl w:val="2"/>
          <w:numId w:val="1"/>
        </w:numPr>
        <w:rPr/>
      </w:pPr>
      <w:bookmarkStart w:id="966" w:name="__RefHeading___Toc546621_388300464"/>
      <w:bookmarkStart w:id="967" w:name="_Toc419"/>
      <w:bookmarkEnd w:id="965"/>
      <w:bookmarkEnd w:id="966"/>
      <w:r>
        <w:rPr>
          <w:rtl w:val="true"/>
        </w:rPr>
        <w:t>ومن خطبة له عليه السلام</w:t>
      </w:r>
      <w:bookmarkEnd w:id="967"/>
    </w:p>
    <w:p>
      <w:pPr>
        <w:pStyle w:val="BookText"/>
        <w:rPr/>
      </w:pPr>
      <w:r>
        <w:rPr>
          <w:rFonts w:ascii="Amiri" w:hAnsi="Amiri" w:eastAsia="Amiri" w:cs="Amiri"/>
          <w:color w:val="111111"/>
          <w:sz w:val="28"/>
          <w:sz w:val="28"/>
          <w:szCs w:val="28"/>
          <w:rtl w:val="true"/>
          <w:lang w:bidi="ar-SA"/>
        </w:rPr>
        <w:t>قال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كلّه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 xml:space="preserve">في رواية سيفه، التي إمّا مصنوعة كلا وإمّا مدخولة منه، كما أخذ منه عنوان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عاقبت قوما ممّن اجلب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شرح مقدار من افتعالاته وتصرفاته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وروايته هنا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استأذن طلحة والزبير عليّا في العمرة فأذن لهما، فلحقا بمكّة، وأحبّ أهل المدينة أن يعلموا ما رأي عليّ في معاوية وانتقاضه، ليعرفوا بذلك رأيه في قتال أهل القبلة، أ يجسر عليه أو ينكل عنه وقد بلغهم أنّ الحسن دخل عليه ودعاه إلى القعود وترك النّاس ـ إلى أن قال ـ ودعا عليّ ابن الحنفية فدفع إليه اللواء، وولّى ابن عبّاس ميمنته وعمر بن أبي سلمة أو عمرو بن سفيان ميسرته، وأبا ليلى ابن أخي ابن عبيدة مقدمته، واستخلف على المدينة قثم بن عبّاس، ولم يولّ ممّن خرج على عثمان أحدا، وكتب إلى قيس بن سعد وإلى عثمان بن حنيف وإلى أبي موسى أن يندبوا النّاس إلى الشام، ودعا أهل المدينة إلى قتال أهل الفرقة،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 رسولا هاديا مهديا، بكتاب ناطق، وأمر قائم واضح، لا يهلك عنه إلاّ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المبتدعات والشبهات هنّ المهلكات إلاّ من حفظ اللّه‏، وإنّ في سلطان اللّه‏ عصمة أمركم، فأعطوه طاعتكم غير ملوية ولا مستكره بها، واللّه‏ لتفعلن أو لينقلن اللّه‏ عنكم سلطان الإسلام، ثم لا ينقله إليكم أبدا حتّى يأرز الأمر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انهضوا إلى هؤاء القوم الذين يفرّقون جماعتكم، لعل اللّه‏ يصلح بكم ما أفسد أهل الافاق، وتقضون الذي عليكم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فبيناهم كذلك إذ جاء الخبر عن أهل مكّة بنحو آخر وتمام على خلاف، فقام </w:t>
      </w:r>
    </w:p>
    <w:p>
      <w:pPr>
        <w:pStyle w:val="BookText"/>
        <w:rPr/>
      </w:pPr>
      <w:r>
        <w:rPr>
          <w:rFonts w:ascii="Amiri" w:hAnsi="Amiri" w:eastAsia="Amiri" w:cs="Amiri"/>
          <w:color w:val="111111"/>
          <w:sz w:val="28"/>
          <w:sz w:val="28"/>
          <w:szCs w:val="28"/>
          <w:rtl w:val="true"/>
          <w:lang w:bidi="ar-SA"/>
        </w:rPr>
        <w:t>فيهم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لظالم هذه الأمّة العفو والمغفرة، وجعل لمن لزم الأمر واستقام الفوز والنجاة، فمن لم يسعه الحقّ أخذ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طلحة والزبير وامّ المؤنين قد تمالئوا على سخط إمارتي، ودعوا النّاس إلى الاصلاح، وسأصبر ما لم أخف على جماعتكم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وأكفّ إن كفّوا وأقتصر على ما بلغني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 أنّهم يريدون البصرة لمشاهدة النّاس والإصلاح، فتعبّى للخروج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فعلوا هذا فقد انقطع نظام المسلمين، وما كان عليهم في المقام فينا مؤة ولا 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على أهل المدينة الأمر فتثاقلوا، فبعثت إلى عبداللّه‏ بن عمر كميلا النخعي فجاء به 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ابن عمر إلى المدينة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ندري كيف نصنع، فإنّ هذا الأمر مشتبه علينا، ونحن مقيمون حتّى يضيء لنا ويسفر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تحت ليلته وأخبر ام كلثوم بنت علي بالذي سمع من أهل المدينة، وإنّه يخرج معتمرا مقيما على طاعة عليّ ما خلا النهوض، وكان صدوقا، فاستقرّ عندها، وأصبح عليّ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البارحة حدث هو أشدّ عليك من طلحة والزبير وام المؤنين 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ابن عمر إلى الشام، فأتى على السوق ودعا بالظهر، فحمل الرجال وأعد لكل طريق طلابا وماج أهل المدينة، وسمعت ام كلثوم بالذي هو فيه فدعت ببغلتها فركبتها في رحل ثم أتت عليّا وهو واقف في السوق يفرّق الرجال في طلبه،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تزند من هذا الرجل إنّ الأمر على خلاف ما بلغته وحدثته، أنا ضامنة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فطابت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لا واللّه‏ ما كذبت ولا كذب، وإنّه عندي ثقة</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أكاذيبه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عليه‏السلام لم يولّ أحدا ممّن خرج على عثمان، ألم يولّ محمّد بن أبي </w:t>
      </w:r>
    </w:p>
    <w:p>
      <w:pPr>
        <w:pStyle w:val="BookText"/>
        <w:rPr/>
      </w:pPr>
      <w:r>
        <w:rPr>
          <w:rFonts w:ascii="Amiri" w:hAnsi="Amiri" w:eastAsia="Amiri" w:cs="Amiri"/>
          <w:color w:val="111111"/>
          <w:sz w:val="28"/>
          <w:sz w:val="28"/>
          <w:szCs w:val="28"/>
          <w:rtl w:val="true"/>
          <w:lang w:bidi="ar-SA"/>
        </w:rPr>
        <w:t>بكر والأشتر وهما ممّن خرج عليه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دخل عليه ودعاه إلى القعود، فقد عرفت كون ما نسب إليه عليه‏السلام خلاف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قيس وعثمان بن حنيف وأبي موسى أن يندبوا النّاس إلى الشام، وإنّ ابن حنيف كان مبتلى بطلحة والزبير، وأبو موسى إنّما كتب إليه بندب أهل الكوفة إلى البصرة، وكان عليه‏السلام يومئذ مشغولا بالبصرة فما يكتب إلى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نسبه إليه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جعل لظالم هذه الامّة العفو والمغفرة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اللّه‏ ابن عمّ ظلمة هذه الامّة حتى يجعل لهم العفو والمغفرة وسيجزي اللّه‏ المفترين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p>
    <w:p>
      <w:pPr>
        <w:pStyle w:val="BookText"/>
        <w:rPr/>
      </w:pPr>
      <w:r>
        <w:rPr>
          <w:rFonts w:ascii="Amiri" w:hAnsi="Amiri" w:eastAsia="Amiri" w:cs="Amiri"/>
          <w:color w:val="111111"/>
          <w:sz w:val="28"/>
          <w:sz w:val="28"/>
          <w:szCs w:val="28"/>
          <w:rtl w:val="true"/>
          <w:lang w:bidi="ar-SA"/>
        </w:rPr>
        <w:t>أن أئمته وأشياعهم لمّا كانوا ظلمة، لا بد أن يقول ذلك حتّى يصحّ ايتمامه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ـ وهو مضحك ـ انّه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طلحة والزبير وامهم دعوا النّاس إلى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بين من ومن؟ وإذا كانوا أرادوا الاصلاح فلا بد أنّه عليه‏السلام أراد الإفساد قبّح اللّه‏ هذا الرجل ما يدري ما يقول ـ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أتاه أنّهم يريدون البصرة لمشاهدة النّاس والإصلاح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أهل المدينة نسناسا فأرادوا أن يخرجوا إلى البصرة حتّى يروا النّاس 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المدينة قالوا إنّ الأمر مشتبه علينا ونحن مقيمون حتى يضيء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إنّما تخلّف عنه ـ باتفاق السير ـ سعد وابن عمر و محمّد بن مسلمة والمغيرة معتذرين أنّ الأمر مشتبه علينا، وأمّا باقي النّاس فبايعوه شوقا وعاونوه طوعا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 عليه‏السلام حدث حادث أشدّ عليك من طلحة والزبير و عايشة 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سفيه كان يتوهم ذلك؟ فإنّ الرجل لم يكن له قابلية أصلا، ولذا زجر عمر 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تجعله ولي عهدك وإنّما قال عليه‏السلام لعمّار، لمّا دعاه واعتذر</w:t>
      </w:r>
      <w:r>
        <w:rPr>
          <w:rFonts w:eastAsia="Amiri" w:cs="Amiri" w:ascii="Amiri" w:hAnsi="Amiri"/>
          <w:color w:val="111111"/>
          <w:sz w:val="28"/>
          <w:szCs w:val="28"/>
          <w:rtl w:val="true"/>
          <w:lang w:bidi="ar-SA"/>
        </w:rPr>
        <w:t xml:space="preserve">: </w:t>
      </w:r>
      <w:bookmarkStart w:id="968" w:name="pg14864_159276"/>
    </w:p>
    <w:p>
      <w:pPr>
        <w:pStyle w:val="BookText"/>
        <w:rPr/>
      </w:pPr>
      <w:bookmarkEnd w:id="9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فإنّه ضعيف</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وأين هو من طلحة والزبير وكانا يعدّان أنفسهما فوق عمر وأين وجاهته عند النّاس من عايشة وأين هو من معاوية الذي كان في الدهاء آية وكان ذا سلطان، كان بيده الشام وكانوا يعبدونه ومن المضحك أنه بدل قوله عليه‏السلام في ابن عمر بكونه ضعيفا بقوله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إنّ امّ كلثوم دعت ببغلتها، فوضع هذا في مقابل ركوب عايشة بغلتها لمنع دفن الحسن عليه‏السلام عند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فأي عبرة تبقى بما فيه والكذّاب لا يصدق، إلاّ إذا كان شاهد على صدقه، والدخيل لا يروج إلاّ أن يستخرج غشّه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والرضي رضى اللّه‏ عنه فعل ذلك هنا فأسقط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لظالم هذه الامّة العفو والمغفرة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وأسقط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دعوا النّاس إلى الإصلاح</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546623_388300464"/>
      <w:bookmarkStart w:id="970" w:name="_Toc420"/>
      <w:bookmarkEnd w:id="969"/>
      <w:r>
        <w:rPr>
          <w:rtl w:val="true"/>
        </w:rPr>
        <w:t>عند مسير أهل الجمل إلى البصرة</w:t>
      </w:r>
      <w:bookmarkEnd w:id="970"/>
    </w:p>
    <w:p>
      <w:pPr>
        <w:pStyle w:val="BookText"/>
        <w:rPr/>
      </w:pPr>
      <w:r>
        <w:rPr>
          <w:rFonts w:ascii="Amiri" w:hAnsi="Amiri" w:eastAsia="Amiri" w:cs="Amiri"/>
          <w:color w:val="111111"/>
          <w:sz w:val="28"/>
          <w:sz w:val="28"/>
          <w:szCs w:val="28"/>
          <w:rtl w:val="true"/>
          <w:lang w:bidi="ar-SA"/>
        </w:rPr>
        <w:t>اعلم أنّ هذه الخطبة حسبما ذكره الرضيّ خطبها عند مسير أصحاب الجمل إلى البصرة والغرض منها التنبيه على ضلال الناكثين والكشف عن فساد نيّتهم وسوء عقيدتهم وأنّ مقصودهم في الخروج والبغي عليه عليه‏السلام هو الدّنيا لا الدّين وصدّرها بامور نفعها عامّ تذكيرا للمخاطبين وانقاذا لهم من الضّلالة وايقاظا من رقدة الجهالة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bookmarkStart w:id="971" w:name="pg14864_159277"/>
    </w:p>
    <w:p>
      <w:pPr>
        <w:pStyle w:val="Heading3"/>
        <w:numPr>
          <w:ilvl w:val="2"/>
          <w:numId w:val="1"/>
        </w:numPr>
        <w:rPr/>
      </w:pPr>
      <w:bookmarkStart w:id="972" w:name="__RefHeading___Toc546625_388300464"/>
      <w:bookmarkStart w:id="973" w:name="_Toc421"/>
      <w:bookmarkEnd w:id="971"/>
      <w:bookmarkEnd w:id="972"/>
      <w:r>
        <w:rPr>
          <w:rtl w:val="true"/>
        </w:rPr>
        <w:t>إِنَّ اللّه‏َ بَعَثَ رَسُولاً هَادِياً</w:t>
      </w:r>
      <w:bookmarkEnd w:id="973"/>
    </w:p>
    <w:p>
      <w:pPr>
        <w:pStyle w:val="BookText"/>
        <w:rPr/>
      </w:pPr>
      <w:r>
        <w:rPr>
          <w:rFonts w:ascii="Amiri" w:hAnsi="Amiri" w:eastAsia="Amiri" w:cs="Amiri"/>
          <w:color w:val="111111"/>
          <w:sz w:val="28"/>
          <w:sz w:val="28"/>
          <w:szCs w:val="28"/>
          <w:rtl w:val="true"/>
          <w:lang w:bidi="ar-SA"/>
        </w:rPr>
        <w:t>إلى شرايع الدّين ومعالم الشرع المبين</w:t>
      </w:r>
    </w:p>
    <w:p>
      <w:pPr>
        <w:pStyle w:val="Heading3"/>
        <w:numPr>
          <w:ilvl w:val="2"/>
          <w:numId w:val="1"/>
        </w:numPr>
        <w:rPr/>
      </w:pPr>
      <w:bookmarkStart w:id="974" w:name="__RefHeading___Toc546627_388300464"/>
      <w:bookmarkStart w:id="975" w:name="_Toc422"/>
      <w:bookmarkEnd w:id="974"/>
      <w:r>
        <w:rPr>
          <w:rtl w:val="true"/>
        </w:rPr>
        <w:t>بِكِتَابٍ نَاطِقٍ</w:t>
      </w:r>
      <w:bookmarkEnd w:id="975"/>
    </w:p>
    <w:p>
      <w:pPr>
        <w:pStyle w:val="BookText"/>
        <w:rPr/>
      </w:pPr>
      <w:r>
        <w:rPr>
          <w:rFonts w:ascii="Amiri" w:hAnsi="Amiri" w:eastAsia="Amiri" w:cs="Amiri"/>
          <w:color w:val="111111"/>
          <w:sz w:val="28"/>
          <w:sz w:val="28"/>
          <w:szCs w:val="28"/>
          <w:rtl w:val="true"/>
          <w:lang w:bidi="ar-SA"/>
        </w:rPr>
        <w:t>بالحقّ لهج بالصّدق</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كِتابُنا يَنْطِقُ عَلَيْكُمْ بِالْحَق</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6" w:name="__RefHeading___Toc546629_388300464"/>
      <w:bookmarkStart w:id="977" w:name="_Toc423"/>
      <w:bookmarkEnd w:id="976"/>
      <w:r>
        <w:rPr>
          <w:rtl w:val="true"/>
        </w:rPr>
        <w:t>وَأَمْرٍ قَائِمٍ</w:t>
      </w:r>
      <w:bookmarkEnd w:id="977"/>
    </w:p>
    <w:p>
      <w:pPr>
        <w:pStyle w:val="BookText"/>
        <w:rPr/>
      </w:pPr>
      <w:r>
        <w:rPr>
          <w:rFonts w:ascii="Amiri" w:hAnsi="Amiri" w:eastAsia="Amiri" w:cs="Amiri"/>
          <w:color w:val="111111"/>
          <w:sz w:val="28"/>
          <w:sz w:val="28"/>
          <w:szCs w:val="28"/>
          <w:rtl w:val="true"/>
          <w:lang w:bidi="ar-SA"/>
        </w:rPr>
        <w:t>مستقيم ليس بذي عوج أو باق حكمه بين الأمّة مستمرّا إلى يوم القيامة</w:t>
      </w:r>
      <w:r>
        <w:rPr>
          <w:rFonts w:eastAsia="Amiri" w:cs="Amiri" w:ascii="Amiri" w:hAnsi="Amiri"/>
          <w:color w:val="111111"/>
          <w:sz w:val="28"/>
          <w:szCs w:val="28"/>
          <w:rtl w:val="true"/>
          <w:lang w:bidi="ar-SA"/>
        </w:rPr>
        <w:t>.</w:t>
      </w:r>
    </w:p>
    <w:p>
      <w:pPr>
        <w:pStyle w:val="Heading3"/>
        <w:numPr>
          <w:ilvl w:val="2"/>
          <w:numId w:val="1"/>
        </w:numPr>
        <w:rPr/>
      </w:pPr>
      <w:bookmarkStart w:id="978" w:name="__RefHeading___Toc546631_388300464"/>
      <w:bookmarkStart w:id="979" w:name="_Toc424"/>
      <w:bookmarkEnd w:id="978"/>
      <w:r>
        <w:rPr>
          <w:rtl w:val="true"/>
        </w:rPr>
        <w:t>لا يَهْلِكُ عَنْهُ</w:t>
      </w:r>
      <w:bookmarkEnd w:id="979"/>
    </w:p>
    <w:p>
      <w:pPr>
        <w:pStyle w:val="BookText"/>
        <w:rPr/>
      </w:pPr>
      <w:r>
        <w:rPr>
          <w:rFonts w:ascii="IRNazanin" w:hAnsi="IRNazanin" w:eastAsia="IRNazanin"/>
          <w:color w:val="111111"/>
          <w:sz w:val="28"/>
          <w:sz w:val="28"/>
          <w:szCs w:val="28"/>
          <w:rtl w:val="true"/>
          <w:lang w:bidi="fa-IR"/>
        </w:rPr>
        <w:t>أى معرضا وعادلا عنه</w:t>
      </w:r>
      <w:r>
        <w:rPr>
          <w:rFonts w:eastAsia="IRNazanin" w:cs="IRNazanin"/>
          <w:color w:val="111111"/>
          <w:sz w:val="28"/>
          <w:szCs w:val="28"/>
          <w:rtl w:val="true"/>
          <w:lang w:bidi="fa-IR"/>
        </w:rPr>
        <w:t>.</w:t>
      </w:r>
    </w:p>
    <w:p>
      <w:pPr>
        <w:pStyle w:val="Heading3"/>
        <w:numPr>
          <w:ilvl w:val="2"/>
          <w:numId w:val="1"/>
        </w:numPr>
        <w:rPr/>
      </w:pPr>
      <w:bookmarkStart w:id="980" w:name="__RefHeading___Toc546633_388300464"/>
      <w:bookmarkStart w:id="981" w:name="_Toc425"/>
      <w:bookmarkEnd w:id="980"/>
      <w:r>
        <w:rPr>
          <w:rtl w:val="true"/>
        </w:rPr>
        <w:t>إِلاّ هَالِكٌ</w:t>
      </w:r>
      <w:bookmarkEnd w:id="981"/>
    </w:p>
    <w:p>
      <w:pPr>
        <w:pStyle w:val="BookText"/>
        <w:rPr/>
      </w:pPr>
      <w:r>
        <w:rPr>
          <w:rFonts w:ascii="Amiri" w:hAnsi="Amiri" w:eastAsia="Amiri" w:cs="Amiri"/>
          <w:color w:val="111111"/>
          <w:sz w:val="28"/>
          <w:sz w:val="28"/>
          <w:szCs w:val="28"/>
          <w:rtl w:val="true"/>
          <w:lang w:bidi="ar-SA"/>
        </w:rPr>
        <w:t>أى من بلغ الغاية في الهلاك فالتنكير لقصد النوع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نَظُنُّ إِلاّ ظَنًّا</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2" w:name="__RefHeading___Toc546635_388300464"/>
      <w:bookmarkStart w:id="983" w:name="_Toc426"/>
      <w:bookmarkEnd w:id="982"/>
      <w:r>
        <w:rPr>
          <w:rtl w:val="true"/>
        </w:rPr>
        <w:t>وَإِنَّ الْمُبْتَدَعَاتِ الْمُشَبَّهَاتِ</w:t>
      </w:r>
      <w:bookmarkEnd w:id="98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البدعات المحدثات في الاسلام بعد رسول اللّه‏ صلى‏الله‏عليه‏و‏آله المشبّهات بالسّنن وليس منها والملبّسات الأمر على الناس أو الملتبسات عليهم على اختلاف روايات المتن</w:t>
      </w:r>
      <w:r>
        <w:rPr>
          <w:rFonts w:eastAsia="Amiri" w:cs="Amiri" w:ascii="Amiri" w:hAnsi="Amiri"/>
          <w:color w:val="111111"/>
          <w:sz w:val="28"/>
          <w:szCs w:val="28"/>
          <w:rtl w:val="true"/>
          <w:lang w:bidi="ar-SA"/>
        </w:rPr>
        <w:t xml:space="preserve">. </w:t>
      </w:r>
      <w:bookmarkStart w:id="984" w:name="pg14864_159278"/>
    </w:p>
    <w:p>
      <w:pPr>
        <w:pStyle w:val="Heading3"/>
        <w:numPr>
          <w:ilvl w:val="2"/>
          <w:numId w:val="1"/>
        </w:numPr>
        <w:rPr/>
      </w:pPr>
      <w:bookmarkStart w:id="985" w:name="__RefHeading___Toc546637_388300464"/>
      <w:bookmarkStart w:id="986" w:name="_Toc427"/>
      <w:bookmarkEnd w:id="984"/>
      <w:bookmarkEnd w:id="985"/>
      <w:r>
        <w:rPr>
          <w:rtl w:val="true"/>
        </w:rPr>
        <w:t>مِنَ الْمُهْلِكَاتُ</w:t>
      </w:r>
      <w:bookmarkEnd w:id="986"/>
    </w:p>
    <w:p>
      <w:pPr>
        <w:pStyle w:val="BookText"/>
        <w:rPr/>
      </w:pPr>
      <w:r>
        <w:rPr>
          <w:rFonts w:ascii="Amiri" w:hAnsi="Amiri" w:eastAsia="Amiri" w:cs="Amiri"/>
          <w:color w:val="111111"/>
          <w:sz w:val="28"/>
          <w:sz w:val="28"/>
          <w:szCs w:val="28"/>
          <w:rtl w:val="true"/>
          <w:lang w:bidi="ar-SA"/>
        </w:rPr>
        <w:t>في الاخرة لخروجها عن الكتاب والسنّة ولان الانسان يغتر بها</w:t>
      </w:r>
      <w:r>
        <w:rPr>
          <w:rFonts w:eastAsia="Amiri" w:cs="Amiri" w:ascii="Amiri" w:hAnsi="Amiri"/>
          <w:color w:val="111111"/>
          <w:sz w:val="28"/>
          <w:szCs w:val="28"/>
          <w:rtl w:val="true"/>
          <w:lang w:bidi="ar-SA"/>
        </w:rPr>
        <w:t>.</w:t>
      </w:r>
    </w:p>
    <w:p>
      <w:pPr>
        <w:pStyle w:val="Heading3"/>
        <w:numPr>
          <w:ilvl w:val="2"/>
          <w:numId w:val="1"/>
        </w:numPr>
        <w:rPr/>
      </w:pPr>
      <w:bookmarkStart w:id="987" w:name="__RefHeading___Toc546639_388300464"/>
      <w:bookmarkStart w:id="988" w:name="_Toc428"/>
      <w:bookmarkEnd w:id="987"/>
      <w:r>
        <w:rPr>
          <w:rtl w:val="true"/>
        </w:rPr>
        <w:t>إِلاّ مَا حَفِظَ اللّه‏ُ مِنْهَا</w:t>
      </w:r>
      <w:bookmarkEnd w:id="988"/>
    </w:p>
    <w:p>
      <w:pPr>
        <w:pStyle w:val="BookText"/>
        <w:rPr/>
      </w:pPr>
      <w:r>
        <w:rPr>
          <w:rFonts w:ascii="Amiri" w:hAnsi="Amiri" w:eastAsia="Amiri" w:cs="Amiri"/>
          <w:color w:val="111111"/>
          <w:sz w:val="28"/>
          <w:sz w:val="28"/>
          <w:szCs w:val="28"/>
          <w:rtl w:val="true"/>
          <w:lang w:bidi="ar-SA"/>
        </w:rPr>
        <w:t xml:space="preserve">استثناء من بعض متعلّقات المهلكات أى إنّها مهلكة في جميع الأحوال إلاّ حال حفظ اللّه‏ منها بالعصمة عن ارتكابها أو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مهلكة لكلّ أحد إلاّ</w:t>
      </w:r>
    </w:p>
    <w:p>
      <w:pPr>
        <w:pStyle w:val="BookText"/>
        <w:rPr/>
      </w:pPr>
      <w:r>
        <w:rPr>
          <w:rFonts w:ascii="IRNazanin" w:hAnsi="IRNazanin" w:eastAsia="IRNazanin"/>
          <w:color w:val="111111"/>
          <w:sz w:val="28"/>
          <w:sz w:val="28"/>
          <w:szCs w:val="28"/>
          <w:rtl w:val="true"/>
          <w:lang w:bidi="fa-IR"/>
        </w:rPr>
        <w:t>من حفظه اللّه‏ سبحانه</w:t>
      </w:r>
      <w:r>
        <w:rPr>
          <w:rFonts w:eastAsia="IRNazanin" w:cs="IRNazanin"/>
          <w:color w:val="111111"/>
          <w:sz w:val="28"/>
          <w:szCs w:val="28"/>
          <w:rtl w:val="true"/>
          <w:lang w:bidi="fa-IR"/>
        </w:rPr>
        <w:t>.</w:t>
      </w:r>
    </w:p>
    <w:p>
      <w:pPr>
        <w:pStyle w:val="Heading3"/>
        <w:numPr>
          <w:ilvl w:val="2"/>
          <w:numId w:val="1"/>
        </w:numPr>
        <w:rPr/>
      </w:pPr>
      <w:bookmarkStart w:id="989" w:name="__RefHeading___Toc546641_388300464"/>
      <w:bookmarkStart w:id="990" w:name="_Toc429"/>
      <w:bookmarkEnd w:id="989"/>
      <w:r>
        <w:rPr>
          <w:rtl w:val="true"/>
        </w:rPr>
        <w:t>وَإِنَّ فِي سُلْطَانِ اللّه‏ِ</w:t>
      </w:r>
      <w:bookmarkEnd w:id="990"/>
    </w:p>
    <w:p>
      <w:pPr>
        <w:pStyle w:val="BookText"/>
        <w:rPr/>
      </w:pPr>
      <w:r>
        <w:rPr>
          <w:rFonts w:ascii="Amiri" w:hAnsi="Amiri" w:eastAsia="Amiri" w:cs="Amiri"/>
          <w:color w:val="111111"/>
          <w:sz w:val="28"/>
          <w:sz w:val="28"/>
          <w:szCs w:val="28"/>
          <w:rtl w:val="true"/>
          <w:lang w:bidi="ar-SA"/>
        </w:rPr>
        <w:t>أى سلطان دين اللّه‏ وهو سلطان الاسلام أو أراد به السلطنة الالهيّة الّتي قوامها به لكونه خليفة اللّه‏ في عباده وبلاده ووليّ أمره في أرضه فالاضافة من باب التشريف والاعتزاز</w:t>
      </w:r>
      <w:r>
        <w:rPr>
          <w:rFonts w:eastAsia="Amiri" w:cs="Amiri" w:ascii="Amiri" w:hAnsi="Amiri"/>
          <w:color w:val="111111"/>
          <w:sz w:val="28"/>
          <w:szCs w:val="28"/>
          <w:rtl w:val="true"/>
          <w:lang w:bidi="ar-SA"/>
        </w:rPr>
        <w:t>.</w:t>
      </w:r>
    </w:p>
    <w:p>
      <w:pPr>
        <w:pStyle w:val="Heading3"/>
        <w:numPr>
          <w:ilvl w:val="2"/>
          <w:numId w:val="1"/>
        </w:numPr>
        <w:rPr/>
      </w:pPr>
      <w:bookmarkStart w:id="991" w:name="__RefHeading___Toc546643_388300464"/>
      <w:bookmarkStart w:id="992" w:name="_Toc430"/>
      <w:bookmarkEnd w:id="991"/>
      <w:r>
        <w:rPr>
          <w:rtl w:val="true"/>
        </w:rPr>
        <w:t>عِصْمَةً لِأَمْرِكُمْ</w:t>
      </w:r>
      <w:bookmarkEnd w:id="992"/>
    </w:p>
    <w:p>
      <w:pPr>
        <w:pStyle w:val="BookText"/>
        <w:rPr/>
      </w:pPr>
      <w:r>
        <w:rPr>
          <w:rFonts w:ascii="IRNazanin" w:hAnsi="IRNazanin" w:eastAsia="IRNazanin"/>
          <w:color w:val="111111"/>
          <w:sz w:val="28"/>
          <w:sz w:val="28"/>
          <w:szCs w:val="28"/>
          <w:rtl w:val="true"/>
          <w:lang w:bidi="fa-IR"/>
        </w:rPr>
        <w:t>وحفظا له عن التزلزل والاختلال</w:t>
      </w:r>
      <w:r>
        <w:rPr>
          <w:rFonts w:eastAsia="IRNazanin" w:cs="IRNazanin"/>
          <w:color w:val="111111"/>
          <w:sz w:val="28"/>
          <w:szCs w:val="28"/>
          <w:rtl w:val="true"/>
          <w:lang w:bidi="fa-IR"/>
        </w:rPr>
        <w:t>.</w:t>
      </w:r>
    </w:p>
    <w:p>
      <w:pPr>
        <w:pStyle w:val="Heading3"/>
        <w:numPr>
          <w:ilvl w:val="2"/>
          <w:numId w:val="1"/>
        </w:numPr>
        <w:rPr/>
      </w:pPr>
      <w:bookmarkStart w:id="993" w:name="__RefHeading___Toc546645_388300464"/>
      <w:bookmarkStart w:id="994" w:name="_Toc431"/>
      <w:bookmarkEnd w:id="993"/>
      <w:r>
        <w:rPr>
          <w:rtl w:val="true"/>
        </w:rPr>
        <w:t>فَأَعْطُوهُ طَاعَتَكُمْ غَيْرَ مُلَوَّمَةٍ</w:t>
      </w:r>
      <w:bookmarkEnd w:id="994"/>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صاحبها</w:t>
      </w:r>
      <w:r>
        <w:rPr>
          <w:rFonts w:eastAsia="IRNazanin" w:cs="IRNazanin"/>
          <w:color w:val="111111"/>
          <w:sz w:val="28"/>
          <w:szCs w:val="28"/>
          <w:rtl w:val="true"/>
          <w:lang w:bidi="fa-IR"/>
        </w:rPr>
        <w:t>.</w:t>
      </w:r>
    </w:p>
    <w:p>
      <w:pPr>
        <w:pStyle w:val="Heading3"/>
        <w:numPr>
          <w:ilvl w:val="2"/>
          <w:numId w:val="1"/>
        </w:numPr>
        <w:rPr/>
      </w:pPr>
      <w:bookmarkStart w:id="995" w:name="__RefHeading___Toc546647_388300464"/>
      <w:bookmarkStart w:id="996" w:name="_Toc432"/>
      <w:bookmarkEnd w:id="995"/>
      <w:r>
        <w:rPr>
          <w:rtl w:val="true"/>
        </w:rPr>
        <w:t>وَلا مُسْتَكْرَهَةٍ بِهَا</w:t>
      </w:r>
      <w:bookmarkEnd w:id="99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أطيعوه طوعا وبالاخلاص عن صميم القلب لا كرها وجبرا ينسب صاحبها الى الرّياء والنفاق فيستحقّ اللؤ والملام</w:t>
      </w:r>
      <w:r>
        <w:rPr>
          <w:rFonts w:eastAsia="Amiri" w:cs="Amiri" w:ascii="Amiri" w:hAnsi="Amiri"/>
          <w:color w:val="111111"/>
          <w:sz w:val="28"/>
          <w:szCs w:val="28"/>
          <w:rtl w:val="true"/>
          <w:lang w:bidi="ar-SA"/>
        </w:rPr>
        <w:t xml:space="preserve">. </w:t>
      </w:r>
      <w:bookmarkStart w:id="997" w:name="pg14864_159279"/>
    </w:p>
    <w:p>
      <w:pPr>
        <w:pStyle w:val="Heading3"/>
        <w:numPr>
          <w:ilvl w:val="2"/>
          <w:numId w:val="1"/>
        </w:numPr>
        <w:rPr/>
      </w:pPr>
      <w:bookmarkStart w:id="998" w:name="__RefHeading___Toc546649_388300464"/>
      <w:bookmarkStart w:id="999" w:name="_Toc433"/>
      <w:bookmarkEnd w:id="997"/>
      <w:bookmarkEnd w:id="998"/>
      <w:r>
        <w:rPr>
          <w:rtl w:val="true"/>
        </w:rPr>
        <w:t>وَاللّه‏ِ لَتَفْعَلُنَّ</w:t>
      </w:r>
      <w:bookmarkEnd w:id="999"/>
    </w:p>
    <w:p>
      <w:pPr>
        <w:pStyle w:val="BookText"/>
        <w:rPr/>
      </w:pPr>
      <w:r>
        <w:rPr>
          <w:rFonts w:ascii="Amiri" w:hAnsi="Amiri" w:eastAsia="Amiri" w:cs="Amiri"/>
          <w:color w:val="111111"/>
          <w:sz w:val="28"/>
          <w:sz w:val="28"/>
          <w:szCs w:val="28"/>
          <w:rtl w:val="true"/>
          <w:lang w:bidi="ar-SA"/>
        </w:rPr>
        <w:t>ولتطيعنّ</w:t>
      </w:r>
      <w:r>
        <w:rPr>
          <w:rFonts w:eastAsia="Amiri" w:cs="Amiri" w:ascii="Amiri" w:hAnsi="Amiri"/>
          <w:color w:val="111111"/>
          <w:sz w:val="28"/>
          <w:szCs w:val="28"/>
          <w:rtl w:val="true"/>
          <w:lang w:bidi="ar-SA"/>
        </w:rPr>
        <w:t>.</w:t>
      </w:r>
    </w:p>
    <w:p>
      <w:pPr>
        <w:pStyle w:val="Heading3"/>
        <w:numPr>
          <w:ilvl w:val="2"/>
          <w:numId w:val="1"/>
        </w:numPr>
        <w:rPr/>
      </w:pPr>
      <w:bookmarkStart w:id="1000" w:name="__RefHeading___Toc546651_388300464"/>
      <w:bookmarkStart w:id="1001" w:name="_Toc434"/>
      <w:bookmarkEnd w:id="1000"/>
      <w:r>
        <w:rPr>
          <w:rtl w:val="true"/>
        </w:rPr>
        <w:t>أَوْ لَيَنْقُلَنَّ اللّه‏ُ عَنْكُمْ سُلْطَانَ الاْءِسْلامِ</w:t>
      </w:r>
      <w:bookmarkEnd w:id="1001"/>
    </w:p>
    <w:p>
      <w:pPr>
        <w:pStyle w:val="BookText"/>
        <w:rPr/>
      </w:pPr>
      <w:r>
        <w:rPr>
          <w:rFonts w:ascii="Amiri" w:hAnsi="Amiri" w:eastAsia="Amiri" w:cs="Amiri"/>
          <w:color w:val="111111"/>
          <w:sz w:val="28"/>
          <w:sz w:val="28"/>
          <w:szCs w:val="28"/>
          <w:rtl w:val="true"/>
          <w:lang w:bidi="ar-SA"/>
        </w:rPr>
        <w:t>أى الخلافة</w:t>
      </w:r>
      <w:r>
        <w:rPr>
          <w:rFonts w:eastAsia="Amiri" w:cs="Amiri" w:ascii="Amiri" w:hAnsi="Amiri"/>
          <w:color w:val="111111"/>
          <w:sz w:val="28"/>
          <w:szCs w:val="28"/>
          <w:rtl w:val="true"/>
          <w:lang w:bidi="ar-SA"/>
        </w:rPr>
        <w:t>.</w:t>
      </w:r>
    </w:p>
    <w:p>
      <w:pPr>
        <w:pStyle w:val="Heading3"/>
        <w:numPr>
          <w:ilvl w:val="2"/>
          <w:numId w:val="1"/>
        </w:numPr>
        <w:rPr/>
      </w:pPr>
      <w:bookmarkStart w:id="1002" w:name="__RefHeading___Toc546653_388300464"/>
      <w:bookmarkStart w:id="1003" w:name="_Toc435"/>
      <w:bookmarkEnd w:id="1002"/>
      <w:r>
        <w:rPr>
          <w:rtl w:val="true"/>
        </w:rPr>
        <w:t>ثُمَّ لا يَنْقُلُهُ إِلَيْكُمْ أَبَداً حَتَّى يَأْرِزَ الْأَمْرُ</w:t>
      </w:r>
      <w:bookmarkEnd w:id="100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وينضمّ،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أرزت الحيّة إلى حجرها</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أرزت من بردهنّ الأنامل</w:t>
      </w:r>
      <w:r>
        <w:rPr>
          <w:rStyle w:val="FootnoteAnchor"/>
          <w:rtl w:val="true"/>
        </w:rPr>
        <w:footnoteReference w:id="723"/>
      </w:r>
    </w:p>
    <w:p>
      <w:pPr>
        <w:pStyle w:val="Heading3"/>
        <w:numPr>
          <w:ilvl w:val="2"/>
          <w:numId w:val="1"/>
        </w:numPr>
        <w:rPr/>
      </w:pPr>
      <w:bookmarkStart w:id="1004" w:name="__RefHeading___Toc546655_388300464"/>
      <w:bookmarkStart w:id="1005" w:name="_Toc436"/>
      <w:bookmarkEnd w:id="1004"/>
      <w:r>
        <w:rPr>
          <w:rtl w:val="true"/>
        </w:rPr>
        <w:t>إِلَى غَيْرِكُمْ</w:t>
      </w:r>
      <w:bookmarkEnd w:id="1005"/>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يعد إليهم وقد عاد بالخلافة العباسية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الشرط ـ وهو عدم الطاعة ـ 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 الشيعة الطالبيّة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تعطوني الطاعة المحضة نقل الخلافة عن هذا البيت حتّى ينضمّ إلى بيت آخر البيت العباسي</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التسترى</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عليه‏السلام العبّاسية مع الاموية سواء كالتيميّة والعدوية، والظاهر من السياق نقل سلطان الإسلام إلى غير المسلمين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لينقلنّ سلطان الإسلام عنكم ثم لا ينقله إليكم أبدا</w:t>
      </w:r>
      <w:r>
        <w:rPr>
          <w:rFonts w:eastAsia="Amiri" w:cs="Amiri" w:ascii="Amiri" w:hAnsi="Amiri"/>
          <w:color w:val="111111"/>
          <w:sz w:val="28"/>
          <w:szCs w:val="28"/>
          <w:rtl w:val="true"/>
          <w:lang w:bidi="ar-SA"/>
        </w:rPr>
        <w:t xml:space="preserve">». </w:t>
      </w:r>
      <w:bookmarkStart w:id="1006" w:name="pg14864_159280"/>
    </w:p>
    <w:p>
      <w:pPr>
        <w:pStyle w:val="BookText"/>
        <w:rPr/>
      </w:pPr>
      <w:bookmarkEnd w:id="1006"/>
      <w:r>
        <w:rPr>
          <w:rFonts w:ascii="Amiri" w:hAnsi="Amiri" w:eastAsia="Amiri" w:cs="Amiri"/>
          <w:color w:val="111111"/>
          <w:sz w:val="28"/>
          <w:sz w:val="28"/>
          <w:szCs w:val="28"/>
          <w:rtl w:val="true"/>
          <w:lang w:bidi="ar-SA"/>
        </w:rPr>
        <w:t>فالظاهر كونه إشارة إلى الدولة الهلاكوية استأصلت الخلافة العباسية، وختم اسم الخلافة من العامّة، فإنّهم قبلها يدّعون كون سلطنتهم الخلافة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أنّ المراد من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يأرز الأمر إلى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المهديّ عليه‏السلام ودولة أهل بيته، فإنّ أهل بيته عليهم السّلام كانوا من غير المخاطبين لاختلاف عقيدتهم معهم بأنّهم لمّا كانوا أهل بيت النبيّ صلى‏الله‏عليه‏و‏آلهيجب أن يكونوا خلفاءه، كما هو مقتضى العقل وجرت عليه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ومن روايات سيف المجعولة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خرج من المدينة في تعبيته التي تعبّا بها إلى الشام، لمّا بلغه إرادة طلحة والزبير الخروج إلى البصرة، يرجو أن يدركهم فيحول بينهم وبين الخروج، فلقيه عبداللّه‏ بن سلام فأخذ بعنانه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منها فو اللّه‏ لئن خرجت منها لا ترجع إليها ولا يعود إليها سلطان المسلمين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فسبّوه،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الرجل، فنعم الرجل من أصحاب محمّد</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7" w:name="__RefHeading___Toc546657_388300464"/>
      <w:bookmarkStart w:id="1008" w:name="_Toc437"/>
      <w:bookmarkEnd w:id="1007"/>
      <w:r>
        <w:rPr>
          <w:rtl w:val="true"/>
        </w:rPr>
        <w:t>إِنَّ هَؤلاءِ قَدْ تَمَالَئُوا</w:t>
      </w:r>
      <w:bookmarkEnd w:id="1008"/>
    </w:p>
    <w:p>
      <w:pPr>
        <w:pStyle w:val="BookText"/>
        <w:rPr/>
      </w:pPr>
      <w:r>
        <w:rPr>
          <w:rFonts w:ascii="IRNazanin" w:hAnsi="IRNazanin" w:eastAsia="IRNazanin"/>
          <w:color w:val="111111"/>
          <w:sz w:val="28"/>
          <w:sz w:val="28"/>
          <w:szCs w:val="28"/>
          <w:rtl w:val="true"/>
          <w:lang w:bidi="fa-IR"/>
        </w:rPr>
        <w:t>أى تعاونوا وتساعدوا واجتمعوا</w:t>
      </w:r>
      <w:r>
        <w:rPr>
          <w:rFonts w:eastAsia="IRNazanin" w:cs="IRNazanin"/>
          <w:color w:val="111111"/>
          <w:sz w:val="28"/>
          <w:szCs w:val="28"/>
          <w:rtl w:val="true"/>
          <w:lang w:bidi="fa-IR"/>
        </w:rPr>
        <w:t>.</w:t>
      </w:r>
    </w:p>
    <w:p>
      <w:pPr>
        <w:pStyle w:val="Heading3"/>
        <w:numPr>
          <w:ilvl w:val="2"/>
          <w:numId w:val="1"/>
        </w:numPr>
        <w:rPr/>
      </w:pPr>
      <w:bookmarkStart w:id="1009" w:name="__RefHeading___Toc546659_388300464"/>
      <w:bookmarkStart w:id="1010" w:name="_Toc438"/>
      <w:bookmarkEnd w:id="1009"/>
      <w:r>
        <w:rPr>
          <w:rtl w:val="true"/>
        </w:rPr>
        <w:t>عَلَى سَخْطَةِ إِمَارَتِي</w:t>
      </w:r>
      <w:bookmarkEnd w:id="101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وكراهيّتها سخيمة ومقتا</w:t>
      </w:r>
      <w:r>
        <w:rPr>
          <w:rFonts w:eastAsia="Amiri" w:cs="Amiri" w:ascii="Amiri" w:hAnsi="Amiri"/>
          <w:color w:val="111111"/>
          <w:sz w:val="28"/>
          <w:szCs w:val="28"/>
          <w:rtl w:val="true"/>
          <w:lang w:bidi="ar-SA"/>
        </w:rPr>
        <w:t xml:space="preserve">. </w:t>
      </w:r>
      <w:bookmarkStart w:id="1011" w:name="pg14864_159281"/>
    </w:p>
    <w:p>
      <w:pPr>
        <w:pStyle w:val="Heading3"/>
        <w:numPr>
          <w:ilvl w:val="2"/>
          <w:numId w:val="1"/>
        </w:numPr>
        <w:rPr/>
      </w:pPr>
      <w:bookmarkStart w:id="1012" w:name="__RefHeading___Toc546661_388300464"/>
      <w:bookmarkStart w:id="1013" w:name="_Toc439"/>
      <w:bookmarkEnd w:id="1011"/>
      <w:bookmarkEnd w:id="1012"/>
      <w:r>
        <w:rPr>
          <w:rtl w:val="true"/>
        </w:rPr>
        <w:t>وَسَأَصْبِرُ</w:t>
      </w:r>
      <w:bookmarkEnd w:id="1013"/>
    </w:p>
    <w:p>
      <w:pPr>
        <w:pStyle w:val="BookText"/>
        <w:rPr/>
      </w:pPr>
      <w:r>
        <w:rPr>
          <w:rFonts w:ascii="Amiri" w:hAnsi="Amiri" w:eastAsia="Amiri" w:cs="Amiri"/>
          <w:color w:val="111111"/>
          <w:sz w:val="28"/>
          <w:sz w:val="28"/>
          <w:szCs w:val="28"/>
          <w:rtl w:val="true"/>
          <w:lang w:bidi="ar-SA"/>
        </w:rPr>
        <w:t>على بغيهم وخروجهم</w:t>
      </w:r>
      <w:r>
        <w:rPr>
          <w:rFonts w:eastAsia="Amiri" w:cs="Amiri" w:ascii="Amiri" w:hAnsi="Amiri"/>
          <w:color w:val="111111"/>
          <w:sz w:val="28"/>
          <w:szCs w:val="28"/>
          <w:rtl w:val="true"/>
          <w:lang w:bidi="ar-SA"/>
        </w:rPr>
        <w:t>.</w:t>
      </w:r>
    </w:p>
    <w:p>
      <w:pPr>
        <w:pStyle w:val="Heading3"/>
        <w:numPr>
          <w:ilvl w:val="2"/>
          <w:numId w:val="1"/>
        </w:numPr>
        <w:rPr/>
      </w:pPr>
      <w:bookmarkStart w:id="1014" w:name="__RefHeading___Toc546663_388300464"/>
      <w:bookmarkStart w:id="1015" w:name="_Toc440"/>
      <w:bookmarkEnd w:id="1014"/>
      <w:r>
        <w:rPr>
          <w:rtl w:val="true"/>
        </w:rPr>
        <w:t>مَا لَمْ أَخَفْ عَلَى</w:t>
      </w:r>
      <w:bookmarkEnd w:id="1015"/>
    </w:p>
    <w:p>
      <w:pPr>
        <w:pStyle w:val="BookText"/>
        <w:rPr/>
      </w:pPr>
      <w:r>
        <w:rPr>
          <w:rFonts w:ascii="Amiri" w:hAnsi="Amiri" w:eastAsia="Amiri" w:cs="Amiri"/>
          <w:color w:val="111111"/>
          <w:sz w:val="28"/>
          <w:sz w:val="28"/>
          <w:szCs w:val="28"/>
          <w:rtl w:val="true"/>
          <w:lang w:bidi="ar-SA"/>
        </w:rPr>
        <w:t>حوزة</w:t>
      </w:r>
    </w:p>
    <w:p>
      <w:pPr>
        <w:pStyle w:val="Heading3"/>
        <w:numPr>
          <w:ilvl w:val="2"/>
          <w:numId w:val="1"/>
        </w:numPr>
        <w:rPr/>
      </w:pPr>
      <w:bookmarkStart w:id="1016" w:name="__RefHeading___Toc546665_388300464"/>
      <w:bookmarkStart w:id="1017" w:name="_Toc441"/>
      <w:bookmarkEnd w:id="1016"/>
      <w:r>
        <w:rPr>
          <w:rtl w:val="true"/>
        </w:rPr>
        <w:t>جَمَاعَتِكُمْ</w:t>
      </w:r>
      <w:bookmarkEnd w:id="1017"/>
    </w:p>
    <w:p>
      <w:pPr>
        <w:pStyle w:val="BookText"/>
        <w:rPr/>
      </w:pPr>
      <w:r>
        <w:rPr>
          <w:rFonts w:ascii="IRNazanin" w:hAnsi="IRNazanin" w:eastAsia="IRNazanin"/>
          <w:color w:val="111111"/>
          <w:sz w:val="28"/>
          <w:sz w:val="28"/>
          <w:szCs w:val="28"/>
          <w:rtl w:val="true"/>
          <w:lang w:bidi="fa-IR"/>
        </w:rPr>
        <w:t>وعلى انفصام حبل الاسلام</w:t>
      </w:r>
      <w:r>
        <w:rPr>
          <w:rFonts w:eastAsia="IRNazanin" w:cs="IRNazanin"/>
          <w:color w:val="111111"/>
          <w:sz w:val="28"/>
          <w:szCs w:val="28"/>
          <w:rtl w:val="true"/>
          <w:lang w:bidi="fa-IR"/>
        </w:rPr>
        <w:t>.</w:t>
      </w:r>
    </w:p>
    <w:p>
      <w:pPr>
        <w:pStyle w:val="Heading3"/>
        <w:numPr>
          <w:ilvl w:val="2"/>
          <w:numId w:val="1"/>
        </w:numPr>
        <w:rPr/>
      </w:pPr>
      <w:bookmarkStart w:id="1018" w:name="__RefHeading___Toc546667_388300464"/>
      <w:bookmarkStart w:id="1019" w:name="_Toc442"/>
      <w:bookmarkEnd w:id="1018"/>
      <w:r>
        <w:rPr>
          <w:rtl w:val="true"/>
        </w:rPr>
        <w:t>فَإِنَّهُمْ إِنْ تَمَّمُوا</w:t>
      </w:r>
      <w:bookmarkEnd w:id="1019"/>
    </w:p>
    <w:p>
      <w:pPr>
        <w:pStyle w:val="BookText"/>
        <w:rPr/>
      </w:pPr>
      <w:r>
        <w:rPr>
          <w:rFonts w:ascii="Amiri" w:hAnsi="Amiri" w:eastAsia="Amiri" w:cs="Amiri"/>
          <w:color w:val="111111"/>
          <w:sz w:val="28"/>
          <w:sz w:val="28"/>
          <w:szCs w:val="28"/>
          <w:rtl w:val="true"/>
          <w:lang w:bidi="ar-SA"/>
        </w:rPr>
        <w:t>ما أرادوه وبلّغوه أجله مستقرّين</w:t>
      </w:r>
    </w:p>
    <w:p>
      <w:pPr>
        <w:pStyle w:val="Heading3"/>
        <w:numPr>
          <w:ilvl w:val="2"/>
          <w:numId w:val="1"/>
        </w:numPr>
        <w:rPr/>
      </w:pPr>
      <w:bookmarkStart w:id="1020" w:name="__RefHeading___Toc546669_388300464"/>
      <w:bookmarkStart w:id="1021" w:name="_Toc443"/>
      <w:bookmarkEnd w:id="1020"/>
      <w:r>
        <w:rPr>
          <w:rtl w:val="true"/>
        </w:rPr>
        <w:t>عَلَى فَيَالَةِ هَذَا الرَّأْيِ</w:t>
      </w:r>
      <w:bookmarkEnd w:id="1021"/>
    </w:p>
    <w:p>
      <w:pPr>
        <w:pStyle w:val="BookText"/>
        <w:rPr/>
      </w:pPr>
      <w:r>
        <w:rPr>
          <w:rFonts w:ascii="Amiri" w:hAnsi="Amiri" w:eastAsia="Amiri" w:cs="Amiri"/>
          <w:color w:val="111111"/>
          <w:sz w:val="28"/>
          <w:sz w:val="28"/>
          <w:szCs w:val="28"/>
          <w:rtl w:val="true"/>
          <w:lang w:bidi="ar-SA"/>
        </w:rPr>
        <w:t>يعني أنهم إن أتمّوا ما تصدّوه في مسيرهم ومخالفتهم وبقوا على هذا الرّأى الضعيف</w:t>
      </w:r>
    </w:p>
    <w:p>
      <w:pPr>
        <w:pStyle w:val="Heading3"/>
        <w:numPr>
          <w:ilvl w:val="2"/>
          <w:numId w:val="1"/>
        </w:numPr>
        <w:rPr/>
      </w:pPr>
      <w:bookmarkStart w:id="1022" w:name="__RefHeading___Toc546671_388300464"/>
      <w:bookmarkStart w:id="1023" w:name="_Toc444"/>
      <w:bookmarkEnd w:id="1022"/>
      <w:r>
        <w:rPr>
          <w:rtl w:val="true"/>
        </w:rPr>
        <w:t>انْقَطَعَ نِظَامُ الْمُسْلِمِين</w:t>
      </w:r>
      <w:bookmarkEnd w:id="1023"/>
    </w:p>
    <w:p>
      <w:pPr>
        <w:pStyle w:val="BookText"/>
        <w:rPr/>
      </w:pPr>
      <w:r>
        <w:rPr>
          <w:rFonts w:ascii="Amiri" w:hAnsi="Amiri" w:eastAsia="Amiri" w:cs="Amiri"/>
          <w:color w:val="111111"/>
          <w:sz w:val="28"/>
          <w:sz w:val="28"/>
          <w:szCs w:val="28"/>
          <w:rtl w:val="true"/>
          <w:lang w:bidi="ar-SA"/>
        </w:rPr>
        <w:t>وانفصم حبل الدّين، وتضعضع سوارى المتقين</w:t>
      </w:r>
      <w:r>
        <w:rPr>
          <w:rFonts w:eastAsia="Amiri" w:cs="Amiri" w:ascii="Amiri" w:hAnsi="Amiri"/>
          <w:color w:val="111111"/>
          <w:sz w:val="28"/>
          <w:szCs w:val="28"/>
          <w:rtl w:val="true"/>
          <w:lang w:bidi="ar-SA"/>
        </w:rPr>
        <w:t>.</w:t>
      </w:r>
    </w:p>
    <w:p>
      <w:pPr>
        <w:pStyle w:val="Heading3"/>
        <w:numPr>
          <w:ilvl w:val="2"/>
          <w:numId w:val="1"/>
        </w:numPr>
        <w:rPr/>
      </w:pPr>
      <w:bookmarkStart w:id="1024" w:name="__RefHeading___Toc546673_388300464"/>
      <w:bookmarkStart w:id="1025" w:name="_Toc445"/>
      <w:bookmarkEnd w:id="1024"/>
      <w:r>
        <w:rPr>
          <w:rtl w:val="true"/>
        </w:rPr>
        <w:t>وَإِنَّمَا طَلَبُوا</w:t>
      </w:r>
      <w:bookmarkEnd w:id="102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الجمل</w:t>
      </w:r>
      <w:r>
        <w:rPr>
          <w:rFonts w:eastAsia="IRNazanin" w:cs="IRNazanin"/>
          <w:color w:val="111111"/>
          <w:sz w:val="28"/>
          <w:szCs w:val="28"/>
          <w:rtl w:val="true"/>
          <w:lang w:bidi="fa-IR"/>
        </w:rPr>
        <w:t xml:space="preserve">. </w:t>
      </w:r>
      <w:bookmarkStart w:id="1026" w:name="pg14864_159282"/>
    </w:p>
    <w:p>
      <w:pPr>
        <w:pStyle w:val="Heading3"/>
        <w:numPr>
          <w:ilvl w:val="2"/>
          <w:numId w:val="1"/>
        </w:numPr>
        <w:rPr/>
      </w:pPr>
      <w:bookmarkStart w:id="1027" w:name="__RefHeading___Toc546675_388300464"/>
      <w:bookmarkStart w:id="1028" w:name="_Toc446"/>
      <w:bookmarkEnd w:id="1026"/>
      <w:bookmarkEnd w:id="1027"/>
      <w:r>
        <w:rPr>
          <w:rtl w:val="true"/>
        </w:rPr>
        <w:t>هَذِهِ الدُّنْيَا حَسَداً</w:t>
      </w:r>
      <w:bookmarkEnd w:id="1028"/>
    </w:p>
    <w:p>
      <w:pPr>
        <w:pStyle w:val="BookText"/>
        <w:rPr/>
      </w:pPr>
      <w:r>
        <w:rPr>
          <w:rFonts w:ascii="IRNazanin" w:hAnsi="IRNazanin" w:eastAsia="IRNazanin"/>
          <w:color w:val="111111"/>
          <w:sz w:val="28"/>
          <w:sz w:val="28"/>
          <w:szCs w:val="28"/>
          <w:rtl w:val="true"/>
          <w:lang w:bidi="fa-IR"/>
        </w:rPr>
        <w:t>لحسدهم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 عليه‏السلامفى تفسير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الْمَحْسُودُونَ</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9" w:name="__RefHeading___Toc546677_388300464"/>
      <w:bookmarkStart w:id="1030" w:name="_Toc447"/>
      <w:bookmarkEnd w:id="1029"/>
      <w:r>
        <w:rPr>
          <w:rtl w:val="true"/>
        </w:rPr>
        <w:t>لِمَنْ أَفَاءَهَا اللّه‏ُ</w:t>
      </w:r>
      <w:bookmarkEnd w:id="1030"/>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الخلافة</w:t>
      </w:r>
      <w:r>
        <w:rPr>
          <w:rFonts w:eastAsia="Amiri" w:cs="Amiri" w:ascii="Amiri" w:hAnsi="Amiri"/>
          <w:color w:val="111111"/>
          <w:sz w:val="28"/>
          <w:szCs w:val="28"/>
          <w:rtl w:val="true"/>
          <w:lang w:bidi="ar-SA"/>
        </w:rPr>
        <w:t>.</w:t>
      </w:r>
    </w:p>
    <w:p>
      <w:pPr>
        <w:pStyle w:val="Heading3"/>
        <w:numPr>
          <w:ilvl w:val="2"/>
          <w:numId w:val="1"/>
        </w:numPr>
        <w:rPr/>
      </w:pPr>
      <w:bookmarkStart w:id="1031" w:name="__RefHeading___Toc546679_388300464"/>
      <w:bookmarkStart w:id="1032" w:name="_Toc448"/>
      <w:bookmarkEnd w:id="1031"/>
      <w:r>
        <w:rPr>
          <w:rtl w:val="true"/>
        </w:rPr>
        <w:t>عَلَيْهِ</w:t>
      </w:r>
      <w:bookmarkEnd w:id="1032"/>
    </w:p>
    <w:p>
      <w:pPr>
        <w:pStyle w:val="BookText"/>
        <w:rPr/>
      </w:pPr>
      <w:r>
        <w:rPr>
          <w:rFonts w:ascii="Amiri" w:hAnsi="Amiri" w:eastAsia="Amiri" w:cs="Amiri"/>
          <w:color w:val="111111"/>
          <w:sz w:val="28"/>
          <w:sz w:val="28"/>
          <w:szCs w:val="28"/>
          <w:rtl w:val="true"/>
          <w:lang w:bidi="ar-SA"/>
        </w:rPr>
        <w:t>بعد الثلاثة كما جعلها له النّبيّ صلى‏الله‏عليه‏و‏آله من اللّه‏ تعالى</w:t>
      </w:r>
      <w:r>
        <w:rPr>
          <w:rFonts w:eastAsia="Amiri" w:cs="Amiri" w:ascii="Amiri" w:hAnsi="Amiri"/>
          <w:color w:val="111111"/>
          <w:sz w:val="28"/>
          <w:szCs w:val="28"/>
          <w:rtl w:val="true"/>
          <w:lang w:bidi="ar-SA"/>
        </w:rPr>
        <w:t>.</w:t>
      </w:r>
    </w:p>
    <w:p>
      <w:pPr>
        <w:pStyle w:val="Heading3"/>
        <w:numPr>
          <w:ilvl w:val="2"/>
          <w:numId w:val="1"/>
        </w:numPr>
        <w:rPr/>
      </w:pPr>
      <w:bookmarkStart w:id="1033" w:name="__RefHeading___Toc546681_388300464"/>
      <w:bookmarkStart w:id="1034" w:name="_Toc449"/>
      <w:bookmarkEnd w:id="1033"/>
      <w:r>
        <w:rPr>
          <w:rtl w:val="true"/>
        </w:rPr>
        <w:t>فَأَرَادُوا رَدَّ الْأُمُورِ عَلَى أَدْبَارِهَا</w:t>
      </w:r>
      <w:bookmarkEnd w:id="103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وغصبها أخيرا أيضا كالابتداء، 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لا يشعر بأنّه عليه‏السلام كان يعتقد أنّ الأمر له، وأنّه غلب عليه ثمّ رجع إليه، ولكنّه محمول على أنّه من رسول اللّه‏ صلى‏الله‏عليه‏و‏آله بمنزلة الجزء من الكلّ، وأنّهما من جوهر واحد، فلمّا كان الوالي قديما هو رسول اللّه‏ صلى‏الله‏عليه‏و‏آله، ثمّ تخلّل بين ولايته، وولاية أمير المؤنين عليه‏السلام ولايات غريبة سمّى ولايته فيئا ورجوعا، لأنّها رجعت إلى الدوحة الهاشمية، وبهذا يجب أن يتأوّل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فأرادوا ردّ الامور على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انتزاع الخلافة من بني هاشم كما انتزعت أوّلا، وإقرارها في بيوت بعيدة عن هذا البيت، اسوة بما وقع </w:t>
      </w:r>
    </w:p>
    <w:p>
      <w:pPr>
        <w:pStyle w:val="BookText"/>
        <w:rPr/>
      </w:pPr>
      <w:r>
        <w:rPr>
          <w:rFonts w:ascii="IRNazanin" w:hAnsi="IRNazanin" w:eastAsia="IRNazanin"/>
          <w:color w:val="111111"/>
          <w:sz w:val="28"/>
          <w:sz w:val="28"/>
          <w:szCs w:val="28"/>
          <w:rtl w:val="true"/>
          <w:lang w:bidi="fa-IR"/>
        </w:rPr>
        <w:t>من قبل</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لازم كونه عليه‏السلام مع النّبيّ صلى‏الله‏عليه‏و‏آله من جوهر واحد، وكونه بمنزلة الجزء منه، هو اعتقاده كون الأمر له أوّلا، وأنّه غلب عليه بل وفوق ذلك، وأنّ المنازع له والمنتزع</w:t>
      </w:r>
    </w:p>
    <w:p>
      <w:pPr>
        <w:pStyle w:val="BookText"/>
        <w:rPr/>
      </w:pPr>
      <w:r>
        <w:rPr>
          <w:rFonts w:ascii="Amiri" w:hAnsi="Amiri" w:eastAsia="Amiri" w:cs="Amiri"/>
          <w:color w:val="111111"/>
          <w:sz w:val="28"/>
          <w:sz w:val="28"/>
          <w:szCs w:val="28"/>
          <w:rtl w:val="true"/>
          <w:lang w:bidi="ar-SA"/>
        </w:rPr>
        <w:t>منه سلطانه كالمنازع للنّبيّ صلى‏الله‏عليه‏و‏آله وكالمنتزع من النّبيّ صلى‏الله‏عليه‏و‏آلهسلطانه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 اللّه‏ لو فرض نشر النّبيّ صلى‏الله‏عليه‏و‏آله ورجوعه إلى الدّنيا لدفعوه عن مقامه كما دفعوا أمير المؤنين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أفصح عن ذلك من خلفائهم ـ من كان أعرف وأعلم من الثلاثة بمراتب، وأقرب منهم إلى النّبيّ صلى‏الله‏عليه‏و‏آله بدرجات لكونه من هاشم ـ المنصور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عليه محمّد الحسني بالمدينة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عليّ صاحب قبرها كنت مضطرا إلى قتاله وقتله، فالملك عقيم</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ما يفعل بكلماته الصريحة، والمحفوفة بالشواهد، والقرائن في باقي المواطن فمن كلامه عليه‏السلام يوم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معشر المهاجرين لا تخرجوا سلطان محمّد في العرب عن داره وقعر بيته إلى دوركم وقعور بيوتكم، ولا تدفعوا أهله عن مقامه في النّاس وحقّه، فو اللّه‏ ـ يا معشر المهاجرين ـ لنحن أحقّ الناس به صلى‏الله‏عليه‏و‏آله لأنّا أهل البيت، ونحن أحقّ بهذا الأمر منكم ما كان فينا القارئ لكتاب اللّه‏، الفقيه في دين اللّه‏، العالم بسنن رسول اللّه‏، المضطلع بأمر الرّعيّة، المدافع عنهم الامور السيئة، القاسم بينهم بالسويّة، واللّه‏ إنّه لفينا، فلا تتبعوا الهوى فتضلّوا عن سبيل اللّه‏ فتزدادوا من الحقّ بعدا</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ولكون كلامه عليه‏السلام بهذه المثابة من الصراحة قال له ـ  عليه‏السلام ـ بشير بن سعد أبو نعمان </w:t>
      </w:r>
    </w:p>
    <w:p>
      <w:pPr>
        <w:pStyle w:val="BookText"/>
        <w:rPr/>
      </w:pPr>
      <w:r>
        <w:rPr>
          <w:rFonts w:ascii="Amiri" w:hAnsi="Amiri" w:eastAsia="Amiri" w:cs="Amiri"/>
          <w:color w:val="111111"/>
          <w:sz w:val="28"/>
          <w:sz w:val="28"/>
          <w:szCs w:val="28"/>
          <w:rtl w:val="true"/>
          <w:lang w:bidi="ar-SA"/>
        </w:rPr>
        <w:t>بن بشير الأنصاري ـ مع كونه أوّل من بايع أبا بكر حتّى قبل عمر، حسدا له لابن عمّه سعد بن عبادة أن ينال الأمر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هذا الكلام سمعته منك الأنصار قبل بيعتها لأبي بكر ما اختلفت عليك</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كلامه عليه‏السلام بعد بيعة النّاس له ما رواه المدائني عن عبداللّه‏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من الحجاز اريد العراق في أوّل إمارة عليّ عليه‏السلام فمررت بمكّة، فاعتمرت ثم قدمت المدينة، فدخلت مسجد رسول اللّه‏ صلى‏الله‏عليه‏و‏آله إذ نودي للصلاة جامعة، فاجتمع النّاس، وخرج عليّ متقلّدا سيفه، فشخصت الأبصار نحوه فحمد اللّه‏، وصلّى على رسوله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لمّا قبض اللّه‏ نبيّه صلى‏الله‏عليه‏و‏آله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أهله وورثته وعترته وأولياؤ دون النّاس، لا ينازعنا سلطانه أحد ولا يطمع في حقّنا طامع، إذ انبرى</w:t>
      </w:r>
      <w:r>
        <w:rPr>
          <w:rStyle w:val="FootnoteAnchor"/>
          <w:rtl w:val="true"/>
        </w:rPr>
        <w:footnoteReference w:id="734"/>
      </w:r>
      <w:r>
        <w:rPr>
          <w:rFonts w:ascii="Amiri" w:hAnsi="Amiri" w:eastAsia="Amiri" w:cs="Amiri"/>
          <w:color w:val="111111"/>
          <w:sz w:val="28"/>
          <w:sz w:val="28"/>
          <w:szCs w:val="28"/>
          <w:rtl w:val="true"/>
          <w:lang w:bidi="ar-SA"/>
        </w:rPr>
        <w:t>لنا قومنا، فغصبونا سلطان نبيّنا، فصارت الإمرة لغيرنا، وصرنا سوقة</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يطمع فينا الضعيف، و يتعزّز علينا الذّليل، فبكت الأعين منّا لذلك، وخشنت الصدور، وجزعت النّفوس، وايم اللّه‏ لو لا مخافة الفرقة بين المسلمين، وأن يعود الكفر، ويبور الدين لكنّا غير ما كنّا لهم</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ترى كلاما أصرح منه في مغلوبيّته ومظلوميّته، وغاصبيّة المتقدّمين عليه؟ </w:t>
      </w:r>
      <w:bookmarkStart w:id="1035" w:name="pg14864_159285"/>
    </w:p>
    <w:p>
      <w:pPr>
        <w:pStyle w:val="Heading3"/>
        <w:numPr>
          <w:ilvl w:val="2"/>
          <w:numId w:val="1"/>
        </w:numPr>
        <w:rPr/>
      </w:pPr>
      <w:bookmarkStart w:id="1036" w:name="__RefHeading___Toc546683_388300464"/>
      <w:bookmarkStart w:id="1037" w:name="_Toc450"/>
      <w:bookmarkEnd w:id="1035"/>
      <w:bookmarkEnd w:id="1036"/>
      <w:r>
        <w:rPr>
          <w:rtl w:val="true"/>
        </w:rPr>
        <w:t>وَلَكُمْ عَلَيْنَا الْعَمَلُ بِكِتَابِ اللّه‏ِ تَعَالَى وَسِيرَةِ رَسُولِ اللّه‏ِ صلّى اللّه‏ عليه وآله</w:t>
      </w:r>
      <w:bookmarkEnd w:id="1037"/>
    </w:p>
    <w:p>
      <w:pPr>
        <w:pStyle w:val="BookText"/>
        <w:rPr/>
      </w:pPr>
      <w:r>
        <w:rPr>
          <w:rFonts w:ascii="Amiri" w:hAnsi="Amiri" w:eastAsia="Amiri" w:cs="Amiri"/>
          <w:color w:val="111111"/>
          <w:sz w:val="28"/>
          <w:sz w:val="28"/>
          <w:szCs w:val="28"/>
          <w:rtl w:val="true"/>
          <w:lang w:bidi="ar-SA"/>
        </w:rPr>
        <w:t>وَالْقِيَامُ بِحَقِّهِ</w:t>
      </w:r>
    </w:p>
    <w:p>
      <w:pPr>
        <w:pStyle w:val="BookText"/>
        <w:rPr/>
      </w:pPr>
      <w:r>
        <w:rPr>
          <w:rFonts w:ascii="Amiri" w:hAnsi="Amiri" w:eastAsia="Amiri" w:cs="Amiri"/>
          <w:color w:val="111111"/>
          <w:sz w:val="28"/>
          <w:sz w:val="28"/>
          <w:szCs w:val="28"/>
          <w:rtl w:val="true"/>
          <w:lang w:bidi="ar-SA"/>
        </w:rPr>
        <w:t>أى بحق الرّسول صلى‏الله‏عليه‏و‏آله الواجب علينا القيام به</w:t>
      </w:r>
      <w:r>
        <w:rPr>
          <w:rFonts w:eastAsia="Amiri" w:cs="Amiri" w:ascii="Amiri" w:hAnsi="Amiri"/>
          <w:color w:val="111111"/>
          <w:sz w:val="28"/>
          <w:szCs w:val="28"/>
          <w:rtl w:val="true"/>
          <w:lang w:bidi="ar-SA"/>
        </w:rPr>
        <w:t>.</w:t>
      </w:r>
    </w:p>
    <w:p>
      <w:pPr>
        <w:pStyle w:val="Heading3"/>
        <w:numPr>
          <w:ilvl w:val="2"/>
          <w:numId w:val="1"/>
        </w:numPr>
        <w:rPr/>
      </w:pPr>
      <w:bookmarkStart w:id="1038" w:name="__RefHeading___Toc546685_388300464"/>
      <w:bookmarkStart w:id="1039" w:name="_Toc451"/>
      <w:bookmarkEnd w:id="1038"/>
      <w:r>
        <w:rPr>
          <w:rtl w:val="true"/>
        </w:rPr>
        <w:t>وَالنَّعْشُ لِسُنَّتِهِ</w:t>
      </w:r>
      <w:bookmarkEnd w:id="1039"/>
    </w:p>
    <w:p>
      <w:pPr>
        <w:pStyle w:val="BookText"/>
        <w:rPr/>
      </w:pPr>
      <w:r>
        <w:rPr>
          <w:rFonts w:ascii="Amiri" w:hAnsi="Amiri" w:eastAsia="Amiri" w:cs="Amiri"/>
          <w:color w:val="111111"/>
          <w:sz w:val="28"/>
          <w:sz w:val="28"/>
          <w:szCs w:val="28"/>
          <w:rtl w:val="true"/>
          <w:lang w:bidi="ar-SA"/>
        </w:rPr>
        <w:t>أى الرفع لشريعته والاعلاء لكلمته صلوات اللّه‏ وسلامه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كلامه عليه‏السلام هذا دالّ على أنّ المناط في استحقاق الخلافة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عهدة العمل بكتاب اللّه‏ تعالى وسنّة نبيّه صلى‏الله‏عليه‏و‏آله كما ينبغي، كما هو مذهب الإمامية، دون بيعة الامة كما هو مسلك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كلامه عليه‏السلام في ذلك كلام ابنيه الحسن والحسين صلوات اللّه‏ عليهما، روى أبو الفرج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أمر الحسن عليه‏السلام أن يخطب لمّا سلّم الأمر إليه، وظنّ أنّه سيحصر، 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الخليفة من سار بكتاب اللّه‏ و سنّة نبيّه صلى‏الله‏عليه‏و‏آله، وليس الخليفة من سار بالجور، ذلك ملك ملّك ملكا يمتّع به قليلا ثمّ تنقطع لذّته، وتبقى تبعته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أَدْرِي لَعَلَّهُ فِتْنَةٌ لَكُمْ وَمَتاعٌ إِلى حِينٍ</w:t>
      </w:r>
      <w:r>
        <w:rPr>
          <w:rFonts w:eastAsia="Amiri" w:cs="Amiri" w:ascii="Amiri" w:hAnsi="Amiri"/>
          <w:color w:val="111111"/>
          <w:sz w:val="28"/>
          <w:szCs w:val="28"/>
          <w:rtl w:val="true"/>
          <w:lang w:bidi="ar-SA"/>
        </w:rPr>
        <w:t>»</w:t>
      </w:r>
      <w:r>
        <w:rPr>
          <w:rStyle w:val="FootnoteAnchor"/>
          <w:rtl w:val="true"/>
        </w:rPr>
        <w:footnoteReference w:id="737"/>
      </w:r>
      <w:r>
        <w:rPr>
          <w:rFonts w:ascii="IRNazanin" w:hAnsi="IRNazanin" w:eastAsia="IRNazanin"/>
          <w:color w:val="111111"/>
          <w:sz w:val="28"/>
          <w:sz w:val="28"/>
          <w:szCs w:val="28"/>
          <w:rtl w:val="true"/>
          <w:lang w:bidi="fa-IR"/>
        </w:rPr>
        <w:t>،</w:t>
      </w:r>
      <w:r>
        <w:rPr>
          <w:rStyle w:val="FootnoteAnchor"/>
          <w:rtl w:val="true"/>
        </w:rPr>
        <w:footnoteReference w:id="7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الكلبي والمدائني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عليه‏السلام لمّا بعث ابن عمّه مسلم بن عقيل إلى أهل الكوفة كتب إليهم معه كتابا وفي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ما الإمام إلاّ الحاكم بالكتاب، القائم بالقسط، الدّائن بدين الحق، الحابس نفسه على ذات اللّه‏</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وكلامهم حجّة، حيث إنّهم أهل العصمة، وشهد الكتاب بطهارتهم في قوله عزّ </w:t>
      </w:r>
    </w:p>
    <w:p>
      <w:pPr>
        <w:pStyle w:val="BookText"/>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 وشهد النّبيّ صلى‏الله‏عليه‏و‏آله ـ في المتواتر عنه صلى‏الله‏عليه‏و‏آله ـ بكونهم مثل الكتاب في الحجّية في قوله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وعترتي، وإنّهما لن يفترقا حتّى يردا عليّ الحوض</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كلامه عليه‏السلام هذا دالّ على بطلان خلافة الأوّلين، حيث إنّه كان لهما سنّة في مقابل سنّة النّبيّ صلى‏الله‏عليه‏و‏آله، كما أنّه عليه‏السلام ترك حقّه يوم الشورى، لمّا شرط عليه عليه‏السلام عبد الرحمن بن عوف العمل بسنّتهما، ليعلم النّاس بطلان أمرهما</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نبّه على ذلك بعد خروج الخوارج من أصحابه عليه‏السلام، وبيعة غيرهم له عليه‏السلام بيعة ثانية غير بيعة أوّل خلافته، وقال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فبايعوه على التسليم والرّضا، وشرط عليهم كتاب اللّه‏ وسنّة رسوله صلى‏الله‏عليه‏و‏آله، فجاء رجل من خثعم، فقال له عليّ عليه‏السلام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بايع على كتاب اللّه‏ وسنّة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ابايعك على كتاب اللّه‏ وسنّة نبيّه وسنّة أبي بكر وعمر 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وما يدخل سنّة أبي بكر وعمر مع كتاب اللّه‏ وسنّة نبيّه، إنّما كانا عاملين بالحقّ حيث عملا فأبى الخثعمي إلاّ سنّة أبي بكر وعمر، وأبى عليّ عليه‏السلام أن يبايعه إلاّ على كتاب اللّه‏ وسنّة نبيّه صلى‏الله‏عليه‏و‏آله، فقال له حيث ألحّ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على 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لكأنّي بك قد نفرت في هذه الفتنة، وكأنّي بحوافر خيلي قد شدخت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 بالخوارج فقتل يوم النّهروان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يوم النّهروان قتيلا قد وطئت الخيل وجهه، وشدخت رأسه ومثّلت به، فذكرت قول عليّ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أبي الحسن ما حرّك شفتيه قطّ بشيء إلاّ كان كذلك</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مذهب السنّة القائلين بسنّة أبي بكر وعمر حقّا، لكان أمير المؤنين عليه‏السلام مجانبا للحقّ بعيدا عنه بمراحل، لا دائرا مدار الحقّ كما تواتر عن النّبيّ صلى‏الله‏عليه‏و‏آله فيه عليه‏السلام</w:t>
      </w:r>
      <w:r>
        <w:rPr>
          <w:rStyle w:val="FootnoteAnchor"/>
          <w:rtl w:val="true"/>
        </w:rPr>
        <w:footnoteReference w:id="744"/>
      </w:r>
      <w:r>
        <w:rPr>
          <w:rFonts w:ascii="Amiri" w:hAnsi="Amiri" w:eastAsia="Amiri" w:cs="Amiri"/>
          <w:color w:val="111111"/>
          <w:sz w:val="28"/>
          <w:sz w:val="28"/>
          <w:szCs w:val="28"/>
          <w:rtl w:val="true"/>
          <w:lang w:bidi="ar-SA"/>
        </w:rPr>
        <w:t>، وشهد به الدّراية الضرورية وكان معاوية يكتب إلى عمّاله أن يقتلوا من كان على دين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الحسين عليه‏السلام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عليّ دين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أَنَّى يُؤفَكُونَ</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bookmarkStart w:id="1040" w:name="pg14864_159288"/>
    </w:p>
    <w:p>
      <w:pPr>
        <w:pStyle w:val="BookText"/>
        <w:rPr/>
      </w:pPr>
      <w:bookmarkEnd w:id="104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41" w:name="__RefHeading___Toc546687_388300464"/>
      <w:bookmarkStart w:id="1042" w:name="_Toc452"/>
      <w:bookmarkEnd w:id="1041"/>
      <w:r>
        <w:rPr>
          <w:rtl w:val="true"/>
        </w:rPr>
        <w:t xml:space="preserve">الخطبة </w:t>
      </w:r>
      <w:r>
        <w:rPr>
          <w:rtl w:val="true"/>
        </w:rPr>
        <w:t>(</w:t>
      </w:r>
      <w:r>
        <w:rPr/>
        <w:t>169</w:t>
      </w:r>
      <w:r>
        <w:rPr>
          <w:rtl w:val="true"/>
        </w:rPr>
        <w:t xml:space="preserve">): </w:t>
      </w:r>
      <w:r>
        <w:rPr>
          <w:rtl w:val="true"/>
        </w:rPr>
        <w:t xml:space="preserve">ومن كلام له عليه السلام </w:t>
      </w:r>
      <w:r>
        <w:rPr>
          <w:rtl w:val="true"/>
        </w:rPr>
        <w:t>....</w:t>
      </w:r>
      <w:bookmarkEnd w:id="1042"/>
    </w:p>
    <w:p>
      <w:pPr>
        <w:pStyle w:val="Heading3"/>
        <w:numPr>
          <w:ilvl w:val="2"/>
          <w:numId w:val="1"/>
        </w:numPr>
        <w:rPr/>
      </w:pPr>
      <w:bookmarkStart w:id="1043" w:name="__RefHeading___Toc546689_388300464"/>
      <w:bookmarkStart w:id="1044" w:name="_Toc453"/>
      <w:bookmarkEnd w:id="1043"/>
      <w:r>
        <w:rPr>
          <w:rtl w:val="true"/>
        </w:rPr>
        <w:t>اشارة</w:t>
      </w:r>
      <w:bookmarkEnd w:id="1044"/>
    </w:p>
    <w:p>
      <w:pPr>
        <w:pStyle w:val="BookText"/>
        <w:rPr/>
      </w:pPr>
      <w:r>
        <w:rPr>
          <w:rFonts w:ascii="Amiri" w:hAnsi="Amiri" w:eastAsia="Amiri" w:cs="Amiri"/>
          <w:color w:val="111111"/>
          <w:sz w:val="28"/>
          <w:sz w:val="28"/>
          <w:szCs w:val="28"/>
          <w:rtl w:val="true"/>
          <w:lang w:bidi="ar-SA"/>
        </w:rPr>
        <w:t>كلّم به بعض العرب، وقد أرسله قوم من أهل البصرة، لما قرب عليه السلام منها، ليعلم لهم منه حقيقة حاله مع أصحاب الجمل لتزول الشبهة من نفوسهم، فبيّن له عليه السلام من أمره معهم ما علم به أنّه على الحقّ،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رسول قوم، ولا احدث حدثا حتى أرجع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أَنَّ الَّذِينَ وَرَاءَكَ بَعَثُوكَ رَائِداً ـ تَبْتَغِي لَهُمْ مَسَاقِطَ الْغَيْثِ ـ فَرَجَعْتَ إِلَيْهِمْ وَأَخْبَرْتَهُمْ عَنِ الْكَلاَءِ وَالْمَاءِ ـ فَخَالَفُوا إِلَى الْمَعَاطِشِ وَالْمَجَادِبِ مَا كُنْتَ صَانِعاً ـ قَالَ كُنْتُ تَارِكَهُمْ وَمُخَالِفَهُمْ إِلَى الْكَلاَءِ وَالْمَاءِ ـ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فَامْدُدْ إِذاً يَدَكَ ـ فَقَالَ الرَّجُلُ ـ فَوَاللّه‏ِ مَا اسْتَطَعْتُ أَنْ أَمْتَنِعَ عِنْدَ قِيَامِ الْحُجَّةِ عَلَيَّ ـ فَبَايَعْتُهُ عليه‏السلام وَالرَّجُلُ يُعْرَفُ بِكُلَيْبٍ الْجَرْمِي</w:t>
      </w:r>
    </w:p>
    <w:p>
      <w:pPr>
        <w:pStyle w:val="Heading3"/>
        <w:numPr>
          <w:ilvl w:val="2"/>
          <w:numId w:val="1"/>
        </w:numPr>
        <w:rPr/>
      </w:pPr>
      <w:bookmarkStart w:id="1045" w:name="__RefHeading___Toc546691_388300464"/>
      <w:bookmarkStart w:id="1046" w:name="_Toc454"/>
      <w:bookmarkEnd w:id="1045"/>
      <w:r>
        <w:rPr>
          <w:rtl w:val="true"/>
        </w:rPr>
        <w:t>ومن كلام له عليه السلام كلّم</w:t>
      </w:r>
      <w:bookmarkEnd w:id="104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فيه رواية الطبريّ ورواية الواقدي ـ 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زياد بن أيّوب إليّ كتابا فيه أحاديث عن شيوخ ـ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مصعب بن سلام التميميّ، عن </w:t>
      </w:r>
    </w:p>
    <w:p>
      <w:pPr>
        <w:pStyle w:val="BookText"/>
        <w:rPr/>
      </w:pPr>
      <w:r>
        <w:rPr>
          <w:rFonts w:ascii="Amiri" w:hAnsi="Amiri" w:eastAsia="Amiri" w:cs="Amiri"/>
          <w:color w:val="111111"/>
          <w:sz w:val="28"/>
          <w:sz w:val="28"/>
          <w:szCs w:val="28"/>
          <w:rtl w:val="true"/>
          <w:lang w:bidi="ar-SA"/>
        </w:rPr>
        <w:t>محمّد بن سوقة، عن عاصم بن كليب الجرمي عن أبيه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فيما يرى النّائم أنّ رجلا يلي امور النّاس مريضا على فراشه وعند رأسه امرأة، والنّاس يريدونه ويبهشون إليه، فلو نهتهم المرأة لانتهوا، ولكنّها لم تفعل فأخذوه فقتلوه، فكنت أقص رؤاي على النّاس في السفر والحضر فيعجبون ولا يدرون ما تأويلها، فلمّا قتل عثمان وأتانا الخبر ونحن راجعون من غزاتنا، فقال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رؤاك يا 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فانتهينا إلى البصرة فلم نلبث إلاّ قليلا حتّى قيل هذا طلحة والزبير معهما امّ المؤنين فراع النّاس وتعجبوا، فإذا هم يزعمون للناس أنّهم خرجوا غضبا لعثمان و توبة مما صنعوا من خذلانه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امّ المؤنين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غضبنا لكم على عثمان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امارة الفتى وموقع الغمامة وضربة السوط والعصا، فما أنصفنا إن لم نغضب له عليكم في ثلاث جررتموها إليه حرمة الشهر والبلد والدم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تبايعوا عليّا وتدخلوا في أمره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واللج على أعناقنا ـ إذ قيل هذا عليّ عليه‏السلام قد أظلّكم ـ فقال قومنا لي ولرجلين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حتّى تأتوا عليّا عليه‏السلام وأصحابه فسلوهم عن هذا الأمر الذي قد اختلط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حتّى إذا دنونا من العسكر طلع علينا رجل جميل على بغلة، فقلت 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المرأة التي كنت احدثكم عنها إنّها كانت عند رأس الوالي، فإنّها أشبه النّاس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ففطن أنّا نخوض فيه، فلمّا انتهى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ما الذي قلتم حين رأيتموني فأبينا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تبرحون حتّى تخبروني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فدخلتنا منه هيبة، فأخبرناه فجاوزنا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رأيت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لأدنى أهل العسكر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أنّ تلك المرأة عايشة، </w:t>
      </w:r>
    </w:p>
    <w:p>
      <w:pPr>
        <w:pStyle w:val="BookText"/>
        <w:rPr/>
      </w:pPr>
      <w:r>
        <w:rPr>
          <w:rFonts w:ascii="Amiri" w:hAnsi="Amiri" w:eastAsia="Amiri" w:cs="Amiri"/>
          <w:color w:val="111111"/>
          <w:sz w:val="28"/>
          <w:sz w:val="28"/>
          <w:szCs w:val="28"/>
          <w:rtl w:val="true"/>
          <w:lang w:bidi="ar-SA"/>
        </w:rPr>
        <w:t>فازددنا لأمرها كراهية وانتهينا إلى عليّ عليه‏السلام فسلّمنا عليه ثم سألناه عن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النّاس على هذا الرجل وأنا معتزل فقتلوه، ثم ولّوني وأنا كاره، ولو لا خشية على الدين لم أجبهم، ثمّ طفق هذان في النكث فأخذت عليهما وأخذت عهودهما عند ذلك وأذنت لهما في العمرة، فقدما على امّهما فرضيا لهما ما رغبا لنسائهما عنه، وعرضاها لما لا يحل ولا يصلح، فاتبعتهما لكيلا يفتقوا في الإسلام فتقا ولا يفرّقوا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بنا أصحاب عليّ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بايعوا 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 صاحباي، وأمّا أنا فأمسكت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قومي لأمر ولا احدث شيئا حتّى أرجع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يفعلوا؟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أنّهم بعثوك رائدا فرجعت إليهم فأخبرتهم عن الكلأ والماء فمالوا إلى المعاطش والجدوبة ما كنت صانعا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تاركهم ومخالفهم إلى الكلأ والماء ـ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فمدّ 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 اللّه‏ ما استطعت أن امتنع فبسطت يدي فبايعت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عليه‏السلام من أدهى العرب</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شيبان بن عبد الرحمن عن عاصم بن كليب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عثمان ما لبثنا إلاّ قليلا، حتّى قدم طلحة والزبير البصرة، ثم ما لبثنا إلاّ يسيرا حتّى أقبل عليّ عليه‏السلام بذي قار، فقال شيخان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إلى هذا الرجل ننظر ما يدعو إليه، فلمّا أتينا بذي قار قدمنا إلى أذكى العرب ـ فو اللّه‏ لدخل علي نسب قومي فجعلت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به منّي وأطوع فيهم،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تبايعوني فبايعه الشيخان اللذان كانا معي وتوقفت عن بيعته، فجعل رجال عنده قد أكل السجود وجوههم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بايع</w:t>
      </w:r>
      <w:r>
        <w:rPr>
          <w:rFonts w:eastAsia="Amiri" w:cs="Amiri" w:ascii="Amiri" w:hAnsi="Amiri"/>
          <w:color w:val="111111"/>
          <w:sz w:val="28"/>
          <w:szCs w:val="28"/>
          <w:rtl w:val="true"/>
          <w:lang w:bidi="ar-SA"/>
        </w:rPr>
        <w:t xml:space="preserve">. </w:t>
      </w:r>
      <w:bookmarkStart w:id="1047" w:name="pg14864_159291"/>
    </w:p>
    <w:p>
      <w:pPr>
        <w:pStyle w:val="BookText"/>
        <w:rPr/>
      </w:pPr>
      <w:bookmarkEnd w:id="1047"/>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بعثني قومي رائدا وسأنهي إليهم ما رأيت، فإن بايعوا بايعت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قومك بعثوك رائدا</w:t>
      </w:r>
      <w:r>
        <w:rPr>
          <w:rStyle w:val="FootnoteAnchor"/>
          <w:rtl w:val="true"/>
        </w:rPr>
        <w:footnoteReference w:id="748"/>
      </w:r>
      <w:r>
        <w:rPr>
          <w:rFonts w:ascii="Amiri" w:hAnsi="Amiri" w:eastAsia="Amiri" w:cs="Amiri"/>
          <w:color w:val="111111"/>
          <w:sz w:val="28"/>
          <w:sz w:val="28"/>
          <w:szCs w:val="28"/>
          <w:rtl w:val="true"/>
          <w:lang w:bidi="ar-SA"/>
        </w:rPr>
        <w:t>فرأيت روضة و غديرا</w:t>
      </w:r>
      <w:r>
        <w:rPr>
          <w:rStyle w:val="FootnoteAnchor"/>
          <w:rtl w:val="true"/>
        </w:rPr>
        <w:footnoteReference w:id="749"/>
      </w:r>
      <w:r>
        <w:rPr>
          <w:rFonts w:ascii="Amiri" w:hAnsi="Amiri" w:eastAsia="Amiri" w:cs="Amiri"/>
          <w:color w:val="111111"/>
          <w:sz w:val="28"/>
          <w:sz w:val="28"/>
          <w:szCs w:val="28"/>
          <w:rtl w:val="true"/>
          <w:lang w:bidi="ar-SA"/>
        </w:rPr>
        <w:t>فقلت يا قومي النجعة النجعة</w:t>
      </w:r>
      <w:r>
        <w:rPr>
          <w:rStyle w:val="FootnoteAnchor"/>
          <w:rtl w:val="true"/>
        </w:rPr>
        <w:footnoteReference w:id="750"/>
      </w:r>
      <w:r>
        <w:rPr>
          <w:rFonts w:ascii="Amiri" w:hAnsi="Amiri" w:eastAsia="Amiri" w:cs="Amiri"/>
          <w:color w:val="111111"/>
          <w:sz w:val="28"/>
          <w:sz w:val="28"/>
          <w:szCs w:val="28"/>
          <w:rtl w:val="true"/>
          <w:lang w:bidi="ar-SA"/>
        </w:rPr>
        <w:t>فأبوا ما كنت بمستنجع بنفسك، فأخذت بإصبع من أصابعه،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ابايع على أن اطيعك ما أطعت اللّه‏، فإذا عصيته فلا طاعة لك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صوته</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8" w:name="__RefHeading___Toc546693_388300464"/>
      <w:bookmarkStart w:id="1049" w:name="_Toc455"/>
      <w:bookmarkEnd w:id="1048"/>
      <w:r>
        <w:rPr>
          <w:rtl w:val="true"/>
        </w:rPr>
        <w:t>به بعض العرب</w:t>
      </w:r>
      <w:bookmarkEnd w:id="1049"/>
    </w:p>
    <w:p>
      <w:pPr>
        <w:pStyle w:val="BookText"/>
        <w:rPr/>
      </w:pPr>
      <w:r>
        <w:rPr>
          <w:rFonts w:ascii="Amiri" w:hAnsi="Amiri" w:eastAsia="Amiri" w:cs="Amiri"/>
          <w:color w:val="111111"/>
          <w:sz w:val="28"/>
          <w:sz w:val="28"/>
          <w:szCs w:val="28"/>
          <w:rtl w:val="true"/>
          <w:lang w:bidi="ar-SA"/>
        </w:rPr>
        <w:t>هو كليب بن شهاب الجرمى</w:t>
      </w:r>
      <w:r>
        <w:rPr>
          <w:rFonts w:eastAsia="Amiri" w:cs="Amiri" w:ascii="Amiri" w:hAnsi="Amiri"/>
          <w:color w:val="111111"/>
          <w:sz w:val="28"/>
          <w:szCs w:val="28"/>
          <w:rtl w:val="true"/>
          <w:lang w:bidi="ar-SA"/>
        </w:rPr>
        <w:t>.</w:t>
      </w:r>
    </w:p>
    <w:p>
      <w:pPr>
        <w:pStyle w:val="Heading3"/>
        <w:numPr>
          <w:ilvl w:val="2"/>
          <w:numId w:val="1"/>
        </w:numPr>
        <w:rPr/>
      </w:pPr>
      <w:bookmarkStart w:id="1050" w:name="__RefHeading___Toc546695_388300464"/>
      <w:bookmarkStart w:id="1051" w:name="_Toc456"/>
      <w:bookmarkEnd w:id="1050"/>
      <w:r>
        <w:rPr>
          <w:rtl w:val="true"/>
        </w:rPr>
        <w:t>وقد أرسله قوم من أهل البصرة</w:t>
      </w:r>
      <w:bookmarkEnd w:id="1051"/>
    </w:p>
    <w:p>
      <w:pPr>
        <w:pStyle w:val="BookText"/>
        <w:rPr/>
      </w:pPr>
      <w:r>
        <w:rPr>
          <w:rFonts w:ascii="Amiri" w:hAnsi="Amiri" w:eastAsia="Amiri" w:cs="Amiri"/>
          <w:color w:val="111111"/>
          <w:sz w:val="28"/>
          <w:sz w:val="28"/>
          <w:szCs w:val="28"/>
          <w:rtl w:val="true"/>
          <w:lang w:bidi="ar-SA"/>
        </w:rPr>
        <w:t xml:space="preserve">قد عرفت من رواية الطبري أنّ أولئك القوم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w:t>
      </w:r>
    </w:p>
    <w:p>
      <w:pPr>
        <w:pStyle w:val="Heading3"/>
        <w:numPr>
          <w:ilvl w:val="2"/>
          <w:numId w:val="1"/>
        </w:numPr>
        <w:rPr/>
      </w:pPr>
      <w:bookmarkStart w:id="1052" w:name="__RefHeading___Toc546697_388300464"/>
      <w:bookmarkStart w:id="1053" w:name="_Toc457"/>
      <w:bookmarkEnd w:id="1052"/>
      <w:r>
        <w:rPr>
          <w:rtl w:val="true"/>
        </w:rPr>
        <w:t>لما قرب عليه السلام منها</w:t>
      </w:r>
      <w:bookmarkEnd w:id="1053"/>
    </w:p>
    <w:p>
      <w:pPr>
        <w:pStyle w:val="BookText"/>
        <w:rPr/>
      </w:pPr>
      <w:r>
        <w:rPr>
          <w:rFonts w:ascii="Amiri" w:hAnsi="Amiri" w:eastAsia="Amiri" w:cs="Amiri"/>
          <w:color w:val="111111"/>
          <w:sz w:val="28"/>
          <w:sz w:val="28"/>
          <w:szCs w:val="28"/>
          <w:rtl w:val="true"/>
          <w:lang w:bidi="ar-SA"/>
        </w:rPr>
        <w:t>قد عرفت من رواية الواقدي أنّه عليه‏السلام كان نزل ذاقار</w:t>
      </w:r>
      <w:r>
        <w:rPr>
          <w:rFonts w:eastAsia="Amiri" w:cs="Amiri" w:ascii="Amiri" w:hAnsi="Amiri"/>
          <w:color w:val="111111"/>
          <w:sz w:val="28"/>
          <w:szCs w:val="28"/>
          <w:rtl w:val="true"/>
          <w:lang w:bidi="ar-SA"/>
        </w:rPr>
        <w:t>.</w:t>
      </w:r>
    </w:p>
    <w:p>
      <w:pPr>
        <w:pStyle w:val="Heading3"/>
        <w:numPr>
          <w:ilvl w:val="2"/>
          <w:numId w:val="1"/>
        </w:numPr>
        <w:rPr/>
      </w:pPr>
      <w:bookmarkStart w:id="1054" w:name="__RefHeading___Toc546699_388300464"/>
      <w:bookmarkStart w:id="1055" w:name="_Toc458"/>
      <w:bookmarkEnd w:id="1054"/>
      <w:r>
        <w:rPr>
          <w:rtl w:val="true"/>
        </w:rPr>
        <w:t>ليعلم لهم منه حقيقة حاله مع أصحاب الجمل</w:t>
      </w:r>
      <w:bookmarkEnd w:id="105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لأنّهم كانوا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غضبا لعثمان وكانت بيعتنا لعليّ مكرها</w:t>
      </w:r>
      <w:r>
        <w:rPr>
          <w:rFonts w:eastAsia="Amiri" w:cs="Amiri" w:ascii="Amiri" w:hAnsi="Amiri"/>
          <w:color w:val="111111"/>
          <w:sz w:val="28"/>
          <w:szCs w:val="28"/>
          <w:rtl w:val="true"/>
          <w:lang w:bidi="ar-SA"/>
        </w:rPr>
        <w:t xml:space="preserve">. </w:t>
      </w:r>
      <w:bookmarkStart w:id="1056" w:name="pg14864_159292"/>
    </w:p>
    <w:p>
      <w:pPr>
        <w:pStyle w:val="Heading3"/>
        <w:numPr>
          <w:ilvl w:val="2"/>
          <w:numId w:val="1"/>
        </w:numPr>
        <w:rPr/>
      </w:pPr>
      <w:bookmarkStart w:id="1057" w:name="__RefHeading___Toc546701_388300464"/>
      <w:bookmarkStart w:id="1058" w:name="_Toc459"/>
      <w:bookmarkEnd w:id="1056"/>
      <w:bookmarkEnd w:id="1057"/>
      <w:r>
        <w:rPr>
          <w:rtl w:val="true"/>
        </w:rPr>
        <w:t>لتزول الشبهة من نفوسهم</w:t>
      </w:r>
      <w:bookmarkEnd w:id="1058"/>
    </w:p>
    <w:p>
      <w:pPr>
        <w:pStyle w:val="BookText"/>
        <w:rPr/>
      </w:pPr>
      <w:r>
        <w:rPr>
          <w:rFonts w:ascii="Amiri" w:hAnsi="Amiri" w:eastAsia="Amiri" w:cs="Amiri"/>
          <w:color w:val="111111"/>
          <w:sz w:val="28"/>
          <w:sz w:val="28"/>
          <w:szCs w:val="28"/>
          <w:rtl w:val="true"/>
          <w:lang w:bidi="ar-SA"/>
        </w:rPr>
        <w:t>أى نفوس اهل البصرة</w:t>
      </w:r>
      <w:r>
        <w:rPr>
          <w:rFonts w:eastAsia="Amiri" w:cs="Amiri" w:ascii="Amiri" w:hAnsi="Amiri"/>
          <w:color w:val="111111"/>
          <w:sz w:val="28"/>
          <w:szCs w:val="28"/>
          <w:rtl w:val="true"/>
          <w:lang w:bidi="ar-SA"/>
        </w:rPr>
        <w:t>.</w:t>
      </w:r>
    </w:p>
    <w:p>
      <w:pPr>
        <w:pStyle w:val="Heading3"/>
        <w:numPr>
          <w:ilvl w:val="2"/>
          <w:numId w:val="1"/>
        </w:numPr>
        <w:rPr/>
      </w:pPr>
      <w:bookmarkStart w:id="1059" w:name="__RefHeading___Toc546703_388300464"/>
      <w:bookmarkStart w:id="1060" w:name="_Toc460"/>
      <w:bookmarkEnd w:id="1059"/>
      <w:r>
        <w:rPr>
          <w:rtl w:val="true"/>
        </w:rPr>
        <w:t>فبيّن له عليه السلام</w:t>
      </w:r>
      <w:bookmarkEnd w:id="1060"/>
    </w:p>
    <w:p>
      <w:pPr>
        <w:pStyle w:val="BookText"/>
        <w:rPr/>
      </w:pPr>
      <w:r>
        <w:rPr>
          <w:rFonts w:ascii="Amiri" w:hAnsi="Amiri" w:eastAsia="Amiri" w:cs="Amiri"/>
          <w:color w:val="111111"/>
          <w:sz w:val="28"/>
          <w:sz w:val="28"/>
          <w:szCs w:val="28"/>
          <w:rtl w:val="true"/>
          <w:lang w:bidi="ar-SA"/>
        </w:rPr>
        <w:t>هكذا في شرح ابن أبي الحديد</w:t>
      </w:r>
      <w:r>
        <w:rPr>
          <w:rStyle w:val="FootnoteAnchor"/>
          <w:rtl w:val="true"/>
        </w:rPr>
        <w:footnoteReference w:id="752"/>
      </w:r>
      <w:r>
        <w:rPr>
          <w:rFonts w:ascii="Amiri" w:hAnsi="Amiri" w:eastAsia="Amiri" w:cs="Amiri"/>
          <w:color w:val="111111"/>
          <w:sz w:val="28"/>
          <w:sz w:val="28"/>
          <w:szCs w:val="28"/>
          <w:rtl w:val="true"/>
          <w:lang w:bidi="ar-SA"/>
        </w:rPr>
        <w:t>، وهو وإن كان صحيحا، إلاّ أنّ الأوضح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فبيّن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فبيّن عليه‏السلام للرجل المرسل</w:t>
      </w:r>
      <w:r>
        <w:rPr>
          <w:rFonts w:eastAsia="Amiri" w:cs="Amiri" w:ascii="Amiri" w:hAnsi="Amiri"/>
          <w:color w:val="111111"/>
          <w:sz w:val="28"/>
          <w:szCs w:val="28"/>
          <w:rtl w:val="true"/>
          <w:lang w:bidi="ar-SA"/>
        </w:rPr>
        <w:t>.</w:t>
      </w:r>
    </w:p>
    <w:p>
      <w:pPr>
        <w:pStyle w:val="Heading3"/>
        <w:numPr>
          <w:ilvl w:val="2"/>
          <w:numId w:val="1"/>
        </w:numPr>
        <w:rPr/>
      </w:pPr>
      <w:bookmarkStart w:id="1061" w:name="__RefHeading___Toc546705_388300464"/>
      <w:bookmarkStart w:id="1062" w:name="_Toc461"/>
      <w:bookmarkEnd w:id="1061"/>
      <w:r>
        <w:rPr>
          <w:rtl w:val="true"/>
        </w:rPr>
        <w:t>من أمره معهم</w:t>
      </w:r>
      <w:bookmarkEnd w:id="1062"/>
    </w:p>
    <w:p>
      <w:pPr>
        <w:pStyle w:val="BookText"/>
        <w:rPr/>
      </w:pPr>
      <w:r>
        <w:rPr>
          <w:rFonts w:ascii="IRNazanin" w:hAnsi="IRNazanin" w:eastAsia="IRNazanin"/>
          <w:color w:val="111111"/>
          <w:sz w:val="28"/>
          <w:sz w:val="28"/>
          <w:szCs w:val="28"/>
          <w:rtl w:val="true"/>
          <w:lang w:bidi="fa-IR"/>
        </w:rPr>
        <w:t>أى مع اهل الجمل</w:t>
      </w:r>
      <w:r>
        <w:rPr>
          <w:rFonts w:eastAsia="IRNazanin" w:cs="IRNazanin"/>
          <w:color w:val="111111"/>
          <w:sz w:val="28"/>
          <w:szCs w:val="28"/>
          <w:rtl w:val="true"/>
          <w:lang w:bidi="fa-IR"/>
        </w:rPr>
        <w:t>.</w:t>
      </w:r>
    </w:p>
    <w:p>
      <w:pPr>
        <w:pStyle w:val="Heading3"/>
        <w:numPr>
          <w:ilvl w:val="2"/>
          <w:numId w:val="1"/>
        </w:numPr>
        <w:rPr/>
      </w:pPr>
      <w:bookmarkStart w:id="1063" w:name="__RefHeading___Toc546707_388300464"/>
      <w:bookmarkStart w:id="1064" w:name="_Toc462"/>
      <w:bookmarkEnd w:id="1063"/>
      <w:r>
        <w:rPr>
          <w:rtl w:val="true"/>
        </w:rPr>
        <w:t>ما</w:t>
      </w:r>
      <w:bookmarkEnd w:id="1064"/>
    </w:p>
    <w:p>
      <w:pPr>
        <w:pStyle w:val="BookText"/>
        <w:rPr/>
      </w:pPr>
      <w:r>
        <w:rPr>
          <w:rFonts w:ascii="Amiri" w:hAnsi="Amiri" w:eastAsia="Amiri" w:cs="Amiri"/>
          <w:color w:val="111111"/>
          <w:sz w:val="28"/>
          <w:sz w:val="28"/>
          <w:szCs w:val="28"/>
          <w:rtl w:val="true"/>
          <w:lang w:bidi="ar-SA"/>
        </w:rPr>
        <w:t>أى برهاناً وافياً ودليلاً شافياً</w:t>
      </w:r>
      <w:r>
        <w:rPr>
          <w:rFonts w:eastAsia="Amiri" w:cs="Amiri" w:ascii="Amiri" w:hAnsi="Amiri"/>
          <w:color w:val="111111"/>
          <w:sz w:val="28"/>
          <w:szCs w:val="28"/>
          <w:rtl w:val="true"/>
          <w:lang w:bidi="ar-SA"/>
        </w:rPr>
        <w:t>.</w:t>
      </w:r>
    </w:p>
    <w:p>
      <w:pPr>
        <w:pStyle w:val="Heading3"/>
        <w:numPr>
          <w:ilvl w:val="2"/>
          <w:numId w:val="1"/>
        </w:numPr>
        <w:rPr/>
      </w:pPr>
      <w:bookmarkStart w:id="1065" w:name="__RefHeading___Toc546709_388300464"/>
      <w:bookmarkStart w:id="1066" w:name="_Toc463"/>
      <w:bookmarkEnd w:id="1065"/>
      <w:r>
        <w:rPr>
          <w:rtl w:val="true"/>
        </w:rPr>
        <w:t>علم به</w:t>
      </w:r>
      <w:bookmarkEnd w:id="1066"/>
    </w:p>
    <w:p>
      <w:pPr>
        <w:pStyle w:val="BookText"/>
        <w:rPr/>
      </w:pPr>
      <w:r>
        <w:rPr>
          <w:rFonts w:ascii="Amiri" w:hAnsi="Amiri" w:eastAsia="Amiri" w:cs="Amiri"/>
          <w:color w:val="111111"/>
          <w:sz w:val="28"/>
          <w:sz w:val="28"/>
          <w:szCs w:val="28"/>
          <w:rtl w:val="true"/>
          <w:lang w:bidi="ar-SA"/>
        </w:rPr>
        <w:t>أى علم الرجل بذلك البيان والبرهان</w:t>
      </w:r>
      <w:r>
        <w:rPr>
          <w:rFonts w:eastAsia="Amiri" w:cs="Amiri" w:ascii="Amiri" w:hAnsi="Amiri"/>
          <w:color w:val="111111"/>
          <w:sz w:val="28"/>
          <w:szCs w:val="28"/>
          <w:rtl w:val="true"/>
          <w:lang w:bidi="ar-SA"/>
        </w:rPr>
        <w:t>.</w:t>
      </w:r>
    </w:p>
    <w:p>
      <w:pPr>
        <w:pStyle w:val="Heading3"/>
        <w:numPr>
          <w:ilvl w:val="2"/>
          <w:numId w:val="1"/>
        </w:numPr>
        <w:rPr/>
      </w:pPr>
      <w:bookmarkStart w:id="1067" w:name="__RefHeading___Toc546711_388300464"/>
      <w:bookmarkStart w:id="1068" w:name="_Toc464"/>
      <w:bookmarkEnd w:id="1067"/>
      <w:r>
        <w:rPr>
          <w:rtl w:val="true"/>
        </w:rPr>
        <w:t>أنّه على الحقّ</w:t>
      </w:r>
      <w:bookmarkEnd w:id="106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أنّه عليه‏السلام كان معتزلا عن أمر عثمان، ولم يجبر أحدا على البيعة، وإنّما أكرهه النّاس على قبوله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اصحاب الجمل على الباطل</w:t>
      </w:r>
      <w:r>
        <w:rPr>
          <w:rFonts w:eastAsia="Amiri" w:cs="Amiri" w:ascii="Amiri" w:hAnsi="Amiri"/>
          <w:color w:val="111111"/>
          <w:sz w:val="28"/>
          <w:szCs w:val="28"/>
          <w:rtl w:val="true"/>
          <w:lang w:bidi="ar-SA"/>
        </w:rPr>
        <w:t xml:space="preserve">. </w:t>
      </w:r>
      <w:bookmarkStart w:id="1069" w:name="pg14864_159293"/>
    </w:p>
    <w:p>
      <w:pPr>
        <w:pStyle w:val="Heading3"/>
        <w:numPr>
          <w:ilvl w:val="2"/>
          <w:numId w:val="1"/>
        </w:numPr>
        <w:rPr/>
      </w:pPr>
      <w:bookmarkStart w:id="1070" w:name="__RefHeading___Toc546713_388300464"/>
      <w:bookmarkStart w:id="1071" w:name="_Toc465"/>
      <w:bookmarkEnd w:id="1069"/>
      <w:bookmarkEnd w:id="1070"/>
      <w:r>
        <w:rPr>
          <w:rtl w:val="true"/>
        </w:rPr>
        <w:t>ثمّ قال له</w:t>
      </w:r>
      <w:r>
        <w:rPr>
          <w:rtl w:val="true"/>
        </w:rPr>
        <w:t xml:space="preserve">: </w:t>
      </w:r>
      <w:r>
        <w:rPr>
          <w:rtl w:val="true"/>
        </w:rPr>
        <w:t>بايع</w:t>
      </w:r>
      <w:bookmarkEnd w:id="1071"/>
    </w:p>
    <w:p>
      <w:pPr>
        <w:pStyle w:val="BookText"/>
        <w:rPr/>
      </w:pPr>
      <w:r>
        <w:rPr>
          <w:rFonts w:ascii="Amiri" w:hAnsi="Amiri" w:eastAsia="Amiri" w:cs="Amiri"/>
          <w:color w:val="111111"/>
          <w:sz w:val="28"/>
          <w:sz w:val="28"/>
          <w:szCs w:val="28"/>
          <w:rtl w:val="true"/>
          <w:lang w:bidi="ar-SA"/>
        </w:rPr>
        <w:t>قد عرفت من رواية الطبري أنّ أصحابه عليه‏السلام بعد مشاهدة إتمام الحجّة عليه قالوا</w:t>
      </w:r>
    </w:p>
    <w:p>
      <w:pPr>
        <w:pStyle w:val="BookText"/>
        <w:rPr/>
      </w:pPr>
      <w:r>
        <w:rPr>
          <w:rFonts w:ascii="Amiri" w:hAnsi="Amiri" w:eastAsia="Amiri" w:cs="Amiri"/>
          <w:color w:val="111111"/>
          <w:sz w:val="28"/>
          <w:sz w:val="28"/>
          <w:szCs w:val="28"/>
          <w:rtl w:val="true"/>
          <w:lang w:bidi="ar-SA"/>
        </w:rPr>
        <w:t>له ولصاحبيه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w:t>
      </w:r>
      <w:r>
        <w:rPr>
          <w:rFonts w:eastAsia="Amiri" w:cs="Amiri" w:ascii="Amiri" w:hAnsi="Amiri"/>
          <w:color w:val="111111"/>
          <w:sz w:val="28"/>
          <w:szCs w:val="28"/>
          <w:rtl w:val="true"/>
          <w:lang w:bidi="ar-SA"/>
        </w:rPr>
        <w:t>.</w:t>
      </w:r>
    </w:p>
    <w:p>
      <w:pPr>
        <w:pStyle w:val="Heading3"/>
        <w:numPr>
          <w:ilvl w:val="2"/>
          <w:numId w:val="1"/>
        </w:numPr>
        <w:rPr/>
      </w:pPr>
      <w:bookmarkStart w:id="1072" w:name="__RefHeading___Toc546715_388300464"/>
      <w:bookmarkStart w:id="1073" w:name="_Toc466"/>
      <w:bookmarkEnd w:id="1072"/>
      <w:r>
        <w:rPr>
          <w:rtl w:val="true"/>
        </w:rPr>
        <w:t>فقال</w:t>
      </w:r>
      <w:r>
        <w:rPr>
          <w:rtl w:val="true"/>
        </w:rPr>
        <w:t xml:space="preserve">: </w:t>
      </w:r>
      <w:r>
        <w:rPr>
          <w:rtl w:val="true"/>
        </w:rPr>
        <w:t>إنّي رسول قوم، ولا احدث حدثا حتى أرجع إليهم</w:t>
      </w:r>
      <w:bookmarkEnd w:id="1073"/>
    </w:p>
    <w:p>
      <w:pPr>
        <w:pStyle w:val="BookText"/>
        <w:rPr/>
      </w:pPr>
      <w:r>
        <w:rPr>
          <w:rFonts w:ascii="Amiri" w:hAnsi="Amiri" w:eastAsia="Amiri" w:cs="Amiri"/>
          <w:color w:val="111111"/>
          <w:sz w:val="28"/>
          <w:sz w:val="28"/>
          <w:szCs w:val="28"/>
          <w:rtl w:val="true"/>
          <w:lang w:bidi="ar-SA"/>
        </w:rPr>
        <w:t>قد عرفت من رواية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يفعلوا؟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أيضا لا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عذره أراد دفعه بحجّة لا محيص عنها وضرب مثلا هو ألطف المثال وأوضحها وأحسنها في مقام الاحتجاج</w:t>
      </w:r>
    </w:p>
    <w:p>
      <w:pPr>
        <w:pStyle w:val="Heading3"/>
        <w:numPr>
          <w:ilvl w:val="2"/>
          <w:numId w:val="1"/>
        </w:numPr>
        <w:rPr/>
      </w:pPr>
      <w:bookmarkStart w:id="1074" w:name="__RefHeading___Toc546717_388300464"/>
      <w:bookmarkStart w:id="1075" w:name="_Toc467"/>
      <w:bookmarkEnd w:id="1074"/>
      <w:r>
        <w:rPr>
          <w:rtl w:val="true"/>
        </w:rPr>
        <w:t>فقال عليه السلام</w:t>
      </w:r>
      <w:r>
        <w:rPr>
          <w:rtl w:val="true"/>
        </w:rPr>
        <w:t>:</w:t>
      </w:r>
      <w:bookmarkEnd w:id="1075"/>
    </w:p>
    <w:p>
      <w:pPr>
        <w:pStyle w:val="BookText"/>
        <w:rPr/>
      </w:pPr>
      <w:r>
        <w:rPr>
          <w:rFonts w:ascii="Amiri" w:hAnsi="Amiri" w:eastAsia="Amiri" w:cs="Amiri"/>
          <w:color w:val="111111"/>
          <w:sz w:val="28"/>
          <w:sz w:val="28"/>
          <w:szCs w:val="28"/>
          <w:rtl w:val="true"/>
          <w:lang w:bidi="ar-SA"/>
        </w:rPr>
        <w:t>هو تأكيد وإلاّ فهو زائد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كلام له عليه‏السلام</w:t>
      </w:r>
      <w:r>
        <w:rPr>
          <w:rFonts w:eastAsia="Amiri" w:cs="Amiri" w:ascii="Amiri" w:hAnsi="Amiri"/>
          <w:color w:val="111111"/>
          <w:sz w:val="28"/>
          <w:szCs w:val="28"/>
          <w:rtl w:val="true"/>
          <w:lang w:bidi="ar-SA"/>
        </w:rPr>
        <w:t>).</w:t>
      </w:r>
    </w:p>
    <w:p>
      <w:pPr>
        <w:pStyle w:val="Heading3"/>
        <w:numPr>
          <w:ilvl w:val="2"/>
          <w:numId w:val="1"/>
        </w:numPr>
        <w:rPr/>
      </w:pPr>
      <w:bookmarkStart w:id="1076" w:name="__RefHeading___Toc546719_388300464"/>
      <w:bookmarkStart w:id="1077" w:name="_Toc468"/>
      <w:bookmarkEnd w:id="1076"/>
      <w:r>
        <w:rPr>
          <w:rtl w:val="true"/>
        </w:rPr>
        <w:t>أَ رَأَيْتَ</w:t>
      </w:r>
      <w:bookmarkEnd w:id="1077"/>
    </w:p>
    <w:p>
      <w:pPr>
        <w:pStyle w:val="BookText"/>
        <w:rPr/>
      </w:pPr>
      <w:r>
        <w:rPr>
          <w:rFonts w:ascii="Amiri" w:hAnsi="Amiri" w:eastAsia="Amiri" w:cs="Amiri"/>
          <w:color w:val="111111"/>
          <w:sz w:val="28"/>
          <w:sz w:val="28"/>
          <w:szCs w:val="28"/>
          <w:rtl w:val="true"/>
          <w:lang w:bidi="ar-SA"/>
        </w:rPr>
        <w:t>قد يحذف همز رأيت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 هل ريت أو سمعت براع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في الضرع ما فرى في الحلاب</w:t>
      </w:r>
      <w:r>
        <w:rPr>
          <w:rStyle w:val="FootnoteAnchor"/>
          <w:rtl w:val="true"/>
        </w:rPr>
        <w:footnoteReference w:id="753"/>
      </w:r>
    </w:p>
    <w:p>
      <w:pPr>
        <w:pStyle w:val="Heading3"/>
        <w:numPr>
          <w:ilvl w:val="2"/>
          <w:numId w:val="1"/>
        </w:numPr>
        <w:rPr/>
      </w:pPr>
      <w:bookmarkStart w:id="1078" w:name="__RefHeading___Toc546721_388300464"/>
      <w:bookmarkStart w:id="1079" w:name="_Toc469"/>
      <w:bookmarkEnd w:id="1078"/>
      <w:r>
        <w:rPr>
          <w:rtl w:val="true"/>
        </w:rPr>
        <w:t>لَوْ أَنَّ الَّذِينَ وَرَاءَكَ</w:t>
      </w:r>
      <w:bookmarkEnd w:id="107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قومه جرم</w:t>
      </w:r>
      <w:r>
        <w:rPr>
          <w:rFonts w:eastAsia="IRNazanin" w:cs="IRNazanin"/>
          <w:color w:val="111111"/>
          <w:sz w:val="28"/>
          <w:szCs w:val="28"/>
          <w:rtl w:val="true"/>
          <w:lang w:bidi="fa-IR"/>
        </w:rPr>
        <w:t xml:space="preserve">. </w:t>
      </w:r>
      <w:bookmarkStart w:id="1080" w:name="pg14864_159294"/>
    </w:p>
    <w:p>
      <w:pPr>
        <w:pStyle w:val="Heading3"/>
        <w:numPr>
          <w:ilvl w:val="2"/>
          <w:numId w:val="1"/>
        </w:numPr>
        <w:rPr/>
      </w:pPr>
      <w:bookmarkStart w:id="1081" w:name="__RefHeading___Toc546723_388300464"/>
      <w:bookmarkStart w:id="1082" w:name="_Toc470"/>
      <w:bookmarkEnd w:id="1080"/>
      <w:bookmarkEnd w:id="1081"/>
      <w:r>
        <w:rPr>
          <w:rtl w:val="true"/>
        </w:rPr>
        <w:t>بَعَثُوكَ رَائِداً</w:t>
      </w:r>
      <w:bookmarkEnd w:id="1082"/>
    </w:p>
    <w:p>
      <w:pPr>
        <w:pStyle w:val="BookText"/>
        <w:rPr/>
      </w:pPr>
      <w:r>
        <w:rPr>
          <w:rFonts w:ascii="Amiri" w:hAnsi="Amiri" w:eastAsia="Amiri" w:cs="Amiri"/>
          <w:color w:val="111111"/>
          <w:sz w:val="28"/>
          <w:sz w:val="28"/>
          <w:szCs w:val="28"/>
          <w:rtl w:val="true"/>
          <w:lang w:bidi="ar-SA"/>
        </w:rPr>
        <w:t xml:space="preserve">الرائد الذي يرسل في طلب الكلاء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راد الكلاء يروده رودا وريادا وارتاده ارتيادا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3" w:name="__RefHeading___Toc546725_388300464"/>
      <w:bookmarkStart w:id="1084" w:name="_Toc471"/>
      <w:bookmarkEnd w:id="1083"/>
      <w:r>
        <w:rPr>
          <w:rtl w:val="true"/>
        </w:rPr>
        <w:t>تَبْتَغِي</w:t>
      </w:r>
      <w:bookmarkEnd w:id="108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w:t>
      </w:r>
      <w:r>
        <w:rPr>
          <w:rFonts w:eastAsia="Amiri" w:cs="Amiri" w:ascii="Amiri" w:hAnsi="Amiri"/>
          <w:color w:val="111111"/>
          <w:sz w:val="28"/>
          <w:szCs w:val="28"/>
          <w:rtl w:val="true"/>
          <w:lang w:bidi="ar-SA"/>
        </w:rPr>
        <w:t>.</w:t>
      </w:r>
    </w:p>
    <w:p>
      <w:pPr>
        <w:pStyle w:val="Heading3"/>
        <w:numPr>
          <w:ilvl w:val="2"/>
          <w:numId w:val="1"/>
        </w:numPr>
        <w:rPr/>
      </w:pPr>
      <w:bookmarkStart w:id="1085" w:name="__RefHeading___Toc546727_388300464"/>
      <w:bookmarkStart w:id="1086" w:name="_Toc472"/>
      <w:bookmarkEnd w:id="1085"/>
      <w:r>
        <w:rPr>
          <w:rtl w:val="true"/>
        </w:rPr>
        <w:t>لَهُمْ مَسَاقِطَ الْغَيْثِ</w:t>
      </w:r>
      <w:bookmarkEnd w:id="1086"/>
    </w:p>
    <w:p>
      <w:pPr>
        <w:pStyle w:val="BookText"/>
        <w:rPr/>
      </w:pPr>
      <w:r>
        <w:rPr>
          <w:rFonts w:ascii="Amiri" w:hAnsi="Amiri" w:eastAsia="Amiri" w:cs="Amiri"/>
          <w:color w:val="111111"/>
          <w:sz w:val="28"/>
          <w:sz w:val="28"/>
          <w:szCs w:val="28"/>
          <w:rtl w:val="true"/>
          <w:lang w:bidi="ar-SA"/>
        </w:rPr>
        <w:t>مواضع نزول المطر فاخضرت وحصل كلاء</w:t>
      </w:r>
      <w:r>
        <w:rPr>
          <w:rFonts w:eastAsia="Amiri" w:cs="Amiri" w:ascii="Amiri" w:hAnsi="Amiri"/>
          <w:color w:val="111111"/>
          <w:sz w:val="28"/>
          <w:szCs w:val="28"/>
          <w:rtl w:val="true"/>
          <w:lang w:bidi="ar-SA"/>
        </w:rPr>
        <w:t>.</w:t>
      </w:r>
    </w:p>
    <w:p>
      <w:pPr>
        <w:pStyle w:val="Heading3"/>
        <w:numPr>
          <w:ilvl w:val="2"/>
          <w:numId w:val="1"/>
        </w:numPr>
        <w:rPr/>
      </w:pPr>
      <w:bookmarkStart w:id="1087" w:name="__RefHeading___Toc546729_388300464"/>
      <w:bookmarkStart w:id="1088" w:name="_Toc473"/>
      <w:bookmarkEnd w:id="1087"/>
      <w:r>
        <w:rPr>
          <w:rtl w:val="true"/>
        </w:rPr>
        <w:t>فَرَجَعْتَ إِلَيْهِمْ وَأَخْبَرْتَهُمْ عَنِ الْكَلاَءِ وَالْمَاءِ</w:t>
      </w:r>
      <w:bookmarkEnd w:id="108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العشب</w:t>
      </w:r>
      <w:r>
        <w:rPr>
          <w:rFonts w:eastAsia="Amiri" w:cs="Amiri" w:ascii="Amiri" w:hAnsi="Amiri"/>
          <w:color w:val="111111"/>
          <w:sz w:val="28"/>
          <w:szCs w:val="28"/>
          <w:rtl w:val="true"/>
          <w:lang w:bidi="ar-SA"/>
        </w:rPr>
        <w:t>.</w:t>
      </w:r>
    </w:p>
    <w:p>
      <w:pPr>
        <w:pStyle w:val="Heading3"/>
        <w:numPr>
          <w:ilvl w:val="2"/>
          <w:numId w:val="1"/>
        </w:numPr>
        <w:rPr/>
      </w:pPr>
      <w:bookmarkStart w:id="1089" w:name="__RefHeading___Toc546731_388300464"/>
      <w:bookmarkStart w:id="1090" w:name="_Toc474"/>
      <w:bookmarkEnd w:id="1089"/>
      <w:r>
        <w:rPr>
          <w:rtl w:val="true"/>
        </w:rPr>
        <w:t>فَخَالَفُوا</w:t>
      </w:r>
      <w:bookmarkEnd w:id="1090"/>
    </w:p>
    <w:p>
      <w:pPr>
        <w:pStyle w:val="BookText"/>
        <w:rPr/>
      </w:pPr>
      <w:r>
        <w:rPr>
          <w:rFonts w:ascii="Amiri" w:hAnsi="Amiri" w:eastAsia="Amiri" w:cs="Amiri"/>
          <w:color w:val="111111"/>
          <w:sz w:val="28"/>
          <w:sz w:val="28"/>
          <w:szCs w:val="28"/>
          <w:rtl w:val="true"/>
          <w:lang w:bidi="ar-SA"/>
        </w:rPr>
        <w:t>من الكلاء والماء</w:t>
      </w:r>
      <w:r>
        <w:rPr>
          <w:rFonts w:eastAsia="Amiri" w:cs="Amiri" w:ascii="Amiri" w:hAnsi="Amiri"/>
          <w:color w:val="111111"/>
          <w:sz w:val="28"/>
          <w:szCs w:val="28"/>
          <w:rtl w:val="true"/>
          <w:lang w:bidi="ar-SA"/>
        </w:rPr>
        <w:t>.</w:t>
      </w:r>
    </w:p>
    <w:p>
      <w:pPr>
        <w:pStyle w:val="Heading3"/>
        <w:numPr>
          <w:ilvl w:val="2"/>
          <w:numId w:val="1"/>
        </w:numPr>
        <w:rPr/>
      </w:pPr>
      <w:bookmarkStart w:id="1091" w:name="__RefHeading___Toc546733_388300464"/>
      <w:bookmarkStart w:id="1092" w:name="_Toc475"/>
      <w:bookmarkEnd w:id="1091"/>
      <w:r>
        <w:rPr>
          <w:rtl w:val="true"/>
        </w:rPr>
        <w:t>إِلَى الْمَعَاطِشِ</w:t>
      </w:r>
      <w:bookmarkEnd w:id="1092"/>
    </w:p>
    <w:p>
      <w:pPr>
        <w:pStyle w:val="BookText"/>
        <w:rPr/>
      </w:pPr>
      <w:r>
        <w:rPr>
          <w:rFonts w:ascii="Amiri" w:hAnsi="Amiri" w:eastAsia="Amiri" w:cs="Amiri"/>
          <w:color w:val="111111"/>
          <w:sz w:val="28"/>
          <w:sz w:val="28"/>
          <w:szCs w:val="28"/>
          <w:rtl w:val="true"/>
          <w:lang w:bidi="ar-SA"/>
        </w:rPr>
        <w:t>مواضع العطش التي لا ماء فيها</w:t>
      </w:r>
      <w:r>
        <w:rPr>
          <w:rFonts w:eastAsia="Amiri" w:cs="Amiri" w:ascii="Amiri" w:hAnsi="Amiri"/>
          <w:color w:val="111111"/>
          <w:sz w:val="28"/>
          <w:szCs w:val="28"/>
          <w:rtl w:val="true"/>
          <w:lang w:bidi="ar-SA"/>
        </w:rPr>
        <w:t>.</w:t>
      </w:r>
    </w:p>
    <w:p>
      <w:pPr>
        <w:pStyle w:val="Heading3"/>
        <w:numPr>
          <w:ilvl w:val="2"/>
          <w:numId w:val="1"/>
        </w:numPr>
        <w:rPr/>
      </w:pPr>
      <w:bookmarkStart w:id="1093" w:name="__RefHeading___Toc546735_388300464"/>
      <w:bookmarkStart w:id="1094" w:name="_Toc476"/>
      <w:bookmarkEnd w:id="1093"/>
      <w:r>
        <w:rPr>
          <w:rtl w:val="true"/>
        </w:rPr>
        <w:t>وَالْمَجَادِبِ</w:t>
      </w:r>
      <w:bookmarkEnd w:id="109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المحل والقحط</w:t>
      </w:r>
      <w:r>
        <w:rPr>
          <w:rFonts w:eastAsia="Amiri" w:cs="Amiri" w:ascii="Amiri" w:hAnsi="Amiri"/>
          <w:color w:val="111111"/>
          <w:sz w:val="28"/>
          <w:szCs w:val="28"/>
          <w:rtl w:val="true"/>
          <w:lang w:bidi="ar-SA"/>
        </w:rPr>
        <w:t xml:space="preserve">. </w:t>
      </w:r>
      <w:bookmarkStart w:id="1095" w:name="pg14864_159295"/>
    </w:p>
    <w:p>
      <w:pPr>
        <w:pStyle w:val="Heading3"/>
        <w:numPr>
          <w:ilvl w:val="2"/>
          <w:numId w:val="1"/>
        </w:numPr>
        <w:rPr/>
      </w:pPr>
      <w:bookmarkStart w:id="1096" w:name="__RefHeading___Toc546737_388300464"/>
      <w:bookmarkStart w:id="1097" w:name="_Toc477"/>
      <w:bookmarkEnd w:id="1095"/>
      <w:bookmarkEnd w:id="1096"/>
      <w:r>
        <w:rPr>
          <w:rtl w:val="true"/>
        </w:rPr>
        <w:t>مَا كُنْتَ صَانِعاً؟</w:t>
      </w:r>
      <w:bookmarkEnd w:id="1097"/>
    </w:p>
    <w:p>
      <w:pPr>
        <w:pStyle w:val="BookText"/>
        <w:rPr/>
      </w:pPr>
      <w:r>
        <w:rPr>
          <w:rFonts w:ascii="IRNazanin" w:hAnsi="IRNazanin" w:eastAsia="IRNazanin"/>
          <w:color w:val="111111"/>
          <w:sz w:val="28"/>
          <w:sz w:val="28"/>
          <w:szCs w:val="28"/>
          <w:rtl w:val="true"/>
          <w:lang w:bidi="fa-IR"/>
        </w:rPr>
        <w:t>توافقهم أو تخالفهم؟</w:t>
      </w:r>
      <w:r>
        <w:rPr>
          <w:rFonts w:eastAsia="IRNazanin" w:cs="IRNazanin"/>
          <w:color w:val="111111"/>
          <w:sz w:val="28"/>
          <w:szCs w:val="28"/>
          <w:rtl w:val="true"/>
          <w:lang w:bidi="fa-IR"/>
        </w:rPr>
        <w:t>.</w:t>
      </w:r>
    </w:p>
    <w:p>
      <w:pPr>
        <w:pStyle w:val="Heading3"/>
        <w:numPr>
          <w:ilvl w:val="2"/>
          <w:numId w:val="1"/>
        </w:numPr>
        <w:rPr/>
      </w:pPr>
      <w:bookmarkStart w:id="1098" w:name="__RefHeading___Toc546739_388300464"/>
      <w:bookmarkStart w:id="1099" w:name="_Toc478"/>
      <w:bookmarkEnd w:id="1098"/>
      <w:r>
        <w:rPr>
          <w:rtl w:val="true"/>
        </w:rPr>
        <w:t>قَالَ كُنْتُ تَارِكَهُمْ وَمُخَالِفَهُمْ إِلَى الْكَلاَءِ وَالْمَاءِ</w:t>
      </w:r>
      <w:bookmarkEnd w:id="1099"/>
    </w:p>
    <w:p>
      <w:pPr>
        <w:pStyle w:val="BookText"/>
        <w:rPr/>
      </w:pPr>
      <w:r>
        <w:rPr>
          <w:rFonts w:ascii="Amiri" w:hAnsi="Amiri" w:eastAsia="Amiri" w:cs="Amiri"/>
          <w:color w:val="111111"/>
          <w:sz w:val="28"/>
          <w:sz w:val="28"/>
          <w:szCs w:val="28"/>
          <w:rtl w:val="true"/>
          <w:lang w:bidi="ar-SA"/>
        </w:rPr>
        <w:t>فان كل عاقل يفعل ذلك</w:t>
      </w:r>
      <w:r>
        <w:rPr>
          <w:rFonts w:eastAsia="Amiri" w:cs="Amiri" w:ascii="Amiri" w:hAnsi="Amiri"/>
          <w:color w:val="111111"/>
          <w:sz w:val="28"/>
          <w:szCs w:val="28"/>
          <w:rtl w:val="true"/>
          <w:lang w:bidi="ar-SA"/>
        </w:rPr>
        <w:t>.</w:t>
      </w:r>
    </w:p>
    <w:p>
      <w:pPr>
        <w:pStyle w:val="Heading3"/>
        <w:numPr>
          <w:ilvl w:val="2"/>
          <w:numId w:val="1"/>
        </w:numPr>
        <w:rPr/>
      </w:pPr>
      <w:bookmarkStart w:id="1100" w:name="__RefHeading___Toc546741_388300464"/>
      <w:bookmarkStart w:id="1101" w:name="_Toc479"/>
      <w:bookmarkEnd w:id="1100"/>
      <w:r>
        <w:rPr>
          <w:rtl w:val="true"/>
        </w:rPr>
        <w:t>فَقَالَ عليه السلام</w:t>
      </w:r>
      <w:r>
        <w:rPr>
          <w:rtl w:val="true"/>
        </w:rPr>
        <w:t xml:space="preserve">: </w:t>
      </w:r>
      <w:r>
        <w:rPr>
          <w:rtl w:val="true"/>
        </w:rPr>
        <w:t>فَامْدُدْ إِذاً يَدَكَ</w:t>
      </w:r>
      <w:bookmarkEnd w:id="1101"/>
    </w:p>
    <w:p>
      <w:pPr>
        <w:pStyle w:val="BookText"/>
        <w:rPr/>
      </w:pPr>
      <w:r>
        <w:rPr>
          <w:rFonts w:ascii="Amiri" w:hAnsi="Amiri" w:eastAsia="Amiri" w:cs="Amiri"/>
          <w:color w:val="111111"/>
          <w:sz w:val="28"/>
          <w:sz w:val="28"/>
          <w:szCs w:val="28"/>
          <w:rtl w:val="true"/>
          <w:lang w:bidi="ar-SA"/>
        </w:rPr>
        <w:t>يعني كما يحكم العقل ثمة بوجوب مخالفتهم كذلك هنا بل هنا أولى، لأن ثمة يحصل إلاّ من الهلكة موقتا وهنا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ولأنّك إذا كنت تارك أصحابك ومفارقهم عند وجدان الكلاء والماء اللّذين بهما غذاء الأبدان ومادّة حياة الأجسام فتركك إيّاهم ومفارقتك منهم عند وجدان نور العلم والمعرفة والهداية الذي هو مادّة حياة الأرواح والنفوس أحرى وأولى</w:t>
      </w:r>
      <w:r>
        <w:rPr>
          <w:rFonts w:eastAsia="Amiri" w:cs="Amiri" w:ascii="Amiri" w:hAnsi="Amiri"/>
          <w:color w:val="111111"/>
          <w:sz w:val="28"/>
          <w:szCs w:val="28"/>
          <w:rtl w:val="true"/>
          <w:lang w:bidi="ar-SA"/>
        </w:rPr>
        <w:t>.</w:t>
      </w:r>
    </w:p>
    <w:p>
      <w:pPr>
        <w:pStyle w:val="Heading3"/>
        <w:numPr>
          <w:ilvl w:val="2"/>
          <w:numId w:val="1"/>
        </w:numPr>
        <w:rPr/>
      </w:pPr>
      <w:bookmarkStart w:id="1102" w:name="__RefHeading___Toc546743_388300464"/>
      <w:bookmarkStart w:id="1103" w:name="_Toc480"/>
      <w:bookmarkEnd w:id="1102"/>
      <w:r>
        <w:rPr>
          <w:rtl w:val="true"/>
        </w:rPr>
        <w:t>فَقَالَ الرَّجُلُ</w:t>
      </w:r>
      <w:r>
        <w:rPr>
          <w:rtl w:val="true"/>
        </w:rPr>
        <w:t xml:space="preserve">: </w:t>
      </w:r>
      <w:r>
        <w:rPr>
          <w:rtl w:val="true"/>
        </w:rPr>
        <w:t>فَوَاللّه‏ِ مَا اسْتَطَعْتُ أَنْ أَمْتَنِعَ</w:t>
      </w:r>
      <w:bookmarkEnd w:id="1103"/>
    </w:p>
    <w:p>
      <w:pPr>
        <w:pStyle w:val="BookText"/>
        <w:rPr/>
      </w:pPr>
      <w:r>
        <w:rPr>
          <w:rFonts w:ascii="Amiri" w:hAnsi="Amiri" w:eastAsia="Amiri" w:cs="Amiri"/>
          <w:color w:val="111111"/>
          <w:sz w:val="28"/>
          <w:sz w:val="28"/>
          <w:szCs w:val="28"/>
          <w:rtl w:val="true"/>
          <w:lang w:bidi="ar-SA"/>
        </w:rPr>
        <w:t>من البيعة</w:t>
      </w:r>
      <w:r>
        <w:rPr>
          <w:rFonts w:eastAsia="Amiri" w:cs="Amiri" w:ascii="Amiri" w:hAnsi="Amiri"/>
          <w:color w:val="111111"/>
          <w:sz w:val="28"/>
          <w:szCs w:val="28"/>
          <w:rtl w:val="true"/>
          <w:lang w:bidi="ar-SA"/>
        </w:rPr>
        <w:t>.</w:t>
      </w:r>
    </w:p>
    <w:p>
      <w:pPr>
        <w:pStyle w:val="Heading3"/>
        <w:numPr>
          <w:ilvl w:val="2"/>
          <w:numId w:val="1"/>
        </w:numPr>
        <w:rPr/>
      </w:pPr>
      <w:bookmarkStart w:id="1104" w:name="__RefHeading___Toc546745_388300464"/>
      <w:bookmarkStart w:id="1105" w:name="_Toc481"/>
      <w:bookmarkEnd w:id="1104"/>
      <w:r>
        <w:rPr>
          <w:rtl w:val="true"/>
        </w:rPr>
        <w:t>عِنْدَ قِيَامِ الْحُجَّةِ عَلَيَّ فَبَايَعْتُهُ عليه السلام</w:t>
      </w:r>
      <w:bookmarkEnd w:id="1105"/>
    </w:p>
    <w:p>
      <w:pPr>
        <w:pStyle w:val="BookText"/>
        <w:rPr/>
      </w:pPr>
      <w:r>
        <w:rPr>
          <w:rFonts w:ascii="Amiri" w:hAnsi="Amiri" w:eastAsia="Amiri" w:cs="Amiri"/>
          <w:color w:val="111111"/>
          <w:sz w:val="28"/>
          <w:sz w:val="28"/>
          <w:szCs w:val="28"/>
          <w:rtl w:val="true"/>
          <w:lang w:bidi="ar-SA"/>
        </w:rPr>
        <w:t>ونظير بعث جرم رجلا منهم إليه عليه‏السلام فرآه على الحق فأقرّ به عليه‏السلام، بعث طلحة والزبير وبعث عايشة رجلا فاهتدى به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طلحة والزبير بعثا رجلا من عبد القيس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أمير المؤنين عليه‏السلام، وقالا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نبعثك إلى رجل طال ما نعرفه وأهل بيته بالسحر والكهانة، وأنت أوثق من بحضرتنا من أنفسنا أن تحاجّه لنا، واعلم أنّه أعظم النّاس </w:t>
      </w:r>
    </w:p>
    <w:p>
      <w:pPr>
        <w:pStyle w:val="BookText"/>
        <w:rPr/>
      </w:pPr>
      <w:r>
        <w:rPr>
          <w:rFonts w:ascii="Amiri" w:hAnsi="Amiri" w:eastAsia="Amiri" w:cs="Amiri"/>
          <w:color w:val="111111"/>
          <w:sz w:val="28"/>
          <w:sz w:val="28"/>
          <w:szCs w:val="28"/>
          <w:rtl w:val="true"/>
          <w:lang w:bidi="ar-SA"/>
        </w:rPr>
        <w:t>دعوى فلا يكسرنك ذلك عنه ومن الأبواب التي يخدع بها النّاس الطعام والشراب والعسل والدهن، فلا تأكل له طعاما ولا تشرب له شرابا، ولا تمس له عسلا ولا دهنا ولا تخل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هذا كلّه منه فإذا رأيته فاقرأ آية السخرة</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وهى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رَبَّكُمْ تَضَرُّعاً وَخُفْيَةً إِنَّهُ لا يُحِبُّ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تُفْسِدُوا فِي الْأَرْضِ بَعْدَ إِصْلاحِها وَادْعُوهُ خَوْفاً وَطَمَعاً إِنَّ رَحْمَتَ اللّه‏ِ قَرِيبٌ مِنَ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وتعوّذ باللّه‏ من كيده وكيد الشيطان، فإذا جلست إليه فلا تمكّنه من بصرك كلّه ولا تستأنس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أخويك في الدين وابني عمّك في القرابة يناشدانك القطيعة، ويقولان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انّا تركنا النّاس لك وخالفنا عشائرنا فيك منذ قبض اللّه‏ محمّدا صلى‏الله‏عليه‏و‏آله، فلمّا نلت أدنى مناك، ضيّعت حرمتنا وقطعت رجاءنا، ثم قد رأيت أفعالنا فيك وقدرتنا على النّاس، وإنّ من كان يصرفك عنّا وعن صلتنا كان أقل نفعا لك وأضعف دفعا منا، وقد وضح الصبح لذي عينين وقد بلغنا انتهاك منك لنا ودعاء علينا، فما الذي يحملك على ذلك فقد كنّا نرى أنّك أشجع فرسان العرب، أ تتخذ اللعن دينا وترى أنّ ذلك يكسرنا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خداش إليه عليه‏السلامصنع ما أمراه به، فلمّا نظر عليه‏السلام إليه و هو يناجي نفسه ضحك، وأشار له إلى مجلس قريب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هاهنا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أوسع المكان، اريد أن اؤي إليك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تطعم وتشرب وتحل ثيابك وتدهن ثم تؤي رسالتك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قنبر فأنزله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إلى شيء ممّا ذكرت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فأخلو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سر لي علانية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علماك كلاما تقوله إذا أتيتني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عليه‏السلامآية السخرة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عليه‏السلام يكرّرها ويردّدها و يصحّح عليه إذا أخطأ، حتّى قرأها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يرى أمير المؤنين يرددها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أتجد قلبك اطمأن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قالا لك فأخبره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لهما كفى بنطقكما حجّة عليكما، ولكن اللّه‏ لا يهدي القوم الظالمين، زعمتم أنّكم أخواي في الدين وأبناء عمّي في النسب، أمّا النسب فلا انكره وإن كان النسب مقطوعا، إلاّ ما وصله اللّه‏، وأمّا قولكما إنّكما أخواي في الدين، فإن كنتما صادقين فقد فارقتما كتاب اللّه‏ وعصيتما أمره، بأفعالكما في أخيكما في الدين، وإلاّ فقد كذبتما وافتريتما بادعائكما أنّكما أخواي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مفارقتكما النّاس منذ قبض اللّه‏ محمّدا صلى‏الله‏عليه‏و‏آله، فإن كنتما فارقتما النّاس بحق فقد نقضتما ذلك الحق بفراقكما إيّاي أخيرا، وإن فارقتماهم بباطل فقد وقع إثم ذلك الباطل عليكما مع الحدث الذي أحدثتما، مع أنّ صفقتكما بمفارقتكما النّاس لم يكن إلاّ لطمع الدّنيا، زعمتما وذلك قولكما فقطعت رجاءنا وأنتما لا تعيبان بحمد اللّه‏ من ديني شيئا، وأمّا الذي صرفني عن صلتكما فالذي صرفكما عن الحق وحملكما على خلعه من رقابكما، كخلع الحرون لجامه هو اللّه‏ ربي لا اشرك به شيئا فلا تقولا أقل نفعا وأضعف دفعا، فتستحقا اسم الشرك مع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قولكما إنّي اشجّع فرسان العرب وهربكما من لعني ودعائي، فإن لكل موقف عملا، فاذا اختلفت الأسنة وماجت لبود الخيل وملأ سحراكما أجوافكما فثم يكفيني اللّه‏ بكمال القلب</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 أبيتما بأنّي أدعو اللّه‏ فلا تجزعا من أن يدعو عليكما رجل ساحر من </w:t>
      </w:r>
    </w:p>
    <w:p>
      <w:pPr>
        <w:pStyle w:val="BookText"/>
        <w:rPr/>
      </w:pPr>
      <w:r>
        <w:rPr>
          <w:rFonts w:ascii="Amiri" w:hAnsi="Amiri" w:eastAsia="Amiri" w:cs="Amiri"/>
          <w:color w:val="111111"/>
          <w:sz w:val="28"/>
          <w:sz w:val="28"/>
          <w:szCs w:val="28"/>
          <w:rtl w:val="true"/>
          <w:lang w:bidi="ar-SA"/>
        </w:rPr>
        <w:t>قوم سحرة زعمتما، اللهم اقعص الزبير بشرّ قتلة واسفك دمه على ضلاله، وعرف طلحة المذلّة، وادخر لهما في الآخرة شرّا من ذلك إن كانا ظلماني وافتريا عليّ وكتما شهادتهما وعصياك وعصيا رسولك فيّ ـ قل آمين ـ قال خداش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خداش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لحية قط أبين خطأ منك، حامل حجّة ينقض بعضها بعضا لم يجعل اللّه‏ لهما مساكا، أنا بريء إلى اللّه‏ منهما ـ وقال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إليهما وأعلمهما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تسأل اللّه‏ أن يردّني إليك عاجلا،</w:t>
      </w:r>
    </w:p>
    <w:p>
      <w:pPr>
        <w:pStyle w:val="BookText"/>
        <w:rPr/>
      </w:pPr>
      <w:r>
        <w:rPr>
          <w:rFonts w:ascii="Amiri" w:hAnsi="Amiri" w:eastAsia="Amiri" w:cs="Amiri"/>
          <w:color w:val="111111"/>
          <w:sz w:val="28"/>
          <w:sz w:val="28"/>
          <w:szCs w:val="28"/>
          <w:rtl w:val="true"/>
          <w:lang w:bidi="ar-SA"/>
        </w:rPr>
        <w:t>وأن يوفقني لرضاه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فلم يلبث أن انصرف وقتل معه عليه‏السلاميوم الجمل</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عايشة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لي رجلا شديد العداوة لهذا الرجل، حتّى أبعثه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به، فمثل بين يديها، فرفعت إليه رأسها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بلغت من عداوتك لهذا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أتمنى على ربّي أنّه وأصحابه في وسطي فضربته ضربة بالسيف يسبق السيف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له اذهب بكتابي هذا فادفعه إليه، ظاعنا رأيته أو مقيما، أما إنّك إن رأيته ظاعنا رأيته راكبا على بغلة النّبيّ صلى‏الله‏عليه‏و‏آلهمتنكبا قوسه، معلقا كنانته على قربوس سرجه وأصحابه خلفه كأنّهم طير صواف فتعطيه كتابي هذا، وإن عرض عليك طعامه وشرابه فلا تناولن منه شيئا فإن فيه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فاستقبلت عليّا عليه‏السلام فناولته الكتاب، ففضّ خاتمه ثم قرأه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إلى منازلنا فتصيب من طعامنا وشرابنا، فنكتب جواب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خلفه وأحدق به أصحابه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وتجيبني؟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هل قالت 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لي رجلا شديد العداوة لهذا الرجل فاتي بك؟، فقالت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bookmarkStart w:id="1106" w:name="pg14864_159299"/>
    </w:p>
    <w:p>
      <w:pPr>
        <w:pStyle w:val="BookText"/>
        <w:rPr/>
      </w:pPr>
      <w:bookmarkEnd w:id="1106"/>
      <w:r>
        <w:rPr>
          <w:rFonts w:ascii="Amiri" w:hAnsi="Amiri" w:eastAsia="Amiri" w:cs="Amiri"/>
          <w:color w:val="111111"/>
          <w:sz w:val="28"/>
          <w:sz w:val="28"/>
          <w:szCs w:val="28"/>
          <w:rtl w:val="true"/>
          <w:lang w:bidi="ar-SA"/>
        </w:rPr>
        <w:t>بلغ من عداوتك لهذا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أتمنى على ربّي أنّه وأصحابه في وسطي، وأنا ضربته ضربة سبق السيف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فنشدتك اللّه‏ أقالت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بكتابي هذا فادفعه إليه ظاعنا كان أو مقيما أما إنّك إن رأيته على بغلة النّبيّ صلى‏الله‏عليه‏و‏آله، متنكبا قوسه، معلقا كنانته بقربوس سرجه وأصحابه خلفه كأنّهم طير صواف فَتُعْطِيهِ كِتَابِي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فنشدتك اللّه‏ هل قالت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عرض عليك طعامه وشرابه فلا تناولن منه شيئا فإنّ فيه السحر؟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فتبلغ أنت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فاني</w:t>
      </w:r>
    </w:p>
    <w:p>
      <w:pPr>
        <w:pStyle w:val="BookText"/>
        <w:rPr/>
      </w:pPr>
      <w:r>
        <w:rPr>
          <w:rFonts w:ascii="Amiri" w:hAnsi="Amiri" w:eastAsia="Amiri" w:cs="Amiri"/>
          <w:color w:val="111111"/>
          <w:sz w:val="28"/>
          <w:sz w:val="28"/>
          <w:szCs w:val="28"/>
          <w:rtl w:val="true"/>
          <w:lang w:bidi="ar-SA"/>
        </w:rPr>
        <w:t>قد أتيتك وما في الأرض خلق أبغض إليّ منك، وأنا الساعة ما في الأرض خلق أحبّ إليّ منك، فمرني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إليها بكتابي هذا، وقل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أطعت اللّه‏ حيث أمرك بلزوم بيتك فخرجت ترددين في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أنصفتما اللّه‏ ورسوله حيث خلفتم حلائلكم في بيوتكم وأخرجتم حليلة النّبيّ صلى‏الله‏عليه‏و‏آله ـ فجاء بكتابه فطرحه إليها وأبلغها مقالته، ثم رجع إليه فاصيب بصفّين،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نبعث إليه بأحد إلاّ أفسده علينا</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7" w:name="__RefHeading___Toc546747_388300464"/>
      <w:bookmarkStart w:id="1108" w:name="_Toc482"/>
      <w:bookmarkEnd w:id="1107"/>
      <w:r>
        <w:rPr>
          <w:rtl w:val="true"/>
        </w:rPr>
        <w:t>وَالرَّجُلُ يُعْرَفُ بِكُلَيْبٍ الْجَرْمِي</w:t>
      </w:r>
      <w:bookmarkEnd w:id="110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أنّ كليب الجرمى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أبي إلى جنازة شهدها النّبيّ صلى‏الله‏عليه‏و‏آله وأنا غلام أفهم وأعقل،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يحب من العاقل إذا عمل عملا أن يحسنه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الأصل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صلى‏الله‏عليه‏و‏آله رأى في قبر عثمان بن مظعون خللا فقال ذلك</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والرجل وإن كان قال أنا في حال كوني غلاما أفهم وأعقل، إلاّ أنّه بعد صيرورته شيخا ما كان يعقل، فتوهم أنّه يجوز له تقليده قومه في أمر الدين كأمر الدّنيا، حتّى ضرب عليه‏السلام له المثل مع أن مثله فطري ولذا بايع صاحباه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ما رأى منه عليه‏السلام الآيات لم يعرف أنّه لا محل للشرط معه عليه‏السلام، كما عرفته من خبر الواقدي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والسكون ينصرف إلى جرم قضاعة، 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بجيلة وعامله وطي أيضا جرم</w:t>
      </w:r>
      <w:r>
        <w:rPr>
          <w:rFonts w:eastAsia="Amiri" w:cs="Amiri" w:ascii="Amiri" w:hAnsi="Amiri"/>
          <w:color w:val="111111"/>
          <w:sz w:val="28"/>
          <w:szCs w:val="28"/>
          <w:rtl w:val="true"/>
          <w:lang w:bidi="ar-SA"/>
        </w:rPr>
        <w:t xml:space="preserve">. </w:t>
      </w:r>
      <w:bookmarkStart w:id="1109" w:name="pg14864_159301"/>
    </w:p>
    <w:p>
      <w:pPr>
        <w:pStyle w:val="BookText"/>
        <w:rPr/>
      </w:pPr>
      <w:bookmarkEnd w:id="110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10" w:name="__RefHeading___Toc546749_388300464"/>
      <w:bookmarkStart w:id="1111" w:name="_Toc483"/>
      <w:bookmarkEnd w:id="1110"/>
      <w:r>
        <w:rPr>
          <w:rtl w:val="true"/>
        </w:rPr>
        <w:t xml:space="preserve">الخطبة </w:t>
      </w:r>
      <w:r>
        <w:rPr>
          <w:rtl w:val="true"/>
        </w:rPr>
        <w:t>(</w:t>
      </w:r>
      <w:r>
        <w:rPr/>
        <w:t>170</w:t>
      </w:r>
      <w:r>
        <w:rPr>
          <w:rtl w:val="true"/>
        </w:rPr>
        <w:t xml:space="preserve">): </w:t>
      </w:r>
      <w:r>
        <w:rPr>
          <w:rtl w:val="true"/>
        </w:rPr>
        <w:t>ومن خطبة له عليه السلام لما عزم على لقاء القوم بصفين</w:t>
      </w:r>
      <w:r>
        <w:rPr>
          <w:rtl w:val="true"/>
        </w:rPr>
        <w:t>:</w:t>
      </w:r>
      <w:bookmarkEnd w:id="1111"/>
    </w:p>
    <w:p>
      <w:pPr>
        <w:pStyle w:val="Heading3"/>
        <w:numPr>
          <w:ilvl w:val="2"/>
          <w:numId w:val="1"/>
        </w:numPr>
        <w:rPr/>
      </w:pPr>
      <w:bookmarkStart w:id="1112" w:name="__RefHeading___Toc546751_388300464"/>
      <w:bookmarkStart w:id="1113" w:name="_Toc484"/>
      <w:bookmarkEnd w:id="1112"/>
      <w:r>
        <w:rPr>
          <w:rtl w:val="true"/>
        </w:rPr>
        <w:t>اشارة</w:t>
      </w:r>
      <w:bookmarkEnd w:id="1113"/>
    </w:p>
    <w:p>
      <w:pPr>
        <w:pStyle w:val="BookText"/>
        <w:rPr/>
      </w:pPr>
      <w:r>
        <w:rPr>
          <w:rFonts w:ascii="Amiri" w:hAnsi="Amiri" w:eastAsia="Amiri" w:cs="Amiri"/>
          <w:color w:val="111111"/>
          <w:sz w:val="28"/>
          <w:sz w:val="28"/>
          <w:szCs w:val="28"/>
          <w:rtl w:val="true"/>
          <w:lang w:bidi="ar-SA"/>
        </w:rPr>
        <w:t>اللَّهُمَّ رَبَّ السَّقْفِ الْمَرْفُوعِ وَالْجَوِّ الْمَكْفُوفِ الَّذِي جَعَلْتَهُ مَغِيضاً لِلَّيْلِ وَالنَّهَارِ وَمَجْرًى لِلشَّمْسِ وَالْقَمَرِ وَمُخْتَلَفاً لِلنُّجُومِ السَّيَّارَةِ وَجَعَلْتَ سُكَّانَهُ سِبْطاً مِنْ مَلائِكَتِكَ لا يَسْأَمُونَ مِنْ عِبَادَتِكَ وَرَبَّ هَذِهِ الْأَرْضِ الَّتِي جَعَلْتَهَا قَرَاراً لِلْأَنَامِ وَمَدْرَجاً لِلْهَوَامِّ وَالْأَنْعَامِ وَمَا لا يُحْصَى مِمَّا يُرَى وَمِمَّا لا يُرَى وَرَبَّ الْجِبَالِ الرَّوَاسِي الَّتِي جَعَلْتَهَا لِلْأَرْضِ أَوْتَاداً وَلِلْخَلْقِ اعْتِمَاداً إِنْ أَظْهَرْتَنَا عَلَى عَدُوِّنَا فَجَنِّبْنَا الْبَغْيَ وَسَدِّدْنَا لِلْحَقِّ وَإِنْ أَظْهَرْتَهُمْ عَلَيْنَا فَارْزُقْنَا الشَّهَادَةَ وَجَنِّبْنَا الْفِتْنَةَ أَيْنَ الْمَانِعُ لِلذِّمَارِ وَالْغَائِرُ عِنْدَ نُزُولِ الْحَقَائِقِ مِنْ أَهْلِ الْحِفَاظِ الْعَارُ وَرَاءَكُمْ وَالْجَنَّةُ أَمَامَكُم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خطبة له عليه‏السلام لما عزم على لقاء القوم بصفين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ابن طاوس عن يعقوب بن شعيب 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دعاء أمير المؤنين يوم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هذا السّقف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فجنّبنا الكبر وسدّدنا </w:t>
      </w:r>
    </w:p>
    <w:p>
      <w:pPr>
        <w:pStyle w:val="BookText"/>
        <w:rPr/>
      </w:pPr>
      <w:r>
        <w:rPr>
          <w:rFonts w:ascii="Amiri" w:hAnsi="Amiri" w:eastAsia="Amiri" w:cs="Amiri"/>
          <w:color w:val="111111"/>
          <w:sz w:val="28"/>
          <w:sz w:val="28"/>
          <w:szCs w:val="28"/>
          <w:rtl w:val="true"/>
          <w:lang w:bidi="ar-SA"/>
        </w:rPr>
        <w:t>للرّشد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واعصم بقيّة أصحابي من الفتنة</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الطبري عن زيد بن وهب، وزاد بعد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لا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خلقك العظيم وربّ الفلك التي تجري في البحر بما ينفع الناس، وربّ السحاب المسخّر بين السماء والأرض، وربّ البحر المسجور المحيط بالعالم</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نصر بن مزاحم 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سعد عن عبد الرّحمان بن جندب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غداة الخميس لسبع خلون من صفر سنة سبع وثلاثين و صلّى علىّ عليه‏السلام الغداة فغلّس ما رأيت عليّا عليه‏السلام غلّس بالغداة أشدّ من تغليسه يومئذ وخرج بالناس إلى أهل الشّام فزحف نحوهم وكان هو يبدئهم ويسير إليهم فاذا رأوه قد زحف استقبلوه بزحوفهم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عمر بن سعد عن مالك بن أعين عن زيد بن وهب قال لمّا خرج عليّ عليه‏السلام إليهم غداة ذلك اليوم فاستقبلوه رفع يديه إلى السماء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هذا السقف المحفوظ المكفوف، الذي جعلته مغيضا للّيل والنّهار وجعلت فيه مجرى الشمس والقمر، ومنازل الكواكب والنجوم، وجعلت سكّانه من الملائكة لا يسأمون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هذه الأرض التي جعلتها قرارا للأنام والهوامّ والأنعام، وما لا يحصى ممّا يرى وممّا لا يرى من خلقك العظيم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 الفلك الّتي تجرى في البحر بما ينفع النّاس، وربّ السّحاب المسخّر بين السّماء والأرض وربّ البحر المسجور المحيط بالعالمين وربّ الجبال الرّواسى </w:t>
      </w:r>
    </w:p>
    <w:p>
      <w:pPr>
        <w:pStyle w:val="BookText"/>
        <w:rPr/>
      </w:pPr>
      <w:r>
        <w:rPr>
          <w:rFonts w:ascii="Amiri" w:hAnsi="Amiri" w:eastAsia="Amiri" w:cs="Amiri"/>
          <w:color w:val="111111"/>
          <w:sz w:val="28"/>
          <w:sz w:val="28"/>
          <w:szCs w:val="28"/>
          <w:rtl w:val="true"/>
          <w:lang w:bidi="ar-SA"/>
        </w:rPr>
        <w:t>الّتي جعلها للأرض أوتادا وللخلق متاعا إن أظهرتنا على عدوّنا فجنّبنا البغي وسدّدنا للحقّ وإن أظهرتهم علينا فارزقنا الشّهادة واعصم بقيّة أصحابي من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قد أقبل تقدّموا إليه بزحوفهم وكان على ميمنته يومئذ عبداللّه‏ بن بديل والنّاس على راياتهم ومراكزهم وعليّ عليه‏السلام في القلب في أهل المدينة جمهورهم الأنصار ومعه من خزاعة وكنانة عدد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معاوية قبّة عظيمة وألقى عليه الكرابيس وجلس تحتها وكان لهم قبل هذا اليوم ثلاثة أيّام وهو اليوم الرّابع من صفر، فخرج في هذا اليوم محمّد ابن الحنفيّة في جمع من أهل العراق فأخرج إليه معاوية عبيد اللّه‏ بن عمر بن الخطاب في جمع من أهل الشام فاقتتلوا فطلب عبيد اللّه‏ محمّدا إلى المبارزة فلمّا خرج إليه دعاه عليّ عليه‏السلام وخرج بنفسه راجلا بيده سيفه وقال أنا أبارزك فهلمّ فقال عبيد اللّه‏ لا حاجة بي إلى مبارزتك فرجع عليه‏السلام إلى صفّه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جمل وقايع صفّين في شرح الكلام الخامس والستّين وغيره</w:t>
      </w:r>
      <w:r>
        <w:rPr>
          <w:rStyle w:val="FootnoteAnchor"/>
          <w:rtl w:val="true"/>
        </w:rPr>
        <w:footnoteReference w:id="762"/>
      </w:r>
      <w:r>
        <w:rPr>
          <w:rFonts w:ascii="Amiri" w:hAnsi="Amiri" w:eastAsia="Amiri" w:cs="Amiri"/>
          <w:color w:val="111111"/>
          <w:sz w:val="28"/>
          <w:sz w:val="28"/>
          <w:szCs w:val="28"/>
          <w:rtl w:val="true"/>
          <w:lang w:bidi="ar-SA"/>
        </w:rPr>
        <w:t>ممّا نبّهناك عليه هناك</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اللاّزم على العبد أن يكون توجّهه في جميع حالاته من الشدّة والرّخاء، والسرّاء، والضرّاء، والضيق والسعة، إلى معبوده لا سيّما حالة البؤ والشدّة لأنّ دفع الضّرر الموجود والمتوقّع واجب عقلا ونقلا مع القدرة، والدّعاء محصّل لذلك وهو مقدور فيجب المصير إليه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مقدوريّته فلا غبار عليه، وأمّا أنه محصّل لذلك فلما دلّت عليه الأدلّة النقليّة </w:t>
      </w:r>
    </w:p>
    <w:p>
      <w:pPr>
        <w:pStyle w:val="BookText"/>
        <w:rPr/>
      </w:pPr>
      <w:r>
        <w:rPr>
          <w:rFonts w:ascii="Amiri" w:hAnsi="Amiri" w:eastAsia="Amiri" w:cs="Amiri"/>
          <w:color w:val="111111"/>
          <w:sz w:val="28"/>
          <w:sz w:val="28"/>
          <w:szCs w:val="28"/>
          <w:rtl w:val="true"/>
          <w:lang w:bidi="ar-SA"/>
        </w:rPr>
        <w:t>من الكتاب والسنّة من أنّه يدفع به البلاء الحاصل، ويكشف به السوء النازل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وَادْعُوهُ خَوْفاً وَطَمَعاً</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w:t>
      </w:r>
      <w:r>
        <w:rPr>
          <w:rFonts w:eastAsia="Amiri" w:cs="Amiri" w:ascii="Amiri" w:hAnsi="Amiri"/>
          <w:color w:val="111111"/>
          <w:sz w:val="28"/>
          <w:szCs w:val="28"/>
          <w:rtl w:val="true"/>
          <w:lang w:bidi="ar-SA"/>
        </w:rPr>
        <w:t>»</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الكاظم عليه‏السلام عليكم بالدّعاء فانّ الدعاء والطّلب إلى اللّه‏ يردّ البلاء وقد قدّر وقضى فلم يبق إلاّ إمضاؤ فاذا دعى اللّه‏ وسئل صرفه صرفه</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زرارة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شيء لم يستثن فيه رسول اللّه‏ صلى‏الله‏عليه‏و‏آله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يردّ القضاء وقد ابرم إبراما وضمّ أصابعه</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سيّد العابدين عليه‏السلام إنّ الدّعاء والبلاء ليتواقفان إلى يوم القيامة إنّ الدّعاء ليردّ البلاء وقد ابرم إبراما</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السجاد عليه‏السلام الدّعاء يدفع البلاء النازل، وما لم ينزل</w:t>
      </w:r>
      <w:r>
        <w:rPr>
          <w:rStyle w:val="FootnoteAnchor"/>
          <w:rtl w:val="true"/>
        </w:rPr>
        <w:footnoteReference w:id="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سلاح ينجيكم من أعدائكم ويدرّ أرزاقكم؟ قالوا 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ربّكم باللّيل والنهار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 المؤن الدّعاء</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المؤنين عليه‏السلام الدّعاء ترس المؤن، ومتى تكثر قرع الباب يفتح لك</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bookmarkStart w:id="1114" w:name="pg14864_159305"/>
    </w:p>
    <w:p>
      <w:pPr>
        <w:pStyle w:val="BookText"/>
        <w:rPr/>
      </w:pPr>
      <w:bookmarkEnd w:id="1114"/>
      <w:r>
        <w:rPr>
          <w:rFonts w:ascii="Amiri" w:hAnsi="Amiri" w:eastAsia="Amiri" w:cs="Amiri"/>
          <w:color w:val="111111"/>
          <w:sz w:val="28"/>
          <w:sz w:val="28"/>
          <w:szCs w:val="28"/>
          <w:rtl w:val="true"/>
          <w:lang w:bidi="ar-SA"/>
        </w:rPr>
        <w:t>وقال الصّادق عليه‏السلام الدّعاء أنفذ من السنان الحديد</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علىّ بن ابراهيم عن أبيه عن النوفلى عن السكونى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أمير المؤنين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اغتنموا الدعاء عند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قراءة القرآن، وعند الاذان، وعند نزول الغيث، وعند التقاء الصفّين للشهادة</w:t>
      </w:r>
      <w:r>
        <w:rPr>
          <w:rStyle w:val="FootnoteAnchor"/>
          <w:rtl w:val="true"/>
        </w:rPr>
        <w:footnoteReference w:id="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مضافا إلى ما تقدّمت في شرح الكلام السّادس والأربعين من الأدلّة الواردة في الحثّ والترغيب عليه</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مقام الحرب والجدال، ولقاء الشجعان والأبطال أحقّ المواقع الّتي يتوسل فيها إلى اللّه‏ بالتخلّص إليه، والتوجّه له، وكان الدّعاء إليه بمقتضى الأدلّة السّابقة أفضل ما يتوقّى به من الدّواهي والمكاره، وترس من الأعداء وجنّة لا شيء أوقى منه، وأنفذ عليهم من السّنان الحديد، وأشدّ تأثيرا من الضرب بالمشرفيّ والمهنّد والطعن بالخطى والقنى المسدّد لا جرم توجّه أمير المؤنين عليه‏السلام إليه سبحانه بالدّعاء لما عزم لقاء القوم بصفّين فقال</w:t>
      </w:r>
      <w:r>
        <w:rPr>
          <w:rFonts w:eastAsia="Amiri" w:cs="Amiri" w:ascii="Amiri" w:hAnsi="Amiri"/>
          <w:color w:val="111111"/>
          <w:sz w:val="28"/>
          <w:szCs w:val="28"/>
          <w:rtl w:val="true"/>
          <w:lang w:bidi="ar-SA"/>
        </w:rPr>
        <w:t>:</w:t>
      </w:r>
    </w:p>
    <w:p>
      <w:pPr>
        <w:pStyle w:val="Heading3"/>
        <w:numPr>
          <w:ilvl w:val="2"/>
          <w:numId w:val="1"/>
        </w:numPr>
        <w:rPr/>
      </w:pPr>
      <w:bookmarkStart w:id="1115" w:name="__RefHeading___Toc546753_388300464"/>
      <w:bookmarkStart w:id="1116" w:name="_Toc485"/>
      <w:bookmarkEnd w:id="1115"/>
      <w:r>
        <w:rPr>
          <w:rtl w:val="true"/>
        </w:rPr>
        <w:t>اللَّهُمَّ رَبَّ السَّقْفِ الْمَرْفُوعِ</w:t>
      </w:r>
      <w:bookmarkEnd w:id="111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لفظ القرآن في التعبير عن السماء،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وَالسَّقْفِ الْمَرْفُوعِ</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bookmarkStart w:id="1117" w:name="pg14864_159306"/>
    </w:p>
    <w:p>
      <w:pPr>
        <w:pStyle w:val="Heading3"/>
        <w:numPr>
          <w:ilvl w:val="2"/>
          <w:numId w:val="1"/>
        </w:numPr>
        <w:rPr/>
      </w:pPr>
      <w:bookmarkStart w:id="1118" w:name="__RefHeading___Toc546755_388300464"/>
      <w:bookmarkStart w:id="1119" w:name="_Toc486"/>
      <w:bookmarkEnd w:id="1117"/>
      <w:bookmarkEnd w:id="1118"/>
      <w:r>
        <w:rPr>
          <w:rtl w:val="true"/>
        </w:rPr>
        <w:t>وَالْجَوِّ الْمَكْفُوفِ</w:t>
      </w:r>
      <w:bookmarkEnd w:id="1119"/>
    </w:p>
    <w:p>
      <w:pPr>
        <w:pStyle w:val="BookText"/>
        <w:rPr/>
      </w:pPr>
      <w:r>
        <w:rPr>
          <w:rFonts w:ascii="Amiri" w:hAnsi="Amiri" w:eastAsia="Amiri" w:cs="Amiri"/>
          <w:color w:val="111111"/>
          <w:sz w:val="28"/>
          <w:sz w:val="28"/>
          <w:szCs w:val="28"/>
          <w:rtl w:val="true"/>
          <w:lang w:bidi="ar-SA"/>
        </w:rPr>
        <w:t>المراد بالجوّ المكفوف السماء كالسّقف المرفوع، ومرّ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سفلاهنّ موجا مكفوفا</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هذا السّقف المحفوظ المكفوف الذي جعلته</w:t>
      </w:r>
      <w:r>
        <w:rPr>
          <w:rFonts w:eastAsia="Amiri" w:cs="Amiri" w:ascii="Amiri" w:hAnsi="Amiri"/>
          <w:color w:val="111111"/>
          <w:sz w:val="28"/>
          <w:szCs w:val="28"/>
          <w:rtl w:val="true"/>
          <w:lang w:bidi="ar-SA"/>
        </w:rPr>
        <w:t>...»</w:t>
      </w:r>
      <w:r>
        <w:rPr>
          <w:rStyle w:val="FootnoteAnchor"/>
          <w:rtl w:val="true"/>
        </w:rPr>
        <w:footnoteReference w:id="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عليه‏السلام بالجوّ المكفوف الممنوع من الهطلان مع سيلان مادّته الأثيرية</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0" w:name="__RefHeading___Toc546757_388300464"/>
      <w:bookmarkStart w:id="1121" w:name="_Toc487"/>
      <w:bookmarkEnd w:id="1120"/>
      <w:r>
        <w:rPr>
          <w:rtl w:val="true"/>
        </w:rPr>
        <w:t>الَّذِي جَعَلْتَهُ مَغِيضاً لِلَّيْلِ وَالنَّهَارِ</w:t>
      </w:r>
      <w:bookmarkEnd w:id="1121"/>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المشاركة أنّ المغيض أو الغيضة يتولّد منهما الشجر، وكذلك اللّيل والنّهار يتولّدان من جريان الفلك، كنبت الشجر من المغيضة والأجمة</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المغيض يستعمل في الخفاء لا الظهور،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تَغِيضُ الْأَرْحامُ وَما تَزْدادُ</w:t>
      </w:r>
      <w:r>
        <w:rPr>
          <w:rFonts w:eastAsia="Amiri" w:cs="Amiri" w:ascii="Amiri" w:hAnsi="Amiri"/>
          <w:color w:val="111111"/>
          <w:sz w:val="28"/>
          <w:szCs w:val="28"/>
          <w:rtl w:val="true"/>
          <w:lang w:bidi="ar-SA"/>
        </w:rPr>
        <w:t>...»</w:t>
      </w:r>
      <w:r>
        <w:rPr>
          <w:rStyle w:val="FootnoteAnchor"/>
          <w:rtl w:val="true"/>
        </w:rPr>
        <w:footnoteReference w:id="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غاض الكرام وفاض اللئام، وابن أبي الحديد عكس</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يمصّ الماء ويبلعه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عليه‏السلاماستعار لفظ اللّيل والنّهار لمعنى النور والظلام، وشبّه انعدام ضوء النهار لمعنى النور و الظلام، وشبّه انعدام ضوء النهار في الجوّ ليلا، وكذا انمحاء ظلام الليل فيه نهارا بمصّ الجوّ </w:t>
      </w:r>
      <w:bookmarkStart w:id="1122" w:name="pg14864_159307"/>
    </w:p>
    <w:p>
      <w:pPr>
        <w:pStyle w:val="BookText"/>
        <w:rPr/>
      </w:pPr>
      <w:bookmarkEnd w:id="1122"/>
      <w:r>
        <w:rPr>
          <w:rFonts w:ascii="Amiri" w:hAnsi="Amiri" w:eastAsia="Amiri" w:cs="Amiri"/>
          <w:color w:val="111111"/>
          <w:sz w:val="28"/>
          <w:sz w:val="28"/>
          <w:szCs w:val="28"/>
          <w:rtl w:val="true"/>
          <w:lang w:bidi="ar-SA"/>
        </w:rPr>
        <w:t xml:space="preserve">وابتلاعه للظلام والضياء، ويظهر من هذا التعبير ما استكشفه المتأخرون بآلة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سبكتر سكوب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أنّ الجوّ أو الهواء يشرب ويمصّ من النّور ما يقتضيه طبعه، ويمجّ الباقي إلينا، وقد فتح عليهم هذا الباب ألف باب من العلم، لكن باب مدينة العلم ـ أعني عليّا عليه‏السلام ـ قد علّمه النبيّ صلى‏الله‏عليه‏و‏آله حسب الآثار الصحيحة ألف باب، يفتح له من كلّ باب ألف باب، وربّما كان هذا وأشباهه من فروع هذه الأبواب التي يستكشف الحكيم منها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سبحانه إنّ المتأمّل في كلمات عليّ عليه‏السلام بعد اطّلاعه على فنون الفلسفة تنفجر عليه ينابيع الحكمة، ويصدق عندئذ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كلام عليّ عليه‏السلام دون كلام الخالق وفوق كلام المخلوقين</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3" w:name="__RefHeading___Toc546759_388300464"/>
      <w:bookmarkStart w:id="1124" w:name="_Toc488"/>
      <w:bookmarkEnd w:id="1123"/>
      <w:r>
        <w:rPr>
          <w:rtl w:val="true"/>
        </w:rPr>
        <w:t>وَمَجْرًى لِلشَّمْسِ وَالْقَمَرِ</w:t>
      </w:r>
      <w:bookmarkEnd w:id="112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تَجْرِي لِمُسْتَقَرٍّ لَها ذلِكَ تَقْدِيرُ 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قَدَّرْناهُ مَنازِلَ حَتَّى عادَ كَالْعُرْجُونِ الْقَدِيمِ</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5" w:name="__RefHeading___Toc546761_388300464"/>
      <w:bookmarkStart w:id="1126" w:name="_Toc489"/>
      <w:bookmarkEnd w:id="1125"/>
      <w:r>
        <w:rPr>
          <w:rtl w:val="true"/>
        </w:rPr>
        <w:t>وَمُخْتَلَفاً لِلنُّجُومِ السَّيَّارَةِ</w:t>
      </w:r>
      <w:bookmarkEnd w:id="1126"/>
    </w:p>
    <w:p>
      <w:pPr>
        <w:pStyle w:val="BookText"/>
        <w:rPr/>
      </w:pPr>
      <w:r>
        <w:rPr>
          <w:rFonts w:ascii="Amiri" w:hAnsi="Amiri" w:eastAsia="Amiri" w:cs="Amiri"/>
          <w:color w:val="111111"/>
          <w:sz w:val="28"/>
          <w:sz w:val="28"/>
          <w:szCs w:val="28"/>
          <w:rtl w:val="true"/>
          <w:lang w:bidi="ar-SA"/>
        </w:rPr>
        <w:t>في طلوعها وغروبها، قال الصادق عليه‏السلام للمفضّل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يا مفضّل في النجوم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واختلاف مسيرها، فبعضها لا تفارق مراكزها من الفلك، ولا تسير إلاّ مجتمعة، وبعضها مطلقة تنتقل في البروج، وتفترق في مسيرها، فكلّ واحد منها يسير سيرين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عام مع الفلك نحو المغرب، والآخر خاص لنفسه نحو المشرق، كالنّملة التي تدور على الرّحى</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bookmarkStart w:id="1127" w:name="pg14864_159308"/>
    </w:p>
    <w:p>
      <w:pPr>
        <w:pStyle w:val="BookText"/>
        <w:rPr/>
      </w:pPr>
      <w:bookmarkEnd w:id="1127"/>
      <w:r>
        <w:rPr>
          <w:rFonts w:ascii="Amiri" w:hAnsi="Amiri" w:eastAsia="Amiri" w:cs="Amiri"/>
          <w:color w:val="111111"/>
          <w:sz w:val="28"/>
          <w:sz w:val="28"/>
          <w:szCs w:val="28"/>
          <w:rtl w:val="true"/>
          <w:lang w:bidi="ar-SA"/>
        </w:rPr>
        <w:t xml:space="preserve">هذا،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زيد النّرسى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وزيد مختلف فيه ـ عن الصادق عليه‏السلام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هود بن أسية عافني من كلّ عقرب 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هود بن أسية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كوكبة في السماء خفية تحت الوسطى من الثلاث، الكواكب التي في بنات النّعش المتفرّقات، ذلك أمان ممّا قلت</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8" w:name="__RefHeading___Toc546763_388300464"/>
      <w:bookmarkStart w:id="1129" w:name="_Toc490"/>
      <w:bookmarkEnd w:id="1128"/>
      <w:r>
        <w:rPr>
          <w:rtl w:val="true"/>
        </w:rPr>
        <w:t>وَجَعَلْتَ سُكَّانَهُ سِبْطاً</w:t>
      </w:r>
      <w:bookmarkEnd w:id="112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w:t>
      </w:r>
    </w:p>
    <w:p>
      <w:pPr>
        <w:pStyle w:val="Heading3"/>
        <w:numPr>
          <w:ilvl w:val="2"/>
          <w:numId w:val="1"/>
        </w:numPr>
        <w:rPr/>
      </w:pPr>
      <w:bookmarkStart w:id="1130" w:name="__RefHeading___Toc546765_388300464"/>
      <w:bookmarkStart w:id="1131" w:name="_Toc491"/>
      <w:bookmarkEnd w:id="1130"/>
      <w:r>
        <w:rPr>
          <w:rtl w:val="true"/>
        </w:rPr>
        <w:t>مِنْ مَلائِكَتِكَ</w:t>
      </w:r>
      <w:bookmarkEnd w:id="1131"/>
    </w:p>
    <w:p>
      <w:pPr>
        <w:pStyle w:val="BookText"/>
        <w:rPr/>
      </w:pPr>
      <w:r>
        <w:rPr>
          <w:rFonts w:ascii="Amiri" w:hAnsi="Amiri" w:eastAsia="Amiri" w:cs="Amiri"/>
          <w:color w:val="111111"/>
          <w:sz w:val="28"/>
          <w:sz w:val="28"/>
          <w:szCs w:val="28"/>
          <w:rtl w:val="true"/>
          <w:lang w:bidi="ar-SA"/>
        </w:rPr>
        <w:t>كما أن الأرض مسكن بني آدم</w:t>
      </w:r>
      <w:r>
        <w:rPr>
          <w:rFonts w:eastAsia="Amiri" w:cs="Amiri" w:ascii="Amiri" w:hAnsi="Amiri"/>
          <w:color w:val="111111"/>
          <w:sz w:val="28"/>
          <w:szCs w:val="28"/>
          <w:rtl w:val="true"/>
          <w:lang w:bidi="ar-SA"/>
        </w:rPr>
        <w:t>.</w:t>
      </w:r>
    </w:p>
    <w:p>
      <w:pPr>
        <w:pStyle w:val="Heading3"/>
        <w:numPr>
          <w:ilvl w:val="2"/>
          <w:numId w:val="1"/>
        </w:numPr>
        <w:rPr/>
      </w:pPr>
      <w:bookmarkStart w:id="1132" w:name="__RefHeading___Toc546767_388300464"/>
      <w:bookmarkStart w:id="1133" w:name="_Toc492"/>
      <w:bookmarkEnd w:id="1132"/>
      <w:r>
        <w:rPr>
          <w:rtl w:val="true"/>
        </w:rPr>
        <w:t>لا يَسْأَمُونَ</w:t>
      </w:r>
      <w:bookmarkEnd w:id="113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يملّون</w:t>
      </w:r>
      <w:r>
        <w:rPr>
          <w:rFonts w:eastAsia="Amiri" w:cs="Amiri" w:ascii="Amiri" w:hAnsi="Amiri"/>
          <w:color w:val="111111"/>
          <w:sz w:val="28"/>
          <w:szCs w:val="28"/>
          <w:rtl w:val="true"/>
          <w:lang w:bidi="ar-SA"/>
        </w:rPr>
        <w:t>.</w:t>
      </w:r>
    </w:p>
    <w:p>
      <w:pPr>
        <w:pStyle w:val="Heading3"/>
        <w:numPr>
          <w:ilvl w:val="2"/>
          <w:numId w:val="1"/>
        </w:numPr>
        <w:rPr/>
      </w:pPr>
      <w:bookmarkStart w:id="1134" w:name="__RefHeading___Toc546769_388300464"/>
      <w:bookmarkStart w:id="1135" w:name="_Toc493"/>
      <w:bookmarkEnd w:id="1134"/>
      <w:r>
        <w:rPr>
          <w:rtl w:val="true"/>
        </w:rPr>
        <w:t>مِنْ عِبَادَتِكَ</w:t>
      </w:r>
      <w:bookmarkEnd w:id="1135"/>
    </w:p>
    <w:p>
      <w:pPr>
        <w:pStyle w:val="BookText"/>
        <w:rPr/>
      </w:pPr>
      <w:r>
        <w:rPr>
          <w:rFonts w:ascii="IRNazanin" w:hAnsi="IRNazanin" w:eastAsia="IRNazanin"/>
          <w:color w:val="111111"/>
          <w:sz w:val="28"/>
          <w:sz w:val="28"/>
          <w:szCs w:val="28"/>
          <w:rtl w:val="true"/>
          <w:lang w:bidi="fa-IR"/>
        </w:rPr>
        <w:t>وإن أداموا، لا مثل البشر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اسْتَكْبَرُوا فَالَّذِينَ عِنْدَ رَبِّكَ يُسَبِّحُونَ لَهُ بِاللَّيْلِ وَالنَّهارِ وَهُمْ لا يَسْأَمُون</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bookmarkStart w:id="1136" w:name="pg14864_159309"/>
    </w:p>
    <w:p>
      <w:pPr>
        <w:pStyle w:val="Heading3"/>
        <w:numPr>
          <w:ilvl w:val="2"/>
          <w:numId w:val="1"/>
        </w:numPr>
        <w:rPr/>
      </w:pPr>
      <w:bookmarkStart w:id="1137" w:name="__RefHeading___Toc546771_388300464"/>
      <w:bookmarkStart w:id="1138" w:name="_Toc494"/>
      <w:bookmarkEnd w:id="1136"/>
      <w:bookmarkEnd w:id="1137"/>
      <w:r>
        <w:rPr>
          <w:rtl w:val="true"/>
        </w:rPr>
        <w:t>وَرَبَّ هَذِهِ الْأَرْضِ الَّتِي جَعَلْتَهَا قَرَاراً لِلْأَنَامِ</w:t>
      </w:r>
      <w:bookmarkEnd w:id="113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وَقُلْنَا اهْبِطُوا بَعْضُكُمْ لِبَعْضٍ عَدُوٌّ وَلَكُمْ فِي الْأَرْضِ مُسْتَقَرٌّ وَمَتاعٌ إِلى حِينٍ</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جَعَلَ الْأَرْضَ قَراراً وَجَعَلَ خِلالَها أَنْهاراً</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جَعَلَ لَكُمُ الْأَرْضَ قَراراً وَالسَّماءَ بِناءً</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9" w:name="__RefHeading___Toc546773_388300464"/>
      <w:bookmarkStart w:id="1140" w:name="_Toc495"/>
      <w:bookmarkEnd w:id="1139"/>
      <w:r>
        <w:rPr>
          <w:rtl w:val="true"/>
        </w:rPr>
        <w:t>وَمَدْرَجاً</w:t>
      </w:r>
      <w:bookmarkEnd w:id="114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مسلكا</w:t>
      </w:r>
      <w:r>
        <w:rPr>
          <w:rFonts w:eastAsia="Amiri" w:cs="Amiri" w:ascii="Amiri" w:hAnsi="Amiri"/>
          <w:color w:val="111111"/>
          <w:sz w:val="28"/>
          <w:szCs w:val="28"/>
          <w:rtl w:val="true"/>
          <w:lang w:bidi="ar-SA"/>
        </w:rPr>
        <w:t>.</w:t>
      </w:r>
    </w:p>
    <w:p>
      <w:pPr>
        <w:pStyle w:val="Heading3"/>
        <w:numPr>
          <w:ilvl w:val="2"/>
          <w:numId w:val="1"/>
        </w:numPr>
        <w:rPr/>
      </w:pPr>
      <w:bookmarkStart w:id="1141" w:name="__RefHeading___Toc546775_388300464"/>
      <w:bookmarkStart w:id="1142" w:name="_Toc496"/>
      <w:bookmarkEnd w:id="1141"/>
      <w:r>
        <w:rPr>
          <w:rtl w:val="true"/>
        </w:rPr>
        <w:t>لِلْهَوَامِّ</w:t>
      </w:r>
      <w:bookmarkEnd w:id="114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الحشرات، يقال خلّ درج الضبّ،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لئلاّ يسلك بين قدميك، فتنتفخ</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وفسّرت السامّة ـ في حديث الاستعاذة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سامّة وهامّة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بحشرة ذات سمّ لا تقتل كالعقرب</w:t>
      </w:r>
      <w:r>
        <w:rPr>
          <w:rStyle w:val="FootnoteAnchor"/>
          <w:rtl w:val="true"/>
        </w:rPr>
        <w:footnoteReference w:id="791"/>
      </w:r>
      <w:r>
        <w:rPr>
          <w:rFonts w:ascii="Amiri" w:hAnsi="Amiri" w:eastAsia="Amiri" w:cs="Amiri"/>
          <w:color w:val="111111"/>
          <w:sz w:val="28"/>
          <w:sz w:val="28"/>
          <w:szCs w:val="28"/>
          <w:rtl w:val="true"/>
          <w:lang w:bidi="ar-SA"/>
        </w:rPr>
        <w:t>، في قبال الهامّة حشرة ذات سمّ تقتل</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المطلق، لجعلها في مقابل الأنعام</w:t>
      </w:r>
      <w:r>
        <w:rPr>
          <w:rFonts w:eastAsia="Amiri" w:cs="Amiri" w:ascii="Amiri" w:hAnsi="Amiri"/>
          <w:color w:val="111111"/>
          <w:sz w:val="28"/>
          <w:szCs w:val="28"/>
          <w:rtl w:val="true"/>
          <w:lang w:bidi="ar-SA"/>
        </w:rPr>
        <w:t>.</w:t>
      </w:r>
    </w:p>
    <w:p>
      <w:pPr>
        <w:pStyle w:val="Heading3"/>
        <w:numPr>
          <w:ilvl w:val="2"/>
          <w:numId w:val="1"/>
        </w:numPr>
        <w:rPr/>
      </w:pPr>
      <w:bookmarkStart w:id="1143" w:name="__RefHeading___Toc546777_388300464"/>
      <w:bookmarkStart w:id="1144" w:name="_Toc497"/>
      <w:bookmarkEnd w:id="1143"/>
      <w:r>
        <w:rPr>
          <w:rtl w:val="true"/>
        </w:rPr>
        <w:t>وَالْأَنْعَامِ</w:t>
      </w:r>
      <w:bookmarkEnd w:id="114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الحيوان، لا خصوص المال الرّاعية، حيث جعل مقابلا للهوامّ</w:t>
      </w:r>
      <w:r>
        <w:rPr>
          <w:rFonts w:eastAsia="Amiri" w:cs="Amiri" w:ascii="Amiri" w:hAnsi="Amiri"/>
          <w:color w:val="111111"/>
          <w:sz w:val="28"/>
          <w:szCs w:val="28"/>
          <w:rtl w:val="true"/>
          <w:lang w:bidi="ar-SA"/>
        </w:rPr>
        <w:t xml:space="preserve">. </w:t>
      </w:r>
      <w:bookmarkStart w:id="1145" w:name="pg14864_159310"/>
    </w:p>
    <w:p>
      <w:pPr>
        <w:pStyle w:val="Heading3"/>
        <w:numPr>
          <w:ilvl w:val="2"/>
          <w:numId w:val="1"/>
        </w:numPr>
        <w:rPr/>
      </w:pPr>
      <w:bookmarkStart w:id="1146" w:name="__RefHeading___Toc546779_388300464"/>
      <w:bookmarkStart w:id="1147" w:name="_Toc498"/>
      <w:bookmarkEnd w:id="1145"/>
      <w:bookmarkEnd w:id="1146"/>
      <w:r>
        <w:rPr>
          <w:rtl w:val="true"/>
        </w:rPr>
        <w:t>وَمَا لا يُحْصَى</w:t>
      </w:r>
      <w:bookmarkEnd w:id="1147"/>
    </w:p>
    <w:p>
      <w:pPr>
        <w:pStyle w:val="BookText"/>
        <w:rPr/>
      </w:pPr>
      <w:r>
        <w:rPr>
          <w:rFonts w:ascii="Amiri" w:hAnsi="Amiri" w:eastAsia="Amiri" w:cs="Amiri"/>
          <w:color w:val="111111"/>
          <w:sz w:val="28"/>
          <w:sz w:val="28"/>
          <w:szCs w:val="28"/>
          <w:rtl w:val="true"/>
          <w:lang w:bidi="ar-SA"/>
        </w:rPr>
        <w:t>من خلقك</w:t>
      </w:r>
      <w:r>
        <w:rPr>
          <w:rFonts w:eastAsia="Amiri" w:cs="Amiri" w:ascii="Amiri" w:hAnsi="Amiri"/>
          <w:color w:val="111111"/>
          <w:sz w:val="28"/>
          <w:szCs w:val="28"/>
          <w:rtl w:val="true"/>
          <w:lang w:bidi="ar-SA"/>
        </w:rPr>
        <w:t>.</w:t>
      </w:r>
    </w:p>
    <w:p>
      <w:pPr>
        <w:pStyle w:val="Heading3"/>
        <w:numPr>
          <w:ilvl w:val="2"/>
          <w:numId w:val="1"/>
        </w:numPr>
        <w:rPr/>
      </w:pPr>
      <w:bookmarkStart w:id="1148" w:name="__RefHeading___Toc546781_388300464"/>
      <w:bookmarkStart w:id="1149" w:name="_Toc499"/>
      <w:bookmarkEnd w:id="1148"/>
      <w:r>
        <w:rPr>
          <w:rtl w:val="true"/>
        </w:rPr>
        <w:t>مِمَّا يُرَى وَمِمَّا لا يُرَى</w:t>
      </w:r>
      <w:bookmarkEnd w:id="1149"/>
    </w:p>
    <w:p>
      <w:pPr>
        <w:pStyle w:val="BookText"/>
        <w:rPr/>
      </w:pPr>
      <w:r>
        <w:rPr>
          <w:rFonts w:ascii="Amiri" w:hAnsi="Amiri" w:eastAsia="Amiri" w:cs="Amiri"/>
          <w:color w:val="111111"/>
          <w:sz w:val="28"/>
          <w:sz w:val="28"/>
          <w:szCs w:val="28"/>
          <w:rtl w:val="true"/>
          <w:lang w:bidi="ar-SA"/>
        </w:rPr>
        <w:t>وما لا يرى قسمان، قسم منها لغيبوبته عنّا مثل ما في العلويّات، وقسم منها لصغر جسمها حتّى لا ترى بالعين، وفي القسم الثاني اخترعت أدوات ترى بها</w:t>
      </w:r>
      <w:r>
        <w:rPr>
          <w:rFonts w:eastAsia="Amiri" w:cs="Amiri" w:ascii="Amiri" w:hAnsi="Amiri"/>
          <w:color w:val="111111"/>
          <w:sz w:val="28"/>
          <w:szCs w:val="28"/>
          <w:rtl w:val="true"/>
          <w:lang w:bidi="ar-SA"/>
        </w:rPr>
        <w:t>.</w:t>
      </w:r>
    </w:p>
    <w:p>
      <w:pPr>
        <w:pStyle w:val="Heading3"/>
        <w:numPr>
          <w:ilvl w:val="2"/>
          <w:numId w:val="1"/>
        </w:numPr>
        <w:rPr/>
      </w:pPr>
      <w:bookmarkStart w:id="1150" w:name="__RefHeading___Toc546783_388300464"/>
      <w:bookmarkStart w:id="1151" w:name="_Toc500"/>
      <w:bookmarkEnd w:id="1150"/>
      <w:r>
        <w:rPr>
          <w:rtl w:val="true"/>
        </w:rPr>
        <w:t>وَرَبَّ الْجِبَالِ الرَّوَاسِي</w:t>
      </w:r>
      <w:bookmarkEnd w:id="115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فِيها رَواسِيَ شامِخات</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2" w:name="__RefHeading___Toc546785_388300464"/>
      <w:bookmarkStart w:id="1153" w:name="_Toc501"/>
      <w:bookmarkEnd w:id="1152"/>
      <w:r>
        <w:rPr>
          <w:rtl w:val="true"/>
        </w:rPr>
        <w:t>الَّتِي جَعَلْتَهَا لِلْأَرْضِ أَوْتَاداً</w:t>
      </w:r>
      <w:bookmarkEnd w:id="1153"/>
    </w:p>
    <w:p>
      <w:pPr>
        <w:pStyle w:val="BookText"/>
        <w:rPr/>
      </w:pPr>
      <w:r>
        <w:rPr>
          <w:rFonts w:ascii="Amiri" w:hAnsi="Amiri" w:eastAsia="Amiri" w:cs="Amiri"/>
          <w:color w:val="111111"/>
          <w:sz w:val="28"/>
          <w:sz w:val="28"/>
          <w:szCs w:val="28"/>
          <w:rtl w:val="true"/>
          <w:lang w:bidi="ar-SA"/>
        </w:rPr>
        <w:t>لئلاّ تضطرب</w:t>
      </w:r>
      <w:r>
        <w:rPr>
          <w:rFonts w:eastAsia="Amiri" w:cs="Amiri" w:ascii="Amiri" w:hAnsi="Amiri"/>
          <w:color w:val="111111"/>
          <w:sz w:val="28"/>
          <w:szCs w:val="28"/>
          <w:rtl w:val="true"/>
          <w:lang w:bidi="ar-SA"/>
        </w:rPr>
        <w:t>.</w:t>
      </w:r>
    </w:p>
    <w:p>
      <w:pPr>
        <w:pStyle w:val="Heading3"/>
        <w:numPr>
          <w:ilvl w:val="2"/>
          <w:numId w:val="1"/>
        </w:numPr>
        <w:rPr/>
      </w:pPr>
      <w:bookmarkStart w:id="1154" w:name="__RefHeading___Toc546787_388300464"/>
      <w:bookmarkStart w:id="1155" w:name="_Toc502"/>
      <w:bookmarkEnd w:id="1154"/>
      <w:r>
        <w:rPr>
          <w:rtl w:val="true"/>
        </w:rPr>
        <w:t>وَلِلْخَلْقِ</w:t>
      </w:r>
      <w:bookmarkEnd w:id="1155"/>
    </w:p>
    <w:p>
      <w:pPr>
        <w:pStyle w:val="BookText"/>
        <w:rPr/>
      </w:pPr>
      <w:r>
        <w:rPr>
          <w:rFonts w:ascii="Amiri" w:hAnsi="Amiri" w:eastAsia="Amiri" w:cs="Amiri"/>
          <w:color w:val="111111"/>
          <w:sz w:val="28"/>
          <w:sz w:val="28"/>
          <w:szCs w:val="28"/>
          <w:rtl w:val="true"/>
          <w:lang w:bidi="ar-SA"/>
        </w:rPr>
        <w:t>الإنسان وأقسام الحيوان</w:t>
      </w:r>
      <w:r>
        <w:rPr>
          <w:rFonts w:eastAsia="Amiri" w:cs="Amiri" w:ascii="Amiri" w:hAnsi="Amiri"/>
          <w:color w:val="111111"/>
          <w:sz w:val="28"/>
          <w:szCs w:val="28"/>
          <w:rtl w:val="true"/>
          <w:lang w:bidi="ar-SA"/>
        </w:rPr>
        <w:t>.</w:t>
      </w:r>
    </w:p>
    <w:p>
      <w:pPr>
        <w:pStyle w:val="Heading3"/>
        <w:numPr>
          <w:ilvl w:val="2"/>
          <w:numId w:val="1"/>
        </w:numPr>
        <w:rPr/>
      </w:pPr>
      <w:bookmarkStart w:id="1156" w:name="__RefHeading___Toc546789_388300464"/>
      <w:bookmarkStart w:id="1157" w:name="_Toc503"/>
      <w:bookmarkEnd w:id="1156"/>
      <w:r>
        <w:rPr>
          <w:rtl w:val="true"/>
        </w:rPr>
        <w:t>اعْتِمَاداً</w:t>
      </w:r>
      <w:bookmarkEnd w:id="115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يمكنهم السّكنى فيها</w:t>
      </w:r>
      <w:r>
        <w:rPr>
          <w:rFonts w:eastAsia="Amiri" w:cs="Amiri" w:ascii="Amiri" w:hAnsi="Amiri"/>
          <w:color w:val="111111"/>
          <w:sz w:val="28"/>
          <w:szCs w:val="28"/>
          <w:rtl w:val="true"/>
          <w:lang w:bidi="ar-SA"/>
        </w:rPr>
        <w:t xml:space="preserve">. </w:t>
      </w:r>
      <w:bookmarkStart w:id="1158" w:name="pg14864_159311"/>
    </w:p>
    <w:p>
      <w:pPr>
        <w:pStyle w:val="Heading3"/>
        <w:numPr>
          <w:ilvl w:val="2"/>
          <w:numId w:val="1"/>
        </w:numPr>
        <w:rPr/>
      </w:pPr>
      <w:bookmarkStart w:id="1159" w:name="__RefHeading___Toc546791_388300464"/>
      <w:bookmarkStart w:id="1160" w:name="_Toc504"/>
      <w:bookmarkEnd w:id="1158"/>
      <w:bookmarkEnd w:id="1159"/>
      <w:r>
        <w:rPr>
          <w:rtl w:val="true"/>
        </w:rPr>
        <w:t>إِنْ أَظْهَرْتَنَا عَلَى عَدُوِّنَا</w:t>
      </w:r>
      <w:bookmarkEnd w:id="1160"/>
    </w:p>
    <w:p>
      <w:pPr>
        <w:pStyle w:val="BookText"/>
        <w:rPr/>
      </w:pPr>
      <w:r>
        <w:rPr>
          <w:rFonts w:ascii="Amiri" w:hAnsi="Amiri" w:eastAsia="Amiri" w:cs="Amiri"/>
          <w:color w:val="111111"/>
          <w:sz w:val="28"/>
          <w:sz w:val="28"/>
          <w:szCs w:val="28"/>
          <w:rtl w:val="true"/>
          <w:lang w:bidi="ar-SA"/>
        </w:rPr>
        <w:t>فبيده مفتاح الظفر والهزيمة</w:t>
      </w:r>
      <w:r>
        <w:rPr>
          <w:rFonts w:eastAsia="Amiri" w:cs="Amiri" w:ascii="Amiri" w:hAnsi="Amiri"/>
          <w:color w:val="111111"/>
          <w:sz w:val="28"/>
          <w:szCs w:val="28"/>
          <w:rtl w:val="true"/>
          <w:lang w:bidi="ar-SA"/>
        </w:rPr>
        <w:t>.</w:t>
      </w:r>
    </w:p>
    <w:p>
      <w:pPr>
        <w:pStyle w:val="Heading3"/>
        <w:numPr>
          <w:ilvl w:val="2"/>
          <w:numId w:val="1"/>
        </w:numPr>
        <w:rPr/>
      </w:pPr>
      <w:bookmarkStart w:id="1161" w:name="__RefHeading___Toc546793_388300464"/>
      <w:bookmarkStart w:id="1162" w:name="_Toc505"/>
      <w:bookmarkEnd w:id="1161"/>
      <w:r>
        <w:rPr>
          <w:rtl w:val="true"/>
        </w:rPr>
        <w:t>فَجَنِّبْنَا الْبَغْيَ</w:t>
      </w:r>
      <w:bookmarkEnd w:id="1162"/>
    </w:p>
    <w:p>
      <w:pPr>
        <w:pStyle w:val="BookText"/>
        <w:rPr/>
      </w:pPr>
      <w:r>
        <w:rPr>
          <w:rFonts w:ascii="Amiri" w:hAnsi="Amiri" w:eastAsia="Amiri" w:cs="Amiri"/>
          <w:color w:val="111111"/>
          <w:sz w:val="28"/>
          <w:sz w:val="28"/>
          <w:szCs w:val="28"/>
          <w:rtl w:val="true"/>
          <w:lang w:bidi="ar-SA"/>
        </w:rPr>
        <w:t>كما هو شأن أكثر الفاتحين</w:t>
      </w:r>
      <w:r>
        <w:rPr>
          <w:rFonts w:eastAsia="Amiri" w:cs="Amiri" w:ascii="Amiri" w:hAnsi="Amiri"/>
          <w:color w:val="111111"/>
          <w:sz w:val="28"/>
          <w:szCs w:val="28"/>
          <w:rtl w:val="true"/>
          <w:lang w:bidi="ar-SA"/>
        </w:rPr>
        <w:t>.</w:t>
      </w:r>
    </w:p>
    <w:p>
      <w:pPr>
        <w:pStyle w:val="Heading3"/>
        <w:numPr>
          <w:ilvl w:val="2"/>
          <w:numId w:val="1"/>
        </w:numPr>
        <w:rPr/>
      </w:pPr>
      <w:bookmarkStart w:id="1163" w:name="__RefHeading___Toc546795_388300464"/>
      <w:bookmarkStart w:id="1164" w:name="_Toc506"/>
      <w:bookmarkEnd w:id="1163"/>
      <w:r>
        <w:rPr>
          <w:rtl w:val="true"/>
        </w:rPr>
        <w:t>وَسَدِّدْنَا</w:t>
      </w:r>
      <w:bookmarkEnd w:id="116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w:t>
      </w:r>
      <w:r>
        <w:rPr>
          <w:rFonts w:eastAsia="Amiri" w:cs="Amiri" w:ascii="Amiri" w:hAnsi="Amiri"/>
          <w:color w:val="111111"/>
          <w:sz w:val="28"/>
          <w:szCs w:val="28"/>
          <w:rtl w:val="true"/>
          <w:lang w:bidi="ar-SA"/>
        </w:rPr>
        <w:t>.</w:t>
      </w:r>
    </w:p>
    <w:p>
      <w:pPr>
        <w:pStyle w:val="Heading3"/>
        <w:numPr>
          <w:ilvl w:val="2"/>
          <w:numId w:val="1"/>
        </w:numPr>
        <w:rPr/>
      </w:pPr>
      <w:bookmarkStart w:id="1165" w:name="__RefHeading___Toc546797_388300464"/>
      <w:bookmarkStart w:id="1166" w:name="_Toc507"/>
      <w:bookmarkEnd w:id="1165"/>
      <w:r>
        <w:rPr>
          <w:rtl w:val="true"/>
        </w:rPr>
        <w:t>لِلْحَقِّ</w:t>
      </w:r>
      <w:bookmarkEnd w:id="1166"/>
    </w:p>
    <w:p>
      <w:pPr>
        <w:pStyle w:val="BookText"/>
        <w:rPr/>
      </w:pPr>
      <w:r>
        <w:rPr>
          <w:rFonts w:ascii="Amiri" w:hAnsi="Amiri" w:eastAsia="Amiri" w:cs="Amiri"/>
          <w:color w:val="111111"/>
          <w:sz w:val="28"/>
          <w:sz w:val="28"/>
          <w:szCs w:val="28"/>
          <w:rtl w:val="true"/>
          <w:lang w:bidi="ar-SA"/>
        </w:rPr>
        <w:t>وترك الباطل</w:t>
      </w:r>
      <w:r>
        <w:rPr>
          <w:rFonts w:eastAsia="Amiri" w:cs="Amiri" w:ascii="Amiri" w:hAnsi="Amiri"/>
          <w:color w:val="111111"/>
          <w:sz w:val="28"/>
          <w:szCs w:val="28"/>
          <w:rtl w:val="true"/>
          <w:lang w:bidi="ar-SA"/>
        </w:rPr>
        <w:t>.</w:t>
      </w:r>
    </w:p>
    <w:p>
      <w:pPr>
        <w:pStyle w:val="Heading3"/>
        <w:numPr>
          <w:ilvl w:val="2"/>
          <w:numId w:val="1"/>
        </w:numPr>
        <w:rPr/>
      </w:pPr>
      <w:bookmarkStart w:id="1167" w:name="__RefHeading___Toc546799_388300464"/>
      <w:bookmarkStart w:id="1168" w:name="_Toc508"/>
      <w:bookmarkEnd w:id="1167"/>
      <w:r>
        <w:rPr>
          <w:rtl w:val="true"/>
        </w:rPr>
        <w:t>وَإِنْ أَظْهَرْتَهُمْ عَلَيْنَا</w:t>
      </w:r>
      <w:bookmarkEnd w:id="116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تُؤتِي الْمُلْكَ مَنْ تَشاءُ وَتَنْزِعُ الْمُلْكَ مِمَّنْ تَشاءُ</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9" w:name="__RefHeading___Toc546801_388300464"/>
      <w:bookmarkStart w:id="1170" w:name="_Toc509"/>
      <w:bookmarkEnd w:id="1169"/>
      <w:r>
        <w:rPr>
          <w:rtl w:val="true"/>
        </w:rPr>
        <w:t>فَارْزُقْنَا الشَّهَادَةَ</w:t>
      </w:r>
      <w:bookmarkEnd w:id="1170"/>
    </w:p>
    <w:p>
      <w:pPr>
        <w:pStyle w:val="BookText"/>
        <w:rPr/>
      </w:pPr>
      <w:r>
        <w:rPr>
          <w:rFonts w:ascii="Amiri" w:hAnsi="Amiri" w:eastAsia="Amiri" w:cs="Amiri"/>
          <w:color w:val="111111"/>
          <w:sz w:val="28"/>
          <w:sz w:val="28"/>
          <w:szCs w:val="28"/>
          <w:rtl w:val="true"/>
          <w:lang w:bidi="ar-SA"/>
        </w:rPr>
        <w:t>في الحرب دون الأسر بيد العدوّ</w:t>
      </w:r>
      <w:r>
        <w:rPr>
          <w:rFonts w:eastAsia="Amiri" w:cs="Amiri" w:ascii="Amiri" w:hAnsi="Amiri"/>
          <w:color w:val="111111"/>
          <w:sz w:val="28"/>
          <w:szCs w:val="28"/>
          <w:rtl w:val="true"/>
          <w:lang w:bidi="ar-SA"/>
        </w:rPr>
        <w:t>.</w:t>
      </w:r>
    </w:p>
    <w:p>
      <w:pPr>
        <w:pStyle w:val="Heading3"/>
        <w:numPr>
          <w:ilvl w:val="2"/>
          <w:numId w:val="1"/>
        </w:numPr>
        <w:rPr/>
      </w:pPr>
      <w:bookmarkStart w:id="1171" w:name="__RefHeading___Toc546803_388300464"/>
      <w:bookmarkStart w:id="1172" w:name="_Toc510"/>
      <w:bookmarkEnd w:id="1171"/>
      <w:r>
        <w:rPr>
          <w:rtl w:val="true"/>
        </w:rPr>
        <w:t>وَجَنِّبْنَا الْفِتْنَةَ</w:t>
      </w:r>
      <w:bookmarkEnd w:id="117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الامتحان الذي يوجب الضلال</w:t>
      </w:r>
      <w:r>
        <w:rPr>
          <w:rFonts w:eastAsia="Amiri" w:cs="Amiri" w:ascii="Amiri" w:hAnsi="Amiri"/>
          <w:color w:val="111111"/>
          <w:sz w:val="28"/>
          <w:szCs w:val="28"/>
          <w:rtl w:val="true"/>
          <w:lang w:bidi="ar-SA"/>
        </w:rPr>
        <w:t xml:space="preserve">. </w:t>
      </w:r>
      <w:bookmarkStart w:id="1173" w:name="pg14864_159312"/>
    </w:p>
    <w:p>
      <w:pPr>
        <w:pStyle w:val="Heading3"/>
        <w:numPr>
          <w:ilvl w:val="2"/>
          <w:numId w:val="1"/>
        </w:numPr>
        <w:rPr/>
      </w:pPr>
      <w:bookmarkStart w:id="1174" w:name="__RefHeading___Toc546805_388300464"/>
      <w:bookmarkStart w:id="1175" w:name="_Toc511"/>
      <w:bookmarkEnd w:id="1173"/>
      <w:bookmarkEnd w:id="1174"/>
      <w:r>
        <w:rPr>
          <w:rtl w:val="true"/>
        </w:rPr>
        <w:t>أَيْنَ الْمَانِعُ لِلذِّمَارِ</w:t>
      </w:r>
      <w:bookmarkEnd w:id="117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يلزمك حفظه ممّا وراءك ويتعلّق بك</w:t>
      </w:r>
      <w:r>
        <w:rPr>
          <w:rFonts w:eastAsia="Amiri" w:cs="Amiri" w:ascii="Amiri" w:hAnsi="Amiri"/>
          <w:color w:val="111111"/>
          <w:sz w:val="28"/>
          <w:szCs w:val="28"/>
          <w:rtl w:val="true"/>
          <w:lang w:bidi="ar-SA"/>
        </w:rPr>
        <w:t>.</w:t>
      </w:r>
    </w:p>
    <w:p>
      <w:pPr>
        <w:pStyle w:val="Heading3"/>
        <w:numPr>
          <w:ilvl w:val="2"/>
          <w:numId w:val="1"/>
        </w:numPr>
        <w:rPr/>
      </w:pPr>
      <w:bookmarkStart w:id="1176" w:name="__RefHeading___Toc546807_388300464"/>
      <w:bookmarkStart w:id="1177" w:name="_Toc512"/>
      <w:bookmarkEnd w:id="1176"/>
      <w:r>
        <w:rPr>
          <w:rtl w:val="true"/>
        </w:rPr>
        <w:t>وَالْغَائِرُ</w:t>
      </w:r>
      <w:bookmarkEnd w:id="117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الغيور</w:t>
      </w:r>
      <w:r>
        <w:rPr>
          <w:rFonts w:eastAsia="Amiri" w:cs="Amiri" w:ascii="Amiri" w:hAnsi="Amiri"/>
          <w:color w:val="111111"/>
          <w:sz w:val="28"/>
          <w:szCs w:val="28"/>
          <w:rtl w:val="true"/>
          <w:lang w:bidi="ar-SA"/>
        </w:rPr>
        <w:t>.</w:t>
      </w:r>
    </w:p>
    <w:p>
      <w:pPr>
        <w:pStyle w:val="Heading3"/>
        <w:numPr>
          <w:ilvl w:val="2"/>
          <w:numId w:val="1"/>
        </w:numPr>
        <w:rPr/>
      </w:pPr>
      <w:bookmarkStart w:id="1178" w:name="__RefHeading___Toc546809_388300464"/>
      <w:bookmarkStart w:id="1179" w:name="_Toc513"/>
      <w:bookmarkEnd w:id="1178"/>
      <w:r>
        <w:rPr>
          <w:rtl w:val="true"/>
        </w:rPr>
        <w:t>عِنْدَ نُزُولِ الْحَقَائِقِ</w:t>
      </w:r>
      <w:bookmarkEnd w:id="117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أمور يحقّ على الرجل أن يحميها، ويدفع عنها كعرضه وحرمه،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ربيعة بن مكدم ـ من بني فراس بن غنم ـ حامي الظّعن بعد موته، وذلك أنّه عرض له فارسان من بني سليم ومعه ظعائن من أهله يحميهنّ وحده، فطاعنهما فرماه أحدهما بسهم أصاب قلبه، فنصب رمحه في الأرض واعتمد عليه، وهو ثابت في سرجه لم يزل، فسارت الظّعائن حتّى بلغن بيوت الحيّ، وبنو سليم قائمون بإزائه لا يقدمون عليه، ويظنّونه حيّا، حتّى 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أراه إلاّ</w:t>
      </w:r>
    </w:p>
    <w:p>
      <w:pPr>
        <w:pStyle w:val="BookText"/>
        <w:rPr/>
      </w:pPr>
      <w:r>
        <w:rPr>
          <w:rFonts w:ascii="Amiri" w:hAnsi="Amiri" w:eastAsia="Amiri" w:cs="Amiri"/>
          <w:color w:val="111111"/>
          <w:sz w:val="28"/>
          <w:sz w:val="28"/>
          <w:szCs w:val="28"/>
          <w:rtl w:val="true"/>
          <w:lang w:bidi="ar-SA"/>
        </w:rPr>
        <w:t>ميّتا، ولو كان حيّا لتحرّك، فرموا فرسه بسهم، فوثب من تحته، فوقع وهو ميّت، وفاتتهم الظعائن</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0" w:name="__RefHeading___Toc546811_388300464"/>
      <w:bookmarkStart w:id="1181" w:name="_Toc514"/>
      <w:bookmarkEnd w:id="1180"/>
      <w:r>
        <w:rPr>
          <w:rtl w:val="true"/>
        </w:rPr>
        <w:t>مِنْ أَهْلِ الْحِفَاظِ</w:t>
      </w:r>
      <w:bookmarkEnd w:id="1181"/>
    </w:p>
    <w:p>
      <w:pPr>
        <w:pStyle w:val="BookText"/>
        <w:rPr/>
      </w:pPr>
      <w:r>
        <w:rPr>
          <w:rFonts w:ascii="Amiri" w:hAnsi="Amiri" w:eastAsia="Amiri" w:cs="Amiri"/>
          <w:color w:val="111111"/>
          <w:sz w:val="28"/>
          <w:sz w:val="28"/>
          <w:szCs w:val="28"/>
          <w:rtl w:val="true"/>
          <w:lang w:bidi="ar-SA"/>
        </w:rPr>
        <w:t>بالكسر،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يحافظون على ما يجب عليهم رعايته</w:t>
      </w:r>
      <w:r>
        <w:rPr>
          <w:rFonts w:eastAsia="Amiri" w:cs="Amiri" w:ascii="Amiri" w:hAnsi="Amiri"/>
          <w:color w:val="111111"/>
          <w:sz w:val="28"/>
          <w:szCs w:val="28"/>
          <w:rtl w:val="true"/>
          <w:lang w:bidi="ar-SA"/>
        </w:rPr>
        <w:t>.</w:t>
      </w:r>
    </w:p>
    <w:p>
      <w:pPr>
        <w:pStyle w:val="Heading3"/>
        <w:numPr>
          <w:ilvl w:val="2"/>
          <w:numId w:val="1"/>
        </w:numPr>
        <w:rPr/>
      </w:pPr>
      <w:bookmarkStart w:id="1182" w:name="__RefHeading___Toc546813_388300464"/>
      <w:bookmarkStart w:id="1183" w:name="_Toc515"/>
      <w:bookmarkEnd w:id="1182"/>
      <w:r>
        <w:rPr>
          <w:rtl w:val="true"/>
        </w:rPr>
        <w:t>الْعَارُ وَرَاءَكُمْ</w:t>
      </w:r>
      <w:bookmarkEnd w:id="118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أجحمتم عن عدوّكم بالفرار، بعث عبيد اللّه‏ بن زياد إلى أبي بلال الخارجي، </w:t>
      </w:r>
      <w:bookmarkStart w:id="1184" w:name="pg14864_159313"/>
    </w:p>
    <w:p>
      <w:pPr>
        <w:pStyle w:val="BookText"/>
        <w:rPr/>
      </w:pPr>
      <w:bookmarkEnd w:id="1184"/>
      <w:r>
        <w:rPr>
          <w:rFonts w:ascii="Amiri" w:hAnsi="Amiri" w:eastAsia="Amiri" w:cs="Amiri"/>
          <w:color w:val="111111"/>
          <w:sz w:val="28"/>
          <w:sz w:val="28"/>
          <w:szCs w:val="28"/>
          <w:rtl w:val="true"/>
          <w:lang w:bidi="ar-SA"/>
        </w:rPr>
        <w:t>و قد كان خرج إلى آسك موضع بين أرّجان ورامهرمز، وهو في أربعين ومعبد بن أسلم الكلابي في ألفين، فانهزم وما ردّه شيء حتّى ورد البصرة، فكان الناس يصيحون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معبدا وراك أبو بلال حتّى شكاهم إلى ابن زياد</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انهزم خالد بن الوليد بالناس يوم مؤة بعد قتل جعفر وصاحبيه زيد بن حارثة وعبداللّه‏ بن رواحة، ودنا من دخول المدينة جعل الناس يحثون على الجيش التراب،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فرّار، وكان فيهم سلمة بن هشام بن المغيرة، فكان لا يحضر الصلاة مع النبي صلى‏الله‏عليه‏و‏آله، فقالت أمّ سلمة لا 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يحضر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يستطيع، كلّما خرج صاح النّاس أ فررتم في سبيل اللّه‏ فقعد في البيت وما يخرج</w:t>
      </w:r>
      <w:r>
        <w:rPr>
          <w:rStyle w:val="FootnoteAnchor"/>
          <w:rtl w:val="true"/>
        </w:rPr>
        <w:footnoteReference w:id="797"/>
      </w:r>
      <w:r>
        <w:rPr>
          <w:rFonts w:ascii="Amiri" w:hAnsi="Amiri" w:eastAsia="Amiri" w:cs="Amiri"/>
          <w:color w:val="111111"/>
          <w:sz w:val="28"/>
          <w:sz w:val="28"/>
          <w:szCs w:val="28"/>
          <w:rtl w:val="true"/>
          <w:lang w:bidi="ar-SA"/>
        </w:rPr>
        <w:t>ومن المضحك أنّ إخواننا سمّوا خالدا سيف اللّه‏ بتلك الهزيمة</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5" w:name="__RefHeading___Toc546815_388300464"/>
      <w:bookmarkStart w:id="1186" w:name="_Toc516"/>
      <w:bookmarkEnd w:id="1185"/>
      <w:r>
        <w:rPr>
          <w:rtl w:val="true"/>
        </w:rPr>
        <w:t>وَالْجَنَّةُ أَمَامَكُم</w:t>
      </w:r>
      <w:bookmarkEnd w:id="118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أقدمتم عليه حتّى ترزقوا الشهادة،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بَابٌ يُقَالُ لَهُ بَابُ الْمُجَاهِدِينَ يَمْضُونَ إِلَيْهِ فَإِذَا هُوَ مَفْتُوحٌ وَهُمْ مُتَقَلِّدُونَ بِسُيُوفِهِمْ وَالْجَمْعُ فِي الْمَوْقِفِ وَالْمَلائِكَةُ تُرَحِّبُ بِهِم</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bookmarkStart w:id="1187" w:name="pg14864_159314"/>
    </w:p>
    <w:p>
      <w:pPr>
        <w:pStyle w:val="BookText"/>
        <w:rPr/>
      </w:pPr>
      <w:bookmarkEnd w:id="118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88" w:name="__RefHeading___Toc546817_388300464"/>
      <w:bookmarkStart w:id="1189" w:name="_Toc517"/>
      <w:bookmarkEnd w:id="1188"/>
      <w:r>
        <w:rPr>
          <w:rtl w:val="true"/>
        </w:rPr>
        <w:t xml:space="preserve">الخطبة </w:t>
      </w:r>
      <w:r>
        <w:rPr>
          <w:rtl w:val="true"/>
        </w:rPr>
        <w:t>(</w:t>
      </w:r>
      <w:r>
        <w:rPr/>
        <w:t>171</w:t>
      </w:r>
      <w:r>
        <w:rPr>
          <w:rtl w:val="true"/>
        </w:rPr>
        <w:t xml:space="preserve">): </w:t>
      </w:r>
      <w:r>
        <w:rPr>
          <w:rtl w:val="true"/>
        </w:rPr>
        <w:t>ومن خطبة له عليه السلام</w:t>
      </w:r>
      <w:r>
        <w:rPr>
          <w:rtl w:val="true"/>
        </w:rPr>
        <w:t>:</w:t>
      </w:r>
      <w:bookmarkEnd w:id="1189"/>
    </w:p>
    <w:p>
      <w:pPr>
        <w:pStyle w:val="Heading3"/>
        <w:numPr>
          <w:ilvl w:val="2"/>
          <w:numId w:val="1"/>
        </w:numPr>
        <w:rPr/>
      </w:pPr>
      <w:bookmarkStart w:id="1190" w:name="__RefHeading___Toc546819_388300464"/>
      <w:bookmarkStart w:id="1191" w:name="_Toc518"/>
      <w:bookmarkEnd w:id="1190"/>
      <w:r>
        <w:rPr>
          <w:rtl w:val="true"/>
        </w:rPr>
        <w:t>اشارة</w:t>
      </w:r>
      <w:bookmarkEnd w:id="1191"/>
    </w:p>
    <w:p>
      <w:pPr>
        <w:pStyle w:val="BookText"/>
        <w:rPr/>
      </w:pPr>
      <w:r>
        <w:rPr>
          <w:rFonts w:ascii="Amiri" w:hAnsi="Amiri" w:eastAsia="Amiri" w:cs="Amiri"/>
          <w:color w:val="111111"/>
          <w:sz w:val="28"/>
          <w:sz w:val="28"/>
          <w:szCs w:val="28"/>
          <w:rtl w:val="true"/>
          <w:lang w:bidi="ar-SA"/>
        </w:rPr>
        <w:t>الْحَمْدُ للّه‏ِِ الَّذِي لا تُوَارِي عَنْهُ سَمَاءٌ سَمَاءً وَلا أَرْضٌ أَرْضاً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قَالَ لِى قَائِلٌ إِنَّكَ عَلَى هَذَا الْأَمْرِ يَا ابْنَ أَبِيطَالِبٍ لَحَرِيصٌ فَقُلْتُ بَلْ أَنْتُمْ وَاللّه‏ِ لَأَحْرَصُ وَأَبْعَدُ وَأَنَا أَخَصُّ وَأَقْرَبُ وَإِنَّمَا طَلَبْتُ حَقّاً لِي وَأَنْتُمْ تَحُولُونَ بَيْنِي وَبَيْنَهُ وَتَضْرِبُونَ وَجْهِي دُونَهُ فَلَمَّا قَرَعْتُهُ بِالْحُجَّةِ فِي الْمَلإِ الْحَاضِرِينَ بُهِتَ لا يَدْرِي مَا يُجِيبُنِي بِهِ اللَّهُمَّ إِنِّي أَسْتَعْدِيكَ عَلَى قُرَيْشٍ وَمَنْ أَعَانَهُمْ فَإِنَّهُمْ قَطَعُوا رَحِمِي وَصَغَّرُوا عَظِيمَ مَنْزِلَتِيَ وَأَجْمَعُوا عَلَى مُنَازَعَتِي أَمْراً هُوَ لِي ثُمَّ قَالُوا أَلا إِنَّ فِي الْحَقِّ أَنْ تَأْخُذَهُ وَفِي الْحَقِّ أَنْ تَتْرُكَهُ</w:t>
      </w:r>
    </w:p>
    <w:p>
      <w:pPr>
        <w:pStyle w:val="BookText"/>
        <w:rPr/>
      </w:pPr>
      <w:r>
        <w:rPr>
          <w:rFonts w:ascii="Amiri" w:hAnsi="Amiri" w:eastAsia="Amiri" w:cs="Amiri"/>
          <w:color w:val="111111"/>
          <w:sz w:val="28"/>
          <w:sz w:val="28"/>
          <w:szCs w:val="28"/>
          <w:rtl w:val="true"/>
          <w:lang w:bidi="ar-SA"/>
        </w:rPr>
        <w:t>منها في ذكر أصحاب الجمل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فَخَرَجُوا يَجُرُّونَ حُرْمَةَ رَسُولِ اللّه‏ِ صلى‏الله‏عليه‏و‏آله كَمَا تُجَرُّ الْأَمَةُ عِنْدَ شِرَائِهَا مُتَوَجِّهِينَ بِهَا إِلَى الْبَصْرَةِ فَحَبَسَا نِسَاءَهُمَا فِي بُيُوتِهِمَا وَأَبْرَزَا حَبِيسَ رَسُولِ اللّه‏ِ صلى‏الله‏عليه‏و‏آله لَهُمَا وَلِغَيْرِهِمَا فِي جَيْشٍ مَا مِنْهُمْ رَجُلٌ إِلاّ وَقَدْ أَعْطَانِي الطَّاعَةَ وَسَمَحَ لِي بِالْبَيْعَةِ طَائِعاً غَيْرَ مُكْرَهٍ فَقَدِمُوا عَلَى عَامِلِي بِهَا وَخُزَّانِ بَيْتِ مَالِ الْمُسْلِمِينَ وَغَيْرِهِمْ </w:t>
      </w:r>
      <w:bookmarkStart w:id="1192" w:name="pg14864_159315"/>
    </w:p>
    <w:p>
      <w:pPr>
        <w:pStyle w:val="BookText"/>
        <w:rPr/>
      </w:pPr>
      <w:bookmarkEnd w:id="1192"/>
      <w:r>
        <w:rPr>
          <w:rFonts w:ascii="Amiri" w:hAnsi="Amiri" w:eastAsia="Amiri" w:cs="Amiri"/>
          <w:color w:val="111111"/>
          <w:sz w:val="28"/>
          <w:sz w:val="28"/>
          <w:szCs w:val="28"/>
          <w:rtl w:val="true"/>
          <w:lang w:bidi="ar-SA"/>
        </w:rPr>
        <w:t>مِنْ أَهْلِهَا فَقَتَلُوا طَائِفَةً صَبْراً وَطَائِفَةً غَدْراً فَوَاللّه‏ِ لَوْ لَمْ يُصِيبُوا مِنَ الْمُسْلِمِينَ إِلاّ رَجُلاً وَاحِداً مُعْتَمِدِينَ لِقَتْلِهِ بِلا جُرْمٍ جَرَّهُ لَحَلَّ لِي قَتْلُ ذَلِكَ الْجَيْشِ كُلِّهِ إِذْ حَضَرُوهُ فَلَمْ يُنْكِرُوا وَلَمْ يَدْفَعُوا عَنْهُ بِلِسَانٍ وَلا يَدٍ دَعْ مَا أَنَّهُمْ قَدْ قَتَلُوا مِنَ الْمُسْلِمِينَ مِثْلَ الْعِدَّةِ الَّتِي دَخَلُوا بِهَا عَلَيْهِمْ</w:t>
      </w:r>
    </w:p>
    <w:p>
      <w:pPr>
        <w:pStyle w:val="Heading3"/>
        <w:numPr>
          <w:ilvl w:val="2"/>
          <w:numId w:val="1"/>
        </w:numPr>
        <w:rPr/>
      </w:pPr>
      <w:bookmarkStart w:id="1193" w:name="__RefHeading___Toc546821_388300464"/>
      <w:bookmarkStart w:id="1194" w:name="_Toc519"/>
      <w:bookmarkEnd w:id="1193"/>
      <w:r>
        <w:rPr>
          <w:rtl w:val="true"/>
        </w:rPr>
        <w:t>ومن خطبة له عليه السلام</w:t>
      </w:r>
      <w:bookmarkEnd w:id="1194"/>
    </w:p>
    <w:p>
      <w:pPr>
        <w:pStyle w:val="BookText"/>
        <w:rPr/>
      </w:pPr>
      <w:r>
        <w:rPr>
          <w:rFonts w:ascii="Amiri" w:hAnsi="Amiri" w:eastAsia="Amiri" w:cs="Amiri"/>
          <w:color w:val="111111"/>
          <w:sz w:val="28"/>
          <w:sz w:val="28"/>
          <w:szCs w:val="28"/>
          <w:rtl w:val="true"/>
          <w:lang w:bidi="ar-SA"/>
        </w:rPr>
        <w:t>الأصل هو كتاب كتبه عليه‏السلامللناس ليخطب به عبيد اللّه‏ بن أبي رافع لمّا سأله الناس عن قوله في أبي بكر وعمر وعثمان بعد فتح معاوية لمصر، وقتله 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عليه‏السلامفي كتابه ذاك الأمر من بعثة النبي صلى‏الله‏عليه‏و‏آله إلى وفاته، وأيام أبي بكر وعمر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بيعة الناس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قيام الناكثة والقاسطة و المارقة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غارات معاوية، وخذلان الناس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والعنوان كلامه عليه‏السلام من ذاك الكتاب في بيان حال قريش يوم الشورى، واتّفاقهم على صرف الأمر عنه عليه‏السلامإلى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ذاك الكتاب الثقفي</w:t>
      </w:r>
      <w:r>
        <w:rPr>
          <w:rStyle w:val="FootnoteAnchor"/>
          <w:rtl w:val="true"/>
        </w:rPr>
        <w:footnoteReference w:id="800"/>
      </w:r>
      <w:r>
        <w:rPr>
          <w:rFonts w:ascii="Amiri" w:hAnsi="Amiri" w:eastAsia="Amiri" w:cs="Amiri"/>
          <w:color w:val="111111"/>
          <w:sz w:val="28"/>
          <w:sz w:val="28"/>
          <w:szCs w:val="28"/>
          <w:rtl w:val="true"/>
          <w:lang w:bidi="ar-SA"/>
        </w:rPr>
        <w:t>، والقتيبي</w:t>
      </w:r>
      <w:r>
        <w:rPr>
          <w:rStyle w:val="FootnoteAnchor"/>
          <w:rtl w:val="true"/>
        </w:rPr>
        <w:footnoteReference w:id="801"/>
      </w:r>
      <w:r>
        <w:rPr>
          <w:rFonts w:ascii="Amiri" w:hAnsi="Amiri" w:eastAsia="Amiri" w:cs="Amiri"/>
          <w:color w:val="111111"/>
          <w:sz w:val="28"/>
          <w:sz w:val="28"/>
          <w:szCs w:val="28"/>
          <w:rtl w:val="true"/>
          <w:lang w:bidi="ar-SA"/>
        </w:rPr>
        <w:t>، والكليني</w:t>
      </w:r>
      <w:r>
        <w:rPr>
          <w:rStyle w:val="FootnoteAnchor"/>
          <w:rtl w:val="true"/>
        </w:rPr>
        <w:footnoteReference w:id="802"/>
      </w:r>
      <w:r>
        <w:rPr>
          <w:rFonts w:ascii="Amiri" w:hAnsi="Amiri" w:eastAsia="Amiri" w:cs="Amiri"/>
          <w:color w:val="111111"/>
          <w:sz w:val="28"/>
          <w:sz w:val="28"/>
          <w:szCs w:val="28"/>
          <w:rtl w:val="true"/>
          <w:lang w:bidi="ar-SA"/>
        </w:rPr>
        <w:t>وابن رستم الطبري</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الثقفي والقتيبي ـ في جملة نقلهما الكتاب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فجعلني الثاني سادس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 لولاية أحد أشد كراهية منهم لولايتي عليهم فكانوا يسمعوني عند وفاة الرسول صلى‏الله‏عليه‏و‏آله احاجّ أبا بكر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إنّا أهل البيت أحقّ بهذا الأمر </w:t>
      </w:r>
    </w:p>
    <w:p>
      <w:pPr>
        <w:pStyle w:val="BookText"/>
        <w:rPr/>
      </w:pPr>
      <w:r>
        <w:rPr>
          <w:rFonts w:ascii="Amiri" w:hAnsi="Amiri" w:eastAsia="Amiri" w:cs="Amiri"/>
          <w:color w:val="111111"/>
          <w:sz w:val="28"/>
          <w:sz w:val="28"/>
          <w:szCs w:val="28"/>
          <w:rtl w:val="true"/>
          <w:lang w:bidi="ar-SA"/>
        </w:rPr>
        <w:t>منكم ما كان فينا من يقرأ القرآن ويعرف السنّة، ويدين 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 القوم إن أنا ولّيت عليهم ألاّ يكون لهم في الأمر نصيب ما بقوا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فأجمعوا إجماعا واحدا فصرفوا الولاية عنّي الى عثمان، وأخرجوني منها رجاء أن ينالوها ويتداولوها، إذ يئسوا أن ينالوها 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فبايع وإلاّ جاهدناك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فبايعت مستكرها، وصبرت 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إنّك على هذا الأمر 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أحرص منّي وأبعد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أنا أحرص اذا طلبت تراثي، وحقّي الّذي جعلني اللّه‏ ورسوله أولى به، أم أنتم تضربون وجهي دونه، وتحولون بيني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فبهتوا، واللّه‏ لا 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أستعديك على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قطعوا رحمي وأصغوا إنائي، وصغّروا عظيم منزلتي، و أجمعوا على منازعتي حقّا كنت أولى به منهم فسلبونيه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في الحق أن تأخذه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 أن تمنعه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كمدا متوخما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 متأسفا حنقا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ليس معي رافد ولا ذابّ ولا مساعد إلاّ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فضننت بهم عن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فأغضيت على القذى، وتجرّعت ريقي على الشجا، وصبرت من كظم الغيظ على امرّ من العلقم ـ وفي الأوّل ـ آلم للقلب من حزّ الشفار ـ وفي الثاني ـ و آلم للقلب من حزّ الحديد</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يكونوا لولاية أحد منهم أكره منهم لولايتي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يسمعون وأنا احاجّ أبا بكر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أنا أحقّ بهذا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منّا من يقرأ القرآن ويعرف السنّة، ويدين دين اللّه‏ الحق، وإنّما حجّتي أنّي وليّ هذا الأمر من دون قريش، أنّ نبيّ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الرسول صلى‏الله‏عليه‏و‏آله بعتق </w:t>
      </w:r>
    </w:p>
    <w:p>
      <w:pPr>
        <w:pStyle w:val="BookText"/>
        <w:rPr/>
      </w:pPr>
      <w:r>
        <w:rPr>
          <w:rFonts w:ascii="Amiri" w:hAnsi="Amiri" w:eastAsia="Amiri" w:cs="Amiri"/>
          <w:color w:val="111111"/>
          <w:sz w:val="28"/>
          <w:sz w:val="28"/>
          <w:szCs w:val="28"/>
          <w:rtl w:val="true"/>
          <w:lang w:bidi="ar-SA"/>
        </w:rPr>
        <w:t>الرقاب من النار، وأعتقها من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للنبيّ صلى‏الله‏عليه‏و‏آله ولاء هذه الامّة، وكان لي بعده ما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جاز لقريش من فضلها عليها بالنبيّ صلى‏الله‏عليه‏و‏آله جاز لبني هاشم على قريش، وجاز لي على بني هاشم بقول النبي صلى‏الله‏عليه‏و‏آله يوم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تدّعي قريش فضلها على العرب بغير النبي صلى‏الله‏عليه‏و‏آله فإن شاءوا فليقولوا ذلك فخشى القوم إن أنا ولّيت عليهم أن آخذ بأنفاسهم، واعترض في حلوقهم، ولا يكون لهم في الأمر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علي إجماع رجل واحد منهم حتّى صرفوا الولاية عنّي إلى عثمان رجاء أن ينالوها ويتداولوها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فبيناهم كذلك إذ نادى مناد لا يدرى من هو، وأظنّه جنيّا فأسمع أهل المدينة ليلة بايعوا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ناعي الاسلام قم فانعه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عرف وبدا منكر</w:t>
      </w:r>
    </w:p>
    <w:p>
      <w:pPr>
        <w:pStyle w:val="BookText"/>
        <w:rPr/>
      </w:pPr>
      <w:r>
        <w:rPr>
          <w:rFonts w:ascii="Amiri" w:hAnsi="Amiri" w:eastAsia="Amiri" w:cs="Amiri"/>
          <w:color w:val="111111"/>
          <w:sz w:val="28"/>
          <w:sz w:val="28"/>
          <w:szCs w:val="28"/>
          <w:rtl w:val="true"/>
          <w:lang w:bidi="ar-SA"/>
        </w:rPr>
        <w:t xml:space="preserve">ما لقريش لا علا كعبها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قدّموا اليوم ومن أخّروا</w:t>
      </w:r>
    </w:p>
    <w:p>
      <w:pPr>
        <w:pStyle w:val="BookText"/>
        <w:rPr/>
      </w:pPr>
      <w:r>
        <w:rPr>
          <w:rFonts w:ascii="Amiri" w:hAnsi="Amiri" w:eastAsia="Amiri" w:cs="Amiri"/>
          <w:color w:val="111111"/>
          <w:sz w:val="28"/>
          <w:sz w:val="28"/>
          <w:szCs w:val="28"/>
          <w:rtl w:val="true"/>
          <w:lang w:bidi="ar-SA"/>
        </w:rPr>
        <w:t xml:space="preserve">إنّ عليّا هو أولى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فولّوه ولا تنكروا</w:t>
      </w:r>
    </w:p>
    <w:p>
      <w:pPr>
        <w:pStyle w:val="BookText"/>
        <w:rPr/>
      </w:pPr>
      <w:r>
        <w:rPr>
          <w:rFonts w:ascii="Amiri" w:hAnsi="Amiri" w:eastAsia="Amiri" w:cs="Amiri"/>
          <w:color w:val="111111"/>
          <w:sz w:val="28"/>
          <w:sz w:val="28"/>
          <w:szCs w:val="28"/>
          <w:rtl w:val="true"/>
          <w:lang w:bidi="ar-SA"/>
        </w:rPr>
        <w:t>فكان لهم في ذلك عبرة، ولو لا أنّ العامّة قد علمت بذلك لم أذكره فدعوني إلى بيعة عثمان، فبايعت مستكرها، وصبرت محتسباً، وعلّمت أهل القنوت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أخلصت القلوب، وإليك شخصت الأبصار وأنت دعيت بالألسن، وإليك تحوكم في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فافتح بيننا وبين قومنا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نشكوا اليك غيبة نبيّنا، وكثرة عدوّنا، وقلّة عددنا، وهواننا على الناس، و شدّة الزمان، ووقوع الفتن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ففرّج ذلك بعدل تظهره، وسلطان حق تعرفه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إنّك على هذا الأمر لحريص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 حريصا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أطلب ميراث رسول اللّه‏ صلى‏الله‏عليه‏و‏آله وحقّه، وأنّ ولاء أمّته لي من بعده، وأنتم أحرص عليه منّي إذ تحولون بيني وبينه، وتصرفون وجهي دونه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أستعديك على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قطعوا رحمي، وأضاعوا أيّامي، ودفعوا حقّي، وصغّروا قدري، وعظيم منزلتي، وأجمعوا على منازعتي حقّا كنت أولى به منهم فاستلبونيه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مغموما أو مت متأسّفا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لو استطاعوا أن يدفعوا قرابتي كما قطعوا سببي فعلوا، ولكنّهم لا يجدون إلى ذلك سبيلا 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لك ولاء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ولّوك في عافية وأجمعوا عليك بالرضا فقم بأمرهم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اختلفوا عليك فدعهم وما 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سيجعل لك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ليس لي رافد، ولا معي مساعد، إلاّ أهل بيتي، فضننت بهم عن الهلاك، و لو كان لي بعد الرسول صلى‏الله‏عليه‏و‏آلهعمّي حمزة، واخي جعفر، لم ابايع كرها، ولكنّني بليت برجلين حديثي عهد بالاسلام العباس وعقيل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فأغضيت عيني على القذى، وتجرّعت ريقي على الشجا، وصبرت على أمرّ من العلقم وآلم للقلب من حزّ الشفار</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والإغضاء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غمض جفني العين وتطبيقهما حتّى لا يرى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في العين من تبن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اعترض في الحلق من عظم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مرّ بالغ المرارة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ويطلقه العرب على كلّ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الوجع والألم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الشّفرة كضربة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السّكاكين العظيمة العريضة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هذا تمثيل للصّبر، والاختناق على المضض الّذي آلم به من حرمانه حقّه وتألّب القوم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قال ابن</w:t>
      </w:r>
      <w:bookmarkStart w:id="1195" w:name="pg14864_159319"/>
    </w:p>
    <w:p>
      <w:pPr>
        <w:pStyle w:val="BookText"/>
        <w:rPr/>
      </w:pPr>
      <w:bookmarkEnd w:id="1195"/>
      <w:r>
        <w:rPr>
          <w:rFonts w:ascii="Amiri" w:hAnsi="Amiri" w:eastAsia="Amiri" w:cs="Amiri"/>
          <w:color w:val="111111"/>
          <w:sz w:val="28"/>
          <w:sz w:val="28"/>
          <w:szCs w:val="28"/>
          <w:rtl w:val="true"/>
          <w:lang w:bidi="ar-SA"/>
        </w:rPr>
        <w:t>رستم الطبري</w:t>
      </w:r>
      <w:r>
        <w:rPr>
          <w:rStyle w:val="FootnoteAnchor"/>
          <w:rtl w:val="true"/>
        </w:rPr>
        <w:footnoteReference w:id="806"/>
      </w:r>
      <w:r>
        <w:rPr>
          <w:rFonts w:ascii="Amiri" w:hAnsi="Amiri" w:eastAsia="Amiri" w:cs="Amiri"/>
          <w:color w:val="111111"/>
          <w:sz w:val="28"/>
          <w:sz w:val="28"/>
          <w:szCs w:val="28"/>
          <w:rtl w:val="true"/>
          <w:lang w:bidi="ar-SA"/>
        </w:rPr>
        <w:t>مع اختلاف يسير</w:t>
      </w:r>
      <w:r>
        <w:rPr>
          <w:rFonts w:eastAsia="Amiri" w:cs="Amiri" w:ascii="Amiri" w:hAnsi="Amiri"/>
          <w:color w:val="111111"/>
          <w:sz w:val="28"/>
          <w:szCs w:val="28"/>
          <w:rtl w:val="true"/>
          <w:lang w:bidi="ar-SA"/>
        </w:rPr>
        <w:t>.</w:t>
      </w:r>
    </w:p>
    <w:p>
      <w:pPr>
        <w:pStyle w:val="Heading3"/>
        <w:numPr>
          <w:ilvl w:val="2"/>
          <w:numId w:val="1"/>
        </w:numPr>
        <w:rPr/>
      </w:pPr>
      <w:bookmarkStart w:id="1196" w:name="__RefHeading___Toc546823_388300464"/>
      <w:bookmarkStart w:id="1197" w:name="_Toc520"/>
      <w:bookmarkEnd w:id="1196"/>
      <w:r>
        <w:rPr>
          <w:rtl w:val="true"/>
        </w:rPr>
        <w:t>الْحَمْدُ للّه‏ِِ</w:t>
      </w:r>
      <w:bookmarkEnd w:id="1197"/>
    </w:p>
    <w:p>
      <w:pPr>
        <w:pStyle w:val="BookText"/>
        <w:rPr/>
      </w:pPr>
      <w:r>
        <w:rPr>
          <w:rFonts w:ascii="Amiri" w:hAnsi="Amiri" w:eastAsia="Amiri" w:cs="Amiri"/>
          <w:color w:val="111111"/>
          <w:sz w:val="28"/>
          <w:sz w:val="28"/>
          <w:szCs w:val="28"/>
          <w:rtl w:val="true"/>
          <w:lang w:bidi="ar-SA"/>
        </w:rPr>
        <w:t>افتتح كلامه بحمد اللّه‏ سبحانه باعتبار احاطة علمه بالسّماوات والأرضين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p>
    <w:p>
      <w:pPr>
        <w:pStyle w:val="Heading3"/>
        <w:numPr>
          <w:ilvl w:val="2"/>
          <w:numId w:val="1"/>
        </w:numPr>
        <w:rPr/>
      </w:pPr>
      <w:bookmarkStart w:id="1198" w:name="__RefHeading___Toc546825_388300464"/>
      <w:bookmarkStart w:id="1199" w:name="_Toc521"/>
      <w:bookmarkEnd w:id="1198"/>
      <w:r>
        <w:rPr>
          <w:rtl w:val="true"/>
        </w:rPr>
        <w:t>الَّذِي لا تُوَارِي عَنْهُ</w:t>
      </w:r>
      <w:bookmarkEnd w:id="1199"/>
    </w:p>
    <w:p>
      <w:pPr>
        <w:pStyle w:val="BookText"/>
        <w:rPr/>
      </w:pPr>
      <w:r>
        <w:rPr>
          <w:rFonts w:ascii="IRNazanin" w:hAnsi="IRNazanin" w:eastAsia="IRNazanin"/>
          <w:color w:val="111111"/>
          <w:sz w:val="28"/>
          <w:sz w:val="28"/>
          <w:szCs w:val="28"/>
          <w:rtl w:val="true"/>
          <w:lang w:bidi="fa-IR"/>
        </w:rPr>
        <w:t>أى لا تحجب ولا تستر عنه</w:t>
      </w:r>
    </w:p>
    <w:p>
      <w:pPr>
        <w:pStyle w:val="Heading3"/>
        <w:numPr>
          <w:ilvl w:val="2"/>
          <w:numId w:val="1"/>
        </w:numPr>
        <w:rPr/>
      </w:pPr>
      <w:bookmarkStart w:id="1200" w:name="__RefHeading___Toc546827_388300464"/>
      <w:bookmarkStart w:id="1201" w:name="_Toc522"/>
      <w:bookmarkEnd w:id="1200"/>
      <w:r>
        <w:rPr>
          <w:rtl w:val="true"/>
        </w:rPr>
        <w:t>سَمَاءٌ سَمَاءً وَلا أَرْضٌ أَرْضاً</w:t>
      </w:r>
      <w:bookmarkEnd w:id="1201"/>
    </w:p>
    <w:p>
      <w:pPr>
        <w:pStyle w:val="BookText"/>
        <w:rPr/>
      </w:pPr>
      <w:r>
        <w:rPr>
          <w:rFonts w:ascii="Amiri" w:hAnsi="Amiri" w:eastAsia="Amiri" w:cs="Amiri"/>
          <w:color w:val="111111"/>
          <w:sz w:val="28"/>
          <w:sz w:val="28"/>
          <w:szCs w:val="28"/>
          <w:rtl w:val="true"/>
          <w:lang w:bidi="ar-SA"/>
        </w:rPr>
        <w:t>لكونه منزّها عن وصف المخلوقين الذين في إدراكهم لبعض الأجرام السماويّة و الأرضية محجوبون عمّا ورائها وذلك لقصور ذاتهم وقصور قوّتهم المدركة وأمّا الربّ تعالى فلكمال ذاته فله العلم بكلّ ما سواء</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اذينة عن أبي عبداللّه‏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نَجْوى ثَلاثَةٍ إِلاّ هُوَ رابِعُهُمْ وَلا خَمْسَةٍ إِلاّ هُوَ سادِسُهُمْ</w:t>
      </w:r>
      <w:r>
        <w:rPr>
          <w:rFonts w:eastAsia="Amiri" w:cs="Amiri" w:ascii="Amiri" w:hAnsi="Amiri"/>
          <w:color w:val="111111"/>
          <w:sz w:val="28"/>
          <w:szCs w:val="28"/>
          <w:rtl w:val="true"/>
          <w:lang w:bidi="ar-SA"/>
        </w:rPr>
        <w:t>»</w:t>
      </w:r>
      <w:r>
        <w:rPr>
          <w:rStyle w:val="FootnoteAnchor"/>
          <w:rtl w:val="true"/>
        </w:rPr>
        <w:footnoteReference w:id="8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وَاحِدِيُّ الذَّاتِ بَائِنٌ مِنْ خَلْقِهِ وَبِذَاكَ وَصَفَ نَفْسَهُ وَهُوَ بِكُلِّ شَيْءٍ مُحِيطٌ بِالاْءِشْرَافِ وَالاْءِحَاطَةِ وَالْقُدْرَةِ ـ لا يَعْزُبُ عَنْهُ مِثْقالُ ذَرَّةٍ فِي السَّماواتِ وَلا فِي الْأَرْضِ وَلا أَصْغَرُ مِنْ ذلِكَ وَلا أَكْبَرُ بِالاْءِحَاطَةِ وَالْعِلْمِ لا بِالذَّاتِ لِأَنَّ الْأَمَاكِنَ مَحْدُودَةٌ تَحْوِيهَا حُدُودٌ أَرْبَعَةٌ فَإِذَا كَانَ بِالذَّاتِ لَزِمَهَا الْحَوَايَةُ</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يعني أنّه سبحانه لوحدانيّة ذاته ومباينته من خلقه كما وصف به نفسه في كتابه العزيز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فهو بكلّ شيء محيط</w:t>
      </w:r>
      <w:r>
        <w:rPr>
          <w:rStyle w:val="FootnoteAnchor"/>
          <w:rtl w:val="true"/>
        </w:rPr>
        <w:footnoteReference w:id="810"/>
      </w:r>
      <w:r>
        <w:rPr>
          <w:rFonts w:ascii="Amiri" w:hAnsi="Amiri" w:eastAsia="Amiri" w:cs="Amiri"/>
          <w:color w:val="111111"/>
          <w:sz w:val="28"/>
          <w:sz w:val="28"/>
          <w:szCs w:val="28"/>
          <w:rtl w:val="true"/>
          <w:lang w:bidi="ar-SA"/>
        </w:rPr>
        <w:t>لأنّ غيره من المخلوقات لكونه مكانيا يلزمه أنّ حصوله في مكان وحضوره عند جماعة يستلزم خلوّ ساير الأمكنة عنه وغيبته عن جماعة اخرى كما هو شأن المكانيّات و هو ليس كذلك بل حصوله هاهنا وحضوره لهؤاء النفس حصوله هناك وحضوره لاولئك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لا بالذّات يعني أنّه ليست بالذّات لانّ الأماكن محدودة بحدود أربعة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القدّام، والخلف، واليمين، والشّمال، لعدم تحيّزها إلاّ بالاعتبار عدّ الجميع حدّين والفوق والتّحت حدّين فصارت أربعة فلو كانت إحاطته بالذّات بأن كانت بالدّخول في الأمكنة لزم كونه محاطا بالمكان كالمتمكّن وإن كانت بالانطباق لزم كونه محيطا بالتمكن كالمكان وكلاهما باطل هذا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سَعِيدِ بْنِ الْمُسَيَّبِ، أَنَّ على بن الحسين عليه‏السلامسَبَّحَ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تسمع وترى ما تحت الثرى، سبحانك أنت شاهد كلّ نجوى، سبحانك موضع كلّ شكوى، سبحانك حاضر كلّ ملا، سبحانك عظيم الرّجاء، سبحانك ترى ما في قعر الماء، سبحانك تسمع أنفاس الحيتان في قعور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تعلم وزن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تعلم وزن الأرضين، سبحانك تعلم وزن الشمس و القمر، سبحانك تعلم وزن الظلمة والنور، سبحانك تعلم وزن الفيء والهواء، سبحانك تعلم وزن الريح كم هي من مثقال ذرّة، سبحانك قدّوس قدّوس قدّوس</w:t>
      </w: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bookmarkStart w:id="1202" w:name="pg14864_159321"/>
    </w:p>
    <w:p>
      <w:pPr>
        <w:pStyle w:val="BookText"/>
        <w:rPr/>
      </w:pPr>
      <w:bookmarkEnd w:id="12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يَلِجُ فِي الْأَرْضِ وَما يَخْرُجُ مِنْها وَما يَنْزِلُ مِنَ السَّماءِ وَما يَعْرُجُ فِيها</w:t>
      </w:r>
      <w:r>
        <w:rPr>
          <w:rFonts w:eastAsia="Amiri" w:cs="Amiri" w:ascii="Amiri" w:hAnsi="Amiri"/>
          <w:color w:val="111111"/>
          <w:sz w:val="28"/>
          <w:szCs w:val="28"/>
          <w:rtl w:val="true"/>
          <w:lang w:bidi="ar-SA"/>
        </w:rPr>
        <w:t>...»</w:t>
      </w:r>
      <w:r>
        <w:rPr>
          <w:rStyle w:val="FootnoteAnchor"/>
          <w:rtl w:val="true"/>
        </w:rPr>
        <w:footnoteReference w:id="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مَعَكُمْ أَيْنَ ما كُنْتُمْ وَاللّه‏ُ بِما تَعْمَلُونَ بَصِيرٌ</w:t>
      </w:r>
      <w:r>
        <w:rPr>
          <w:rFonts w:eastAsia="Amiri" w:cs="Amiri" w:ascii="Amiri" w:hAnsi="Amiri"/>
          <w:color w:val="111111"/>
          <w:sz w:val="28"/>
          <w:szCs w:val="28"/>
          <w:rtl w:val="true"/>
          <w:lang w:bidi="ar-SA"/>
        </w:rPr>
        <w:t>»</w:t>
      </w:r>
      <w:r>
        <w:rPr>
          <w:rStyle w:val="FootnoteAnchor"/>
          <w:rtl w:val="true"/>
        </w:rPr>
        <w:footnoteReference w:id="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يَعْزُبُ عَنْ رَبِّكَ مِنْ مِثْقالِ ذَرَّةٍ فِي الْأَرْضِ وَلا فِي السَّماءِ وَلا أَصْغَرَ مِنْ ذلِكَ وَلا أَكْبَرَ إِلاّ فِي كِتابٍ مُبِينٍ</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3" w:name="__RefHeading___Toc546829_388300464"/>
      <w:bookmarkStart w:id="1204" w:name="_Toc523"/>
      <w:bookmarkEnd w:id="1203"/>
      <w:r>
        <w:rPr>
          <w:rtl w:val="true"/>
        </w:rPr>
        <w:t>منها</w:t>
      </w:r>
      <w:bookmarkEnd w:id="1204"/>
    </w:p>
    <w:p>
      <w:pPr>
        <w:pStyle w:val="BookText"/>
        <w:rPr/>
      </w:pPr>
      <w:r>
        <w:rPr>
          <w:rFonts w:ascii="Amiri" w:hAnsi="Amiri" w:eastAsia="Amiri" w:cs="Amiri"/>
          <w:color w:val="111111"/>
          <w:sz w:val="28"/>
          <w:sz w:val="28"/>
          <w:szCs w:val="28"/>
          <w:rtl w:val="true"/>
          <w:lang w:bidi="ar-SA"/>
        </w:rPr>
        <w:t>وَقَدْ قَالَ لِى قَائِلٌ إِنَّكَ عَلَى هَذَا الْأَمْرِ يَا ابْنَ أَبِيطَالِبٍ لَحَرِيصٌ</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هذا الكلام يوم الشورى، والقائل الّذي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هذا الأمر 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مع روايته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عجب، وقالت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السقيفة والقائل أبو عبيدة بن الجراح</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نسب ما قاله إلى الامامية، وقد روى محمّد بن يعقوب الكليني ومحمّد بن جرير بن رستم الطبري وهما من قدماء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عليه‏السلامقاله يوم الشورى، وقد عرفت من خبرهما أنّ القائل كان عبد الرحمن بن عوف لا أبو عبيدة الّذي قال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أيّ شيء يغني عنه في كون كلامه عليه‏السلاميوم الشورى في صحة أمر يوم السقيفة، وقد تضمّن قوله عليه‏السلاميوم الشورى بطلان أمر السقيفة، وأنّه الأساس فمرّ في </w:t>
      </w:r>
      <w:bookmarkStart w:id="1205" w:name="pg14864_159322"/>
    </w:p>
    <w:p>
      <w:pPr>
        <w:pStyle w:val="BookText"/>
        <w:rPr/>
      </w:pPr>
      <w:bookmarkEnd w:id="1205"/>
      <w:r>
        <w:rPr>
          <w:rFonts w:ascii="Amiri" w:hAnsi="Amiri" w:eastAsia="Amiri" w:cs="Amiri"/>
          <w:color w:val="111111"/>
          <w:sz w:val="28"/>
          <w:sz w:val="28"/>
          <w:szCs w:val="28"/>
          <w:rtl w:val="true"/>
          <w:lang w:bidi="ar-SA"/>
        </w:rPr>
        <w:t xml:space="preserve">رواياتهم عن الثقفي، وابن قتيبة قوله عليه‏السلاميوم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كانوا لولاية أحد منهم بأكره منهم لولايتي، لأنّهم كانوا يسمعونني وأنا أحاجّ أبا بكر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إنّا أهل البيت أحق بهذا الأمر منكم ـ إلى آخر ما مرّ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ادر إلى أي شيء استند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كان سعدا، وخبر الثقفي الوارد من طريقهم وقد نقله نفسه في شرح قوله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عليه‏السلاملمّا قلّد محمّد بن أبي بكر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من اسم القائل</w:t>
      </w:r>
      <w:r>
        <w:rPr>
          <w:rStyle w:val="FootnoteAnchor"/>
          <w:rtl w:val="true"/>
        </w:rPr>
        <w:footnoteReference w:id="816"/>
      </w:r>
      <w:r>
        <w:rPr>
          <w:rFonts w:ascii="Amiri" w:hAnsi="Amiri" w:eastAsia="Amiri" w:cs="Amiri"/>
          <w:color w:val="111111"/>
          <w:sz w:val="28"/>
          <w:sz w:val="28"/>
          <w:szCs w:val="28"/>
          <w:rtl w:val="true"/>
          <w:lang w:bidi="ar-SA"/>
        </w:rPr>
        <w:t>كخبر ابن قتيبة، والمجمل يحمل على المفصل خبر الكليني</w:t>
      </w:r>
      <w:r>
        <w:rPr>
          <w:rStyle w:val="FootnoteAnchor"/>
          <w:rtl w:val="true"/>
        </w:rPr>
        <w:footnoteReference w:id="817"/>
      </w:r>
      <w:r>
        <w:rPr>
          <w:rFonts w:ascii="Amiri" w:hAnsi="Amiri" w:eastAsia="Amiri" w:cs="Amiri"/>
          <w:color w:val="111111"/>
          <w:sz w:val="28"/>
          <w:sz w:val="28"/>
          <w:szCs w:val="28"/>
          <w:rtl w:val="true"/>
          <w:lang w:bidi="ar-SA"/>
        </w:rPr>
        <w:t>والطبري المصرّح بعبد الرحمن</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الجريء منهم على أن يقول له هذا الكلام ويخاطبه بذاك الخطاب إنّما كان عبد الرحمن لكونه حكم عمر في اختيار من شاء منهم</w:t>
      </w:r>
      <w:r>
        <w:rPr>
          <w:rFonts w:eastAsia="Amiri" w:cs="Amiri" w:ascii="Amiri" w:hAnsi="Amiri"/>
          <w:color w:val="111111"/>
          <w:sz w:val="28"/>
          <w:szCs w:val="28"/>
          <w:rtl w:val="true"/>
          <w:lang w:bidi="ar-SA"/>
        </w:rPr>
        <w:t>.</w:t>
      </w:r>
    </w:p>
    <w:p>
      <w:pPr>
        <w:pStyle w:val="Heading3"/>
        <w:numPr>
          <w:ilvl w:val="2"/>
          <w:numId w:val="1"/>
        </w:numPr>
        <w:rPr/>
      </w:pPr>
      <w:bookmarkStart w:id="1206" w:name="__RefHeading___Toc546831_388300464"/>
      <w:bookmarkStart w:id="1207" w:name="_Toc524"/>
      <w:bookmarkEnd w:id="1206"/>
      <w:r>
        <w:rPr>
          <w:rtl w:val="true"/>
        </w:rPr>
        <w:t>فَقُلْتُ بَلْ أَنْتُمْ وَاللّه‏ِ لَأَحْرَصُ وَأَبْعَدُ وَأَنَا أَخَصُّ وَأَقْرَبُ</w:t>
      </w:r>
      <w:bookmarkEnd w:id="1207"/>
    </w:p>
    <w:p>
      <w:pPr>
        <w:pStyle w:val="BookText"/>
        <w:rPr/>
      </w:pPr>
      <w:r>
        <w:rPr>
          <w:rFonts w:ascii="Amiri" w:hAnsi="Amiri" w:eastAsia="Amiri" w:cs="Amiri"/>
          <w:color w:val="111111"/>
          <w:sz w:val="28"/>
          <w:sz w:val="28"/>
          <w:szCs w:val="28"/>
          <w:rtl w:val="true"/>
          <w:lang w:bidi="ar-SA"/>
        </w:rPr>
        <w:t xml:space="preserve">إنّما قال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القائل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واحدا لقوله عليه‏السلام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باقيهم على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النسبة إلى جميعهم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مع أنّ العاقر كان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الأصل في قول عبد الرحمن 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على هذا الأمر 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فاروقهم فقال له عليه‏السلام في ما قال للستّة كما قال 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يمنعني منك يا علي إلاّ حرصك عليها</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ورماه بالرياء أيضا كما عابه بصغر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فرووا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p>
    <w:p>
      <w:pPr>
        <w:pStyle w:val="BookText"/>
        <w:rPr/>
      </w:pPr>
      <w:r>
        <w:rPr>
          <w:rFonts w:ascii="Amiri" w:hAnsi="Amiri" w:eastAsia="Amiri" w:cs="Amiri"/>
          <w:color w:val="111111"/>
          <w:sz w:val="28"/>
          <w:sz w:val="28"/>
          <w:szCs w:val="28"/>
          <w:rtl w:val="true"/>
          <w:lang w:bidi="ar-SA"/>
        </w:rPr>
        <w:t>على عمر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لقد أجهد هذا الرجل نفسه في العبادة حتّى نحلته 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يقصد بالرياء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يرشّح نفسه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يصنع بالترشيح قد رشّحه لها النبي صلى‏الله‏عليه‏و‏آله فصرفت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شابّا حدثا فاستصغرت العرب سنّه، وقد كمل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انّ اللّه‏ لم يبعث نبيّا إلاّ بعد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أهل الحجى والنهى ما زالوا يعدّونه كاملا منذ رفع اللّه‏ منار الاسلام، ولكنّهم يعدّونه محروما مجدودا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سيليها بعد هياط</w:t>
      </w:r>
      <w:r>
        <w:rPr>
          <w:rStyle w:val="FootnoteAnchor"/>
          <w:rtl w:val="true"/>
        </w:rPr>
        <w:footnoteReference w:id="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تزلّ قدمه، ولا يقضي منها اربه، ولتكونن شاهدا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يتبين الصبح لذي عينين، وتعلم العرب صحّة رأي المهاجرين الأوّلين الّذين صرفوها عنه بادئ بدء فليتني أراكم بعدي يا عبداللّه‏ إنّ الحرص محرمة وإنّ دنياك كظلّك</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يجتهد رياء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عباس أجابه باستخلاف النبي صلى‏الله‏عليه‏و‏آله له وإنّما أخّره هو وصاحبه، وقد اعترف بذلك معاوية في كتابه إلى 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بصغر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أيضا بانّه عند أهل المعرفة كان من أوّل الاسلام الّذي كان يومئذ ابن عشر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يضرّه طعن الأجلاف، واولي الغلّ والحقد مثله، ومن كان على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وأجابه في موضع آخر بأنّ اللّه‏ تعالى ورسوله ما استصغراه حيث أمراه بأخذ سورة البراءة من صاحبه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بعدم استقرار الأمر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فتعلم العرب صحّة رأي المهاجرين الأوّلين </w:t>
      </w:r>
      <w:bookmarkStart w:id="1208" w:name="pg14864_159324"/>
    </w:p>
    <w:p>
      <w:pPr>
        <w:pStyle w:val="BookText"/>
        <w:rPr/>
      </w:pPr>
      <w:bookmarkEnd w:id="1208"/>
      <w:r>
        <w:rPr>
          <w:rFonts w:ascii="Amiri" w:hAnsi="Amiri" w:eastAsia="Amiri" w:cs="Amiri"/>
          <w:color w:val="111111"/>
          <w:sz w:val="28"/>
          <w:sz w:val="28"/>
          <w:szCs w:val="28"/>
          <w:rtl w:val="true"/>
          <w:lang w:bidi="ar-SA"/>
        </w:rPr>
        <w:t>الّذين صرفوها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وصاحبك زلزلت أمره بمساعدة المنافقين و الطلقاء، وقد ولّيت الأمر عثمان وبني اميّة أعداء النبي حتّى لا تثبت له قدم إن ولي</w:t>
      </w:r>
    </w:p>
    <w:p>
      <w:pPr>
        <w:pStyle w:val="BookText"/>
        <w:rPr/>
      </w:pPr>
      <w:r>
        <w:rPr>
          <w:rFonts w:ascii="Amiri" w:hAnsi="Amiri" w:eastAsia="Amiri" w:cs="Amiri"/>
          <w:color w:val="111111"/>
          <w:sz w:val="28"/>
          <w:sz w:val="28"/>
          <w:szCs w:val="28"/>
          <w:rtl w:val="true"/>
          <w:lang w:bidi="ar-SA"/>
        </w:rPr>
        <w:t>يوما، وتبيّن الصبح لذي عينين بعملك، ولا غرو ان لم يبصر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أقواله صار منشأ لجرأة جمع وشبهة فريق حتّى سمّى كثير منهم خلافته فتنة كخلافة ابن الزبير، ونحن لا نسوء من ذلك فيكفيهم ثلاثتهم، ويكفينا هو وأحد عشر من عترته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المضحك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نبيّا إلاّ بعد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يسمع قوله تعالى في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 xml:space="preserve">وحكايته عن عيسى عليه‏السلام في مهده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عَبْدُ اللّه‏ِ آتانِيَ الْكِتابَ وَجَعَلَنِي نَبِيًّا</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من المضحك وعظه لأمير المؤنين برسالة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الحرص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يقل ذلك لنفسه حيث أراد إحراق أهل بيت نبيّه، وقتل من كان بمنزلة نفس النبي صلى‏الله‏عليه‏و‏آله حرصا على نيل الامارة، ولعمر اللّه‏ وإن قال لصاحبه مغالطة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قدّمك النبي صلى‏الله‏عليه‏و‏آله لديننا في أمرك بالصلاة لنا أفلا نرضاك لدنيانا للخلافة</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 xml:space="preserve">إلاّ أنّه ما أراد بذلك أن يصلّوا ويصوموا بل ليتأمّر عليهم مثل معاوية إلاّ أنّ معاوية أظهر، وهو أسرّ، ولكنّه إن لم يصرّح أفصح بما جرى على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نرضاك لدنيانا</w:t>
      </w:r>
      <w:r>
        <w:rPr>
          <w:rFonts w:eastAsia="Amiri" w:cs="Amiri" w:ascii="Amiri" w:hAnsi="Amiri"/>
          <w:color w:val="111111"/>
          <w:sz w:val="28"/>
          <w:szCs w:val="28"/>
          <w:rtl w:val="true"/>
          <w:lang w:bidi="ar-SA"/>
        </w:rPr>
        <w:t>».</w:t>
      </w:r>
    </w:p>
    <w:p>
      <w:pPr>
        <w:pStyle w:val="Heading3"/>
        <w:numPr>
          <w:ilvl w:val="2"/>
          <w:numId w:val="1"/>
        </w:numPr>
        <w:rPr/>
      </w:pPr>
      <w:bookmarkStart w:id="1209" w:name="__RefHeading___Toc546833_388300464"/>
      <w:bookmarkStart w:id="1210" w:name="_Toc525"/>
      <w:bookmarkEnd w:id="1209"/>
      <w:r>
        <w:rPr>
          <w:rtl w:val="true"/>
        </w:rPr>
        <w:t>وَإِنَّمَا طَلَبْتُ حَقّاً لِي وَأَنْتُمْ تَحُولُونَ بَيْنِي وَبَيْنَهُ وَتَضْرِبُونَ وَجْهِي دُونَهُ</w:t>
      </w:r>
      <w:bookmarkEnd w:id="121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معشر قريش مع رأسكم فاروقكم الّذين نسبتموني إلى الحرص على </w:t>
      </w:r>
    </w:p>
    <w:p>
      <w:pPr>
        <w:pStyle w:val="BookText"/>
        <w:rPr/>
      </w:pPr>
      <w:r>
        <w:rPr>
          <w:rFonts w:ascii="Amiri" w:hAnsi="Amiri" w:eastAsia="Amiri" w:cs="Amiri"/>
          <w:color w:val="111111"/>
          <w:sz w:val="28"/>
          <w:sz w:val="28"/>
          <w:szCs w:val="28"/>
          <w:rtl w:val="true"/>
          <w:lang w:bidi="ar-SA"/>
        </w:rPr>
        <w:t>هذا الأمر لم تفهموا معنى الحرص ومورد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فالحرص يقال لمن طلب شيئا لم يكن له، وأما من طالب بحقّه الثابت الواضح عند الكلّ إذا طلبه من المتغلبين عليه لا يقال له إنّه حريص عليه ولو كان جادّا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عليه‏السلام إنّما طلب وقتا أمكنه الطلب، وهو يوم السقيفة ويوم الشورى دون قيام عمر بنصب أبي بكر له بقدر إتمام الحجّة ليهلك من هلك عن بيّنة ويحيى من حيّ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نسبوا إليه عليه‏السلام الحرص مع أنّه رضي بترك حقّه الثابت لما عرض عليه عبد الرحمن بن عوف بيعته له بشرط عمله بسنّة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عليه‏السلام عليه ذلك وطوى عنه كشحا مع زعمهم حرصه عليه‏السلام عليه دلالة على بطلان سنّتهما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وقال ابن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الزبير طالما حرص على الامارة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أبو بكر أغيلمة من أبناء المهاجرين أنا فيهم بقتل 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أمّروني عليكم فأمّرناه ثم انطلقنا به فقتلناه</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حرص ابن الزبير على الامارة أنّه صار في من نصر عثمان مع كون أبيه في من قتل عثمان، ومع كونه مثل أبيه في بغض عثمان إلاّ أنّه علم أنّ عثمان يقتل وعلم أنّ الأمر يصير إلى أمير المؤنين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يكون له مستمسك لادعاء الخلافة إن اتّفق يوم يمكنه القيام بأنّه لمّا نصر عثمان جعله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ادّعى يوم قيامه بعد يزيد ومنّ يوما على معاوية بأنّه نصر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ـ وكان يعرف الناس حق المعرفة ـ فو اللّه‏ لولا شدّة بغضك لابن أبي طالب لجررت </w:t>
      </w:r>
      <w:bookmarkStart w:id="1211" w:name="pg14864_159326"/>
    </w:p>
    <w:p>
      <w:pPr>
        <w:pStyle w:val="BookText"/>
        <w:rPr/>
      </w:pPr>
      <w:bookmarkEnd w:id="1211"/>
      <w:r>
        <w:rPr>
          <w:rFonts w:ascii="IRNazanin" w:hAnsi="IRNazanin" w:eastAsia="IRNazanin"/>
          <w:color w:val="111111"/>
          <w:sz w:val="28"/>
          <w:sz w:val="28"/>
          <w:szCs w:val="28"/>
          <w:rtl w:val="true"/>
          <w:lang w:bidi="fa-IR"/>
        </w:rPr>
        <w:t>برجل عثمان مع الضبع</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2" w:name="__RefHeading___Toc546835_388300464"/>
      <w:bookmarkStart w:id="1213" w:name="_Toc526"/>
      <w:bookmarkEnd w:id="1212"/>
      <w:r>
        <w:rPr>
          <w:rtl w:val="true"/>
        </w:rPr>
        <w:t>فَلَمَّا قَرَعْتُهُ</w:t>
      </w:r>
      <w:bookmarkEnd w:id="1213"/>
    </w:p>
    <w:p>
      <w:pPr>
        <w:pStyle w:val="BookText"/>
        <w:rPr/>
      </w:pPr>
      <w:r>
        <w:rPr>
          <w:rFonts w:ascii="IRNazanin" w:hAnsi="IRNazanin" w:eastAsia="IRNazanin"/>
          <w:color w:val="111111"/>
          <w:sz w:val="28"/>
          <w:sz w:val="28"/>
          <w:szCs w:val="28"/>
          <w:rtl w:val="true"/>
          <w:lang w:bidi="fa-IR"/>
        </w:rPr>
        <w:t>أى صدمته</w:t>
      </w:r>
      <w:r>
        <w:rPr>
          <w:rFonts w:eastAsia="IRNazanin" w:cs="IRNazanin"/>
          <w:color w:val="111111"/>
          <w:sz w:val="28"/>
          <w:szCs w:val="28"/>
          <w:rtl w:val="true"/>
          <w:lang w:bidi="fa-IR"/>
        </w:rPr>
        <w:t>.</w:t>
      </w:r>
    </w:p>
    <w:p>
      <w:pPr>
        <w:pStyle w:val="Heading3"/>
        <w:numPr>
          <w:ilvl w:val="2"/>
          <w:numId w:val="1"/>
        </w:numPr>
        <w:rPr/>
      </w:pPr>
      <w:bookmarkStart w:id="1214" w:name="__RefHeading___Toc546837_388300464"/>
      <w:bookmarkStart w:id="1215" w:name="_Toc527"/>
      <w:bookmarkEnd w:id="1214"/>
      <w:r>
        <w:rPr>
          <w:rtl w:val="true"/>
        </w:rPr>
        <w:t>بِالْحُجَّةِ</w:t>
      </w:r>
      <w:bookmarkEnd w:id="1215"/>
    </w:p>
    <w:p>
      <w:pPr>
        <w:pStyle w:val="BookText"/>
        <w:rPr/>
      </w:pPr>
      <w:r>
        <w:rPr>
          <w:rFonts w:ascii="Amiri" w:hAnsi="Amiri" w:eastAsia="Amiri" w:cs="Amiri"/>
          <w:color w:val="111111"/>
          <w:sz w:val="28"/>
          <w:sz w:val="28"/>
          <w:szCs w:val="28"/>
          <w:rtl w:val="true"/>
          <w:lang w:bidi="ar-SA"/>
        </w:rPr>
        <w:t>القرع بالحجّة 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في القرع ضرب الرأس بالعصا</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6" w:name="__RefHeading___Toc546839_388300464"/>
      <w:bookmarkStart w:id="1217" w:name="_Toc528"/>
      <w:bookmarkEnd w:id="1216"/>
      <w:r>
        <w:rPr>
          <w:rtl w:val="true"/>
        </w:rPr>
        <w:t>فِي الْمَلإِ الْحَاضِرِينَ</w:t>
      </w:r>
      <w:bookmarkEnd w:id="1217"/>
    </w:p>
    <w:p>
      <w:pPr>
        <w:pStyle w:val="BookText"/>
        <w:rPr/>
      </w:pP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في محلّ قيل لهم الملأ لا متلاء المحلّ بهم</w:t>
      </w:r>
      <w:r>
        <w:rPr>
          <w:rFonts w:eastAsia="Amiri" w:cs="Amiri" w:ascii="Amiri" w:hAnsi="Amiri"/>
          <w:color w:val="111111"/>
          <w:sz w:val="28"/>
          <w:szCs w:val="28"/>
          <w:rtl w:val="true"/>
          <w:lang w:bidi="ar-SA"/>
        </w:rPr>
        <w:t>.</w:t>
      </w:r>
    </w:p>
    <w:p>
      <w:pPr>
        <w:pStyle w:val="Heading3"/>
        <w:numPr>
          <w:ilvl w:val="2"/>
          <w:numId w:val="1"/>
        </w:numPr>
        <w:rPr/>
      </w:pPr>
      <w:bookmarkStart w:id="1218" w:name="__RefHeading___Toc546841_388300464"/>
      <w:bookmarkStart w:id="1219" w:name="_Toc529"/>
      <w:bookmarkEnd w:id="1218"/>
      <w:r>
        <w:rPr>
          <w:rtl w:val="true"/>
        </w:rPr>
        <w:t>بُهِتَ لا يَدْرِي مَا يُجِيبُنِي بِهِ</w:t>
      </w:r>
      <w:bookmarkEnd w:id="1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كأنّه بهت لا يدري ما يجيبني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ابن أبي الحديد</w:t>
      </w:r>
      <w:r>
        <w:rPr>
          <w:rStyle w:val="FootnoteAnchor"/>
          <w:rtl w:val="true"/>
        </w:rPr>
        <w:footnoteReference w:id="829"/>
      </w:r>
      <w:r>
        <w:rPr>
          <w:rFonts w:ascii="Amiri" w:hAnsi="Amiri" w:eastAsia="Amiri" w:cs="Amiri"/>
          <w:color w:val="111111"/>
          <w:sz w:val="28"/>
          <w:sz w:val="28"/>
          <w:szCs w:val="28"/>
          <w:rtl w:val="true"/>
          <w:lang w:bidi="ar-SA"/>
        </w:rPr>
        <w:t>ومعنى هبّ انتبه واستيقظ عن غفلته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بهته وعدم درايته لجواب، أنّ كلّهم كانوا مشاهدين لاستخلاف النبي صلى‏الله‏عليه‏و‏آله له، وعارفين بسوابقه ومقاماته، وأحقيّته بأقربيّته إلى النبي صلى‏الله‏عليه‏و‏آله من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ذكّرهم ذلك لا بدّ أن يبهتوا لعدم جواب لهم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إبراهيم عليه‏السلام لما قال للملك الّذي يدّعي الربوبية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 حَاجَّ إِبْراهِيمَ فِي رَبِّهِ أَنْ</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بهت ولم يدر ما يجيبه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وممّا ذكروا من الجواب المسكت للخصم أنّ ثابت بن عبداللّه‏ بن الزبير نظر إلى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لأبغض 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سعيد بن عمرو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تبغضهم لأنّهم قتلوا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ولكنّ أباك قتله المهاجرون والأنصار</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معاوية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فضّل قريشا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فنحن عشيرته،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لَذِكْرٌ لَكَ وَلِقَوْمِكَ</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ونحن قومه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لاِءِيلافِ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Style w:val="FootnoteAnchor"/>
          <w:rtl w:val="true"/>
        </w:rPr>
        <w:footnoteReference w:id="834"/>
      </w:r>
      <w:r>
        <w:rPr>
          <w:rFonts w:ascii="Amiri" w:hAnsi="Amiri" w:eastAsia="Amiri" w:cs="Amiri"/>
          <w:color w:val="111111"/>
          <w:sz w:val="28"/>
          <w:sz w:val="28"/>
          <w:szCs w:val="28"/>
          <w:rtl w:val="true"/>
          <w:lang w:bidi="ar-SA"/>
        </w:rPr>
        <w:t>، ونحن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 معاوية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وَكَذَّبَ بِهِ قَوْمُكَ</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وأنتم قومه،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ضُرِبَ ابْنُ مَرْيَمَ مَثَلاً إِذا قَوْمُكَ مِنْهُ يَصِدُّونَ</w:t>
      </w:r>
      <w:r>
        <w:rPr>
          <w:rFonts w:eastAsia="Amiri" w:cs="Amiri" w:ascii="Amiri" w:hAnsi="Amiri"/>
          <w:color w:val="111111"/>
          <w:sz w:val="28"/>
          <w:szCs w:val="28"/>
          <w:rtl w:val="true"/>
          <w:lang w:bidi="ar-SA"/>
        </w:rPr>
        <w:t>»</w:t>
      </w:r>
      <w:r>
        <w:rPr>
          <w:rStyle w:val="FootnoteAnchor"/>
          <w:rtl w:val="true"/>
        </w:rPr>
        <w:footnoteReference w:id="836"/>
      </w:r>
      <w:r>
        <w:rPr>
          <w:rFonts w:ascii="Amiri" w:hAnsi="Amiri" w:eastAsia="Amiri" w:cs="Amiri"/>
          <w:color w:val="111111"/>
          <w:sz w:val="28"/>
          <w:sz w:val="28"/>
          <w:szCs w:val="28"/>
          <w:rtl w:val="true"/>
          <w:lang w:bidi="ar-SA"/>
        </w:rPr>
        <w:t>وأنتم قومه،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الرَّسُولُ يا رَبِّ إِنَّ قَوْمِي اتَّخَذُوا هذَا الْقُرْآنَ مَهْجُوراً</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وأنتم قومه ثلاثة بثلاثة، ولو زدتنا لزدناك، فأفحمه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افترى معاوية في كونه عشيرته، وإنّما عشيرته بنو هاشم، ولذا جمعهم حسب بعد نزول الآية، وأنذرهم، والأخيران لا مدح فيهما مع أنّ معاوية كان مصداق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أَنَّنا نَزَّلْنا إِلَيْهِمُ الْمَلائِكَةَ وَكَلَّمَهُمُ الْمَوْتى وَحَشَرْنا عَلَيْهِمْ كُلَّ شَيْءٍ قُبُلاً ما كانُوا لِيُؤمِنُوا</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فأيّ أثر لإنذاره، وأيّ وقت كان القرآن ذكرا 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عدي بن حاتم فقئت عينه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الزبير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w:t>
      </w:r>
      <w:bookmarkStart w:id="1220" w:name="pg14864_159328"/>
    </w:p>
    <w:p>
      <w:pPr>
        <w:pStyle w:val="BookText"/>
        <w:rPr/>
      </w:pPr>
      <w:bookmarkEnd w:id="1220"/>
      <w:r>
        <w:rPr>
          <w:rFonts w:ascii="Amiri" w:hAnsi="Amiri" w:eastAsia="Amiri" w:cs="Amiri"/>
          <w:color w:val="111111"/>
          <w:sz w:val="28"/>
          <w:sz w:val="28"/>
          <w:szCs w:val="28"/>
          <w:rtl w:val="true"/>
          <w:lang w:bidi="ar-SA"/>
        </w:rPr>
        <w:t>فقئت عينك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قتل أبوك، وهربت عن خالتك، وأنا للحقّ ناصر وأنت له خاذل</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1" w:name="__RefHeading___Toc546843_388300464"/>
      <w:bookmarkStart w:id="1222" w:name="_Toc530"/>
      <w:bookmarkEnd w:id="1221"/>
      <w:r>
        <w:rPr>
          <w:rtl w:val="true"/>
        </w:rPr>
        <w:t>اللَّهُمَّ إِنِّي أَسْتَعْدِيكَ عَلَى قُرَيْشٍ وَمَنْ أَعَانَهُمْ</w:t>
      </w:r>
      <w:r>
        <w:rPr>
          <w:rtl w:val="true"/>
        </w:rPr>
        <w:t>...</w:t>
      </w:r>
      <w:bookmarkEnd w:id="1222"/>
    </w:p>
    <w:p>
      <w:pPr>
        <w:pStyle w:val="BookText"/>
        <w:rPr/>
      </w:pPr>
      <w:r>
        <w:rPr>
          <w:rFonts w:ascii="Amiri" w:hAnsi="Amiri" w:eastAsia="Amiri" w:cs="Amiri"/>
          <w:color w:val="111111"/>
          <w:sz w:val="28"/>
          <w:sz w:val="28"/>
          <w:szCs w:val="28"/>
          <w:rtl w:val="true"/>
          <w:lang w:bidi="ar-SA"/>
        </w:rPr>
        <w:t>أى أستغيثك وأستنصر منك عليهم وعلى من أعانهم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أنّ قريشا قالوا مكابرة في قبال حجّته عليه‏السلامأخذنا حقّ، وتركك ومنعك حق، ويشهد لما قلنا رواية الثقفي، ورواية ابن قتيبة للكلام المتقدّمتان</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3" w:name="__RefHeading___Toc546845_388300464"/>
      <w:bookmarkStart w:id="1224" w:name="_Toc531"/>
      <w:bookmarkEnd w:id="1223"/>
      <w:r>
        <w:rPr>
          <w:rtl w:val="true"/>
        </w:rPr>
        <w:t>فَإِنَّهُمْ قَطَعُوا رَحِمِي</w:t>
      </w:r>
      <w:bookmarkEnd w:id="1224"/>
    </w:p>
    <w:p>
      <w:pPr>
        <w:pStyle w:val="BookText"/>
        <w:rPr/>
      </w:pPr>
      <w:r>
        <w:rPr>
          <w:rFonts w:ascii="Amiri" w:hAnsi="Amiri" w:eastAsia="Amiri" w:cs="Amiri"/>
          <w:color w:val="111111"/>
          <w:sz w:val="28"/>
          <w:sz w:val="28"/>
          <w:szCs w:val="28"/>
          <w:rtl w:val="true"/>
          <w:lang w:bidi="ar-SA"/>
        </w:rPr>
        <w:t>روى العبّاس بن عبداللّه‏ العبدي، عن عمرو بن شمر عن رجاله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عليّا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منذ بعث اللّه‏ محمّدا صلى‏الله‏عليه‏و‏آله رخاء 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خفت صغيرا، وجاهدت كبيرا اقاتل المشركين، واعادي المنافقين حتّى قبض اللّه‏ نبيّه صلى‏الله‏عليه‏و‏آله فكانت الطامّة الكبرى</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5" w:name="__RefHeading___Toc546847_388300464"/>
      <w:bookmarkStart w:id="1226" w:name="_Toc532"/>
      <w:bookmarkEnd w:id="1225"/>
      <w:r>
        <w:rPr>
          <w:rtl w:val="true"/>
        </w:rPr>
        <w:t>وَصَغَّرُوا عَظِيمَ مَنْزِلَتِيَ</w:t>
      </w:r>
      <w:bookmarkEnd w:id="1226"/>
    </w:p>
    <w:p>
      <w:pPr>
        <w:pStyle w:val="BookText"/>
        <w:rPr/>
      </w:pPr>
      <w:r>
        <w:rPr>
          <w:rFonts w:ascii="Amiri" w:hAnsi="Amiri" w:eastAsia="Amiri" w:cs="Amiri"/>
          <w:color w:val="111111"/>
          <w:sz w:val="28"/>
          <w:sz w:val="28"/>
          <w:szCs w:val="28"/>
          <w:rtl w:val="true"/>
          <w:lang w:bidi="ar-SA"/>
        </w:rPr>
        <w:t>حيث جعلوني قرينا للادغال والطغام والسفلة الأرذال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 والمسعودي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إلى محمّد بن أبي بكر في جواب كتابه ـ وكان في كتاب محمد بن أبي بكر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ـ يا لك الويل ـ تعدل نفسك بعلي، وهو وارث رسوله، ووصيه، وأبو ولده، أوّل الناس له اتّباعا، وأقربهم به </w:t>
      </w:r>
      <w:bookmarkStart w:id="1227" w:name="pg14864_159329"/>
    </w:p>
    <w:p>
      <w:pPr>
        <w:pStyle w:val="BookText"/>
        <w:rPr/>
      </w:pPr>
      <w:bookmarkEnd w:id="1227"/>
      <w:r>
        <w:rPr>
          <w:rFonts w:ascii="Amiri" w:hAnsi="Amiri" w:eastAsia="Amiri" w:cs="Amiri"/>
          <w:color w:val="111111"/>
          <w:sz w:val="28"/>
          <w:sz w:val="28"/>
          <w:szCs w:val="28"/>
          <w:rtl w:val="true"/>
          <w:lang w:bidi="ar-SA"/>
        </w:rPr>
        <w:t>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 بسرّه، ويطلعه على أمره، وأنت عدوّه وابن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في كتابك فضل ابن أبي طالب، وقديم سوابقه، وقرابته إلى الرسول، و مواساته إيّاه في كلّ هول وخوف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احتجاجك علي وعيبك لي ـ إلى أن قال ـ فقد كنّا ـ وأبوك فينا ـ نعرف فضل ابن أبي طالب، وحقّه لازما لنا مبرورا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اختار اللّه‏ لنبيّه ما عنده، وأتمّ له ما وعده وأظهر دعوته وابلج حجته قبضه اللّه‏ إليه فكان أبوك وفاروقه أوّل من ابتزّه حقّه، وخالفه على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اتّفقا واتّسقا، ثم إنّهما دعواه إلى بيعتهما فابطأ عنهما، وتلكّأ عليهما فهمّا به الهموم، وأرادا به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بايع لهما وسلّم لهما، وأقاما لا يشركانه في أمرهما، و لا يطلعانه على سرّهما حتّى قبضهما اللّه‏ 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مشيرا إلى نفسه وقيامه في قباله عليه‏السلام ـ مهّد أبوك مهاده وبنى له ملكه وشاده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 ما نحن فيه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فأبوك أوّله، وإن يكن جورا، فأبوك أسّسه، ونحن شركاؤ، وبهديه أخذنا، وبفعله اقتدينا، ولو لا ما سبقنا إليه أبوك ما خالفنا ابن أبي طالب وسلّمنا له، ولكنّا رأينا أباك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فاحتذينا بمثاله، واقتدينا بفعاله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 أباك أو دع</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8" w:name="__RefHeading___Toc546849_388300464"/>
      <w:bookmarkStart w:id="1229" w:name="_Toc533"/>
      <w:bookmarkEnd w:id="1228"/>
      <w:r>
        <w:rPr>
          <w:rtl w:val="true"/>
        </w:rPr>
        <w:t>وَأَجْمَعُوا عَلَى مُنَازَعَتِي أَمْراً هُوَ لِي</w:t>
      </w:r>
      <w:bookmarkEnd w:id="122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الهيثم بن التيّهان ـ وهو اوّل من ضرب على يد النبي صلى‏الله‏عليه‏و‏آله للبيعة في أوّل نبوّته ـ قام خطيبا بين يدي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حسد قريش إيّاك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خيارهم فتمنّوا أن يكونوا مثلك منافسة في الملأ وارتفاع </w:t>
      </w:r>
      <w:bookmarkStart w:id="1230" w:name="pg14864_159330"/>
    </w:p>
    <w:p>
      <w:pPr>
        <w:pStyle w:val="BookText"/>
        <w:rPr/>
      </w:pPr>
      <w:bookmarkEnd w:id="1230"/>
      <w:r>
        <w:rPr>
          <w:rFonts w:ascii="Amiri" w:hAnsi="Amiri" w:eastAsia="Amiri" w:cs="Amiri"/>
          <w:color w:val="111111"/>
          <w:sz w:val="28"/>
          <w:sz w:val="28"/>
          <w:szCs w:val="28"/>
          <w:rtl w:val="true"/>
          <w:lang w:bidi="ar-SA"/>
        </w:rPr>
        <w:t>الدرجة، وأمّا أشرارهم فحسدوا حسدا أثقل القلوب، وأحبط الأعمال، وذلك أنّهم رأوا عليك نعمة قدّمك اليها الحظّ، وأخّرهم عنها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يرضوا أن يلحقوك حتّى طلبوا أن يسبقوك، فبعدت عليهم واللّه‏ الغاية، وأسقط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تقدّمتهم بالسبق، وعجزوا عن اللحاق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بلغوا منك ما رأيت، و كنت واللّه‏ أحقّ قريش بشكر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نبيّهم حيّا، وقضيت عنه الحقوق ميّتا، واللّه‏ ما بغيهم إلاّ على أنفسهم، ولا نكثوا إلاّ بيعة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فوق أيديهم فها نحن معاشر الأنصار، أيدينا وألسنتنا لك، فأيدينا على من شهد، وألسنتنا على من غاب</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1" w:name="__RefHeading___Toc546851_388300464"/>
      <w:bookmarkStart w:id="1232" w:name="_Toc534"/>
      <w:bookmarkEnd w:id="1231"/>
      <w:r>
        <w:rPr>
          <w:rtl w:val="true"/>
        </w:rPr>
        <w:t>ثُمَّ</w:t>
      </w:r>
      <w:bookmarkEnd w:id="1232"/>
    </w:p>
    <w:p>
      <w:pPr>
        <w:pStyle w:val="BookText"/>
        <w:rPr/>
      </w:pPr>
      <w:r>
        <w:rPr>
          <w:rFonts w:ascii="Amiri" w:hAnsi="Amiri" w:eastAsia="Amiri" w:cs="Amiri"/>
          <w:color w:val="111111"/>
          <w:sz w:val="28"/>
          <w:sz w:val="28"/>
          <w:szCs w:val="28"/>
          <w:rtl w:val="true"/>
          <w:lang w:bidi="ar-SA"/>
        </w:rPr>
        <w:t>إنّهم لم يقتصروا على أخذ حقّي ساكتين عن الدّعوى بل</w:t>
      </w:r>
      <w:r>
        <w:rPr>
          <w:rFonts w:eastAsia="Amiri" w:cs="Amiri" w:ascii="Amiri" w:hAnsi="Amiri"/>
          <w:color w:val="111111"/>
          <w:sz w:val="28"/>
          <w:szCs w:val="28"/>
          <w:rtl w:val="true"/>
          <w:lang w:bidi="ar-SA"/>
        </w:rPr>
        <w:t>...</w:t>
      </w:r>
    </w:p>
    <w:p>
      <w:pPr>
        <w:pStyle w:val="Heading3"/>
        <w:numPr>
          <w:ilvl w:val="2"/>
          <w:numId w:val="1"/>
        </w:numPr>
        <w:rPr/>
      </w:pPr>
      <w:bookmarkStart w:id="1233" w:name="__RefHeading___Toc546853_388300464"/>
      <w:bookmarkStart w:id="1234" w:name="_Toc535"/>
      <w:bookmarkEnd w:id="1233"/>
      <w:r>
        <w:rPr>
          <w:rtl w:val="true"/>
        </w:rPr>
        <w:t>قَالُوا أَلا إِنَّ فِي الْحَقِّ أَنْ نأْخُذَهُ وَفِي الْحَقِّ أَنْ تَتْرُكَهُ</w:t>
      </w:r>
      <w:bookmarkEnd w:id="1234"/>
    </w:p>
    <w:p>
      <w:pPr>
        <w:pStyle w:val="BookText"/>
        <w:rPr/>
      </w:pPr>
      <w:r>
        <w:rPr>
          <w:rFonts w:ascii="Amiri" w:hAnsi="Amiri" w:eastAsia="Amiri" w:cs="Amiri"/>
          <w:color w:val="111111"/>
          <w:sz w:val="28"/>
          <w:sz w:val="28"/>
          <w:szCs w:val="28"/>
          <w:rtl w:val="true"/>
          <w:lang w:bidi="ar-SA"/>
        </w:rPr>
        <w:t>أي ادّعوا أنّ الحق لهم وأنّ الواجب علىّ أن أترك المنازعة فيه معهم فليتهم أخذوه مذعنين بأنه حقّي فكانت المصيبة أهون والتحمّل بها أسهل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نأخذه ونتركه بالنون في الكلمتين، وعليه نسخة الرّضي والمراد أنا نتصرّف فيه كما نشاء بالأخذ والترك دونك</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الزبير بن بكار انّ ابن عباس حضر مجلس معاوية فأقبل عليه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تريدون أن تحرزوا الإمامة كما اختصصتم بالنبوّة واللّه‏ لا يجتمعان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حجّتكم في الخلافة مشتبهة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بيت النبوّة </w:t>
      </w:r>
    </w:p>
    <w:p>
      <w:pPr>
        <w:pStyle w:val="BookText"/>
        <w:rPr/>
      </w:pPr>
      <w:r>
        <w:rPr>
          <w:rFonts w:ascii="Amiri" w:hAnsi="Amiri" w:eastAsia="Amiri" w:cs="Amiri"/>
          <w:color w:val="111111"/>
          <w:sz w:val="28"/>
          <w:sz w:val="28"/>
          <w:szCs w:val="28"/>
          <w:rtl w:val="true"/>
          <w:lang w:bidi="ar-SA"/>
        </w:rPr>
        <w:t>فما بال خلافة النبي في غيرنا وهذه شبهة لانّها تشبه الحق وبها مسحة من العدل وليس الأمر كما تظنون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الخلافة تتقلب في أحياء قريش برضى العامّة وشورى الخاصة ولسنا نجد الناس يقولون ليت بني هاشم ولونا ولو ولونا كان خيرا لنا في دنيانا وآخرتنا، ولو كنتم زهدتم فيها أمس كما تقولون ما قاتلتم عليها اليوم، وو اللّه‏ لو وليتموها يا بني هاشم لما كانت ريح عاد وصاعقة ثمود باهلك للناس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نحتجّ بالنبوّة في استحقاق الخلافة فهو واللّه‏ كذلك، وإن لم تستحقّ الخلافة بالنبوّة فبم تستحق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النبوة والخلافة لا تجتمعان لأحد، فأين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فالكتاب هو النبوّة والحكمة هي السنّة والملك هو الخلافة، فنحن آل ابراهيم والحكمة جارية فينا إلى يوم القيامة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دعواك على حجّتنا أنّها مشتبهة فليس كذلك، فإنّ حجّتنا أضوأ من الشمس، وأنور من القمر، كتاب اللّه‏ معنا، وسنّة نبيّه فينا، وانّك لتعلم ذلك ولكن شيء عطفك وصعّرك</w:t>
      </w:r>
      <w:r>
        <w:rPr>
          <w:rStyle w:val="FootnoteAnchor"/>
          <w:rtl w:val="true"/>
        </w:rPr>
        <w:footnoteReference w:id="846"/>
      </w:r>
      <w:r>
        <w:rPr>
          <w:rFonts w:ascii="Amiri" w:hAnsi="Amiri" w:eastAsia="Amiri" w:cs="Amiri"/>
          <w:color w:val="111111"/>
          <w:sz w:val="28"/>
          <w:sz w:val="28"/>
          <w:szCs w:val="28"/>
          <w:rtl w:val="true"/>
          <w:lang w:bidi="ar-SA"/>
        </w:rPr>
        <w:t>، قتلنا أخاك وجدك وخالك وعمّك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تبك على أعظم حائلة وأرواح في النار هالكة، ولا تغضبوا لدماء أراقها الشرك، وأحلّها الكفر، ووضعها الدين</w:t>
      </w:r>
      <w:r>
        <w:rPr>
          <w:rFonts w:eastAsia="Amiri" w:cs="Amiri" w:ascii="Amiri" w:hAnsi="Amiri"/>
          <w:color w:val="111111"/>
          <w:sz w:val="28"/>
          <w:szCs w:val="28"/>
          <w:rtl w:val="true"/>
          <w:lang w:bidi="ar-SA"/>
        </w:rPr>
        <w:t xml:space="preserve">. </w:t>
      </w:r>
      <w:bookmarkStart w:id="1235" w:name="pg14864_159332"/>
    </w:p>
    <w:p>
      <w:pPr>
        <w:pStyle w:val="BookText"/>
        <w:rPr/>
      </w:pPr>
      <w:bookmarkEnd w:id="1235"/>
      <w:r>
        <w:rPr>
          <w:rFonts w:ascii="Amiri" w:hAnsi="Amiri" w:eastAsia="Amiri" w:cs="Amiri"/>
          <w:color w:val="111111"/>
          <w:sz w:val="28"/>
          <w:sz w:val="28"/>
          <w:szCs w:val="28"/>
          <w:rtl w:val="true"/>
          <w:lang w:bidi="ar-SA"/>
        </w:rPr>
        <w:t>وامّا ترك تقديم الناس لنا في ما خلا وعدولهم عن الاجماع علينا فما حرموا منّا أعظم ممّا حرمنا منهم، وكل أمر إذا حصل ثبت حقّه وزال باطله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ملكنا كان ملكنا أهلك للناس من ريح عاد وصاعقة ثمود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يكذّبك، فنحن أهل بيته الأدنون، ورحمة اللّه‏ بنا خلقه، كرحمة اللّه‏ بنبيّه خلقه</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معاوية، لو وليها بنو هاشم، أي أمير المؤنين عليه‏السلامكانوا أهلك من ريح عاد وصاعقة ثمود، لكن لمعاوية وأضرابه أحزاب الشيطان، وأمّا للمؤنين فكانوا رحمة اللّه‏ الواسعة، ونعمته السابغة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سيّدة نساء العالمين لمّا غصبوا الخلافة من أمير المؤنين عليه‏السلامفي خطبتها في فدك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نقموا من أبي الحسن عليه‏السلامإلاّ تنمّره وشدّة وطأته في ذات اللّه‏</w:t>
      </w:r>
      <w:r>
        <w:rPr>
          <w:rFonts w:eastAsia="Amiri" w:cs="Amiri" w:ascii="Amiri" w:hAnsi="Amiri"/>
          <w:color w:val="111111"/>
          <w:sz w:val="28"/>
          <w:szCs w:val="28"/>
          <w:rtl w:val="true"/>
          <w:lang w:bidi="ar-SA"/>
        </w:rPr>
        <w:t>»</w:t>
      </w:r>
      <w:r>
        <w:rPr>
          <w:rStyle w:val="FootnoteAnchor"/>
          <w:rtl w:val="true"/>
        </w:rPr>
        <w:footnoteReference w:id="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زيارته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على الكافرين عذابا صبّا ونهبا، وللمؤنين عمدا وخصبا</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6" w:name="__RefHeading___Toc546855_388300464"/>
      <w:bookmarkStart w:id="1237" w:name="_Toc536"/>
      <w:bookmarkEnd w:id="1236"/>
      <w:r>
        <w:rPr>
          <w:rtl w:val="true"/>
        </w:rPr>
        <w:t>تنبيه</w:t>
      </w:r>
      <w:bookmarkEnd w:id="123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قد تواترت الأخبار عنه عليه‏السلام بنحو من هذا القول </w:t>
      </w:r>
    </w:p>
    <w:p>
      <w:pPr>
        <w:pStyle w:val="BookText"/>
        <w:rPr/>
      </w:pPr>
      <w:r>
        <w:rPr>
          <w:rFonts w:ascii="Amiri" w:hAnsi="Amiri" w:eastAsia="Amiri" w:cs="Amiri"/>
          <w:color w:val="111111"/>
          <w:sz w:val="28"/>
          <w:sz w:val="28"/>
          <w:szCs w:val="28"/>
          <w:rtl w:val="true"/>
          <w:lang w:bidi="ar-SA"/>
        </w:rPr>
        <w:t>نحو قوله عليه‏السلام ما زلت مظلوما منذ قبض اللّه‏ رسوله صلى‏الله‏عليه‏و‏آله حتّى يوم الناس هذا وقوله عليه‏السلام أللّهمّ اجز قريشا فانّها منعتني حقّي وغصبتني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عليه‏السلام فجزت قريشا عنّي الجوازي فانّهم ظلموني حقّي واغتصبوني سلطان ابن 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عليه‏السلام وقد سمع صارخا ينادي أنا مظلوم فقال عليه‏السلام هلّم فلنصرخ معا فانّي ما زلت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عليه‏السلام وإنّه ليعلم أنّ محلّي منها محلّ القطب من الرّحى وقوله عليه‏السلام أرى تراثي نهبا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اصفيا بانائنا وحملا الناس على رقابنا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حقّا إن نعطه نأخذه وان نمنعه نركب أعجاز الابل وإن طال السرى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مستأثرا عليّ مدفوعا عمّا أستحقّه وأستوجبه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وأصحابنا يحملون ذلك كلّه على ادّعائه الأمر بالأفضليّة والأحقيّة وهو الحقّ و الصّواب فانّ حمله على الاستحقاق تكفير وتفسيق لوجوه المهاجرين والأنصار لكنّ الاماميّة والزيديّة حملوا هذه الأقوال على ظواهرها وارتكبوا بها مركبا صعبا و لعمري إنّ هذه الألفاظ موهمة مغلبة على الظنّ ما يقوله القوم لكن تصفّح الأقوال يبطل ذلك الظنّ ويدرء ذلك الوهم فوجب أن يجرى مجرى الايات المتشابهات الموهمة ما لا يجوز على الباري فانّه لا نعمل بها ولا نعوّل على ظواهرها لأنّا لما تصفّحنا أدلّة العقول اقتضت العدول عن ظاهر اللّفظ وأن نحمل على التأويلات المذكورة في الكتب</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يحيى بن سعيد بن عليّ الحنبلي المعروف بابن عالية ساكن </w:t>
      </w:r>
    </w:p>
    <w:p>
      <w:pPr>
        <w:pStyle w:val="BookText"/>
        <w:rPr/>
      </w:pPr>
      <w:r>
        <w:rPr>
          <w:rFonts w:ascii="IRNazanin" w:hAnsi="IRNazanin" w:eastAsia="IRNazanin"/>
          <w:color w:val="111111"/>
          <w:sz w:val="28"/>
          <w:sz w:val="28"/>
          <w:szCs w:val="28"/>
          <w:rtl w:val="true"/>
          <w:lang w:bidi="fa-IR"/>
        </w:rPr>
        <w:t>قطفتا</w:t>
      </w:r>
      <w:r>
        <w:rPr>
          <w:rStyle w:val="FootnoteAnchor"/>
          <w:rtl w:val="true"/>
        </w:rPr>
        <w:footnoteReference w:id="852"/>
      </w:r>
      <w:r>
        <w:rPr>
          <w:rFonts w:ascii="Amiri" w:hAnsi="Amiri" w:eastAsia="Amiri" w:cs="Amiri"/>
          <w:color w:val="111111"/>
          <w:sz w:val="28"/>
          <w:sz w:val="28"/>
          <w:szCs w:val="28"/>
          <w:rtl w:val="true"/>
          <w:lang w:bidi="ar-SA"/>
        </w:rPr>
        <w:t>بالجانب الغربي من بغداد واحد الشهود المعدلين بها قال كنت حاضرا عند الفخر إسماعيل بن عليّ الحنبلي الفقيه المعروف بغلام ابن المنى وكان الفخر إسماعيل هذا مقدّم الحنابلة ببغداد في الفقه والخلاف ويشتغل بشيء في علم المنطق وقد كان حلو العبارة وقد رأيته أنا وحضرت عنده وسمعت كلامه وتوفّى سنة عشرة وستّمأة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عالية ونحن عنده نتحدّث إذ دخل شخص من الحنابلة قد كان له دين على بعض أهل الكوفة فانحدر إليه يطالبه به واتّفق أن حضره زيارة يوم الغدير والحنبليّ المذكور بالكوفة وهذه الزيارة هي اليوم الثامن عشر من شهر ذي الحجّة و يجتمع بمشهد أمير المؤنين عليه‏السلام من الخلايق جموع عظيمة يتجاوز حدّ الاحصاء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الشيخ الفخر يسائل ذلك الشّخص ما فعلت؟ ما رأيت؟</w:t>
      </w:r>
    </w:p>
    <w:p>
      <w:pPr>
        <w:pStyle w:val="BookText"/>
        <w:rPr/>
      </w:pPr>
      <w:r>
        <w:rPr>
          <w:rFonts w:ascii="Amiri" w:hAnsi="Amiri" w:eastAsia="Amiri" w:cs="Amiri"/>
          <w:color w:val="111111"/>
          <w:sz w:val="28"/>
          <w:sz w:val="28"/>
          <w:szCs w:val="28"/>
          <w:rtl w:val="true"/>
          <w:lang w:bidi="ar-SA"/>
        </w:rPr>
        <w:t>هل وصل مالك إليك؟ هل بقى منه بقيّة عند غريمك؟ وذلك الشخص يجاوبه حتّى قال له يا سيّدي لو شاهدت يوم الزيارة يوم الغدير وما يجرى عند قبر عليّ بن أبي طالب عليه‏السلام من الفضايح والأقوال الشّنيعة وسبّ الصحابة جهارا بأصوات مرتفعة من غير مراقبة ولا خيفة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إسماعيل أيّ ذنب لهم واللّه‏ ما جراهم على ذلك ولا فتح لهم هذا الباب إلاّ صاحب ذلك القبر، فقال 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صاحب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عليه‏السلام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هو الّذي سنّ لهم ذلك وعلّمهم إيّاه وطرقهم إليه؟ قال نعم واللّه‏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فان كان محقّا فما لنا نتولّى فلانا وفلانا وإن كان مبطلا فما لنا نتولاّه ينبغي أن نبرء إمّا منه أو منهما، قال ابن عالية فقام اسماعيل مسرعا فلبس نعله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اسماعيل الفاعل ابن الفاعل إن كان يعرف جواب هذه المسألة و دخل دار حرمه وقمنا نحن فانصرفنا انتهى كلام الشارح</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والعجب من ابن أبي الحديد أنّه بعد اعترافه بتواتر الأخبار الظاهرة في اغتصاب الخلافة والتظلّم والشكوى من أئمة الجور كيف يصرفها عن ظواهرها من غير دليل وأيّ داع له الى الانحراف عن قصد السّبيل ولو كان هناك أقلّ دليل لتمسّك به مقدّم الحنابلة اسماعيل، ولم يعي عن الجواب، ولم يقم من مجلسه مسرعا إلى الذهاب، فحيث عجز عن جواب القائل ضاق به الخناق إلاّ لعن نفسه بالفاعل ابن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العجب من الشّارح أنه يعلّل ذلك تارة بأنّ حملها على ظواهرها يوجب تكفير وجوه الصّحابة وتفسيقها وهو كما ترى مصادرة على المدّعى، واخرى بأنّ تصفّح الأقوال يبطل الظنّ الحاصل منها وليت شعرى أىّ قول أوجب الخروج عن تلك الظواهر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أراد قول أهل السنّة فليس له اعتبار ولا وقع له عند اولي الأبصار وإن أراد قول من يعوّل على قوله من النبيّ المختار وآله الأطهار فعليه البيان وعلينا التسليم و الاذعان، مع أنّا قد تصفّحنا كتب التواريخ والسّير والأخبار والأثر فما ظفرنا بعد إلى الان على خبر واحد معتبر ولا حديث صحيح يؤر بل الأحاديث الصحيحة النبويّة وغير النبويّة العاميّة والخاصيّة على بطلان دعويهم متظافرة وإبطال خلافة </w:t>
      </w:r>
      <w:bookmarkStart w:id="1238" w:name="pg14864_159336"/>
    </w:p>
    <w:p>
      <w:pPr>
        <w:pStyle w:val="BookText"/>
        <w:rPr/>
      </w:pPr>
      <w:bookmarkEnd w:id="1238"/>
      <w:r>
        <w:rPr>
          <w:rFonts w:ascii="Amiri" w:hAnsi="Amiri" w:eastAsia="Amiri" w:cs="Amiri"/>
          <w:color w:val="111111"/>
          <w:sz w:val="28"/>
          <w:sz w:val="28"/>
          <w:szCs w:val="28"/>
          <w:rtl w:val="true"/>
          <w:lang w:bidi="ar-SA"/>
        </w:rPr>
        <w:t>الخلفاء متواترة متظاهرة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وقياس ظواهر تلك الرّوايات على الايات المتشابهات قياس مع الفارق لا يقيسها إلاّ كلّ بائد ناهق، لقيام الأدلّة القاطعة من العقل والنقل على وجوب تأويل هذه الايات وقيامها على لزوم تعويل ظواهر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وكفى بذلك شهيدا فضلا عن غيره ممّا تقدّم ويأتي وحديث الثقلين وخبر الحقّ مع عليّ وعليّ مع الحقّ المعروف بين الفريقين ورواية ورود الامّة على النبيّ صلى‏الله‏عليه‏و‏آله على خمس رايات وافتراق الامّة على ثلاث وسبعين فرقة كلّها في النار غير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افترقت في الدّين سبعين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ونيفا كما قد جاء في واضح النقل</w:t>
      </w:r>
    </w:p>
    <w:p>
      <w:pPr>
        <w:pStyle w:val="BookText"/>
        <w:rPr/>
      </w:pPr>
      <w:r>
        <w:rPr>
          <w:rFonts w:ascii="Amiri" w:hAnsi="Amiri" w:eastAsia="Amiri" w:cs="Amiri"/>
          <w:color w:val="111111"/>
          <w:sz w:val="28"/>
          <w:sz w:val="28"/>
          <w:szCs w:val="28"/>
          <w:rtl w:val="true"/>
          <w:lang w:bidi="ar-SA"/>
        </w:rPr>
        <w:t xml:space="preserve">ولم يك منهم ناجيا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لنا يا ذا النباهة والفضل</w:t>
      </w:r>
    </w:p>
    <w:p>
      <w:pPr>
        <w:pStyle w:val="BookText"/>
        <w:rPr/>
      </w:pPr>
      <w:r>
        <w:rPr>
          <w:rFonts w:ascii="Amiri" w:hAnsi="Amiri" w:eastAsia="Amiri" w:cs="Amiri"/>
          <w:color w:val="111111"/>
          <w:sz w:val="28"/>
          <w:sz w:val="28"/>
          <w:szCs w:val="28"/>
          <w:rtl w:val="true"/>
          <w:lang w:bidi="ar-SA"/>
        </w:rPr>
        <w:t xml:space="preserve">أ في الفرقة الهلاّك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الفرقة الناجون أيّهما قل لي</w:t>
      </w:r>
    </w:p>
    <w:p>
      <w:pPr>
        <w:pStyle w:val="BookText"/>
        <w:rPr/>
      </w:pPr>
      <w:r>
        <w:rPr>
          <w:rFonts w:ascii="Amiri" w:hAnsi="Amiri" w:eastAsia="Amiri" w:cs="Amiri"/>
          <w:color w:val="111111"/>
          <w:sz w:val="28"/>
          <w:sz w:val="28"/>
          <w:szCs w:val="28"/>
          <w:rtl w:val="true"/>
          <w:lang w:bidi="ar-SA"/>
        </w:rPr>
        <w:t xml:space="preserve">فان قلت هلاّكا كفرت وإن نجوا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قدّم الغير بالفضل</w:t>
      </w:r>
      <w:r>
        <w:rPr>
          <w:rStyle w:val="FootnoteAnchor"/>
          <w:rtl w:val="true"/>
        </w:rPr>
        <w:footnoteReference w:id="854"/>
      </w:r>
    </w:p>
    <w:p>
      <w:pPr>
        <w:pStyle w:val="Heading3"/>
        <w:numPr>
          <w:ilvl w:val="2"/>
          <w:numId w:val="1"/>
        </w:numPr>
        <w:rPr/>
      </w:pPr>
      <w:bookmarkStart w:id="1239" w:name="__RefHeading___Toc546857_388300464"/>
      <w:bookmarkStart w:id="1240" w:name="_Toc537"/>
      <w:bookmarkEnd w:id="1239"/>
      <w:r>
        <w:rPr>
          <w:rtl w:val="true"/>
        </w:rPr>
        <w:t>منها في ذكر أصحاب الجمل</w:t>
      </w:r>
      <w:bookmarkEnd w:id="124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الكلبي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الزبير وطلحة أغذّا</w:t>
      </w:r>
      <w:r>
        <w:rPr>
          <w:rStyle w:val="FootnoteAnchor"/>
          <w:rtl w:val="true"/>
        </w:rPr>
        <w:footnoteReference w:id="855"/>
      </w:r>
      <w:r>
        <w:rPr>
          <w:rFonts w:ascii="Amiri" w:hAnsi="Amiri" w:eastAsia="Amiri" w:cs="Amiri"/>
          <w:color w:val="111111"/>
          <w:sz w:val="28"/>
          <w:sz w:val="28"/>
          <w:szCs w:val="28"/>
          <w:rtl w:val="true"/>
          <w:lang w:bidi="ar-SA"/>
        </w:rPr>
        <w:t>السير بعايشة حتّى انتهوا إلى حفر أبي موسى ـ قريب البصرة ـ فكتبا إلى عثمان بن حنيف عامل عليّ عليه‏السلام أن أخل لنا دار الامارة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وصل كتابهما إليه، بعث إلى الأحنف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هؤاء القوم قدموا علينا ومعهم زوجة النّبيّ صلى‏الله‏عليه‏و‏آله والنّاس إليها سراع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الأحنف انّهم جاءوك بها للطلب بدم عثمان، وهم الذين ألّبوا على عثمان النّاس وسفكوا دمه، وأراهم واللّه‏ لا يزالونا حتّى يلقوا العداوة بيننا ويسفكوا دماءنا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وأظنهم واللّه‏ سيركبون منك خاصة ما لا قبل لك به إن لم تتأهب لهم بالنهوض إليهم فيمن معك من أهل البصرة، فإنّك اليوم الوالي عليها وأنت فيهم مطاع، فسر إليهم بالناس وبادرهم قبل أن يكونوا معك في دار واحدة، فيكون النّاس لهم أطوع منك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ما رأيت لكني أكره أن أبدأهم وأرجو العافية والسلامة، إلى أن يأتيني كتاب أمير المؤنين عليه‏السلام ورأيه فأعمل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 بعد الأحنف حكيم بن جبلة من بني عمرو بن وديعة فأقرأه كتاب طلحة و الزبير، فقال له حكيم مثل قول الأحنف وأجابه بمثل جوابه للأحنف، فقال له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فائذن لي حتّى أسير إليهم بالناس، فإن دخلوا في طاعة أمير المؤنين عليه‏السلام وإلاّ فأنابذهم 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رأيي لسرت إليهم بنفسي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دخلوا عليك هذا المصر لتنقلن قلوب كثير من النّاس إليهم، وليزيلنك عن مجلسك هذا وأنت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 عثمان، وكتب عليّ عليه‏السلام إلى عثمان لمّا بلغه مشارفة القوم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البغاة عاهدوا اللّه‏ ثم نكثوا و توجهوا إلى مصرك وساقهم الشيطان لطلب ما لا يرضى اللّه‏ به، واللّه‏ أشد بأسا وأشد تنكيلا، فان أقدموا عليك فادعهم إلى الطاعة والرجوع إلى الوفاء بالعهد والميثاق الذي فارقونا عليه، فإن أجابوا فأحسن جوارهم ما داموا عندك، وإن أبوا إلاّ التمسك </w:t>
      </w:r>
    </w:p>
    <w:p>
      <w:pPr>
        <w:pStyle w:val="BookText"/>
        <w:rPr/>
      </w:pPr>
      <w:r>
        <w:rPr>
          <w:rFonts w:ascii="Amiri" w:hAnsi="Amiri" w:eastAsia="Amiri" w:cs="Amiri"/>
          <w:color w:val="111111"/>
          <w:sz w:val="28"/>
          <w:sz w:val="28"/>
          <w:szCs w:val="28"/>
          <w:rtl w:val="true"/>
          <w:lang w:bidi="ar-SA"/>
        </w:rPr>
        <w:t>بحبل النكث والخلاف فناجزهم حتّى يحكم اللّه‏ بينك وبينهم وهو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إليك كتابي هذا من الربذة وأنا معجل المسير إليك إن شاء اللّه‏</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وصل الكتاب إلى عثمان أرسل إلى أبي الأسود وعمران بن حصين الخزاعي فأمرهما أن يسيرا حتّى يأتياه بعلم القوم، فانطلقا حتّى إذا أتيا حفر أبي موسى وبه معسكر القوم، فدخلا على عايشة فسألاها ووعظاها، 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فقاما من عندها ولقيا الزبير فكلّماه،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جئنا للطلب بدم عثمان، وندعو النّاس إلى أن يردوا أمر الخلافة شورى ليختار النّاس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لم يقتل بالبصرة ليطلب دمه فيها، وأنت تعلم قتلة عثمان من هم و أين هم وإنّك وصاحبك وعايشة كنتم أشد النّاس عليه وأعظمهم إغراء بدمه، فأقيدوا من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إعادة أمر الخلافة شورى، فكيف وقد بايعتم عليّا عليه‏السلام طائعين غير مكرهين، وأنت لم تبعد العهد بقيامك دون هذا الرجل يوم مات النّبيّ صلى‏الله‏عليه‏و‏آله، وأنت آخذ قائم سيفك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أحقّ بالخلافة منه ولا أولى بها منه، امتنعت من بيعة أبي بكر، فأين ذلك الفعل من هذا القول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فالقيا طلحة، فقاما إلى طلحة فوجداه خشن اللمس شديد العريكة، قوي العزم في إثارة الفتنة واضرام نار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فانصرفا إلى عثمان بن حنيف فأخبراه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له أبو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يابن حنيف قد أتيت فانفر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وطاعن القوم واجلد واصبر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وابرز لهم مستلئما وشمّر </w:t>
      </w:r>
    </w:p>
    <w:p>
      <w:pPr>
        <w:pStyle w:val="BookText"/>
        <w:rPr/>
      </w:pPr>
      <w:r>
        <w:rPr>
          <w:rFonts w:ascii="Amiri" w:hAnsi="Amiri" w:eastAsia="Amiri" w:cs="Amiri"/>
          <w:color w:val="111111"/>
          <w:sz w:val="28"/>
          <w:sz w:val="28"/>
          <w:szCs w:val="28"/>
          <w:rtl w:val="true"/>
          <w:lang w:bidi="ar-SA"/>
        </w:rPr>
        <w:t>فقال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والحرمين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مناديه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أتينا الزبير فدانى الكلا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وطلحة كالنجم أو أبعد</w:t>
      </w:r>
    </w:p>
    <w:p>
      <w:pPr>
        <w:pStyle w:val="BookText"/>
        <w:rPr/>
      </w:pPr>
      <w:r>
        <w:rPr>
          <w:rFonts w:ascii="Amiri" w:hAnsi="Amiri" w:eastAsia="Amiri" w:cs="Amiri"/>
          <w:color w:val="111111"/>
          <w:sz w:val="28"/>
          <w:sz w:val="28"/>
          <w:szCs w:val="28"/>
          <w:rtl w:val="true"/>
          <w:lang w:bidi="ar-SA"/>
        </w:rPr>
        <w:t xml:space="preserve">وأحسن قوليهما 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به الخطب مستنكد</w:t>
      </w:r>
    </w:p>
    <w:p>
      <w:pPr>
        <w:pStyle w:val="BookText"/>
        <w:rPr/>
      </w:pPr>
      <w:r>
        <w:rPr>
          <w:rFonts w:ascii="Amiri" w:hAnsi="Amiri" w:eastAsia="Amiri" w:cs="Amiri"/>
          <w:color w:val="111111"/>
          <w:sz w:val="28"/>
          <w:sz w:val="28"/>
          <w:szCs w:val="28"/>
          <w:rtl w:val="true"/>
          <w:lang w:bidi="ar-SA"/>
        </w:rPr>
        <w:t xml:space="preserve">وقد أوعدونا بجهد الوعي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فأهون علينا بما أوعدوا</w:t>
      </w:r>
    </w:p>
    <w:p>
      <w:pPr>
        <w:pStyle w:val="BookText"/>
        <w:rPr/>
      </w:pPr>
      <w:r>
        <w:rPr>
          <w:rFonts w:ascii="Amiri" w:hAnsi="Amiri" w:eastAsia="Amiri" w:cs="Amiri"/>
          <w:color w:val="111111"/>
          <w:sz w:val="28"/>
          <w:sz w:val="28"/>
          <w:szCs w:val="28"/>
          <w:rtl w:val="true"/>
          <w:lang w:bidi="ar-SA"/>
        </w:rPr>
        <w:t xml:space="preserve">فقلنا ركضتم ولن ترملوا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وأصدرتم قبل أن توردوا</w:t>
      </w:r>
    </w:p>
    <w:p>
      <w:pPr>
        <w:pStyle w:val="BookText"/>
        <w:rPr/>
      </w:pPr>
      <w:r>
        <w:rPr>
          <w:rFonts w:ascii="Amiri" w:hAnsi="Amiri" w:eastAsia="Amiri" w:cs="Amiri"/>
          <w:color w:val="111111"/>
          <w:sz w:val="28"/>
          <w:sz w:val="28"/>
          <w:szCs w:val="28"/>
          <w:rtl w:val="true"/>
          <w:lang w:bidi="ar-SA"/>
        </w:rPr>
        <w:t xml:space="preserve">وإن تلقحوا الحرب بين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فملقحها حدّه الأنكد</w:t>
      </w:r>
    </w:p>
    <w:p>
      <w:pPr>
        <w:pStyle w:val="BookText"/>
        <w:rPr/>
      </w:pPr>
      <w:r>
        <w:rPr>
          <w:rFonts w:ascii="Amiri" w:hAnsi="Amiri" w:eastAsia="Amiri" w:cs="Amiri"/>
          <w:color w:val="111111"/>
          <w:sz w:val="28"/>
          <w:sz w:val="28"/>
          <w:szCs w:val="28"/>
          <w:rtl w:val="true"/>
          <w:lang w:bidi="ar-SA"/>
        </w:rPr>
        <w:t xml:space="preserve">و إنّ عليّا لكم مصحر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الأسد الأسود</w:t>
      </w:r>
    </w:p>
    <w:p>
      <w:pPr>
        <w:pStyle w:val="BookText"/>
        <w:rPr/>
      </w:pPr>
      <w:r>
        <w:rPr>
          <w:rFonts w:ascii="Amiri" w:hAnsi="Amiri" w:eastAsia="Amiri" w:cs="Amiri"/>
          <w:color w:val="111111"/>
          <w:sz w:val="28"/>
          <w:sz w:val="28"/>
          <w:szCs w:val="28"/>
          <w:rtl w:val="true"/>
          <w:lang w:bidi="ar-SA"/>
        </w:rPr>
        <w:t xml:space="preserve">أما إنّه ثالث العابديـ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ـن بمكّة واللّه‏ لا يعبد</w:t>
      </w:r>
    </w:p>
    <w:p>
      <w:pPr>
        <w:pStyle w:val="BookText"/>
        <w:rPr/>
      </w:pPr>
      <w:r>
        <w:rPr>
          <w:rFonts w:ascii="Amiri" w:hAnsi="Amiri" w:eastAsia="Amiri" w:cs="Amiri"/>
          <w:color w:val="111111"/>
          <w:sz w:val="28"/>
          <w:sz w:val="28"/>
          <w:szCs w:val="28"/>
          <w:rtl w:val="true"/>
          <w:lang w:bidi="ar-SA"/>
        </w:rPr>
        <w:t xml:space="preserve">فرخّوا الخناق ولا تعجلوا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غدا لكم موعد</w:t>
      </w:r>
    </w:p>
    <w:p>
      <w:pPr>
        <w:pStyle w:val="BookText"/>
        <w:rPr/>
      </w:pPr>
      <w:r>
        <w:rPr>
          <w:rFonts w:ascii="Amiri" w:hAnsi="Amiri" w:eastAsia="Amiri" w:cs="Amiri"/>
          <w:color w:val="111111"/>
          <w:sz w:val="28"/>
          <w:sz w:val="28"/>
          <w:szCs w:val="28"/>
          <w:rtl w:val="true"/>
          <w:lang w:bidi="ar-SA"/>
        </w:rPr>
        <w:t>وأقبل القوم، فلمّا انتهوا إلى المربد، قام رجل من بني جشم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كان هؤاء أتوكم خائفين لقد أتوكم من المكان الذي يأمن فيه الطير والوحش والسباع، وإن كانوا أتوكم بطلب دم عثمان فغير وليّ قتله فأطيعوني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ردّوهم من حيث أقبلوا، فإنّكم إن لم تفعلوا لم تسلموا من الحرب الضروس والفتنة الصماء التي لا تبقي ولا 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فحصبه ناس من أهل البصرة فأمسك</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9/313</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واجتمع أهل البصرة بالمربد حتّى ملئوه مشاة وركبانا، فقام طلحة فأشار إلى النّاس بالسكوت ليخطب فسكتوا بعد جهد،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عثمان كان من أهل السابقة والفضيلة، ومن المهاجرين الأوّلين الذين رضي اللّه‏ عنهم</w:t>
      </w:r>
    </w:p>
    <w:p>
      <w:pPr>
        <w:pStyle w:val="BookText"/>
        <w:rPr/>
      </w:pPr>
      <w:r>
        <w:rPr>
          <w:rFonts w:ascii="Amiri" w:hAnsi="Amiri" w:eastAsia="Amiri" w:cs="Amiri"/>
          <w:color w:val="111111"/>
          <w:sz w:val="28"/>
          <w:sz w:val="28"/>
          <w:szCs w:val="28"/>
          <w:rtl w:val="true"/>
          <w:lang w:bidi="ar-SA"/>
        </w:rPr>
        <w:t>ورضوا عنه، ونزل القرآن ناطقا بفضلهم، وأحد أئمّة المسلمين الوالين عليكم بعد أبي بكر وعمر صاحبي النّبيّ، وقد كان أحدث أحداثا نقمناها عليه، فأتيناه فاستعتبناه فأعتبنا، فعدا عليه امرؤابتز هذه الامّة أمرها غصبا بغير رضى منها ولا مشورة، فقتله وساعده على ذلك قوم غير أتقياء ولا أبرار، فقتل محرما بريئا تائبا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جئناكم أيّها النّاس نطلب بدم عثمان، وندعوكم إلى الطلب بدمه، فإن نحن أمكننا اللّه‏ من قتلته قتلناهم به وجعلنا هذا الأمر شورى بين المسلمين، وكانت خلافة رحمة للامّة جميعا، فإن كلّ من أخذ الأمر من غير رضى من العامة ولا مشورة منها ابتزازا كان ملكه ملكا عضوضا وحدثا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الزبير فتكلّم بمثل كلام طلحة، فقام إليهما ناس من أهل البصرة، فقالوا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تبايعا عليّا فيمن بايعه، ففيم بايعتما ثم نكثتما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بايعناه ولا لأحد في أعناقنا بيعة، وإنّما استكرهنا على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صدقا وأحسنا القول وقطعا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صدقا ولا أصابا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ارتفعت الأصوات، ثم أقبلت عايشة على جملها فنادت بصوت 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أقلّوا الكلام واسكتوا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فأسكت النّاس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المؤنين عثمان غيّر وبدّل، ثم لم يزل يغسل ذلك بالتوبة حتى قتل مظلوما تائبا، وإنّما نقموا عليه ضربه بالسوط وتأميره الشبّان وحمايته موضع الغمامة فقتلوه محرما، في حرمة الشهر وحرمة البلد ذبحا كما يذبح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قريشا رمت غرضها بنبالها وأدمت أفواهها بأيديهما، وما نالت بقتلها إيّاه شيئا، ولا سلك به سبيلا قاصدا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واللّه‏ ليرونها بلايا عقيمة تنبه النائم وتقيم الجالس، وليسلّطنّ عليهم قوم لا </w:t>
      </w:r>
    </w:p>
    <w:p>
      <w:pPr>
        <w:pStyle w:val="BookText"/>
        <w:rPr/>
      </w:pPr>
      <w:r>
        <w:rPr>
          <w:rFonts w:ascii="Amiri" w:hAnsi="Amiri" w:eastAsia="Amiri" w:cs="Amiri"/>
          <w:color w:val="111111"/>
          <w:sz w:val="28"/>
          <w:sz w:val="28"/>
          <w:szCs w:val="28"/>
          <w:rtl w:val="true"/>
          <w:lang w:bidi="ar-SA"/>
        </w:rPr>
        <w:t>يرحمونهم يسومونهم سوء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ما بلغ من ذنب عثمان ما يستحلّ به دمه مصصتموه كما يماص الثوب الرخيص، ثم عدوتم عليه قتلتموه بعد توبة وخروجه من ذنبه، وبايعتم ابن أبي طالب بغير مشورة من الجماعة، ابتزازا وغصبا، أ تراني أغضب لكم من سوط عثمان ولسانه ولا أغضب لعثمان من سيوفكم، ألا إنّ عثمان قتل مظلوما فاطلبوا قتلته، فإذا ظفرتم بهم فاقتلوهم، ثم اجعلوا الأمر شورى بين الرهط الذين اختارهم أمير المؤنين عمر، ولا يدخل فيهم من شرك في 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فماج النّاس واختلطوا، فمن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وهذا الأمر إنّما هي امرأة مأمورة بلزوم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وارتفعت الأصوات وكثر اللغط حتّى تضاربوا بالنعال وتراموا بالحصباء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النّاس تمايزوا فصاروا فريقين، فريق مع عثمان بن حنيف، وفريق مع عايشة وأصحابها</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أقبل طلحة والزبير من المربد يريدان ابن حنيف وجداه وأصحابه قد أخذوا بأفواه السكك، فمضوا حتّى انتهوا إلى موضع الدبّاغين، فاستقبلهم أصحاب ابن حنيف، فشجرهم</w:t>
      </w:r>
      <w:r>
        <w:rPr>
          <w:rStyle w:val="FootnoteAnchor"/>
          <w:rtl w:val="true"/>
        </w:rPr>
        <w:footnoteReference w:id="859"/>
      </w:r>
      <w:r>
        <w:rPr>
          <w:rFonts w:ascii="Amiri" w:hAnsi="Amiri" w:eastAsia="Amiri" w:cs="Amiri"/>
          <w:color w:val="111111"/>
          <w:sz w:val="28"/>
          <w:sz w:val="28"/>
          <w:szCs w:val="28"/>
          <w:rtl w:val="true"/>
          <w:lang w:bidi="ar-SA"/>
        </w:rPr>
        <w:t xml:space="preserve">طلحة والزبير وأصحابهما بالرماح، فحمل عليهم حكيم بن جبلة فلم يزل وأصحابه يقاتلونهم حتّى أخرجوهم من جميع السكك، ورماهم النساء من فوق البيوت بالحجارة، فأخذوا إلى مقبرة بني مازن فوقفوا بها مليّا حتّى ثابت إليهم خيلهم، ثم أخذوا على مسناة البصرة حتّى انتهوا إلى الرابوقة، ثم </w:t>
      </w:r>
    </w:p>
    <w:p>
      <w:pPr>
        <w:pStyle w:val="BookText"/>
        <w:rPr/>
      </w:pPr>
      <w:r>
        <w:rPr>
          <w:rFonts w:ascii="Amiri" w:hAnsi="Amiri" w:eastAsia="Amiri" w:cs="Amiri"/>
          <w:color w:val="111111"/>
          <w:sz w:val="28"/>
          <w:sz w:val="28"/>
          <w:szCs w:val="28"/>
          <w:rtl w:val="true"/>
          <w:lang w:bidi="ar-SA"/>
        </w:rPr>
        <w:t>أتو سبخة دار الرزق فنزلوها، وأتاهما عبداللّه‏ بن حكيم التهمي لمّا نزلا السبخة بكتب كانا كتباها إليه، فقال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كتبك إلينا قال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أمس تدعونا إلى خلع عثمان وقتله، حتّى إذا قتلته أتيتنا ثائرا بدمه، فلعمري ما هذا رأيك، لا تريد إلاّ هذه الدّنيا، مهلا إذا كان هذا رأيك فلم قبلت من عليّ عليه‏السلامما عرض عليك من البيعة فبايعته طائعا راضيا ثم نكثت بيعته، ثم جئت لتدخلنا في فتنتك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دعاني إلى بيعته بعد ما بايعه النّاس، فعلمت أنّي لو لم أقبل ما عرضه عليّ لم يتم لي، ثم يغرى بي 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أصبحا من غد فصفّا للحرب، وخرج ابن حنيف إليهما فناشدهما اللّه‏ والإسلام وأذكرهما بيعتهما عليّا عليه‏السلام،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نطلب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أنتما وذاك، أين بنو عمّه الذين هم أحقّ به منكم كلا واللّه‏ ولكنّكما حسدتماه حيث اجتمع النّاس عليه، وكنتما ترجوان هذا الأمر وتعملان له، وهل كان أحد أشد على عثمان قولا منكما فشتماه شتما قبيحا وذكرا امّه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لا صفية ومكانها من النّبيّ صلى‏الله‏عليه‏و‏آله فانّها أدنتك إلى الظل، وإن الأمر بيني وبينك يا بن صعبة ـ يعني طلحة ـ أعظم من القول، لأعلمنكما من أمركما ما يسوؤما، اللهمّ إني قد أعذرت إلى هذين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عليهم واقتتل النّاس قتالا شديدا، ثم تحاجزوا واصطلحوا على أن يكتب بينهم كتاب صلح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اصطلح عليه ابن حنيف ومن معه من شيعة أمير المؤنين عليّ عليه‏السلام وطلحة والزبير ومن معهما من المسلمين من شيعتهما، إن لابن حنيف دار الامارة والرحبة والمسجد وبيت المال والمنبر، وإن لطلحة والزبير ومن معهما أن ينزلوا حيث شاءوا من البصرة، لا يضار بعضهم بعضا في طريق ولا فرضة ولا </w:t>
      </w:r>
    </w:p>
    <w:p>
      <w:pPr>
        <w:pStyle w:val="BookText"/>
        <w:rPr/>
      </w:pPr>
      <w:r>
        <w:rPr>
          <w:rFonts w:ascii="Amiri" w:hAnsi="Amiri" w:eastAsia="Amiri" w:cs="Amiri"/>
          <w:color w:val="111111"/>
          <w:sz w:val="28"/>
          <w:sz w:val="28"/>
          <w:szCs w:val="28"/>
          <w:rtl w:val="true"/>
          <w:lang w:bidi="ar-SA"/>
        </w:rPr>
        <w:t>سوق ولا شريعة ولا مرفق حتّى يقدم أمير المؤنين عليّ عليه‏السلام، فإن أحبوا دخلوا فيما دخلت فيه الامّة، وإن أحبوا لحق كل قوم بهواهم من قتال وسلم وخروج وإقامة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الفريقين بما كتبوا عهد اللّه‏ وميثاقه و أشد ما أخذ اللّه‏ على نبي من أنبيائه من عهد وذمة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وختم الكتاب، ورجع ابن حنيف حتّى دخل دار الامارة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رحمكم اللّه‏ بأهلكم وضعوا سلاحكم وداووا جرحاكم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فمكثوا كذلك أيّاما</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طلحة والزبير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 عليّ ونحن على هذه الحال من القلّة والضعف ليأخذن بأعناقنا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فأجمعا على مراسلة القبائل واستمالة العرب، فأرسلا إلى وجوه النّاس وأهل الرياسة والشرف يدعونهم إلى الطلب بدم عثمان وخلع عليّ عليه‏السلام وإخراج ابن حنيف من البصرة، فبايعهم على ذلك الأزد وضبة وقيس عيلان كلّها، إلاّ الرجل والرجلين في القبيلة كرهوا أمرهم فتواروا عنهم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وأرسلوا إلى هلال بن وكيع التميمي فلم يأتهم، فجاءه طلحة والزبير إلى داره فتوارى عنهما، فقالت له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مثلك، أتاك شيخا قريش فتواريت عنهما فلم تزل به حتّى ظهر لهما وبايعهما، ومعه بنو عمرو بن تميم كلّهم وبنو حنظلة، إلاّ بني يربوع فإنّ عامّتهم كانوا شيعة لعليّ عليه‏السلام، وبايعهم بنو دارم كلّهم إلاّ نفرا من بني مجاشع ذوي دين وفضل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استوسق لطلحة والزبير أمرهما، خرجا في ليلة مظلمة ذات ريح ومطر ومعهما أصحابهما قد ألبسوهم الدروع وظاهروا فوقها بالثياب، فانتهوا إلى المسجد وقت صلاة الفجر وقد سبقهم ابن حنيف واقيمت </w:t>
      </w:r>
    </w:p>
    <w:p>
      <w:pPr>
        <w:pStyle w:val="BookText"/>
        <w:rPr/>
      </w:pPr>
      <w:r>
        <w:rPr>
          <w:rFonts w:ascii="Amiri" w:hAnsi="Amiri" w:eastAsia="Amiri" w:cs="Amiri"/>
          <w:color w:val="111111"/>
          <w:sz w:val="28"/>
          <w:sz w:val="28"/>
          <w:szCs w:val="28"/>
          <w:rtl w:val="true"/>
          <w:lang w:bidi="ar-SA"/>
        </w:rPr>
        <w:t>الصلاة، فتقدّم ابن حنيف ليصلّي بهم فأخّره أصحاب طلحة والزبير وقدموا الزبير، فجاءت السبابجة، وهم الشرط حرس بين المال فأخّروا الزبير وقدموا ابن حنيف، فغلبهم أصحاب الزبير فقدّموه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الزبير من صلاته صاح بأصحابه المستسلحين أن خذوا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فأخذوه بعد أن تضارب هو ومروان بسيفيهما، فلمّا اسر ضرب ضرب الموت، ونتف حاجباه وأشفار عينيه وكل شعره في رأسه ووجهه وأخذوا السبابجة ـ وهم سبعون رجلا ـ فانطلقوا بهم وبابن حنيف إلى عايشة، فقالت لأبان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إليه فاضرب عنقه، فإن الأنصار قتلت أباك وأعانت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عايشة ويا طلحة ويا زبير إنّ أخي سهل بن حنيف خليفة عليّ بن أبي طالب على المدينة، وأقسم باللّه‏ إن قتلتموني ليضعن السيف في بني أبيكم وأهليكم ورهطكم فلا يبقي منكم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فكفّوا عنه وخافوا أن يوقع سهل بعيالاتهم وأهاليهم بالمدينة، فتركوه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وأرسلت عايشة إلى الزبير أن اقتل السبابجة، فإنّه قد بلغني الذي صنعوا بك، فذبحهم الزبير ـ واللّه‏ ـ كما يذبح الغنم، ولي ذلك ابنه عبداللّه‏ ـ وهم سبعون رجلا ـ وبقيت منهم طائفة مستمسكين ببيت المال،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ندفعه إليكم حتّى يقدم أمير المؤنين عليه‏السلام، فسار إليهم الزبير في جيش ليلا فأوقع بهم، وأخذ منهم خمسين أسيرا فقتلهم صبرا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وحدّثنا الصقعب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السبابجة القتلى يومئذ أربعمائة رجل، فكان غدر طلحة والزبير بابن حنيف أوّل غدر كان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السبابجة أوّل قوم ضربت أعناقهم من المسلمين صبرا، وخيّروا ابن حنيف بين أن يقيم أو يلحق بعليّ، فاختار الرحيل، فخلوا سبيله فلحق بعلي عليه‏السلام، فلمّا رآه بكى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فارقتك شيخا </w:t>
      </w:r>
    </w:p>
    <w:p>
      <w:pPr>
        <w:pStyle w:val="BookText"/>
        <w:rPr/>
      </w:pPr>
      <w:r>
        <w:rPr>
          <w:rFonts w:ascii="Amiri" w:hAnsi="Amiri" w:eastAsia="Amiri" w:cs="Amiri"/>
          <w:color w:val="111111"/>
          <w:sz w:val="28"/>
          <w:sz w:val="28"/>
          <w:szCs w:val="28"/>
          <w:rtl w:val="true"/>
          <w:lang w:bidi="ar-SA"/>
        </w:rPr>
        <w:t>وجئتك أمرد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ـ ثلاثا ـ</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بلغ حكيم بن جبلة ما صنع القوم بعثمان بن حنيف، خرج في ثلاثمائة من عبد القيس مخالفا لهم ومنابذا، فخرجوا إليه وحملوا عايشة على جمل، فسمّي ذلك اليوم يوم الجمل الأصغر، ويوم عليّ عليه‏السلام يوم الجمل الأكبر، وتجالد الفريقان بالسيوف، فشدّ رجل من الأزد من عسكر عايشة على حكيم بن جبلة فضرب رجله فقطعها، ووقع الأزدي عن فرسه فجثا حكيم فأخذ رجله فرمى بها الأزدي فصرعه، ثم دب إليه فقتله متكئا عليه حتّى زهقت نفسه، فمر رجل بحكيم و هو يجود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بك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وسادي، فنظر فإذا الأزدي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حكيم شجاعا مذكورا، وقتل مع حكيم إخوة له ثلاثة، وقتل أصحابه كلّهم وهم ثلاثمائة من عبد القيس والقليل منهم من بكر بن وائل، فلمّا صفت البصرة لطلحة والزبير بعد قتل حكيم وأصحابه وطرد ابن حنيف، اختلفا في الصلاة و أراد كلّ واحد منهما أن يؤ بالناس، وخاف أن تكون صلاته خلف صاحبه تسليما أو رضى بتقدمه، فأصلحت بينهما عايشة بأن جعلت عبداللّه‏ بن الزبير ومحمّد بن طلحة يصلّيان بالنّاس هذا يوما وهذا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دخلا بيت مال البصرة، فلمّا رأوا ما فيه من الأموال قال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وَعَدَكُمُ اللّه‏ُ مَغانِمَ كَثِيرَةً تَأْخُذُونَها فَعَجَّلَ لَكُمْ هذِهِ</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 فنحن أحقّ بها من أهل البصرة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فأخذوا ذلك المال، فلمّا غلب عليّ عليه‏السلام رد تلك الأموال إلى بيت المال وقسّمها </w:t>
      </w:r>
    </w:p>
    <w:p>
      <w:pPr>
        <w:pStyle w:val="BookText"/>
        <w:rPr/>
      </w:pPr>
      <w:r>
        <w:rPr>
          <w:rFonts w:ascii="Amiri" w:hAnsi="Amiri" w:eastAsia="Amiri" w:cs="Amiri"/>
          <w:color w:val="111111"/>
          <w:sz w:val="28"/>
          <w:sz w:val="28"/>
          <w:szCs w:val="28"/>
          <w:rtl w:val="true"/>
          <w:lang w:bidi="ar-SA"/>
        </w:rPr>
        <w:t>في المسلمين</w:t>
      </w:r>
      <w:r>
        <w:rPr>
          <w:rStyle w:val="FootnoteAnchor"/>
          <w:rtl w:val="true"/>
        </w:rPr>
        <w:footnoteReference w:id="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المفيد قريبا منه مع زيادة ونقصان عن أبي مخنف وابن دأب والواقدي و المدائني</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القسم بن محمّد بن يحيى بن طلحة الملقّب أبا بعرة ولى شرطة الكوفة لعيسى بن موسى العبّاسي، وكان كلّم إسماعيل بن جعفر الصادق بكلام خرجا فيه إلى المنافرة</w:t>
      </w:r>
      <w:r>
        <w:rPr>
          <w:rStyle w:val="FootnoteAnchor"/>
          <w:rtl w:val="true"/>
        </w:rPr>
        <w:footnoteReference w:id="865"/>
      </w:r>
      <w:r>
        <w:rPr>
          <w:rFonts w:ascii="Amiri" w:hAnsi="Amiri" w:eastAsia="Amiri" w:cs="Amiri"/>
          <w:color w:val="111111"/>
          <w:sz w:val="28"/>
          <w:sz w:val="28"/>
          <w:szCs w:val="28"/>
          <w:rtl w:val="true"/>
          <w:lang w:bidi="ar-SA"/>
        </w:rPr>
        <w:t>، فقال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فضلنا وإحساننا سابغا عليكم يا بني هاشم خاصّة وعلى بني عبد مناف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فضل وإحسان أسديتموه إلى بني عبد مناف أغضب أبوك جدّي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ليموتن محمّد ولنجولن بين خلاخيل نسائه كما جال بين خلاخيل نسائنا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مراغمة لأبيك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لَكُمْ أَنْ تُؤذُوا رَسُولَ اللّه‏ِ وَلا أَنْ تَنْكِحُوا أَزْواجَهُ مِنْ بَعْدِهِ أَبَداً</w:t>
      </w:r>
      <w:r>
        <w:rPr>
          <w:rFonts w:eastAsia="Amiri" w:cs="Amiri" w:ascii="Amiri" w:hAnsi="Amiri"/>
          <w:color w:val="111111"/>
          <w:sz w:val="28"/>
          <w:szCs w:val="28"/>
          <w:rtl w:val="true"/>
          <w:lang w:bidi="ar-SA"/>
        </w:rPr>
        <w:t>»</w:t>
      </w:r>
      <w:r>
        <w:rPr>
          <w:rStyle w:val="FootnoteAnchor"/>
          <w:rtl w:val="true"/>
        </w:rPr>
        <w:footnoteReference w:id="8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 ابن عمّك امّي حقّها من فدك وغيرها من ميراث أبيها، وأجلب أبوك على عثمان وحصره حتّى قتل، ونكث بيعة عليّ عليه‏السلام وشام السيف في وجهه، وأفسد قلوب المسلمين عليه، فإن كان لبني عبد مناف قوم غير هؤاء أسديتم إليهم إحسانا فعرّفني من هم جعلت فداك</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بكر بن عيّاش على موسى بن عيسى وهو على الكوفة وعنده عبداللّه‏ بن مصعب الزبيري، فأدناه ودعا له بتكاء فاتكأ وبسط رجله، فقال </w:t>
      </w:r>
      <w:bookmarkStart w:id="1241" w:name="pg14864_159347"/>
    </w:p>
    <w:p>
      <w:pPr>
        <w:pStyle w:val="BookText"/>
        <w:rPr/>
      </w:pPr>
      <w:bookmarkEnd w:id="1241"/>
      <w:r>
        <w:rPr>
          <w:rFonts w:ascii="Amiri" w:hAnsi="Amiri" w:eastAsia="Amiri" w:cs="Amiri"/>
          <w:color w:val="111111"/>
          <w:sz w:val="28"/>
          <w:sz w:val="28"/>
          <w:szCs w:val="28"/>
          <w:rtl w:val="true"/>
          <w:lang w:bidi="ar-SA"/>
        </w:rPr>
        <w:t>عبداللّه‏ بن مصعب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دخل ولم نستأذن له ثم اتكأته وبسطته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فقيه الفقهاء، والرأس عند أهل البصرة، 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كثير ولا طيب ولا مستحق لكل ما فعلته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من هذا الذي سأل عنّي بجهل ثم تتابع في جهله بسوء قول وفعل فنسبه له، فقال له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مسكتا، فبأبيك غدر ببيعتنا، و بقول الزور خرجت امّنا، وبابنه هدّمت كعبتنا، وبك أخرى ان يخرج الدجال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موسى حتّى فحص برجله، وقال للزبيري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أعلم أنّه يحوط أهلك وأباك ويتولاّه ولكنّك مشؤم على آبائك</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2" w:name="__RefHeading___Toc546859_388300464"/>
      <w:bookmarkStart w:id="1243" w:name="_Toc538"/>
      <w:bookmarkEnd w:id="1242"/>
      <w:r>
        <w:rPr>
          <w:rtl w:val="true"/>
        </w:rPr>
        <w:t>فَخَرَجُوا يَجُرُّونَ حُرْمَةَ رَسُولِ اللّه‏ِ صلّى اللّه‏ عليه وآله</w:t>
      </w:r>
      <w:bookmarkEnd w:id="1243"/>
    </w:p>
    <w:p>
      <w:pPr>
        <w:pStyle w:val="BookText"/>
        <w:rPr/>
      </w:pPr>
      <w:r>
        <w:rPr>
          <w:rFonts w:ascii="Amiri" w:hAnsi="Amiri" w:eastAsia="Amiri" w:cs="Amiri"/>
          <w:color w:val="111111"/>
          <w:sz w:val="28"/>
          <w:sz w:val="28"/>
          <w:szCs w:val="28"/>
          <w:rtl w:val="true"/>
          <w:lang w:bidi="ar-SA"/>
        </w:rPr>
        <w:t>أى حرمه وهو في الأصل ما لا يحلّ انتهاكه، وكنّى به هنا عن زوجته عايشة</w:t>
      </w:r>
      <w:r>
        <w:rPr>
          <w:rFonts w:eastAsia="Amiri" w:cs="Amiri" w:ascii="Amiri" w:hAnsi="Amiri"/>
          <w:color w:val="111111"/>
          <w:sz w:val="28"/>
          <w:szCs w:val="28"/>
          <w:rtl w:val="true"/>
          <w:lang w:bidi="ar-SA"/>
        </w:rPr>
        <w:t>.</w:t>
      </w:r>
    </w:p>
    <w:p>
      <w:pPr>
        <w:pStyle w:val="Heading3"/>
        <w:numPr>
          <w:ilvl w:val="2"/>
          <w:numId w:val="1"/>
        </w:numPr>
        <w:rPr/>
      </w:pPr>
      <w:bookmarkStart w:id="1244" w:name="__RefHeading___Toc546861_388300464"/>
      <w:bookmarkStart w:id="1245" w:name="_Toc539"/>
      <w:bookmarkEnd w:id="1244"/>
      <w:r>
        <w:rPr>
          <w:rtl w:val="true"/>
        </w:rPr>
        <w:t>كَمَا تُجَرُّ الْأَمَةُ عِنْدَ شِرَائِهَا</w:t>
      </w:r>
      <w:bookmarkEnd w:id="1245"/>
    </w:p>
    <w:p>
      <w:pPr>
        <w:pStyle w:val="BookText"/>
        <w:rPr/>
      </w:pPr>
      <w:r>
        <w:rPr>
          <w:rFonts w:ascii="Amiri" w:hAnsi="Amiri" w:eastAsia="Amiri" w:cs="Amiri"/>
          <w:color w:val="111111"/>
          <w:sz w:val="28"/>
          <w:sz w:val="28"/>
          <w:szCs w:val="28"/>
          <w:rtl w:val="true"/>
          <w:lang w:bidi="ar-SA"/>
        </w:rPr>
        <w:t>أى بيعها ووجه الشبه أنّ بايع الأمة يجرّها من بلد إلى بلد ويديرها في الأسواق ويعرضها على المشترين، فكذلك هؤاء أخرجوها وأداروها في البلدان وشهّروها في الأصقاع لينالوا بذلك إلى ما راموه</w:t>
      </w:r>
      <w:r>
        <w:rPr>
          <w:rFonts w:eastAsia="Amiri" w:cs="Amiri" w:ascii="Amiri" w:hAnsi="Amiri"/>
          <w:color w:val="111111"/>
          <w:sz w:val="28"/>
          <w:szCs w:val="28"/>
          <w:rtl w:val="true"/>
          <w:lang w:bidi="ar-SA"/>
        </w:rPr>
        <w:t>.</w:t>
      </w:r>
    </w:p>
    <w:p>
      <w:pPr>
        <w:pStyle w:val="Heading3"/>
        <w:numPr>
          <w:ilvl w:val="2"/>
          <w:numId w:val="1"/>
        </w:numPr>
        <w:rPr/>
      </w:pPr>
      <w:bookmarkStart w:id="1246" w:name="__RefHeading___Toc546863_388300464"/>
      <w:bookmarkStart w:id="1247" w:name="_Toc540"/>
      <w:bookmarkEnd w:id="1246"/>
      <w:r>
        <w:rPr>
          <w:rtl w:val="true"/>
        </w:rPr>
        <w:t>مُتَوَجِّهِينَ بِهَا إِلَى الْبَصْرَةِ فَحَبَسَا</w:t>
      </w:r>
      <w:bookmarkEnd w:id="124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طلحة والزبير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نِسَاءَهُمَا فِي بُيُوتِهِمَا وَأَبْرَزَا حَبِيسَ رَسُولِ اللّه‏ِ صلى‏الله‏عليه‏و‏آله لَهُمَا وَلِغَيْرِهِمَا</w:t>
      </w:r>
    </w:p>
    <w:p>
      <w:pPr>
        <w:pStyle w:val="BookText"/>
        <w:rPr/>
      </w:pPr>
      <w:r>
        <w:rPr>
          <w:rFonts w:ascii="Amiri" w:hAnsi="Amiri" w:eastAsia="Amiri" w:cs="Amiri"/>
          <w:color w:val="111111"/>
          <w:sz w:val="28"/>
          <w:sz w:val="28"/>
          <w:szCs w:val="28"/>
          <w:rtl w:val="true"/>
          <w:lang w:bidi="ar-SA"/>
        </w:rPr>
        <w:t>وهو أيضا كناية عنها وفي ذلك أيضا من الدّلالة على فرط ضلالهما وخطائهما ما لا يخفى لأنّ الرّسول صلى‏الله‏عليه‏و‏آله أمرها بالاحتباس في بيتها بمقتضى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فِي بُيُوتِكُنَّ وَلا تَبَرَّجْنَ تَبَرُّجَ الْجاهِلِيَّةِ الْأُولى فهؤاء مضافا إلى عدم رعايتهم لحرمة رسول اللّه‏ صلى‏الله‏عليه‏و‏آله وحمايتهم عن عرضه ومخالفتهم لأمره خالفوا أمر اللّه‏ سبحانه ونبذوا كتابه وراء ظهورهم حيث أبرزاها لهما ولغيرهما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جارية بن قدامة السعدي إلى عايشة يوم الجمل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 عثمان أهون من خروجك من بيتك على هذا الجمل الملعون عرضة للسلاح، إنّه قد كان لك من اللّه‏ ستر وحرمة فهتكت سترك وأبحت حرمتك، إنّه من رأى قتالك يرى قتلك، إن كنت أتيتينا طائعة فارجعي إلى منزلك، وإن كنت أتيتينا مستكرهة فاستعيني بالناس</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وخرج غلام شاب من بني سعد إلى طلحة والزبير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زبير فحواري النّبيّ صلى‏الله‏عليه‏و‏آله، وأما أنت يا طلحة فوقيت النّبيّ بيدك، وأرى امّكما معكما فهل جئتما بنسائكما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أنا منكما في شيء، واعتزل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صنتم حلائلكم وقد تم 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قلّة الإنصاف</w:t>
      </w:r>
    </w:p>
    <w:p>
      <w:pPr>
        <w:pStyle w:val="BookText"/>
        <w:rPr/>
      </w:pPr>
      <w:r>
        <w:rPr>
          <w:rFonts w:ascii="Amiri" w:hAnsi="Amiri" w:eastAsia="Amiri" w:cs="Amiri"/>
          <w:color w:val="111111"/>
          <w:sz w:val="28"/>
          <w:sz w:val="28"/>
          <w:szCs w:val="28"/>
          <w:rtl w:val="true"/>
          <w:lang w:bidi="ar-SA"/>
        </w:rPr>
        <w:t xml:space="preserve">أمرت بجز ذيولها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فهوت تشق البيد بالايجاف</w:t>
      </w:r>
    </w:p>
    <w:p>
      <w:pPr>
        <w:pStyle w:val="BookText"/>
        <w:rPr/>
      </w:pPr>
      <w:r>
        <w:rPr>
          <w:rFonts w:ascii="Amiri" w:hAnsi="Amiri" w:eastAsia="Amiri" w:cs="Amiri"/>
          <w:color w:val="111111"/>
          <w:sz w:val="28"/>
          <w:sz w:val="28"/>
          <w:szCs w:val="28"/>
          <w:rtl w:val="true"/>
          <w:lang w:bidi="ar-SA"/>
        </w:rPr>
        <w:t>غرضا يقاتل دونها أبناؤا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بالنبل والخطّيّ والأسياف</w:t>
      </w:r>
    </w:p>
    <w:p>
      <w:pPr>
        <w:pStyle w:val="BookText"/>
        <w:rPr/>
      </w:pPr>
      <w:r>
        <w:rPr>
          <w:rFonts w:ascii="Amiri" w:hAnsi="Amiri" w:eastAsia="Amiri" w:cs="Amiri"/>
          <w:color w:val="111111"/>
          <w:sz w:val="28"/>
          <w:sz w:val="28"/>
          <w:szCs w:val="28"/>
          <w:rtl w:val="true"/>
          <w:lang w:bidi="ar-SA"/>
        </w:rPr>
        <w:t xml:space="preserve">هتكت بطلحة والزبير ستورها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المخبر عنهم والكافي</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بالمدينة قينة لآل نفيس يقال لها بصيص، وكان </w:t>
      </w:r>
      <w:bookmarkStart w:id="1248" w:name="pg14864_159349"/>
    </w:p>
    <w:p>
      <w:pPr>
        <w:pStyle w:val="BookText"/>
        <w:rPr/>
      </w:pPr>
      <w:bookmarkEnd w:id="1248"/>
      <w:r>
        <w:rPr>
          <w:rFonts w:ascii="Amiri" w:hAnsi="Amiri" w:eastAsia="Amiri" w:cs="Amiri"/>
          <w:color w:val="111111"/>
          <w:sz w:val="28"/>
          <w:sz w:val="28"/>
          <w:szCs w:val="28"/>
          <w:rtl w:val="true"/>
          <w:lang w:bidi="ar-SA"/>
        </w:rPr>
        <w:t>مولاها صاحب قصر نفيس الذي يقول فيه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شاقني الزائرات قصر نفيس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مثقلات الأعجاز قبّ البطون</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وكان تأتيها فتيان من قريش فيستمعون منها، ويأتيها عبداللّه‏ بن مصعب بن ثابت بن عبداللّه‏ بن الزبير، وحجّ المنصور ومر بالمدينة في منصرفه، فقال عبداللّه‏</w:t>
      </w:r>
    </w:p>
    <w:p>
      <w:pPr>
        <w:pStyle w:val="BookText"/>
        <w:rPr/>
      </w:pPr>
      <w:r>
        <w:rPr>
          <w:rFonts w:ascii="IRNazanin" w:hAnsi="IRNazanin" w:eastAsia="IRNazanin"/>
          <w:color w:val="111111"/>
          <w:sz w:val="28"/>
          <w:sz w:val="28"/>
          <w:szCs w:val="28"/>
          <w:rtl w:val="true"/>
          <w:lang w:bidi="fa-IR"/>
        </w:rPr>
        <w:t>بن مصعب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راحل أنت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تسمع من بصبصا</w:t>
      </w:r>
    </w:p>
    <w:p>
      <w:pPr>
        <w:pStyle w:val="BookText"/>
        <w:rPr/>
      </w:pPr>
      <w:r>
        <w:rPr>
          <w:rFonts w:ascii="Amiri" w:hAnsi="Amiri" w:eastAsia="Amiri" w:cs="Amiri"/>
          <w:color w:val="111111"/>
          <w:sz w:val="28"/>
          <w:sz w:val="28"/>
          <w:szCs w:val="28"/>
          <w:rtl w:val="true"/>
          <w:lang w:bidi="ar-SA"/>
        </w:rPr>
        <w:t xml:space="preserve">هيهات أن تسمع منها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جاوزت العيس بك الأعوصا</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فخذ عليها مجلسي لذّة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ومجلسا من قبل أن تشخصا</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أحلف باللّه‏ يمينا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 باللّه‏ فقد أخلصا</w:t>
      </w:r>
    </w:p>
    <w:p>
      <w:pPr>
        <w:pStyle w:val="BookText"/>
        <w:rPr/>
      </w:pPr>
      <w:r>
        <w:rPr>
          <w:rFonts w:ascii="Amiri" w:hAnsi="Amiri" w:eastAsia="Amiri" w:cs="Amiri"/>
          <w:color w:val="111111"/>
          <w:sz w:val="28"/>
          <w:sz w:val="28"/>
          <w:szCs w:val="28"/>
          <w:rtl w:val="true"/>
          <w:lang w:bidi="ar-SA"/>
        </w:rPr>
        <w:t>لو أنّها تدعو إلى 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بايعتها ثمّ شققت العصا</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فبلغ ذلك المنصور فغضب، ودعا 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يا آل الزبير قديما قادتكم النساء وشققتم معهنّ العصا حتّى صرت أنت آخر الحمقى تبايع المغنّيات، فدونكم آل الزبير وهذا المرتع الوخيم</w:t>
      </w:r>
      <w:r>
        <w:rPr>
          <w:rStyle w:val="FootnoteAnchor"/>
          <w:rtl w:val="true"/>
        </w:rPr>
        <w:footnoteReference w:id="875"/>
      </w:r>
      <w:r>
        <w:rPr>
          <w:rFonts w:ascii="IRNazanin" w:hAnsi="IRNazanin" w:eastAsia="IRNazanin"/>
          <w:color w:val="111111"/>
          <w:sz w:val="28"/>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9" w:name="__RefHeading___Toc546865_388300464"/>
      <w:bookmarkStart w:id="1250" w:name="_Toc541"/>
      <w:bookmarkEnd w:id="1249"/>
      <w:r>
        <w:rPr>
          <w:rtl w:val="true"/>
        </w:rPr>
        <w:t>فِي جَيْشٍ مَا مِنْهُمْ رَجُلٌ إِلاّ وَقَدْ أَعْطَانِي الطَّاعَةَ وَسَمَحَ</w:t>
      </w:r>
      <w:bookmarkEnd w:id="125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w:t>
      </w:r>
      <w:r>
        <w:rPr>
          <w:rFonts w:eastAsia="Amiri" w:cs="Amiri" w:ascii="Amiri" w:hAnsi="Amiri"/>
          <w:color w:val="111111"/>
          <w:sz w:val="28"/>
          <w:szCs w:val="28"/>
          <w:rtl w:val="true"/>
          <w:lang w:bidi="ar-SA"/>
        </w:rPr>
        <w:t xml:space="preserve">. </w:t>
      </w:r>
      <w:bookmarkStart w:id="1251" w:name="pg14864_159350"/>
    </w:p>
    <w:p>
      <w:pPr>
        <w:pStyle w:val="Heading3"/>
        <w:numPr>
          <w:ilvl w:val="2"/>
          <w:numId w:val="1"/>
        </w:numPr>
        <w:rPr/>
      </w:pPr>
      <w:bookmarkStart w:id="1252" w:name="__RefHeading___Toc546867_388300464"/>
      <w:bookmarkStart w:id="1253" w:name="_Toc542"/>
      <w:bookmarkEnd w:id="1251"/>
      <w:bookmarkEnd w:id="1252"/>
      <w:r>
        <w:rPr>
          <w:rtl w:val="true"/>
        </w:rPr>
        <w:t>لِي بِالْبَيْعَةِ طَائِعاً غَيْرَ مُكْرَهٍ</w:t>
      </w:r>
      <w:bookmarkEnd w:id="1253"/>
    </w:p>
    <w:p>
      <w:pPr>
        <w:pStyle w:val="BookText"/>
        <w:rPr/>
      </w:pPr>
      <w:r>
        <w:rPr>
          <w:rFonts w:ascii="Amiri" w:hAnsi="Amiri" w:eastAsia="Amiri" w:cs="Amiri"/>
          <w:color w:val="111111"/>
          <w:sz w:val="28"/>
          <w:sz w:val="28"/>
          <w:szCs w:val="28"/>
          <w:rtl w:val="true"/>
          <w:lang w:bidi="ar-SA"/>
        </w:rPr>
        <w:t>حتّى مروان بن الحكم، وجيشهما وإن كان مقدار منهم من مكّة ومقدار منهم من البصرة، وهم لم يحضروا بيعته عليه‏السلام، إلاّ أنّ عمّاله عليه‏السلام كانوا أخذوا منهم البيعة</w:t>
      </w:r>
      <w:r>
        <w:rPr>
          <w:rFonts w:eastAsia="Amiri" w:cs="Amiri" w:ascii="Amiri" w:hAnsi="Amiri"/>
          <w:color w:val="111111"/>
          <w:sz w:val="28"/>
          <w:szCs w:val="28"/>
          <w:rtl w:val="true"/>
          <w:lang w:bidi="ar-SA"/>
        </w:rPr>
        <w:t>.</w:t>
      </w:r>
    </w:p>
    <w:p>
      <w:pPr>
        <w:pStyle w:val="Heading3"/>
        <w:numPr>
          <w:ilvl w:val="2"/>
          <w:numId w:val="1"/>
        </w:numPr>
        <w:rPr/>
      </w:pPr>
      <w:bookmarkStart w:id="1254" w:name="__RefHeading___Toc546869_388300464"/>
      <w:bookmarkStart w:id="1255" w:name="_Toc543"/>
      <w:bookmarkEnd w:id="1254"/>
      <w:r>
        <w:rPr>
          <w:rtl w:val="true"/>
        </w:rPr>
        <w:t>فَقَدِمُوا عَلَى عَامِلِي بِهَا</w:t>
      </w:r>
      <w:bookmarkEnd w:id="1255"/>
    </w:p>
    <w:p>
      <w:pPr>
        <w:pStyle w:val="BookText"/>
        <w:rPr/>
      </w:pPr>
      <w:r>
        <w:rPr>
          <w:rFonts w:ascii="Amiri" w:hAnsi="Amiri" w:eastAsia="Amiri" w:cs="Amiri"/>
          <w:color w:val="111111"/>
          <w:sz w:val="28"/>
          <w:sz w:val="28"/>
          <w:szCs w:val="28"/>
          <w:rtl w:val="true"/>
          <w:lang w:bidi="ar-SA"/>
        </w:rPr>
        <w:t>وهو عثمان بن حنيف الانصاري كان عامله يومئذ بالبصرة</w:t>
      </w:r>
      <w:r>
        <w:rPr>
          <w:rFonts w:eastAsia="Amiri" w:cs="Amiri" w:ascii="Amiri" w:hAnsi="Amiri"/>
          <w:color w:val="111111"/>
          <w:sz w:val="28"/>
          <w:szCs w:val="28"/>
          <w:rtl w:val="true"/>
          <w:lang w:bidi="ar-SA"/>
        </w:rPr>
        <w:t>.</w:t>
      </w:r>
    </w:p>
    <w:p>
      <w:pPr>
        <w:pStyle w:val="Heading3"/>
        <w:numPr>
          <w:ilvl w:val="2"/>
          <w:numId w:val="1"/>
        </w:numPr>
        <w:rPr/>
      </w:pPr>
      <w:bookmarkStart w:id="1256" w:name="__RefHeading___Toc546871_388300464"/>
      <w:bookmarkStart w:id="1257" w:name="_Toc544"/>
      <w:bookmarkEnd w:id="1256"/>
      <w:r>
        <w:rPr>
          <w:rtl w:val="true"/>
        </w:rPr>
        <w:t>وَخُزَّانِ بَيْتِ مَالِ الْمُسْلِمِينَ وَغَيْرِهِمْ مِنْ أَهْلِهَا</w:t>
      </w:r>
      <w:bookmarkEnd w:id="1257"/>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جماعة من السبابجة موكلين بيت مال البصرة، يقال إنّهم أربعون، ويقال أربعمائة، فلمّا قدم طلحة والزبير البصرة وعليها من قبل عليّ عليه‏السلام عثمان بن حنيف، فأبوا أن يسلموا بيت المال إلى قدوم عليّ عليه‏السلام، فأتوهم في السحر فقتلوهم، وكان عبداللّه‏ بن الزبير المتولّي لأمرهم في جماعة تسرعوا إليهم معه، وكان على السبابجة يومئذ أبو سالمة الزطي وكان رجلا صالحا</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من رواية أبي مخنف أنّ قتل ابن الزبير كان بطلب امّ مؤنيهم ذلك</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السبابجة قوم من السند كانوا بالبصرة جلاوزة وحرّاس السجن</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فإنهم كانوا خزّان بيت المال لا حرّاس السجن</w:t>
      </w:r>
      <w:r>
        <w:rPr>
          <w:rFonts w:eastAsia="Amiri" w:cs="Amiri" w:ascii="Amiri" w:hAnsi="Amiri"/>
          <w:color w:val="111111"/>
          <w:sz w:val="28"/>
          <w:szCs w:val="28"/>
          <w:rtl w:val="true"/>
          <w:lang w:bidi="ar-SA"/>
        </w:rPr>
        <w:t xml:space="preserve">. </w:t>
      </w:r>
      <w:bookmarkStart w:id="1258" w:name="pg14864_159351"/>
    </w:p>
    <w:p>
      <w:pPr>
        <w:pStyle w:val="Heading3"/>
        <w:numPr>
          <w:ilvl w:val="2"/>
          <w:numId w:val="1"/>
        </w:numPr>
        <w:rPr/>
      </w:pPr>
      <w:bookmarkStart w:id="1259" w:name="__RefHeading___Toc546873_388300464"/>
      <w:bookmarkStart w:id="1260" w:name="_Toc545"/>
      <w:bookmarkEnd w:id="1258"/>
      <w:bookmarkEnd w:id="1259"/>
      <w:r>
        <w:rPr>
          <w:rtl w:val="true"/>
        </w:rPr>
        <w:t>فَقَتَلُوا طَائِفَةً صَبْراً</w:t>
      </w:r>
      <w:bookmarkEnd w:id="1260"/>
    </w:p>
    <w:p>
      <w:pPr>
        <w:pStyle w:val="BookText"/>
        <w:rPr/>
      </w:pPr>
      <w:r>
        <w:rPr>
          <w:rFonts w:ascii="Amiri" w:hAnsi="Amiri" w:eastAsia="Amiri" w:cs="Amiri"/>
          <w:color w:val="111111"/>
          <w:sz w:val="28"/>
          <w:sz w:val="28"/>
          <w:szCs w:val="28"/>
          <w:rtl w:val="true"/>
          <w:lang w:bidi="ar-SA"/>
        </w:rPr>
        <w:t>قال في الجواهر بعد قول المحقّق ويكره قتله أى الكافر صبرا لا أجد فيه خلافا لما في صحيح الحلبي عن الصّادق عليه‏السلام لم يقتل رسول اللّه‏ صلى‏الله‏عليه‏و‏آله رجلا صبرا غير عقبة بن ابي معيط وطعن ابن ابي خلف فمات بعد ذلك ضرورة إشعاره بمرجوحيّته الّتي لا ينافيها وقوعه من رسول اللّه‏ صلى‏الله‏عليه‏و‏آله المحتمل رجحانه لمقارنة أمر آخر على أنّ الحكم ممّا يتسامح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بالقتل صبرا أن يقيّد يداه ورجلاه مثلا حال قتله وحينئذ فاذا اريد عدم الكراهة أطلقه وقتله ولعلّ هذا هو المراد ممّا فسّره به غير واحد بل نسبه بعض إلى المشهور من أنه الحبس 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 الانسان وغيره على القتل أن يحبس ويرمى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 من أنّه التعذيب حتّى يموت أو القتل جهرا بين الناس أو التهديد بالقتل ثمّ القتل أو القتل وينظر إليه آخر أو لا يطعم ولا يسقى حتّى يموت بالعطش و الجوع فلم أجد ما يشهد لها بل الأخير منها مناف لما سمعته من وجوب الاطعام و السقى</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فقد ظهر بذلك أنّ في قوله عليه‏السلام فقتلوا طائفة صبرا من الدّلالة على عظم خطيئتهم ما لا يخفى لأنه إذا كان قتل الكفّار المحاربين بهذه الكيفية المخصوصة مكروها أو حراما على اختلاف تفسير 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بالمؤنين مضافا إلى أنّهم لم يقنعوا بذلك بل</w:t>
      </w:r>
      <w:r>
        <w:rPr>
          <w:rFonts w:eastAsia="Amiri" w:cs="Amiri" w:ascii="Amiri" w:hAnsi="Amiri"/>
          <w:color w:val="111111"/>
          <w:sz w:val="28"/>
          <w:szCs w:val="28"/>
          <w:rtl w:val="true"/>
          <w:lang w:bidi="ar-SA"/>
        </w:rPr>
        <w:t xml:space="preserve">: </w:t>
      </w:r>
      <w:bookmarkStart w:id="1261" w:name="pg14864_159352"/>
    </w:p>
    <w:p>
      <w:pPr>
        <w:pStyle w:val="Heading3"/>
        <w:numPr>
          <w:ilvl w:val="2"/>
          <w:numId w:val="1"/>
        </w:numPr>
        <w:rPr/>
      </w:pPr>
      <w:bookmarkStart w:id="1262" w:name="__RefHeading___Toc546875_388300464"/>
      <w:bookmarkStart w:id="1263" w:name="_Toc546"/>
      <w:bookmarkEnd w:id="1261"/>
      <w:bookmarkEnd w:id="1262"/>
      <w:r>
        <w:rPr>
          <w:rtl w:val="true"/>
        </w:rPr>
        <w:t>وَقتلوا طَائِفَةً أُخرى غَدْراً</w:t>
      </w:r>
      <w:bookmarkEnd w:id="1263"/>
    </w:p>
    <w:p>
      <w:pPr>
        <w:pStyle w:val="BookText"/>
        <w:rPr/>
      </w:pPr>
      <w:r>
        <w:rPr>
          <w:rFonts w:ascii="Amiri" w:hAnsi="Amiri" w:eastAsia="Amiri" w:cs="Amiri"/>
          <w:color w:val="111111"/>
          <w:sz w:val="28"/>
          <w:sz w:val="28"/>
          <w:szCs w:val="28"/>
          <w:rtl w:val="true"/>
          <w:lang w:bidi="ar-SA"/>
        </w:rPr>
        <w:t>أمّا الذين قتلوا غدرا فهم على رواية أبي مخنف المتقدّمة السبعون من السبابجة، كانوا نصروا ابن حنيف فغدروا بهم في غدرهم بابن حنيف، فذبحهم ابن الزبير من قبل أبيه بطلب امّهم كما يذبح الغنم، وأمّا الذين قتلوهم صبرا فهم الذين أبوا تسليم بيت المال وهم خمسون في قول وأربعمائة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خبر أبي مخنف في أن غدر طلحة والزبير كان أوّل غدر في الإسلام، وقتل أولئك صبرا أول قتل في الإسلام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ان غدرهم كان مترتبا على أوّل غدر في الإسلام، وهو غدرهم بصاحب الغدير، وقد أخبره النّبيّ صلى‏الله‏عليه‏و‏آله بذلك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الامّة ستغدر بك بعدي</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صلى‏الله‏عليه‏و‏آله يجيء كلّ غادر بامام يوم القيامة مائلا شدقه حتّى يدخل النّار</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المؤنين عليه‏السلام في حديث اصبغ بن نباته وهو يخطب على منبر الكوفة أيّها النّاس لولا كراهة الغدر لكنت من أدهى الناس إلاّ إنّ لكلّ غدرة فجرة، ولكلّ فجرة كفرة إلاّ وإنّ الغدر والفجور والخيانة في النّار هذا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عليه‏السلام لما أبدى العذر في قتالهم ووجوب قتلهم بثلاث كباير موبقة إحداها إخراجهم لحبيس رسول اللّه‏ صلى‏الله‏عليه‏و‏آله وهتكهم لناموسه، وثانيتها نكثهم البيعة بعد سماحهم للطاعة، وثالثها قتلهم للمسلمين صبرا وغدرا أقسم بالقسم البارّ بحلّيّة قتلهم ازاحة للشبهة عمّن كان في قلبه مرض فقال</w:t>
      </w:r>
      <w:r>
        <w:rPr>
          <w:rFonts w:eastAsia="Amiri" w:cs="Amiri" w:ascii="Amiri" w:hAnsi="Amiri"/>
          <w:color w:val="111111"/>
          <w:sz w:val="28"/>
          <w:szCs w:val="28"/>
          <w:rtl w:val="true"/>
          <w:lang w:bidi="ar-SA"/>
        </w:rPr>
        <w:t xml:space="preserve">: </w:t>
      </w:r>
      <w:bookmarkStart w:id="1264" w:name="pg14864_159353"/>
    </w:p>
    <w:p>
      <w:pPr>
        <w:pStyle w:val="Heading3"/>
        <w:numPr>
          <w:ilvl w:val="2"/>
          <w:numId w:val="1"/>
        </w:numPr>
        <w:rPr/>
      </w:pPr>
      <w:bookmarkStart w:id="1265" w:name="__RefHeading___Toc546877_388300464"/>
      <w:bookmarkStart w:id="1266" w:name="_Toc547"/>
      <w:bookmarkEnd w:id="1264"/>
      <w:bookmarkEnd w:id="1265"/>
      <w:r>
        <w:rPr>
          <w:rtl w:val="true"/>
        </w:rPr>
        <w:t>فَوَاللّه‏ِ لَوْ لَمْ يُصِيبُوا مِنَ الْمُسْلِمِينَ إِلاّ رَجُلاً وَاحِداً مُعْتَمِدِينَ لِقَتْلِهِ</w:t>
      </w:r>
      <w:bookmarkEnd w:id="1266"/>
    </w:p>
    <w:p>
      <w:pPr>
        <w:pStyle w:val="BookText"/>
        <w:rPr/>
      </w:pPr>
      <w:r>
        <w:rPr>
          <w:rFonts w:ascii="Amiri" w:hAnsi="Amiri" w:eastAsia="Amiri" w:cs="Amiri"/>
          <w:color w:val="111111"/>
          <w:sz w:val="28"/>
          <w:sz w:val="28"/>
          <w:szCs w:val="28"/>
          <w:rtl w:val="true"/>
          <w:lang w:bidi="ar-SA"/>
        </w:rPr>
        <w:t>أى قاصدين لقتله</w:t>
      </w:r>
      <w:r>
        <w:rPr>
          <w:rFonts w:eastAsia="Amiri" w:cs="Amiri" w:ascii="Amiri" w:hAnsi="Amiri"/>
          <w:color w:val="111111"/>
          <w:sz w:val="28"/>
          <w:szCs w:val="28"/>
          <w:rtl w:val="true"/>
          <w:lang w:bidi="ar-SA"/>
        </w:rPr>
        <w:t>.</w:t>
      </w:r>
    </w:p>
    <w:p>
      <w:pPr>
        <w:pStyle w:val="Heading3"/>
        <w:numPr>
          <w:ilvl w:val="2"/>
          <w:numId w:val="1"/>
        </w:numPr>
        <w:rPr/>
      </w:pPr>
      <w:bookmarkStart w:id="1267" w:name="__RefHeading___Toc546879_388300464"/>
      <w:bookmarkStart w:id="1268" w:name="_Toc548"/>
      <w:bookmarkEnd w:id="1267"/>
      <w:r>
        <w:rPr>
          <w:rtl w:val="true"/>
        </w:rPr>
        <w:t>بِلا جُرْمٍ جَرَّهُ لَحَلَّ لِي قَتْلُ ذَلِكَ الْجَيْشِ كُلِّهِ</w:t>
      </w:r>
      <w:bookmarkEnd w:id="1268"/>
    </w:p>
    <w:p>
      <w:pPr>
        <w:pStyle w:val="BookText"/>
        <w:rPr/>
      </w:pPr>
      <w:r>
        <w:rPr>
          <w:rFonts w:ascii="Amiri" w:hAnsi="Amiri" w:eastAsia="Amiri" w:cs="Amiri"/>
          <w:color w:val="111111"/>
          <w:sz w:val="28"/>
          <w:sz w:val="28"/>
          <w:szCs w:val="28"/>
          <w:rtl w:val="true"/>
          <w:lang w:bidi="ar-SA"/>
        </w:rPr>
        <w:t>فإنّ جميع النّاس لو اشتركوا في قتل واحد بدون استحقاقه للقتل جاز قتل الجميع، والجيش وإن لم يشترك جميعهم في قتل من قتل، بل ابن الزبير وعدّة أو هو وحده، إلاّ انّه لمّا كان ذلك بقوّة باقي الجيش مع عدم إنكارهم ودفاعهم كما قال عليه‏السلام</w:t>
      </w:r>
      <w:r>
        <w:rPr>
          <w:rFonts w:eastAsia="Amiri" w:cs="Amiri" w:ascii="Amiri" w:hAnsi="Amiri"/>
          <w:color w:val="111111"/>
          <w:sz w:val="28"/>
          <w:szCs w:val="28"/>
          <w:rtl w:val="true"/>
          <w:lang w:bidi="ar-SA"/>
        </w:rPr>
        <w:t>:</w:t>
      </w:r>
    </w:p>
    <w:p>
      <w:pPr>
        <w:pStyle w:val="Heading3"/>
        <w:numPr>
          <w:ilvl w:val="2"/>
          <w:numId w:val="1"/>
        </w:numPr>
        <w:rPr/>
      </w:pPr>
      <w:bookmarkStart w:id="1269" w:name="__RefHeading___Toc546881_388300464"/>
      <w:bookmarkStart w:id="1270" w:name="_Toc549"/>
      <w:bookmarkEnd w:id="1269"/>
      <w:r>
        <w:rPr>
          <w:rtl w:val="true"/>
        </w:rPr>
        <w:t>إِذْ حَضَرُوهُ فَلَمْ يُنْكِرُوا وَلَمْ يَدْفَعُوا عَنْهُ بِلِسَانٍ وَلا يَدٍ</w:t>
      </w:r>
      <w:bookmarkEnd w:id="1270"/>
    </w:p>
    <w:p>
      <w:pPr>
        <w:pStyle w:val="BookText"/>
        <w:rPr/>
      </w:pPr>
      <w:r>
        <w:rPr>
          <w:rFonts w:ascii="Amiri" w:hAnsi="Amiri" w:eastAsia="Amiri" w:cs="Amiri"/>
          <w:color w:val="111111"/>
          <w:sz w:val="28"/>
          <w:sz w:val="28"/>
          <w:szCs w:val="28"/>
          <w:rtl w:val="true"/>
          <w:lang w:bidi="ar-SA"/>
        </w:rPr>
        <w:t>كان كاشتراكهم</w:t>
      </w:r>
      <w:r>
        <w:rPr>
          <w:rFonts w:eastAsia="Amiri" w:cs="Amiri" w:ascii="Amiri" w:hAnsi="Amiri"/>
          <w:color w:val="111111"/>
          <w:sz w:val="28"/>
          <w:szCs w:val="28"/>
          <w:rtl w:val="true"/>
          <w:lang w:bidi="ar-SA"/>
        </w:rPr>
        <w:t>.</w:t>
      </w:r>
    </w:p>
    <w:p>
      <w:pPr>
        <w:pStyle w:val="Heading3"/>
        <w:numPr>
          <w:ilvl w:val="2"/>
          <w:numId w:val="1"/>
        </w:numPr>
        <w:rPr/>
      </w:pPr>
      <w:bookmarkStart w:id="1271" w:name="__RefHeading___Toc546883_388300464"/>
      <w:bookmarkStart w:id="1272" w:name="_Toc550"/>
      <w:bookmarkEnd w:id="1271"/>
      <w:r>
        <w:rPr>
          <w:rtl w:val="true"/>
        </w:rPr>
        <w:t>دَعْ مَا أَنَّهُمْ قَدْ قَتَلُوا مِنَ الْمُسْلِمِينَ مِثْلَ الْعِدَّةِ الَّتِي دَخَلُوا بِهَا عَلَيْهِمْ</w:t>
      </w:r>
      <w:bookmarkEnd w:id="1272"/>
    </w:p>
    <w:p>
      <w:pPr>
        <w:pStyle w:val="BookText"/>
        <w:rPr/>
      </w:pPr>
      <w:r>
        <w:rPr>
          <w:rFonts w:ascii="Amiri" w:hAnsi="Amiri" w:eastAsia="Amiri" w:cs="Amiri"/>
          <w:color w:val="111111"/>
          <w:sz w:val="28"/>
          <w:sz w:val="28"/>
          <w:szCs w:val="28"/>
          <w:rtl w:val="true"/>
          <w:lang w:bidi="ar-SA"/>
        </w:rPr>
        <w:t>يعني إذا كان قتل جميع الجيش حلالا لقتل واحد عمدا، كيف لا يحل قتلهم لمثل تلك العدّة التي قتلوها، خزّان بيت المال كانوا أربعمائة على رواية أبي مخنف عن الصقعب، وأصحاب حكيم بن جبلة كانوا ثلاثمائة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النّاس إلى معصيتي ونقض بيعتي، فمن أطاعهم أكفروه ومن عصاهم قتلوه، فناجزهم حكيم بن جبلة فقتلوه في سبعين رجلا من عبّاد أهل البصرة ومخبتيهم يسمّون المثفنين، كأنّ راح أكفّهم ثفنات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وأبى أن يبايعهم يزيد بن حارث اليشكري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اتقيا اللّه‏، إن أوّلكم قادنا إلى الجنّة، فلا يقودنا آخركم إلى النار، فلا تكلفونا أن نصدق المدعي ونقضي على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يميني فشغلها عليّ بن أبي طالب عليه‏السلام، </w:t>
      </w:r>
    </w:p>
    <w:p>
      <w:pPr>
        <w:pStyle w:val="BookText"/>
        <w:rPr/>
      </w:pPr>
      <w:r>
        <w:rPr>
          <w:rFonts w:ascii="Amiri" w:hAnsi="Amiri" w:eastAsia="Amiri" w:cs="Amiri"/>
          <w:color w:val="111111"/>
          <w:sz w:val="28"/>
          <w:sz w:val="28"/>
          <w:szCs w:val="28"/>
          <w:rtl w:val="true"/>
          <w:lang w:bidi="ar-SA"/>
        </w:rPr>
        <w:t>وهذه شمالي فارغة فخذاها إن شئتما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فخنق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عبداللّه‏ بن حكيم التميمي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هل تعرف هذا الكتاب، 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ـ فإذا فيه عيب عثمان والدعاء إلى قتله ـ فسيّره من البصرة، وأخذوا عاملي عثمان بن حنيف الأنصاري غدرا فمثلوا به كل مثلة ونتفوا كلّ شعرة في رأسه ووجه</w:t>
      </w:r>
      <w:r>
        <w:rPr>
          <w:rFonts w:eastAsia="Amiri" w:cs="Amiri" w:ascii="Amiri" w:hAnsi="Amiri"/>
          <w:color w:val="111111"/>
          <w:sz w:val="28"/>
          <w:szCs w:val="28"/>
          <w:rtl w:val="true"/>
          <w:lang w:bidi="ar-SA"/>
        </w:rPr>
        <w:t>...</w:t>
      </w:r>
      <w:r>
        <w:rPr>
          <w:rStyle w:val="FootnoteAnchor"/>
          <w:rtl w:val="true"/>
        </w:rPr>
        <w:footnoteReference w:id="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عدّة طلحة والزبير وعايشة التي دخلوا بها البصرة،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اسناد عن الزهري أنّهم خرجوا من مكّة في سبعمائة رجل من أهل المدينة ومكة، ثمّ لحقهم النّاس حتّى كانوا ثلاثة آلاف</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عليه‏السلام لمّا ورد الكوفة بعد فتح البصرة قام إليه أبو بردة بن عوف الأزدي ـ وكان ممّن تخلّف عنه عليه‏السلام 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القتلى حول عايشة وطلحة والزبير بم قتلوا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شيعتي وعمّالي، وقتلوا أخا ربيعة العبدي رحمة اللّه‏ عليه في عصابة من المسلمين، قالوا لهم لا ننكث كما نكثتم ولا نغدر كما غدرتم، فوثبوا عليهم فقتلوهم، فسألتهم أن يدفعوا إليّ قتلة إخواني أقتلهم بهم، ثم كتاب اللّه‏ حكم بيني وبينهم، فأبوا عليّ فقاتلوني وفي أعناقهم بيعتي، ودماء قريب من ألف رجل من شيعتي فقتلتهم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شكّ أنت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في شك، فأمّا الآن فقد استبان لي خطؤم، وإنّك أنت المهدي المصيب</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bookmarkStart w:id="1273" w:name="pg14864_159355"/>
    </w:p>
    <w:p>
      <w:pPr>
        <w:pStyle w:val="BookText"/>
        <w:rPr/>
      </w:pPr>
      <w:bookmarkEnd w:id="1273"/>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274" w:name="__RefHeading___Toc546885_388300464"/>
      <w:bookmarkStart w:id="1275" w:name="_Toc551"/>
      <w:bookmarkEnd w:id="1274"/>
      <w:r>
        <w:rPr>
          <w:rtl w:val="true"/>
        </w:rPr>
        <w:t xml:space="preserve">الخطبة </w:t>
      </w:r>
      <w:r>
        <w:rPr>
          <w:rtl w:val="true"/>
        </w:rPr>
        <w:t>(</w:t>
      </w:r>
      <w:r>
        <w:rPr/>
        <w:t>172</w:t>
      </w:r>
      <w:r>
        <w:rPr>
          <w:rtl w:val="true"/>
        </w:rPr>
        <w:t xml:space="preserve">): </w:t>
      </w:r>
      <w:r>
        <w:rPr>
          <w:rtl w:val="true"/>
        </w:rPr>
        <w:t>ومن خطبة له عليه السلام</w:t>
      </w:r>
      <w:r>
        <w:rPr>
          <w:rtl w:val="true"/>
        </w:rPr>
        <w:t>:</w:t>
      </w:r>
      <w:bookmarkEnd w:id="1275"/>
    </w:p>
    <w:p>
      <w:pPr>
        <w:pStyle w:val="Heading3"/>
        <w:numPr>
          <w:ilvl w:val="2"/>
          <w:numId w:val="1"/>
        </w:numPr>
        <w:rPr/>
      </w:pPr>
      <w:bookmarkStart w:id="1276" w:name="__RefHeading___Toc546887_388300464"/>
      <w:bookmarkStart w:id="1277" w:name="_Toc552"/>
      <w:bookmarkEnd w:id="1276"/>
      <w:r>
        <w:rPr>
          <w:rtl w:val="true"/>
        </w:rPr>
        <w:t>اشارة</w:t>
      </w:r>
      <w:bookmarkEnd w:id="1277"/>
    </w:p>
    <w:p>
      <w:pPr>
        <w:pStyle w:val="BookText"/>
        <w:rPr/>
      </w:pPr>
      <w:r>
        <w:rPr>
          <w:rFonts w:ascii="Amiri" w:hAnsi="Amiri" w:eastAsia="Amiri" w:cs="Amiri"/>
          <w:color w:val="111111"/>
          <w:sz w:val="28"/>
          <w:sz w:val="28"/>
          <w:szCs w:val="28"/>
          <w:rtl w:val="true"/>
          <w:lang w:bidi="ar-SA"/>
        </w:rPr>
        <w:t>أَمِينُ وَحْيِهِ وَخَاتَمُ رُسُلِهِ ـ وَبَشِيرُ رَحْمَتِهِ وَنَذِيرُ نِقْمَتِه أَيُّهَا النَّاسُ ـ إِنَّ أَحَقَّ النَّاسِ بِهَذَا الْأَمْرِ أَقْوَاهُمْ عَلَيْهِ ـ وَأَعْلَمُهُمْ بِأَمْرِ اللّه‏ِ فِيهِ ـ فَإِنْ شَغَبَ شَاغِبٌ اسْتُعْتِبَ فَإِنْ أَبَى قُوتِلَ ـ وَلَعَمْرِي لَئِنْ كَانَتِ الاْءِمَامَةُ لا تَنْعَقِدُ ـ حَتَّى يَحْضُرَهَا عَامَّةُ النَّاسِ فَمَا إِلَى ذَلِكَ سَبِيلٌ ـ وَلَكِنْ أَهْلُهَا يَحْكُمُونَ عَلَى مَنْ غَابَ عَنْهَا ـ ثُمَّ لَيْسَ لِلشَّاهِدِ أَنْ يَرْجِعَ وَلا لِلْغَائِبِ أَنْ يَخْتَارَ ـ أَلا وَإِنِّي أُقَاتِلُ رَجُلَيْنِ ـ رَجُلاً ادَّعَى مَا لَيْسَ لَهُ وَآخَرَ مَنَعَ الَّذِي عَلَيْهِ أُوصِيكُمْ عِبَادَ اللّه‏ِ بِتَقْوَى اللّه‏ِ ـ فَإِنَّهَا خَيْرُ مَا تَوَاصَى الْعِبَادُ بِهِ ـ وَخَيْرُ عَوَاقِبِ الْأُمُورِ عِنْدَ اللّه‏ِ ـ وَقَدْ فُتِحَ بَابُ الْحَرْبِ بَيْنَكُمْ وَبَيْنَ أَهْلِ الْقِبْلَةِ ـ وَلا يَحْمِلُ هَذَا الْعَلَمَ إِلاّ أَهْلُ الْبَصَرِ وَالصَّبْرِ ـ وَالْعِلْمِ بِمَوَاقِعِ الْحَقِّ ـ فَامْضُوا لِمَا تُؤمَرُونَ بِهِ وَقِفُوا عِنْدَ مَا تُنْهَوْنَ عَنْهُ ـ وَلا تَعْجَلُوا فِي أَمْرٍ حَتَّى تَتَبَيَّنُوا ـ فَإِنَّ لَنَا مَعَ كُلِّ أَمْرٍ تُنْكِرُونَهُ غِيَرا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 هَذِهِ الدُّنْيَا الَّتِي أَصْبَحْتُمْ تَتَمَنَّوْنَهَا ـ وَتَرْغَبُونَ فِيهَا وَأَصْبَحَتْ تُغْضِبُكُمْ وَتُرْضِيكُمْ ـ لَيْسَتْ بِدَارِكُمْ وَلا مَنْزِلِكُمُ الَّذِي خُلِقْتُمْ لَهُ ـ وَلا الَّذِي دُعِيتُمْ إِلَيْهِ ـ أَلا وَإِنَّهَا لَيْسَتْ بِبَاقِيَةٍ لَكُمْ وَلا تَبْقَوْنَ عَلَيْهَا ـ وَهِيَ إِنْ غَرَّتْكُمْ مِنْهَا فَقَدْ </w:t>
      </w:r>
      <w:bookmarkStart w:id="1278" w:name="pg14864_159356"/>
    </w:p>
    <w:p>
      <w:pPr>
        <w:pStyle w:val="BookText"/>
        <w:rPr/>
      </w:pPr>
      <w:bookmarkEnd w:id="1278"/>
      <w:r>
        <w:rPr>
          <w:rFonts w:ascii="Amiri" w:hAnsi="Amiri" w:eastAsia="Amiri" w:cs="Amiri"/>
          <w:color w:val="111111"/>
          <w:sz w:val="28"/>
          <w:sz w:val="28"/>
          <w:szCs w:val="28"/>
          <w:rtl w:val="true"/>
          <w:lang w:bidi="ar-SA"/>
        </w:rPr>
        <w:t>حَذَّرَتْكُمْ شَرَّهَا ـ فَدَعُوا غُرُورَهَا لِتَحْذِيرِهَا وَأَطْمَاعَهَا لِتَخْوِيفِهَا ـ وَسَابِقُوا فِيهَا إِلَى الدَّارِ الَّتِي دُعِيتُمْ إِلَيْهَا ـ وَانْصَرِفُوا بِقُلُوبِكُمْ عَنْهَا ـ وَلا يَخِنَّنَّ أَحَدُكُمْ خَنِينَ الْأَمَةِ عَلَى مَا زُوِيَ عَنْهُ مِنْهَا ـ وَاسْتَتِمُّوا نِعْمَةَ اللّه‏ِ عَلَيْكُمْ بِالصَّبْرِ عَلَى طَاعَةِ اللّه‏ِ ـ وَالْمُحَافَظَةِ عَلَى مَا اسْتَحْفَظَكُمْ مِنْ كِتَابِهِ ـ أَلا وَإِنَّهُ لا يَضُرُّكُمْ تَضْيِيعُ شَيْءٍ مِنْ دُنْيَاكُمْ ـ بَعْدَ حِفْظِكُمْ قَائِمَةَ دِينِكُمْ ـ أَلا وَإِنَّهُ لا يَنْفَعُكُمْ بَعْدَ تَضْيِيعِ دِينِكُمْ شَيْءٌ ـ حَافَظْتُمْ عَلَيْهِ مِنْ أَمْرِ دُنْيَاكُمْ ـ أَخَذَ اللّه‏ُ بِقُلُوبِنَا وَقُلُوبِكُم إِلَى الْحَقِّ ـ وَأَلْهَمَنَا وَإِيَّاكُمُ الصَّبْر</w:t>
      </w:r>
      <w:r>
        <w:rPr>
          <w:rFonts w:eastAsia="Amiri" w:cs="Amiri" w:ascii="Amiri" w:hAnsi="Amiri"/>
          <w:color w:val="111111"/>
          <w:sz w:val="28"/>
          <w:szCs w:val="28"/>
          <w:rtl w:val="true"/>
          <w:lang w:bidi="ar-SA"/>
        </w:rPr>
        <w:t>.</w:t>
      </w:r>
    </w:p>
    <w:p>
      <w:pPr>
        <w:pStyle w:val="Heading3"/>
        <w:numPr>
          <w:ilvl w:val="2"/>
          <w:numId w:val="1"/>
        </w:numPr>
        <w:rPr/>
      </w:pPr>
      <w:bookmarkStart w:id="1279" w:name="__RefHeading___Toc546889_388300464"/>
      <w:bookmarkStart w:id="1280" w:name="_Toc553"/>
      <w:bookmarkEnd w:id="1279"/>
      <w:r>
        <w:rPr>
          <w:rtl w:val="true"/>
        </w:rPr>
        <w:t>ومن خطبة له عليه السلام</w:t>
      </w:r>
      <w:r>
        <w:rPr>
          <w:rtl w:val="true"/>
        </w:rPr>
        <w:t xml:space="preserve">: </w:t>
      </w:r>
      <w:r>
        <w:rPr>
          <w:rtl w:val="true"/>
        </w:rPr>
        <w:t>أَمِينُ وَحْيِهِ</w:t>
      </w:r>
      <w:bookmarkEnd w:id="1280"/>
    </w:p>
    <w:p>
      <w:pPr>
        <w:pStyle w:val="BookText"/>
        <w:rPr/>
      </w:pPr>
      <w:r>
        <w:rPr>
          <w:rFonts w:ascii="Amiri" w:hAnsi="Amiri" w:eastAsia="Amiri" w:cs="Amiri"/>
          <w:color w:val="111111"/>
          <w:sz w:val="28"/>
          <w:sz w:val="28"/>
          <w:szCs w:val="28"/>
          <w:rtl w:val="true"/>
          <w:lang w:bidi="ar-SA"/>
        </w:rPr>
        <w:t>أى مأمون على ما اوحى إليه من الكتاب الكريم وشرايع الدّين القويم من التحريف والتبديل فيما امر بتبليغه لمكان العصمة الموجودة فيه صلوات اللّه‏ وسلامه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حسّان فيه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أمين اللّه‏ شيمته الوفاء</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وقال عمّه أبو طالب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الأمين أمين اللّه‏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والصّادق القول لا لهو ولا لعب</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الرّسول رسول اللّه‏ 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ينزل من ذي العزّة الكتب</w:t>
      </w:r>
      <w:r>
        <w:rPr>
          <w:rStyle w:val="FootnoteAnchor"/>
          <w:rtl w:val="true"/>
        </w:rPr>
        <w:footnoteReference w:id="887"/>
      </w:r>
      <w:bookmarkStart w:id="1281" w:name="pg14864_159357"/>
    </w:p>
    <w:p>
      <w:pPr>
        <w:pStyle w:val="Heading3"/>
        <w:numPr>
          <w:ilvl w:val="2"/>
          <w:numId w:val="1"/>
        </w:numPr>
        <w:rPr/>
      </w:pPr>
      <w:bookmarkStart w:id="1282" w:name="__RefHeading___Toc546891_388300464"/>
      <w:bookmarkStart w:id="1283" w:name="_Toc554"/>
      <w:bookmarkEnd w:id="1281"/>
      <w:bookmarkEnd w:id="1282"/>
      <w:r>
        <w:rPr>
          <w:rtl w:val="true"/>
        </w:rPr>
        <w:t>وَخَاتَمُ رُسُلِهِ</w:t>
      </w:r>
      <w:bookmarkEnd w:id="128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رَسُولَ اللّه‏ِ وَخاتَمَ النَّبِيِّينَ</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صلى‏الله‏عليه‏و‏آله لأمير المؤنين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Style w:val="FootnoteAnchor"/>
          <w:rtl w:val="true"/>
        </w:rPr>
        <w:footnoteReference w:id="889"/>
      </w:r>
      <w:r>
        <w:rPr>
          <w:rFonts w:ascii="Amiri" w:hAnsi="Amiri" w:eastAsia="Amiri" w:cs="Amiri"/>
          <w:color w:val="111111"/>
          <w:sz w:val="28"/>
          <w:sz w:val="28"/>
          <w:szCs w:val="28"/>
          <w:rtl w:val="true"/>
          <w:lang w:bidi="ar-SA"/>
        </w:rPr>
        <w:t>وهو من الأخبار المتواترة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وحلاله حلال إلى يوم القيامة، وحرامه حرام إلى يوم القيامة، فمن ادّعى بعده نبوّة، أو أتى بعد كتابه بكتاب، أو جاء بعد سنّته بسنّة، فكافر ودمه مباح، ومع ذلك فقد قال فاروقهم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 صلى‏الله‏عليه‏و‏آله وأنا أحرّمهما وأعاقب عليهما</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هو وصدّيقهم على سنّة خاتم الرسل سننا أثبتها التاريخ، ولما قال أمينهم ابن عوف لأمير المؤنين عليه‏السلام يوم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 على سنّة أبي بكر وعمر أنكر عليه‏السلام ذلك</w:t>
      </w:r>
      <w:r>
        <w:rPr>
          <w:rStyle w:val="FootnoteAnchor"/>
          <w:rtl w:val="true"/>
        </w:rPr>
        <w:footnoteReference w:id="891"/>
      </w:r>
      <w:r>
        <w:rPr>
          <w:rFonts w:ascii="Amiri" w:hAnsi="Amiri" w:eastAsia="Amiri" w:cs="Amiri"/>
          <w:color w:val="111111"/>
          <w:sz w:val="28"/>
          <w:sz w:val="28"/>
          <w:szCs w:val="28"/>
          <w:rtl w:val="true"/>
          <w:lang w:bidi="ar-SA"/>
        </w:rPr>
        <w:t>ورضي بغصب حقّه الّذي كان يشكو دائما منه دلالة على بطلان سنّتهما، وقبله ذو نوريهم، وزاد في إيقاد نيرانهما بما أدّى إلى إحراقه، وكذلك أنكر عليه‏السلام سنّتهما لمّا عرض الخثعمي عند قيام الخوارج عليه ذلك في بيعة الناس الثانية إتماما للحجّة</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bookmarkStart w:id="1284" w:name="pg14864_159358"/>
    </w:p>
    <w:p>
      <w:pPr>
        <w:pStyle w:val="Heading3"/>
        <w:numPr>
          <w:ilvl w:val="2"/>
          <w:numId w:val="1"/>
        </w:numPr>
        <w:rPr/>
      </w:pPr>
      <w:bookmarkStart w:id="1285" w:name="__RefHeading___Toc546893_388300464"/>
      <w:bookmarkStart w:id="1286" w:name="_Toc555"/>
      <w:bookmarkEnd w:id="1284"/>
      <w:bookmarkEnd w:id="1285"/>
      <w:r>
        <w:rPr>
          <w:rtl w:val="true"/>
        </w:rPr>
        <w:t>وَبَشِيرُ رَحْمَتِهِ</w:t>
      </w:r>
      <w:bookmarkEnd w:id="1286"/>
    </w:p>
    <w:p>
      <w:pPr>
        <w:pStyle w:val="BookText"/>
        <w:rPr/>
      </w:pPr>
      <w:r>
        <w:rPr>
          <w:rFonts w:ascii="Amiri" w:hAnsi="Amiri" w:eastAsia="Amiri" w:cs="Amiri"/>
          <w:color w:val="111111"/>
          <w:sz w:val="28"/>
          <w:sz w:val="28"/>
          <w:szCs w:val="28"/>
          <w:rtl w:val="true"/>
          <w:lang w:bidi="ar-SA"/>
        </w:rPr>
        <w:t>أى مبشّر برحمته الواسعة، والثواب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الَّذِينَ آمَنُوا أَنَّ لَهُمْ قَدَمَ صِدْقٍ عِنْدَ رَبِّهِمْ</w:t>
      </w:r>
      <w:r>
        <w:rPr>
          <w:rFonts w:eastAsia="Amiri" w:cs="Amiri" w:ascii="Amiri" w:hAnsi="Amiri"/>
          <w:color w:val="111111"/>
          <w:sz w:val="28"/>
          <w:szCs w:val="28"/>
          <w:rtl w:val="true"/>
          <w:lang w:bidi="ar-SA"/>
        </w:rPr>
        <w:t>...»</w:t>
      </w:r>
      <w:r>
        <w:rPr>
          <w:rStyle w:val="FootnoteAnchor"/>
          <w:rtl w:val="true"/>
        </w:rPr>
        <w:footnoteReference w:id="8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الَّذِينَ آمَنُوا وَعَمِلُوا الصَّالِحاتِ أَنَّ لَهُمْ جَنَّات</w:t>
      </w:r>
      <w:r>
        <w:rPr>
          <w:rFonts w:eastAsia="Amiri" w:cs="Amiri" w:ascii="Amiri" w:hAnsi="Amiri"/>
          <w:color w:val="111111"/>
          <w:sz w:val="28"/>
          <w:szCs w:val="28"/>
          <w:rtl w:val="true"/>
          <w:lang w:bidi="ar-SA"/>
        </w:rPr>
        <w:t>»</w:t>
      </w:r>
      <w:r>
        <w:rPr>
          <w:rStyle w:val="FootnoteAnchor"/>
          <w:rtl w:val="true"/>
        </w:rPr>
        <w:footnoteReference w:id="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الْمُؤمِنِينَ بِأَنَّ لَهُمْ مِنَ اللّه‏ِ فَضْلاً كَبِيرا</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7" w:name="__RefHeading___Toc546895_388300464"/>
      <w:bookmarkStart w:id="1288" w:name="_Toc556"/>
      <w:bookmarkEnd w:id="1287"/>
      <w:r>
        <w:rPr>
          <w:rtl w:val="true"/>
        </w:rPr>
        <w:t>وَنَذِيرُ نِقْمَتِه</w:t>
      </w:r>
      <w:bookmarkEnd w:id="1288"/>
    </w:p>
    <w:p>
      <w:pPr>
        <w:pStyle w:val="BookText"/>
        <w:rPr/>
      </w:pPr>
      <w:r>
        <w:rPr>
          <w:rFonts w:ascii="Amiri" w:hAnsi="Amiri" w:eastAsia="Amiri" w:cs="Amiri"/>
          <w:color w:val="111111"/>
          <w:sz w:val="28"/>
          <w:sz w:val="28"/>
          <w:szCs w:val="28"/>
          <w:rtl w:val="true"/>
          <w:lang w:bidi="ar-SA"/>
        </w:rPr>
        <w:t>أى مخوّف من عقوبته الدّائمة والعذاب الوبيل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وَأَنْذِرْهُمْ يَوْمَ الآْزِفَةِ إِذِ الْقُلُوبُ لَدَى الْحَناجِرِ كاظِمِينَ ما لِلظَّالِمِينَ مِنْ حَمِيمٍ وَلا شَفِيعٍ يُطاعُ</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النَّاسَ يَوْمَ يَأْتِيهِمُ الْعَذابُ فَيَقُولُ الَّذِينَ ظَلَمُوا رَبَّنا أَخِّرْنا إِلى أَجَلٍ قَرِيبٍ نُجِبْ دَعْوَتَكَ وَنَتَّبِعِ الرُّسُلَ أَ وَلَمْ تَكُونُوا أَقْسَمْتُمْ مِنْ قَبْلُ ما لَكُمْ مِنْ زَوالٍ</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أَعْرَضُوا فَقُلْ أَنْذَرْتُكُمْ صاعِقَةً مِثْلَ صاعِقَةِ عادٍ وَثَمُودَ</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فَأَنْذَرْتُكُمْ ناراً تَلَظَّى</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تُنْذِرُ مَنِ اتَّبَعَ الذِّكْرَ وَخَشِيَ الرَّحْمنَ بِالْغَيْبِ فَبَشِّرْهُ بِمَغْفِرَةٍ وَأَجْرٍ كَرِيمٍ</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bookmarkStart w:id="1289" w:name="pg14864_159359"/>
    </w:p>
    <w:p>
      <w:pPr>
        <w:pStyle w:val="BookText"/>
        <w:rPr/>
      </w:pPr>
      <w:bookmarkEnd w:id="1289"/>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أَنْذَرْناكُمْ عَذاباً قَرِيباً يَوْمَ يَنْظُرُ الْمَرْءُ ما قَدَّمَتْ يَداهُ وَيَقُولُ الْكافِرُ يا لَيْتَنِي كُنْتُ تُراباً</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0" w:name="__RefHeading___Toc546897_388300464"/>
      <w:bookmarkStart w:id="1291" w:name="_Toc557"/>
      <w:bookmarkEnd w:id="1290"/>
      <w:r>
        <w:rPr>
          <w:rtl w:val="true"/>
        </w:rPr>
        <w:t>أَيُّهَا النَّاسُ إِنَّ أَحَقَّ النَّاسِ بِهَذَا الْأَمْرِ أَقْوَاهُمْ عَلَيْهِ وَأَعْلَمُهُمْ بِأَمْرِ اللّه‏ِ فِيهِ</w:t>
      </w:r>
      <w:bookmarkEnd w:id="1291"/>
    </w:p>
    <w:p>
      <w:pPr>
        <w:pStyle w:val="BookText"/>
        <w:rPr/>
      </w:pPr>
      <w:r>
        <w:rPr>
          <w:rFonts w:ascii="Amiri" w:hAnsi="Amiri" w:eastAsia="Amiri" w:cs="Amiri"/>
          <w:color w:val="111111"/>
          <w:sz w:val="28"/>
          <w:sz w:val="28"/>
          <w:szCs w:val="28"/>
          <w:rtl w:val="true"/>
          <w:lang w:bidi="ar-SA"/>
        </w:rPr>
        <w:t>ويدلّ على ذلك أعني كون الأقوى والأعلم أحقّ بالرياسة من غيره صريحا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الْمَلإِ مِنْ بَنِي إِسْرائِيلَ مِنْ بَعْدِ مُوسى إِذْ قالُوا لِنَبِيٍّ لَهُمُ ابْعَثْ لَنا مَلِكاً نُقاتِلْ فِي سَبِيلِ اللّه‏ِ وقالَ لَهُمْ نَبِيُّهُمْ إِنَّ اللّه‏َ قَدْ بَعَثَ لَكُمْ طالُوتَ مَلِكاً قالُوا أَنَّى يَكُونُ لَهُ الْمُلْكُ عَلَيْنا وَنَحْنُ أَحَقُّ بِالْمُلْكِ مِنْهُ وَلَمْ يُؤتَ سَعَةً مِنَ الْمالِ قالَ إِنَّ اللّه‏َ اصْطَفاهُ عَلَيْكُمْ وَزادَهُ بَسْطَةً فِي الْعِلْمِ وَالْجِسْمِ وَاللّه‏ُ يُؤتِي مُلْكَهُ مَنْ يَشاءُ وَاللّه‏ُ واسِعٌ عَلِيمٌ</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فقد ردّ استبعادهم لتملّكه بفقره بأنّ العمدة في ذلك اصطفاء اللّه‏ و قد اختاره عليكم وهو أعلم بالمصالح وبأنّ الشرط فيه وفور العلم ليتمكّن به من معرفة الامور السياسية، وجسامة البدن، ليكون أعظم وقعا في القلوب وأقوى على مقاومة العدوّ ومكايدة الحروب، لا ما ذكرتم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أحقّ الناس بهذا الأمر أقواهم عليه وأعلمهم بأمر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مِنْ شُرَكائِكُمْ مَنْ يَهْدِي إِلَى الْحَقِّ قُلِ اللّه‏ُ يَهْدِي لِلْحَقِّ أَ فَمَنْ يَهْدِي إِلَى الْحَقِّ أَحَقُّ أَنْ يُتَّبَعَ أَمَّنْ لا يَهِدِّي إِلاّ أَنْ يُهْدى</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دليل على عدم لياقة غيره وغير أهل بيته، ففي خطبته الّتي خطب بها بعد قتل محمّد ابن أبي بكر، وفتح معاوية لمصر في حكايته عليه‏السلام يوم الشورى، و قد </w:t>
      </w:r>
    </w:p>
    <w:p>
      <w:pPr>
        <w:pStyle w:val="BookText"/>
        <w:rPr/>
      </w:pPr>
      <w:r>
        <w:rPr>
          <w:rFonts w:ascii="Amiri" w:hAnsi="Amiri" w:eastAsia="Amiri" w:cs="Amiri"/>
          <w:color w:val="111111"/>
          <w:sz w:val="28"/>
          <w:sz w:val="28"/>
          <w:szCs w:val="28"/>
          <w:rtl w:val="true"/>
          <w:lang w:bidi="ar-SA"/>
        </w:rPr>
        <w:t xml:space="preserve">رواها ابن قتيبة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كانوا لولاية أحد منهم أشدّ كراهية لولايتي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يستمعونني عند وفاة النبيّ صلى‏الله‏عليه‏و‏آله أحاجّ أبا بكر،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إنّا أهل البيت أحقّ بهذا الأمر منكم ما كان فينا من يقرأ القرآن ويعرف السنّة، ويدين بدين الحقّ، فخشي القوم إن أنا ولّيت عليهم أن لا يكون لهم من الأمر نصيب ما بقوا فأجمعوا إجماعا واحدا فصرفوا الولاية إلى عثمان، وأخرجوني منها رجاء أن ينالوها، ويتداولوها إذ يئسوا أن ينالوها من قبلى</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وإخواننا أخذوا دينهم عن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المناط في الخلافة الغدر والمكر، والسياسة الدنيوية دون رعاية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أبا بكر أحقّ، فكتب معاوية إلى الحسن عليه‏السلام كما روى ابو الفرج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رأى المسلمون فيكم من يغني غناءه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يقوم مقامه أو يذبّ عن حريم المسلمين ذبّه، ما عدلوا بذلك الأمر إلى غيره ـ إلى أن قال ـ والحال في ما بيني وبينك اليوم مثل الحال الّتي كنتم عليها أنتم وأبو بكر بعد النبيّ صلى‏الله‏عليه‏و‏آله، ولو علمت أنّك أضبط منّي للرعيّة، وأحوط على هذه الامّة، وأحسن سياسة، وأقوى على جمع الأموال، وأكيد للعدو، لأجبتك إلى ما دعوتني إليه، ورأيتك لذلك أهلا، ولكنّي قد علمت أنّي اطول منك ولاية</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استدلال معاوية صحيحا كان أبوه أبو سفيان أولى من النبيّ صلى‏الله‏عليه‏و‏آله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فالنبوة والإمامة خلافة اللّه‏</w:t>
      </w:r>
      <w:r>
        <w:rPr>
          <w:rFonts w:eastAsia="Amiri" w:cs="Amiri" w:ascii="Amiri" w:hAnsi="Amiri"/>
          <w:color w:val="111111"/>
          <w:sz w:val="28"/>
          <w:szCs w:val="28"/>
          <w:rtl w:val="true"/>
          <w:lang w:bidi="ar-SA"/>
        </w:rPr>
        <w:t xml:space="preserve">. </w:t>
      </w:r>
      <w:bookmarkStart w:id="1292" w:name="pg14864_159361"/>
    </w:p>
    <w:p>
      <w:pPr>
        <w:pStyle w:val="Heading3"/>
        <w:numPr>
          <w:ilvl w:val="2"/>
          <w:numId w:val="1"/>
        </w:numPr>
        <w:rPr/>
      </w:pPr>
      <w:bookmarkStart w:id="1293" w:name="__RefHeading___Toc546899_388300464"/>
      <w:bookmarkStart w:id="1294" w:name="_Toc558"/>
      <w:bookmarkEnd w:id="1292"/>
      <w:bookmarkEnd w:id="1293"/>
      <w:r>
        <w:rPr>
          <w:rtl w:val="true"/>
        </w:rPr>
        <w:t>فَإِنْ شَغَبَ شَاغِب</w:t>
      </w:r>
      <w:bookmarkEnd w:id="1294"/>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الشغب تهييج الشرّ وهو شغب الجند</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5" w:name="__RefHeading___Toc546901_388300464"/>
      <w:bookmarkStart w:id="1296" w:name="_Toc559"/>
      <w:bookmarkEnd w:id="1295"/>
      <w:r>
        <w:rPr>
          <w:rtl w:val="true"/>
        </w:rPr>
        <w:t>اسْتُعْتِبَ</w:t>
      </w:r>
      <w:bookmarkEnd w:id="1296"/>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استعتب واعتب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إلى المسرّة راجعا عن الاساءة</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7" w:name="__RefHeading___Toc546903_388300464"/>
      <w:bookmarkStart w:id="1298" w:name="_Toc560"/>
      <w:bookmarkEnd w:id="1297"/>
      <w:r>
        <w:rPr>
          <w:rtl w:val="true"/>
        </w:rPr>
        <w:t>فَإِنْ أَبَى قُوتِلَ</w:t>
      </w:r>
      <w:bookmarkEnd w:id="1298"/>
    </w:p>
    <w:p>
      <w:pPr>
        <w:pStyle w:val="BookText"/>
        <w:rPr/>
      </w:pPr>
      <w:r>
        <w:rPr>
          <w:rFonts w:ascii="Amiri" w:hAnsi="Amiri" w:eastAsia="Amiri" w:cs="Amiri"/>
          <w:color w:val="111111"/>
          <w:sz w:val="28"/>
          <w:sz w:val="28"/>
          <w:szCs w:val="28"/>
          <w:rtl w:val="true"/>
          <w:lang w:bidi="ar-SA"/>
        </w:rPr>
        <w:t>كما أمر اللّه‏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الَّتِي تَبْغِي حَتَّى تَفِيءَ إِلى أَمْرِ اللّه‏ِ</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استعتب عليه‏السلام أهل الجمل وصفّين والنهروان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فقاتلهم على حسب أمر اللّه‏ تعالى وأمر رسوله صلى‏الله‏عليه‏و‏آله عموما وخصوصا</w:t>
      </w:r>
      <w:r>
        <w:rPr>
          <w:rFonts w:eastAsia="Amiri" w:cs="Amiri" w:ascii="Amiri" w:hAnsi="Amiri"/>
          <w:color w:val="111111"/>
          <w:sz w:val="28"/>
          <w:szCs w:val="28"/>
          <w:rtl w:val="true"/>
          <w:lang w:bidi="ar-SA"/>
        </w:rPr>
        <w:t>.</w:t>
      </w:r>
    </w:p>
    <w:p>
      <w:pPr>
        <w:pStyle w:val="Heading3"/>
        <w:numPr>
          <w:ilvl w:val="2"/>
          <w:numId w:val="1"/>
        </w:numPr>
        <w:rPr/>
      </w:pPr>
      <w:bookmarkStart w:id="1299" w:name="__RefHeading___Toc546905_388300464"/>
      <w:bookmarkStart w:id="1300" w:name="_Toc561"/>
      <w:bookmarkEnd w:id="1299"/>
      <w:r>
        <w:rPr>
          <w:rtl w:val="true"/>
        </w:rPr>
        <w:t>وَلَعَمْرِي لَئِنْ كَانَتِ الاْءِمَامَةُ لا تَنْعَقِدُ حَتَّى يَحْضُرَهَا عَامَّةُ النَّاسِ فَمَا إِلَى ذَلِكَ سَبِيلٌ</w:t>
      </w:r>
      <w:bookmarkEnd w:id="1300"/>
    </w:p>
    <w:p>
      <w:pPr>
        <w:pStyle w:val="BookText"/>
        <w:rPr/>
      </w:pPr>
      <w:r>
        <w:rPr>
          <w:rFonts w:ascii="Amiri" w:hAnsi="Amiri" w:eastAsia="Amiri" w:cs="Amiri"/>
          <w:color w:val="111111"/>
          <w:sz w:val="28"/>
          <w:sz w:val="28"/>
          <w:szCs w:val="28"/>
          <w:rtl w:val="true"/>
          <w:lang w:bidi="ar-SA"/>
        </w:rPr>
        <w:t>لأنّه من المحالات العاديّة</w:t>
      </w:r>
      <w:r>
        <w:rPr>
          <w:rFonts w:eastAsia="Amiri" w:cs="Amiri" w:ascii="Amiri" w:hAnsi="Amiri"/>
          <w:color w:val="111111"/>
          <w:sz w:val="28"/>
          <w:szCs w:val="28"/>
          <w:rtl w:val="true"/>
          <w:lang w:bidi="ar-SA"/>
        </w:rPr>
        <w:t>.</w:t>
      </w:r>
    </w:p>
    <w:p>
      <w:pPr>
        <w:pStyle w:val="Heading3"/>
        <w:numPr>
          <w:ilvl w:val="2"/>
          <w:numId w:val="1"/>
        </w:numPr>
        <w:rPr/>
      </w:pPr>
      <w:bookmarkStart w:id="1301" w:name="__RefHeading___Toc546907_388300464"/>
      <w:bookmarkStart w:id="1302" w:name="_Toc562"/>
      <w:bookmarkEnd w:id="1301"/>
      <w:r>
        <w:rPr>
          <w:rtl w:val="true"/>
        </w:rPr>
        <w:t>وَلَكِنْ أَهْلُهَا يَحْكُمُونَ عَلَى مَنْ غَابَ عَنْهَا ثُمَّ لَيْسَ لِلشَّاهِدِ</w:t>
      </w:r>
      <w:bookmarkEnd w:id="130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للبيعة</w:t>
      </w:r>
      <w:r>
        <w:rPr>
          <w:rFonts w:eastAsia="Amiri" w:cs="Amiri" w:ascii="Amiri" w:hAnsi="Amiri"/>
          <w:color w:val="111111"/>
          <w:sz w:val="28"/>
          <w:szCs w:val="28"/>
          <w:rtl w:val="true"/>
          <w:lang w:bidi="ar-SA"/>
        </w:rPr>
        <w:t xml:space="preserve">. </w:t>
      </w:r>
      <w:bookmarkStart w:id="1303" w:name="pg14864_159362"/>
    </w:p>
    <w:p>
      <w:pPr>
        <w:pStyle w:val="Heading3"/>
        <w:numPr>
          <w:ilvl w:val="2"/>
          <w:numId w:val="1"/>
        </w:numPr>
        <w:rPr/>
      </w:pPr>
      <w:bookmarkStart w:id="1304" w:name="__RefHeading___Toc546909_388300464"/>
      <w:bookmarkStart w:id="1305" w:name="_Toc563"/>
      <w:bookmarkEnd w:id="1303"/>
      <w:bookmarkEnd w:id="1304"/>
      <w:r>
        <w:rPr>
          <w:rtl w:val="true"/>
        </w:rPr>
        <w:t>أَنْ يَرْجِعَ</w:t>
      </w:r>
      <w:bookmarkEnd w:id="1305"/>
    </w:p>
    <w:p>
      <w:pPr>
        <w:pStyle w:val="BookText"/>
        <w:rPr/>
      </w:pPr>
      <w:r>
        <w:rPr>
          <w:rFonts w:ascii="Amiri" w:hAnsi="Amiri" w:eastAsia="Amiri" w:cs="Amiri"/>
          <w:color w:val="111111"/>
          <w:sz w:val="28"/>
          <w:sz w:val="28"/>
          <w:szCs w:val="28"/>
          <w:rtl w:val="true"/>
          <w:lang w:bidi="ar-SA"/>
        </w:rPr>
        <w:t>عن بيعته وينكثها كأهل الجمل طلحة والزبير</w:t>
      </w:r>
      <w:r>
        <w:rPr>
          <w:rFonts w:eastAsia="Amiri" w:cs="Amiri" w:ascii="Amiri" w:hAnsi="Amiri"/>
          <w:color w:val="111111"/>
          <w:sz w:val="28"/>
          <w:szCs w:val="28"/>
          <w:rtl w:val="true"/>
          <w:lang w:bidi="ar-SA"/>
        </w:rPr>
        <w:t>.</w:t>
      </w:r>
    </w:p>
    <w:p>
      <w:pPr>
        <w:pStyle w:val="Heading3"/>
        <w:numPr>
          <w:ilvl w:val="2"/>
          <w:numId w:val="1"/>
        </w:numPr>
        <w:rPr/>
      </w:pPr>
      <w:bookmarkStart w:id="1306" w:name="__RefHeading___Toc546911_388300464"/>
      <w:bookmarkStart w:id="1307" w:name="_Toc564"/>
      <w:bookmarkEnd w:id="1306"/>
      <w:r>
        <w:rPr>
          <w:rtl w:val="true"/>
        </w:rPr>
        <w:t>وَلا لِلْغَائِبِ</w:t>
      </w:r>
      <w:bookmarkEnd w:id="1307"/>
    </w:p>
    <w:p>
      <w:pPr>
        <w:pStyle w:val="BookText"/>
        <w:rPr/>
      </w:pPr>
      <w:r>
        <w:rPr>
          <w:rFonts w:ascii="Amiri" w:hAnsi="Amiri" w:eastAsia="Amiri" w:cs="Amiri"/>
          <w:color w:val="111111"/>
          <w:sz w:val="28"/>
          <w:sz w:val="28"/>
          <w:szCs w:val="28"/>
          <w:rtl w:val="true"/>
          <w:lang w:bidi="ar-SA"/>
        </w:rPr>
        <w:t>عن البيعة</w:t>
      </w:r>
    </w:p>
    <w:p>
      <w:pPr>
        <w:pStyle w:val="Heading3"/>
        <w:numPr>
          <w:ilvl w:val="2"/>
          <w:numId w:val="1"/>
        </w:numPr>
        <w:rPr/>
      </w:pPr>
      <w:bookmarkStart w:id="1308" w:name="__RefHeading___Toc546913_388300464"/>
      <w:bookmarkStart w:id="1309" w:name="_Toc565"/>
      <w:bookmarkEnd w:id="1308"/>
      <w:r>
        <w:rPr>
          <w:rtl w:val="true"/>
        </w:rPr>
        <w:t>أَنْ يَخْتَارَ</w:t>
      </w:r>
      <w:bookmarkEnd w:id="1309"/>
    </w:p>
    <w:p>
      <w:pPr>
        <w:pStyle w:val="BookText"/>
        <w:rPr/>
      </w:pPr>
      <w:r>
        <w:rPr>
          <w:rFonts w:ascii="Amiri" w:hAnsi="Amiri" w:eastAsia="Amiri" w:cs="Amiri"/>
          <w:color w:val="111111"/>
          <w:sz w:val="28"/>
          <w:sz w:val="28"/>
          <w:szCs w:val="28"/>
          <w:rtl w:val="true"/>
          <w:lang w:bidi="ar-SA"/>
        </w:rPr>
        <w:t>كمعاوية وأهل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جدلا ردّا على معاوية فكان معاوية كتب إليه عليه‏السلام كما روى ابن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لعمري ما حجّتك على أهل الشام كحجّتك على أهل البصرة، ولا حجّتك عليّ كحجّتك على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أهل البصرة بايعوك، ولم يبايعك أحد من أهل الشام، وأنّ طلحة والزبير بايعاك ولم ابايعك</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الكلام تصريح بصحّة مذهبنا في أنّ الاختيار طريق إلى الإمامة، ومبطل لما تقوله الامامية من دعوى النصّ عليه</w:t>
      </w:r>
      <w:r>
        <w:rPr>
          <w:rFonts w:eastAsia="Amiri" w:cs="Amiri" w:ascii="Amiri" w:hAnsi="Amiri"/>
          <w:color w:val="111111"/>
          <w:sz w:val="28"/>
          <w:szCs w:val="28"/>
          <w:rtl w:val="true"/>
          <w:lang w:bidi="ar-SA"/>
        </w:rPr>
        <w:t>»</w:t>
      </w:r>
      <w:r>
        <w:rPr>
          <w:rStyle w:val="FootnoteAnchor"/>
          <w:rtl w:val="true"/>
        </w:rPr>
        <w:footnoteReference w:id="910"/>
      </w:r>
      <w:r>
        <w:rPr>
          <w:rFonts w:ascii="IRNazanin" w:hAnsi="IRNazanin" w:eastAsia="IRNazanin"/>
          <w:color w:val="111111"/>
          <w:sz w:val="28"/>
          <w:sz w:val="28"/>
          <w:szCs w:val="28"/>
          <w:rtl w:val="true"/>
          <w:lang w:bidi="fa-IR"/>
        </w:rPr>
        <w:t>غلط و شطط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فالواجب أن يدحض الانسان حجّة الخصم بما يقرّ به الخصم لا بما ينكره، ومعاوية كان ينكر النص ولا ينكر البيعة</w:t>
      </w:r>
      <w:r>
        <w:rPr>
          <w:rFonts w:eastAsia="Amiri" w:cs="Amiri" w:ascii="Amiri" w:hAnsi="Amiri"/>
          <w:color w:val="111111"/>
          <w:sz w:val="28"/>
          <w:szCs w:val="28"/>
          <w:rtl w:val="true"/>
          <w:lang w:bidi="ar-SA"/>
        </w:rPr>
        <w:t>.</w:t>
      </w:r>
    </w:p>
    <w:p>
      <w:pPr>
        <w:pStyle w:val="Heading3"/>
        <w:numPr>
          <w:ilvl w:val="2"/>
          <w:numId w:val="1"/>
        </w:numPr>
        <w:rPr/>
      </w:pPr>
      <w:bookmarkStart w:id="1310" w:name="__RefHeading___Toc546915_388300464"/>
      <w:bookmarkStart w:id="1311" w:name="_Toc566"/>
      <w:bookmarkEnd w:id="1310"/>
      <w:r>
        <w:rPr>
          <w:rtl w:val="true"/>
        </w:rPr>
        <w:t>أَلا وَإِنِّي أُقَاتِلُ رَجُلَيْنِ رَجُلاً ادَّعَى مَا لَيْسَ لَهُ وَآخَرَ مَنَعَ الَّذِي عَلَيْهِ</w:t>
      </w:r>
      <w:bookmarkEnd w:id="131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الأوّل الّذي ادّعى الخلافة، والثاني الّذي لا يدّعيها و </w:t>
      </w:r>
      <w:bookmarkStart w:id="1312" w:name="pg14864_159363"/>
    </w:p>
    <w:p>
      <w:pPr>
        <w:pStyle w:val="BookText"/>
        <w:rPr/>
      </w:pPr>
      <w:bookmarkEnd w:id="1312"/>
      <w:r>
        <w:rPr>
          <w:rFonts w:ascii="Amiri" w:hAnsi="Amiri" w:eastAsia="Amiri" w:cs="Amiri"/>
          <w:color w:val="111111"/>
          <w:sz w:val="28"/>
          <w:sz w:val="28"/>
          <w:szCs w:val="28"/>
          <w:rtl w:val="true"/>
          <w:lang w:bidi="ar-SA"/>
        </w:rPr>
        <w:t>لكنّه يمتنع من الطاعة</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سعدا وابن عمر، ومحمّد بن مسلمة والمغيرة، وجمعا آخر لم يدّعوا الخلافة، وامتنعوا من طاعته عليه‏السلام، ومع ذلك خلاّهم ولم يقاتلهم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أنّه عليه‏السلامأراد بالأوّل معاوية، وبالثاني طلحة والزبير حيث نكثا وقاما في وجهه</w:t>
      </w:r>
      <w:r>
        <w:rPr>
          <w:rFonts w:eastAsia="Amiri" w:cs="Amiri" w:ascii="Amiri" w:hAnsi="Amiri"/>
          <w:color w:val="111111"/>
          <w:sz w:val="28"/>
          <w:szCs w:val="28"/>
          <w:rtl w:val="true"/>
          <w:lang w:bidi="ar-SA"/>
        </w:rPr>
        <w:t>.</w:t>
      </w:r>
    </w:p>
    <w:p>
      <w:pPr>
        <w:pStyle w:val="Heading3"/>
        <w:numPr>
          <w:ilvl w:val="2"/>
          <w:numId w:val="1"/>
        </w:numPr>
        <w:rPr/>
      </w:pPr>
      <w:bookmarkStart w:id="1313" w:name="__RefHeading___Toc546917_388300464"/>
      <w:bookmarkStart w:id="1314" w:name="_Toc567"/>
      <w:bookmarkEnd w:id="1313"/>
      <w:r>
        <w:rPr>
          <w:rtl w:val="true"/>
        </w:rPr>
        <w:t>أُوصِيكُمْ عِبَادَ اللّه‏ِ بِتَقْوَى اللّه‏</w:t>
      </w:r>
      <w:bookmarkEnd w:id="1314"/>
    </w:p>
    <w:p>
      <w:pPr>
        <w:pStyle w:val="BookText"/>
        <w:rPr/>
      </w:pPr>
      <w:r>
        <w:rPr>
          <w:rFonts w:ascii="Amiri" w:hAnsi="Amiri" w:eastAsia="Amiri" w:cs="Amiri"/>
          <w:color w:val="111111"/>
          <w:sz w:val="28"/>
          <w:sz w:val="28"/>
          <w:szCs w:val="28"/>
          <w:rtl w:val="true"/>
          <w:lang w:bidi="ar-SA"/>
        </w:rPr>
        <w:t>الّتي هي الزاد وبها المعاد</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5" w:name="__RefHeading___Toc546919_388300464"/>
      <w:bookmarkStart w:id="1316" w:name="_Toc568"/>
      <w:bookmarkEnd w:id="1315"/>
      <w:r>
        <w:rPr>
          <w:rtl w:val="true"/>
        </w:rPr>
        <w:t>فَإِنَّهَا خَيْرُ مَا تَوَاصَى الْعِبَادُ بِهِ</w:t>
      </w:r>
      <w:bookmarkEnd w:id="131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الاْءِنْسانَ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7" w:name="__RefHeading___Toc546921_388300464"/>
      <w:bookmarkStart w:id="1318" w:name="_Toc569"/>
      <w:bookmarkEnd w:id="1317"/>
      <w:r>
        <w:rPr>
          <w:rtl w:val="true"/>
        </w:rPr>
        <w:t>وَخَيْرُ عَوَاقِبِ الْأُمُورِ عِنْدَ اللّه‏ِ</w:t>
      </w:r>
      <w:bookmarkEnd w:id="131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تَمُدَّنَّ عَيْنَيْكَ إِلى ما مَتَّعْنا بِهِ أَزْواجاً مِنْهُمْ زَهْرَةَ الْحَياةِ الدُّنْيا لِنَفْتِنَهُمْ فِيهِ وَرِزْقُ رَبِّكَ خَيْرٌ وَأَبْقى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أَهْلَكَ بِالصَّلاةِ وَاصْطَبِرْ عَلَيْها لا نَسْئَلُكَ رِزْقاً نَحْنُ نَرْزُقُكَ وَالْعاقِبَةُ لِلتَّقْوى</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bookmarkStart w:id="1319" w:name="pg14864_159364"/>
    </w:p>
    <w:p>
      <w:pPr>
        <w:pStyle w:val="BookText"/>
        <w:rPr/>
      </w:pPr>
      <w:bookmarkEnd w:id="1319"/>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يُورِثُها مَنْ يَشاءُ مِنْ عِبادِهِ وَالْعاقِبَةُ لِلْمُتَّقِينَ</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لِلْمُتَّقِينَ مَفازاً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وَأَعْناباً</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مِنْكُمْ إِلاّ وارِدُها كانَ عَلى رَبِّكَ حَتْماً مَقْضِيًّا ثُمَّ نُنَجِّي الَّذِينَ اتَّقَوْا وَنَذَرُ الظَّالِمِينَ فِيها جِثِيًّا</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0" w:name="__RefHeading___Toc546923_388300464"/>
      <w:bookmarkStart w:id="1321" w:name="_Toc570"/>
      <w:bookmarkEnd w:id="1320"/>
      <w:r>
        <w:rPr>
          <w:rtl w:val="true"/>
        </w:rPr>
        <w:t>وَقَدْ فُتِحَ بَابُ الْحَرْبِ بَيْنَكُمْ وَبَيْنَ أَهْلِ الْقِبْلَةِ</w:t>
      </w:r>
      <w:bookmarkEnd w:id="1321"/>
    </w:p>
    <w:p>
      <w:pPr>
        <w:pStyle w:val="BookText"/>
        <w:rPr/>
      </w:pPr>
      <w:r>
        <w:rPr>
          <w:rFonts w:ascii="Amiri" w:hAnsi="Amiri" w:eastAsia="Amiri" w:cs="Amiri"/>
          <w:color w:val="111111"/>
          <w:sz w:val="28"/>
          <w:sz w:val="28"/>
          <w:szCs w:val="28"/>
          <w:rtl w:val="true"/>
          <w:lang w:bidi="ar-SA"/>
        </w:rPr>
        <w:t>أى الاخذين بظاهر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المسلمون قبل حرب الجمل يعرفون كيفية قتال أهل القبلة، وإنّما تعلّموا فقه ذلك من أمير المؤنين عليه‏السلام وقال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عليّ عليه‏السلام لما عرف شيء من أحكام أهل البغى</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2" w:name="__RefHeading___Toc546925_388300464"/>
      <w:bookmarkStart w:id="1323" w:name="_Toc571"/>
      <w:bookmarkEnd w:id="1322"/>
      <w:r>
        <w:rPr>
          <w:rtl w:val="true"/>
        </w:rPr>
        <w:t>وَلا يَحْمِلُ هَذَا الْعَلَمَ</w:t>
      </w:r>
      <w:bookmarkEnd w:id="1323"/>
    </w:p>
    <w:p>
      <w:pPr>
        <w:pStyle w:val="BookText"/>
        <w:rPr/>
      </w:pPr>
      <w:r>
        <w:rPr>
          <w:rFonts w:ascii="Amiri" w:hAnsi="Amiri" w:eastAsia="Amiri" w:cs="Amiri"/>
          <w:color w:val="111111"/>
          <w:sz w:val="28"/>
          <w:sz w:val="28"/>
          <w:szCs w:val="28"/>
          <w:rtl w:val="true"/>
          <w:lang w:bidi="ar-SA"/>
        </w:rPr>
        <w:t>بفتحتين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w:t>
      </w:r>
      <w:r>
        <w:rPr>
          <w:rFonts w:eastAsia="Amiri" w:cs="Amiri" w:ascii="Amiri" w:hAnsi="Amiri"/>
          <w:color w:val="111111"/>
          <w:sz w:val="28"/>
          <w:szCs w:val="28"/>
          <w:rtl w:val="true"/>
          <w:lang w:bidi="ar-SA"/>
        </w:rPr>
        <w:t>.</w:t>
      </w:r>
    </w:p>
    <w:p>
      <w:pPr>
        <w:pStyle w:val="Heading3"/>
        <w:numPr>
          <w:ilvl w:val="2"/>
          <w:numId w:val="1"/>
        </w:numPr>
        <w:rPr/>
      </w:pPr>
      <w:bookmarkStart w:id="1324" w:name="__RefHeading___Toc546927_388300464"/>
      <w:bookmarkStart w:id="1325" w:name="_Toc572"/>
      <w:bookmarkEnd w:id="1324"/>
      <w:r>
        <w:rPr>
          <w:rtl w:val="true"/>
        </w:rPr>
        <w:t>إِلاّ أَهْلُ الْبَصَرِ وَالصَّبْرِ وَالْعِلْمِ بِمَوَاقِعِ الْحَقِّ</w:t>
      </w:r>
      <w:bookmarkEnd w:id="1325"/>
    </w:p>
    <w:p>
      <w:pPr>
        <w:pStyle w:val="BookText"/>
        <w:rPr/>
      </w:pPr>
      <w:r>
        <w:rPr>
          <w:rFonts w:ascii="Amiri" w:hAnsi="Amiri" w:eastAsia="Amiri" w:cs="Amiri"/>
          <w:color w:val="111111"/>
          <w:sz w:val="28"/>
          <w:sz w:val="28"/>
          <w:szCs w:val="28"/>
          <w:rtl w:val="true"/>
          <w:lang w:bidi="ar-SA"/>
        </w:rPr>
        <w:t>قال أبو عبدالرحمن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عمّارا لا يأخذ واديا من أودية صفّين إلاّ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تبعه من كان هناك من أصحاب محمّد صلى‏الله‏عليه‏و‏آله، ورأيته جاء إلى هاشم بن عتبة المر </w:t>
      </w:r>
    </w:p>
    <w:p>
      <w:pPr>
        <w:pStyle w:val="BookText"/>
        <w:rPr/>
      </w:pPr>
      <w:r>
        <w:rPr>
          <w:rFonts w:ascii="Amiri" w:hAnsi="Amiri" w:eastAsia="Amiri" w:cs="Amiri"/>
          <w:color w:val="111111"/>
          <w:sz w:val="28"/>
          <w:sz w:val="28"/>
          <w:szCs w:val="28"/>
          <w:rtl w:val="true"/>
          <w:lang w:bidi="ar-SA"/>
        </w:rPr>
        <w:t>قال، وهو صاحب راية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هاشم أعورا و جبنا لا خير في أعور لا يغشى البأس ـ إلى أن قال ـ تقدّم يا هاشم، الجنّة تحت ظلال السيوف، والموت في أطراف الأسل، وقد فتحت أبواب السماء، وتزيّنت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ألقى الأحبّة محمّدا وحزبه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يرجعا، وقتلا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السلمي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عمارا بصفين وهو يقول لعمرو بن العاص لقد قاتلت صاحب هذه الراية ثلاثا مع النبيّ صلى‏الله‏عليه‏و‏آله وهذه الرابعة ما هي بأبّر ولا أتقى</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أسماء بن حكيم الفزاري قال كنا بصفين مع علي تحت راية عمار بن ياسر ارتفاع الضحى وقد استظللنا برداء أحمر إذ أقبل رجل يستقري الصف حتى انتهى إلينا فقال أيكم عمار بن ياسر فقال عمار أنا عمار قال أبو اليقظان قال نعم قال إن لي إليك حاجة أ فأنطق بها سرا أو علانية قال اختر لنفسك أيهما شئت قال لا بل علانية قال فانطق قال إني خرجت من أهلي مستبصرا في الحق الذي نحن عليه لا أشك في ضلالة هؤاء القوم وأنهم على الباطل فلم أزل على ذلك مستبصرا حتى ليلتي هذه فإني رأيت في منامي مناديا تقدم فأذن وشهد أن لا إله إلاّ اللّه‏ وأن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بالصلاة ونادى مناديهم مثل ذلك ثم أقيمت الصلاة فصلينا صلاة واحدة وتلونا كتابا واحدا ودعونا دعوة واحدة فأدركني الشك في ليلتي هذه فبت بليلة لا يعلمها إلاّ اللّه‏ تعالى حتى أصبحت فأتيت أمير المؤنين فذكرت ذلك له فقال هل لقيت عمار بن ياسر قلت لا قال فالقه فانظر ما ذا يقول لك عمار فاتبعه فجئتك لذلك فقال عمار تعرف صاحب الراية السوداء المقابلة لي فإنها راية عمرو بن العاص قاتلتها مع رسول اللّه‏ صلى‏الله‏عليه‏و‏آله ثلاث مرات وهذه الرابعة فما </w:t>
      </w:r>
      <w:bookmarkStart w:id="1326" w:name="pg14864_159366"/>
    </w:p>
    <w:p>
      <w:pPr>
        <w:pStyle w:val="BookText"/>
        <w:rPr/>
      </w:pPr>
      <w:bookmarkEnd w:id="1326"/>
      <w:r>
        <w:rPr>
          <w:rFonts w:ascii="Amiri" w:hAnsi="Amiri" w:eastAsia="Amiri" w:cs="Amiri"/>
          <w:color w:val="111111"/>
          <w:sz w:val="28"/>
          <w:sz w:val="28"/>
          <w:szCs w:val="28"/>
          <w:rtl w:val="true"/>
          <w:lang w:bidi="ar-SA"/>
        </w:rPr>
        <w:t>هي بخيرهن ولا أبرهن بل هي شرهن وأفجرهن أ شهدت بدرا وأحدا ويوم حنين أو شهدها أب لك فيخبرك عنها قال لا قال فإن مراكزنا اليوم على مراكز رايات رسول اللّه‏ صلى‏الله‏عليه‏و‏آله يوم بدر ويوم أحد ويوم حنين وإن مراكز رايات هؤاء على مراكز رايات المشركين من الأحزاب فهل ترى هذا العسكر ومن فيه واللّه‏ لوددت أن جميع من فيه ممن أقبل مع معاوية يريد قتالنا مفارقا للذي نحن عليه كانوا خلقا واحدا فقطعته وذبحته ج الى ان قال ـ أ تراني بينت لك؟ قال قد بينت لي قال فاختر أي ذلك أحببت</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7" w:name="__RefHeading___Toc546929_388300464"/>
      <w:bookmarkStart w:id="1328" w:name="_Toc573"/>
      <w:bookmarkEnd w:id="1327"/>
      <w:r>
        <w:rPr>
          <w:rtl w:val="true"/>
        </w:rPr>
        <w:t>فَامْضُوا لِمَا تُؤمَرُونَ بِهِ وَقِفُوا عِنْدَ مَا تُنْهَوْنَ عَنْهُ</w:t>
      </w:r>
      <w:bookmarkEnd w:id="1328"/>
    </w:p>
    <w:p>
      <w:pPr>
        <w:pStyle w:val="BookText"/>
        <w:rPr/>
      </w:pPr>
      <w:r>
        <w:rPr>
          <w:rFonts w:ascii="Amiri" w:hAnsi="Amiri" w:eastAsia="Amiri" w:cs="Amiri"/>
          <w:color w:val="111111"/>
          <w:sz w:val="28"/>
          <w:sz w:val="28"/>
          <w:szCs w:val="28"/>
          <w:rtl w:val="true"/>
          <w:lang w:bidi="ar-SA"/>
        </w:rPr>
        <w:t>أى اذا كان كذلك فكونوا مطيعين منقادين فى جميع الامور ولا سيّما موارد الابهام والإشتباه التى لا سبيل لكم فى الوصول اليها فامضوا أى فافعلوا ما تؤرون به وقفوا عتد النواهي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9" w:name="__RefHeading___Toc546931_388300464"/>
      <w:bookmarkStart w:id="1330" w:name="_Toc574"/>
      <w:bookmarkEnd w:id="1329"/>
      <w:r>
        <w:rPr>
          <w:rtl w:val="true"/>
        </w:rPr>
        <w:t>وَلا تَعْجَلُوا فِي أَمْرٍ حَتَّى تَتَبَيَّنُوا</w:t>
      </w:r>
      <w:bookmarkEnd w:id="1330"/>
    </w:p>
    <w:p>
      <w:pPr>
        <w:pStyle w:val="BookText"/>
        <w:rPr/>
      </w:pPr>
      <w:r>
        <w:rPr>
          <w:rFonts w:ascii="Amiri" w:hAnsi="Amiri" w:eastAsia="Amiri" w:cs="Amiri"/>
          <w:color w:val="111111"/>
          <w:sz w:val="28"/>
          <w:sz w:val="28"/>
          <w:szCs w:val="28"/>
          <w:rtl w:val="true"/>
          <w:lang w:bidi="ar-SA"/>
        </w:rPr>
        <w:t>وجهه وحكمته</w:t>
      </w:r>
      <w:r>
        <w:rPr>
          <w:rFonts w:eastAsia="Amiri" w:cs="Amiri" w:ascii="Amiri" w:hAnsi="Amiri"/>
          <w:color w:val="111111"/>
          <w:sz w:val="28"/>
          <w:szCs w:val="28"/>
          <w:rtl w:val="true"/>
          <w:lang w:bidi="ar-SA"/>
        </w:rPr>
        <w:t>.</w:t>
      </w:r>
    </w:p>
    <w:p>
      <w:pPr>
        <w:pStyle w:val="Heading3"/>
        <w:numPr>
          <w:ilvl w:val="2"/>
          <w:numId w:val="1"/>
        </w:numPr>
        <w:rPr/>
      </w:pPr>
      <w:bookmarkStart w:id="1331" w:name="__RefHeading___Toc546933_388300464"/>
      <w:bookmarkStart w:id="1332" w:name="_Toc575"/>
      <w:bookmarkEnd w:id="1331"/>
      <w:r>
        <w:rPr>
          <w:rtl w:val="true"/>
        </w:rPr>
        <w:t>فَإِنَّ لَنَا مَعَ كُلِّ أَمْرٍ تُنْكِرُونَهُ غِيَرا</w:t>
      </w:r>
      <w:bookmarkEnd w:id="133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ومصالح للمسلمين أنتم لا تعلمونها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غار يغير ويغور </w:t>
      </w:r>
    </w:p>
    <w:p>
      <w:pPr>
        <w:pStyle w:val="BookText"/>
        <w:rPr/>
      </w:pPr>
      <w:r>
        <w:rPr>
          <w:rFonts w:ascii="Amiri" w:hAnsi="Amiri" w:eastAsia="Amiri" w:cs="Amiri"/>
          <w:color w:val="111111"/>
          <w:sz w:val="28"/>
          <w:sz w:val="28"/>
          <w:szCs w:val="28"/>
          <w:rtl w:val="true"/>
          <w:lang w:bidi="ar-SA"/>
        </w:rPr>
        <w:t>بمعنى نفع وأصلح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الهذلي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ذا يغير ابنتي ربع عويلهما</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غاره يغيره ويغوره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نفعه وغار أهله يغيرهم غيارا أي يميرهم وينفعهم، وأغارهم اللّه‏ بمطر يغيرهم ويغورهم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القوم يغيرون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يصلحون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غارنا اللّه‏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أعطانا خيرا</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أنكروا عليه عليه‏السلام قتاله أهل القبلة قال ابن قتيبة ـ بعد ذكر اعتزال ابن عمر وسعد، ومحمّد بن مسلمة عن مشاهده وحروبه ـ قال عمار، لعليّ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ايذن لي آت ابن عمر فاكلّمه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بايع عليا المهاجرون، والأنصار، ومن إن فضّلناه عليك لم يسخطك، وإن فضّلناك عليه لم يرضك، وقد أنكرت السيف في أهل الصلاة، وقد علمت أنّ على القاتل القتل، وعلى المحصن الرجم، وهذا يقتل بالسيف، وهذا يقتل بالرجم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جمع أهل الشورى فكان أحقّهم بها عليّ، غير أنّه جاء أمر فيه السيف ولا أعرفه، ولكن واللّه‏ ما أحبّ أنّ لي الدنيا وما فيها، وأنّي أضمرت عداوة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فانصرف عمار فأخبر عليا عليه‏السلام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محمّد بن مسلمة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 له ابن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في يدي من النبيّ لبايعته، ولو أنّ الناس كلّهم كانوا عليه لكنت معه، ولكنّه كان من النبي أمر ذهب فيه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فتريد من النبيّ صلى‏الله‏عليه‏و‏آلهقولا بعد قوله يوم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دماؤم وأموالكم عليكم حرام إلاّ بحدث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نقاتل المحدثين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عمار سعدا فكلّمه فأظهر الكلام القبيح، فانصرف عمار إلى عليّ عليه‏السلام فقال عليه‏السلامله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هؤاء الرهط أمّا ابن عمر فضعيف، وأما سعد </w:t>
      </w:r>
      <w:bookmarkStart w:id="1333" w:name="pg14864_159368"/>
    </w:p>
    <w:p>
      <w:pPr>
        <w:pStyle w:val="BookText"/>
        <w:rPr/>
      </w:pPr>
      <w:bookmarkEnd w:id="1333"/>
      <w:r>
        <w:rPr>
          <w:rFonts w:ascii="Amiri" w:hAnsi="Amiri" w:eastAsia="Amiri" w:cs="Amiri"/>
          <w:color w:val="111111"/>
          <w:sz w:val="28"/>
          <w:sz w:val="28"/>
          <w:szCs w:val="28"/>
          <w:rtl w:val="true"/>
          <w:lang w:bidi="ar-SA"/>
        </w:rPr>
        <w:t>فحسود، وذنبي إلى محمّد بن مسلمة أنّي قتلت أخاه يوم مرحب</w:t>
      </w:r>
      <w:r>
        <w:rPr>
          <w:rStyle w:val="FootnoteAnchor"/>
          <w:rtl w:val="true"/>
        </w:rPr>
        <w:footnoteReference w:id="9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وأخطأ ابن أبي الحديد فتوهم أنّ غيرا من غيّر، كما أخطأ في بيان المراد من الفقرة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معناها أنّ عندنا تغييرا لكلّ ما تنكرونه من الامور الّتي يثبت أنّه يجب إنكارها وتغييرها أي لست كعثمان أصرّ على ارتكاب ما أنهى عنه بل أغيّر كل ما ينكره المسلمون، ويقتضي الحال والشرع تغييره</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قاله ممّا يضحك الثكلى، فلم يستطع أحد من أعدائه حتّى مثل معاوية أن يدّعي عليه أمرا منكرا في الشرع حتّى يقول ابن أبي الحديد إنّه عليه‏السلام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كعثمان أصرّ على ارتكاب ما أنهى عنه، بل أغيّر كل ما ينكره المسلمون</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وإنّما أنكر المغرضون عليه امورا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معاوية عليه ايواءه قتلة عثمان كعمار، ومحمّد بن أبي بكر، وعمرو بن الحمق ونظرائهم، وأنكر ابن عمر وسعد ومحمّد بن مسلمة عليه قتاله مع أهل الجمل وصفّين بشبهة لفّقوها، وأنكر الخوارج عليه عليه‏السلام تحكيم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عليه‏السلام أراد المعنى الّذي ذكر،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 في كلّ أمر منكر تغييره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لنا مع كل أمر تنكرونه 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ما قاله في غاية السقوط</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4" w:name="__RefHeading___Toc546935_388300464"/>
      <w:bookmarkStart w:id="1335" w:name="_Toc576"/>
      <w:bookmarkEnd w:id="1334"/>
      <w:r>
        <w:rPr>
          <w:rtl w:val="true"/>
        </w:rPr>
        <w:t>أَلا وَإِنَّ هَذِهِ الدُّنْيَا الَّتِي أَصْبَحْتُمْ تَتَمَنَّوْنَهَا وَتَرْغَبُونَ فِيهَا</w:t>
      </w:r>
      <w:bookmarkEnd w:id="133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قلبا وروحا،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الَّذِينَ يُرِيدُونَ الْحَياةَ الدُّنْيا يا لَيْتَ لَنا مِثْلَ ما أُوتِيَ قارُونُ </w:t>
      </w:r>
      <w:bookmarkStart w:id="1336" w:name="pg14864_159369"/>
    </w:p>
    <w:p>
      <w:pPr>
        <w:pStyle w:val="BookText"/>
        <w:rPr/>
      </w:pPr>
      <w:bookmarkEnd w:id="1336"/>
      <w:r>
        <w:rPr>
          <w:rFonts w:ascii="Amiri" w:hAnsi="Amiri" w:eastAsia="Amiri" w:cs="Amiri"/>
          <w:color w:val="111111"/>
          <w:sz w:val="28"/>
          <w:sz w:val="28"/>
          <w:szCs w:val="28"/>
          <w:rtl w:val="true"/>
          <w:lang w:bidi="ar-SA"/>
        </w:rPr>
        <w:t>إِنَّهُ لَذُو حَظٍّ عَظِيمٍ</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7" w:name="__RefHeading___Toc546937_388300464"/>
      <w:bookmarkStart w:id="1338" w:name="_Toc577"/>
      <w:bookmarkEnd w:id="1337"/>
      <w:r>
        <w:rPr>
          <w:rtl w:val="true"/>
        </w:rPr>
        <w:t>وَأَصْبَحَتْ تُغْضِبُكُمْ وَتُرْضِيكُمْ</w:t>
      </w:r>
      <w:bookmarkEnd w:id="1338"/>
    </w:p>
    <w:p>
      <w:pPr>
        <w:pStyle w:val="BookText"/>
        <w:rPr/>
      </w:pPr>
      <w:r>
        <w:rPr>
          <w:rFonts w:ascii="Amiri" w:hAnsi="Amiri" w:eastAsia="Amiri" w:cs="Amiri"/>
          <w:color w:val="111111"/>
          <w:sz w:val="28"/>
          <w:sz w:val="28"/>
          <w:szCs w:val="28"/>
          <w:rtl w:val="true"/>
          <w:lang w:bidi="ar-SA"/>
        </w:rPr>
        <w:t>وليست هي متمنّية لكم ولا راغبة فيكم، بل تكون كمرأة فارك، تغضب زوجها ثمّ ترضيه من غضبه بشيء تخدعه</w:t>
      </w:r>
      <w:r>
        <w:rPr>
          <w:rFonts w:eastAsia="Amiri" w:cs="Amiri" w:ascii="Amiri" w:hAnsi="Amiri"/>
          <w:color w:val="111111"/>
          <w:sz w:val="28"/>
          <w:szCs w:val="28"/>
          <w:rtl w:val="true"/>
          <w:lang w:bidi="ar-SA"/>
        </w:rPr>
        <w:t>.</w:t>
      </w:r>
    </w:p>
    <w:p>
      <w:pPr>
        <w:pStyle w:val="Heading3"/>
        <w:numPr>
          <w:ilvl w:val="2"/>
          <w:numId w:val="1"/>
        </w:numPr>
        <w:rPr/>
      </w:pPr>
      <w:bookmarkStart w:id="1339" w:name="__RefHeading___Toc546939_388300464"/>
      <w:bookmarkStart w:id="1340" w:name="_Toc578"/>
      <w:bookmarkEnd w:id="1339"/>
      <w:r>
        <w:rPr>
          <w:rtl w:val="true"/>
        </w:rPr>
        <w:t>لَيْسَتْ بِدَارِكُمْ وَلا مَنْزِلِكُمُ الَّذِي خُلِقْتُمْ لَهُ</w:t>
      </w:r>
      <w:bookmarkEnd w:id="1340"/>
    </w:p>
    <w:p>
      <w:pPr>
        <w:pStyle w:val="BookText"/>
        <w:rPr/>
      </w:pPr>
      <w:r>
        <w:rPr>
          <w:rFonts w:ascii="Amiri" w:hAnsi="Amiri" w:eastAsia="Amiri" w:cs="Amiri"/>
          <w:color w:val="111111"/>
          <w:sz w:val="28"/>
          <w:sz w:val="28"/>
          <w:szCs w:val="28"/>
          <w:rtl w:val="true"/>
          <w:lang w:bidi="ar-SA"/>
        </w:rPr>
        <w:t xml:space="preserve">طمعت إقامة في دار ظعن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تطمع فرجلك في الرّكاب</w:t>
      </w:r>
      <w:r>
        <w:rPr>
          <w:rStyle w:val="FootnoteAnchor"/>
          <w:rtl w:val="true"/>
        </w:rPr>
        <w:footnoteReference w:id="931"/>
      </w:r>
    </w:p>
    <w:p>
      <w:pPr>
        <w:pStyle w:val="Heading3"/>
        <w:numPr>
          <w:ilvl w:val="2"/>
          <w:numId w:val="1"/>
        </w:numPr>
        <w:rPr/>
      </w:pPr>
      <w:bookmarkStart w:id="1341" w:name="__RefHeading___Toc546941_388300464"/>
      <w:bookmarkStart w:id="1342" w:name="_Toc579"/>
      <w:bookmarkEnd w:id="1341"/>
      <w:r>
        <w:rPr>
          <w:rtl w:val="true"/>
        </w:rPr>
        <w:t>وَلا الَّذِي دُعِيتُمْ إِلَيْهِ</w:t>
      </w:r>
      <w:bookmarkEnd w:id="134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هذِهِ الْحَياةُ الدُّنْيا مَتاعٌ وَإِنَّ الآْخِرَةَ هِيَ دارُ الْقَرارِ</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3" w:name="__RefHeading___Toc546943_388300464"/>
      <w:bookmarkStart w:id="1344" w:name="_Toc580"/>
      <w:bookmarkEnd w:id="1343"/>
      <w:r>
        <w:rPr>
          <w:rtl w:val="true"/>
        </w:rPr>
        <w:t>أَلا وَإِنَّهَا لَيْسَتْ بِبَاقِيَةٍ لَكُمْ وَلا تَبْقَوْنَ عَلَيْهَا</w:t>
      </w:r>
      <w:bookmarkEnd w:id="1344"/>
    </w:p>
    <w:p>
      <w:pPr>
        <w:pStyle w:val="BookText"/>
        <w:rPr/>
      </w:pPr>
      <w:r>
        <w:rPr>
          <w:rFonts w:ascii="Amiri" w:hAnsi="Amiri" w:eastAsia="Amiri" w:cs="Amiri"/>
          <w:color w:val="111111"/>
          <w:sz w:val="28"/>
          <w:sz w:val="28"/>
          <w:szCs w:val="28"/>
          <w:rtl w:val="true"/>
          <w:lang w:bidi="ar-SA"/>
        </w:rPr>
        <w:t>قال تعالى بعد ذكر عاد وثمود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تَرى لَهُمْ مِنْ باقِيَةٍ</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أَهْلَكْنا قَبْلَهُمْ مِنْ قَرْنٍ هَلْ تُحِسُّ مِنْهُمْ مِنْ أَحَدٍ أَوْ تَسْمَعُ لَهُمْ رِكْزاً</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 وَما عِنْدَ اللّه‏ِ باقٍ</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ينظر قوله عليه‏السلام</w:t>
      </w:r>
      <w:r>
        <w:rPr>
          <w:rFonts w:eastAsia="Amiri" w:cs="Amiri" w:ascii="Amiri" w:hAnsi="Amiri"/>
          <w:color w:val="111111"/>
          <w:sz w:val="28"/>
          <w:szCs w:val="28"/>
          <w:rtl w:val="true"/>
          <w:lang w:bidi="ar-SA"/>
        </w:rPr>
        <w:t xml:space="preserve">: </w:t>
      </w:r>
      <w:bookmarkStart w:id="1345" w:name="pg14864_159370"/>
    </w:p>
    <w:p>
      <w:pPr>
        <w:pStyle w:val="BookText"/>
        <w:rPr/>
      </w:pPr>
      <w:bookmarkEnd w:id="1345"/>
      <w:r>
        <w:rPr>
          <w:rFonts w:ascii="Amiri" w:hAnsi="Amiri" w:eastAsia="Amiri" w:cs="Amiri"/>
          <w:color w:val="111111"/>
          <w:sz w:val="28"/>
          <w:sz w:val="28"/>
          <w:szCs w:val="28"/>
          <w:rtl w:val="true"/>
          <w:lang w:bidi="ar-SA"/>
        </w:rPr>
        <w:t xml:space="preserve">أرى الدّنيا ستؤن بانطلاق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مشمّرة على قدم وساق</w:t>
      </w:r>
    </w:p>
    <w:p>
      <w:pPr>
        <w:pStyle w:val="BookText"/>
        <w:rPr/>
      </w:pPr>
      <w:r>
        <w:rPr>
          <w:rFonts w:ascii="Amiri" w:hAnsi="Amiri" w:eastAsia="Amiri" w:cs="Amiri"/>
          <w:color w:val="111111"/>
          <w:sz w:val="28"/>
          <w:sz w:val="28"/>
          <w:szCs w:val="28"/>
          <w:rtl w:val="true"/>
          <w:lang w:bidi="ar-SA"/>
        </w:rPr>
        <w:t xml:space="preserve">فلا الدّنيا بباقية 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حىّ على الدّنيا بباق</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يعني أنّها دار فناء لا تدوم لأحد ولا يدوم أحد فيها</w:t>
      </w:r>
      <w:r>
        <w:rPr>
          <w:rFonts w:eastAsia="Amiri" w:cs="Amiri" w:ascii="Amiri" w:hAnsi="Amiri"/>
          <w:color w:val="111111"/>
          <w:sz w:val="28"/>
          <w:szCs w:val="28"/>
          <w:rtl w:val="true"/>
          <w:lang w:bidi="ar-SA"/>
        </w:rPr>
        <w:t>.</w:t>
      </w:r>
    </w:p>
    <w:p>
      <w:pPr>
        <w:pStyle w:val="Heading3"/>
        <w:numPr>
          <w:ilvl w:val="2"/>
          <w:numId w:val="1"/>
        </w:numPr>
        <w:rPr/>
      </w:pPr>
      <w:bookmarkStart w:id="1346" w:name="__RefHeading___Toc546945_388300464"/>
      <w:bookmarkStart w:id="1347" w:name="_Toc581"/>
      <w:bookmarkEnd w:id="1346"/>
      <w:r>
        <w:rPr>
          <w:rtl w:val="true"/>
        </w:rPr>
        <w:t>وَهِيَ إِنْ غَرَّتْكُمْ مِنْهَا</w:t>
      </w:r>
      <w:bookmarkEnd w:id="134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وَعْدَ اللّه‏ِ حَقٌّ فَلا تَغُرَّنَّكُمُ الْحَياةُ الدُّنْيا وَلا يَغُرَّنَّكُمْ بِاللّه‏ِ الْغَرُورُ</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وَغَرَّتْكُمُ الْأَمانِيُّ حَتَّى جاءَ أَمْرُ اللّه‏ِ وَغَرَّكُمْ بِاللّه‏ِ الْغَرُورُ</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8" w:name="__RefHeading___Toc546947_388300464"/>
      <w:bookmarkStart w:id="1349" w:name="_Toc582"/>
      <w:bookmarkEnd w:id="1348"/>
      <w:r>
        <w:rPr>
          <w:rtl w:val="true"/>
        </w:rPr>
        <w:t>فَقَدْ حَذَّرَتْكُمْ شَرَّهَا</w:t>
      </w:r>
      <w:bookmarkEnd w:id="1349"/>
    </w:p>
    <w:p>
      <w:pPr>
        <w:pStyle w:val="BookText"/>
        <w:rPr/>
      </w:pPr>
      <w:r>
        <w:rPr>
          <w:rFonts w:ascii="Amiri" w:hAnsi="Amiri" w:eastAsia="Amiri" w:cs="Amiri"/>
          <w:color w:val="111111"/>
          <w:sz w:val="28"/>
          <w:sz w:val="28"/>
          <w:szCs w:val="28"/>
          <w:rtl w:val="true"/>
          <w:lang w:bidi="ar-SA"/>
        </w:rPr>
        <w:t>لمّا أخذ ابن الزبير بالبيعة ليزيد في المدينة من قبل الوليد خرج تحت اللّيل هو و اخوه جعفر ليس معهما ثالث، فأخذ طريق الفرع، وتجنب الطريق الأعظم، مخافة الطّلب فبينا يسايران تمثّل جعفر بقول صبرة الحنظلي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بني امّ سيمسون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من أعقابهم غير واحد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أردت يا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أردت يا أخي به شيئا ممّا تكره،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واللّه‏ أكره إليّ أن يكون جاء على لسانك من غير تعمّد، وكأنّه قد تطيّر منه</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bookmarkStart w:id="1350" w:name="pg14864_159371"/>
    </w:p>
    <w:p>
      <w:pPr>
        <w:pStyle w:val="Heading3"/>
        <w:numPr>
          <w:ilvl w:val="2"/>
          <w:numId w:val="1"/>
        </w:numPr>
        <w:rPr/>
      </w:pPr>
      <w:bookmarkStart w:id="1351" w:name="__RefHeading___Toc546949_388300464"/>
      <w:bookmarkStart w:id="1352" w:name="_Toc583"/>
      <w:bookmarkEnd w:id="1350"/>
      <w:bookmarkEnd w:id="1351"/>
      <w:r>
        <w:rPr>
          <w:rtl w:val="true"/>
        </w:rPr>
        <w:t>فَدَعُوا غُرُورَهَا لِتَحْذِيرِهَا وَأَطْمَاعَهَا لِتَخْوِيفِهَا</w:t>
      </w:r>
      <w:bookmarkEnd w:id="1352"/>
    </w:p>
    <w:p>
      <w:pPr>
        <w:pStyle w:val="BookText"/>
        <w:rPr/>
      </w:pPr>
      <w:r>
        <w:rPr>
          <w:rFonts w:ascii="Amiri" w:hAnsi="Amiri" w:eastAsia="Amiri" w:cs="Amiri"/>
          <w:color w:val="111111"/>
          <w:sz w:val="28"/>
          <w:sz w:val="28"/>
          <w:szCs w:val="28"/>
          <w:rtl w:val="true"/>
          <w:lang w:bidi="ar-SA"/>
        </w:rPr>
        <w:t xml:space="preserve">لقد خاب من غرّته دنيا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إن غرّت قرونا بطائل</w:t>
      </w:r>
      <w:r>
        <w:rPr>
          <w:rStyle w:val="FootnoteAnchor"/>
          <w:rtl w:val="true"/>
        </w:rPr>
        <w:footnoteReference w:id="94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تحرّز من الدّنيا فإنّ فناءها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فناء لا محلّ بقاء</w:t>
      </w:r>
    </w:p>
    <w:p>
      <w:pPr>
        <w:pStyle w:val="BookText"/>
        <w:rPr/>
      </w:pPr>
      <w:r>
        <w:rPr>
          <w:rFonts w:ascii="Amiri" w:hAnsi="Amiri" w:eastAsia="Amiri" w:cs="Amiri"/>
          <w:color w:val="111111"/>
          <w:sz w:val="28"/>
          <w:sz w:val="28"/>
          <w:szCs w:val="28"/>
          <w:rtl w:val="true"/>
          <w:lang w:bidi="ar-SA"/>
        </w:rPr>
        <w:t>فصفوتها ممزوجة بكدورة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وراحتها مقرونة بعناء</w:t>
      </w:r>
      <w:r>
        <w:rPr>
          <w:rStyle w:val="FootnoteAnchor"/>
          <w:rtl w:val="true"/>
        </w:rPr>
        <w:footnoteReference w:id="94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إنّما الدّنيا فناء ليس للدّنيا ثبوت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الدّنيا كبيت نسجته العنكبوت</w:t>
      </w:r>
      <w:r>
        <w:rPr>
          <w:rStyle w:val="FootnoteAnchor"/>
          <w:rtl w:val="true"/>
        </w:rPr>
        <w:footnoteReference w:id="94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قد رأيت القرون كيف تفانت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 ثمّ قيل كان وكانت</w:t>
      </w:r>
    </w:p>
    <w:p>
      <w:pPr>
        <w:pStyle w:val="BookText"/>
        <w:rPr/>
      </w:pPr>
      <w:r>
        <w:rPr>
          <w:rFonts w:ascii="Amiri" w:hAnsi="Amiri" w:eastAsia="Amiri" w:cs="Amiri"/>
          <w:color w:val="111111"/>
          <w:sz w:val="28"/>
          <w:sz w:val="28"/>
          <w:szCs w:val="28"/>
          <w:rtl w:val="true"/>
          <w:lang w:bidi="ar-SA"/>
        </w:rPr>
        <w:t>هي دنيا كحيّة تنفث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كانت المجسّة لانت</w:t>
      </w:r>
      <w:r>
        <w:rPr>
          <w:rStyle w:val="FootnoteAnchor"/>
          <w:rtl w:val="true"/>
        </w:rPr>
        <w:footnoteReference w:id="94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فلم أر كالدّنيا بها اغترّ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كاليقين استوحش الدّهر صاحبه</w:t>
      </w:r>
    </w:p>
    <w:p>
      <w:pPr>
        <w:pStyle w:val="BookText"/>
        <w:rPr/>
      </w:pPr>
      <w:r>
        <w:rPr>
          <w:rFonts w:ascii="Amiri" w:hAnsi="Amiri" w:eastAsia="Amiri" w:cs="Amiri"/>
          <w:color w:val="111111"/>
          <w:sz w:val="28"/>
          <w:sz w:val="28"/>
          <w:szCs w:val="28"/>
          <w:rtl w:val="true"/>
          <w:lang w:bidi="ar-SA"/>
        </w:rPr>
        <w:t>أمرّ على رسم القريب كانّما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على رسم امرى‏ء لا أناسبه</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Heading3"/>
        <w:numPr>
          <w:ilvl w:val="2"/>
          <w:numId w:val="1"/>
        </w:numPr>
        <w:rPr/>
      </w:pPr>
      <w:bookmarkStart w:id="1353" w:name="__RefHeading___Toc546951_388300464"/>
      <w:bookmarkStart w:id="1354" w:name="_Toc584"/>
      <w:bookmarkEnd w:id="1353"/>
      <w:r>
        <w:rPr>
          <w:rtl w:val="true"/>
        </w:rPr>
        <w:t>وَسَابِقُوا فِيهَا إِلَى الدَّارِ الَّتِي دُعِيتُمْ إِلَيْهَا</w:t>
      </w:r>
      <w:bookmarkEnd w:id="135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سابِقُوا إِلى مَغْفِرَةٍ مِنْ رَبِّكُمْ وَجَنَّةٍ عَرْضُها كَعَرْضِ السَّماءِ وَالْأَرْضِ أُعِدَّتْ لِلَّذِينَ آمَنُوا بِاللّه‏ِ وَرُسُلِهِ</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5" w:name="__RefHeading___Toc546953_388300464"/>
      <w:bookmarkStart w:id="1356" w:name="_Toc585"/>
      <w:bookmarkEnd w:id="1355"/>
      <w:r>
        <w:rPr>
          <w:rtl w:val="true"/>
        </w:rPr>
        <w:t>وَانْصَرِفُوا بِقُلُوبِكُمْ عَنْهَا</w:t>
      </w:r>
      <w:bookmarkEnd w:id="135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الدّنيا كظلّ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كضيف بات ليلا فارتحل </w:t>
      </w:r>
      <w:bookmarkStart w:id="1357" w:name="pg14864_159372"/>
    </w:p>
    <w:p>
      <w:pPr>
        <w:pStyle w:val="BookText"/>
        <w:rPr/>
      </w:pPr>
      <w:bookmarkEnd w:id="1357"/>
      <w:r>
        <w:rPr>
          <w:rFonts w:ascii="Amiri" w:hAnsi="Amiri" w:eastAsia="Amiri" w:cs="Amiri"/>
          <w:color w:val="111111"/>
          <w:sz w:val="28"/>
          <w:sz w:val="28"/>
          <w:szCs w:val="28"/>
          <w:rtl w:val="true"/>
          <w:lang w:bidi="ar-SA"/>
        </w:rPr>
        <w:t xml:space="preserve">أو كنوم قد يراه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كبرق لاح في أفق الأمل</w:t>
      </w:r>
      <w:r>
        <w:rPr>
          <w:rStyle w:val="FootnoteAnchor"/>
          <w:rtl w:val="true"/>
        </w:rPr>
        <w:footnoteReference w:id="947"/>
      </w:r>
    </w:p>
    <w:p>
      <w:pPr>
        <w:pStyle w:val="Heading3"/>
        <w:numPr>
          <w:ilvl w:val="2"/>
          <w:numId w:val="1"/>
        </w:numPr>
        <w:rPr/>
      </w:pPr>
      <w:bookmarkStart w:id="1358" w:name="__RefHeading___Toc546955_388300464"/>
      <w:bookmarkStart w:id="1359" w:name="_Toc586"/>
      <w:bookmarkEnd w:id="1358"/>
      <w:r>
        <w:rPr>
          <w:rtl w:val="true"/>
        </w:rPr>
        <w:t>وَلا يَخِنَّنَّ أَحَدُكُمْ خَنِينَ الْأَمَةِ</w:t>
      </w:r>
      <w:bookmarkEnd w:id="1359"/>
    </w:p>
    <w:p>
      <w:pPr>
        <w:pStyle w:val="BookText"/>
        <w:rPr/>
      </w:pPr>
      <w:r>
        <w:rPr>
          <w:rFonts w:ascii="Amiri" w:hAnsi="Amiri" w:eastAsia="Amiri" w:cs="Amiri"/>
          <w:color w:val="111111"/>
          <w:sz w:val="28"/>
          <w:sz w:val="28"/>
          <w:szCs w:val="28"/>
          <w:rtl w:val="true"/>
          <w:lang w:bidi="ar-SA"/>
        </w:rPr>
        <w:t>الخنين كالبكاء في الأنف والضحك في الأنف</w:t>
      </w:r>
      <w:r>
        <w:rPr>
          <w:rStyle w:val="FootnoteAnchor"/>
          <w:rtl w:val="true"/>
        </w:rPr>
        <w:footnoteReference w:id="9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هنا الأوّل</w:t>
      </w:r>
      <w:r>
        <w:rPr>
          <w:rFonts w:eastAsia="IRNazanin" w:cs="IRNazanin"/>
          <w:color w:val="111111"/>
          <w:sz w:val="28"/>
          <w:szCs w:val="28"/>
          <w:rtl w:val="true"/>
          <w:lang w:bidi="fa-IR"/>
        </w:rPr>
        <w:t>.</w:t>
      </w:r>
    </w:p>
    <w:p>
      <w:pPr>
        <w:pStyle w:val="Heading3"/>
        <w:numPr>
          <w:ilvl w:val="2"/>
          <w:numId w:val="1"/>
        </w:numPr>
        <w:rPr/>
      </w:pPr>
      <w:bookmarkStart w:id="1360" w:name="__RefHeading___Toc546957_388300464"/>
      <w:bookmarkStart w:id="1361" w:name="_Toc587"/>
      <w:bookmarkEnd w:id="1360"/>
      <w:r>
        <w:rPr>
          <w:rtl w:val="true"/>
        </w:rPr>
        <w:t>عَلَى مَا زُوِيَ عَنْهُ مِنْهَا</w:t>
      </w:r>
      <w:bookmarkEnd w:id="1361"/>
    </w:p>
    <w:p>
      <w:pPr>
        <w:pStyle w:val="BookText"/>
        <w:rPr/>
      </w:pPr>
      <w:r>
        <w:rPr>
          <w:rFonts w:ascii="Amiri" w:hAnsi="Amiri" w:eastAsia="Amiri" w:cs="Amiri"/>
          <w:color w:val="111111"/>
          <w:sz w:val="28"/>
          <w:sz w:val="28"/>
          <w:szCs w:val="28"/>
          <w:rtl w:val="true"/>
          <w:lang w:bidi="ar-SA"/>
        </w:rPr>
        <w:t xml:space="preserve">هب الدّنيا تساق إليك 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مصير ذاك إلى الزّوال</w:t>
      </w:r>
    </w:p>
    <w:p>
      <w:pPr>
        <w:pStyle w:val="BookText"/>
        <w:rPr/>
      </w:pPr>
      <w:r>
        <w:rPr>
          <w:rFonts w:ascii="Amiri" w:hAnsi="Amiri" w:eastAsia="Amiri" w:cs="Amiri"/>
          <w:color w:val="111111"/>
          <w:sz w:val="28"/>
          <w:sz w:val="28"/>
          <w:szCs w:val="28"/>
          <w:rtl w:val="true"/>
          <w:lang w:bidi="ar-SA"/>
        </w:rPr>
        <w:t xml:space="preserve">وما ترجو لشيء ليس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وشيكا قد يغيّره الليالي</w:t>
      </w:r>
      <w:r>
        <w:rPr>
          <w:rStyle w:val="FootnoteAnchor"/>
          <w:rtl w:val="true"/>
        </w:rPr>
        <w:footnoteReference w:id="949"/>
      </w:r>
    </w:p>
    <w:p>
      <w:pPr>
        <w:pStyle w:val="Heading3"/>
        <w:numPr>
          <w:ilvl w:val="2"/>
          <w:numId w:val="1"/>
        </w:numPr>
        <w:rPr/>
      </w:pPr>
      <w:bookmarkStart w:id="1362" w:name="__RefHeading___Toc546959_388300464"/>
      <w:bookmarkStart w:id="1363" w:name="_Toc588"/>
      <w:bookmarkEnd w:id="1362"/>
      <w:r>
        <w:rPr>
          <w:rtl w:val="true"/>
        </w:rPr>
        <w:t>وَاسْتَتِمُّوا نِعْمَةَ اللّه‏ِ عَلَيْكُمْ بِالصَّبْرِ عَلَى طَاعَةِ اللّه‏ِ وَالْمُحَافَظَةِ عَلَى مَا اسْتَحْفَظَكُمْ مِنْ كِتَابِهِ</w:t>
      </w:r>
      <w:bookmarkEnd w:id="1363"/>
    </w:p>
    <w:p>
      <w:pPr>
        <w:pStyle w:val="BookText"/>
        <w:rPr/>
      </w:pPr>
      <w:r>
        <w:rPr>
          <w:rFonts w:ascii="Amiri" w:hAnsi="Amiri" w:eastAsia="Amiri" w:cs="Amiri"/>
          <w:color w:val="111111"/>
          <w:sz w:val="28"/>
          <w:sz w:val="28"/>
          <w:szCs w:val="28"/>
          <w:rtl w:val="true"/>
          <w:lang w:bidi="ar-SA"/>
        </w:rPr>
        <w:t>فمن لم يصبر على طاعته وعن معصيته يبدّل نعمته بالنقّمة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باللّه‏ ربّك كم بيت مررت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يعمر باللّذات والطّرب</w:t>
      </w:r>
    </w:p>
    <w:p>
      <w:pPr>
        <w:pStyle w:val="BookText"/>
        <w:rPr/>
      </w:pPr>
      <w:r>
        <w:rPr>
          <w:rFonts w:ascii="Amiri" w:hAnsi="Amiri" w:eastAsia="Amiri" w:cs="Amiri"/>
          <w:color w:val="111111"/>
          <w:sz w:val="28"/>
          <w:sz w:val="28"/>
          <w:szCs w:val="28"/>
          <w:rtl w:val="true"/>
          <w:lang w:bidi="ar-SA"/>
        </w:rPr>
        <w:t xml:space="preserve">طارت عقاب المنايا في جوانبه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من بعدها للويل والخرب</w:t>
      </w:r>
      <w:r>
        <w:rPr>
          <w:rStyle w:val="FootnoteAnchor"/>
          <w:rtl w:val="true"/>
        </w:rPr>
        <w:footnoteReference w:id="950"/>
      </w:r>
    </w:p>
    <w:p>
      <w:pPr>
        <w:pStyle w:val="Heading3"/>
        <w:numPr>
          <w:ilvl w:val="2"/>
          <w:numId w:val="1"/>
        </w:numPr>
        <w:rPr/>
      </w:pPr>
      <w:bookmarkStart w:id="1364" w:name="__RefHeading___Toc546961_388300464"/>
      <w:bookmarkStart w:id="1365" w:name="_Toc589"/>
      <w:bookmarkEnd w:id="1364"/>
      <w:r>
        <w:rPr>
          <w:rtl w:val="true"/>
        </w:rPr>
        <w:t>أَلا وَإِنَّهُ لا يَضُرُّكُمْ تَضْيِيعُ شَيْءٍ مِنْ دُنْيَاكُمْ بَعْدَ حِفْظِكُمْ قَائِمَةَ دِينِكُمْ</w:t>
      </w:r>
      <w:bookmarkEnd w:id="136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رجل من أصحاب الصادق عليه‏السلام يدخل عليه في حجّه فغبر زمانا لا يحجّ فدخل بعض معارفه عليه عليه‏السلام فقال عليه‏السلام له ما فعل فلان فجعل يضجع الكلام ـ يظنّ انّه عليه‏السلام يعني الميسرة والدّنيا ـ فقال عليه‏السلام كيف دينه فقال هو واللّه‏ كما تحبّ فقال عليه‏السلام </w:t>
      </w:r>
    </w:p>
    <w:p>
      <w:pPr>
        <w:pStyle w:val="BookText"/>
        <w:rPr/>
      </w:pPr>
      <w:r>
        <w:rPr>
          <w:rFonts w:ascii="IRNazanin" w:hAnsi="IRNazanin" w:eastAsia="IRNazanin"/>
          <w:color w:val="111111"/>
          <w:sz w:val="28"/>
          <w:sz w:val="28"/>
          <w:szCs w:val="28"/>
          <w:rtl w:val="true"/>
          <w:lang w:bidi="fa-IR"/>
        </w:rPr>
        <w:t>هو واللّه‏ الغنى</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عليه‏السلام في قوله تعالى في مؤن آل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واللّه‏ لقد قسطوا عليه وقتلوه ولكن وقاه ان يفتنوه في دينه</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قبول الحرّ ان يأخذ الحسين عليه‏السلام طريقا لا يدخله الكوفة ولا يردّه إلى المدينة نصفا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الحرّ يسايره وهو يقول له إنّي اذكّرك اللّه‏ في نفسك فانّي اشهد لئن قاتلت لتقتلنّ فقال عليه‏السلام أ فبالموت تخوّفني أقول لك ما قال أخو الأوس لابن عمّه لمّا لقيه وهو يريد نصرة النبيّ صلى‏الله‏عليه‏و‏آلهفقال له فأين تذهب فانّك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سأمضي وما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حقّا وجاهد مسلما</w:t>
      </w:r>
    </w:p>
    <w:p>
      <w:pPr>
        <w:pStyle w:val="BookText"/>
        <w:rPr/>
      </w:pPr>
      <w:r>
        <w:rPr>
          <w:rFonts w:ascii="Amiri" w:hAnsi="Amiri" w:eastAsia="Amiri" w:cs="Amiri"/>
          <w:color w:val="111111"/>
          <w:sz w:val="28"/>
          <w:sz w:val="28"/>
          <w:szCs w:val="28"/>
          <w:rtl w:val="true"/>
          <w:lang w:bidi="ar-SA"/>
        </w:rPr>
        <w:t xml:space="preserve">وواسى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مثبورا يغشّ ويرغما</w:t>
      </w:r>
    </w:p>
    <w:p>
      <w:pPr>
        <w:pStyle w:val="BookText"/>
        <w:rPr/>
      </w:pPr>
      <w:r>
        <w:rPr>
          <w:rFonts w:ascii="Amiri" w:hAnsi="Amiri" w:eastAsia="Amiri" w:cs="Amiri"/>
          <w:color w:val="111111"/>
          <w:sz w:val="28"/>
          <w:sz w:val="28"/>
          <w:szCs w:val="28"/>
          <w:rtl w:val="true"/>
          <w:lang w:bidi="ar-SA"/>
        </w:rPr>
        <w:t>فلمّا سمع الحرّ ذلك منه تنحّى عنه، وكان يسير بأصحابه في ناحية والحسين عليه‏السلام في ناحية حتى انتهوا إلى عذيب الهجانات، وكان هجائن النّعمان ترعى هنالك، فإذا هم بأربعة نفر قد اقبلوا من الكوفة على رواحلهم يجنبون فرسا لنافع بن هلال يقال له الكامل، ومعهم دليلهم الطّرماح بن عديّ على فرسه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ناقتي لا تذعري من زجري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وشمّري قبل طلوع الفجر</w:t>
      </w:r>
    </w:p>
    <w:p>
      <w:pPr>
        <w:pStyle w:val="BookText"/>
        <w:rPr/>
      </w:pPr>
      <w:r>
        <w:rPr>
          <w:rFonts w:ascii="Amiri" w:hAnsi="Amiri" w:eastAsia="Amiri" w:cs="Amiri"/>
          <w:color w:val="111111"/>
          <w:sz w:val="28"/>
          <w:sz w:val="28"/>
          <w:szCs w:val="28"/>
          <w:rtl w:val="true"/>
          <w:lang w:bidi="ar-SA"/>
        </w:rPr>
        <w:t xml:space="preserve">بخير ركبان وخير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تحلّي بكريم النحر</w:t>
      </w:r>
    </w:p>
    <w:p>
      <w:pPr>
        <w:pStyle w:val="BookText"/>
        <w:rPr/>
      </w:pPr>
      <w:r>
        <w:rPr>
          <w:rFonts w:ascii="Amiri" w:hAnsi="Amiri" w:eastAsia="Amiri" w:cs="Amiri"/>
          <w:color w:val="111111"/>
          <w:sz w:val="28"/>
          <w:sz w:val="28"/>
          <w:szCs w:val="28"/>
          <w:rtl w:val="true"/>
          <w:lang w:bidi="ar-SA"/>
        </w:rPr>
        <w:t>الماجد الحرّ رحيب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به اللّه‏ لخير أمر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ثمّة أبقاه بقاء الدّهر </w:t>
      </w:r>
      <w:bookmarkStart w:id="1366" w:name="pg14864_159374"/>
    </w:p>
    <w:p>
      <w:pPr>
        <w:pStyle w:val="BookText"/>
        <w:rPr/>
      </w:pPr>
      <w:bookmarkEnd w:id="1366"/>
      <w:r>
        <w:rPr>
          <w:rFonts w:ascii="Amiri" w:hAnsi="Amiri" w:eastAsia="Amiri" w:cs="Amiri"/>
          <w:color w:val="111111"/>
          <w:sz w:val="28"/>
          <w:sz w:val="28"/>
          <w:szCs w:val="28"/>
          <w:rtl w:val="true"/>
          <w:lang w:bidi="ar-SA"/>
        </w:rPr>
        <w:t>فقال عليه‏السلام أما واللّه‏ انّي لأرجو أن يكون خيرا ما أراد اللّه‏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 أم ظفرنا</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7" w:name="__RefHeading___Toc546963_388300464"/>
      <w:bookmarkStart w:id="1368" w:name="_Toc590"/>
      <w:bookmarkEnd w:id="1367"/>
      <w:r>
        <w:rPr>
          <w:rtl w:val="true"/>
        </w:rPr>
        <w:t>أَلا وَإِنَّهُ لا يَنْفَعُكُمْ بَعْدَ تَضْيِيعِ دِينِكُمْ شَيْءٌ حَافَظْتُمْ عَلَيْهِ مِنْ أَمْرِ دُنْيَاكُمْ</w:t>
      </w:r>
      <w:bookmarkEnd w:id="1368"/>
    </w:p>
    <w:p>
      <w:pPr>
        <w:pStyle w:val="BookText"/>
        <w:rPr/>
      </w:pPr>
      <w:r>
        <w:rPr>
          <w:rFonts w:ascii="Amiri" w:hAnsi="Amiri" w:eastAsia="Amiri" w:cs="Amiri"/>
          <w:color w:val="111111"/>
          <w:sz w:val="28"/>
          <w:sz w:val="28"/>
          <w:szCs w:val="28"/>
          <w:rtl w:val="true"/>
          <w:lang w:bidi="ar-SA"/>
        </w:rPr>
        <w:t>قَالَ أَبُو عَبْدِاللّه‏ِ عليه‏السلام كَانَ فِي وَصِيَّةِ أَمِيرِ الْمُؤمِنِينَ عليه‏السلام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بليّة فاجعلوا أموالكم دون أنفسكم، وإذا نزلت نازلة اجعلوا أنفسكم دون دينكم، واعلموا انّ الهالك من هلك دينه، والحريب من حرب دينه</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9" w:name="__RefHeading___Toc546965_388300464"/>
      <w:bookmarkStart w:id="1370" w:name="_Toc591"/>
      <w:bookmarkEnd w:id="1369"/>
      <w:r>
        <w:rPr>
          <w:rtl w:val="true"/>
        </w:rPr>
        <w:t>أَخَذَ اللّه‏ُ بِقُلُوبِنَا وَقُلُوبِكُم إِلَى الْحَقِّ</w:t>
      </w:r>
      <w:bookmarkEnd w:id="1370"/>
    </w:p>
    <w:p>
      <w:pPr>
        <w:pStyle w:val="BookText"/>
        <w:rPr/>
      </w:pPr>
      <w:r>
        <w:rPr>
          <w:rFonts w:ascii="Amiri" w:hAnsi="Amiri" w:eastAsia="Amiri" w:cs="Amiri"/>
          <w:color w:val="111111"/>
          <w:sz w:val="28"/>
          <w:sz w:val="28"/>
          <w:szCs w:val="28"/>
          <w:rtl w:val="true"/>
          <w:lang w:bidi="ar-SA"/>
        </w:rPr>
        <w:t>وهدانا إلى سلوك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الدّنيا يعطيها اللّه‏ البرّ والفاجر، ولا يعطي الإيمان إلاّ صفوته من خلقه</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 عليه‏السلام من كان همّه همّا واحدا ـ يعني لدينه ـ كفاه اللّه‏ همّه، ومن كان همّه في كلّ واد لم يبال اللّه‏ بأيّ واد هلك</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1" w:name="__RefHeading___Toc546967_388300464"/>
      <w:bookmarkStart w:id="1372" w:name="_Toc592"/>
      <w:bookmarkEnd w:id="1371"/>
      <w:r>
        <w:rPr>
          <w:rtl w:val="true"/>
        </w:rPr>
        <w:t>وَأَلْهَمَنَا وَإِيَّاكُمُ الصّبر</w:t>
      </w:r>
      <w:bookmarkEnd w:id="137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مصيبته وطاعته ومعصيته لأنّ من صبر عند المصيبة حتى يردّها بحسن عزائها كتب اللّه‏ له ثلاثمأة درجة ما بين الدّرجة الى الدّرجة كما بين السماء والأرض، ومن صبر على الطاعة كتب اللّه‏ له ستمائة درجة ما بين الدّرجة الى </w:t>
      </w:r>
    </w:p>
    <w:p>
      <w:pPr>
        <w:pStyle w:val="BookText"/>
        <w:rPr/>
      </w:pPr>
      <w:r>
        <w:rPr>
          <w:rFonts w:ascii="Amiri" w:hAnsi="Amiri" w:eastAsia="Amiri" w:cs="Amiri"/>
          <w:color w:val="111111"/>
          <w:sz w:val="28"/>
          <w:sz w:val="28"/>
          <w:szCs w:val="28"/>
          <w:rtl w:val="true"/>
          <w:lang w:bidi="ar-SA"/>
        </w:rPr>
        <w:t>الدّرجة كما بين تخوم الأرض إلى العرش، ومن صبر عن المعصية كتب اللّه‏ له تسعمائة درجة ما بين الدّرجة إلى الدّرجة كما بين تخوم الأرض إلى منتهى العرش</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الكلينى عن أمير المؤنين عليه‏السلام عن النبيّ صلى‏الله‏عليه‏و‏آله وقد تقدّم روايته مع أخبار اخر في فضل الصبر في شرح الخطبة الخامسة والسّبعين</w:t>
      </w:r>
      <w:r>
        <w:rPr>
          <w:rStyle w:val="FootnoteAnchor"/>
          <w:rtl w:val="true"/>
        </w:rPr>
        <w:footnoteReference w:id="959"/>
      </w:r>
      <w:r>
        <w:rPr>
          <w:rFonts w:ascii="Amiri" w:hAnsi="Amiri" w:eastAsia="Amiri" w:cs="Amiri"/>
          <w:color w:val="111111"/>
          <w:sz w:val="28"/>
          <w:sz w:val="28"/>
          <w:szCs w:val="28"/>
          <w:rtl w:val="true"/>
          <w:lang w:bidi="ar-SA"/>
        </w:rPr>
        <w:t>والان نقول بتوفيق من اللّه‏ سبحانه ومن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عبارة عن ملكة راسخة في النفس يقتدر معها على تحمّل المكاره وقد أكثر اللّه‏ سبحانه من مدحه في كتابه العزيز، وبشّر الصّابرين وذكّرهم في آيات تنيف على سبعين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الصَّابِرِينَ الَّذِينَ إِذا أَصابَتْهُمْ مُصِيبَةٌ قالُوا إِنَّا للّه‏ِِ وَإِنَّا إِلَيْهِ راجِعُونَ</w:t>
      </w:r>
      <w:r>
        <w:rPr>
          <w:rFonts w:eastAsia="Amiri" w:cs="Amiri" w:ascii="Amiri" w:hAnsi="Amiri"/>
          <w:color w:val="111111"/>
          <w:sz w:val="28"/>
          <w:szCs w:val="28"/>
          <w:rtl w:val="true"/>
          <w:lang w:bidi="ar-SA"/>
        </w:rPr>
        <w:t>»</w:t>
      </w:r>
      <w:r>
        <w:rPr>
          <w:rStyle w:val="FootnoteAnchor"/>
          <w:rtl w:val="true"/>
        </w:rPr>
        <w:footnoteReference w:id="96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 لَمَّا صَبَرُوا</w:t>
      </w:r>
      <w:r>
        <w:rPr>
          <w:rFonts w:eastAsia="Amiri" w:cs="Amiri" w:ascii="Amiri" w:hAnsi="Amiri"/>
          <w:color w:val="111111"/>
          <w:sz w:val="28"/>
          <w:szCs w:val="28"/>
          <w:rtl w:val="true"/>
          <w:lang w:bidi="ar-SA"/>
        </w:rPr>
        <w:t>»</w:t>
      </w:r>
      <w:r>
        <w:rPr>
          <w:rStyle w:val="FootnoteAnchor"/>
          <w:rtl w:val="true"/>
        </w:rPr>
        <w:footnoteReference w:id="96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وَجَزاهُمْ بِما صَبَرُوا جَنَّةً وَحَرِيراً</w:t>
      </w:r>
      <w:r>
        <w:rPr>
          <w:rFonts w:eastAsia="Amiri" w:cs="Amiri" w:ascii="Amiri" w:hAnsi="Amiri"/>
          <w:color w:val="111111"/>
          <w:sz w:val="28"/>
          <w:szCs w:val="28"/>
          <w:rtl w:val="true"/>
          <w:lang w:bidi="ar-SA"/>
        </w:rPr>
        <w:t>»</w:t>
      </w:r>
      <w:r>
        <w:rPr>
          <w:rStyle w:val="FootnoteAnchor"/>
          <w:rtl w:val="true"/>
        </w:rPr>
        <w:footnoteReference w:id="963"/>
      </w:r>
      <w:r>
        <w:rPr>
          <w:rFonts w:ascii="Amiri" w:hAnsi="Amiri" w:eastAsia="Amiri" w:cs="Amiri"/>
          <w:color w:val="111111"/>
          <w:sz w:val="28"/>
          <w:sz w:val="28"/>
          <w:szCs w:val="28"/>
          <w:rtl w:val="true"/>
          <w:lang w:bidi="ar-SA"/>
        </w:rPr>
        <w:t>، إلى غير هذه مما لا نطيل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في فضله وفضل الصّابرين فهى فوق حدّ الاحصاء منها ما عن العلاء بن الفضيل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الايمان بمنزلة الرأس من الجسد فاذا ذهب الرأس ذهب الجسد كذلك إذا ذهب الصّبر ذهب الايمان</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عليه‏السلام يقول إنّ الحرّ حرّ على جميع أحواله إن نابته نائبة صبر لها وإن تداكّت عليه المصائب لم يكسره وإن اسر و قهر </w:t>
      </w:r>
    </w:p>
    <w:p>
      <w:pPr>
        <w:pStyle w:val="BookText"/>
        <w:rPr/>
      </w:pPr>
      <w:r>
        <w:rPr>
          <w:rFonts w:ascii="Amiri" w:hAnsi="Amiri" w:eastAsia="Amiri" w:cs="Amiri"/>
          <w:color w:val="111111"/>
          <w:sz w:val="28"/>
          <w:sz w:val="28"/>
          <w:szCs w:val="28"/>
          <w:rtl w:val="true"/>
          <w:lang w:bidi="ar-SA"/>
        </w:rPr>
        <w:t>واستبدل باليسر عسرا كما كان يوسف الصديق الأمين عليه‏السلام لم يضرره حريّته أن استعبد وقهر واسر ولم يضرره ظلمة الجبّ ووحشته وما ناله أن منّ اللّه‏ عليه فجعل الجبّار العاتي له عبدا بعد إذ كان مالكا فأرسله ورحم اللّه‏ به أمّة وكذلك الصّبر يعقّب خيرا فاصبروا ووطّنوا أنفسكم على الصّبر توجروا</w:t>
      </w:r>
      <w:r>
        <w:rPr>
          <w:rStyle w:val="FootnoteAnchor"/>
          <w:rtl w:val="true"/>
        </w:rPr>
        <w:footnoteReference w:id="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حمزة بن حمران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محفوفة بالمكاره و الصّبر، فمن صبر على المكاره في الدّنيا دخل الجنّة، وجهنّم محفوفة باللّذات والشهوات فمن أعطى نفسه لذّتها وشهوتها دخل النّار</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سماعة بن مهران عن أبي الحسن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 عن الحجّ؟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وقع علىّ دين كثير وذهب مالي، وديني الّذى قد لزمني هو أعظم من ذهاب مالى فلولا أنّ رجلا من أصحابنا أخرجني ما قدرت أن أخرج،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تصبر تغتبط وإلاّ تصبر ينفذ اللّه‏ مقاديره راضيا كنت أم كارها</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 عليه‏السلام من ابتلى من المؤنين ببلاء فصبر عليه كان له مثل أجر ألف شهيد</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عبداللّه‏ عليه‏السلام فشكى إليه رجل الحاجة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فانّ اللّه‏ سيجعل لك فرجا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ساعة ثمّ أقبل على الرجل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سجن الكوفة كيف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ضيّق منتن وأهله بأسوء حال،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أنت في السجن فتريد أن تكون فيه في سعة أما علمت أنّ الدّنيا سجن المؤن</w:t>
      </w:r>
      <w:r>
        <w:rPr>
          <w:rStyle w:val="FootnoteAnchor"/>
          <w:rtl w:val="true"/>
        </w:rPr>
        <w:footnoteReference w:id="969"/>
      </w:r>
      <w:r>
        <w:rPr>
          <w:rFonts w:ascii="Amiri" w:hAnsi="Amiri" w:eastAsia="Amiri" w:cs="Amiri"/>
          <w:color w:val="111111"/>
          <w:sz w:val="28"/>
          <w:sz w:val="28"/>
          <w:szCs w:val="28"/>
          <w:rtl w:val="true"/>
          <w:lang w:bidi="ar-SA"/>
        </w:rPr>
        <w:t>، إلى غير هذه ممّا لا نطيل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الصبر تختلف أساميه باختلاف موارده وبالاضافة إلى ما يصبر عنه من مشتهيات الطبع ومقتضيات الهوى، وما يصبر عليه مما ينفرّ عنه الطبع من المكاره و الاذي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صبرا عن شهوة الفرج والبطن، سمّي عفة، وإن كان في مصيبة اقتصر على اسم الصّبر وتضادّه حالة تسمى الجزع، وإن كان في احتمال الغنى سمّى ضبط النفس ويضادّه البطر، وإن كان في حرب ومقاتلة سمّى شجاعة ويضادّه الجبن وإن كان في كظم الغيظ والغضب سمّى حلما ويضادّه التذمّر والسفه وإن كان في نائبة من نوائب الزّمان سمّى سعة الصّدر ويضادّه الضجر وضيق الصّدر، وإن كان في إخفاء كلام سمّى كتمان السرّ وإن كان عن فضول العيش سمّى زهدا، ويضادّه الحرص وإن كان على قدر يسير من الحظوظ سمّى قناعة ويضادّه الشّره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فأكثر مكارم الايمان داخل في الصّبر ولأجل ذلك لمّا سئل النبيّ صلى‏الله‏عليه‏و‏آله مرّة عن الايمان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الصّبر لأنه اكثر أعماله وأعزّها</w:t>
      </w:r>
      <w:r>
        <w:rPr>
          <w:rStyle w:val="FootnoteAnchor"/>
          <w:rtl w:val="true"/>
        </w:rPr>
        <w:footnoteReference w:id="970"/>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أقسامه فقد فصّلها أبو حامد الغزالي وملخّصها أنّ جميع ما يلقى العبد في هذه الحياة لا يخلو من نوعين أحدهما هو الّذي يوافق هواه والاخر هو الّذي يخالفه، وهو محتاج إلى الصبر في كلّ منهما فهو إذا لا يستغنى قطّ عن الصّبر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النوع الاول ما يوافق الهوى وهو الصّحة والسلامة والمال والجاه وكثرة العشيرة واتساع الاسباب وكثرة الأتباع والأنصار وجميع ملاذّ الدّنيا وما أحوج العبد إلى الصبر على هذه الامور فانه إن لم يضبط نفسه عن الرّكون إليها والانهماك في ملاذّها المباحة أخرجه ذلك إلى البطر والطغيان، فانّ الانسان ليطغى أن رآه استغنى</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النوع الثاني ما لا يوافق الهوى وهو على ثلاثة أقسام لأنه إمّا أن يرتبط باختيار العبد كالطاعات والمعاصي، وإمّا أن لا يرتبط باختياره كالالام والمصائب وإمّا أن لا يرتبط باختياره ولكن له اختيار في إزالته كالتشفّى من المؤي بالانتقام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الاول وهو ما يرتبط باختيار العبد فعلى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 الأول الطاعات والعبد يحتاج إلى الصبر عليها، والتحمّل عن مشاقّها لأنّ النفس بالطبع تنفرّ عن العبوديّة وتشتهى الرّبوبيّة، ولذلك قال بعض العارفين ما</w:t>
      </w:r>
    </w:p>
    <w:p>
      <w:pPr>
        <w:pStyle w:val="BookText"/>
        <w:rPr/>
      </w:pPr>
      <w:r>
        <w:rPr>
          <w:rFonts w:ascii="Amiri" w:hAnsi="Amiri" w:eastAsia="Amiri" w:cs="Amiri"/>
          <w:color w:val="111111"/>
          <w:sz w:val="28"/>
          <w:sz w:val="28"/>
          <w:szCs w:val="28"/>
          <w:rtl w:val="true"/>
          <w:lang w:bidi="ar-SA"/>
        </w:rPr>
        <w:t>من نفس إلاّ وهي مضمرة ما أظهره فرعون من قوله أَنَا رَبُّكُمُ الْأَعْلى ولكن فرعون وجد له مجالا وقبولا من قومه، فأظهره وأطاعوه وما من أحد إلاّ ويدعى ذلك مع عبده وخادمه وأتباعه وكلّ من هو تحت قهره وطاعته وإن كان ممتنعا من إظهاره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نفرة النّفس عن العبادة إمّا بسبب الكسل كالصّلاة وإمّا بسبب البخل كالزكاة أو بسببهما كالحجّ والجهاد والعبد محتاج إلى الصّبر في جميعها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الضرب الثاني المعاصي وتركها والكفّ عنها أصعب عن النفس لرغبتها بالطبع إليها فيحتاج إلى الصبر عنها وأشدّ أنواع الصبر عن المعاصي الصبر على المعاصي المألوفة المعتادة كحصائد الألسنة من الكذب والغيبة والبهتان ونحوها فمن لم </w:t>
      </w:r>
    </w:p>
    <w:p>
      <w:pPr>
        <w:pStyle w:val="BookText"/>
        <w:rPr/>
      </w:pPr>
      <w:r>
        <w:rPr>
          <w:rFonts w:ascii="Amiri" w:hAnsi="Amiri" w:eastAsia="Amiri" w:cs="Amiri"/>
          <w:color w:val="111111"/>
          <w:sz w:val="28"/>
          <w:sz w:val="28"/>
          <w:szCs w:val="28"/>
          <w:rtl w:val="true"/>
          <w:lang w:bidi="ar-SA"/>
        </w:rPr>
        <w:t>يتمكن من الصّبر عنها فيجب عليه العزلة والانفراد لأنّ الصّبر على الانفراد أهون من الصّبر على السكوت مع المخالطة، وتختلف شدّة الصّبر في آحاد المعاصي باختلاف دواعي المعصية قوّة وضعفا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وهو ما لا يرتبط باختيار العبد أصلا فكالمصائب والبلايا والالام والأسقام من فقد الأحبّة وموت الأعزّة وذهاب المال وتبدّل الصحّة بالمرض والغنى بالفقر، والبصر بالعمى، وغيرها والصّبر على هذه هو الذي بشّر الموصوفون به في الاية الكريمة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الصَّابِرِينَ الَّذِينَ إِذا أَصابَتْهُمْ مُصِيبَةٌ قالُوا إِنَّا للّه‏ِِ وَإِنَّا إِلَيْهِ راجِعُونَ</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وأوحى سبحانه إلى داود عليه‏السلام 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واريد وإنّما يكون ما اريد فان سلّمت لما اريد كفيتك ما تريد وإن لم تسلم لما اريد أتعبتك فيما تريد ثمّ لا يكون إلاّ ما اريد</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القسم الثالث وهو ما لا يرتبط هجومه باختياره وله اختيار في دفعه كما لو اوذى بفعل أو قول وجنى عليه في نفسه أو ماله أو نحو ذلك فالصّبر على ذلك بترك المكافاة، والانتقام تارة يكون واجبا وتارة يكون مندوبا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عاقَبْتُمْ فَعاقِبُوا بِمِثْلِ ما عُوقِبْتُمْ بِهِ وَلَئِنْ صَبَرْتُمْ لَهُوَ خَيْرٌ لِلصَّابِرِينَ</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الانجيل قال عيسى بن مريم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قيل لكم من قبل إنّ السنّ بالسنّ والأنف بالأنف وأنا أقول لكم لا تقاوموا الشرّ بالشرّ بل من ضرب خدّك الأيمن فحوّل إليه الخدّ الأيسر ومن أخذ رداءك فأعطه إزارك ومن سخّرك لتسير معه ميلا </w:t>
      </w:r>
    </w:p>
    <w:p>
      <w:pPr>
        <w:pStyle w:val="BookText"/>
        <w:rPr/>
      </w:pPr>
      <w:r>
        <w:rPr>
          <w:rFonts w:ascii="Amiri" w:hAnsi="Amiri" w:eastAsia="Amiri" w:cs="Amiri"/>
          <w:color w:val="111111"/>
          <w:sz w:val="28"/>
          <w:sz w:val="28"/>
          <w:szCs w:val="28"/>
          <w:rtl w:val="true"/>
          <w:lang w:bidi="ar-SA"/>
        </w:rPr>
        <w:t>فسر معه ميلين، وكلّ ذلك أمر بالصّبر على الأذى</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عليه‏السلام يا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صبر صبر قليلا وإنّ من جزع جزع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بالصّبر في جميع امورك فانّ اللّه‏ عزّ وجلّ بعث محمّدا صلى‏الله‏عليه‏و‏آله فأمره بالصبر والرفق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عَلى ما يَقُولُونَ وَاهْجُرْهُمْ هَجْراً جَمِيلاً وَذَرْنِي وَالْمُكَذِّبِينَ أُولِي النَّعْمَةِ</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فَإِذَا الَّذِي بَيْنَكَ وَبَيْنَهُ عَداوَةٌ كَأَنَّهُ وَلِيٌّ حَمِيمٌ وَما يُلَقَّاها إِلاّ الَّذِينَ صَبَرُوا وَما يُلَقَّاها إِلاّ ذُو حَظٍّ عَظِيمٍ</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فصبر رسول اللّه‏ صلى‏الله‏عليه‏و‏آله حتّى نالوه بالعظائم ورموه بها فضاق صدره فأنزل اللّه‏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نَعْلَمُ أَنَّكَ يَضِيقُ صَدْرُكَ بِما يَقُولُونَ فَسَبِّحْ بِحَمْدِ رَبِّكَ وَكُنْ مِنَ السَّاجِدِينَ</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كذّبوه ورموه فحزن لذلك صلى‏الله‏عليه‏و‏آله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نَعْلَمُ إِنَّهُ لَيَحْزُنُكَ الَّذِي يَقُولُونَ فَإِنَّهُمْ لا يُكَذِّبُونَكَ وَلكِنَّ الظَّالِمِينَ بِآياتِ اللّه‏ِ يَجْحَدُونَ وَلَقَدْ كُذِّبَتْ رُسُلٌ مِنْ قَبْلِكَ فَصَبَرُوا عَلى ما كُذِّبُوا وَأُوذُوا حَتَّى أَتاهُمْ نَصْرُنا</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فألزم النبيّ صلى‏الله‏عليه‏و‏آلهنفسه الصّبر فتعدّوا، فذكروا اللّه‏ عزّ و جلّ وكذبوه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صبرت في نفسي وأهلي وعرضي ولا صبر لي على ذكر إلهي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السَّماواتِ وَالْأَرْضَ وَما بَيْنَهُما فِي سِتَّةِ أَيَّامٍ وَما مَسَّنا مِنْ لُغُوبٍ</w:t>
      </w:r>
      <w:r>
        <w:rPr>
          <w:rStyle w:val="FootnoteAnchor"/>
          <w:rtl w:val="true"/>
        </w:rPr>
        <w:footnoteReference w:id="980"/>
      </w:r>
      <w:r>
        <w:rPr>
          <w:rFonts w:ascii="Amiri" w:hAnsi="Amiri" w:eastAsia="Amiri" w:cs="Amiri"/>
          <w:color w:val="111111"/>
          <w:sz w:val="28"/>
          <w:sz w:val="28"/>
          <w:szCs w:val="28"/>
          <w:rtl w:val="true"/>
          <w:lang w:bidi="ar-SA"/>
        </w:rPr>
        <w:t xml:space="preserve">فَاصْبِرْ عَلى ما </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فصبر صلى‏الله‏عليه‏و‏آله في جميع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بشّر في عترته بالأئمة ووصفوا بالصّبر فقال جلّ ثناؤ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Fonts w:eastAsia="Amiri" w:cs="Amiri" w:ascii="Amiri" w:hAnsi="Amiri"/>
          <w:color w:val="111111"/>
          <w:sz w:val="28"/>
          <w:szCs w:val="28"/>
          <w:rtl w:val="true"/>
          <w:lang w:bidi="ar-SA"/>
        </w:rPr>
        <w:t>»</w:t>
      </w:r>
      <w:r>
        <w:rPr>
          <w:rStyle w:val="FootnoteAnchor"/>
          <w:rtl w:val="true"/>
        </w:rPr>
        <w:footnoteReference w:id="982"/>
      </w:r>
      <w:r>
        <w:rPr>
          <w:rFonts w:ascii="Amiri" w:hAnsi="Amiri" w:eastAsia="Amiri" w:cs="Amiri"/>
          <w:color w:val="111111"/>
          <w:sz w:val="28"/>
          <w:sz w:val="28"/>
          <w:szCs w:val="28"/>
          <w:rtl w:val="true"/>
          <w:lang w:bidi="ar-SA"/>
        </w:rPr>
        <w:t>فعند ذلك قال النّبيّ صلى‏الله‏عليه‏و‏آله الصبر من الايمان كالرأس من الجسد، فشكر اللّه‏ عزّ وجلّ له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كَلِمَتُ رَبِّكَ الْحُسْنى عَلى بَنِي إِسْرائِيلَ بِما صَبَرُوا وَدَمَّرْنا ما كانَ يَصْنَعُ فِرْعَوْنُ وَقَوْمُهُ وَما كانُوا يَعْرِشُونَ</w:t>
      </w:r>
      <w:r>
        <w:rPr>
          <w:rFonts w:eastAsia="Amiri" w:cs="Amiri" w:ascii="Amiri" w:hAnsi="Amiri"/>
          <w:color w:val="111111"/>
          <w:sz w:val="28"/>
          <w:szCs w:val="28"/>
          <w:rtl w:val="true"/>
          <w:lang w:bidi="ar-SA"/>
        </w:rPr>
        <w:t>»</w:t>
      </w:r>
      <w:r>
        <w:rPr>
          <w:rStyle w:val="FootnoteAnchor"/>
          <w:rtl w:val="true"/>
        </w:rPr>
        <w:footnoteReference w:id="983"/>
      </w:r>
      <w:r>
        <w:rPr>
          <w:rFonts w:ascii="Amiri" w:hAnsi="Amiri" w:eastAsia="Amiri" w:cs="Amiri"/>
          <w:color w:val="111111"/>
          <w:sz w:val="28"/>
          <w:sz w:val="28"/>
          <w:szCs w:val="28"/>
          <w:rtl w:val="true"/>
          <w:lang w:bidi="ar-SA"/>
        </w:rPr>
        <w:t>فقال النبيّ صلى‏الله‏عليه‏و‏آله إنّه بشرى وانتقام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فأباح اللّه‏ عزّ وجلّ قتال المشركين فأنزل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وَجَدْتُمُوهُمْ وَخُذُوهُمْ وَاحْصُرُوهُمْ وَاقْعُدُوا لَهُمْ كُلَّ مَرْصَدٍ</w:t>
      </w:r>
      <w:r>
        <w:rPr>
          <w:rFonts w:eastAsia="Amiri" w:cs="Amiri" w:ascii="Amiri" w:hAnsi="Amiri"/>
          <w:color w:val="111111"/>
          <w:sz w:val="28"/>
          <w:szCs w:val="28"/>
          <w:rtl w:val="true"/>
          <w:lang w:bidi="ar-SA"/>
        </w:rPr>
        <w:t>»</w:t>
      </w:r>
      <w:r>
        <w:rPr>
          <w:rStyle w:val="FootnoteAnchor"/>
          <w:rtl w:val="true"/>
        </w:rPr>
        <w:footnoteReference w:id="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واقْتُلُوهُمْ حَيْثُ ثَقِفْتُمُوهُمْ</w:t>
      </w:r>
      <w:r>
        <w:rPr>
          <w:rFonts w:eastAsia="Amiri" w:cs="Amiri" w:ascii="Amiri" w:hAnsi="Amiri"/>
          <w:color w:val="111111"/>
          <w:sz w:val="28"/>
          <w:szCs w:val="28"/>
          <w:rtl w:val="true"/>
          <w:lang w:bidi="ar-SA"/>
        </w:rPr>
        <w:t>»</w:t>
      </w:r>
      <w:r>
        <w:rPr>
          <w:rStyle w:val="FootnoteAnchor"/>
          <w:rtl w:val="true"/>
        </w:rPr>
        <w:footnoteReference w:id="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فقتلهم اللّه‏ على يدي رسوله صلى‏الله‏عليه‏و‏آله وأحبائه وجعل له ثواب صبره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عجّل اللّه‏ الثواب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ادّخر له في الاخرة فمن صبر واحتسب لم يخرج من الدّنيا حتّى يقرّ اللّه‏ جلّ وعزّ عينه في أعدائه مع ما يدّخر له في الاخرة</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اجعلنا صابرين على بلائك، راضين بقضائك، شاكرين على نعمائك، متمسّكين بالعروة الوثقى والحبل المتين من ولاية أوليائك محمّد وعترته الطّاهرين صلواتك عليهم أجمعين</w:t>
      </w:r>
      <w:r>
        <w:rPr>
          <w:rFonts w:eastAsia="Amiri" w:cs="Amiri" w:ascii="Amiri" w:hAnsi="Amiri"/>
          <w:color w:val="111111"/>
          <w:sz w:val="28"/>
          <w:szCs w:val="28"/>
          <w:rtl w:val="true"/>
          <w:lang w:bidi="ar-SA"/>
        </w:rPr>
        <w:t xml:space="preserve">. </w:t>
      </w:r>
      <w:bookmarkStart w:id="1373" w:name="pg14864_159382"/>
    </w:p>
    <w:p>
      <w:pPr>
        <w:pStyle w:val="BookText"/>
        <w:rPr/>
      </w:pPr>
      <w:bookmarkEnd w:id="1373"/>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74" w:name="__RefHeading___Toc546969_388300464"/>
      <w:bookmarkStart w:id="1375" w:name="_Toc593"/>
      <w:bookmarkEnd w:id="1374"/>
      <w:r>
        <w:rPr>
          <w:rtl w:val="true"/>
        </w:rPr>
        <w:t xml:space="preserve">الخطبة </w:t>
      </w:r>
      <w:r>
        <w:rPr>
          <w:rtl w:val="true"/>
        </w:rPr>
        <w:t>(</w:t>
      </w:r>
      <w:r>
        <w:rPr/>
        <w:t>173</w:t>
      </w:r>
      <w:r>
        <w:rPr>
          <w:rtl w:val="true"/>
        </w:rPr>
        <w:t xml:space="preserve">): </w:t>
      </w:r>
      <w:r>
        <w:rPr>
          <w:rtl w:val="true"/>
        </w:rPr>
        <w:t>ومن كلام له عليه السلام في طلحة بن عبيداللّه‏</w:t>
      </w:r>
      <w:r>
        <w:rPr>
          <w:rtl w:val="true"/>
        </w:rPr>
        <w:t>:</w:t>
      </w:r>
      <w:bookmarkEnd w:id="1375"/>
    </w:p>
    <w:p>
      <w:pPr>
        <w:pStyle w:val="Heading3"/>
        <w:numPr>
          <w:ilvl w:val="2"/>
          <w:numId w:val="1"/>
        </w:numPr>
        <w:rPr/>
      </w:pPr>
      <w:bookmarkStart w:id="1376" w:name="__RefHeading___Toc546971_388300464"/>
      <w:bookmarkStart w:id="1377" w:name="_Toc594"/>
      <w:bookmarkEnd w:id="1376"/>
      <w:r>
        <w:rPr>
          <w:rtl w:val="true"/>
        </w:rPr>
        <w:t>اشارة</w:t>
      </w:r>
      <w:bookmarkEnd w:id="1377"/>
    </w:p>
    <w:p>
      <w:pPr>
        <w:pStyle w:val="BookText"/>
        <w:rPr/>
      </w:pPr>
      <w:r>
        <w:rPr>
          <w:rFonts w:ascii="Amiri" w:hAnsi="Amiri" w:eastAsia="Amiri" w:cs="Amiri"/>
          <w:color w:val="111111"/>
          <w:sz w:val="28"/>
          <w:sz w:val="28"/>
          <w:szCs w:val="28"/>
          <w:rtl w:val="true"/>
          <w:lang w:bidi="ar-SA"/>
        </w:rPr>
        <w:t>قَدْ كُنْتُ وَمَا أُهَدَّدُ بِالْحَرْبِ وَلا أُرَهَّبُ بِالضَّرْبِ وَأَنَا عَلَى مَا قَدْ وَعَدَنِي رَبِّي مِنَ النَّصْرِ وَاللّه‏ِ مَا اسْتَعْجَلَ مُتَجَرِّداً لِلطَّلَبِ بِدَمِ عُثْمَانَ إِلاّ خَوْفاً مِنْ أَنْ يُطَالَبَ بِدَمِهِ لِأَنَّهُ مَظِنَّتُهُ وَلَمْ يَكُنْ فِي الْقَوْمِ أَحْرَصُ عَلَيْهِ مِنْهُ فَأَرَادَ أَنْ يُغَالِطَ بِمَا أَجْلَبَ فِيهِ ـ لِيُلْبِسَ الْأَمْرُ وَيَقَعَ الشَّكُّ وَوَ اللّه‏ِ مَا صَنَعَ فِي أَمْرِ عُثْمَانَ وَاحِدَةً مِنْ ثَلاثٍ لَئِنْ كَانَ ابْنُ عَفَّانَ ظَالِماً كَمَا كَانَ يَزْعُمُ لَقَدْ كَانَ يَنْبَغِي لَهُ أَنْ يُؤازِرَ قَاتِلِيهِ أَوْ أَنْ يُنَابِذَ نَاصِرِيهِ وَلَئِنْ كَانَ مَظْلُوماً لَقَدْ كَانَ يَنْبَغِي لَهُ أَنْ يَكُونَ مِنَ الْمُنَهْنِهِينَ عَنْهُ وَالْمُعَذِّرِينَ فِيهِ وَلَئِنْ كَانَ فِي شَكٍّ مِنَ الْخَصْلَتَيْنِ لَقَدْ كَانَ يَنْبَغِي لَهُ أَنْ يَعْتَزِلَهُ وَيَرْكُدَ جَانِباً وَيَدَعَ النَّاسَ مَعَهُ فَمَا فَعَلَ وَاحِدَةً مِنَ الثَّلاثِ وَجَاءَ بِأَمْرٍ لَمْ يُعْرَفْ بَابُهُ وَلَمْ تَسْلَمْ مَعَاذِيرُهُ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 له عليه‏السلام في طلحة بن عبيداللّه‏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معنى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ابن أبي الحديد</w:t>
      </w:r>
      <w:r>
        <w:rPr>
          <w:rStyle w:val="FootnoteAnchor"/>
          <w:rtl w:val="true"/>
        </w:rPr>
        <w:footnoteReference w:id="987"/>
      </w:r>
      <w:r>
        <w:rPr>
          <w:rFonts w:ascii="Amiri" w:hAnsi="Amiri" w:eastAsia="Amiri" w:cs="Amiri"/>
          <w:color w:val="111111"/>
          <w:sz w:val="28"/>
          <w:sz w:val="28"/>
          <w:szCs w:val="28"/>
          <w:rtl w:val="true"/>
          <w:lang w:bidi="ar-SA"/>
        </w:rPr>
        <w:t>وابن ميثم</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عند إخواننا كونه أحد العشرة المبشّرة مسلّم</w:t>
      </w:r>
      <w:r>
        <w:rPr>
          <w:rStyle w:val="FootnoteAnchor"/>
          <w:rtl w:val="true"/>
        </w:rPr>
        <w:footnoteReference w:id="989"/>
      </w:r>
      <w:r>
        <w:rPr>
          <w:rFonts w:ascii="Amiri" w:hAnsi="Amiri" w:eastAsia="Amiri" w:cs="Amiri"/>
          <w:color w:val="111111"/>
          <w:sz w:val="28"/>
          <w:sz w:val="28"/>
          <w:szCs w:val="28"/>
          <w:rtl w:val="true"/>
          <w:lang w:bidi="ar-SA"/>
        </w:rPr>
        <w:t xml:space="preserve">، ولو صحّ ما قالوا لكان دين الإسلام دينا متناقضا، حيث إنّ هذا المبشّر قتل واحدا من العشرة، وقاتل آخر منهم وهما عندهما إمامان، ولعمري إنّه من طائفة بشّرهم اللّه‏ بعذاب أليم على أعمالهم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وصرّح الذي شهد له من لا ينطق بالهوى بكونه مع الحقّ عملا وقولا، بكونه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عليّ عليه‏السلام بطلحة قتيلا،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أجلسوه فأجلس،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امّك طلحة لقد كان لك قدم لو نفعك ولكنّ الشيطان أظلّك فأزلّك فعجّلك إلى النار</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 عليّ عليه‏السلام بطلحة،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الناكث بيعتي، والمنشى‏ء الفتنة في الامّة، والمجلب عليّ، والداعي إلى قتلي وقتل عترتي، أجلسوه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فاجلس، فقال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طلحة، قد وجدت ما وعدني ربّي حقّا، فهل وجدت ما وعدك ربّك حقّا ـ إلى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من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تكلّم كعبا وطلحة بعد قتلهما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لقد سمعا كلامي كما سمعوا كلام النّبيّ صلى‏الله‏عليه‏و‏آله يوم بدر</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مبشّرا بما قالوا ولمّا أصاب السهم خنصره في أحد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لدخل الجنّة</w:t>
      </w:r>
      <w:r>
        <w:rPr>
          <w:rStyle w:val="FootnoteAnchor"/>
          <w:rtl w:val="true"/>
        </w:rPr>
        <w:footnoteReference w:id="9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وفاروقهم، وإن 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طلحة من ستّة توفّي النّبيّ صلى‏الله‏عليه‏و‏آله وهو عنهم راض</w:t>
      </w:r>
      <w:r>
        <w:rPr>
          <w:rStyle w:val="FootnoteAnchor"/>
          <w:rtl w:val="true"/>
        </w:rPr>
        <w:footnoteReference w:id="994"/>
      </w:r>
      <w:r>
        <w:rPr>
          <w:rFonts w:ascii="Amiri" w:hAnsi="Amiri" w:eastAsia="Amiri" w:cs="Amiri"/>
          <w:color w:val="111111"/>
          <w:sz w:val="28"/>
          <w:sz w:val="28"/>
          <w:szCs w:val="28"/>
          <w:rtl w:val="true"/>
          <w:lang w:bidi="ar-SA"/>
        </w:rPr>
        <w:t>إلاّ أنّه قال له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أعرفك منذ أصيبت إصبعك يوم احد بالبأو</w:t>
      </w:r>
      <w:r>
        <w:rPr>
          <w:rStyle w:val="FootnoteAnchor"/>
          <w:rtl w:val="true"/>
        </w:rPr>
        <w:footnoteReference w:id="995"/>
      </w:r>
      <w:r>
        <w:rPr>
          <w:rFonts w:ascii="Amiri" w:hAnsi="Amiri" w:eastAsia="Amiri" w:cs="Amiri"/>
          <w:color w:val="111111"/>
          <w:sz w:val="28"/>
          <w:sz w:val="28"/>
          <w:szCs w:val="28"/>
          <w:rtl w:val="true"/>
          <w:lang w:bidi="ar-SA"/>
        </w:rPr>
        <w:t xml:space="preserve">الذي </w:t>
      </w:r>
      <w:bookmarkStart w:id="1378" w:name="pg14864_159384"/>
    </w:p>
    <w:p>
      <w:pPr>
        <w:pStyle w:val="BookText"/>
        <w:rPr/>
      </w:pPr>
      <w:bookmarkEnd w:id="1378"/>
      <w:r>
        <w:rPr>
          <w:rFonts w:ascii="Amiri" w:hAnsi="Amiri" w:eastAsia="Amiri" w:cs="Amiri"/>
          <w:color w:val="111111"/>
          <w:sz w:val="28"/>
          <w:sz w:val="28"/>
          <w:szCs w:val="28"/>
          <w:rtl w:val="true"/>
          <w:lang w:bidi="ar-SA"/>
        </w:rPr>
        <w:t xml:space="preserve">حدث لك، ولقد مات النّبي صلى‏الله‏عليه‏و‏آله ساخطأ عليك للكلمة التي قلتها يوم انزلت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الحجاب ـ وأشار إلى قول 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الذي يغني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نسائه اليوم، وسيموت غدا فننكحهنّ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يجسر أن يقول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ناقضت</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9" w:name="__RefHeading___Toc546973_388300464"/>
      <w:bookmarkStart w:id="1380" w:name="_Toc595"/>
      <w:bookmarkEnd w:id="1379"/>
      <w:r>
        <w:rPr>
          <w:rtl w:val="true"/>
        </w:rPr>
        <w:t>قَدْ كُنْتُ وَمَا أُهَدَّدُ بِالْحَرْبِ وَلا أُرَهَّبُ بِالضَّرْبِ</w:t>
      </w:r>
      <w:bookmarkEnd w:id="1380"/>
    </w:p>
    <w:p>
      <w:pPr>
        <w:pStyle w:val="BookText"/>
        <w:rPr/>
      </w:pPr>
      <w:r>
        <w:rPr>
          <w:rFonts w:ascii="Amiri" w:hAnsi="Amiri" w:eastAsia="Amiri" w:cs="Amiri"/>
          <w:color w:val="111111"/>
          <w:sz w:val="28"/>
          <w:sz w:val="28"/>
          <w:szCs w:val="28"/>
          <w:rtl w:val="true"/>
          <w:lang w:bidi="ar-SA"/>
        </w:rPr>
        <w:t>هذا جواب عن تهديدهم له وترهيبهم إيّاه، فقد بعثوا إليه عليه‏السلام أن أبرز للطعان واصبر للجلاد فأجاب عليه‏السلام بأنّ التهديد والترهيب إنّما هو في حقّ الجبان الضعيف الجاش لا في حقّ الشجعان ذوى النّجدة والمراس وحاله عليه‏السلام في الشجاعة كان أمرا قد اشتهر، وبان وظهر، وتضمّنته الأخبار والسّير فاستوى في العلم به البعيد والقريب، واتّفق على الاقرار به البغيض والحبيب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هذا شأنه فلا يليق له التخويف والترغيب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أرسل عليه‏السلام ابن عبّاس مع مصحف إلى طلحة والزبير وعائشة يدعوهم إلى ما فيه، نادى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ناجزوا القوم، فإنّكم لا تقومون لحجّاج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أ بالسيف تخوّف ابن أبي طالب أما واللّه‏ ليعاجلنّك 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للسيف</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وتهديد طلحة له عليه‏السلام بالحرب والضرب مضحك</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الزبير بن الحريث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تسبّ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أسبّ </w:t>
      </w:r>
    </w:p>
    <w:p>
      <w:pPr>
        <w:pStyle w:val="BookText"/>
        <w:rPr/>
      </w:pPr>
      <w:r>
        <w:rPr>
          <w:rFonts w:ascii="Amiri" w:hAnsi="Amiri" w:eastAsia="Amiri" w:cs="Amiri"/>
          <w:color w:val="111111"/>
          <w:sz w:val="28"/>
          <w:sz w:val="28"/>
          <w:szCs w:val="28"/>
          <w:rtl w:val="true"/>
          <w:lang w:bidi="ar-SA"/>
        </w:rPr>
        <w:t>رجلا قتل منّا في الجمل ألفين وخمسمائة، والشمس هاهنا وقال ابن أبي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عليه‏السلام يوم الجمل ألفين وخمسمائة رجل، ألف وثلثمائة وخمسون من الأزد، وثمانمائة من بني ضبّة، وثلاثمائة وخمسون من سائر الناس</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وشقّ عليّ عليه‏السلام يوم الجمل في عسكر القوم يطعن ويقتل بعد أخذه الراية من ابنه محمّد، ثمّ خرج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رجل بإداوة فيها عسل،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لك الماء في هذا المقام ولكن اذوقك هذا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فحسا منه حسوة،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عسلك لطائفي</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منك واللّه‏ لمعرفتك الطائفي من غيره في هذا اليوم، وقد بلغت القلوب الحناجر فقال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ما ملأ صدر عمّك شيء ولا أهابه شيء، ثمّ أعطى الراية لابنه،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فاصنع</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أخذ عليّ عليه‏السلام في الجمل الراية من ابنه محمّد، حمل وحمل معه الناس، فما كان القوم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كَرَمادٍ اشْتَدَّتْ بِهِ الرِّيحُ فِي يَوْمٍ عاصِفٍ</w:t>
      </w:r>
      <w:r>
        <w:rPr>
          <w:rFonts w:eastAsia="Amiri" w:cs="Amiri" w:ascii="Amiri" w:hAnsi="Amiri"/>
          <w:color w:val="111111"/>
          <w:sz w:val="28"/>
          <w:szCs w:val="28"/>
          <w:rtl w:val="true"/>
          <w:lang w:bidi="ar-SA"/>
        </w:rPr>
        <w:t>...»</w:t>
      </w:r>
      <w:r>
        <w:rPr>
          <w:rStyle w:val="FootnoteAnchor"/>
          <w:rtl w:val="true"/>
        </w:rPr>
        <w:footnoteReference w:id="1001"/>
      </w:r>
      <w:r>
        <w:rPr>
          <w:rFonts w:ascii="IRNazanin" w:hAnsi="IRNazanin" w:eastAsia="IRNazanin"/>
          <w:color w:val="111111"/>
          <w:sz w:val="28"/>
          <w:sz w:val="28"/>
          <w:szCs w:val="28"/>
          <w:rtl w:val="true"/>
          <w:lang w:bidi="fa-IR"/>
        </w:rPr>
        <w:t>،</w:t>
      </w:r>
      <w:r>
        <w:rPr>
          <w:rStyle w:val="FootnoteAnchor"/>
          <w:rtl w:val="true"/>
        </w:rPr>
        <w:footnoteReference w:id="10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عليّ عليه‏السلام يا زبير، اخرج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شاكّا في سلاحه، فقيل لعائشة،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واحرباه لأسماء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حاسر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فاطمأنت</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وذكروا أنّ عبداللّه‏ بن أبي محجن الثقفي قدم على معاوية،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أتيتك من عند العيي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الجبان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أنت تدري </w:t>
      </w:r>
    </w:p>
    <w:p>
      <w:pPr>
        <w:pStyle w:val="BookText"/>
        <w:rPr/>
      </w:pPr>
      <w:r>
        <w:rPr>
          <w:rFonts w:ascii="Amiri" w:hAnsi="Amiri" w:eastAsia="Amiri" w:cs="Amiri"/>
          <w:color w:val="111111"/>
          <w:sz w:val="28"/>
          <w:sz w:val="28"/>
          <w:szCs w:val="28"/>
          <w:rtl w:val="true"/>
          <w:lang w:bidi="ar-SA"/>
        </w:rPr>
        <w:t>ما قلت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 اللّه‏ لو أنّ ألسن الناس جمعت فجعلت لسانا واحدا لكفاها لسان عليّ،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بخيل، فو اللّه‏ لو كان له بيتان أحدهما من</w:t>
      </w:r>
    </w:p>
    <w:p>
      <w:pPr>
        <w:pStyle w:val="BookText"/>
        <w:rPr/>
      </w:pPr>
      <w:r>
        <w:rPr>
          <w:rFonts w:ascii="Amiri" w:hAnsi="Amiri" w:eastAsia="Amiri" w:cs="Amiri"/>
          <w:color w:val="111111"/>
          <w:sz w:val="28"/>
          <w:sz w:val="28"/>
          <w:szCs w:val="28"/>
          <w:rtl w:val="true"/>
          <w:lang w:bidi="ar-SA"/>
        </w:rPr>
        <w:t>تبر والآخر من تبن، لأنفد تبره قبل تبنه،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جبان، فثكلتك امّك هل رأيت أحدا بارزه إلاّ قتله فقال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تقاتله إذن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دم عثمان، وعلى هذا الخاتم الذي جعله في يده جازت طينته، وأطعم عياله، و ادّخر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الثقفي ثمّ لحق بعليّ عليه‏السلام،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دنيا أصبت، ولا آخرة غنمت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عليّ عليه‏السلام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رأس أمرك</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عتبة بن أبي سفيان، والوليد بن عقبة، ومروان بن الحكم، وعبداللّه‏ بن عامر، وابن طلحة الطلحات اجتمعوا عند معاوية، 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وأمر عليّ لعجيب، ليس منّا إلاّ موتور، أمّا أنا فقتل جدّي، وأشرك في دم عمومتي يوم بدر، وأمّا أنت يا وليد فقتل أباك، وأيتم إخوتك، وأمّا أنت يا مروان فكما قال الأوّل</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وأفلتهنّ علباء جريضا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أدركنه صفر الوطاب</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فقال لهم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الإقرار، وأين الغير</w:t>
      </w:r>
      <w:r>
        <w:rPr>
          <w:rStyle w:val="FootnoteAnchor"/>
          <w:rtl w:val="true"/>
        </w:rPr>
        <w:footnoteReference w:id="1007"/>
      </w:r>
      <w:r>
        <w:rPr>
          <w:rFonts w:ascii="Amiri" w:hAnsi="Amiri" w:eastAsia="Amiri" w:cs="Amiri"/>
          <w:color w:val="111111"/>
          <w:sz w:val="28"/>
          <w:sz w:val="28"/>
          <w:szCs w:val="28"/>
          <w:rtl w:val="true"/>
          <w:lang w:bidi="ar-SA"/>
        </w:rPr>
        <w:t>؟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تريد؟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أن يشجر بالرماح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لهازل، أو لقد ثقلنا عليك</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الوليد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لنا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فيكم لواتركم طلوب</w:t>
      </w:r>
    </w:p>
    <w:p>
      <w:pPr>
        <w:pStyle w:val="BookText"/>
        <w:rPr/>
      </w:pPr>
      <w:r>
        <w:rPr>
          <w:rFonts w:ascii="Amiri" w:hAnsi="Amiri" w:eastAsia="Amiri" w:cs="Amiri"/>
          <w:color w:val="111111"/>
          <w:sz w:val="28"/>
          <w:sz w:val="28"/>
          <w:szCs w:val="28"/>
          <w:rtl w:val="true"/>
          <w:lang w:bidi="ar-SA"/>
        </w:rPr>
        <w:t xml:space="preserve">يشدّ على أبي 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بأسمر لا تهجّنه الكعوب</w:t>
      </w:r>
    </w:p>
    <w:p>
      <w:pPr>
        <w:pStyle w:val="BookText"/>
        <w:rPr/>
      </w:pPr>
      <w:r>
        <w:rPr>
          <w:rFonts w:ascii="Amiri" w:hAnsi="Amiri" w:eastAsia="Amiri" w:cs="Amiri"/>
          <w:color w:val="111111"/>
          <w:sz w:val="28"/>
          <w:sz w:val="28"/>
          <w:szCs w:val="28"/>
          <w:rtl w:val="true"/>
          <w:lang w:bidi="ar-SA"/>
        </w:rPr>
        <w:t xml:space="preserve">فيهتك مجمع اللبّات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ونقع القوم مطّرد يثوب</w:t>
      </w:r>
    </w:p>
    <w:p>
      <w:pPr>
        <w:pStyle w:val="BookText"/>
        <w:rPr/>
      </w:pPr>
      <w:r>
        <w:rPr>
          <w:rFonts w:ascii="Amiri" w:hAnsi="Amiri" w:eastAsia="Amiri" w:cs="Amiri"/>
          <w:color w:val="111111"/>
          <w:sz w:val="28"/>
          <w:sz w:val="28"/>
          <w:szCs w:val="28"/>
          <w:rtl w:val="true"/>
          <w:lang w:bidi="ar-SA"/>
        </w:rPr>
        <w:t xml:space="preserve">فقلت له أ تلعب يا 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وسطنا رجل غريب</w:t>
      </w:r>
    </w:p>
    <w:p>
      <w:pPr>
        <w:pStyle w:val="BookText"/>
        <w:rPr/>
      </w:pPr>
      <w:r>
        <w:rPr>
          <w:rFonts w:ascii="Amiri" w:hAnsi="Amiri" w:eastAsia="Amiri" w:cs="Amiri"/>
          <w:color w:val="111111"/>
          <w:sz w:val="28"/>
          <w:sz w:val="28"/>
          <w:szCs w:val="28"/>
          <w:rtl w:val="true"/>
          <w:lang w:bidi="ar-SA"/>
        </w:rPr>
        <w:t xml:space="preserve">أ تأمرنا بحيّة بطن 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نهشت فليس لها طبيب</w:t>
      </w:r>
    </w:p>
    <w:p>
      <w:pPr>
        <w:pStyle w:val="BookText"/>
        <w:rPr/>
      </w:pPr>
      <w:r>
        <w:rPr>
          <w:rFonts w:ascii="Amiri" w:hAnsi="Amiri" w:eastAsia="Amiri" w:cs="Amiri"/>
          <w:color w:val="111111"/>
          <w:sz w:val="28"/>
          <w:sz w:val="28"/>
          <w:szCs w:val="28"/>
          <w:rtl w:val="true"/>
          <w:lang w:bidi="ar-SA"/>
        </w:rPr>
        <w:t xml:space="preserve">وما ضبع يدبّ ببطن 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أتيح له به أسد مهيب</w:t>
      </w:r>
    </w:p>
    <w:p>
      <w:pPr>
        <w:pStyle w:val="BookText"/>
        <w:rPr/>
      </w:pPr>
      <w:r>
        <w:rPr>
          <w:rFonts w:ascii="Amiri" w:hAnsi="Amiri" w:eastAsia="Amiri" w:cs="Amiri"/>
          <w:color w:val="111111"/>
          <w:sz w:val="28"/>
          <w:sz w:val="28"/>
          <w:szCs w:val="28"/>
          <w:rtl w:val="true"/>
          <w:lang w:bidi="ar-SA"/>
        </w:rPr>
        <w:t xml:space="preserve">بأضعف حيلة منّا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لقيناه وذا منّا عجيب</w:t>
      </w:r>
    </w:p>
    <w:p>
      <w:pPr>
        <w:pStyle w:val="BookText"/>
        <w:rPr/>
      </w:pPr>
      <w:r>
        <w:rPr>
          <w:rFonts w:ascii="Amiri" w:hAnsi="Amiri" w:eastAsia="Amiri" w:cs="Amiri"/>
          <w:color w:val="111111"/>
          <w:sz w:val="28"/>
          <w:sz w:val="28"/>
          <w:szCs w:val="28"/>
          <w:rtl w:val="true"/>
          <w:lang w:bidi="ar-SA"/>
        </w:rPr>
        <w:t xml:space="preserve">وما لاقاه في الهيجاء 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فأخطأ نفسه الأجل القريب</w:t>
      </w:r>
    </w:p>
    <w:p>
      <w:pPr>
        <w:pStyle w:val="BookText"/>
        <w:rPr/>
      </w:pPr>
      <w:r>
        <w:rPr>
          <w:rFonts w:ascii="Amiri" w:hAnsi="Amiri" w:eastAsia="Amiri" w:cs="Amiri"/>
          <w:color w:val="111111"/>
          <w:sz w:val="28"/>
          <w:sz w:val="28"/>
          <w:szCs w:val="28"/>
          <w:rtl w:val="true"/>
          <w:lang w:bidi="ar-SA"/>
        </w:rPr>
        <w:t xml:space="preserve">سوى عمرو وقته خصيتاه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ولقلبه منها وجيب</w:t>
      </w:r>
    </w:p>
    <w:p>
      <w:pPr>
        <w:pStyle w:val="BookText"/>
        <w:rPr/>
      </w:pPr>
      <w:r>
        <w:rPr>
          <w:rFonts w:ascii="Amiri" w:hAnsi="Amiri" w:eastAsia="Amiri" w:cs="Amiri"/>
          <w:color w:val="111111"/>
          <w:sz w:val="28"/>
          <w:sz w:val="28"/>
          <w:szCs w:val="28"/>
          <w:rtl w:val="true"/>
          <w:lang w:bidi="ar-SA"/>
        </w:rPr>
        <w:t xml:space="preserve">كأنّ القوم لمّا عاينوه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النقع ليس لهم قلوب</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وقال جابر بن نمير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الذي بعث محمّدا صلى‏الله‏عليه‏و‏آلهبالحقّ نبيّا، ما سمعنا برئيس قوم منذ خلق اللّه‏ السماوات والأرض أصاب بيده في يوم واحد ما أصاب عليّ عليه‏السلام، إنّه قتل فيما ذكر العادّون زيادة على خمسمائة من أعلام العرب، يخرج بسيفه منحنيا،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معذرة إلى اللّه‏ عزّ وجلّ وإليكم من هذا، لقد هممت أن أفلقه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حجزني عنه أنّي سمعت الرسول صلى‏الله‏عليه‏و‏آله يقول كثيرا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ولا فتى إلاّ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اقاتل به دونه، فكنّا نأخذه فنقوّمه ثمّ يتناوله من أيدينا فيتقحّم به في عرض الصفّ، ولا واللّه‏ ما ليث بأشدّ نكاية في عدوّه منه عليه‏السلام</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 xml:space="preserve">. </w:t>
      </w:r>
      <w:bookmarkStart w:id="1381" w:name="pg14864_159388"/>
    </w:p>
    <w:p>
      <w:pPr>
        <w:pStyle w:val="Heading3"/>
        <w:numPr>
          <w:ilvl w:val="2"/>
          <w:numId w:val="1"/>
        </w:numPr>
        <w:rPr/>
      </w:pPr>
      <w:bookmarkStart w:id="1382" w:name="__RefHeading___Toc546975_388300464"/>
      <w:bookmarkStart w:id="1383" w:name="_Toc596"/>
      <w:bookmarkEnd w:id="1381"/>
      <w:bookmarkEnd w:id="1382"/>
      <w:r>
        <w:rPr>
          <w:rtl w:val="true"/>
        </w:rPr>
        <w:t>وَأَنَا عَلَى مَا قَدْ وَعَدَنِي رَبِّي مِنَ النَّصْرِ</w:t>
      </w:r>
      <w:bookmarkEnd w:id="1383"/>
    </w:p>
    <w:p>
      <w:pPr>
        <w:pStyle w:val="BookText"/>
        <w:rPr/>
      </w:pPr>
      <w:r>
        <w:rPr>
          <w:rFonts w:ascii="Amiri" w:hAnsi="Amiri" w:eastAsia="Amiri" w:cs="Amiri"/>
          <w:color w:val="111111"/>
          <w:sz w:val="28"/>
          <w:sz w:val="28"/>
          <w:szCs w:val="28"/>
          <w:rtl w:val="true"/>
          <w:lang w:bidi="ar-SA"/>
        </w:rPr>
        <w:t>هذا يدلّ على أنّه عليه‏السلام كان موعودا من اللّه‏ تعالى بالظفر على أهل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أنّه عليه‏السلام لمّا مرّ على طلحة قتيلا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قد وجدت ما وعدني ربّي حقّا، فهل وجدت ما وعدك ربّك حقّا</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حَقًّا عَلَيْنا نَصْرُ الْمُؤمِنِينَ</w:t>
      </w:r>
      <w:r>
        <w:rPr>
          <w:rFonts w:eastAsia="Amiri" w:cs="Amiri" w:ascii="Amiri" w:hAnsi="Amiri"/>
          <w:color w:val="111111"/>
          <w:sz w:val="28"/>
          <w:szCs w:val="28"/>
          <w:rtl w:val="true"/>
          <w:lang w:bidi="ar-SA"/>
        </w:rPr>
        <w:t>»</w:t>
      </w:r>
      <w:r>
        <w:rPr>
          <w:rStyle w:val="FootnoteAnchor"/>
          <w:rtl w:val="true"/>
        </w:rPr>
        <w:footnoteReference w:id="10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النعماني 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التقى أمير المؤنين عليه‏السلاموأهل البصرة نشر راية النّبيّ صلى‏الله‏عليه‏و‏آله فتزلزلت أقدامهم فما اصفرت الشمس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يا بن أبي طالب فعند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الاسراء، ولا تجهزوا على جريح، ولا تتبعوا مولّيا، ومن ألقى سلاحه فهو آمن، ومن أغلق بابه فهو آمن، ولمّا كان يوم صفّين سألوه نشر الراية فأبى عليهم فتحمّلوا عليه بالحسنين عليهما السّلام، وعمّار،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للقوم مدّة يبلغونها، وإنّ هذه راية لا ينشرها بعدي إلاّ القائم</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4" w:name="__RefHeading___Toc546977_388300464"/>
      <w:bookmarkStart w:id="1385" w:name="_Toc597"/>
      <w:bookmarkEnd w:id="1384"/>
      <w:r>
        <w:rPr>
          <w:rtl w:val="true"/>
        </w:rPr>
        <w:t>وَاللّه‏ِ مَا اسْتَعْجَلَ مُتَجَرِّداً لِلطَّلَبِ بِدَمِ عُثْمَانَ إِلاّ خَوْفاً مِنْ أَنْ يُطَالَبَ بِدَمِهِ لِأَنَّهُ مَظِنَّتُهُ</w:t>
      </w:r>
      <w:bookmarkEnd w:id="1385"/>
    </w:p>
    <w:p>
      <w:pPr>
        <w:pStyle w:val="BookText"/>
        <w:rPr/>
      </w:pPr>
      <w:r>
        <w:rPr>
          <w:rFonts w:ascii="Amiri" w:hAnsi="Amiri" w:eastAsia="Amiri" w:cs="Amiri"/>
          <w:color w:val="111111"/>
          <w:sz w:val="28"/>
          <w:sz w:val="28"/>
          <w:szCs w:val="28"/>
          <w:rtl w:val="true"/>
          <w:lang w:bidi="ar-SA"/>
        </w:rPr>
        <w:t>يعني أنّ علّة خروجه واستعجاله في طلب الدّم وتجرّده له ليست ما شهره بين الناس من أنّ عثمان قتل مظلوما ويجب الانتصار للمظلوم من الظالم حسبة، وإنّما علّته هو الخوف على نفسه من أن يطالب من دمه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رأى مروان يوم الجمل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أنتظر بعد اليوم بثأري في عثمان، </w:t>
      </w:r>
      <w:bookmarkStart w:id="1386" w:name="pg14864_159389"/>
    </w:p>
    <w:p>
      <w:pPr>
        <w:pStyle w:val="BookText"/>
        <w:rPr/>
      </w:pPr>
      <w:bookmarkEnd w:id="1386"/>
      <w:r>
        <w:rPr>
          <w:rFonts w:ascii="IRNazanin" w:hAnsi="IRNazanin" w:eastAsia="IRNazanin"/>
          <w:color w:val="111111"/>
          <w:sz w:val="28"/>
          <w:sz w:val="28"/>
          <w:szCs w:val="28"/>
          <w:rtl w:val="true"/>
          <w:lang w:bidi="fa-IR"/>
        </w:rPr>
        <w:t>فانتزعه بسهم فقتله</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مروان مع طلحة يوم الجمل، فلمّا اشتبكت الحرب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أطلب بثأري بعد اليوم، ثمّ رماه بسهم فأصاب ركبته فما رقأ الدم حتّى مات، فالتفت مروان إلى أبان بن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كفيناك بعض قتلة أبيك</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7" w:name="__RefHeading___Toc546979_388300464"/>
      <w:bookmarkStart w:id="1388" w:name="_Toc598"/>
      <w:bookmarkEnd w:id="1387"/>
      <w:r>
        <w:rPr>
          <w:rtl w:val="true"/>
        </w:rPr>
        <w:t>وَلَمْ يَكُنْ فِي الْقَوْمِ أَحْرَصُ عَلَيْهِ</w:t>
      </w:r>
      <w:bookmarkEnd w:id="138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طلحة أجهد نفسه في أمر عثمان والاجلاب</w:t>
      </w:r>
      <w:r>
        <w:rPr>
          <w:rStyle w:val="FootnoteAnchor"/>
          <w:rtl w:val="true"/>
        </w:rPr>
        <w:footnoteReference w:id="1015"/>
      </w:r>
      <w:r>
        <w:rPr>
          <w:rFonts w:ascii="Amiri" w:hAnsi="Amiri" w:eastAsia="Amiri" w:cs="Amiri"/>
          <w:color w:val="111111"/>
          <w:sz w:val="28"/>
          <w:sz w:val="28"/>
          <w:szCs w:val="28"/>
          <w:rtl w:val="true"/>
          <w:lang w:bidi="ar-SA"/>
        </w:rPr>
        <w:t>عليه والحصر له والاغراء به، ومنّته نفسه الخلافة، بل تلبّس بها وتسلّم بيوت الأموال وأخذ مفاتيحها وقابل الناس وأحدقوا به ولم يبق إلاّ أن يصفق</w:t>
      </w:r>
      <w:r>
        <w:rPr>
          <w:rStyle w:val="FootnoteAnchor"/>
          <w:rtl w:val="true"/>
        </w:rPr>
        <w:footnoteReference w:id="1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بالخلافة على يده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9" w:name="__RefHeading___Toc546981_388300464"/>
      <w:bookmarkStart w:id="1390" w:name="_Toc599"/>
      <w:bookmarkEnd w:id="1389"/>
      <w:r>
        <w:rPr>
          <w:rtl w:val="true"/>
        </w:rPr>
        <w:t>مِنْهُ</w:t>
      </w:r>
      <w:bookmarkEnd w:id="139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طلحة،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حججت بالناس نيابة عن عثمان وهو محصور، مررت بعائشة بالصّلصل</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انشدك اللّه‏، فإنّك قد اعطيت لسانا وعقلا، أن تخذّل الناس </w:t>
      </w:r>
    </w:p>
    <w:p>
      <w:pPr>
        <w:pStyle w:val="BookText"/>
        <w:rPr/>
      </w:pPr>
      <w:r>
        <w:rPr>
          <w:rFonts w:ascii="Amiri" w:hAnsi="Amiri" w:eastAsia="Amiri" w:cs="Amiri"/>
          <w:color w:val="111111"/>
          <w:sz w:val="28"/>
          <w:sz w:val="28"/>
          <w:szCs w:val="28"/>
          <w:rtl w:val="true"/>
          <w:lang w:bidi="ar-SA"/>
        </w:rPr>
        <w:t>عن طلحة، فقد بانت لهم بصائرهم في عثمان، ورفعت لهم المنار، وتحلّبوا من البلدان لأمر قد حمّ، وإنّ طلحة ـ فيما بلغني ـ قد اتّخذ رجالا على بيوت الأموال و الخزائن، وأظنّه يسير بسيرة ابن عمّه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لو حدث بالرجل حدث ما فزع الناس إلاّ إلى 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عنك يا بن عبّاس إنّي لست اريد مكابرتك ولا مجادلتك</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المدائني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طلحة منع من دفنه ثلاثة أيّام، وأنّ عليّا عليه‏السلام لم يبايعه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إلاّ بعد قتل عثمان بخمسة أيّام، وأنّا حكيم بن حزام، وجبير بن مطعم استنجدا بعليّ عليه‏السلام على دفنه، فأقعد لهم طلحة في الطريق ناسا بالحجارة، فخرج به نفر يسير من أهله وهم يريدون به حائطا بالمدينة يعرف بحشّ كوكب</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حش 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عند بقيع الغرقد، ذكره ياقوت،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اشتراه عثمان بن عفان، وزاده في البقيع، ولما قتل ألقى فيه، ثمّ دفن في جنبه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اليهود تدفن موتاهم فيه، فلمّا صار هناك رجم سريره، وهمّوا بطرحه، فأرسل عليّ عليه‏السلام إلى الناس يعزم عليهم ليكفّوا عنه فكفّوا، فانطلقوا به حتّى دفنوه في حشّ 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الطبري نحو ذلك إلاّ أنّه لم يذكر طلحة بعينه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الواقديّ أنّ عثمان لمّا قتل، تكلّموا في دفنه،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بدير سلع ـ يعني مقابر اليهود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إلاّ أنّه ورّى عن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بدير سلع</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bookmarkStart w:id="1391" w:name="pg14864_159391"/>
    </w:p>
    <w:p>
      <w:pPr>
        <w:pStyle w:val="Heading3"/>
        <w:numPr>
          <w:ilvl w:val="2"/>
          <w:numId w:val="1"/>
        </w:numPr>
        <w:rPr/>
      </w:pPr>
      <w:bookmarkStart w:id="1392" w:name="__RefHeading___Toc546983_388300464"/>
      <w:bookmarkStart w:id="1393" w:name="_Toc600"/>
      <w:bookmarkEnd w:id="1391"/>
      <w:bookmarkEnd w:id="1392"/>
      <w:r>
        <w:rPr>
          <w:rtl w:val="true"/>
        </w:rPr>
        <w:t>فَأَرَادَ</w:t>
      </w:r>
      <w:bookmarkEnd w:id="1393"/>
    </w:p>
    <w:p>
      <w:pPr>
        <w:pStyle w:val="BookText"/>
        <w:rPr/>
      </w:pPr>
      <w:r>
        <w:rPr>
          <w:rFonts w:ascii="Amiri" w:hAnsi="Amiri" w:eastAsia="Amiri" w:cs="Amiri"/>
          <w:color w:val="111111"/>
          <w:sz w:val="28"/>
          <w:sz w:val="28"/>
          <w:szCs w:val="28"/>
          <w:rtl w:val="true"/>
          <w:lang w:bidi="ar-SA"/>
        </w:rPr>
        <w:t>أى طلحة</w:t>
      </w:r>
      <w:r>
        <w:rPr>
          <w:rFonts w:eastAsia="Amiri" w:cs="Amiri" w:ascii="Amiri" w:hAnsi="Amiri"/>
          <w:color w:val="111111"/>
          <w:sz w:val="28"/>
          <w:szCs w:val="28"/>
          <w:rtl w:val="true"/>
          <w:lang w:bidi="ar-SA"/>
        </w:rPr>
        <w:t>.</w:t>
      </w:r>
    </w:p>
    <w:p>
      <w:pPr>
        <w:pStyle w:val="Heading3"/>
        <w:numPr>
          <w:ilvl w:val="2"/>
          <w:numId w:val="1"/>
        </w:numPr>
        <w:rPr/>
      </w:pPr>
      <w:bookmarkStart w:id="1394" w:name="__RefHeading___Toc546985_388300464"/>
      <w:bookmarkStart w:id="1395" w:name="_Toc601"/>
      <w:bookmarkEnd w:id="1394"/>
      <w:r>
        <w:rPr>
          <w:rtl w:val="true"/>
        </w:rPr>
        <w:t>أَنْ يُغَالِطَ</w:t>
      </w:r>
      <w:bookmarkEnd w:id="1395"/>
    </w:p>
    <w:p>
      <w:pPr>
        <w:pStyle w:val="BookText"/>
        <w:rPr/>
      </w:pPr>
      <w:r>
        <w:rPr>
          <w:rFonts w:ascii="Amiri" w:hAnsi="Amiri" w:eastAsia="Amiri" w:cs="Amiri"/>
          <w:color w:val="111111"/>
          <w:sz w:val="28"/>
          <w:sz w:val="28"/>
          <w:szCs w:val="28"/>
          <w:rtl w:val="true"/>
          <w:lang w:bidi="ar-SA"/>
        </w:rPr>
        <w:t>أى يوقع الناس فى الغلط</w:t>
      </w:r>
      <w:r>
        <w:rPr>
          <w:rFonts w:eastAsia="Amiri" w:cs="Amiri" w:ascii="Amiri" w:hAnsi="Amiri"/>
          <w:color w:val="111111"/>
          <w:sz w:val="28"/>
          <w:szCs w:val="28"/>
          <w:rtl w:val="true"/>
          <w:lang w:bidi="ar-SA"/>
        </w:rPr>
        <w:t>.</w:t>
      </w:r>
    </w:p>
    <w:p>
      <w:pPr>
        <w:pStyle w:val="Heading3"/>
        <w:numPr>
          <w:ilvl w:val="2"/>
          <w:numId w:val="1"/>
        </w:numPr>
        <w:rPr/>
      </w:pPr>
      <w:bookmarkStart w:id="1396" w:name="__RefHeading___Toc546987_388300464"/>
      <w:bookmarkStart w:id="1397" w:name="_Toc602"/>
      <w:bookmarkEnd w:id="1396"/>
      <w:r>
        <w:rPr>
          <w:rtl w:val="true"/>
        </w:rPr>
        <w:t>بِمَا أَجْلَبَ</w:t>
      </w:r>
      <w:bookmarkEnd w:id="1397"/>
    </w:p>
    <w:p>
      <w:pPr>
        <w:pStyle w:val="BookText"/>
        <w:rPr/>
      </w:pPr>
      <w:r>
        <w:rPr>
          <w:rFonts w:ascii="IRNazanin" w:hAnsi="IRNazanin" w:eastAsia="IRNazanin"/>
          <w:color w:val="111111"/>
          <w:sz w:val="28"/>
          <w:sz w:val="28"/>
          <w:szCs w:val="28"/>
          <w:rtl w:val="true"/>
          <w:lang w:bidi="fa-IR"/>
        </w:rPr>
        <w:t>وجمع من الجند</w:t>
      </w:r>
      <w:r>
        <w:rPr>
          <w:rFonts w:eastAsia="IRNazanin" w:cs="IRNazanin"/>
          <w:color w:val="111111"/>
          <w:sz w:val="28"/>
          <w:szCs w:val="28"/>
          <w:rtl w:val="true"/>
          <w:lang w:bidi="fa-IR"/>
        </w:rPr>
        <w:t>.</w:t>
      </w:r>
    </w:p>
    <w:p>
      <w:pPr>
        <w:pStyle w:val="Heading3"/>
        <w:numPr>
          <w:ilvl w:val="2"/>
          <w:numId w:val="1"/>
        </w:numPr>
        <w:rPr/>
      </w:pPr>
      <w:bookmarkStart w:id="1398" w:name="__RefHeading___Toc546989_388300464"/>
      <w:bookmarkStart w:id="1399" w:name="_Toc603"/>
      <w:bookmarkEnd w:id="1398"/>
      <w:r>
        <w:rPr>
          <w:rtl w:val="true"/>
        </w:rPr>
        <w:t>فِيهِ</w:t>
      </w:r>
      <w:bookmarkEnd w:id="1399"/>
    </w:p>
    <w:p>
      <w:pPr>
        <w:pStyle w:val="BookText"/>
        <w:rPr/>
      </w:pP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يغالط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فى كونه قاتل عثمان</w:t>
      </w:r>
      <w:r>
        <w:rPr>
          <w:rFonts w:eastAsia="Amiri" w:cs="Amiri" w:ascii="Amiri" w:hAnsi="Amiri"/>
          <w:color w:val="111111"/>
          <w:sz w:val="28"/>
          <w:szCs w:val="28"/>
          <w:rtl w:val="true"/>
          <w:lang w:bidi="ar-SA"/>
        </w:rPr>
        <w:t>.</w:t>
      </w:r>
    </w:p>
    <w:p>
      <w:pPr>
        <w:pStyle w:val="Heading3"/>
        <w:numPr>
          <w:ilvl w:val="2"/>
          <w:numId w:val="1"/>
        </w:numPr>
        <w:rPr/>
      </w:pPr>
      <w:bookmarkStart w:id="1400" w:name="__RefHeading___Toc546991_388300464"/>
      <w:bookmarkStart w:id="1401" w:name="_Toc604"/>
      <w:bookmarkEnd w:id="1400"/>
      <w:r>
        <w:rPr>
          <w:rtl w:val="true"/>
        </w:rPr>
        <w:t>لِيُلْبِسَ الْأَمْرُ</w:t>
      </w:r>
      <w:bookmarkEnd w:id="1401"/>
    </w:p>
    <w:p>
      <w:pPr>
        <w:pStyle w:val="BookText"/>
        <w:rPr/>
      </w:pPr>
      <w:r>
        <w:rPr>
          <w:rFonts w:ascii="Amiri" w:hAnsi="Amiri" w:eastAsia="Amiri" w:cs="Amiri"/>
          <w:color w:val="111111"/>
          <w:sz w:val="28"/>
          <w:sz w:val="28"/>
          <w:szCs w:val="28"/>
          <w:rtl w:val="true"/>
          <w:lang w:bidi="ar-SA"/>
        </w:rPr>
        <w:t>أى يشتبه</w:t>
      </w:r>
      <w:r>
        <w:rPr>
          <w:rFonts w:eastAsia="Amiri" w:cs="Amiri" w:ascii="Amiri" w:hAnsi="Amiri"/>
          <w:color w:val="111111"/>
          <w:sz w:val="28"/>
          <w:szCs w:val="28"/>
          <w:rtl w:val="true"/>
          <w:lang w:bidi="ar-SA"/>
        </w:rPr>
        <w:t>.</w:t>
      </w:r>
    </w:p>
    <w:p>
      <w:pPr>
        <w:pStyle w:val="Heading3"/>
        <w:numPr>
          <w:ilvl w:val="2"/>
          <w:numId w:val="1"/>
        </w:numPr>
        <w:rPr/>
      </w:pPr>
      <w:bookmarkStart w:id="1402" w:name="__RefHeading___Toc546993_388300464"/>
      <w:bookmarkStart w:id="1403" w:name="_Toc605"/>
      <w:bookmarkEnd w:id="1402"/>
      <w:r>
        <w:rPr>
          <w:rtl w:val="true"/>
        </w:rPr>
        <w:t>وَيَقَعَ الشَّكُّ</w:t>
      </w:r>
      <w:bookmarkEnd w:id="1403"/>
    </w:p>
    <w:p>
      <w:pPr>
        <w:pStyle w:val="BookText"/>
        <w:rPr/>
      </w:pPr>
      <w:r>
        <w:rPr>
          <w:rFonts w:ascii="Amiri" w:hAnsi="Amiri" w:eastAsia="Amiri" w:cs="Amiri"/>
          <w:color w:val="111111"/>
          <w:sz w:val="28"/>
          <w:sz w:val="28"/>
          <w:szCs w:val="28"/>
          <w:rtl w:val="true"/>
          <w:lang w:bidi="ar-SA"/>
        </w:rPr>
        <w:t>فى كونه قاتلاً بأن يقول الناس لو كان قاتلاً لما طلب بدمه</w:t>
      </w:r>
      <w:r>
        <w:rPr>
          <w:rFonts w:eastAsia="Amiri" w:cs="Amiri" w:ascii="Amiri" w:hAnsi="Amiri"/>
          <w:color w:val="111111"/>
          <w:sz w:val="28"/>
          <w:szCs w:val="28"/>
          <w:rtl w:val="true"/>
          <w:lang w:bidi="ar-SA"/>
        </w:rPr>
        <w:t>.</w:t>
      </w:r>
    </w:p>
    <w:p>
      <w:pPr>
        <w:pStyle w:val="Heading3"/>
        <w:numPr>
          <w:ilvl w:val="2"/>
          <w:numId w:val="1"/>
        </w:numPr>
        <w:rPr/>
      </w:pPr>
      <w:bookmarkStart w:id="1404" w:name="__RefHeading___Toc546995_388300464"/>
      <w:bookmarkStart w:id="1405" w:name="_Toc606"/>
      <w:bookmarkEnd w:id="1404"/>
      <w:r>
        <w:rPr>
          <w:rtl w:val="true"/>
        </w:rPr>
        <w:t>وَوَ اللّه‏ِ مَا صَنَعَ</w:t>
      </w:r>
      <w:bookmarkEnd w:id="1405"/>
    </w:p>
    <w:p>
      <w:pPr>
        <w:pStyle w:val="BookText"/>
        <w:rPr/>
      </w:pPr>
      <w:r>
        <w:rPr>
          <w:rFonts w:ascii="Amiri" w:hAnsi="Amiri" w:eastAsia="Amiri" w:cs="Amiri"/>
          <w:color w:val="111111"/>
          <w:sz w:val="28"/>
          <w:sz w:val="28"/>
          <w:szCs w:val="28"/>
          <w:rtl w:val="true"/>
          <w:lang w:bidi="ar-SA"/>
        </w:rPr>
        <w:t>أى طلحة</w:t>
      </w:r>
      <w:r>
        <w:rPr>
          <w:rFonts w:eastAsia="Amiri" w:cs="Amiri" w:ascii="Amiri" w:hAnsi="Amiri"/>
          <w:color w:val="111111"/>
          <w:sz w:val="28"/>
          <w:szCs w:val="28"/>
          <w:rtl w:val="true"/>
          <w:lang w:bidi="ar-SA"/>
        </w:rPr>
        <w:t>.</w:t>
      </w:r>
    </w:p>
    <w:p>
      <w:pPr>
        <w:pStyle w:val="Heading3"/>
        <w:numPr>
          <w:ilvl w:val="2"/>
          <w:numId w:val="1"/>
        </w:numPr>
        <w:rPr/>
      </w:pPr>
      <w:bookmarkStart w:id="1406" w:name="__RefHeading___Toc546997_388300464"/>
      <w:bookmarkStart w:id="1407" w:name="_Toc607"/>
      <w:bookmarkEnd w:id="1406"/>
      <w:r>
        <w:rPr>
          <w:rtl w:val="true"/>
        </w:rPr>
        <w:t>فِي أَمْرِ عُثْمَانَ وَاحِدَةً</w:t>
      </w:r>
      <w:bookmarkEnd w:id="140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خصلة واحدة</w:t>
      </w:r>
      <w:r>
        <w:rPr>
          <w:rFonts w:eastAsia="Amiri" w:cs="Amiri" w:ascii="Amiri" w:hAnsi="Amiri"/>
          <w:color w:val="111111"/>
          <w:sz w:val="28"/>
          <w:szCs w:val="28"/>
          <w:rtl w:val="true"/>
          <w:lang w:bidi="ar-SA"/>
        </w:rPr>
        <w:t xml:space="preserve">. </w:t>
      </w:r>
      <w:bookmarkStart w:id="1408" w:name="pg14864_159392"/>
    </w:p>
    <w:p>
      <w:pPr>
        <w:pStyle w:val="Heading3"/>
        <w:numPr>
          <w:ilvl w:val="2"/>
          <w:numId w:val="1"/>
        </w:numPr>
        <w:rPr/>
      </w:pPr>
      <w:bookmarkStart w:id="1409" w:name="__RefHeading___Toc546999_388300464"/>
      <w:bookmarkStart w:id="1410" w:name="_Toc608"/>
      <w:bookmarkEnd w:id="1408"/>
      <w:bookmarkEnd w:id="1409"/>
      <w:r>
        <w:rPr>
          <w:rtl w:val="true"/>
        </w:rPr>
        <w:t>مِنْ ثَلاثٍ</w:t>
      </w:r>
      <w:bookmarkEnd w:id="1410"/>
    </w:p>
    <w:p>
      <w:pPr>
        <w:pStyle w:val="BookText"/>
        <w:rPr/>
      </w:pPr>
      <w:r>
        <w:rPr>
          <w:rFonts w:ascii="Amiri" w:hAnsi="Amiri" w:eastAsia="Amiri" w:cs="Amiri"/>
          <w:color w:val="111111"/>
          <w:sz w:val="28"/>
          <w:sz w:val="28"/>
          <w:szCs w:val="28"/>
          <w:rtl w:val="true"/>
          <w:lang w:bidi="ar-SA"/>
        </w:rPr>
        <w:t>خصال كانت واجبة عليه عقلا</w:t>
      </w:r>
      <w:r>
        <w:rPr>
          <w:rFonts w:eastAsia="Amiri" w:cs="Amiri" w:ascii="Amiri" w:hAnsi="Amiri"/>
          <w:color w:val="111111"/>
          <w:sz w:val="28"/>
          <w:szCs w:val="28"/>
          <w:rtl w:val="true"/>
          <w:lang w:bidi="ar-SA"/>
        </w:rPr>
        <w:t>.</w:t>
      </w:r>
    </w:p>
    <w:p>
      <w:pPr>
        <w:pStyle w:val="Heading3"/>
        <w:numPr>
          <w:ilvl w:val="2"/>
          <w:numId w:val="1"/>
        </w:numPr>
        <w:rPr/>
      </w:pPr>
      <w:bookmarkStart w:id="1411" w:name="__RefHeading___Toc547001_388300464"/>
      <w:bookmarkStart w:id="1412" w:name="_Toc609"/>
      <w:bookmarkEnd w:id="1411"/>
      <w:r>
        <w:rPr>
          <w:rtl w:val="true"/>
        </w:rPr>
        <w:t>لَئِنْ كَانَ ابْنُ عَفَّانَ ظَالِماً كَمَا كَانَ يَزْعُمُ</w:t>
      </w:r>
      <w:bookmarkEnd w:id="1412"/>
    </w:p>
    <w:p>
      <w:pPr>
        <w:pStyle w:val="BookText"/>
        <w:rPr/>
      </w:pPr>
      <w:r>
        <w:rPr>
          <w:rFonts w:ascii="IRNazanin" w:hAnsi="IRNazanin" w:eastAsia="IRNazanin"/>
          <w:color w:val="111111"/>
          <w:sz w:val="28"/>
          <w:sz w:val="28"/>
          <w:szCs w:val="28"/>
          <w:rtl w:val="true"/>
          <w:lang w:bidi="fa-IR"/>
        </w:rPr>
        <w:t>قبل قتله</w:t>
      </w:r>
      <w:r>
        <w:rPr>
          <w:rFonts w:eastAsia="IRNazanin" w:cs="IRNazanin"/>
          <w:color w:val="111111"/>
          <w:sz w:val="28"/>
          <w:szCs w:val="28"/>
          <w:rtl w:val="true"/>
          <w:lang w:bidi="fa-IR"/>
        </w:rPr>
        <w:t>.</w:t>
      </w:r>
    </w:p>
    <w:p>
      <w:pPr>
        <w:pStyle w:val="Heading3"/>
        <w:numPr>
          <w:ilvl w:val="2"/>
          <w:numId w:val="1"/>
        </w:numPr>
        <w:rPr/>
      </w:pPr>
      <w:bookmarkStart w:id="1413" w:name="__RefHeading___Toc547003_388300464"/>
      <w:bookmarkStart w:id="1414" w:name="_Toc610"/>
      <w:bookmarkEnd w:id="1413"/>
      <w:r>
        <w:rPr>
          <w:rtl w:val="true"/>
        </w:rPr>
        <w:t>لَقَدْ كَانَ يَنْبَغِي لَهُ أَنْ يُؤازِرَ</w:t>
      </w:r>
      <w:bookmarkEnd w:id="1414"/>
    </w:p>
    <w:p>
      <w:pPr>
        <w:pStyle w:val="BookText"/>
        <w:rPr/>
      </w:pPr>
      <w:r>
        <w:rPr>
          <w:rFonts w:ascii="Amiri" w:hAnsi="Amiri" w:eastAsia="Amiri" w:cs="Amiri"/>
          <w:color w:val="111111"/>
          <w:sz w:val="28"/>
          <w:sz w:val="28"/>
          <w:szCs w:val="28"/>
          <w:rtl w:val="true"/>
          <w:lang w:bidi="ar-SA"/>
        </w:rPr>
        <w:t>أى يعين</w:t>
      </w:r>
      <w:r>
        <w:rPr>
          <w:rFonts w:eastAsia="Amiri" w:cs="Amiri" w:ascii="Amiri" w:hAnsi="Amiri"/>
          <w:color w:val="111111"/>
          <w:sz w:val="28"/>
          <w:szCs w:val="28"/>
          <w:rtl w:val="true"/>
          <w:lang w:bidi="ar-SA"/>
        </w:rPr>
        <w:t>.</w:t>
      </w:r>
    </w:p>
    <w:p>
      <w:pPr>
        <w:pStyle w:val="Heading3"/>
        <w:numPr>
          <w:ilvl w:val="2"/>
          <w:numId w:val="1"/>
        </w:numPr>
        <w:rPr/>
      </w:pPr>
      <w:bookmarkStart w:id="1415" w:name="__RefHeading___Toc547005_388300464"/>
      <w:bookmarkStart w:id="1416" w:name="_Toc611"/>
      <w:bookmarkEnd w:id="1415"/>
      <w:r>
        <w:rPr>
          <w:rtl w:val="true"/>
        </w:rPr>
        <w:t>قَاتِلِيهِ أَوْ أَنْ</w:t>
      </w:r>
      <w:bookmarkEnd w:id="1416"/>
    </w:p>
    <w:p>
      <w:pPr>
        <w:pStyle w:val="BookText"/>
        <w:rPr/>
      </w:pP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الواجب الامران معا</w:t>
      </w:r>
      <w:r>
        <w:rPr>
          <w:rFonts w:eastAsia="IRNazanin" w:cs="IRNazanin"/>
          <w:color w:val="111111"/>
          <w:sz w:val="28"/>
          <w:szCs w:val="28"/>
          <w:rtl w:val="true"/>
          <w:lang w:bidi="fa-IR"/>
        </w:rPr>
        <w:t>.</w:t>
      </w:r>
    </w:p>
    <w:p>
      <w:pPr>
        <w:pStyle w:val="Heading3"/>
        <w:numPr>
          <w:ilvl w:val="2"/>
          <w:numId w:val="1"/>
        </w:numPr>
        <w:rPr/>
      </w:pPr>
      <w:bookmarkStart w:id="1417" w:name="__RefHeading___Toc547007_388300464"/>
      <w:bookmarkStart w:id="1418" w:name="_Toc612"/>
      <w:bookmarkEnd w:id="1417"/>
      <w:r>
        <w:rPr>
          <w:rtl w:val="true"/>
        </w:rPr>
        <w:t>يُنَابِذَ</w:t>
      </w:r>
      <w:bookmarkEnd w:id="1418"/>
    </w:p>
    <w:p>
      <w:pPr>
        <w:pStyle w:val="BookText"/>
        <w:rPr/>
      </w:pPr>
      <w:r>
        <w:rPr>
          <w:rFonts w:ascii="Amiri" w:hAnsi="Amiri" w:eastAsia="Amiri" w:cs="Amiri"/>
          <w:color w:val="111111"/>
          <w:sz w:val="28"/>
          <w:sz w:val="28"/>
          <w:szCs w:val="28"/>
          <w:rtl w:val="true"/>
          <w:lang w:bidi="ar-SA"/>
        </w:rPr>
        <w:t>أى يكاشف بالحرب والعداوة</w:t>
      </w:r>
      <w:r>
        <w:rPr>
          <w:rFonts w:eastAsia="Amiri" w:cs="Amiri" w:ascii="Amiri" w:hAnsi="Amiri"/>
          <w:color w:val="111111"/>
          <w:sz w:val="28"/>
          <w:szCs w:val="28"/>
          <w:rtl w:val="true"/>
          <w:lang w:bidi="ar-SA"/>
        </w:rPr>
        <w:t>.</w:t>
      </w:r>
    </w:p>
    <w:p>
      <w:pPr>
        <w:pStyle w:val="Heading3"/>
        <w:numPr>
          <w:ilvl w:val="2"/>
          <w:numId w:val="1"/>
        </w:numPr>
        <w:rPr/>
      </w:pPr>
      <w:bookmarkStart w:id="1419" w:name="__RefHeading___Toc547009_388300464"/>
      <w:bookmarkStart w:id="1420" w:name="_Toc613"/>
      <w:bookmarkEnd w:id="1419"/>
      <w:r>
        <w:rPr>
          <w:rtl w:val="true"/>
        </w:rPr>
        <w:t>نَاصِرِيهِ</w:t>
      </w:r>
      <w:bookmarkEnd w:id="1420"/>
    </w:p>
    <w:p>
      <w:pPr>
        <w:pStyle w:val="BookText"/>
        <w:rPr/>
      </w:pPr>
      <w:r>
        <w:rPr>
          <w:rFonts w:ascii="IRNazanin" w:hAnsi="IRNazanin" w:eastAsia="IRNazanin"/>
          <w:color w:val="111111"/>
          <w:sz w:val="28"/>
          <w:sz w:val="28"/>
          <w:szCs w:val="28"/>
          <w:rtl w:val="true"/>
          <w:lang w:bidi="fa-IR"/>
        </w:rPr>
        <w:t>بعد قتله</w:t>
      </w:r>
      <w:r>
        <w:rPr>
          <w:rFonts w:eastAsia="IRNazanin" w:cs="IRNazanin"/>
          <w:color w:val="111111"/>
          <w:sz w:val="28"/>
          <w:szCs w:val="28"/>
          <w:rtl w:val="true"/>
          <w:lang w:bidi="fa-IR"/>
        </w:rPr>
        <w:t>.</w:t>
      </w:r>
    </w:p>
    <w:p>
      <w:pPr>
        <w:pStyle w:val="Heading3"/>
        <w:numPr>
          <w:ilvl w:val="2"/>
          <w:numId w:val="1"/>
        </w:numPr>
        <w:rPr/>
      </w:pPr>
      <w:bookmarkStart w:id="1421" w:name="__RefHeading___Toc547011_388300464"/>
      <w:bookmarkStart w:id="1422" w:name="_Toc614"/>
      <w:bookmarkEnd w:id="1421"/>
      <w:r>
        <w:rPr>
          <w:rtl w:val="true"/>
        </w:rPr>
        <w:t>وَلَئِنْ كَانَ مَظْلُوماً لَقَدْ كَانَ يَنْبَغِي لَهُ أَنْ يَكُونَ مِنَ الْمُنَهْنِهِينَ</w:t>
      </w:r>
      <w:bookmarkEnd w:id="1422"/>
    </w:p>
    <w:p>
      <w:pPr>
        <w:pStyle w:val="BookText"/>
        <w:rPr/>
      </w:pPr>
      <w:r>
        <w:rPr>
          <w:rFonts w:ascii="Amiri" w:hAnsi="Amiri" w:eastAsia="Amiri" w:cs="Amiri"/>
          <w:color w:val="111111"/>
          <w:sz w:val="28"/>
          <w:sz w:val="28"/>
          <w:szCs w:val="28"/>
          <w:rtl w:val="true"/>
          <w:lang w:bidi="ar-SA"/>
        </w:rPr>
        <w:t>أى الكافين والزاجرين</w:t>
      </w:r>
      <w:r>
        <w:rPr>
          <w:rFonts w:eastAsia="Amiri" w:cs="Amiri" w:ascii="Amiri" w:hAnsi="Amiri"/>
          <w:color w:val="111111"/>
          <w:sz w:val="28"/>
          <w:szCs w:val="28"/>
          <w:rtl w:val="true"/>
          <w:lang w:bidi="ar-SA"/>
        </w:rPr>
        <w:t>.</w:t>
      </w:r>
    </w:p>
    <w:p>
      <w:pPr>
        <w:pStyle w:val="Heading3"/>
        <w:numPr>
          <w:ilvl w:val="2"/>
          <w:numId w:val="1"/>
        </w:numPr>
        <w:rPr/>
      </w:pPr>
      <w:bookmarkStart w:id="1423" w:name="__RefHeading___Toc547013_388300464"/>
      <w:bookmarkStart w:id="1424" w:name="_Toc615"/>
      <w:bookmarkEnd w:id="1423"/>
      <w:r>
        <w:rPr>
          <w:rtl w:val="true"/>
        </w:rPr>
        <w:t>عَنْهُ</w:t>
      </w:r>
      <w:bookmarkEnd w:id="142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أى عن قتله</w:t>
      </w:r>
      <w:r>
        <w:rPr>
          <w:rFonts w:eastAsia="IRNazanin" w:cs="IRNazanin"/>
          <w:color w:val="111111"/>
          <w:sz w:val="28"/>
          <w:szCs w:val="28"/>
          <w:rtl w:val="true"/>
          <w:lang w:bidi="fa-IR"/>
        </w:rPr>
        <w:t xml:space="preserve">. </w:t>
      </w:r>
      <w:bookmarkStart w:id="1425" w:name="pg14864_159393"/>
    </w:p>
    <w:p>
      <w:pPr>
        <w:pStyle w:val="Heading3"/>
        <w:numPr>
          <w:ilvl w:val="2"/>
          <w:numId w:val="1"/>
        </w:numPr>
        <w:rPr/>
      </w:pPr>
      <w:bookmarkStart w:id="1426" w:name="__RefHeading___Toc547015_388300464"/>
      <w:bookmarkStart w:id="1427" w:name="_Toc616"/>
      <w:bookmarkEnd w:id="1425"/>
      <w:bookmarkEnd w:id="1426"/>
      <w:r>
        <w:rPr>
          <w:rtl w:val="true"/>
        </w:rPr>
        <w:t>وَالْمُعَذِّرِينَ</w:t>
      </w:r>
      <w:bookmarkEnd w:id="1427"/>
    </w:p>
    <w:p>
      <w:pPr>
        <w:pStyle w:val="BookText"/>
        <w:rPr/>
      </w:pPr>
      <w:r>
        <w:rPr>
          <w:rFonts w:ascii="Amiri" w:hAnsi="Amiri" w:eastAsia="Amiri" w:cs="Amiri"/>
          <w:color w:val="111111"/>
          <w:sz w:val="28"/>
          <w:sz w:val="28"/>
          <w:szCs w:val="28"/>
          <w:rtl w:val="true"/>
          <w:lang w:bidi="ar-SA"/>
        </w:rPr>
        <w:t>أى يعملون عملا يصيرون به معذورين</w:t>
      </w:r>
      <w:r>
        <w:rPr>
          <w:rFonts w:eastAsia="Amiri" w:cs="Amiri" w:ascii="Amiri" w:hAnsi="Amiri"/>
          <w:color w:val="111111"/>
          <w:sz w:val="28"/>
          <w:szCs w:val="28"/>
          <w:rtl w:val="true"/>
          <w:lang w:bidi="ar-SA"/>
        </w:rPr>
        <w:t>.</w:t>
      </w:r>
    </w:p>
    <w:p>
      <w:pPr>
        <w:pStyle w:val="Heading3"/>
        <w:numPr>
          <w:ilvl w:val="2"/>
          <w:numId w:val="1"/>
        </w:numPr>
        <w:rPr/>
      </w:pPr>
      <w:bookmarkStart w:id="1428" w:name="__RefHeading___Toc547017_388300464"/>
      <w:bookmarkStart w:id="1429" w:name="_Toc617"/>
      <w:bookmarkEnd w:id="1428"/>
      <w:r>
        <w:rPr>
          <w:rtl w:val="true"/>
        </w:rPr>
        <w:t>فِيهِ</w:t>
      </w:r>
      <w:bookmarkEnd w:id="1429"/>
    </w:p>
    <w:p>
      <w:pPr>
        <w:pStyle w:val="BookText"/>
        <w:rPr/>
      </w:pPr>
      <w:r>
        <w:rPr>
          <w:rFonts w:ascii="IRNazanin" w:hAnsi="IRNazanin" w:eastAsia="IRNazanin"/>
          <w:color w:val="111111"/>
          <w:sz w:val="28"/>
          <w:sz w:val="28"/>
          <w:szCs w:val="28"/>
          <w:rtl w:val="true"/>
          <w:lang w:bidi="fa-IR"/>
        </w:rPr>
        <w:t>أى فى الدفاع عنه</w:t>
      </w:r>
      <w:r>
        <w:rPr>
          <w:rFonts w:eastAsia="IRNazanin" w:cs="IRNazanin"/>
          <w:color w:val="111111"/>
          <w:sz w:val="28"/>
          <w:szCs w:val="28"/>
          <w:rtl w:val="true"/>
          <w:lang w:bidi="fa-IR"/>
        </w:rPr>
        <w:t>.</w:t>
      </w:r>
    </w:p>
    <w:p>
      <w:pPr>
        <w:pStyle w:val="Heading3"/>
        <w:numPr>
          <w:ilvl w:val="2"/>
          <w:numId w:val="1"/>
        </w:numPr>
        <w:rPr/>
      </w:pPr>
      <w:bookmarkStart w:id="1430" w:name="__RefHeading___Toc547019_388300464"/>
      <w:bookmarkStart w:id="1431" w:name="_Toc618"/>
      <w:bookmarkEnd w:id="1430"/>
      <w:r>
        <w:rPr>
          <w:rtl w:val="true"/>
        </w:rPr>
        <w:t>وَلَئِنْ كَانَ فِي شَكٍّ مِنَ الْخَصْلَتَيْنِ</w:t>
      </w:r>
      <w:bookmarkEnd w:id="1431"/>
    </w:p>
    <w:p>
      <w:pPr>
        <w:pStyle w:val="BookText"/>
        <w:rPr/>
      </w:pPr>
      <w:r>
        <w:rPr>
          <w:rFonts w:ascii="Amiri" w:hAnsi="Amiri" w:eastAsia="Amiri" w:cs="Amiri"/>
          <w:color w:val="111111"/>
          <w:sz w:val="28"/>
          <w:sz w:val="28"/>
          <w:szCs w:val="28"/>
          <w:rtl w:val="true"/>
          <w:lang w:bidi="ar-SA"/>
        </w:rPr>
        <w:t>كونه ظالماً وكونه مظلوماً</w:t>
      </w:r>
      <w:r>
        <w:rPr>
          <w:rFonts w:eastAsia="Amiri" w:cs="Amiri" w:ascii="Amiri" w:hAnsi="Amiri"/>
          <w:color w:val="111111"/>
          <w:sz w:val="28"/>
          <w:szCs w:val="28"/>
          <w:rtl w:val="true"/>
          <w:lang w:bidi="ar-SA"/>
        </w:rPr>
        <w:t>.</w:t>
      </w:r>
    </w:p>
    <w:p>
      <w:pPr>
        <w:pStyle w:val="Heading3"/>
        <w:numPr>
          <w:ilvl w:val="2"/>
          <w:numId w:val="1"/>
        </w:numPr>
        <w:rPr/>
      </w:pPr>
      <w:bookmarkStart w:id="1432" w:name="__RefHeading___Toc547021_388300464"/>
      <w:bookmarkStart w:id="1433" w:name="_Toc619"/>
      <w:bookmarkEnd w:id="1432"/>
      <w:r>
        <w:rPr>
          <w:rtl w:val="true"/>
        </w:rPr>
        <w:t>لَقَدْ كَانَ يَنْبَغِي لَهُ أَنْ يَعْتَزِلَهُ وَيَرْكُدَ</w:t>
      </w:r>
      <w:bookmarkEnd w:id="1433"/>
    </w:p>
    <w:p>
      <w:pPr>
        <w:pStyle w:val="BookText"/>
        <w:rPr/>
      </w:pPr>
      <w:r>
        <w:rPr>
          <w:rFonts w:ascii="Amiri" w:hAnsi="Amiri" w:eastAsia="Amiri" w:cs="Amiri"/>
          <w:color w:val="111111"/>
          <w:sz w:val="28"/>
          <w:sz w:val="28"/>
          <w:szCs w:val="28"/>
          <w:rtl w:val="true"/>
          <w:lang w:bidi="ar-SA"/>
        </w:rPr>
        <w:t>أى يسكن ويهدء</w:t>
      </w:r>
      <w:r>
        <w:rPr>
          <w:rFonts w:eastAsia="Amiri" w:cs="Amiri" w:ascii="Amiri" w:hAnsi="Amiri"/>
          <w:color w:val="111111"/>
          <w:sz w:val="28"/>
          <w:szCs w:val="28"/>
          <w:rtl w:val="true"/>
          <w:lang w:bidi="ar-SA"/>
        </w:rPr>
        <w:t>.</w:t>
      </w:r>
    </w:p>
    <w:p>
      <w:pPr>
        <w:pStyle w:val="Heading3"/>
        <w:numPr>
          <w:ilvl w:val="2"/>
          <w:numId w:val="1"/>
        </w:numPr>
        <w:rPr/>
      </w:pPr>
      <w:bookmarkStart w:id="1434" w:name="__RefHeading___Toc547023_388300464"/>
      <w:bookmarkStart w:id="1435" w:name="_Toc620"/>
      <w:bookmarkEnd w:id="1434"/>
      <w:r>
        <w:rPr>
          <w:rtl w:val="true"/>
        </w:rPr>
        <w:t>جَانِباً</w:t>
      </w:r>
      <w:bookmarkEnd w:id="1435"/>
    </w:p>
    <w:p>
      <w:pPr>
        <w:pStyle w:val="BookText"/>
        <w:rPr/>
      </w:pPr>
      <w:r>
        <w:rPr>
          <w:rFonts w:ascii="IRNazanin" w:hAnsi="IRNazanin" w:eastAsia="IRNazanin"/>
          <w:color w:val="111111"/>
          <w:sz w:val="28"/>
          <w:sz w:val="28"/>
          <w:szCs w:val="28"/>
          <w:rtl w:val="true"/>
          <w:lang w:bidi="fa-IR"/>
        </w:rPr>
        <w:t>أى فى جانب</w:t>
      </w:r>
      <w:r>
        <w:rPr>
          <w:rFonts w:eastAsia="IRNazanin" w:cs="IRNazanin"/>
          <w:color w:val="111111"/>
          <w:sz w:val="28"/>
          <w:szCs w:val="28"/>
          <w:rtl w:val="true"/>
          <w:lang w:bidi="fa-IR"/>
        </w:rPr>
        <w:t>.</w:t>
      </w:r>
    </w:p>
    <w:p>
      <w:pPr>
        <w:pStyle w:val="Heading3"/>
        <w:numPr>
          <w:ilvl w:val="2"/>
          <w:numId w:val="1"/>
        </w:numPr>
        <w:rPr/>
      </w:pPr>
      <w:bookmarkStart w:id="1436" w:name="__RefHeading___Toc547025_388300464"/>
      <w:bookmarkStart w:id="1437" w:name="_Toc621"/>
      <w:bookmarkEnd w:id="1436"/>
      <w:r>
        <w:rPr>
          <w:rtl w:val="true"/>
        </w:rPr>
        <w:t>وَيَدَعَ النَّاسَ</w:t>
      </w:r>
      <w:bookmarkEnd w:id="1437"/>
    </w:p>
    <w:p>
      <w:pPr>
        <w:pStyle w:val="BookText"/>
        <w:rPr/>
      </w:pPr>
      <w:r>
        <w:rPr>
          <w:rFonts w:ascii="Amiri" w:hAnsi="Amiri" w:eastAsia="Amiri" w:cs="Amiri"/>
          <w:color w:val="111111"/>
          <w:sz w:val="28"/>
          <w:sz w:val="28"/>
          <w:szCs w:val="28"/>
          <w:rtl w:val="true"/>
          <w:lang w:bidi="ar-SA"/>
        </w:rPr>
        <w:t>محاربيه</w:t>
      </w:r>
      <w:r>
        <w:rPr>
          <w:rFonts w:eastAsia="Amiri" w:cs="Amiri" w:ascii="Amiri" w:hAnsi="Amiri"/>
          <w:color w:val="111111"/>
          <w:sz w:val="28"/>
          <w:szCs w:val="28"/>
          <w:rtl w:val="true"/>
          <w:lang w:bidi="ar-SA"/>
        </w:rPr>
        <w:t>.</w:t>
      </w:r>
    </w:p>
    <w:p>
      <w:pPr>
        <w:pStyle w:val="Heading3"/>
        <w:numPr>
          <w:ilvl w:val="2"/>
          <w:numId w:val="1"/>
        </w:numPr>
        <w:rPr/>
      </w:pPr>
      <w:bookmarkStart w:id="1438" w:name="__RefHeading___Toc547027_388300464"/>
      <w:bookmarkStart w:id="1439" w:name="_Toc622"/>
      <w:bookmarkEnd w:id="1438"/>
      <w:r>
        <w:rPr>
          <w:rtl w:val="true"/>
        </w:rPr>
        <w:t>مَعَهُ</w:t>
      </w:r>
      <w:bookmarkEnd w:id="1439"/>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الزبير لعبداللّه‏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كلّهم سيّد مطاع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سور في اليمن، والمنذر في ربيعة، والأحنف في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هو وطلحة إلى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قاضي عمر، وشيخ أهل البصرة، وسيّد أهل اليمن، وقد كنت غضبت لعثمان من الأذى، فاغضب له من القتل</w:t>
      </w:r>
      <w:r>
        <w:rPr>
          <w:rFonts w:eastAsia="Amiri" w:cs="Amiri" w:ascii="Amiri" w:hAnsi="Amiri"/>
          <w:color w:val="111111"/>
          <w:sz w:val="28"/>
          <w:szCs w:val="28"/>
          <w:rtl w:val="true"/>
          <w:lang w:bidi="ar-SA"/>
        </w:rPr>
        <w:t xml:space="preserve">. </w:t>
      </w:r>
      <w:bookmarkStart w:id="1440" w:name="pg14864_159394"/>
    </w:p>
    <w:p>
      <w:pPr>
        <w:pStyle w:val="BookText"/>
        <w:rPr/>
      </w:pPr>
      <w:bookmarkEnd w:id="1440"/>
      <w:r>
        <w:rPr>
          <w:rFonts w:ascii="Amiri" w:hAnsi="Amiri" w:eastAsia="Amiri" w:cs="Amiri"/>
          <w:color w:val="111111"/>
          <w:sz w:val="28"/>
          <w:sz w:val="28"/>
          <w:szCs w:val="28"/>
          <w:rtl w:val="true"/>
          <w:lang w:bidi="ar-SA"/>
        </w:rPr>
        <w:t>وكتبا إلى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وافد عمر، وسيّد مضر، وحليم أهل العراق، وقد بلغك مصاب عثمان، فنحن قادمون عليك، والعيان أشفى لك من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وكتبا إلى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أباك كان رئيسا في الجاهلية، وسيّدا في الإسلام، وإنّك من أبيك بمنزلة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السابق،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أو لحق، وقد قتل عثمان من أنت خير منه، وغضب له من هو خير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وصلت كتبهما إليهم، قام زياد بن مضر، والنعمان، وغزوان،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ولهذا الحيّ من قريش يريدون أن يخرجونا من الإسلام بعد أن دخلنا فيه ويدخلونا في الشرك بعد أن خرجنا منه قتلوا عثمان، وبايعوا عليّا، لهم ما لهم، وعليهم 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كعب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 عثمان قتل ظالما، فما لكما وله وإن كان قتل مظلوما فغيركما أولى به، وإن كان أمره أشكل على من شهده، فهو على من غاب عنه 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أوجب حقّ عثمان اليوم حقّه أمس، وقد كان بين أظهركم فخذلتموه، فمتى استنبطتم هذا العلم، وبدا لكم هذا الرأي؟</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1" w:name="__RefHeading___Toc547029_388300464"/>
      <w:bookmarkStart w:id="1442" w:name="_Toc623"/>
      <w:bookmarkEnd w:id="1441"/>
      <w:r>
        <w:rPr>
          <w:rtl w:val="true"/>
        </w:rPr>
        <w:t>فَمَا فَعَلَ</w:t>
      </w:r>
      <w:bookmarkEnd w:id="1442"/>
    </w:p>
    <w:p>
      <w:pPr>
        <w:pStyle w:val="BookText"/>
        <w:rPr/>
      </w:pPr>
      <w:r>
        <w:rPr>
          <w:rFonts w:ascii="Amiri" w:hAnsi="Amiri" w:eastAsia="Amiri" w:cs="Amiri"/>
          <w:color w:val="111111"/>
          <w:sz w:val="28"/>
          <w:sz w:val="28"/>
          <w:szCs w:val="28"/>
          <w:rtl w:val="true"/>
          <w:lang w:bidi="ar-SA"/>
        </w:rPr>
        <w:t>اى طلحة</w:t>
      </w:r>
      <w:r>
        <w:rPr>
          <w:rFonts w:eastAsia="Amiri" w:cs="Amiri" w:ascii="Amiri" w:hAnsi="Amiri"/>
          <w:color w:val="111111"/>
          <w:sz w:val="28"/>
          <w:szCs w:val="28"/>
          <w:rtl w:val="true"/>
          <w:lang w:bidi="ar-SA"/>
        </w:rPr>
        <w:t>.</w:t>
      </w:r>
    </w:p>
    <w:p>
      <w:pPr>
        <w:pStyle w:val="Heading3"/>
        <w:numPr>
          <w:ilvl w:val="2"/>
          <w:numId w:val="1"/>
        </w:numPr>
        <w:rPr/>
      </w:pPr>
      <w:bookmarkStart w:id="1443" w:name="__RefHeading___Toc547031_388300464"/>
      <w:bookmarkStart w:id="1444" w:name="_Toc624"/>
      <w:bookmarkEnd w:id="1443"/>
      <w:r>
        <w:rPr>
          <w:rtl w:val="true"/>
        </w:rPr>
        <w:t>وَاحِدَةً مِنَ الثَّلاثِ</w:t>
      </w:r>
      <w:bookmarkEnd w:id="144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bookmarkStart w:id="1445" w:name="pg14864_159395"/>
    </w:p>
    <w:p>
      <w:pPr>
        <w:pStyle w:val="Heading3"/>
        <w:numPr>
          <w:ilvl w:val="2"/>
          <w:numId w:val="1"/>
        </w:numPr>
        <w:rPr/>
      </w:pPr>
      <w:bookmarkStart w:id="1446" w:name="__RefHeading___Toc547033_388300464"/>
      <w:bookmarkStart w:id="1447" w:name="_Toc625"/>
      <w:bookmarkEnd w:id="1445"/>
      <w:bookmarkEnd w:id="1446"/>
      <w:r>
        <w:rPr>
          <w:rtl w:val="true"/>
        </w:rPr>
        <w:t>وَجَاءَ بِأَمْرٍ لَمْ يُعْرَفْ بَابُهُ وَلَمْ تَسْلَمْ مَعَاذِيرُهُ</w:t>
      </w:r>
      <w:bookmarkEnd w:id="1447"/>
    </w:p>
    <w:p>
      <w:pPr>
        <w:pStyle w:val="BookText"/>
        <w:rPr/>
      </w:pPr>
      <w:r>
        <w:rPr>
          <w:rFonts w:ascii="Amiri" w:hAnsi="Amiri" w:eastAsia="Amiri" w:cs="Amiri"/>
          <w:color w:val="111111"/>
          <w:sz w:val="28"/>
          <w:sz w:val="28"/>
          <w:szCs w:val="28"/>
          <w:rtl w:val="true"/>
          <w:lang w:bidi="ar-SA"/>
        </w:rPr>
        <w:t>أى أتى بأمر لم يعرف وجهه واعتذر في نكثه وخروجه بمعاذير لم تكن سالمة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عذرتك غير معتذر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المعاذير يشوبها الكذب</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ولمّا نزل طلحة والزبير البصرة، بعث عثمان بن حنيف إليهما عمران بن الحصين، وأبا الأسود، فقال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إنّكم قتلتم عثمان ولم نغضب له إذ لم تغضبوا، ثمّ بايعتم عليّا فبايعنا من بايعتم، فإن كان قتل عثمان صوابا فمسيركم لما ذا وإن كان خطأ فحظّكم منه الأوفر، ونصيبكم منه الأوفى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 صاحبك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هذان، إنّ صاحبكما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أنّ معه في هذا الأمر غيره، وليس على هذا بايعناه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الأسود 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فقد صرّح أنّه إنّما غضب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أتيا الزبير،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طلحة وإيّاي كروح في جسدين، وإنّه واللّه‏ يا هذان، قد كان منّا في عثمان فلتات، احتجنا إلى المعاذير</w:t>
      </w:r>
      <w:r>
        <w:rPr>
          <w:rStyle w:val="FootnoteAnchor"/>
          <w:rtl w:val="true"/>
        </w:rPr>
        <w:footnoteReference w:id="10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قال مروان ـ وكان مع طلحة والزبير في مسيرهما إلى البصرة ـ لسعيد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البصرة، أطلب 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هؤاء قتلة عثمان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الرجلين قتلا عثمان، وهما يريدان الأمر لأنفسهما، فلمّا غلبا عليه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نغسل الدم بالدم، والحوبة بالتوبة</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ـ بعد ذكر خطبة عائشة واختلاف الناس ـ فبينما هم كذلك إذ أتاهم رجل من أشراف البصرة بكتاب كان كتبه طلحة في التأليب على قتل عثمان، فقال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تعرف هذا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ردّك عمّا كنت عليه وكنت أمس تكتب إلينا تؤّبنا على قتل عثمان، وأنت اليوم تدعونا إلى الطلب بدمه وقد زعمتما أن عليا دعاكما إلى أن تكون البيعة لكما قبله، إذ كنتما أسن منه، فأبيتما إلاّ أن تقدماه لقرابته وسابقته، فبايعتماه، فكيف تنكثان بيعتكما بعد الذي عرض عليكما؟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دعانا إلى البيعة بعد أن اغتصبها وبايعه الناس، فعلمنا حين عرض علينا أنه غير فاعل، ولو فعل أبى ذلك المهاجرون والأنصار، وخفنا أن نرد بيعته فنقتل، فبايعناه كارهين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بدا لكما في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ما كان من طعننا عليه، وخذلاننا إيّاه، فلم نجد مخرجا إلاّ الطلب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تأمراني به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على قتال عليّ، ونقض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رأيتما إن أتانا بعدكما من يدعونا إلى ما تدعون إليه، ما نصنع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أنصفتما، أ تأمراني أن اقاتل عليّا عليه‏السلام وأنقض بيعته وهي في أعناقكما، وتنهياني عن بيعة من لا بيعة عليه لكما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عليكما</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أراد التوبة ـ كما زعما أخيرا ـ من حوبة قتل عثمان كان عليهما أن يسلّما أنفسهما إلى أولياء عثمان ليقتلوهما ـ كما صرّح بذلك الأشتر ـ لا أن يقتلا الناس، و</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يقاتلا أمير المؤنين عليه‏السلام مع اعتزاله</w:t>
      </w:r>
      <w:r>
        <w:rPr>
          <w:rFonts w:eastAsia="Amiri" w:cs="Amiri" w:ascii="Amiri" w:hAnsi="Amiri"/>
          <w:color w:val="111111"/>
          <w:sz w:val="28"/>
          <w:szCs w:val="28"/>
          <w:rtl w:val="true"/>
          <w:lang w:bidi="ar-SA"/>
        </w:rPr>
        <w:t xml:space="preserve">. </w:t>
      </w:r>
      <w:bookmarkStart w:id="1448" w:name="pg14864_159397"/>
    </w:p>
    <w:p>
      <w:pPr>
        <w:pStyle w:val="BookText"/>
        <w:rPr/>
      </w:pPr>
      <w:bookmarkEnd w:id="1448"/>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449" w:name="__RefHeading___Toc547035_388300464"/>
      <w:bookmarkStart w:id="1450" w:name="_Toc626"/>
      <w:bookmarkEnd w:id="1449"/>
      <w:r>
        <w:rPr>
          <w:rtl w:val="true"/>
        </w:rPr>
        <w:t xml:space="preserve">الخطبة </w:t>
      </w:r>
      <w:r>
        <w:rPr>
          <w:rtl w:val="true"/>
        </w:rPr>
        <w:t>(</w:t>
      </w:r>
      <w:r>
        <w:rPr/>
        <w:t>174</w:t>
      </w:r>
      <w:r>
        <w:rPr>
          <w:rtl w:val="true"/>
        </w:rPr>
        <w:t xml:space="preserve">): </w:t>
      </w:r>
      <w:r>
        <w:rPr>
          <w:rtl w:val="true"/>
        </w:rPr>
        <w:t>ومن خطبة له عليه السلام</w:t>
      </w:r>
      <w:r>
        <w:rPr>
          <w:rtl w:val="true"/>
        </w:rPr>
        <w:t>:</w:t>
      </w:r>
      <w:bookmarkEnd w:id="1450"/>
    </w:p>
    <w:p>
      <w:pPr>
        <w:pStyle w:val="Heading3"/>
        <w:numPr>
          <w:ilvl w:val="2"/>
          <w:numId w:val="1"/>
        </w:numPr>
        <w:rPr/>
      </w:pPr>
      <w:bookmarkStart w:id="1451" w:name="__RefHeading___Toc547037_388300464"/>
      <w:bookmarkStart w:id="1452" w:name="_Toc627"/>
      <w:bookmarkEnd w:id="1451"/>
      <w:r>
        <w:rPr>
          <w:rtl w:val="true"/>
        </w:rPr>
        <w:t>اشارة</w:t>
      </w:r>
      <w:bookmarkEnd w:id="1452"/>
    </w:p>
    <w:p>
      <w:pPr>
        <w:pStyle w:val="BookText"/>
        <w:rPr/>
      </w:pPr>
      <w:r>
        <w:rPr>
          <w:rFonts w:ascii="Amiri" w:hAnsi="Amiri" w:eastAsia="Amiri" w:cs="Amiri"/>
          <w:color w:val="111111"/>
          <w:sz w:val="28"/>
          <w:sz w:val="28"/>
          <w:szCs w:val="28"/>
          <w:rtl w:val="true"/>
          <w:lang w:bidi="ar-SA"/>
        </w:rPr>
        <w:t>أَيُّهَا الْغَافِلُونَ غَيْرُ الْمَغْفُولِ عَنْهُمْ ـ وَالتَّارِكُونَ الْمَأْخُوذُ مِنْهُمْ ـ مَا لِي أَرَاكُمْ عَنِ اللّه‏ِ ذَاهِبِينَ وَإِلَى غَيْرِهِ رَاغِبِينَ ـ كَأَنَّكُمْ نَعَمٌ أَرَاحَ بِهَا سَائِمٌ إِلَى مَرْعًى وَبِيٍّ وَمَشْرَبٍ دَوِيٍّ ـ إِنَّمَا هِيَ كَالْمَعْلُوفَةِ لِلْمُدَى لا تَعْرِفُ مَا ذَا يُرَادُ بِهَا ـ إِذَا أُحْسِنَ إِلَيْهَا تَحْسَبُ يَوْمَهَا دَهْرَهَا وَشِبَعَهَا أَمْرَهَا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لَوْ شِئْتُ أَنْ أُخْبِرَ كُلَّ رَجُلٍ مِنْكُمْ ـ بِمَخْرَجِهِ وَمَوْلِجِهِ وَجَمِيعِ شَأْنِهِ لَفَعَلْتُ ـ وَلَكِنْ أَخَافُ أَنْ تَكْفُرُوا فِيَّ بِرَسُولِ اللّه‏ِ صلى‏الله‏عليه‏و‏آله ـ أَلا وَإِنِّي مُفْضِيهِ إِلَى الْخَاصَّةِ مِمَّنْ يُؤمَنُ ذَلِكَ مِنْهُ ـ وَالَّذِي بَعَثَهُ بِالْحَقِّ وَاصْطَفَاهُ عَلَى الْخَلْقِ ـ مَا أَنْطِقُ إِلاّ صَادِقاً ـ وَقَدْ عَهِدَ إِلَيَّ بِذَلِكَ كُلِّهِ وَبِمَهْلِكِ مَنْ يَهْلِكُ ـ وَمَنْجَى مَنْ يَنْجُو وَمَآلِ هَذَا الْأَمْرِ ـ وَمَا أَبْقَى شَيْئاً يَمُرُّ عَلَى رَأْسِي إِلاّ أَفْرَغَهُ فِي أُذُنَيَّ وَأَفْضَى بِهِ إِلَيَّ أَيُّهَا النَّاسُ إِنِّي وَاللّه‏ِ مَا أَحُثُّكُمْ عَلَى طَاعَةٍ إِلاّ وَأَسْبِقُكُمْ إِلَيْهَا وَلا أَنْهَاكُمْ عَنْ مَعْصِيَةٍ إِلاّ وَأَتَنَاهَى قَبْلَكُمْ عَنْهَا</w:t>
      </w:r>
      <w:r>
        <w:rPr>
          <w:rFonts w:eastAsia="Amiri" w:cs="Amiri" w:ascii="Amiri" w:hAnsi="Amiri"/>
          <w:color w:val="111111"/>
          <w:sz w:val="28"/>
          <w:szCs w:val="28"/>
          <w:rtl w:val="true"/>
          <w:lang w:bidi="ar-SA"/>
        </w:rPr>
        <w:t xml:space="preserve">. </w:t>
      </w:r>
      <w:bookmarkStart w:id="1453" w:name="pg14864_159398"/>
    </w:p>
    <w:p>
      <w:pPr>
        <w:pStyle w:val="Heading3"/>
        <w:numPr>
          <w:ilvl w:val="2"/>
          <w:numId w:val="1"/>
        </w:numPr>
        <w:rPr/>
      </w:pPr>
      <w:bookmarkStart w:id="1454" w:name="__RefHeading___Toc547039_388300464"/>
      <w:bookmarkStart w:id="1455" w:name="_Toc628"/>
      <w:bookmarkEnd w:id="1453"/>
      <w:bookmarkEnd w:id="1454"/>
      <w:r>
        <w:rPr>
          <w:rtl w:val="true"/>
        </w:rPr>
        <w:t>ومن خطبة له عليه السلام أَيُّهَا الْغَافِلُونَ غَيْرُ الْمَغْفُولِ عَنْهُمْ</w:t>
      </w:r>
      <w:bookmarkEnd w:id="1455"/>
    </w:p>
    <w:p>
      <w:pPr>
        <w:pStyle w:val="BookText"/>
        <w:rPr/>
      </w:pPr>
      <w:r>
        <w:rPr>
          <w:rFonts w:ascii="Amiri" w:hAnsi="Amiri" w:eastAsia="Amiri" w:cs="Amiri"/>
          <w:color w:val="111111"/>
          <w:sz w:val="28"/>
          <w:sz w:val="28"/>
          <w:szCs w:val="28"/>
          <w:rtl w:val="true"/>
          <w:lang w:bidi="ar-SA"/>
        </w:rPr>
        <w:t>الظاهر أنّ الخطاب لكلّ من اتّصف بالغفلة من المكلّفين أى الّذين غفلوا عمّا اريد منهم من المعارف الحقّة والتكاليف الشرعية ولم يغفل عنهم وعمّا فعلوا، لكون أعمالهم مكتوبة محفوظة في اللّوح المحفوظ وصحائف الأعمال وكلّ ما فعلوه في الزبر وكلّ صغير وكبير مستطر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عليه‏السلام ما من أهل بيت شعر ولا وبر إلاّ وملك الموت يتصفّحهم في كلّ يوم خمس مرّات</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عليه‏السلام سئل عن لحظة ملك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الناس يكونون جلوسا فتعتريهم السّكتة فما يتكلّم أحد منهم فتلك لحظة ملك الموت حيث يلحظهم</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غفلنا عن الأيّام أطول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خوفها المخشيّ عنّا بغافل</w:t>
      </w:r>
      <w:r>
        <w:rPr>
          <w:rStyle w:val="FootnoteAnchor"/>
          <w:rtl w:val="true"/>
        </w:rPr>
        <w:footnoteReference w:id="1029"/>
      </w:r>
    </w:p>
    <w:p>
      <w:pPr>
        <w:pStyle w:val="Heading3"/>
        <w:numPr>
          <w:ilvl w:val="2"/>
          <w:numId w:val="1"/>
        </w:numPr>
        <w:rPr/>
      </w:pPr>
      <w:bookmarkStart w:id="1456" w:name="__RefHeading___Toc547041_388300464"/>
      <w:bookmarkStart w:id="1457" w:name="_Toc629"/>
      <w:bookmarkEnd w:id="1456"/>
      <w:r>
        <w:rPr>
          <w:rtl w:val="true"/>
        </w:rPr>
        <w:t>وَالتَّارِكُونَ الْمَأْخُوذُ مِنْهُمْ</w:t>
      </w:r>
      <w:bookmarkEnd w:id="1457"/>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يتركون اللّه‏ تعالى، ولكنّه تعالى لا يتركهم ويأخذهم ويؤخذهم، قال تعالى أَ فَحَسِبْتُمْ أَنَّما خَلَقْناكُمْ عَبَثاً وَأَنَّكُمْ إِلَيْنا لا تُرْجَعُونَ</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يَحْسَبُ الاْءِنْسانُ أَنْ يُتْرَكَ سُدىً أَ لَمْ يَكُ نُطْفَةً مِنْ مَنِيٍ يُمْنى ثُمَّ </w:t>
      </w:r>
      <w:bookmarkStart w:id="1458" w:name="pg14864_159399"/>
    </w:p>
    <w:p>
      <w:pPr>
        <w:pStyle w:val="BookText"/>
        <w:rPr/>
      </w:pPr>
      <w:bookmarkEnd w:id="1458"/>
      <w:r>
        <w:rPr>
          <w:rFonts w:ascii="Amiri" w:hAnsi="Amiri" w:eastAsia="Amiri" w:cs="Amiri"/>
          <w:color w:val="111111"/>
          <w:sz w:val="28"/>
          <w:sz w:val="28"/>
          <w:szCs w:val="28"/>
          <w:rtl w:val="true"/>
          <w:lang w:bidi="ar-SA"/>
        </w:rPr>
        <w:t>كانَ عَلَقَةً فَخَلَقَ فَسَوَّى فَجَعَلَ مِنْهُ الزَّوْجَيْنِ الذَّكَرَ وَالْأُنْثى</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فَنَضْرِبُ عَنْكُمُ الذِّكْرَ صَفْحاً أَنْ كُنْتُمْ قَوْماً مُسْرِفِينَ</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عليه‏السلام الأرض بين يدي ملك الموت كالقصعة يمدّ يده إليها حيث يشاء</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9" w:name="__RefHeading___Toc547043_388300464"/>
      <w:bookmarkStart w:id="1460" w:name="_Toc630"/>
      <w:bookmarkEnd w:id="1459"/>
      <w:r>
        <w:rPr>
          <w:rtl w:val="true"/>
        </w:rPr>
        <w:t>مَا لِي أَرَاكُمْ عَنِ اللّه‏ِ ذَاهِبِينَ وَإِلَى غَيْرِهِ رَاغِبِينَ</w:t>
      </w:r>
      <w:bookmarkEnd w:id="1460"/>
    </w:p>
    <w:p>
      <w:pPr>
        <w:pStyle w:val="BookText"/>
        <w:rPr/>
      </w:pPr>
      <w:r>
        <w:rPr>
          <w:rFonts w:ascii="Amiri" w:hAnsi="Amiri" w:eastAsia="Amiri" w:cs="Amiri"/>
          <w:color w:val="111111"/>
          <w:sz w:val="28"/>
          <w:sz w:val="28"/>
          <w:szCs w:val="28"/>
          <w:rtl w:val="true"/>
          <w:lang w:bidi="ar-SA"/>
        </w:rPr>
        <w:t>كناية عن اعراضهم عن اللّه‏ سبحانه والتفاتهم إلى غيره تعالى وإشارة إلى رغبتهم في زهرة الحياة الدّنيا وإعجابهم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ذُكِرَ اللّه‏ُ وَحْدَهُ اشْمَأَزَّتْ قُلُوبُ الَّذِينَ لا يُؤمِنُونَ بِالآْخِرَةِ وَإِذا ذُكِرَ الَّذِينَ مِنْ دُونِهِ إِذا هُمْ يَسْتَبْشِرُونَ</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1" w:name="__RefHeading___Toc547045_388300464"/>
      <w:bookmarkStart w:id="1462" w:name="_Toc631"/>
      <w:bookmarkEnd w:id="1461"/>
      <w:r>
        <w:rPr>
          <w:rtl w:val="true"/>
        </w:rPr>
        <w:t>كَأَنَّكُمْ نَعَمٌ</w:t>
      </w:r>
      <w:bookmarkEnd w:id="1462"/>
    </w:p>
    <w:p>
      <w:pPr>
        <w:pStyle w:val="BookText"/>
        <w:rPr/>
      </w:pP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الأنعام، وهي المال الرّاعية وأكثر ما يقع هذا الاسم على الإبل، قال الفرّاء هو للمذكّر لا يؤّث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نعم 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 على نعمان مثل جمل وجملان، والأنعام تذكّر وتؤّث، قال تعالى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فِي بُطُونِهِ</w:t>
      </w:r>
      <w:r>
        <w:rPr>
          <w:rFonts w:eastAsia="Amiri" w:cs="Amiri" w:ascii="Amiri" w:hAnsi="Amiri"/>
          <w:color w:val="111111"/>
          <w:sz w:val="28"/>
          <w:szCs w:val="28"/>
          <w:rtl w:val="true"/>
          <w:lang w:bidi="ar-SA"/>
        </w:rPr>
        <w:t>»</w:t>
      </w:r>
      <w:r>
        <w:rPr>
          <w:rStyle w:val="FootnoteAnchor"/>
          <w:rtl w:val="true"/>
        </w:rPr>
        <w:footnoteReference w:id="1035"/>
      </w:r>
      <w:r>
        <w:rPr>
          <w:rFonts w:ascii="Amiri" w:hAnsi="Amiri" w:eastAsia="Amiri" w:cs="Amiri"/>
          <w:color w:val="111111"/>
          <w:sz w:val="28"/>
          <w:sz w:val="28"/>
          <w:szCs w:val="28"/>
          <w:rtl w:val="true"/>
          <w:lang w:bidi="ar-SA"/>
        </w:rPr>
        <w:t xml:space="preserve">وفي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فِي بُطُونِها</w:t>
      </w:r>
      <w:r>
        <w:rPr>
          <w:rFonts w:eastAsia="Amiri" w:cs="Amiri" w:ascii="Amiri" w:hAnsi="Amiri"/>
          <w:color w:val="111111"/>
          <w:sz w:val="28"/>
          <w:szCs w:val="28"/>
          <w:rtl w:val="true"/>
          <w:lang w:bidi="ar-SA"/>
        </w:rPr>
        <w:t>...»</w:t>
      </w:r>
      <w:r>
        <w:rPr>
          <w:rStyle w:val="FootnoteAnchor"/>
          <w:rtl w:val="true"/>
        </w:rPr>
        <w:footnoteReference w:id="1036"/>
      </w:r>
      <w:r>
        <w:rPr>
          <w:rFonts w:ascii="IRNazanin" w:hAnsi="IRNazanin" w:eastAsia="IRNazanin"/>
          <w:color w:val="111111"/>
          <w:sz w:val="28"/>
          <w:sz w:val="28"/>
          <w:szCs w:val="28"/>
          <w:rtl w:val="true"/>
          <w:lang w:bidi="fa-IR"/>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التسترى</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قاله نفسه من كونه واحد الأنعام فيأباه قول البريق الهذلي</w:t>
      </w:r>
      <w:r>
        <w:rPr>
          <w:rFonts w:eastAsia="Amiri" w:cs="Amiri" w:ascii="Amiri" w:hAnsi="Amiri"/>
          <w:color w:val="111111"/>
          <w:sz w:val="28"/>
          <w:szCs w:val="28"/>
          <w:rtl w:val="true"/>
          <w:lang w:bidi="ar-SA"/>
        </w:rPr>
        <w:t xml:space="preserve">: </w:t>
      </w:r>
      <w:bookmarkStart w:id="1463" w:name="pg14864_159400"/>
    </w:p>
    <w:p>
      <w:pPr>
        <w:pStyle w:val="BookText"/>
        <w:rPr/>
      </w:pPr>
      <w:bookmarkEnd w:id="1463"/>
      <w:r>
        <w:rPr>
          <w:rFonts w:ascii="Amiri" w:hAnsi="Amiri" w:eastAsia="Amiri" w:cs="Amiri"/>
          <w:color w:val="111111"/>
          <w:sz w:val="28"/>
          <w:sz w:val="28"/>
          <w:szCs w:val="28"/>
          <w:rtl w:val="true"/>
          <w:lang w:bidi="ar-SA"/>
        </w:rPr>
        <w:t xml:space="preserve">قد أشهد الحيّ جميعا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نعام وعليهم نعم</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فإنّ مفاده في البيت مفاد الأنعام، وأمّا ما نقله عن الفرّاء فيردّه قوله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والنّعم اسم يلزم الإبل خاصّة يذكّر ويؤث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النّعم وهذا النّعم</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4" w:name="__RefHeading___Toc547047_388300464"/>
      <w:bookmarkStart w:id="1465" w:name="_Toc632"/>
      <w:bookmarkEnd w:id="1464"/>
      <w:r>
        <w:rPr>
          <w:rtl w:val="true"/>
        </w:rPr>
        <w:t>أَرَاحَ بِهَا</w:t>
      </w:r>
      <w:bookmarkEnd w:id="1465"/>
    </w:p>
    <w:p>
      <w:pPr>
        <w:pStyle w:val="BookText"/>
        <w:rPr/>
      </w:pPr>
      <w:r>
        <w:rPr>
          <w:rFonts w:ascii="Amiri" w:hAnsi="Amiri" w:eastAsia="Amiri" w:cs="Amiri"/>
          <w:color w:val="111111"/>
          <w:sz w:val="28"/>
          <w:sz w:val="28"/>
          <w:szCs w:val="28"/>
          <w:rtl w:val="true"/>
          <w:lang w:bidi="ar-SA"/>
        </w:rPr>
        <w:t>أراح إبله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إلى المراح، ولا يكون إلاّ بعد الزوال</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6" w:name="__RefHeading___Toc547049_388300464"/>
      <w:bookmarkStart w:id="1467" w:name="_Toc633"/>
      <w:bookmarkEnd w:id="1466"/>
      <w:r>
        <w:rPr>
          <w:rtl w:val="true"/>
        </w:rPr>
        <w:t>سَائِمٌ إِلَى مَرْعًى وَبِيٍّ</w:t>
      </w:r>
      <w:bookmarkEnd w:id="1467"/>
    </w:p>
    <w:p>
      <w:pPr>
        <w:pStyle w:val="BookText"/>
        <w:rPr/>
      </w:pPr>
      <w:r>
        <w:rPr>
          <w:rFonts w:ascii="Amiri" w:hAnsi="Amiri" w:eastAsia="Amiri" w:cs="Amiri"/>
          <w:color w:val="111111"/>
          <w:sz w:val="28"/>
          <w:sz w:val="28"/>
          <w:szCs w:val="28"/>
          <w:rtl w:val="true"/>
          <w:lang w:bidi="ar-SA"/>
        </w:rPr>
        <w:t>الظاهر أنّ المراد بالسّائم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الرّاعي، لكن قال ابن دريد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سام الرّجل ماشيته يسومها سوما، إذا رعاها، فالماشية سائمة، والرّجل مسيم، ولم يقولوا سائم خرج هذا من القياس</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8" w:name="__RefHeading___Toc547051_388300464"/>
      <w:bookmarkStart w:id="1469" w:name="_Toc634"/>
      <w:bookmarkEnd w:id="1468"/>
      <w:r>
        <w:rPr>
          <w:rtl w:val="true"/>
        </w:rPr>
        <w:t>وَمَشْرَبٍ دَوِيٍّ</w:t>
      </w:r>
      <w:bookmarkEnd w:id="1469"/>
    </w:p>
    <w:p>
      <w:pPr>
        <w:pStyle w:val="BookText"/>
        <w:rPr/>
      </w:pPr>
      <w:r>
        <w:rPr>
          <w:rFonts w:ascii="IRNazanin" w:hAnsi="IRNazanin" w:eastAsia="IRNazanin"/>
          <w:color w:val="111111"/>
          <w:sz w:val="28"/>
          <w:sz w:val="28"/>
          <w:szCs w:val="28"/>
          <w:rtl w:val="true"/>
          <w:lang w:bidi="fa-IR"/>
        </w:rPr>
        <w:t>من الداء،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 دنيا كحيّة تنفث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المجسّة لانت</w:t>
      </w:r>
      <w:r>
        <w:rPr>
          <w:rStyle w:val="FootnoteAnchor"/>
          <w:rtl w:val="true"/>
        </w:rPr>
        <w:footnoteReference w:id="1043"/>
      </w:r>
    </w:p>
    <w:p>
      <w:pPr>
        <w:pStyle w:val="Heading3"/>
        <w:numPr>
          <w:ilvl w:val="2"/>
          <w:numId w:val="1"/>
        </w:numPr>
        <w:rPr/>
      </w:pPr>
      <w:bookmarkStart w:id="1470" w:name="__RefHeading___Toc547053_388300464"/>
      <w:bookmarkStart w:id="1471" w:name="_Toc635"/>
      <w:bookmarkEnd w:id="1470"/>
      <w:r>
        <w:rPr>
          <w:rtl w:val="true"/>
        </w:rPr>
        <w:t>إِنَّمَا هِيَ كَالْمَعْلُوفَةِ لِلْمُدَى</w:t>
      </w:r>
      <w:bookmarkEnd w:id="147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بالضم، جمع المدية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w:t>
      </w:r>
      <w:r>
        <w:rPr>
          <w:rFonts w:eastAsia="Amiri" w:cs="Amiri" w:ascii="Amiri" w:hAnsi="Amiri"/>
          <w:color w:val="111111"/>
          <w:sz w:val="28"/>
          <w:szCs w:val="28"/>
          <w:rtl w:val="true"/>
          <w:lang w:bidi="ar-SA"/>
        </w:rPr>
        <w:t xml:space="preserve">. </w:t>
      </w:r>
      <w:bookmarkStart w:id="1472" w:name="pg14864_159401"/>
    </w:p>
    <w:p>
      <w:pPr>
        <w:pStyle w:val="Heading3"/>
        <w:numPr>
          <w:ilvl w:val="2"/>
          <w:numId w:val="1"/>
        </w:numPr>
        <w:rPr/>
      </w:pPr>
      <w:bookmarkStart w:id="1473" w:name="__RefHeading___Toc547055_388300464"/>
      <w:bookmarkStart w:id="1474" w:name="_Toc636"/>
      <w:bookmarkEnd w:id="1472"/>
      <w:bookmarkEnd w:id="1473"/>
      <w:r>
        <w:rPr>
          <w:rtl w:val="true"/>
        </w:rPr>
        <w:t>لا تَعْرِفُ مَا ذَا يُرَادُ بِهَا</w:t>
      </w:r>
      <w:bookmarkEnd w:id="1474"/>
    </w:p>
    <w:p>
      <w:pPr>
        <w:pStyle w:val="BookText"/>
        <w:rPr/>
      </w:pPr>
      <w:r>
        <w:rPr>
          <w:rFonts w:ascii="Amiri" w:hAnsi="Amiri" w:eastAsia="Amiri" w:cs="Amiri"/>
          <w:color w:val="111111"/>
          <w:sz w:val="28"/>
          <w:sz w:val="28"/>
          <w:szCs w:val="28"/>
          <w:rtl w:val="true"/>
          <w:lang w:bidi="ar-SA"/>
        </w:rPr>
        <w:t>شبّه عليه‏السلام الغافلين أوّلا بإبل وصفها، وثانيا بغنم نعتها،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تُعْجِبْكَ أَمْوالُهُمْ وَلا أَوْلادُهُمْ إِنَّما يُرِيدُ اللّه‏ُ لِيُعَذِّبَهُمْ بِها فِي الْحَياةِ الدُّنْيا وَتَزْهَقَ أَنْفُسُهُمْ وَهُمْ كافِرُونَ</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5" w:name="__RefHeading___Toc547057_388300464"/>
      <w:bookmarkStart w:id="1476" w:name="_Toc637"/>
      <w:bookmarkEnd w:id="1475"/>
      <w:r>
        <w:rPr>
          <w:rtl w:val="true"/>
        </w:rPr>
        <w:t>إِذَا أُحْسِنَ إِلَيْهَا</w:t>
      </w:r>
      <w:bookmarkEnd w:id="1476"/>
    </w:p>
    <w:p>
      <w:pPr>
        <w:pStyle w:val="BookText"/>
        <w:rPr/>
      </w:pPr>
      <w:r>
        <w:rPr>
          <w:rFonts w:ascii="Amiri" w:hAnsi="Amiri" w:eastAsia="Amiri" w:cs="Amiri"/>
          <w:color w:val="111111"/>
          <w:sz w:val="28"/>
          <w:sz w:val="28"/>
          <w:szCs w:val="28"/>
          <w:rtl w:val="true"/>
          <w:lang w:bidi="ar-SA"/>
        </w:rPr>
        <w:t>أى تزعم وتظنّ أنّ العلف إحسان إليها على الحقيقة ولا تعرف أنّ الغرض من ذلك هو الذبح والهلاك</w:t>
      </w:r>
      <w:r>
        <w:rPr>
          <w:rFonts w:eastAsia="Amiri" w:cs="Amiri" w:ascii="Amiri" w:hAnsi="Amiri"/>
          <w:color w:val="111111"/>
          <w:sz w:val="28"/>
          <w:szCs w:val="28"/>
          <w:rtl w:val="true"/>
          <w:lang w:bidi="ar-SA"/>
        </w:rPr>
        <w:t>.</w:t>
      </w:r>
    </w:p>
    <w:p>
      <w:pPr>
        <w:pStyle w:val="Heading3"/>
        <w:numPr>
          <w:ilvl w:val="2"/>
          <w:numId w:val="1"/>
        </w:numPr>
        <w:rPr/>
      </w:pPr>
      <w:bookmarkStart w:id="1477" w:name="__RefHeading___Toc547059_388300464"/>
      <w:bookmarkStart w:id="1478" w:name="_Toc638"/>
      <w:bookmarkEnd w:id="1477"/>
      <w:r>
        <w:rPr>
          <w:rtl w:val="true"/>
        </w:rPr>
        <w:t>تَحْسَبُ يَوْمَهَا دَهْرَهَا وَشِبَعَهَا أَمْرَهَا</w:t>
      </w:r>
      <w:bookmarkEnd w:id="1478"/>
    </w:p>
    <w:p>
      <w:pPr>
        <w:pStyle w:val="BookText"/>
        <w:rPr/>
      </w:pPr>
      <w:r>
        <w:rPr>
          <w:rFonts w:ascii="Amiri" w:hAnsi="Amiri" w:eastAsia="Amiri" w:cs="Amiri"/>
          <w:color w:val="111111"/>
          <w:sz w:val="28"/>
          <w:sz w:val="28"/>
          <w:szCs w:val="28"/>
          <w:rtl w:val="true"/>
          <w:lang w:bidi="ar-SA"/>
        </w:rPr>
        <w:t>والمراد أنّها تحسب أنّ في جميع دهرها مثل يومها وانّ شبعها هو أمرها، ولا تعرف أنّ لها يوما تجعل المدية على حلقها وتشبع لأكل لحمها،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فَرَأَيْتَ إِنْ مَتَّعْناهُمْ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كانُوا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عَنْهُمْ ما كانُوا يُمَتَّعُونَ</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تَمَتَّعْ بِكُفْرِكَ قَلِيلاً إِنَّكَ مِنْ أَصْحابِ النَّارِ</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ذَرْهُمْ يَأْكُلُوا وَيَتَمَتَّعُوا وَيُلْهِهِمُ الْأَمَلُ فَسَوْفَ يَعْلَمُونَ</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bookmarkStart w:id="1479" w:name="pg14864_159402"/>
    </w:p>
    <w:p>
      <w:pPr>
        <w:pStyle w:val="BookText"/>
        <w:rPr/>
      </w:pPr>
      <w:bookmarkEnd w:id="1479"/>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يَتَمَتَّعُونَ وَيَأْكُلُونَ كَما تَأْكُلُ الْأَنْعامُ وَالنَّارُ مَثْوىً لَهُمْ</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0" w:name="__RefHeading___Toc547061_388300464"/>
      <w:bookmarkStart w:id="1481" w:name="_Toc639"/>
      <w:bookmarkEnd w:id="1480"/>
      <w:r>
        <w:rPr>
          <w:rtl w:val="true"/>
        </w:rPr>
        <w:t>وَاللّه‏ِ لَوْ شِئْتُ أَنْ أُخْبِرَ كُلَّ رَجُلٍ مِنْكُمْ بِمَخْرَجِهِ وَمَوْلِجِهِ</w:t>
      </w:r>
      <w:bookmarkEnd w:id="1481"/>
    </w:p>
    <w:p>
      <w:pPr>
        <w:pStyle w:val="BookText"/>
        <w:rPr/>
      </w:pPr>
      <w:r>
        <w:rPr>
          <w:rFonts w:ascii="Amiri" w:hAnsi="Amiri" w:eastAsia="Amiri" w:cs="Amiri"/>
          <w:color w:val="111111"/>
          <w:sz w:val="28"/>
          <w:sz w:val="28"/>
          <w:szCs w:val="28"/>
          <w:rtl w:val="true"/>
          <w:lang w:bidi="ar-SA"/>
        </w:rPr>
        <w:t>رواه منذر مع زيادات ـ وقد نقله ابن ميثم عند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 كقطع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فلق الحبة، وبرأ النسمة لو أشاء لأخبرتكم بخراب العرصات عرصة عرصة ومتى تخرب، ومتى تعمر بعد خرابها إلى يوم القيامة، وإنّ عندي من ذلك علما جمّا، وان تسألوني تجدوني به عالما لا أخطئ منه علما ولا وافيا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استودعت علم القرون الاولى وما هو كائن إلى يوم القيامة</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أنه لو شاء أن يخبر كل واحد منهم من أين خرج وكيفية خروجه من منزله وأين يلج وكيفية ولوجه وجميع شأنه من مطعمه ومشربه و ما عزم عليه من أفعاله وما أكله وما ادخره في بيته وغير ذلك من شئونه وأحواله 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كقول المسيح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وَأُنَبِّئُكُمْ بِما تَأْكُلُونَ وَما تَدَّخِرُونَ فِي بُيُوتِكُمْ</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جاثليقا جاء في نفر من النصارى إلى أبي بكر، وسأله مسائل عجز عنها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أيّها النصراني، وإلاّ أبحنا 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عدل على من جاء مسترشدا طالبا دلوني على من أسأله عمّا أحتاج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عليه‏السلام ـ إلى أن قال ـ فقال له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بنت أيّها العالم عن الرعية الناقصة </w:t>
      </w:r>
    </w:p>
    <w:p>
      <w:pPr>
        <w:pStyle w:val="BookText"/>
        <w:rPr/>
      </w:pP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اخبرتك به عن علمي بما كان وما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فهلمّ شيئا من ذلك أتحقّق به دعواك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أيّها النصراني من مستقرّك مستنكرا لمن قصدت بسؤلك له مضمرا خلاف ما أظهرت من الطلب والاسترشاد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فأريت في منامك مقامي، وامرت فيه باتّباعي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و أنا أشهد ألاّ إله إلاّ اللّه‏، وأنّ محمّدا رسوله، وأنّك وصيّه، وأحق الناس بمقامه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 الّذين معه أيضا، فقال عمر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هداك غير أنّه يجب أن تعلم أنّ علم النبوّة في أهل بيت صاحبها، والأمر بعده لمن رضي به العامة</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عليّ عليه‏السلام بالمسير من الكوفة إلى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يوم الأحد، وتخلّف عنّا عمرو بن حريث، والأشعث، وجرير البجلي مع خمسة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إلى مكان بالحيرة يقال له الخورنق، والسدير،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الجمعة لحقنا عليّا قبل أن يجمع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فبيناهم جلوس، وهم يتغدّون إذ خرج عليهم ضبّ فاصطادوه فأخذه عمرو ابن حريث فبسط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الثمانية ثمّ أفلتوه، وارتحلوا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يزعم أنه يعلم الغيب فقد خلعناه، وبايعنا مكانه ضبا ـ إلى أن قال بعد ذكر لحوقهم به عليه‏السلاموهو على المنبر ـ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Style w:val="FootnoteAnchor"/>
          <w:rtl w:val="true"/>
        </w:rPr>
        <w:footnoteReference w:id="1054"/>
      </w:r>
      <w:r>
        <w:rPr>
          <w:rFonts w:ascii="Amiri" w:hAnsi="Amiri" w:eastAsia="Amiri" w:cs="Amiri"/>
          <w:color w:val="111111"/>
          <w:sz w:val="28"/>
          <w:sz w:val="28"/>
          <w:szCs w:val="28"/>
          <w:rtl w:val="true"/>
          <w:lang w:bidi="ar-SA"/>
        </w:rPr>
        <w:t>وأنا اقسم باللّه‏ ليبعثنّ يوم القيامة ثمانية نفر من هذه الامّة إمامهم ضبّ، ولو شئت أن اسمّيهم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فتغيّرت ألوانهم</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 xml:space="preserve">. </w:t>
      </w:r>
      <w:bookmarkStart w:id="1482" w:name="pg14864_159404"/>
    </w:p>
    <w:p>
      <w:pPr>
        <w:pStyle w:val="Heading3"/>
        <w:numPr>
          <w:ilvl w:val="2"/>
          <w:numId w:val="1"/>
        </w:numPr>
        <w:rPr/>
      </w:pPr>
      <w:bookmarkStart w:id="1483" w:name="__RefHeading___Toc547063_388300464"/>
      <w:bookmarkStart w:id="1484" w:name="_Toc640"/>
      <w:bookmarkEnd w:id="1482"/>
      <w:bookmarkEnd w:id="1483"/>
      <w:r>
        <w:rPr>
          <w:rtl w:val="true"/>
        </w:rPr>
        <w:t>وَجَمِيعِ شَأْنِهِ لَفَعَلْتُ</w:t>
      </w:r>
      <w:bookmarkEnd w:id="1484"/>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عليه‏السلام أنّه لو شاء أن يخبر كلّ واحد منهم أين خرج، وكيفية خروجه من منزله وأين يلج، وكيفية ولوجه، وجميع شأنه من مطعمه، ومشربه، وما عزم عليه من أفعاله، وما أكله، وما ادّخره في بيته، وغير ذلك من شئونه وأحواله لفعل، وهذا كقول المسيح عليه‏السلام وَرَسُولاً إِلى بَنِي إِسْرائِيلَ أَنِّي قَدْ جِئْتُكُمْ بِآيَةٍ</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خرجت الخوارج من الكوفة أتى عليّا عليه‏السلام أصحابه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فبايعوه وقالوا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أولياء من واليت، وأعداء من عاديت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فشرط لهم فيه سنة النبيّ صلى‏الله‏عليه‏و‏آله فجاءه ربيعة بن أبي شداد الخثعمي ـ وكان شهد معه الجمل وصفّين ومعه راية خثعم ـ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على كتاب اللّه‏ وسنّة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سنّة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لو أنّ ابا بكر وعمر عملا بغير كتاب اللّه‏ و سنّة رسول اللّه‏ صلى‏الله‏عليه‏و‏آله لم يكونا على شيء من الحقّ فبايعه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عليّ عليه‏السلام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لكأنّي بك، وقد نفرت مع هذه الخوارج فقتلت، وكأنّي بك وطئتك الخيل بحوافرها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يوم النهر مع خوارج البصرة</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ابن قتيبة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قبيصة فرأيته يوم النهروان قتيلا قد وطأت الخيل وجهه وشدخت رأسه، ومثّلت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قول عليّ عليه‏السلام،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أبي الحسن ما حرّك شفتيه قط بشيء إلاّ كان كذلك</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الجهم العدوي ـ وكان معاديا لعليّ عليه‏السلام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بكتاب عثمان، </w:t>
      </w:r>
    </w:p>
    <w:p>
      <w:pPr>
        <w:pStyle w:val="BookText"/>
        <w:rPr/>
      </w:pPr>
      <w:r>
        <w:rPr>
          <w:rFonts w:ascii="Amiri" w:hAnsi="Amiri" w:eastAsia="Amiri" w:cs="Amiri"/>
          <w:color w:val="111111"/>
          <w:sz w:val="28"/>
          <w:sz w:val="28"/>
          <w:szCs w:val="28"/>
          <w:rtl w:val="true"/>
          <w:lang w:bidi="ar-SA"/>
        </w:rPr>
        <w:t>والمصريون قد نزلوا بذي خشب إلى معاوية، وقد طويته طيّا لطيفا، و جعلته في قراب سيفي، وقد تنكّبت عن الطريق وتوخّيت سواد الليل حتّى كنت بجانب الجرف إذا رجل على حمار مستقبلي، ومعه رجلان يمشيان أمامه فإذا هو عليّ بن أبي طالب قد أتى من ناحيه البدو، فأثبتني ولم اثبته حتّى سمعت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صخر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البدو فادع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الّذي في قراب سيفك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مزاحك أبدا ثمّ جزته</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أنّه ذكر لاسقف بدير الديلم من أرض فارس ـ وقد أتت عليه عشرون و مئة سنة ـ أنّ رجلا ـ يعنونه عليه‏السلام ـ قد فسرّ الناقوس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بي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أجده أنزع بطينا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وافاه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صفته في الإنجيل وأنا أشهد أنّه وصيّ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لتؤن، أ أزيدك رغبة في إيمانك؟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 مدرعتك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 أصحابك الشامة الّتي بين كتفيك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ألاّ إله إلاّ اللّه‏، وأنّ محمّدا عبده ورسوله، وشهق شهقة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 في الإسلام قليلا، وينعم في جوار اللّه‏ كثيرا</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مخنف أنّ عمرو بن اليثربي الّذي قتل يوم الجمل في أصحاب عائشة زيد بن صوحان، وعلباء، وهند الجملي من أصحابه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أسره عمّار بن ياسر، وجاء به إليه قال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أدنني منك اسارّك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متمرّد، وقد أخبرني النبيّ صلى‏الله‏عليه‏و‏آله بالمتمرّدين، وذكرك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أما واللّه‏ لو وصلت إليك لعضضت أنفك </w:t>
      </w:r>
    </w:p>
    <w:p>
      <w:pPr>
        <w:pStyle w:val="BookText"/>
        <w:rPr/>
      </w:pP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عليّ عليه‏السلام فضربت عنقه</w:t>
      </w:r>
      <w:r>
        <w:rPr>
          <w:rStyle w:val="FootnoteAnchor"/>
          <w:rtl w:val="true"/>
        </w:rPr>
        <w:footnoteReference w:id="10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وقع لابنه الحسن عليه‏السلام مع ابن ملجم</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أنّ عائشة أنفذت رجلا شديد العداوة له بكتاب لها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فاستقبله راكبا فناوله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 خاتمه ثمّ قرأه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إلى منزلنا فتصيب من طعامنا وشرابنا، ونكتب جواب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فثنى عليه‏السلامرجله فنزل وأحدق به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وتجيبني؟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 اللّه‏ أقالت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لي رجلا شديد العداوة لهذا الرجل فاتي بك؟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من عداوتك لهذا الرجل؟ فقلت كثيرا ما أتمنّى على ربّي أنّه وأصحابه في وسطى، وأنّي ضربته ضربة بالسيف يسبق السيف الدم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 اللّه‏ أقالت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بكتابي هذا فادفعه إليه ظاعنا كان أو مقيما أما إنّك إن رأيته ظاعنا رأيته راكبا بغلة النبيّ متنكّبا قوسا، معلّقا كنانته بقربوس سرجه، أصحابه خلفه كأنّهم طير صوافّ؟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فانشدك اللّه‏ هل قالت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عرض عليك طعامه أو شرابه فلا تناولنّ منه شيئا فإنّ فيه السحر؟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فمبلغّ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أتيتك وما في الأرض خلق أبغض إليّ </w:t>
      </w:r>
    </w:p>
    <w:p>
      <w:pPr>
        <w:pStyle w:val="BookText"/>
        <w:rPr/>
      </w:pPr>
      <w:r>
        <w:rPr>
          <w:rFonts w:ascii="Amiri" w:hAnsi="Amiri" w:eastAsia="Amiri" w:cs="Amiri"/>
          <w:color w:val="111111"/>
          <w:sz w:val="28"/>
          <w:sz w:val="28"/>
          <w:szCs w:val="28"/>
          <w:rtl w:val="true"/>
          <w:lang w:bidi="ar-SA"/>
        </w:rPr>
        <w:t>منك، وأنا الساعة ما في الأرض خلق أحبّ إليّ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بي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كتابي هذا إليها، وقل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أطعت اللّه‏ ورسوله حيث أمرك اللّه‏ بلزوم بيتك</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محمّد بن جبلة الخيّاط عن عكرمة عن زيد الأحمسي أنّ عليّا عليه‏السلام كان جالسا في مسجد الكوفة، وبين يديه قوم منهم عمرو بن حريث إذ أقبلت امرأة مختمرة لا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فقالت لعليّ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قتل الرجال و سفك الدماء، وأيتم الصبيان، وأرمل النساء فقال عليّ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إنّها لهي السلقلقة الجعلة المجعة، وإنّها 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شبيهة الرجال والنساء الّتي ما رأت دما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فولّت هاربة منكسة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فتبعها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صارت بالرحبة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سررت بما كان منك اليوم إلى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فادخلي منزلي حتّى أهب لك وأكسوك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منزله أمر جواريه بتفتيشها، وكشفها، ونزع ثيابها لينظر صدقه فيما قاله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وسألته أن لا يكشفها،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كما قال، لي ركب النساء وانثيان كانثيي الرجال، وما رأيت دما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فتركها وأخرجها ثمّ جاء إلى عليّ عليه‏السلام 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خليلي رسول اللّه‏ صلى‏الله‏عليه‏و‏آله أخبرني بالمتمرّدين عليّ من الرجال والمتمرّدات من النساء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السلقلقة السليطة وأصله من السلق وهو الذئب والسلقة الذئبة والجلعة المجعة البذيئة اللسان والركب منبت العانة</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ذات يوم مع أمير المؤنين عليه‏السلام في مجلس </w:t>
      </w:r>
    </w:p>
    <w:p>
      <w:pPr>
        <w:pStyle w:val="BookText"/>
        <w:rPr/>
      </w:pPr>
      <w:r>
        <w:rPr>
          <w:rFonts w:ascii="Amiri" w:hAnsi="Amiri" w:eastAsia="Amiri" w:cs="Amiri"/>
          <w:color w:val="111111"/>
          <w:sz w:val="28"/>
          <w:sz w:val="28"/>
          <w:szCs w:val="28"/>
          <w:rtl w:val="true"/>
          <w:lang w:bidi="ar-SA"/>
        </w:rPr>
        <w:t>القضاء إذ أقبلت امرأة مستعدية على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فتكلّمت بحجّتها وتكلم الزوج بحجّته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القضاء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غضبا شديدا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المؤنين لقد حكمت عليّ بالجور وما بهذا أمرك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سلفع، يا مهيع، يا قردع، بل حكمت عليك بالحقّ الّذي علمته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منه هذا الكلام ولّت هاربة ـ إلى أن قال ـ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سلفع فو اللّه‏ ما كذب على أنّي لا أحيض من حيث تحيض النساء</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عجيب ما وقفت عليه من إخباره عليه‏السلام عن الغيوب قوله في الخطبة الّتي يذكر فيها الملاحم ـ وهو يشير إلى القرامطة</w:t>
      </w:r>
      <w:r>
        <w:rPr>
          <w:rStyle w:val="FootnoteAnchor"/>
          <w:rtl w:val="true"/>
        </w:rPr>
        <w:footnoteReference w:id="1067"/>
      </w:r>
      <w:r>
        <w:rPr>
          <w:rFonts w:ascii="Amiri" w:hAnsi="Amiri" w:eastAsia="Amiri" w:cs="Amiri"/>
          <w:color w:val="111111"/>
          <w:sz w:val="28"/>
          <w:sz w:val="28"/>
          <w:szCs w:val="28"/>
          <w:rtl w:val="true"/>
          <w:lang w:bidi="ar-SA"/>
        </w:rPr>
        <w:t>ينتحلون لنا الحبّ والهوى ويضمرون لنا البغض والقلى</w:t>
      </w:r>
      <w:r>
        <w:rPr>
          <w:rStyle w:val="FootnoteAnchor"/>
          <w:rtl w:val="true"/>
        </w:rPr>
        <w:footnoteReference w:id="1068"/>
      </w:r>
      <w:r>
        <w:rPr>
          <w:rFonts w:ascii="Amiri" w:hAnsi="Amiri" w:eastAsia="Amiri" w:cs="Amiri"/>
          <w:color w:val="111111"/>
          <w:sz w:val="28"/>
          <w:sz w:val="28"/>
          <w:szCs w:val="28"/>
          <w:rtl w:val="true"/>
          <w:lang w:bidi="ar-SA"/>
        </w:rPr>
        <w:t>، وآية ذلك قتلهم ورّاثنا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وهجرهم أحداثنا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 ما أخبر به لأنّ القرامطة قتلت من آل أبي طالب عليه‏السلام خلقا كثيرا وأسماؤم مذكورة في كتاب مقاتل الطالبيّين لأبي الفرج الاصبهاني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 أبو طاهر سليمان بن الحسن الجنابيّ في جيشه بالغري</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وبالحائر</w:t>
      </w:r>
      <w:r>
        <w:rPr>
          <w:rStyle w:val="FootnoteAnchor"/>
          <w:rtl w:val="true"/>
        </w:rPr>
        <w:footnoteReference w:id="10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يعرجّ على واحد منهما ولا دخل ولا وقف</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صادق أنّه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بني العباس عسر لا يسر فيه، دولتهم لو اجتمع عليهم الترك والديلم والسند والهند والبربر والطيلسان</w:t>
      </w:r>
      <w:r>
        <w:rPr>
          <w:rStyle w:val="FootnoteAnchor"/>
          <w:rtl w:val="true"/>
        </w:rPr>
        <w:footnoteReference w:id="1072"/>
      </w:r>
      <w:r>
        <w:rPr>
          <w:rFonts w:ascii="Amiri" w:hAnsi="Amiri" w:eastAsia="Amiri" w:cs="Amiri"/>
          <w:color w:val="111111"/>
          <w:sz w:val="28"/>
          <w:sz w:val="28"/>
          <w:szCs w:val="28"/>
          <w:rtl w:val="true"/>
          <w:lang w:bidi="ar-SA"/>
        </w:rPr>
        <w:t>لم يزيلوه، ولا يزالون يتمرغون ويتنعمون في غضارة من ملكهم حتّى يشذّ عنهم مواليهم وأصحاب ألويتهم، ويسلّط اللّه‏ عليهم علجا يخرج من حيث بدئ ملكهم لا يمرّ بمدينة إلاّ فتحها ولا ترفع له راية إلاّ هدّها، ولا نعمة إلاّ أزالها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لمن ناواه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كذلك حتّى يظفر ويدفع بظفره إلى رجل من عترتي يقول بالحقّ ويعمل به</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w:t>
      </w:r>
      <w:r>
        <w:rPr>
          <w:rStyle w:val="FootnoteAnchor"/>
          <w:rtl w:val="true"/>
        </w:rPr>
        <w:footnoteReference w:id="1074"/>
      </w:r>
      <w:r>
        <w:rPr>
          <w:rFonts w:ascii="Amiri" w:hAnsi="Amiri" w:eastAsia="Amiri" w:cs="Amiri"/>
          <w:color w:val="111111"/>
          <w:sz w:val="28"/>
          <w:sz w:val="28"/>
          <w:szCs w:val="28"/>
          <w:rtl w:val="true"/>
          <w:lang w:bidi="ar-SA"/>
        </w:rPr>
        <w:t>يقول أهل اللغة العلج الكافر والعلج الجافي في الخلقة والعلج اللئيم والعلج الجلد الشديد في أمره</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يشذّ عنهم مواليهم وأصحاب ألويتهم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خروج الأتراك الّذين كانوا امراء جيوش العباسيّين من زمان المعتصم عليهم و عزلهم خليفة، ونصبهم آخر، وسملهم لهم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يسلّط اللّه‏ عليهم علجا يخرج من حيث بدئ ملكهم لا يمرّ بمدينة إلاّ فتحها، ولا ترفع له راية إلاّ هدّها، ولا نعمة إلاّ أزالها الويل لمن ناواه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w:t>
      </w:r>
    </w:p>
    <w:p>
      <w:pPr>
        <w:pStyle w:val="BookText"/>
        <w:rPr/>
      </w:pPr>
      <w:r>
        <w:rPr>
          <w:rFonts w:ascii="Amiri" w:hAnsi="Amiri" w:eastAsia="Amiri" w:cs="Amiri"/>
          <w:color w:val="111111"/>
          <w:sz w:val="28"/>
          <w:sz w:val="28"/>
          <w:szCs w:val="28"/>
          <w:rtl w:val="true"/>
          <w:lang w:bidi="ar-SA"/>
        </w:rPr>
        <w:t>إلى هولاكوخان، وفتحه لبلاد الإسلام إلى بغداد، واستيصاله دولة العباسيّين، وقتله للمستعصم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يدفع بظفره إلى رجل من عترتي يقول بالحقّ ويعمل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تفويضه الأمر إلى عليّ بن طاوس الّذي كان تالى العصمة صاحب كرامات فإنّه كان وجيها في دولة المغول، ومقرّبا عند هولاكو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روي عن الصادق عليه‏السلام وقد وقف ابن طاوس على ذاك، وأعتقد أنّه المراد ولكن لم يتفطّن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إقباله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 على الافطار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فصامه لوجدانه حديثا في ملاحم البطائني عن أبي بصير أنّ الصادق عليه‏السلام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أجلّ من أن يترك الأرض بلا إمام عادل، وليس ترى امّة محمّد صلى‏الله‏عليه‏و‏آله فرجا أبدا ما دام لولد بني فلان ملك حتّى ينقرض 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انقرض ملكهم أتاح اللّه‏ لامّة محمّد برجل منّا أهل البيت يشير بالتقى، ويعمل بالهدى، ولا يأخذ في حكمه الرشا، وإنّي لأعرفه باسمه واسم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انقرض ملك بني العبّاس لم أجد ولم أسمع برجل من أهل البيت يشير بالتقى، ويعمل بالهدى، ولا يأخذ في حكمه الرشا كما قد تفضّل اللّه‏ علينا ظاهرا وباطنا، وغلب على ظنّي أنّ ذلك اشارة إلينا، وإنعام علينا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أنا الرجل المشار إليه فلا تمنعني عن صومه على عادتك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إذنا، وأمرا بصومه فصمته وقد تضاحى نهاره،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أنا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تمنعني من صلاة الشكر وأدعيتها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ولم أمنع بل وجدتني مأمورا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فصلّيتها، ودعوت بأدعيتها، وقد رجوت أن يكون تعالى شرّفني بذكرى في الكتب السالفة على لسان الصادق عليه‏السلام فإنّنا قبل الولاية على </w:t>
      </w:r>
    </w:p>
    <w:p>
      <w:pPr>
        <w:pStyle w:val="BookText"/>
        <w:rPr/>
      </w:pPr>
      <w:r>
        <w:rPr>
          <w:rFonts w:ascii="Amiri" w:hAnsi="Amiri" w:eastAsia="Amiri" w:cs="Amiri"/>
          <w:color w:val="111111"/>
          <w:sz w:val="28"/>
          <w:sz w:val="28"/>
          <w:szCs w:val="28"/>
          <w:rtl w:val="true"/>
          <w:lang w:bidi="ar-SA"/>
        </w:rPr>
        <w:t>العلويين كنّا في تلك الصفات مجتهدين، وبعد الولاية على العلويين زدنا في الاجتهاد في هذه الصفات والسيرة فيهم بالتقوى، والعمل معهم بالهدى، وترك الرشا قديما وحديثا، ولا يخفى ذلك على من عرفنا، ولم يتمكّن أحد في هذه الدولة القاهرة من العترة كما تمكّنا نحن من صدقاتها المتواترة، واستجلاب الفرامين المتضمنة لعدلها ورحمتها المتظاهرة</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والنعماني ألّف كتابه في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 مشيرا إلى القائم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الآن نيّف وثمانون سنة</w:t>
      </w:r>
      <w:r>
        <w:rPr>
          <w:rFonts w:eastAsia="Amiri" w:cs="Amiri" w:ascii="Amiri" w:hAnsi="Amiri"/>
          <w:color w:val="111111"/>
          <w:sz w:val="28"/>
          <w:szCs w:val="28"/>
          <w:rtl w:val="true"/>
          <w:lang w:bidi="ar-SA"/>
        </w:rPr>
        <w:t>»</w:t>
      </w:r>
      <w:r>
        <w:rPr>
          <w:rStyle w:val="FootnoteAnchor"/>
          <w:rtl w:val="true"/>
        </w:rPr>
        <w:footnoteReference w:id="1077"/>
      </w:r>
      <w:r>
        <w:rPr>
          <w:rFonts w:ascii="Amiri" w:hAnsi="Amiri" w:eastAsia="Amiri" w:cs="Amiri"/>
          <w:color w:val="111111"/>
          <w:sz w:val="28"/>
          <w:sz w:val="28"/>
          <w:szCs w:val="28"/>
          <w:rtl w:val="true"/>
          <w:lang w:bidi="ar-SA"/>
        </w:rPr>
        <w:t xml:space="preserve">وهولاكو كان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تعبيره مع تعبير الصادق عليه‏السلام عن ابن طاوس فقال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ابن طاوس كان حسنيا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عليه‏السلام في هذه الخطبة ـ وهو يشير إلى السارية</w:t>
      </w:r>
      <w:r>
        <w:rPr>
          <w:rStyle w:val="FootnoteAnchor"/>
          <w:rtl w:val="true"/>
        </w:rPr>
        <w:footnoteReference w:id="1078"/>
      </w:r>
      <w:r>
        <w:rPr>
          <w:rFonts w:ascii="Amiri" w:hAnsi="Amiri" w:eastAsia="Amiri" w:cs="Amiri"/>
          <w:color w:val="111111"/>
          <w:sz w:val="28"/>
          <w:sz w:val="28"/>
          <w:szCs w:val="28"/>
          <w:rtl w:val="true"/>
          <w:lang w:bidi="ar-SA"/>
        </w:rPr>
        <w:t>الّتي كان يستند إليها في مسجد الكوفة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بالحجر الأسود منصوبا هاهنا برهة، ويحهم إنّ فضيلته ليست في نفسه، بل في موضعه وأسه، يمكث هاهنا برهة ثم هاهنا، وأشار إلى البحرين ثمّ يعود إلى مأواه وأمّ مثواه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ووقع الأمر في الحجر الأسود بموجب ما أخبر 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الحديد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وقفت له على خطب مختلفة فيها ذكر الملاحم، فوجدت في كثير منها اختلالا ظاهرا، هذه المواضع الّتي أنقلها ليست من تلك الخطب المضطربة بل من كلام له عليه‏السلام وجدته متفرّقا في كتب مختلفة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أنّ تميم بن اسامة بن زهير بن دريد التميمي اعترضه وهو يخطب </w:t>
      </w:r>
    </w:p>
    <w:p>
      <w:pPr>
        <w:pStyle w:val="BookText"/>
        <w:rPr/>
      </w:pPr>
      <w:r>
        <w:rPr>
          <w:rFonts w:ascii="Amiri" w:hAnsi="Amiri" w:eastAsia="Amiri" w:cs="Amiri"/>
          <w:color w:val="111111"/>
          <w:sz w:val="28"/>
          <w:sz w:val="28"/>
          <w:szCs w:val="28"/>
          <w:rtl w:val="true"/>
          <w:lang w:bidi="ar-SA"/>
        </w:rPr>
        <w:t>على المنبر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 تسألوني عن فئة تضلّ مئة، وتهدي مئة إلاّ نبّأتكم بناعقها وسائقها، ولو شئت لأخبرت كلّ واحد منكم بمخرجه، ومدخله وجميع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فكم في رأسي طاقة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إنّي لأعلم ذلك ولكن أين برهانه لو أخبرتك به، ولقد اخبرت بقيامك، ومقالك، وقيل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كلّ شعرة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رأسك ملكا يلعنك، وشيطانا يستفزّك، وآية ذلك أنّ في بيتك سخلا</w:t>
      </w:r>
      <w:r>
        <w:rPr>
          <w:rStyle w:val="FootnoteAnchor"/>
          <w:rtl w:val="true"/>
        </w:rPr>
        <w:footnoteReference w:id="1079"/>
      </w:r>
      <w:r>
        <w:rPr>
          <w:rFonts w:ascii="Amiri" w:hAnsi="Amiri" w:eastAsia="Amiri" w:cs="Amiri"/>
          <w:color w:val="111111"/>
          <w:sz w:val="28"/>
          <w:sz w:val="28"/>
          <w:szCs w:val="28"/>
          <w:rtl w:val="true"/>
          <w:lang w:bidi="ar-SA"/>
        </w:rPr>
        <w:t>يقتل ابن رسول اللّه‏، ويحضّ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الأمر بموجب ما أخبر به عليه‏السلام كان ابنه حصين بالصاد المهملة يومئذ طفلا رضيعا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عاش إلى أن صار على شرطة عبيد اللّه‏ بن زياد فأخرجه إلى عمر بن سعد يأمره بمناجزة الحسين عليه‏السلام ويتوعّده إن أرجأ ذلك فقتل عليه‏السلامصبيحة اليوم الّذي ورد فيه الحصين بالرسالة في ليلته</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قوله عليه‏السلام للبراء بن عازب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براء أ يقتل الحسين عليه‏السلام وأنت حيّ فلا تنصره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فلمّا قتل الحسين عليه‏السلام كان البراء يذكر 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بها حسرة إذ لم أشهده واقتل دونه</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نصر مسندا عن هرثمة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مع عليّ عليه‏السلامغزوة صفّين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نزلنا بكربلا صلّى بنا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سلّم رفع إليه من تربتها فشمّها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 لك أيّها التربة ليحشرون منك قوم يدخلون الجنّة بغير حساب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رجع إلى امرأته وهي جرداء بنت سمير ـ وكانت شيعة لعليّ عليه‏السلامفقال لها زوجها هرثمة، ألاّ اعجبك من صديقك أبي الحسن لمّا نزلنا كربلا رفع إليه من تربتها فشمّها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 لك يا تربة ليحشرنّ منك قوم يدخلون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علمه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أمير المؤنين عليه‏السلاملم</w:t>
      </w:r>
    </w:p>
    <w:p>
      <w:pPr>
        <w:pStyle w:val="BookText"/>
        <w:rPr/>
      </w:pPr>
      <w:r>
        <w:rPr>
          <w:rFonts w:ascii="Amiri" w:hAnsi="Amiri" w:eastAsia="Amiri" w:cs="Amiri"/>
          <w:color w:val="111111"/>
          <w:sz w:val="28"/>
          <w:sz w:val="28"/>
          <w:szCs w:val="28"/>
          <w:rtl w:val="true"/>
          <w:lang w:bidi="ar-SA"/>
        </w:rPr>
        <w:t>يقل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بعث عبيد اللّه‏ البعث الّذي بعثه إلى الحسين عليه‏السلام وأصحابه قال كنت فيهم في الخيل الّتي بعث إليهم فلمّا انتهيت إلى القوم وحسين وأصحابه عرفت المنزل الّذي نزل بنا علي عليه‏السلام فيه، والبقعة الّتي رفع إليه من ترابها، والقول الّذي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مسيرى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على فرسي حتّى وقفت على الحسين عليه‏السلام فسلّمت عليه وحدّثته بالّذي سمعت من أبيه في هذا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أنت أو علينا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لا معك، ولا عليك، تركت أهلي وولدي أخاف عليهم من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عليه‏السلام فولّ هربا حتّى لا ترى لنا مقتلا، فو الّذي نفس محمّد بيده لا يرى مقتلنا اليوم رجل ولا يغيثنا إلاّ أدخله اللّه‏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في الأرض هاربا حتّى خفي عليّ مقتله</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ابن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عروة البارقي إلى سعيد بن وهب فسأله وأنا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حدثتنيه عن 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مخنف بن سليم إلى عليّ عليه‏السلام فأتيته بكربلا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يشير بيده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هاهنا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أمير المؤنين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لآل محمّد عليه‏السلامينزل هاهنا، فويل لهم منكم، وويل لكم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هذا الكلام يا أمير المؤنين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لهم منكم تقتلونهم، وويل لكم منهم يدخلكم اللّه‏ بقتلهم إلى النار</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وإخباره عليه‏السلام بكون خالد بن عرفطة صاحب جيش ضلالة، وصاحب لوائه حبيب بن جمّاز يدخل بها من باب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خالد على مقدّمة عمر بن سعد، وصاحب رايته حبيب أدخلها المسجد من باب الفيل</w:t>
      </w:r>
      <w:r>
        <w:rPr>
          <w:rStyle w:val="FootnoteAnchor"/>
          <w:rtl w:val="true"/>
        </w:rPr>
        <w:footnoteReference w:id="10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بابويه مسندا عن عبداللّه‏ بن أحمد بن عامر الطائي عن أبيه عن الرضا عن آبائه عليه‏السلام عن 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بالقصور قد شيّدت، حول قبر الحسين، وكأنّي بالمحامل تخرج من الكوفة إلى قبر الحسين ولا تذهب الليالي والأيام حتّى يسار إليه من الآفاق، وذلك عند انقطاع ملك بني مروان</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النعمان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المؤنين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سيقتل رجل من ولدي بأرض خراسان بالسمّ ظلما اسمه اسمي، واسم أبيه اسم ابن عمران، موسى ألا فمن زاره في غربته غفر اللّه‏ تعالى ذنوبه</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بلغه عليه‏السلام تثبيط أبي موسى الأشعري، أهل الكوفة عن اللحوق به،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فتنة، كتب عليه‏السلام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اعتزل عملنا يا ابن الحائك مذموما 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أوّل يومنا منك، وإنّ لك فيها لهنات وهنيّات</w:t>
      </w:r>
      <w:r>
        <w:rPr>
          <w:rStyle w:val="FootnoteAnchor"/>
          <w:rtl w:val="true"/>
        </w:rPr>
        <w:footnoteReference w:id="1087"/>
      </w:r>
      <w:r>
        <w:rPr>
          <w:rFonts w:ascii="Amiri" w:hAnsi="Amiri" w:eastAsia="Amiri" w:cs="Amiri"/>
          <w:color w:val="111111"/>
          <w:sz w:val="28"/>
          <w:sz w:val="28"/>
          <w:szCs w:val="28"/>
          <w:rtl w:val="true"/>
          <w:lang w:bidi="ar-SA"/>
        </w:rPr>
        <w:t xml:space="preserve">ـ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صيرورته حكما وحكمه عليه عليه‏السلام</w:t>
      </w:r>
      <w:r>
        <w:rPr>
          <w:rFonts w:eastAsia="Amiri" w:cs="Amiri" w:ascii="Amiri" w:hAnsi="Amiri"/>
          <w:color w:val="111111"/>
          <w:sz w:val="28"/>
          <w:szCs w:val="28"/>
          <w:rtl w:val="true"/>
          <w:lang w:bidi="ar-SA"/>
        </w:rPr>
        <w:t xml:space="preserve">. </w:t>
      </w:r>
      <w:bookmarkStart w:id="1485" w:name="pg14864_159415"/>
    </w:p>
    <w:p>
      <w:pPr>
        <w:pStyle w:val="Heading3"/>
        <w:numPr>
          <w:ilvl w:val="2"/>
          <w:numId w:val="1"/>
        </w:numPr>
        <w:rPr/>
      </w:pPr>
      <w:bookmarkStart w:id="1486" w:name="__RefHeading___Toc547065_388300464"/>
      <w:bookmarkStart w:id="1487" w:name="_Toc641"/>
      <w:bookmarkEnd w:id="1485"/>
      <w:bookmarkEnd w:id="1486"/>
      <w:r>
        <w:rPr>
          <w:rtl w:val="true"/>
        </w:rPr>
        <w:t>وَلَكِنْ أَخَافُ أَنْ تَكْفُرُوا فِيَّ بِرَسُولِ اللّه‏ِ صلّى اللّه‏ عليه وآله</w:t>
      </w:r>
      <w:bookmarkEnd w:id="1487"/>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أخاف عليكم الغلوّ في أمري، وأن تفضّلوني على النبيّ صلى‏الله‏عليه‏و‏آله بل أخاف عليكم أن تدّعوا فيّ الإلهية كما ادّعت النصارى ذلك في المسيح عليه‏السلام لمّا أخبرهم بالامور الغائبة</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أنّه عليه‏السلام قد كتم ما علمه حذرا من أن يكفروا فيه بالنبيّ صلى‏الله‏عليه‏و‏آله فقد كفر كثير منهم، وادّعوا فيه النبوّة وادّعوا فيه أنّه شريك الرسول في الرسالة، وادّعوا فيه أنّه</w:t>
      </w:r>
    </w:p>
    <w:p>
      <w:pPr>
        <w:pStyle w:val="BookText"/>
        <w:rPr/>
      </w:pPr>
      <w:r>
        <w:rPr>
          <w:rFonts w:ascii="Amiri" w:hAnsi="Amiri" w:eastAsia="Amiri" w:cs="Amiri"/>
          <w:color w:val="111111"/>
          <w:sz w:val="28"/>
          <w:sz w:val="28"/>
          <w:szCs w:val="28"/>
          <w:rtl w:val="true"/>
          <w:lang w:bidi="ar-SA"/>
        </w:rPr>
        <w:t>هو كان الرسول، ولكن الملك غلط فيه، وادّعوا أنّه الّذي بعث محمّدا إلى الناس، وادّعوا فيه الاتّحاد، ولم يتركوا نوعا من أنواع الضلالة فيه إلاّ قالوه، واعتقدوه،</w:t>
      </w:r>
    </w:p>
    <w:p>
      <w:pPr>
        <w:pStyle w:val="BookText"/>
        <w:rPr/>
      </w:pPr>
      <w:r>
        <w:rPr>
          <w:rFonts w:ascii="Amiri" w:hAnsi="Amiri" w:eastAsia="Amiri" w:cs="Amiri"/>
          <w:color w:val="111111"/>
          <w:sz w:val="28"/>
          <w:sz w:val="28"/>
          <w:szCs w:val="28"/>
          <w:rtl w:val="true"/>
          <w:lang w:bidi="ar-SA"/>
        </w:rPr>
        <w:t>وقال شاعرهم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أهلك عادا وثمودا بدواهيه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كلّم موسى فوق طور إذ يناديه</w:t>
      </w:r>
    </w:p>
    <w:p>
      <w:pPr>
        <w:pStyle w:val="BookText"/>
        <w:rPr/>
      </w:pPr>
      <w:r>
        <w:rPr>
          <w:rFonts w:ascii="Amiri" w:hAnsi="Amiri" w:eastAsia="Amiri" w:cs="Amiri"/>
          <w:color w:val="111111"/>
          <w:sz w:val="28"/>
          <w:sz w:val="28"/>
          <w:szCs w:val="28"/>
          <w:rtl w:val="true"/>
          <w:lang w:bidi="ar-SA"/>
        </w:rPr>
        <w:t xml:space="preserve">ومن قال على المنبر يوما وهو راقيه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أيّها الناس فحاروا في معانيه</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خالق الخلائق من زعزع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 حصن خيبر جذبا</w:t>
      </w:r>
    </w:p>
    <w:p>
      <w:pPr>
        <w:pStyle w:val="BookText"/>
        <w:rPr/>
      </w:pPr>
      <w:r>
        <w:rPr>
          <w:rFonts w:ascii="Amiri" w:hAnsi="Amiri" w:eastAsia="Amiri" w:cs="Amiri"/>
          <w:color w:val="111111"/>
          <w:sz w:val="28"/>
          <w:sz w:val="28"/>
          <w:szCs w:val="28"/>
          <w:rtl w:val="true"/>
          <w:lang w:bidi="ar-SA"/>
        </w:rPr>
        <w:t xml:space="preserve">قد رضينا به إماما ومولى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وسجدنا له إلها وربّا</w:t>
      </w:r>
      <w:r>
        <w:rPr>
          <w:rStyle w:val="FootnoteAnchor"/>
          <w:rtl w:val="true"/>
        </w:rPr>
        <w:footnoteReference w:id="1089"/>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السبائية أصحاب عبداللّه‏ بن سبا الّذي قال لعليّ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أنت الإله فنفاه إلى المدائن وزعموا أنّه كان يهوديّا فأسلم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اليهوديّة يقول في يوشع وصيّ موسى مثل ما قال في عليّ عليه‏السلام، وهو أوّل من أظهر القول بالفرض بإمامة عليّ عليه‏السلام ومنه انشعبت أصناف الغلاة، وزعموا أنّ عليّا حيّ لم </w:t>
      </w:r>
    </w:p>
    <w:p>
      <w:pPr>
        <w:pStyle w:val="BookText"/>
        <w:rPr/>
      </w:pPr>
      <w:r>
        <w:rPr>
          <w:rFonts w:ascii="Amiri" w:hAnsi="Amiri" w:eastAsia="Amiri" w:cs="Amiri"/>
          <w:color w:val="111111"/>
          <w:sz w:val="28"/>
          <w:sz w:val="28"/>
          <w:szCs w:val="28"/>
          <w:rtl w:val="true"/>
          <w:lang w:bidi="ar-SA"/>
        </w:rPr>
        <w:t>يقتل، وفيه الجزء الإلهي، ولا يجوز أن يستولي عليه، وهو الّذي يجيء في السحاب والرعد صوته، والبرق سوطه، وأنّه سينزل بعد ذلك إلى الأرض فيملأ الأرض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أظهر ابن سبا هذه المقالة بعد انتقال عليّ عليه‏السلام واجتمعت عليه جماعة وهم أوّل فرقة قالت بالتوقف والغيبة والرجعة، وقالت بتناسخ الجزء الإلهي في الأئمّة بعد عليّ، وهذا المعنى ممّا كان يعرفه الصحابة وإن كانوا على خلاف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 كان يقول فيه حين فقأ عين واحد في الحرم، ورفعت القصة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أقول في يد اللّه‏ فقأت عينا في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فاطلق عمر اسم الإلهة عليه لمّا عرف منه ذلك</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مراده عليه‏السلام بكفرهم فيه كفرهم باسناد التقصير إلى النبيّ صلى‏الله‏عليه‏و‏آله في إظهار جلالته عليه‏السلام وعلوّ شأنه وسموّ مقامه، ومن ذلك أنّ النبيّ صلى‏الله‏عليه‏و‏آله لما أفصح عن بعض فضايله عليه‏السلام نسبه المنافقون إلى الضلال وإلى أنّه ينطق عن الهوى حتّى كذّبهم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الباب أيضا ما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صلى‏الله‏عليه‏و‏آله جالس إذ أقبل أمير المؤنين عليه‏السلام فقال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شبها من عيسى بن مريم عليه‏السلام ولولا أن يقول فيك طوايف من امّتي ما قالت النصارى في عيسى بن مريم عليه‏السلام لقلت فيك قولا لا تمرّ بملاء من النّاس إلاّ أخذوا التراب من تحت قدمك يَلْتَمِسُونَ بِذَلِكَ الْبَرَكَة،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الاعرابيّان والمغيرة بن شعبة وعدّة من قريش معهم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رضى أن يضرب لابن عمّه مثلا إلاّ عيسى بن مريم، فأنزل اللّه‏ على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w:t>
      </w:r>
      <w:bookmarkStart w:id="1488" w:name="pg14864_159417"/>
    </w:p>
    <w:p>
      <w:pPr>
        <w:pStyle w:val="BookText"/>
        <w:rPr/>
      </w:pPr>
      <w:bookmarkEnd w:id="1488"/>
      <w:r>
        <w:rPr>
          <w:rFonts w:ascii="Amiri" w:hAnsi="Amiri" w:eastAsia="Amiri" w:cs="Amiri"/>
          <w:color w:val="111111"/>
          <w:sz w:val="28"/>
          <w:sz w:val="28"/>
          <w:szCs w:val="28"/>
          <w:rtl w:val="true"/>
          <w:lang w:bidi="ar-SA"/>
        </w:rPr>
        <w:t xml:space="preserve">ضُرِبَ ابْنُ مَرْيَمَ مَثَلاً إِذا قَوْمُكَ مِنْهُ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 آلِهَتُنا خَيْرٌ أَمْ هُوَ ما ضَرَبُوهُ لَكَ إِلاّ جَدَلاً بَلْ هُمْ قَوْمٌ خَصِمُونَ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عَبْدٌ أَنْعَمْنا عَلَيْهِ وَجَعَلْناهُ مَثَلاً لِبَنِي إِسْرائِيلَ وَلَوْ نَشاءُ لَجَعَلْنا مِنْكُمْ</w:t>
      </w:r>
      <w:r>
        <w:rPr>
          <w:rFonts w:eastAsia="Amiri" w:cs="Amiri" w:ascii="Amiri" w:hAnsi="Amiri"/>
          <w:color w:val="111111"/>
          <w:sz w:val="28"/>
          <w:szCs w:val="28"/>
          <w:rtl w:val="true"/>
          <w:lang w:bidi="ar-SA"/>
        </w:rPr>
        <w:t>»</w:t>
      </w:r>
      <w:r>
        <w:rPr>
          <w:rStyle w:val="FootnoteAnchor"/>
          <w:rtl w:val="true"/>
        </w:rPr>
        <w:footnoteReference w:id="1092"/>
      </w:r>
      <w:r>
        <w:rPr>
          <w:rFonts w:ascii="Amiri" w:hAnsi="Amiri" w:eastAsia="Amiri" w:cs="Amiri"/>
          <w:color w:val="111111"/>
          <w:sz w:val="28"/>
          <w:sz w:val="28"/>
          <w:szCs w:val="28"/>
          <w:rtl w:val="true"/>
          <w:lang w:bidi="ar-SA"/>
        </w:rPr>
        <w:t xml:space="preserve">يعني من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 فِي الْأَرْضِ يَخْلُفُونَ</w:t>
      </w:r>
      <w:r>
        <w:rPr>
          <w:rFonts w:eastAsia="Amiri" w:cs="Amiri" w:ascii="Amiri" w:hAnsi="Amiri"/>
          <w:color w:val="111111"/>
          <w:sz w:val="28"/>
          <w:szCs w:val="28"/>
          <w:rtl w:val="true"/>
          <w:lang w:bidi="ar-SA"/>
        </w:rPr>
        <w:t>»</w:t>
      </w:r>
      <w:r>
        <w:rPr>
          <w:rStyle w:val="FootnoteAnchor"/>
          <w:rtl w:val="true"/>
        </w:rPr>
        <w:footnoteReference w:id="10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الحارث بن عمرو الفهرى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هذا هُوَ الْحَقَّ مِنْ عِنْدِكَ</w:t>
      </w:r>
      <w:r>
        <w:rPr>
          <w:rFonts w:eastAsia="Amiri" w:cs="Amiri" w:ascii="Amiri" w:hAnsi="Amiri"/>
          <w:color w:val="111111"/>
          <w:sz w:val="28"/>
          <w:szCs w:val="28"/>
          <w:rtl w:val="true"/>
          <w:lang w:bidi="ar-SA"/>
        </w:rPr>
        <w:t>»</w:t>
      </w:r>
      <w:r>
        <w:rPr>
          <w:rStyle w:val="FootnoteAnchor"/>
          <w:rtl w:val="true"/>
        </w:rPr>
        <w:footnoteReference w:id="1094"/>
      </w:r>
      <w:r>
        <w:rPr>
          <w:rFonts w:ascii="Amiri" w:hAnsi="Amiri" w:eastAsia="Amiri" w:cs="Amiri"/>
          <w:color w:val="111111"/>
          <w:sz w:val="28"/>
          <w:sz w:val="28"/>
          <w:szCs w:val="28"/>
          <w:rtl w:val="true"/>
          <w:lang w:bidi="ar-SA"/>
        </w:rPr>
        <w:t>إنّ بني هاشم يتوارثون هرقلا بعد هرقل</w:t>
      </w:r>
      <w:r>
        <w:rPr>
          <w:rStyle w:val="FootnoteAnchor"/>
          <w:rtl w:val="true"/>
        </w:rPr>
        <w:footnoteReference w:id="1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فَأَمْطِرْ عَلَيْنا حِجارَةً مِنَ السَّماءِ أَوِ ائْتِنا بِعَذابٍ أَلِيمٍ</w:t>
      </w:r>
      <w:r>
        <w:rPr>
          <w:rFonts w:eastAsia="Amiri" w:cs="Amiri" w:ascii="Amiri" w:hAnsi="Amiri"/>
          <w:color w:val="111111"/>
          <w:sz w:val="28"/>
          <w:szCs w:val="28"/>
          <w:rtl w:val="true"/>
          <w:lang w:bidi="ar-SA"/>
        </w:rPr>
        <w:t>»</w:t>
      </w:r>
      <w:r>
        <w:rPr>
          <w:rStyle w:val="FootnoteAnchor"/>
          <w:rtl w:val="true"/>
        </w:rPr>
        <w:footnoteReference w:id="1096"/>
      </w:r>
      <w:r>
        <w:rPr>
          <w:rFonts w:ascii="Amiri" w:hAnsi="Amiri" w:eastAsia="Amiri" w:cs="Amiri"/>
          <w:color w:val="111111"/>
          <w:sz w:val="28"/>
          <w:sz w:val="28"/>
          <w:szCs w:val="28"/>
          <w:rtl w:val="true"/>
          <w:lang w:bidi="ar-SA"/>
        </w:rPr>
        <w:t>فأنزل اللّه‏ عليه مقالة الحارث ونزلت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w:t>
      </w:r>
      <w:r>
        <w:rPr>
          <w:rStyle w:val="FootnoteAnchor"/>
          <w:rtl w:val="true"/>
        </w:rPr>
        <w:footnoteReference w:id="1097"/>
      </w:r>
      <w:r>
        <w:rPr>
          <w:rFonts w:ascii="Amiri" w:hAnsi="Amiri" w:eastAsia="Amiri" w:cs="Amiri"/>
          <w:color w:val="111111"/>
          <w:sz w:val="28"/>
          <w:sz w:val="28"/>
          <w:szCs w:val="28"/>
          <w:rtl w:val="true"/>
          <w:lang w:bidi="ar-SA"/>
        </w:rPr>
        <w:t>ثمّ قال عليه‏السلام له يا بن عمرو إمّا تبت وإمّا رحلت، فدعى براحلته فركبها فلما صار بظهر المدينة أتته جندلة فرضّت هامته فقال رسول اللّه‏ صلى‏الله‏عليه‏و‏آله لمن حوله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إلى صاحبكم فقد أتانا ما استفتح به،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وَاسْتَفْتَحُوا وَخابَ كُلُّ جَبَّارٍ عَنِيدٍ</w:t>
      </w:r>
      <w:r>
        <w:rPr>
          <w:rFonts w:eastAsia="Amiri" w:cs="Amiri" w:ascii="Amiri" w:hAnsi="Amiri"/>
          <w:color w:val="111111"/>
          <w:sz w:val="28"/>
          <w:szCs w:val="28"/>
          <w:rtl w:val="true"/>
          <w:lang w:bidi="ar-SA"/>
        </w:rPr>
        <w:t>»</w:t>
      </w:r>
      <w:r>
        <w:rPr>
          <w:rStyle w:val="FootnoteAnchor"/>
          <w:rtl w:val="true"/>
        </w:rPr>
        <w:footnoteReference w:id="1098"/>
      </w:r>
      <w:r>
        <w:rPr>
          <w:rFonts w:ascii="IRNazanin" w:hAnsi="IRNazanin" w:eastAsia="IRNazanin"/>
          <w:color w:val="111111"/>
          <w:sz w:val="28"/>
          <w:sz w:val="28"/>
          <w:szCs w:val="28"/>
          <w:rtl w:val="true"/>
          <w:lang w:bidi="fa-IR"/>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9" w:name="__RefHeading___Toc547067_388300464"/>
      <w:bookmarkStart w:id="1490" w:name="_Toc642"/>
      <w:bookmarkEnd w:id="1489"/>
      <w:r>
        <w:rPr>
          <w:rtl w:val="true"/>
        </w:rPr>
        <w:t>أَلا وَإِنِّي مُفْضِيهِ إِلَى الْخَاصَّةِ مِمَّنْ يُؤمَنُ ذَلِكَ مِنْهُ</w:t>
      </w:r>
      <w:bookmarkEnd w:id="1490"/>
    </w:p>
    <w:p>
      <w:pPr>
        <w:pStyle w:val="BookText"/>
        <w:rPr/>
      </w:pPr>
      <w:r>
        <w:rPr>
          <w:rFonts w:ascii="Amiri" w:hAnsi="Amiri" w:eastAsia="Amiri" w:cs="Amiri"/>
          <w:color w:val="111111"/>
          <w:sz w:val="28"/>
          <w:sz w:val="28"/>
          <w:szCs w:val="28"/>
          <w:rtl w:val="true"/>
          <w:lang w:bidi="ar-SA"/>
        </w:rPr>
        <w:t xml:space="preserve">ولما ذكر أنّ إخباره ببعض المغيبات مؤّ إلى الكفر والضلال لقصور الاستعداد و القابليّة لاكثر النفوس البشريّة عن تحمّل الأسرار الغيبيّة استدرك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وانّي مفضيه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مفض به وموصل له ومؤّ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إلى خواصّ </w:t>
      </w:r>
    </w:p>
    <w:p>
      <w:pPr>
        <w:pStyle w:val="BookText"/>
        <w:rPr/>
      </w:pPr>
      <w:r>
        <w:rPr>
          <w:rFonts w:ascii="Amiri" w:hAnsi="Amiri" w:eastAsia="Amiri" w:cs="Amiri"/>
          <w:color w:val="111111"/>
          <w:sz w:val="28"/>
          <w:sz w:val="28"/>
          <w:szCs w:val="28"/>
          <w:rtl w:val="true"/>
          <w:lang w:bidi="ar-SA"/>
        </w:rPr>
        <w:t xml:space="preserve">أصحابي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الغلوّ والكفر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 من الاستعداد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أفضى عليه‏السلام إليه وأظهر له مآل أمره من خواص شيعته، ميثم التمار، وكميل بن زياد، وقنبر ورشيد الهجري، ومزرع بن عبيد اللّه‏، وجويرية بن مسهر، وحجر بن عدي، وعمرو بن الحمق، وجمع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محمّد بن محمّد بن النعمان أنّ ميثما كان عبدا لامرأة من بني أسد فاشتراه عليه‏السلام منها فأعتقه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النبيّ صلى‏الله‏عليه‏و‏آلهأنّ اسمك الّذي سمّاك به أبواك في العجم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وصدقت يا أمير المؤنين، واللّه‏ إنّه لا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إلى اسمك الّذي سمّاك به النبيّ صلى‏الله‏عليه‏و‏آله ودع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ميثم، واكتنى بأبي سالم، وقال عليه‏السلامله ذات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تؤذ بعدي فتصلب وتطعن بحربه فإذا كان يوم الثالث ابتدر منخراك وفمك دما يخضب لحيتك، فانتظر ذلك الخضاب فتصلب على باب دار عمرو بن حريث عاشر عشرة أنت أقصرهم خشبة، وأقربهم من المطهرة، وامض حتّى أريك النخلة التي تصلب على جذعها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ميثم يأتيها فيصلّي عندها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بوركت من نخلة لك خلقت ولي غذيت، ولم يزل يتعاهدها حتّى قطعت، وكان يلقى عمرو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مجاورك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أن تشتري دار ابن مسعود أو دار ابن حكيم ـ وهو لا يعلم ما يريد</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وحجّ في السنة الّتي قتل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لربما سمعت النبيّ صلى‏الله‏عليه‏و‏آله يذكرك، ويوصي بك عليّا عليه‏السلام في جوف </w:t>
      </w:r>
    </w:p>
    <w:p>
      <w:pPr>
        <w:pStyle w:val="BookText"/>
        <w:rPr/>
      </w:pP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فسألها عن الحسين عليه‏السلام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حائط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أخبريه أنّني قد أحببت السلام عليه، ونحن ملتقون عند ربّ العالمين، فدعت امّ سلمة بطيب، وطيّبت لحيته،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انّها ستخضب بدم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الكوفة فأخذه عبيد اللّه‏ بن زياد فادخل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من آثر الناس عند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هذا الأعجمي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بالمرصاد لكلّ ظالم وأنت أحد الظلمة، قال إنّك على عجمتك لتبلغ الّذي تريد، ما أخبرك صاحبك أنّي فاعل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أنّك تصلبني عاشر عشرة أنا أقصرهم خشبة، وأقربهم إلى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لنخالفنّه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تخالفه فو اللّه‏ ما أخبرني إلاّ عن النبيّ صلى‏الله‏عليه‏و‏آله عن جبرئيل عن اللّه‏ تعالى فكيف تخالف هؤاء، ولقد عرفت الموضع الّذي اصلب عليه اين هو من الكوفة، وأنا أوّل خلق اللّه‏ الجم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فحبسه وحبس معه المختار بن أبي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تفلت وتخرج ثائرا بدم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فتقتل هذا الّذي يقتلنا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دعا عبيد اللّه‏ بالمختار ليقتله طلع بريد بكتاب يزيد إلى عبيد اللّه‏ يأمره بتخلية سبيله فخلاّه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بميثم أن يصلب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فقال له رجل لقيه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أغناك عن هذا يا ميثم فتبسّم وقال ـ وهو يومئ إلى النخله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خلقت ولي غذيت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رفع على الخشبة اجتمع الناس حوله على باب عمرو بن حريث وقال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واللّه‏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مجاورك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جاريته بكنس تحت خشبته ورشّه وتجميره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ميثم يحدّث بفضائل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فضحكم هذا العبد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ألجموه وكان أوّل خلق اللّه‏ الجم في الإسلام وكان قتله قبل قدوم الحسين عليه‏السلام إلى العراق بعشرة أيّام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اليوم الثالث من صلبه طعن ميثم بالحربة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ثمّ انبعث في آخر النهار فمه وأنفه دما ـ وهذا من جملة الأخبار عن الغيوب المحفوظة عن أمير المؤنين عليه‏السلام وذكره شائع والرواية به بين العلماء مستفيضة</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فضيل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ميثم التمار على فرس له فاستقبل حبيب بن مظاهر عند مجلس بني أسد فتحدّثا حتّى التقت أعناق فرسيهما، ثمّ 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لكأنّى برجل أصلع ضخم البطن يبيع البطيخ عند دار الرّزق وقد صلب في حبّ أهل بيت رسول اللّه‏ صلى‏الله‏عليه‏و‏آله ويبقر بطنه على الخشبة، فقال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وإنّى لأعرف رجلا أحمر له ضفيرتان يخرج لنصرة ابن بنت نبيّه فيقتل ويجال برأسه بالكوفة واجيز الّذي جاء به ثمّ افترقا، فقال أهل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أعجب من أصحاب أبي تراب يقولون إنّ عليا عليه‏السلام أعلمهم بالغيب، فلم يفترق أهل المجلس حتّى أقبل رشيد الهجري ليطلبهما فسأل أهل المجلس عنهما فقالوا قد افترقا وسمعناهما يقولان كذا وكذا، قال رشيد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ميثما وحبيبا قد نسى أنّه يزاد في عطاء الّذي يجيء برأسه مأئة درهم، ثمّ ولّى، فقال أهل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أكذبهم، فما مرّت الأيّام حتّى رأى أصحاب المجلس ميثما مصلوبا على باب عمرو بن حريث، وجيء برأس حبيب بن مظاهر من كربلا وقد قتل مع الحسين بن عليّ عليهما السّلام إلى عبيد اللّه‏ بن زياد لعنه اللّه‏، وزيد في عطاء الذي حمل رأس حبيب مأئة درهم كما ذكر ورؤ كلّما قاله أصحاب أمير المؤنين عليه‏السلامأخبرهم به أمير المؤنين عليه‏السلام</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جرير عن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الحجّاج طلب 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 منهم فحرم قومه عطاءهم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كميل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كبير وقد نفد عمري، و لا ينبغي أن أحرم قومي عطاءهم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فدفع بيده إلى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احبّ أن أجد عليك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تصرف</w:t>
      </w:r>
      <w:r>
        <w:rPr>
          <w:rStyle w:val="FootnoteAnchor"/>
          <w:rtl w:val="true"/>
        </w:rPr>
        <w:footnoteReference w:id="1102"/>
      </w:r>
      <w:r>
        <w:rPr>
          <w:rFonts w:ascii="Amiri" w:hAnsi="Amiri" w:eastAsia="Amiri" w:cs="Amiri"/>
          <w:color w:val="111111"/>
          <w:sz w:val="28"/>
          <w:sz w:val="28"/>
          <w:szCs w:val="28"/>
          <w:rtl w:val="true"/>
          <w:lang w:bidi="ar-SA"/>
        </w:rPr>
        <w:t>عليّ أنيابك، ولا تهدّم عليّ</w:t>
      </w:r>
      <w:r>
        <w:rPr>
          <w:rStyle w:val="FootnoteAnchor"/>
          <w:rtl w:val="true"/>
        </w:rPr>
        <w:footnoteReference w:id="1103"/>
      </w:r>
      <w:r>
        <w:rPr>
          <w:rFonts w:ascii="Amiri" w:hAnsi="Amiri" w:eastAsia="Amiri" w:cs="Amiri"/>
          <w:color w:val="111111"/>
          <w:sz w:val="28"/>
          <w:sz w:val="28"/>
          <w:szCs w:val="28"/>
          <w:rtl w:val="true"/>
          <w:lang w:bidi="ar-SA"/>
        </w:rPr>
        <w:t>فو اللّه‏ ما بقي من عمري إلاّ مثل كواسل</w:t>
      </w:r>
      <w:r>
        <w:rPr>
          <w:rStyle w:val="FootnoteAnchor"/>
          <w:rtl w:val="true"/>
        </w:rPr>
        <w:footnoteReference w:id="1104"/>
      </w:r>
      <w:r>
        <w:rPr>
          <w:rFonts w:ascii="Amiri" w:hAnsi="Amiri" w:eastAsia="Amiri" w:cs="Amiri"/>
          <w:color w:val="111111"/>
          <w:sz w:val="28"/>
          <w:sz w:val="28"/>
          <w:szCs w:val="28"/>
          <w:rtl w:val="true"/>
          <w:lang w:bidi="ar-SA"/>
        </w:rPr>
        <w:t>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الموعد اللّه‏ وبعد القتل الحساب، ولقد خبّرني أمير المؤنين عليه‏السلام أنّك قاتلي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عليك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إذا كان القضاء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كنت في من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عنقه</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أصحاب السيرة من طرق مختلفة أنّ الحجّاج 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اصيب رجلا من أصحاب 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فأتقرّب إلى اللّه‏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أحدا كان له أطول صحبة لأبي تراب من قنبر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في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همدان؟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مولاي وأمير المؤنين وليّ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إبرأ من دينه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فإذا برئت من دينه تدلّني على دين غيره أفضل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قاتلك فاختر أيّ قتلة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صيّرت ذلك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لا تقتلني قتلة </w:t>
      </w:r>
    </w:p>
    <w:p>
      <w:pPr>
        <w:pStyle w:val="BookText"/>
        <w:rPr/>
      </w:pPr>
      <w:r>
        <w:rPr>
          <w:rFonts w:ascii="Amiri" w:hAnsi="Amiri" w:eastAsia="Amiri" w:cs="Amiri"/>
          <w:color w:val="111111"/>
          <w:sz w:val="28"/>
          <w:sz w:val="28"/>
          <w:szCs w:val="28"/>
          <w:rtl w:val="true"/>
          <w:lang w:bidi="ar-SA"/>
        </w:rPr>
        <w:t>إلاّ قتلتك مثلها، ولقد أخبرني أمير المؤنين عليه‏السلام أنّ منيّتي تكون ذبحا ظلما بغير حق قال فأمر به فذبح</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عباس عن مجالد عن الشعبي عن زياد بن النضر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زياد إذ اتي برشيد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صاحبك ـ يعني عليّا عليه‏السلام ـ إنّا فاعلون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تقطّعون يدي ورجلي، وتصلبونني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لا كذّبنّ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أن يخرج 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نجد له شيئا شرّا ممّا قال له صاحبه، اقطعوا يديه ورجليه واصلبوه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قد بقي لي عندكم شيء أخبرني به أمير المؤنين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اقطعوا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واللّه‏ جاء تصديق خبر أمير المؤنين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قد نقله المؤلف والمخالف عمّن ثقاتهم عمّن سميناه واشتهر أمره عند علماء الجميع</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روى عبد العزيز بن صهيب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مزرع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ليقبلنّ جيش حتّى إذا كان بالبيداء</w:t>
      </w:r>
      <w:r>
        <w:rPr>
          <w:rStyle w:val="FootnoteAnchor"/>
          <w:rtl w:val="true"/>
        </w:rPr>
        <w:footnoteReference w:id="1108"/>
      </w:r>
      <w:r>
        <w:rPr>
          <w:rFonts w:ascii="Amiri" w:hAnsi="Amiri" w:eastAsia="Amiri" w:cs="Amiri"/>
          <w:color w:val="111111"/>
          <w:sz w:val="28"/>
          <w:sz w:val="28"/>
          <w:szCs w:val="28"/>
          <w:rtl w:val="true"/>
          <w:lang w:bidi="ar-SA"/>
        </w:rPr>
        <w:t>خسف بهم فقلت له إنّك لتحدّثني بالغيب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ما أقول لك، واللّه‏ ليكوننّ ما أخبرني به عليه‏السلام وليؤذنّ رجل فليقتلنّ وليصلبنّ بين شرفتين من شرف هذا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لتحدّثني بالغيب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الثقة المأمون عليّ بن أبي طالب عليه‏السلام قال أبو </w:t>
      </w:r>
    </w:p>
    <w:p>
      <w:pPr>
        <w:pStyle w:val="BookText"/>
        <w:rPr/>
      </w:pPr>
      <w:r>
        <w:rPr>
          <w:rFonts w:ascii="Amiri" w:hAnsi="Amiri" w:eastAsia="Amiri" w:cs="Amiri"/>
          <w:color w:val="111111"/>
          <w:sz w:val="28"/>
          <w:sz w:val="28"/>
          <w:szCs w:val="28"/>
          <w:rtl w:val="true"/>
          <w:lang w:bidi="ar-SA"/>
        </w:rPr>
        <w:t>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أتت علينا جمعة حتّى اخذ مزرع فقتل وصلب بين الشرفتين،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حدّثني بثالثة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فنسيتها</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العلماء أنّ جويرية بن مسهّر وقف على باب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أمير المؤنين عليه‏السلام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النائم استيقط فو الّذي نفسي بيده لتضربنّ ضربة على رأسك تخضب منها لحيتك كما أخبرتنا بذلك من قبل فسمعه عليه‏السلامفنادى أقبل يا جويرية حتّى احدّثك بحديثك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ـ والّذي نفسي بيده ـ لتعتلنّ إلى العتلّ الزنيم</w:t>
      </w:r>
      <w:r>
        <w:rPr>
          <w:rStyle w:val="FootnoteAnchor"/>
          <w:rtl w:val="true"/>
        </w:rPr>
        <w:footnoteReference w:id="1110"/>
      </w:r>
      <w:r>
        <w:rPr>
          <w:rFonts w:ascii="Amiri" w:hAnsi="Amiri" w:eastAsia="Amiri" w:cs="Amiri"/>
          <w:color w:val="111111"/>
          <w:sz w:val="28"/>
          <w:sz w:val="28"/>
          <w:szCs w:val="28"/>
          <w:rtl w:val="true"/>
          <w:lang w:bidi="ar-SA"/>
        </w:rPr>
        <w:t>، وليقطعنّ يدك ورجلك ثمّ لتصلبنّ تحت جذع كافر</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على ذلك الدهر حتّى ولي زياد في أيّام معاوية فقطع يده ورجله ثمّ صلبه إلى جذع ابن مكعبر ـ وكان جذعا طويلا ـ فكان تحته</w:t>
      </w:r>
      <w:r>
        <w:rPr>
          <w:rStyle w:val="FootnoteAnchor"/>
          <w:rtl w:val="true"/>
        </w:rPr>
        <w:footnoteReference w:id="1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النسوي أنّ عليّا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العراق سيقتل منكم سبعة نفر بعذراء مثلهم كمثل أصحاب الاخدود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فقتل حجر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بمرج عذراء</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حمزة الثّمالي 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رسول اللّه‏ صلى‏الله‏عليه‏و‏آله سرية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تصلون ساعة كذا وكذا من اللّيل أرضا لا تهتدون فيها سيرا فاذا وصلتم إليها فخذوا ذات الشمال فانكم تمرّون برجل فاضل خيّر فتسترشدونه فيأبي أن يرشدكم حتّى تأكلوا من طعامه ويذبح لكم كبشا فيطعمكم ثمّ يقوم معكم </w:t>
      </w:r>
    </w:p>
    <w:p>
      <w:pPr>
        <w:pStyle w:val="BookText"/>
        <w:rPr/>
      </w:pPr>
      <w:r>
        <w:rPr>
          <w:rFonts w:ascii="Amiri" w:hAnsi="Amiri" w:eastAsia="Amiri" w:cs="Amiri"/>
          <w:color w:val="111111"/>
          <w:sz w:val="28"/>
          <w:sz w:val="28"/>
          <w:szCs w:val="28"/>
          <w:rtl w:val="true"/>
          <w:lang w:bidi="ar-SA"/>
        </w:rPr>
        <w:t>فيرشدكم على الطريق فاقرءوه منّي السّلام وأعلموه أنّي قد ظهرت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فمضوا فلمّا وصلوا إلى الموضع في الوقت ضلّوا،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 لكم رسول اللّه‏ صلى‏الله‏عليه‏و‏آله خذوا ذات الشمال، ففعلوا فمرّوا بالرجل الّذي وصفه رسول اللّه‏ صلى‏الله‏عليه‏و‏آله فاسترشدوه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ارشدكم حتّى تأكلوا من طعامي فذبح لهم كبشا فأكلوا من طعامه وقام معهم فأرشدهم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النبيّ صلوات اللّه‏ عليه وآله بالمدينة؟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فأبلغوه سلامه فخلّف في شأنه من خلّف ومضى إلى رسول اللّه‏ صلى‏الله‏عليه‏و‏آله، وهو عمرو بن الحمق الخزاعى ابن الكاهن بن حبيب بن عمرو بن القين بن درّاج بن عمرو بن سعد بن كعب، فلبث معه عليه‏السلام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رسول اللّه‏ صلى‏الله‏عليه‏و‏آله ارجع إلى الموضع الذي هاجرت إلىّ منه فاذا نزل أخى أمير المؤنين عليه‏السلام الكوفة وجعلها دار هجرته 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عمرو بن الحمق إلى شأنه حتّى إذا نزل أمير المؤنين عليه‏السلام أتاه فأقام معه 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أمير المؤنين عليه‏السلام جالس وعمرو بين يديه فقال له يا عمرو ألك دار؟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بعها واجعلها في الأزد فاني غدا لو قد غبت عنكم لطلبت فتتبعك الأزد حتّى تخرج من الكوفة متوجّها نحو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فتمرّ برجل نصرانيّ فتقعد عنده فتستسقيه الماء فيسقيكه ويسألك عن شأنك فتخبره وستصادفه مقعدا فادعه إلى الاسلام فانّه يسلم فاذا أسلم فامرر بيدك على ركبتيه فانّه ينهض صحيحا سليما، ويتبعك</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وتمرّ برجل محجوب جالس على الجادّة فتستسقيه الماء فيسقيك ويسألك عن قصّتك وما الّذي أخافك وممّن تتوقع فحدّثه بأنّ معاوية طلبك ليقتلك </w:t>
      </w:r>
    </w:p>
    <w:p>
      <w:pPr>
        <w:pStyle w:val="BookText"/>
        <w:rPr/>
      </w:pPr>
      <w:r>
        <w:rPr>
          <w:rFonts w:ascii="Amiri" w:hAnsi="Amiri" w:eastAsia="Amiri" w:cs="Amiri"/>
          <w:color w:val="111111"/>
          <w:sz w:val="28"/>
          <w:sz w:val="28"/>
          <w:szCs w:val="28"/>
          <w:rtl w:val="true"/>
          <w:lang w:bidi="ar-SA"/>
        </w:rPr>
        <w:t>ويمثل بك لايمانك باللّه‏ ورسوله صلى‏الله‏عليه‏و‏آله وطاعتك لي وإخلاصك في ولايتي ونصحك للّه‏ تعالى في دينك فادعه إلى الاسلام فانّه يسلم، فامرر يدك على عينيه فانه يرجع بصيرا باذن اللّه‏ فيتّبعانك ويكونان معك و هما اللّذان يواريان جثّتك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تصير إلى الدّير على نهر يدعى بالدّجلة فانّ فيه صديقا عنده من علم المسيح عليه‏السلام ما تجده لك أعون الأعوان على سرّك وما ذاك إلاّ ليهديه اللّه‏ لك فاذا أحسّت بك شرطة ابن امّ الحكم وهو خليفة معاوية بالجزيرة ويكون مسكنه بالموصل فاقصد إلى الصّديق الذي في الدّير في أعلى الموصل فناده فانه يمتنع عليك فاذكر اسم اللّه‏ الذى علّمتك إيّاه فانّ الدّير يتواضع لك حتّى تصير في ذروته فاذا رآك ذلك الراهب الصديق قال لتلميذ معه ليس هذا أوان المسيح هذا شخص كريم ومحمّد قد توفاه اللّه‏ ووصيّه قد استشهد بالكوفة وهذا من حواريه ثمّ يأتيك ذليلا خاشعا فيقول لك أيّها الشخص العظيم قد أهلتني لما لم استحقّه فبم تأمرني؟ فتقول استر تلميذي هذين عندك وتشرف على ديرك هذا فانظر ما ذا ترى، فاذا قال لك إنّى أرى خيلا غامرة نحونا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فخلّف تلميذيك عنده وانزل واركب فرسك واقصد نحو غار على شاطى‏ء الدّجلة تستتر فيه فانّه لا بدّ من أن يسترك وفيه فسقة من الجنّ والانس، فاذا استترت فيه عرفك فاسق من مردة الجنّ يظهر لك بصورة تنّين فينهشك نهشا يبالغ في اضعافك فينفر فرسك فتبدر بك الخيل فيقولون هذا فرس عمرو ويقفون اثره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أحسست بهم دون الغار فابرز إليهم بين دجلة والجادّة فقف لهم في تلك </w:t>
      </w:r>
    </w:p>
    <w:p>
      <w:pPr>
        <w:pStyle w:val="BookText"/>
        <w:rPr/>
      </w:pPr>
      <w:r>
        <w:rPr>
          <w:rFonts w:ascii="Amiri" w:hAnsi="Amiri" w:eastAsia="Amiri" w:cs="Amiri"/>
          <w:color w:val="111111"/>
          <w:sz w:val="28"/>
          <w:sz w:val="28"/>
          <w:szCs w:val="28"/>
          <w:rtl w:val="true"/>
          <w:lang w:bidi="ar-SA"/>
        </w:rPr>
        <w:t>البقعة فانّ اللّه‏ جعلها حفرتك وحرمك فالقهم بسيفك فاقتل منهم ما استطعت حتّى يأتيك أمر اللّه‏ فاذا غلبوك حزّوا رأسك وشهروه على قناة إلى معاوية ورأسك أوّل رأس يشهر في الاسلام من بلد إلى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أمير المؤنين عليه‏السلام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بنفسى ريحانة رسول اللّه‏ صلى‏الله‏عليه‏و‏آله وثمرة فؤده وقرّة عينه ابني الحسين فانّى رأيته يسير وذراريه بعدك يا عمرو من كربلا بغربى الفرات إلى يزيد بن معاوية عليهما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ينزل صاحبك المحجوب والمقعد فيواريان جسدك في موضع مصرعك وهو من الدير والموصل على مأئة وخمسين خطوة من الدّير</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الكشّي في خبر أنّ عليّا عليه‏السلام لمّا نزل الكوفة أتاه عمرو بن الحمق فأقام معه ثمّ قال عليه‏السلام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بعها واجعلها في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غدا لو غبت لطلبت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فمنعك الأزد حتّى تخرج من الكوفة متوجّها إلى حصن الموصل ـ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صرت قريبا من الحصن في موضع كذا وكذا رهقتك</w:t>
      </w:r>
      <w:r>
        <w:rPr>
          <w:rStyle w:val="FootnoteAnchor"/>
          <w:rtl w:val="true"/>
        </w:rPr>
        <w:footnoteReference w:id="1115"/>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عن فرسك ومرّ إلى الغار فإنّه يشترك في دمك فسقة من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إلى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عن فرسه ودخل الغار وعار فرسه</w:t>
      </w:r>
      <w:r>
        <w:rPr>
          <w:rStyle w:val="FootnoteAnchor"/>
          <w:rtl w:val="true"/>
        </w:rPr>
        <w:footnoteReference w:id="1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الغار ضربه أسود</w:t>
      </w:r>
      <w:r>
        <w:rPr>
          <w:rStyle w:val="FootnoteAnchor"/>
          <w:rtl w:val="true"/>
        </w:rPr>
        <w:footnoteReference w:id="1117"/>
      </w:r>
      <w:r>
        <w:rPr>
          <w:rFonts w:ascii="Amiri" w:hAnsi="Amiri" w:eastAsia="Amiri" w:cs="Amiri"/>
          <w:color w:val="111111"/>
          <w:sz w:val="28"/>
          <w:sz w:val="28"/>
          <w:szCs w:val="28"/>
          <w:rtl w:val="true"/>
          <w:lang w:bidi="ar-SA"/>
        </w:rPr>
        <w:t>سالخ فيه، وجاءت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فرسه عائرا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فرسه وهو قريب</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فطلبوه فأصابوه في الغار فكلّما ضربوا أيديهم إلى شيء من جسمه تبعهم </w:t>
      </w:r>
    </w:p>
    <w:p>
      <w:pPr>
        <w:pStyle w:val="BookText"/>
        <w:rPr/>
      </w:pPr>
      <w:r>
        <w:rPr>
          <w:rFonts w:ascii="Amiri" w:hAnsi="Amiri" w:eastAsia="Amiri" w:cs="Amiri"/>
          <w:color w:val="111111"/>
          <w:sz w:val="28"/>
          <w:sz w:val="28"/>
          <w:szCs w:val="28"/>
          <w:rtl w:val="true"/>
          <w:lang w:bidi="ar-SA"/>
        </w:rPr>
        <w:t>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به معاوية فنصبه على رمح، وهو أوّل رأس نصب في الإسلام</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سار الى عثمان بن عفان وهو أحد الأربعة الذين دخلوا عليه الدار فيما ذكروا وصار بعد ذلك من شيعة على وشهد معه مشاهده كلها وأعان حجر بن عدى وكان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فخاف زياداً فهرب من العراق إلى الموصل، واختفى في غار بالقرب منها، فأرسل معاوية إلى العامل بالموصل ليحمل عمراً إليه، فأرسل العامل ليأخذه من الغار الذي كان فيه فوجده ميّتاً كان قد نهشته حية فمات، وكان العامل عبدالرحمن بن الحكم وهو ابن اخت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روى عن عمّار الدهنى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رأس حمل في الإسلام رأس عمرو بن الحمق إلى معاوية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معاوية ليؤى به فلدغ وكأنهم خافوا أن يتهمهم فاتوا برأسه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إسماعيل بن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عليه‏السلام قال للبراء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براء يقتل ابني الحسين عليه‏السلام وأنت حيّ لا تنصره، فلما قتل الحسين عليه‏السلام كان البراء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 أمير المؤنين عليه‏السلام وجعل يتلهّف</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سفيان بن عيينة عن طاوس اليماني أنّه قال عليّ عليه‏السلام لحجر البدري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حجر إذا وقعت على منبر صنعاء وامرت بسبّي والبراءة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ذلك، قال عليه‏السلام واللّه‏ إنّه لكائن، فاذا كان كذلك فسبّني ولا تتبرّء منّي فانه من تبرّء منّي في الدّنيا تبرّأت منه في الاخرة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طاوس فأخذه الحجّاج على أن يسبّ عليّا عليه‏السلام فصعد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w:t>
      </w:r>
      <w:bookmarkStart w:id="1491" w:name="pg14864_159428"/>
    </w:p>
    <w:p>
      <w:pPr>
        <w:pStyle w:val="BookText"/>
        <w:rPr/>
      </w:pPr>
      <w:bookmarkEnd w:id="1491"/>
      <w:r>
        <w:rPr>
          <w:rFonts w:ascii="Amiri" w:hAnsi="Amiri" w:eastAsia="Amiri" w:cs="Amiri"/>
          <w:color w:val="111111"/>
          <w:sz w:val="28"/>
          <w:sz w:val="28"/>
          <w:szCs w:val="28"/>
          <w:rtl w:val="true"/>
          <w:lang w:bidi="ar-SA"/>
        </w:rPr>
        <w:t>النّاس إنّ أميركم هذا أمرني أن ألعن عليّا فالعنوه لعنه اللّه‏</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عبداللّه‏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أمير المؤنين عليه‏السلام وقد وجّه أبا موسى الأشعري فقال له احكم بكتاب اللّه‏ ولا تجاوزه، فلما أدبر قال عليه‏السلاموكأنّي به وقد خدع،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فلم توجهه وأنت تعلم أنّه مخدوع؟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عمل اللّه‏ في خلقه بعلمه ما احتجّ عليهم بالرّسل</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البرسي عن محمّد بن سنان وساق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المؤنين عليه‏السلام يقول لعمر</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يا مغرور إني أراك في الدّنيا قتيلا بجراحة من عبد امّ معمر تحكم عليه جورا فيقتلك توقيعا يدخل بذلك الجنّة على رغم منك</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إِبْرَاهِيمَ رَفَعَهُ إِلَى أَمِيرِ الْمُؤمِنِينَ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 رَجُلاً ثِقَةً لَبَعَثْتُ مَعَهُ هَذَا الْمَالَ إِلَى الْمَدَائِنِ إِلَى شِيعَةٍ فَقَالَ رَجُلٌ مِنْ أَصْحَابِهِ فِي نَفْسِهِ لآَتِيَنَّ أَمِيرَ الْمُؤمِنِينَ وَلَأَقُولَنَّ لَهُ أَنَا أَذْهَبُ بِهِ فَهُوَ يَثِقُ بِي فَإِذَا أَنَا أَخَذْتُهُ أَخَذْتُ طَرِيقَ الْكَرْخَةِ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المكرجة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أَمِيرَ الْمُؤمِنِينَ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أَذْهَبُ بِهَذَا الْمَالِ إِلَى الْمَدَائِنِ قَالَ فَرَفَعَ إِلَيَّ رَأْسَهُ ثُمَّ قَالَ إِلَيْكَ عَنِّي خُذْ طَرِيقَ الْكَرْخَةِ</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2" w:name="__RefHeading___Toc547069_388300464"/>
      <w:bookmarkStart w:id="1493" w:name="_Toc643"/>
      <w:bookmarkEnd w:id="1492"/>
      <w:r>
        <w:rPr>
          <w:rtl w:val="true"/>
        </w:rPr>
        <w:t>وَالَّذِي بَعَثَهُ بِالْحَقِّ وَاصْطَفَاهُ عَلَى الْخَلْقِ مَا أَنْطِقُ إِلاّ صَادِقاً</w:t>
      </w:r>
      <w:bookmarkEnd w:id="1493"/>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الأعمش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أمرتكم فجمعتم من </w:t>
      </w:r>
      <w:bookmarkStart w:id="1494" w:name="pg14864_159429"/>
    </w:p>
    <w:p>
      <w:pPr>
        <w:pStyle w:val="BookText"/>
        <w:rPr/>
      </w:pPr>
      <w:bookmarkEnd w:id="1494"/>
      <w:r>
        <w:rPr>
          <w:rFonts w:ascii="Amiri" w:hAnsi="Amiri" w:eastAsia="Amiri" w:cs="Amiri"/>
          <w:color w:val="111111"/>
          <w:sz w:val="28"/>
          <w:sz w:val="28"/>
          <w:szCs w:val="28"/>
          <w:rtl w:val="true"/>
          <w:lang w:bidi="ar-SA"/>
        </w:rPr>
        <w:t>خياركم مئة ثمّ لو شئت لحدّثتكم من غدوة إلى أن تغيب الشمس لا أخبرتكم إلاّ حقّا ثمّ لتخرجنّ فلتزعمنّ أنّي أكذب الناس، وأفجرهم</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5" w:name="__RefHeading___Toc547071_388300464"/>
      <w:bookmarkStart w:id="1496" w:name="_Toc644"/>
      <w:bookmarkEnd w:id="1495"/>
      <w:r>
        <w:rPr>
          <w:rtl w:val="true"/>
        </w:rPr>
        <w:t>وَقَدْ عَهِدَ إِلَيَّ بِذَلِكَ كُلِّهِ</w:t>
      </w:r>
      <w:bookmarkEnd w:id="1496"/>
    </w:p>
    <w:p>
      <w:pPr>
        <w:pStyle w:val="BookText"/>
        <w:rPr/>
      </w:pPr>
      <w:r>
        <w:rPr>
          <w:rFonts w:ascii="Amiri" w:hAnsi="Amiri" w:eastAsia="Amiri" w:cs="Amiri"/>
          <w:color w:val="111111"/>
          <w:sz w:val="28"/>
          <w:sz w:val="28"/>
          <w:szCs w:val="28"/>
          <w:rtl w:val="true"/>
          <w:lang w:bidi="ar-SA"/>
        </w:rPr>
        <w:t>ومن كلامه عليه‏السلام المتواتر أنّ النبيّ صلى‏الله‏عليه‏و‏آله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الامّة ستغدر بك بعدى</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7" w:name="__RefHeading___Toc547073_388300464"/>
      <w:bookmarkStart w:id="1498" w:name="_Toc645"/>
      <w:bookmarkEnd w:id="1497"/>
      <w:r>
        <w:rPr>
          <w:rtl w:val="true"/>
        </w:rPr>
        <w:t>وَبِمَهْلِكِ مَنْ يَهْلِكُ وَمَنْجَى مَنْ يَنْجُو</w:t>
      </w:r>
      <w:bookmarkEnd w:id="1498"/>
    </w:p>
    <w:p>
      <w:pPr>
        <w:pStyle w:val="BookText"/>
        <w:rPr/>
      </w:pPr>
      <w:r>
        <w:rPr>
          <w:rFonts w:ascii="Amiri" w:hAnsi="Amiri" w:eastAsia="Amiri" w:cs="Amiri"/>
          <w:color w:val="111111"/>
          <w:sz w:val="28"/>
          <w:sz w:val="28"/>
          <w:szCs w:val="28"/>
          <w:rtl w:val="true"/>
          <w:lang w:bidi="ar-SA"/>
        </w:rPr>
        <w:t>أى بهلاك الهالكين ونجاة النّاجين أو بمكان هلاكهم ومكان نجاتهم أو زمانهما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بالهلاك إمّا الهلاك الدّنيوى أى الموت أو القتل أو الهلاك الاخروى أعنى الضلال والشقاء وكذلك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الصحابة وغيرهم</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9" w:name="__RefHeading___Toc547075_388300464"/>
      <w:bookmarkStart w:id="1500" w:name="_Toc646"/>
      <w:bookmarkEnd w:id="1499"/>
      <w:r>
        <w:rPr>
          <w:rtl w:val="true"/>
        </w:rPr>
        <w:t>وَمَآلِ هَذَا الْأَمْرِ</w:t>
      </w:r>
      <w:bookmarkEnd w:id="1500"/>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 الإسلام، وأمر الخلافة والدولة</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غير مستحيل أن يكون بعض الأنفس مختصّة بخاصية تدرك بها المغيبات، وقد تقدّم من الكلام في ذلك ما فيه الكفاية، ولكن لا </w:t>
      </w:r>
    </w:p>
    <w:p>
      <w:pPr>
        <w:pStyle w:val="BookText"/>
        <w:rPr/>
      </w:pPr>
      <w:r>
        <w:rPr>
          <w:rFonts w:ascii="Amiri" w:hAnsi="Amiri" w:eastAsia="Amiri" w:cs="Amiri"/>
          <w:color w:val="111111"/>
          <w:sz w:val="28"/>
          <w:sz w:val="28"/>
          <w:szCs w:val="28"/>
          <w:rtl w:val="true"/>
          <w:lang w:bidi="ar-SA"/>
        </w:rPr>
        <w:t>يمكن أن تكون نفس تدرك كلّ المغيبات، لأنّ القوّة المتناهية لا تحيط بامور غير متناهية، وكلّ قوّة في نفس حادثة، فهي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أن يحمل كلامه عليه‏السلام لا على أن يريد به عموم العالمية بل يعلم امورا محدودة من المغيبات ممّا اقتضت حكمة الباري سبحانه أن يؤّله لعلمه، وكذلك القول في النبيّ صلى‏الله‏عليه‏و‏آله إنّه إنّما كان يعلم</w:t>
      </w:r>
    </w:p>
    <w:p>
      <w:pPr>
        <w:pStyle w:val="BookText"/>
        <w:rPr/>
      </w:pPr>
      <w:r>
        <w:rPr>
          <w:rFonts w:ascii="Amiri" w:hAnsi="Amiri" w:eastAsia="Amiri" w:cs="Amiri"/>
          <w:color w:val="111111"/>
          <w:sz w:val="28"/>
          <w:sz w:val="28"/>
          <w:szCs w:val="28"/>
          <w:rtl w:val="true"/>
          <w:lang w:bidi="ar-SA"/>
        </w:rPr>
        <w:t>امورا معدودة لا امورا غير متناهية</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العلم الفعلي كما ذكر لا يمكن حصوله عموما لبشر من نبيّ أو وصيّ وإنّما هو مختصّ باللّه‏ تعالى الّذي علمه ذاتي ولدنيّ، وأما العلم القويّ فلا مانع من حصول ملكة عمومه على قدر الطاقة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علّمني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إلاّ علمه عليّ فهو باب مدينة 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ثمّ دعاه النبيّ صلى‏الله‏عليه‏و‏آله إليه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سلمك سلمي، وحربك حربي وأنت العلم في ما بيني وبين امّتي من بعدى</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 في دعوة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وَاجْنُبْنِي وَبَنِيَّ أَنْ نَعْبُدَ الْأَصْنامَ</w:t>
      </w:r>
      <w:r>
        <w:rPr>
          <w:rFonts w:eastAsia="Amiri" w:cs="Amiri" w:ascii="Amiri" w:hAnsi="Amiri"/>
          <w:color w:val="111111"/>
          <w:sz w:val="28"/>
          <w:szCs w:val="28"/>
          <w:rtl w:val="true"/>
          <w:lang w:bidi="ar-SA"/>
        </w:rPr>
        <w:t>»</w:t>
      </w:r>
      <w:r>
        <w:rPr>
          <w:rStyle w:val="FootnoteAnchor"/>
          <w:rtl w:val="true"/>
        </w:rPr>
        <w:footnoteReference w:id="1131"/>
      </w:r>
      <w:r>
        <w:rPr>
          <w:rFonts w:ascii="Amiri" w:hAnsi="Amiri" w:eastAsia="Amiri" w:cs="Amiri"/>
          <w:color w:val="111111"/>
          <w:sz w:val="28"/>
          <w:sz w:val="28"/>
          <w:szCs w:val="28"/>
          <w:rtl w:val="true"/>
          <w:lang w:bidi="ar-SA"/>
        </w:rPr>
        <w:t>لمّا قال تعالى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Style w:val="FootnoteAnchor"/>
          <w:rtl w:val="true"/>
        </w:rPr>
        <w:footnoteReference w:id="1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فانتهت الدعوة إليّ وإلى علي، لم يسجد أحد منّا لصنم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فاتّخذني اللّه‏ نبيّا واتّخذ عليّا وصيّا</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 xml:space="preserve">. </w:t>
      </w:r>
      <w:bookmarkStart w:id="1501" w:name="pg14864_159431"/>
    </w:p>
    <w:p>
      <w:pPr>
        <w:pStyle w:val="Heading3"/>
        <w:numPr>
          <w:ilvl w:val="2"/>
          <w:numId w:val="1"/>
        </w:numPr>
        <w:rPr/>
      </w:pPr>
      <w:bookmarkStart w:id="1502" w:name="__RefHeading___Toc547077_388300464"/>
      <w:bookmarkStart w:id="1503" w:name="_Toc647"/>
      <w:bookmarkEnd w:id="1501"/>
      <w:bookmarkEnd w:id="1502"/>
      <w:r>
        <w:rPr>
          <w:rtl w:val="true"/>
        </w:rPr>
        <w:t>وَمَا أَبْقَى شَيْئاً يَمُرُّ عَلَى رَأْسِي إِلاّ أَفْرَغَهُ فِي أُذُنَيَّ</w:t>
      </w:r>
      <w:bookmarkEnd w:id="1503"/>
    </w:p>
    <w:p>
      <w:pPr>
        <w:pStyle w:val="BookText"/>
        <w:rPr/>
      </w:pPr>
      <w:r>
        <w:rPr>
          <w:rFonts w:ascii="Amiri" w:hAnsi="Amiri" w:eastAsia="Amiri" w:cs="Amiri"/>
          <w:color w:val="111111"/>
          <w:sz w:val="28"/>
          <w:sz w:val="28"/>
          <w:szCs w:val="28"/>
          <w:rtl w:val="true"/>
          <w:lang w:bidi="ar-SA"/>
        </w:rPr>
        <w:t>جمعه عليه‏السلام بين المرّ على الرأس، والإفراغ في الاذن في غاية الفصاحة، كما أنّ كلاّ من المرّ على الرأس والإفراغ في الاذن كناية حسنة في نفسها كقوله عليه‏السلام</w:t>
      </w:r>
      <w:r>
        <w:rPr>
          <w:rFonts w:eastAsia="Amiri" w:cs="Amiri" w:ascii="Amiri" w:hAnsi="Amiri"/>
          <w:color w:val="111111"/>
          <w:sz w:val="28"/>
          <w:szCs w:val="28"/>
          <w:rtl w:val="true"/>
          <w:lang w:bidi="ar-SA"/>
        </w:rPr>
        <w:t>.</w:t>
      </w:r>
    </w:p>
    <w:p>
      <w:pPr>
        <w:pStyle w:val="Heading3"/>
        <w:numPr>
          <w:ilvl w:val="2"/>
          <w:numId w:val="1"/>
        </w:numPr>
        <w:rPr/>
      </w:pPr>
      <w:bookmarkStart w:id="1504" w:name="__RefHeading___Toc547079_388300464"/>
      <w:bookmarkStart w:id="1505" w:name="_Toc648"/>
      <w:bookmarkEnd w:id="1504"/>
      <w:r>
        <w:rPr>
          <w:rtl w:val="true"/>
        </w:rPr>
        <w:t>وَأَفْضَى بِهِ إِلَيَّ</w:t>
      </w:r>
      <w:bookmarkEnd w:id="150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أصحره 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الثلاثة وغدرهم به وعدم رعايتهم لقول النبيّ صلى‏الله‏عليه‏و‏آله فيه يوم الغدير، وفي أيّام قيامه، ونكث الناكثين، وقسط القاسطين، ومروق المارقين، وتخاذل الناس عنه إلى شهادته، ومثله أهل بيته المعصومون كانوا يعلمون ما يجري عليهم من أعدائهم أيّام حياتهم، ولذا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أصبر منّا، لأنّا نصبر على ما نعلم، وهم يصبرون على ما لا يعلمون</w:t>
      </w:r>
      <w:r>
        <w:rPr>
          <w:rFonts w:eastAsia="Amiri" w:cs="Amiri" w:ascii="Amiri" w:hAnsi="Amiri"/>
          <w:color w:val="111111"/>
          <w:sz w:val="28"/>
          <w:szCs w:val="28"/>
          <w:rtl w:val="true"/>
          <w:lang w:bidi="ar-SA"/>
        </w:rPr>
        <w:t>.</w:t>
      </w:r>
    </w:p>
    <w:p>
      <w:pPr>
        <w:pStyle w:val="Heading3"/>
        <w:numPr>
          <w:ilvl w:val="2"/>
          <w:numId w:val="1"/>
        </w:numPr>
        <w:rPr/>
      </w:pPr>
      <w:bookmarkStart w:id="1506" w:name="__RefHeading___Toc547081_388300464"/>
      <w:bookmarkStart w:id="1507" w:name="_Toc649"/>
      <w:bookmarkEnd w:id="1506"/>
      <w:r>
        <w:rPr>
          <w:rtl w:val="true"/>
        </w:rPr>
        <w:t>أَيُّهَا النَّاسُ إِنِّي وَاللّه‏ِ مَا أَحُثُّكُمْ عَلَى طَاعَةٍ إِلاّ وَأَسْبِقُكُمْ إِلَيْهَا وَلا أَنْهَاكُمْ عَنْ مَعْصِيَةٍ إِلاّ وَأَتَنَاهَى قَبْلَكُمْ عَنْهَا</w:t>
      </w:r>
      <w:bookmarkEnd w:id="1507"/>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كونه عليه‏السلام كما قال أمر واضح يصدّقه كلّ مؤلف ومخالف، ولا ينكره إلاّ مكابر، وأما قول عروة بن الزبير ـ وكان من بغضه له عليه‏السلام أنّه كان يأخذه الرمع عند ذكره عليه‏السلام فيسبّه ويضرب بيده على الاخرى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يغني أنّه لم يخالف إلى ما نهى عنه، وقد أراق من دماء المسلمين ما أراق</w:t>
      </w:r>
      <w:r>
        <w:rPr>
          <w:rFonts w:eastAsia="Amiri" w:cs="Amiri" w:ascii="Amiri" w:hAnsi="Amiri"/>
          <w:color w:val="111111"/>
          <w:sz w:val="28"/>
          <w:szCs w:val="28"/>
          <w:rtl w:val="true"/>
          <w:lang w:bidi="ar-SA"/>
        </w:rPr>
        <w:t>»</w:t>
      </w:r>
      <w:r>
        <w:rPr>
          <w:rStyle w:val="FootnoteAnchor"/>
          <w:rtl w:val="true"/>
        </w:rPr>
        <w:footnoteReference w:id="1134"/>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أراق عليه‏السلام دماء المنافقين بشهادة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جاهِدِ الْكُفَّارَ وَالْمُنافِقِينَ وَاغْلُظْ عَلَيْهِمْ</w:t>
      </w:r>
      <w:r>
        <w:rPr>
          <w:rFonts w:eastAsia="Amiri" w:cs="Amiri" w:ascii="Amiri" w:hAnsi="Amiri"/>
          <w:color w:val="111111"/>
          <w:sz w:val="28"/>
          <w:szCs w:val="28"/>
          <w:rtl w:val="true"/>
          <w:lang w:bidi="ar-SA"/>
        </w:rPr>
        <w:t>»</w:t>
      </w:r>
      <w:r>
        <w:rPr>
          <w:rStyle w:val="FootnoteAnchor"/>
          <w:rtl w:val="true"/>
        </w:rPr>
        <w:footnoteReference w:id="1135"/>
      </w:r>
      <w:r>
        <w:rPr>
          <w:rFonts w:ascii="IRNazanin" w:hAnsi="IRNazanin" w:eastAsia="IRNazanin"/>
          <w:color w:val="111111"/>
          <w:sz w:val="28"/>
          <w:sz w:val="28"/>
          <w:szCs w:val="28"/>
          <w:rtl w:val="true"/>
          <w:lang w:bidi="fa-IR"/>
        </w:rPr>
        <w:t xml:space="preserve">فجاهد </w:t>
      </w:r>
    </w:p>
    <w:p>
      <w:pPr>
        <w:pStyle w:val="BookText"/>
        <w:rPr/>
      </w:pPr>
      <w:r>
        <w:rPr>
          <w:rFonts w:ascii="Amiri" w:hAnsi="Amiri" w:eastAsia="Amiri" w:cs="Amiri"/>
          <w:color w:val="111111"/>
          <w:sz w:val="28"/>
          <w:sz w:val="28"/>
          <w:szCs w:val="28"/>
          <w:rtl w:val="true"/>
          <w:lang w:bidi="ar-SA"/>
        </w:rPr>
        <w:t>النبيّ صلى‏الله‏عليه‏و‏آله الكفّار بشخصه وجاهد المنافقين بنفسه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بأمير المؤنين عليه‏السلام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w:t>
      </w:r>
      <w:r>
        <w:rPr>
          <w:rStyle w:val="FootnoteAnchor"/>
          <w:rtl w:val="true"/>
        </w:rPr>
        <w:footnoteReference w:id="1136"/>
      </w:r>
      <w:r>
        <w:rPr>
          <w:rFonts w:ascii="Amiri" w:hAnsi="Amiri" w:eastAsia="Amiri" w:cs="Amiri"/>
          <w:color w:val="111111"/>
          <w:sz w:val="28"/>
          <w:sz w:val="28"/>
          <w:szCs w:val="28"/>
          <w:rtl w:val="true"/>
          <w:lang w:bidi="ar-SA"/>
        </w:rPr>
        <w:t>ولولاه يلزم أن يكون النبيّ صلى‏الله‏عليه‏و‏آله ما امتثل أمره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هنا إنتهى الجزء السابع عشر</w:t>
      </w:r>
    </w:p>
    <w:p>
      <w:pPr>
        <w:pStyle w:val="BookText"/>
        <w:rPr/>
      </w:pPr>
      <w:r>
        <w:rPr>
          <w:rFonts w:ascii="Amiri" w:hAnsi="Amiri" w:eastAsia="Amiri" w:cs="Amiri"/>
          <w:color w:val="111111"/>
          <w:sz w:val="28"/>
          <w:sz w:val="28"/>
          <w:szCs w:val="28"/>
          <w:rtl w:val="true"/>
          <w:lang w:bidi="ar-SA"/>
        </w:rPr>
        <w:t>وأسأل اللّه‏ أن يوفّقنى بمنّه لإتمام هذا الشّرح</w:t>
      </w:r>
    </w:p>
    <w:p>
      <w:pPr>
        <w:pStyle w:val="BookText"/>
        <w:rPr/>
      </w:pPr>
      <w:r>
        <w:rPr>
          <w:rFonts w:ascii="Amiri" w:hAnsi="Amiri" w:eastAsia="Amiri" w:cs="Amiri"/>
          <w:color w:val="111111"/>
          <w:sz w:val="28"/>
          <w:sz w:val="28"/>
          <w:szCs w:val="28"/>
          <w:rtl w:val="true"/>
          <w:lang w:bidi="ar-SA"/>
        </w:rPr>
        <w:t>انّه سميع الدّعاء قريب مجيب</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وَ صَلَّی اللَّهُ عَلَی سَیدنا وَ أَهْلِ بَیْتِهِ الطَّیِّبِینَ الطَّاهِرِینَ</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وَاللَّعْنُ الدَّائِمُ عَلَى أَعْدَائِهِمْ أَجْمَعِينَ إلى يَوْمِ الدِّينِ </w:t>
      </w:r>
      <w:bookmarkStart w:id="1508" w:name="pg14864_159433"/>
    </w:p>
    <w:p>
      <w:pPr>
        <w:pStyle w:val="Heading2"/>
        <w:numPr>
          <w:ilvl w:val="1"/>
          <w:numId w:val="1"/>
        </w:numPr>
        <w:rPr/>
      </w:pPr>
      <w:bookmarkStart w:id="1509" w:name="__RefHeading___Toc547083_388300464"/>
      <w:bookmarkStart w:id="1510" w:name="_Toc650"/>
      <w:bookmarkEnd w:id="1508"/>
      <w:bookmarkEnd w:id="1509"/>
      <w:r>
        <w:rPr>
          <w:rtl w:val="true"/>
        </w:rPr>
        <w:t>مصادر الکتاب</w:t>
      </w:r>
      <w:bookmarkEnd w:id="15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الاحتجاج على اهل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منصور احمد بن على بن ابى طالب طبرسى،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بهراد جعفرى، دار الكتب الاسلامية، 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نور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المؤتمر للشيخ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صادر، بيروت، الأولى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عبدالبر، القرن الخامس،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البجاوى، بيروت، دار الجيل،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العربي بيروت، لبنان، 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إسماعيليان،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الأصول الستة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ضياءالدين محمودى ونعمت اللّه‏ جليلى ومهدى غلامعلى، مؤسسة دار الحديث الثقافية، قم،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الفرج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ـ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الاسلاميّة، طهران،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الأعلمى بيروت، الخامسة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الثقافه، قم،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ولى وعلى اكبر غفارى، مؤتمر الشيخ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الزيني، مؤسّسة الحلبى وشركاه للنشر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بن جابر البلاذرى،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رياض، زركلى،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الفكر للطباعة والنشر والتوزيع، بيروت، الأولى</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بن عبداللّه‏ الجزائرى،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القارى، بيروت،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هلال 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الأزدى،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جلال‏الدين الحسينى الارموى المحدث، مؤسسة النشر والطبع جامعة طهران،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تقى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العربي،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الفكر،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البرهان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بن سليمان 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الاسلامية لمؤسسة البعثة، مؤسسة البعثة، قم، الأولى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بصائر الدرجات في فضائل آل محمد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عباسعلي كوچه‏باغي، مكتبة آية اللّه‏ المرعشي النجفي، قم، الثانية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بهج الصباغة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الشيخ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نشر أمير كبير، الأولى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التجاريّة الكبرى لصاحبها مصطفى محمّد، مصر، الأولى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مرتضى حسينى زبيدى،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المتوى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هلالى وسيرى على،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بيروت،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دار الكتب العلمية، بيروت،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 للمطبوعات،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جرير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إبراهيم،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بيروت، دار التراث، الثانية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اليعقوبى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أبى يعقوب المعروف باليعقوبى،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صادر،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تفسير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 وأسرار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شاه مرتضى فيض 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الصدر، طهران، الثانية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رسولى المحلاّتى، المطبعة العلمية، طهران، الأولى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ابراهيم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مؤسسة الطبع والنشر في وزارة الارشاد الاسلامي، طهران،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موسوى الجزائري،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قم، الثالثة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العربى، بيروت، الطبعة الثالثة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زمخشرى، محمود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العربي، لبنان، بيروت، الثالثة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مقتنيات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ميرسيّد علي الحائري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ط ـ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التفسير المنسوب الى الامام الحسن العسكري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عليه‏السلام،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 بن نجم، ابو الصلاح الحلبى،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تبريزيان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الهادى، قم، الاولى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تنبيه الخواطر ونزهة النواظر المعروف بمجموعة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 بن أبي فراس، مسعود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الفقيه، قم،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الحسيني، مؤسسة النشر الإسلامي، قم، الأولى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داورى، ايران، قم،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ثواب الأعمال وعقاب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الصدوق،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الشريف الرضي للنشر، قم، الثانية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شعيرى،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الحيدرية، النجف الأشرف،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إحياء التراث العربي، بيروت، الأولى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الجمل والنصرة لسيّد العترة في حرب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مير شريفى، المؤتمر للشيخ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جمهرة انساب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الأولى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محمّد بن الحسن بن دريد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العلم للملايين، بيروت، الأولى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بن باقر النجفي،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إحياء التراث العربي،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حدائق الحقائق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محمد بن حسين بيهقي كيذري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الأولى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حياة الحيوان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دميرى،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ومكتبة الهلال،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بحر الشهير بالجاحظ،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العلميّة، بيروت، الثانية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هبة اللّه‏،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المصحح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الامام المهدي عليه‏السلام،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خصائص الأئمّة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حسين،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منشورات العتبة الرضويّة، مشهد،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مؤسسة النشر الإسلامي، قم، الأولى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ديوان 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بن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صادر،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ديوان المنسوب إلى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معين الدين ميبدى،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p>
    <w:p>
      <w:pPr>
        <w:pStyle w:val="BookText"/>
        <w:rPr/>
      </w:pP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نداء الاسلام للنشر، قم، الأولى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ربيع الأبرار ونصوص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عبدالأمير مهنا،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الأعلمى للمطبوعات، بيروت،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رجال الكشي ـ 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النصف الأوّل من القرن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الطوسي، حسن المصطفوي، مؤسسه النشر لجامعة مشهد،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رياض السالكين في شرح صحيفة سيد الساجدين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عليخان بن احمد، الكبير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الحسيني الأميني، مؤسسة النشر الإسلامي،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سعيد، كوفى اهوازى،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القرن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غلامرضا عرفانيان يزدى،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المطبعة العلميّة، قم، الثانية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زهر الآداب وثمر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عليّ، دار الكتب العلميّة، بيروت، لبنان،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السقيفة وفدك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شركة الكتبى للطباعة والنشر، بيروت، لبنان، الثانية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عبدالباقى،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الفكر للطباعة والنشر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سنن الترمذى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محمد،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للطباعة والتوزيع، بيروت،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الشافي في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إسماعيليان، قم، الثانتية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شرح الأخبار في فضائل الأئمّة الأطهار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حيون، نعمان بن محمّد 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جامعة المدرّسين، قم،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بن علي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نشر الكتاب، الثانية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عبدالحميد بن هبة اللّه‏،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مكتبة آية اللّه‏ المرعشي النجفي، قم،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عبداللّه‏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التابعة لوزارة الثقافة والارشاد الاسلامي، مجمع احياء الثقافة الاسلامية، طهران،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عبدالغفور العطار، دار العلم للملايين، بيروت،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للطباعة والنشر والتوزيع،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الصراط المستقيم إلى مستحقى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عاملى نباطى،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المكتبة الحيدريّة، الأولى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عدّة الداعي ونجاح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ابن فهد 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الموحدي القمي،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الاسلاميّة،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احمد المعروف بابن عبد ربه الأندلسى،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العلمية، بيروت،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الداوري، قم الأولى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عمدة عيون صحاح الأخبار فى مناقب امام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الاسلامى التابعة لجماعة المدرّسين بقمّ المشرفة، جمادي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دار الهجرة،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منشورات محمد علي بيضون دار الكتب العلمية، بيروت، الثالثة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عيون أخبار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اللاجوردي،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جهان، طهران، الأولى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ـ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الاسلامي، قم، الأوّل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ـ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حسينى ارموى، طهران، انجمن آثار ملى،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زينب، محمد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نشر صدوق، طهران، الأولى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الفائق فى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الزمخشرى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دارالمعرفة، لبنان،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يحيى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المنجد، مكتبة النهضة المصريّة، القاهرة،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اسحاق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ومحمد الآخوندي،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الكتب الاسلاميّة، طهران،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الكامل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صادر، بيروت،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كشف الغمّة في معرفة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عيسى الاربلي،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الرسولي المحلاتي، بني هاشمي،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تبريز، الأولى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كشف المحجة لثمرة 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النجف الأشرف،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المتقى الهندى،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الرسالة، بيروت،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الكراجكى،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نعمه، دار الذخائر، قم،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المكرّم،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الميردامادي، دار الفكر للطباعة والنشر والتوزيع، بيروت، الثالثة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مجالس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يحيى المعروف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المعاونية الثقافية للآستانة الرضوية المقدسة، آذر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مجمع البيان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ناصر خسرو، طهران، الثالثة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أبي فراس، مسعود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بنياد پژوهش‏هاى اسلامى آستان قدس رضوى، مشهد،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ق يا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المحدث، دار الكتب الاسلامية، قم، الثانية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مدينة معاجز الأئمّة 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البحرانى، سيد هاشم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مرآة العقول في شرح اخبار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تقى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دار الكتب الاسلامية، طهران،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مروج الذهب ومعادن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دار الهجره،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ش ـ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المسترشد في إمامة علي بن أبى 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بن رستم الطبري الآملي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المحمودي، كوشانپور، قم،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مشارق أنوار اليقين في أسرار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بن محمّد، حافط البرسي،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عاشور،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أعلمى، بيروت،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مشكاة الأنوار في غرر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حسن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المكتبة الحيدريّة، النجف الأشرف، الثانية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مصباح السعادة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كاظم آل 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دار الهجرة، قم،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مؤسسة النشر الإسلامي، الأولى، 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الغرب الاسلامى، بيروت،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العربي، بيروت ـ لبنان،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الفرج الاصفهانى،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أحمد صقر، بيروت، دار المعرفة،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سيد كيلانى،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المعرفة،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الخوارزمى،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مالك محمودى، مؤسسة سيّد الشهداء عليه‏السلام، مؤسسة النشر الاسلامى التابعة لجماعة المدرسين بقم المشرّفة، ربيع الثانى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مناقب آل أبي طالب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العلاّمة، قم، الأولى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مناقب علي بن أبي 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النشر سبط النبى صلى‏الله‏عليه‏و‏آله، مطبعة سبحان،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مناقب علي بن أبي 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الآثار، صنعا، الطبعة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المنتخب من 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 للمطبوعات، بيروت، 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النشر الإسلامي، الثانية،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حبيب اللّه‏ الهاشمي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العاشور، دار احياء التراث العربى للطباعة والنشر والتوزيع، بيروت،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مهج الدعوات ومنهج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الذخائر، قم،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نهاية الأرب في فنون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وزارة الثقافة والارشاد القومي،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بن محمد، 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الطناحي، اسماعيليان، قم، الرابعة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سيد علينقى فيض الاسلام، انتشارات فيض الاسلام، چاپ مكرر، چاپخانه احمدى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نهج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القصار للنبى الأكرم صلى‏الله‏عليه‏و‏آله، دنياى دانش، طهران، الرابعة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شيخ 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عليهم‏السلام،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مكتبة آية اللّه‏ المرعشى النجفى،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حمدان الخصيبي،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البلاغ، بيروت،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الهيئة والاسلام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هبة الدين شهرستانى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الاول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1511" w:name="pg14864_159448"/>
    </w:p>
    <w:p>
      <w:pPr>
        <w:pStyle w:val="Heading2"/>
        <w:numPr>
          <w:ilvl w:val="1"/>
          <w:numId w:val="1"/>
        </w:numPr>
        <w:rPr/>
      </w:pPr>
      <w:bookmarkStart w:id="1512" w:name="__RefHeading___Toc547085_388300464"/>
      <w:bookmarkStart w:id="1513" w:name="_Toc651"/>
      <w:bookmarkEnd w:id="1511"/>
      <w:bookmarkEnd w:id="1512"/>
      <w:r>
        <w:rPr>
          <w:rtl w:val="true"/>
        </w:rPr>
        <w:t>محتویات</w:t>
      </w:r>
      <w:bookmarkEnd w:id="1513"/>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خطبة له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الْحَمْدُ للّه‏ِِ خَالِقِ 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وَسَاطِحِ الْمِهَادِ، وَمُسِيلِ الْوِهَادِ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وَمُخْصِبِ النِّجَادِ، لَيْسَ لِأَوَّلِيَّتِهِ ابْتِدَاءٌ وَلا لِأَزَلِيَّتِهِ انْقِضَاءٌ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هُوَ الْأَوَّلُ لَمْ يَزَلْ وَالْبَاقِي بِلا أَجَلٍ، خَرَّتْ لَهُ الْجِبَاهُ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وَوَحَّدَتْهُ الشِّفَاهُ، حَدَّ الْأَشْيَاءَ عِنْدَ خَلْقِهِ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إِبَانَةً، لَهُ، مِنْ شَبَهِهَا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لا تُقَدِّرُهُ الْأَوْهَامُ، بِالْحُدُودِ وَالْحَرَكَاتِ، وَلا بِالْجَوَارِحِ وَالْأَدَوَاتِ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لا يُقَالُ لَهُ مَتَى، وَلا يُضْرَبُ لَهُ أَمَدٌ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بِحَتَّى، الظَّاهِرُ لا يُقَالُ مِمَّا، وَالْبَاطِنُ لا يُقَالُ فِيمَا، لا شَبَحٌ، وَلا مَحْجُوبٌ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فَيُحْوَى، لَمْ يَقْرُبْ مِنَ الْأَشْيَاءِ بِالْتِصَاقٍ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يَبْعُدْ عَنْهَا بِافْتِرَاقٍ، وَلا يَخْفَى عَلَيْهِ مِنْ عِبَادِهِ شُخُوصُ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لَحْظَةٍ، وَلا كُرُورُ، لَفْظَةٍ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وَلا ازْدِلافُ، رَبْوَةٍ، وَلا انْبِسَاطُ خُطْوَةٍ، فِي لَيْلٍ دَاجٍ، وَلا غَسَقٍ، سَاجٍ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يَتَفَيَّأُ، عَلَيْهِ، الْقَمَرُ الْمُنِيرُ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وَتَعْقُبُهُ الشَّمْسُ ذَاتُ النُّورِ فِي الْأُفُولِ، وَالْكُرُورِ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وَتقليب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الْأَزْمِنَةِ وَالدُّهُورِ مِنْ إِقْبَالِ لَيْلٍ مُقْبِلٍ وَإِدْبَارِ نَهَارٍ مُدْبِرٍ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قَبْلَ كُلِّ غَايَةٍ وَمُدَّةِ، وَكُلِّ إِحْصَاءٍ وَعِدَّةٍ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تَعَالَى، عَمَّا يَنْحَلُهُ، الْمُحَدِّدُونَ، مِنْ صِفَاتِ الْأَقْدَارِ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وَنِهَايَاتِ الْأَقْطَارِ، وَتَأَثُّلِ، الْمَسَاكِنِ وَتَمَكُّنِ الْأَمَاكِنِ، فَالْحَدُّ لِخَلْقِهِ مَضْرُوبٌ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وَإِلَى غَيْرِهِ مَنْسُوبٌ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بَلْ خَلَقَ مَا خَلَقَ فَأَقَامَ حَدَّهُ، وَصَوَّرَ مَا صَوَّرَ فَأَحْسَنَ صُورَتَهُ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لَيْسَ لِشَيْءٍ مِنْهُ امْتِنَاعٌ، وَلا لَهُ بِطَاعَةِ شَيْءٍ انْتِفَاعٌ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عِلْمُهُ بِالْأَمْوَاتِ الْمَاضِينَ كَعِلْمِهِ بِالْأَحْيَاءِ الْبَاقِينَ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وَعِلْمُهُ بِمَا فِي السَّمَاوَاتِ الْعُلَى كَعِلْمِهِ بِمَا فِي الْأَرَضِينَ السُّفْلَى، أَيُّهَا الْمَخْلُوقُ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السَّوِيُّ، وَالْمُنْشَأُ، الْمَرْعِيُّ، فِي ظُلُمَاتِ الْأَرْحَامِ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وَمُضَاعَفَاتِ الْأَسْتَارِ، بُدِئْتَ مِنْ سُلالَةٍ مِنْ طِينٍ وَوُضِعْتَ فِي قَرارٍ مَكِينٍ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إِلى قَدَرٍ مَعْلُومٍ وَأَجَلٍ مَقْسُومٍ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تَمُورُ، فِي بَطْنِ أُمِّكَ جَنِيناً، لا تُحِيرُ، دُعَاءً، وَلا تَسْمَعُ نِدَاءً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أُخْرِجْتَ مِنْ مَقَرِّكَ، إِلَى دَارٍ لَمْ تَشْهَدْهَا، وَلَمْ تَعْرِفْ سُبُلَ مَنَافِعِهَا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هَدَاكَ لاِجْتِرَارِ الْغِذَاءِ مِنْ ثَدْيِ أُمِّكَ وَعَرَّفَكَ عِنْدَ الْحَاجَةِ مَوَاضِعَ طَلِبَتِكَ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وَإِرَادَتِكَ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هَيْهَاتَ إِنَّ مَنْ يَعْجِزُ عَنْ صِفَاتِ ذِي الْهَيْئَةِ وَالْأَدَوَاتِ فَهُوَ عَنْ صِفَاتِ خَالِقِهِ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أَعْجَزُ وَمِنْ تَنَاوُلِهِ بِحُدُودِ الْمَخْلُوقِينَ أَبْعَد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 الناس</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 وشكوا ما نقموه على عثمان، وسالوه مخاطبته عنهم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واستعتابه لهم، فدخل عليه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 الناس عليه، وشكوا ما نقموه على عثمان، وسالوه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مخاطبته عنهم واستعتابه لهم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فدخل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وَرَائِي وَقَدِ اسْتَسْفَرُونِي بَيْنَكَ وَبَيْنَهُمْ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وَوَاللّه‏ِ مَا أَدْرِي مَا أَقُولُ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مَا أَعْرِفُ شَيْئاً تَجْهَلُهُ وَلا أَدُلُّكَ عَلَى شَيْءٍ لا تَعْرِفُهُ إِنَّكَ لَتَعْلَمُ مَا نَعْلَمُ 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سَبَقْنَاكَ إِلَى شَيْءٍ فَنُخْبِرَكَ عَنْهُ وَلا خَلَوْنَا بِشَيْءٍ فَنُبَلِّغَكَهُ وَقَدْ رَأَيْتَ كَمَا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رَأَيْنَا وَسَمِعْتَ كَمَا سَمِعْنَا وَصَحِبْتَ رَسُولَ اللّه‏ِ صلى‏الله‏عليه‏و‏آله كَمَا صَحِبْنَا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وَمَا ابْنُ أَبِي قُحَافَةَ وَلا ابْنُ الْخَطَّابِ بِأَوْلَى بِعَمَلِ الْحَقِّ مِنْكَ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وَأَنْتَ أَقْرَبُ إِلَى رَسُولِ اللّه‏ِ صلّى اللّه‏ عليه وآله وَشِيجَةَ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مِنْهُمَا، وَقَدْ نِلْتَ مِنْ صِهْرِهِ مَا لَمْ يَنَالا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فَاللّه‏َ اللّه‏َ فِي نَفْسِكَ فَإِنَّكَ وَاللّه‏ِ مَا تُبَصَّرُ مِنْ عَمًى وَلا تُعَلَّمُ مِنْ جَهْلٍ وَإِنَّ الطُّرُقَ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لَوَاضِحَةٌ وَإِنَّ أَعْلامَ الدِّينِ، لَقَائِمَةٌ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فَاعْلَمْ أَنَّ أَفْضَلَ عِبَادِ اللّه‏ِ عِنْدَ اللّه‏ِ إِمَامٌ عَادِلٌ هُدِيَ وَهَدَى فَأَقَامَ سُنَّةً مَعْلُومَةً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وَأَمَاتَ بِدْعَةً مَجْهُولَةً، وَإِنَّ السُّنَنَ لَنَيِّرَةٌ، لَهَا 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وَإِنَّ الْبِدَعَ لَظَاهِرَةٌ، لَهَا 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وَإِنَّ شَرَّ النَّاسِ عِنْدَ اللّه‏ِ إِمَامٌ جَائِرٌ ضَلَّ وَضُلَّ بِهِ فَأَمَاتَ سُنَّةً مَأْخُوذَةً وَأَحْيَا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بِدْعَةً مَتْرُوكَةً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وَإِنِّي أَنْشُدُكَ اللّه‏َ أَلاّ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هَذِهِ الْأُمَّةِ الْمَقْتُولَ فَإِنَّهُ 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يُقَالُ يُقْتَلُ فِي هَذِهِ الْأُمَّةِ إِمَامٌ يَفْتَحُ عَلَيْهَا الْقَتْلَ وَالْقِتَالَ إِلَى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وَيَلْبِسُ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أُمُورَهَا عَلَيْهَا، وَيُثَبِّثُ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فَلا يُبْصِرُونَ الْحَقَّ مِنَ الْبَاطِلِ يَمُوجُونَ فِيهَا مَوْجاً وَيَمْرُجُونَ، فِيهَا مَرْجاً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فَلا تَكُونَنَّ لِمَرْوَانَ سَيِّقَةً يَسُوقُكَ حَيْثُ شَاءَ، بَعْدَ جَلالِ السِّنِّ، وَتَقَضِّي الْعُمُرِ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عُثْمَانُ كَلِّمِ النَّاسَ فِي أَنْ يُؤجِّلُونِي حَتَّى أَخْرُجَ إِلَيْهِمْ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مِنْ مَظَالِمِهِمْ فَقَالَ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بِالْمَدِينَةِ فَلا أَجَلَ فِيهِ وَمَا غَابَ فَأَجَلُهُ وُصُولُ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أَمْرِكَ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 يذكر فيها عجيب خلقة الطاوس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خطبة له عليه‏السلام يذكر فيها عجيب خلقة الطاوس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خَلْقاً عَجِيباً، مِنْ حَيَوَانٍ، وَمَوَاتٍ، وَسَاكِنٍ وَذِي حَرَكَاتٍ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فَأَقَامَ مِنْ شَوَاهِدِ الْبَيِّنَاتِ عَلَى لَطِيفِ صَنْعَتِهِ وَعَظِيمِ قُدْرَتِهِ مَا انْقَادَتْ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الْعُقُولُ مُعْتَرِفَةً بِهِ وَمَسَلِّمَةً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وَنَعَقَتْ، فِي أَسْمَاعِنَا دَلائِلُهُ عَلَى وَحْدَانِيَّتِهِ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وَمَا ذَرَأَ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مِنْ مُخْتَلِفِ صُوَرِ الْأَطْيَارِ، الَّتِي أَسْكَنَهَا أَخَادِيدَ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وَخُرُوقَ، فِجَاجِهَا، وَرَوَاسِيَ، أَعْلامِهَا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مِنْ ذَواتِ أَجْنِحَةٍ مُخْتَلِفَةٍ وَهَيْئَاتٍ مُتَبَايِنَةٍ، مُصَرَّفَةٍ فِي زِمَامِ التَّسْخِيرِ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وَمُرَفْرِفَةٍ، بِأَجْنِحَتِهَا فِي مَخَارِقِ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الْجَوِّ، الْمُنْفَسِحِ، وَالْفَضَاءِ الْمُنْفَرِجِ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كَوَّنَهَا بَعْدَ أَنْ لَمْ تَكُنْ فِي عَجَائِبِ صُوَرٍ 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وَرَكَّبَهَا فِي حِقَاقِ، مَفَاصِلَ مُحْتَجِبَةٍ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وَمَنَعَ بَعْضَهَا بِعَبَالَةِ، خَلْقِهِ أَنْ يَسْمُوَ، فِي الْسَّمَاءِ خُفُوفاً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وَجَعَلَهُ يَدِفُّ دَفِيفاً، وَنَسَقَهَا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عَلَى اخْتِلافِهَا فِي الْأَصَابِيغِ، بِلَطِيفِ قُدْرَتِهِ وَدَقِيقِ صَنْعَتِهِ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فَمِنْهَا مَغْمُوسٌ، فِي قَالَبِ لَوْنٍ لا يَشُوبُهُ غَيْرُ لَوْنِ مَا غُمِسَ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وَمِنْ أَعْجَبِهَا خَلْقاً الطَّاوُسُ الَّذِي أَقَامَهُ فِي أَحْكَمِ 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وَنَضَّدَ، أَلْوَانَهُ فِي أَحْسَنِ تَنْضِيدٍ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بِجَنَاحٍ أَشْرَجَ، قَصَبَهُ، وَذَنَبٍ أَطَالَ مَسْحَبَهُ، إِذَا دَرَجَ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الْأُنْثَى نَشَرَهُ مِنْ طَيِّهِ، وَسَمَا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مُظِلاًّ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رَأْسِهِ كَأَنَّهُ قِلْعُ، دَارِيٍّ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عَنَجَهُ، نُوتِيُّهُ، يَخْتَالُ بِأَلْوَانِهِ، وَيَمِيسُ، بِزَيَفَانِهِ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يُفْضِي، كَإِفْضَاءِ الدِّيَكَةِ، وَيَؤرُّ، بِمَلاقِحِهِ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أَرَّ الْفُحُولِ الْمُغْتَلِمَةِ فِي الضِّرَابِ، أُحِيلُكَ مِنْ ذَلِكَ عَلَى مُعَايَنَةٍ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لا كَمَنْ يُحِيلُ عَلَى ضَعِيفٍ إِسْنَادُهُ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وَلَوْ كَانَ كَزَعْمِ مَنْ يَزْعُمُ أَنَّهُ يُلْقِحُ، بِدَمْعَةٍ تَسْفَحُهَا، مَدَامِعُهُ، فَتَقِفُ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فِي ضَفَّتَيْ، جُفُونِهِ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وَأَنَّ أُنْثَاهُ تَطْعَمُ ذَلِكَ ثُمَّ تَبِيضُ لا مِنْ لِقَاحِ فَحْلٍ سِوَى الدَّمْعِ الْمُنْبَجِسِ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لَمَا كَانَ ذَلِكَ بِأَعْجَبَ مِنْ مُطَاعَمَةِ الْغُرَابِ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تَخَالُ، قَصَبَهُ، مَدَارِيَ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مِنْ فِضَّةٍ وَمَا أُنْبِتَ عَلَيْهِ مِنْ عَجِيبِ دَارَاتِهِ، وَشُمُوسِهِ، خَالِصَ الْعِقْيَانِ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وَفِلَذَ، الزَّبَرْجَدِ فَإِنْ شَبَّهْتَهُ بِمَا أَنْبَتَتِ الْأَرْضُ، قُلْتَ جَنِيٌّ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جُنِيَ، مِنْ زَهْرَةِ كُلِّ رَبِيعٍ، وَإِنْ ضَاهَيْتَهُ بِالْمَلابِسِ، فَهُوَ كَمَوْشِيِّ الْحُلَلِ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أَوْ مُونِقِ، عَصْبِ الْيَمَنِ، وَإِنْ شَاكَلْتَهُ، بِالْحُلِيِّ، فَهُوَ كَفُصُوصٍ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ذَاتِ أَلْوَانٍ، قَدْ نُطِّقَتْ، بِاللُّجَيْنِ، الْمُكَلَّلِ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يَمْشِي مَشْيَ الْمَرِحِ، الْمُخْتَالِ، وَيَتَصَفَّحُ ذَنَبَهُ وَجَنَاحَهُ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فيقهقه، ضَاحِكاً لِجَمَالِ، سِرْبَالِهِ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وَأَصَابِيغِ، وِشَاحِهِ، فَإِذَا رَمَى بِبَصَرِهِ إِلَى قَوَائِمِهِ زَقَا، مُعْوِلاً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بِصَوْتٍ يَكَادُ يُبِينُ عَنِ اسْتِغَاثَتِهِ، وَيَشْهَدُ بِصَادِقِ تَوَجُّعِهِ، لِأَنَّ قَوَائِمَهُ حُمْشٌ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كَقَوَائِمِ الدِّيَكَةِ الْخِلاسِيَّةِ، وَقَدْ نَجَمَتْ، مِنْ ظُنْبُوبِ سَاقِهِ، صِيصِيَةٌ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خَفِيَّةٌ، وَلَهُ فِي مَوْضِعِ الْعُرْفِ، قُنْزُعَةٌ، خَضْرَاءُ مُوَشَّاةٌ، وَمَخْرَجُ عَنُقِهِ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كَالاْءِبْرِيقِ، وَمَغْرِزُهَا إِلَى حَيْثُ بَطْنُهُ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كَصِبْغِ الْوَسِمَةِ الْيَمَانِيَّةِ، أَوْ كَحَرِيرَةٍ مُلْبَسَةٍ مِرْآةً ذَاتَ صِقَالٍ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وَكَأَنَّهُ مُلَفِّعٌ، بِمِعْجَرٍ، أَسْحَمَ، إِلاّ أَنَّهُ يُخَيَّلُ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لِكَثْرَةِ مَائِهِ وَشِدَّةِ بَرِيقِهِ أَنَّ الْخُضْرَةَ النَّاضِرَةَ مُمْتَزِجَةٌ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وَمَعَ فَتْقِ، سَمْعِهِ خَطٌّ كَمُسْتَدَقِّ الْقَلَمِ، فِي لَوْنِ الْأُقْحُوَانِ، أَبْيَضُ يَقَقٌ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فَهُوَ بِبَيَاضِهِ فِي سَوَادِ مَا هُنَالِكَ يَأْتَلِقُ، وَقَلَّ صِبْغٌ إِلاّ وَقَدْ أَخَذَ مِنْهُ بِقِسْطٍ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وَعَلاهُ بِكَثْرَةِ صِقَالِهِ وَبَرِيقِهِ وَبَصِيصِ دِيبَاجِهِ وَرَوْنَقِهِ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فَهُوَ كَالْأَزَاهِيرِ، الْمَبْثُوثَةِ، لَمْ تُرَبِّهَا، أَمْطَارُ رَبِيعٍ، وَلا شُمُوسُ، قَيْظٍ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وَقَدْ يَنْحَسِرُ مِنْ رِيشِهِ، وَيَعْرَى مِنْ لِبَاسِهِ، فَيَسْقُطُ تَتْرَى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وَيَنْبُتُ، تِبَاعاً، فَيَنْحَتُّ مِنْ قَصَبِهِ، انْحِتَاتَ أَوْرَاقِ الْأَغْصَانِ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ثُمَّ يَتَلاحَقُ نَامِياً حَتَّى يَعُودَ كَهَيْئَتِهِ قَبْلَ سُقُوطِهِ، لا يُخَالِفُ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سَالِفَ أَلْوَانِهِ وَلا يَقَعُ لَوْنٌ فِي غَيْرِ مَكَانِهِ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وَإِذَا تَصَفَّحْتَ شَعْرَةً مِنْ شَعَرَاتِ قَصَبِهِ أَرَتْكَ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حُمْرَةً وَرْدِيَّةً، وَتَارَةً خُضْرَةً زَبَرْجَدِيَّةً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وَأَحْيَاناً صُفْرَةً عَسْجَدِيَّةً، فَكَيْفَ تَصِلُ إِلَى صِفَةِ هَذَا، عَمَائِقُ الْفِطَنِ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تَبْلُغُهُ قَرَائِحُ الْعُقُولِ، أَوْ تَسْتَنْظِمُ وَصْفَهُ أَقْوَالُ الْوَاصِفِينَ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وَأَقَلُّ أَجْزَائِهِ قَدْ أَعْجَزَ الْأَوْهَامَ أَنْ تُدْرِكَهُ وَالْأَلْسِنَةَ أَنْ تَصِفَهُ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فَسُبْحَانَ الَّذِي، بَهَرَ الْعُقُولَ، عَنْ وَصْفِ 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جَلاّهُ لِلْعُيُونِ، فَأَدْرَكَتْهُ، مَحْدُوداً، مُكَوَّناً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وَمُؤلَّفاً مُلَوَّناً، وَأَعْجَزَ الْأَلْسُنَ عَنْ تَلْخِيصِ صِفَتِهِ، وَقَعَدَ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عَنْ تَأْدِيَةِ نَعْتِهِ، وَسُبْحَانَ مَنْ أَدْمَجَ، قَوَائِمَ الذَّرَّةِ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وَالْهَمَجَةِ إِلَى مَا فَوْقَهُمَا، إلى ما فوقهما، مِنْ خَلْقِ الْحِيتَانِ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وَالْفِيَلَةِ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وَوَأَى عَلَى نَفْسِهِ، أَلاّ يَضْطَرِبَ، شَبَحٌ، مِمَّا أَوْلَجَ فِيهِ الرُّوحَ، إِلاّ وَجَعَلَ الْحِمَامَ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مَوْعِدَهُ وَالْفَنَاءَ غَايَتَهُ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منها في صفة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رَمَيْتَ بِبَصَرِ قَلْبِكَ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نَحْوَ مَا يُوصَفُ لَكَ مِنْهَا، لَعَزَفَتْ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عَنْ بَدَائِعِ مَا أُخْرِجَ إِلَى الدُّنْيَا مِنْ شَهَوَاتِهَا وَلَذَّاتِهَا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وَزَخَارِفِ مَنَاظِرِهَا، وَلَذَهِلَتْ بِالْفِكْرِ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فِي اصْطِفَاقِ أَشْجَارٍ، غُيِّبَتْ عُرُوقُهَا، فِي كُثْبَانِ الْمِسْكِ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عَلَى سَوَاحِلِ أَنْهَارِهَا، وَفِي تَعْلِيقِ كَبَائِسِ اللُّؤلُؤ الرَّطْبِ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فِي عَسَالِيجِهَا، وَأَفْنَانِهَا، وَطُلُوعِ تِلْكَ الثِّمَارِ مُخْتَلِفَةً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فِي غُلُفِ أَكْمَامِهَا، تُجْنَى مِنْ غَيْرِ تَكَلُّفٍ، فَتَأْتِي عَلَى مُنْيَةِ مُجْتَنِيهَا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وَيُطَافُ عَلَى نُزَّالِهَا فِي أَفْنِيَةِ قُصُورِهَا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بِالْأَعْسَالِ الْمُصَفَّقَةِ، وَالْخُمُورِ الْمُرَوَّقَةِ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قَوْمٌ لَمْ تَزَلِ الْكَرَامَةُ بهم، تَتَمَادَى 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حَتَّى حَلُّوا دَارَ الْمُقَامَةِ وَأَمِنُوا نُقْلَةَ الْأَسْفَارِ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فَلَوْ شَغَلْتَ قَلْبَكَ أَيُّهَا الْمُسْتَمِعُ بِالْوُصُولِ إِلَى مَا يَهْجُمُ عَلَيْكَ مِنْ تِلْكَ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الْمَنَاظِرِ الْمُونِقَةِ، لَزَهِقَتْ نَفْسُكَ، شَوْقاً إِلَيْهَا، وَلَتَحَمَّلْتَ مِنْ مَجْلِسِي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إِلَى مُجَاوَرَةِ أَهْلِ الْقُبُورِ اسْتِعْجَالاً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جَعَلَنَا اللّه‏ُ وَإِيَّاكُمْ مِمَّنْ سَعَى إِلَى مَنَازِلِ الْأَبْرَارِ بِرَحْمَتِه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خطبة له عليه‏السلام لِيَتَأَسَّ صَغِيرُكُمْ بِكَبِيرِكُمْ، وَلْيَرْأَفْ كَبِيرُكُمْ بِصَغِيرِكُمْ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وَلا تَكُونُوا كَجُفَاةِ الْجَاهِلِيَّةِ، لا فِي الدِّينِ يَتَفَقَّهُونَ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وَلا عَنِ اللّه‏ِ يَعْقِلُونَ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كَقَيْضِ بَيْضٍ فِي أَدَاحٍ يَكُونُ كَسْرُهَا وِزْراً وَيُخْرِجُ حِضَانُهَا شَرّا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افترقوا بَعْدَ أُلْفَتِهِمْ وَتَشَتَّتُوا عَنْ أَصْلِهِمْ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فَمِنْهُمْ آخِذٌ بِغُصْنٍ أَيْنَمَا مَالَ مَالَ 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عَلَى أَنَّ اللّه‏َ تَعَالَى سَيَجْمَعُهُمْ لِشَرِّ يَوْمٍ لِبَنِي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نادرة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كَمَا تَجْتَمِعُ قَزَعُ الْخَرِيفِ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يُؤلِّفُ اللّه‏ُ بَيْنَهُمْ ثُمَّ يَجْعَلُهُمْ رُكَاماً كَرُكَامِ السَّحَاب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يَفْتَحُ اللّه‏ُ لَهُمْ أَبْوَابا، يَسِيلُونَ، مِنْ مُسْتَثَارِهِمْ، كَسَيْلِ الْجَنَّتَيْنِ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حَيْثُ لَمْ تَسْلَمْ عَلَيْهِ، قَارَةٌ، وَلَمْ تَثْبُتْ عَلَيْهِ أَكَمَةٌ، وَلَمْ يَرُدَّ سَنَنَهُ، رَصُّ، طَوْدٍ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وَلا حِدَابُ أَرْضٍ، يُذَعْذِعُهُمُ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فِي بُطُونِ أَوْدِيَتِهِ، ثُمَّ يَسْلُكُهُمْ يَنَابِيعَ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يَأْخُذُ بِهِمْ مِنْ قَوْمٍ حُقُوقَ 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وَيُمَكِّنُ لِقَوْمٍ فِي دِيَارِ 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وَايْمُ اللّه‏ِ لَيَذُوبَنَّ مَا فِي أَيْدِيهِمْ بَعْدَ الْعُلُوِّ وَالتَّمْكِينِ كَمَا تَذُوبُ الْأَلْيَةُ، عَلَى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ايّها النّاس لَوْ لَمْ تَتَخَاذَلُوا عَنْ نَصْرِ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وَلَمْ تَهِنُوا، عَنْ تَوْهِينِ، 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لَم يَطْمَعْ فِيكُمْ مَنْ لَيْسَ مِثْلَكُمْ وَلَمْ يَقْوَ مَنْ قَوِيَ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لَكِنَّكُمْ تِهْتُمْ، مَتَاهَ بَنِي 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وَلَعَمْرِي لَيُضَعَّفَنَّ لَكُمُ التِّيهُ مِنْ بَعْدِي أَضْعَافا بِمَا خَلَّفْتُمُ الْحَقَّ 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ظُهُورِكُم وَقَطَعْتُمُ الْأَدْنَى وَوَصَلْتُمُ الْأَبْعَد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وَاعْلَمُوا أَنَّكُمْ إِنِ اتَّبَعْتُمُ الدَّاعِيَ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سَلَكَ بِكُمْ مِنْهَاجَ الرَّسُولِ، وَكُفِيتُمْ مَئُونَةَ الاِعْتِسَافِ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وَنَبَذْتُمُ الثِّقْلَ الْفَادِحَ، عَنِ الْأَعْنَاق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قوم سبأ وسيل الجنتين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تيه بني اسرائيل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 في أوّل خلافته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خطبة له عليه‏السلام في أوّل خلافته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إِنَّ اللّه‏َ تَعَالَى أَنْزَلَ كِتَاباً هَادِياً بَيَّنَ فِيهِ الْخَيْرَ وَالشَّرَّ، فَخُذُوا نَهْجَ الْخَيْرِ تَهْتَدُوا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وَاصْدِفُوا عَنْ سَمْتِ الشَّرِّ تَقْصِدُوا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الْفَرَائِضَ الْفَرَائِضَ أَدُّوهَا إِلَى اللّه‏ِ تُؤدِّكُمْ إِلَى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إِنَّ اللّه‏َ حَرَّمَ حَرَاماً غَيْرَ مَجْهُولٍ وَأَحَلَّ حَلالاً غَيْرَ مَدْخُولٍ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وَفَضَّلَ حُرْمَةَ الْمُسْلِمِ عَلَى الْحُرمِ كُلِّهَا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وَشَدَّ بِالاْءِخْلاصِ وَالتَّوْحِيدِ حُقُوقَ الْمُسْلِمِينَ فِي مَعَاقِدِهَا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فَالْمُسْلِمُ مَنْ سَلِمَ الْمُسْلِمُونَ مِنْ لِسَانِهِ وَيَدِهِ إِلاّ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وَلا يَحِلُّ أَذَى الْمُسْلِمِ إِلاّ بِمَا يَجِبُ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بَادِرُوا أَمْرَ الْعَامَّةِ وَخَاصَّةَ أَحَدِكُمْ وَهُوَ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فَإِنَّ النَّاسَ أَمَامَكُمْ، وَإِنَّ السَّاعَةَ تَحْدُوكُمْ مِنْ خَلْفِكُمْ، تَخَفَّفُوا تَلْحَقُوا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فَإِنَّمَا يُنْتَظَرُ بِأَوَّلِكُمْ آخِرُكُمْ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اتَّقُوا اللّه‏َ فِي عِبَادِهِ وَبِلادِهِ، فَإِنَّكُمْ مَسْئُولُونَ حَتَّى عَنِ الْبِقَاعِ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وَالْبَهَائِمِ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وَأَطِيعُوا اللّه‏َ وَلا تَعْصُوهُ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وَإِذَا رَأَيْتُمُ الْخَيْرَ فَخُذُوا بِهِ وَإِذَا رَأَيْتُمُ الشَّرَّ فَأَعْرِضُوا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فاصدفوا عنه خ 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 بعد ما بويع له بالخلافة، وقد قال له قوم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عاقبت قوما ممن أجلب على عثمان فقال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كلام له عليه‏السلام، فقال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إِخْوَتَاهْ إِنِّي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لَسْتُ أَجْهَلُ مَا تَعْلَمُونَ، وَلَكِنْ كَيْفَ لِي بِقُوَّةٍ، وَالْقَوْمُ الْمُجْلِبُونَ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عَلَى حَدِّ شَوْكَتِهِمْ، يَمْلِكُونَنَا وَلا نَمْلِكُهُمْ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وَهَا هُمْ هَؤلاءِ قَدْ ثَارَتْ، مَعَهُمْ عِبْدَانَكُمْ وَالْتَفَّتْ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إِلَيْهِمْ أَعْرَابُكُمْ وَهُمْ خِلالَكُمْ، يَسُومُونَكُمْ مَا شَاءُوا، وَهَلْ تَرَوْنَ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مَوْضِعاً لِقُدْرَةٍ عَلَى شَيْءٍ تُرِيدُونَهُ، وَإِنَّ هَذَا الْأَمْرَ، أَمْرُ 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وَإِنَّ لِهَؤلاءِ الْقَوْمِ مَادَّةً، إِنَّ النَّاسَ مِنْ هَذَا الْأَمْرِ إِذَا حُرِّكَ، عَلَى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فِرْقَةٌ تَرَى مَا تَرَوْنَ، وَفِرْقَةٌ تَرَى مَا لا تَرَوْنَ، وَفِرْقَةٌ، لا تَرَى هَذَا وَلا ذَاكَ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فَاصْبِرُوا حَتَّى يَهْدَأَ النَّاسُ، وَتَقَعَ الْقُلُوبُ مَوَاقِعَهَا، وَتُؤخَذَ الْحُقُوقُ مُسْمَحَةً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فَاهْدَءُوا عَنِّي، وَانْظُرُوا مَا ذَا يَأْتِيكُمْ بِهِ أَمْرِي، وَلا تَفْعَلُوا فَعْلَةً، تُضَعْضِعُ قُوَّةً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وَتُسْقِطُ مُنَّةً وَتُورِثُ وَهْناً وَذِلَّةً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وَسَأُمْسِكُ الْأَمْرَ مَا اسْتَمْسَكَ وَإِذَا لَمْ أَجِدْ بُدّاً فَآخِرُ الدَّوَاءِ الْكَي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 عند مسير أهل الجمل إلى البصرة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248</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خطبة له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 مسير أهل الجمل إلى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إِنَّ اللّه‏َ بَعَثَ رَسُولاً هَادِياً، بِكِتَابٍ نَاطِقٍ، وَأَمْرٍ قَائِمٍ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لا يَهْلِكُ عَنْهُ، إِلاّ هَالِكٌ، وَإِنَّ الْمُبْتَدَعَاتِ الْمُشَبَّهَاتِ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مِنَ الْمُهْلِكَاتُ، إِلاّ مَا حَفِظَ اللّه‏ُ مِنْهَا، وَإِنَّ فِي سُلْطَانِ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عِصْمَةً لِأَمْرِكُمْ، فَأَعْطُوهُ طَاعَتَكُمْ غَيْرَ مُلَوَّمَةٍ، وَلا مُسْتَكْرَهَةٍ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وَاللّه‏ِ لَتَفْعَلُنَّ، أَوْ لَيَنْقُلَنَّ اللّه‏ُ عَنْكُمْ سُلْطَانَ الاْءِسْلامِ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ثُمَّ لا يَنْقُلُهُ إِلَيْكُمْ أَبَداً حَتَّى يَأْرِزَ الْأَمْرُ، إِلَى غَيْرِكُمْ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إِنَّ هَؤلاءِ قَدْ تَمَالَئُوا، عَلَى سَخْطَةِ إِمَارَتِي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وَسَأَصْبِرُ، مَا لَمْ أَخَفْ عَلَى، جَمَاعَتِكُمْ، فَإِنَّهُمْ إِنْ تَمَّمُوا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عَلَى فَيَالَةِ هَذَا الرَّأْيِ، انْقَطَعَ نِظَامُ الْمُسْلِمِين، وَإِنَّمَا طَلَبُوا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هَذِهِ الدُّنْيَا حَسَداً، لِمَنْ أَفَاءَهَا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فَأَرَادُوا رَدَّ الْأُمُورِ عَلَى أَدْبَارِهَا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وَلَكُمْ عَلَيْنَا الْعَمَلُ بِكِتَابِ اللّه‏ِ تَعَالَى وَسِيرَةِ رَسُولِ اللّه‏ِ 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وَالْقِيَامُ بِحَقِّهِ، وَالنَّعْشُ لِسُنَّتِهِ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 كلّم به بعض العرب، وقد أرسله قوم من أهل البصرة، لما قرب عليه‏السلام منها ليعلم لهم منه حقيقة حاله مع أصحاب الجمل لتزول الشبهة من نفوسهم، فبيّن له عليه‏السلام من أمره معهم ما علم به أنّه على الحقّ،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كلام له عليه‏السلام كلّم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به بعض العرب، وقد أرسله قوم من أهل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لما قرب عليه‏السلام منها، ليعلم لهم منه حقيقة حاله مع أصحاب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لتزول الشبهة من نفوسهم، فبيّن له عليه‏السلام، من أمره معهم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ما، علم به، أنّه على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قوم، ولا احدث حدثا حتى أرجع إليهم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رَأَيْتَ، لَوْ أَنَّ الَّذِينَ وَرَاءَكَ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بَعَثُوكَ رَائِداً، تَبْتَغِي، لَهُمْ مَسَاقِطَ الْغَيْثِ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فَرَجَعْتَ إِلَيْهِمْ وَأَخْبَرْتَهُمْ عَنِ الْكَلاَءِ وَالْمَاءِ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فَخَالَفُوا، إِلَى الْمَعَاطِشِ، وَالْمَجَادِبِ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مَا كُنْتَ صَانِعاً؟، قَالَ كُنْتُ تَارِكَهُمْ وَمُخَالِفَهُمْ إِلَى الْكَلاَءِ وَالْمَاءِ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فَامْدُدْ إِذاً يَدَكَ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اسْتَطَعْتُ أَنْ أَمْتَنِعَ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عِنْدَ قِيَامِ الْحُجَّةِ عَلَيَّ فَبَايَعْتُهُ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وَالرَّجُلُ يُعْرَفُ بِكُلَيْبٍ الْجَرْمِي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 لما عزم على لقاء القوم بصفين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خطبة له عليه‏السلام لما عزم على لقاء القوم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السَّقْفِ الْمَرْفُوعِ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وَالْجَوِّ الْمَكْفُوفِ، الَّذِي جَعَلْتَهُ مَغِيضاً لِلَّيْلِ وَالنَّهَارِ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وَمَجْرًى لِلشَّمْسِ وَالْقَمَرِ، وَمُخْتَلَفاً لِلنُّجُومِ السَّيَّارَةِ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وَجَعَلْتَ سُكَّانَهُ سِبْطاً، مِنْ مَلائِكَتِكَ، لا يَسْأَمُونَ، مِنْ عِبَادَتِكَ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وَرَبَّ هَذِهِ الْأَرْضِ الَّتِي جَعَلْتَهَا قَرَاراً لِلْأَنَامِ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وَمَدْرَجاً، لِلْهَوَامِّ، وَالْأَنْعَامِ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وَمَا لا يُحْصَى، مِمَّا يُرَى وَمِمَّا لا يُرَى، وَرَبَّ الْجِبَالِ الرَّوَاسِي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الَّتِي جَعَلْتَهَا لِلْأَرْضِ أَوْتَاداً، وَلِلْخَلْقِ، اعْتِمَاداً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إِنْ أَظْهَرْتَنَا عَلَى عَدُوِّنَا، فَجَنِّبْنَا الْبَغْيَ، وَسَدِّدْنَا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لِلْحَقِّ، وَإِنْ أَظْهَرْتَهُمْ عَلَيْنَا، فَارْزُقْنَا الشَّهَادَةَ، وَجَنِّبْنَا الْفِتْنَةَ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أَيْنَ الْمَانِعُ لِلذِّمَارِ، وَالْغَائِرُ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عِنْدَ نُزُولِ الْحَقَائِقِ، مِنْ أَهْلِ الْحِفَاظِ، الْعَارُ وَرَاءَكُمْ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وَالْجَنَّةُ أَمَامَكُم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315</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خطبة له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الَّذِي لا تُوَارِي عَنْهُ، سَمَاءٌ سَمَاءً وَلا أَرْضٌ أَرْضاً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وَقَدْ قَالَ لِى قَائِلٌ إِنَّكَ عَلَى هَذَا الْأَمْرِ يَا ابْنَ أَبِيطَالِبٍ لَحَرِيصٌ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فَقُلْتُ بَلْ أَنْتُمْ وَاللّه‏ِ لَأَحْرَصُ وَأَبْعَدُ وَأَنَا أَخَصُّ وَأَقْرَبُ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وَإِنَّمَا طَلَبْتُ حَقّاً لِي وَأَنْتُمْ تَحُولُونَ بَيْنِي وَبَيْنَهُ وَتَضْرِبُونَ وَجْهِي دُونَهُ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فَلَمَّا قَرَعْتُهُ، بِالْحُجَّةِ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فِي الْمَلإِ الْحَاضِرِينَ، بُهِتَ لا يَدْرِي مَا يُجِيبُنِي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اللَّهُمَّ إِنِّي أَسْتَعْدِيكَ عَلَى قُرَيْشٍ وَمَنْ أَعَانَهُمْ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قَطَعُوا رَحِمِي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وَصَغَّرُوا عَظِيمَ مَنْزِلَتِيَ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وَأَجْمَعُوا عَلَى مُنَازَعَتِي أَمْراً هُوَ 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ثُمَّ، قَالُوا أَلا إِنَّ فِي الْحَقِّ أَنْ نأْخُذَهُ وَفِي الْحَقِّ أَنْ تَتْرُكَهُ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منها في ذكر أصحاب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فَخَرَجُوا يَجُرُّونَ حُرْمَةَ رَسُولِ اللّه‏ِ صلى‏الله‏عليه‏و‏آله، كَمَا تُجَرُّ الْأَمَةُ عِنْدَ شِرَائِهَا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مُتَوَجِّهِينَ بِهَا إِلَى الْبَصْرَةِ فَحَبَسَا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نِسَاءَهُمَا فِي بُيُوتِهِمَا وَأَبْرَزَا حَبِيسَ رَسُولِ اللّه‏ِ صلى‏الله‏عليه‏و‏آله لَهُمَا وَلِغَيْرِهِمَا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فِي جَيْشٍ مَا مِنْهُمْ رَجُلٌ إِلاّ وَقَدْ أَعْطَانِي الطَّاعَةَ وَسَمَحَ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لِي بِالْبَيْعَةِ طَائِعاً غَيْرَ مُكْرَهٍ، فَقَدِمُوا عَلَى عَامِلِي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وَخُزَّانِ بَيْتِ مَالِ الْمُسْلِمِينَ وَغَيْرِهِمْ مِنْ 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فَقَتَلُوا طَائِفَةً صَبْراً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وَقتلوا طَائِفَةً أُخرى غَدْراً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فَوَاللّه‏ِ لَوْ لَمْ يُصِيبُوا مِنَ الْمُسْلِمِينَ إِلاّ رَجُلاً وَاحِداً مُعْتَمِدِينَ لِقَتْلِهِ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بِلا جُرْمٍ جَرَّهُ لَحَلَّ لِي قَتْلُ ذَلِكَ الْجَيْشِ 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إِذْ حَضَرُوهُ فَلَمْ يُنْكِرُوا وَلَمْ يَدْفَعُوا عَنْهُ بِلِسَانٍ وَلا 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دَعْ مَا أَنَّهُمْ قَدْ قَتَلُوا مِنَ الْمُسْلِمِينَ مِثْلَ الْعِدَّةِ الَّتِي دَخَلُوا بِهَا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خطبة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وَحْيِهِ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وَخَاتَمُ رُسُلِهِ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وَبَشِيرُ رَحْمَتِهِ، وَنَذِيرُ نِقْمَتِه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أَيُّهَا النَّاسُ إِنَّ أَحَقَّ النَّاسِ بِهَذَا الْأَمْرِ أَقْوَاهُمْ عَلَيْهِ وَأَعْلَمُهُمْ بِأَمْرِ اللّه‏ِ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فَإِنْ شَغَبَ شَاغِب، اسْتُعْتِبَ، فَإِنْ أَبَى قُوتِلَ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وَلَعَمْرِي لَئِنْ كَانَتِ الاْءِمَامَةُ لا تَنْعَقِدُ حَتَّى يَحْضُرَهَا عَامَّةُ النَّاسِ فَمَا إِلَى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سَبِيلٌ، وَلَكِنْ أَهْلُهَا يَحْكُمُونَ عَلَى مَنْ غَابَ عَنْهَا ثُمَّ لَيْسَ لِلشَّاهِدِ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أَنْ يَرْجِعَ، وَلا لِلْغَائِبِ، أَنْ يَخْتَارَ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أَلا وَإِنِّي أُقَاتِلُ رَجُلَيْنِ رَجُلاً ادَّعَى مَا لَيْسَ لَهُ وَآخَرَ مَنَعَ الَّذِي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 عِبَادَ اللّه‏ِ بِتَقْوَى اللّه‏، فَإِنَّهَا خَيْرُ مَا تَوَاصَى الْعِبَادُ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وَخَيْرُ عَوَاقِبِ الْأُمُورِ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وَقَدْ فُتِحَ بَابُ الْحَرْبِ بَيْنَكُمْ وَبَيْنَ أَهْلِ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وَلا يَحْمِلُ هَذَا الْعَلَمَ، إِلاّ أَهْلُ الْبَصَرِ وَالصَّبْرِ وَالْعِلْمِ بِمَوَاقِعِ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فَامْضُوا لِمَا تُؤمَرُونَ بِهِ وَقِفُوا عِنْدَ مَا تُنْهَوْنَ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وَلا تَعْجَلُوا فِي أَمْرٍ حَتَّى تَتَبَيَّنُوا، فَإِنَّ لَنَا مَعَ كُلِّ أَمْرٍ تُنْكِرُونَهُ غِيَرا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أَلا وَإِنَّ هَذِهِ الدُّنْيَا الَّتِي أَصْبَحْتُمْ تَتَمَنَّوْنَهَا وَتَرْغَبُونَ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وَأَصْبَحَتْ تُغْضِبُكُمْ وَتُرْضِيكُمْ، لَيْسَتْ بِدَارِكُمْ وَلا مَنْزِلِكُمُ الَّذِي خُلِقْتُمْ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وَلا الَّذِي دُعِيتُمْ إِلَيْهِ، أَلا وَإِنَّهَا لَيْسَتْ بِبَاقِيَةٍ لَكُمْ وَلا تَبْقَوْنَ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وَهِيَ إِنْ غَرَّتْكُمْ مِنْهَا، فَقَدْ حَذَّرَتْكُمْ شَرَّهَا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فَدَعُوا غُرُورَهَا لِتَحْذِيرِهَا وَأَطْمَاعَهَا لِتَخْوِيفِهَا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وَسَابِقُوا فِيهَا إِلَى الدَّارِ الَّتِي دُعِيتُمْ إِلَيْهَا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وَانْصَرِفُوا بِقُلُوبِكُمْ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وَلا يَخِنَّنَّ أَحَدُكُمْ خَنِينَ الْأَمَةِ، عَلَى مَا زُوِيَ عَنْهُ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وَاسْتَتِمُّوا نِعْمَةَ اللّه‏ِ عَلَيْكُمْ بِالصَّبْرِ عَلَى طَاعَةِ اللّه‏ِ وَالْمُحَافَظَةِ عَلَى 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اسْتَحْفَظَكُمْ مِنْ كِتَابِهِ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أَلا وَإِنَّهُ لا يَضُرُّكُمْ تَضْيِيعُ شَيْءٍ مِنْ دُنْيَاكُمْ بَعْدَ حِفْظِكُمْ قَائِمَةَ دِينِكُمْ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أَلا وَإِنَّهُ لا يَنْفَعُكُمْ بَعْدَ تَضْيِيعِ دِينِكُمْ شَيْءٌ حَافَظْتُمْ عَلَيْهِ مِنْ أَمْرِ دُنْيَاكُمْ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اللّه‏ُ بِقُلُوبِنَا وَقُلُوبِكُم إِلَى الْحَقِّ، وَأَلْهَمَنَا وَإِيَّاكُمُ الصّبر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 في طلحة بن عبيداللّه‏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كلام له عليه‏السلام في طلحة بن عبيداللّه‏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قَدْ كُنْتُ وَمَا أُهَدَّدُ بِالْحَرْبِ وَلا أُرَهَّبُ بِالضَّرْبِ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وَأَنَا عَلَى مَا قَدْ وَعَدَنِي رَبِّي مِنَ النَّصْرِ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وَاللّه‏ِ مَا اسْتَعْجَلَ مُتَجَرِّداً لِلطَّلَبِ بِدَمِ عُثْمَانَ إِلاّ خَوْفاً مِنْ أَنْ يُطَالَبَ بِدَمِهِ لِأَنَّهُ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مَظِنَّتُهُ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وَلَمْ يَكُنْ فِي الْقَوْمِ أَحْرَصُ عَلَيْهِ،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فَأَرَادَ، أَنْ يُغَالِطَ، بِمَا أَجْلَبَ،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لِيُلْبِسَ الْأَمْرُ، وَيَقَعَ الشَّكُّ، وَوَ اللّه‏ِ مَا صَنَعَ، فِي أَمْرِ عُثْمَانَ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مِنْ ثَلاثٍ، لَئِنْ كَانَ ابْنُ عَفَّانَ ظَالِماً كَمَا كَانَ يَزْعُمُ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لَقَدْ كَانَ يَنْبَغِي لَهُ أَنْ يُؤازِرَ، قَاتِلِيهِ أَوْ أَنْ، يُنَابِذَ، نَاصِرِيهِ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وَلَئِنْ كَانَ مَظْلُوماً لَقَدْ كَانَ يَنْبَغِي لَهُ أَنْ يَكُونَ مِنَ الْمُنَهْنِهِينَ،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وَالْمُعَذِّرِينَ، فِيهِ، وَلَئِنْ كَانَ فِي شَكٍّ مِنَ الْخَصْلَتَيْنِ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لَقَدْ كَانَ يَنْبَغِي لَهُ أَنْ يَعْتَزِلَهُ وَيَرْكُدَ، جَانِباً، وَيَدَعَ النَّاسَ، 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فَمَا فَعَلَ، وَاحِدَةً مِنَ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بِأَمْرٍ لَمْ يُعْرَفْ بَابُهُ وَلَمْ تَسْلَمْ مَعَاذِيرُهُ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خطبة له عليه‏السلام أَيُّهَا الْغَافِلُونَ غَيْرُ الْمَغْفُولِ عَنْهُمْ، وَالتَّارِكُونَ الْمَأْخُوذُ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مَا لِي أَرَاكُمْ عَنِ اللّه‏ِ ذَاهِبِينَ وَإِلَى غَيْرِهِ رَاغِبِينَ، كَأَنَّكُمْ 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أَرَاحَ بِهَا، سَائِمٌ إِلَى مَرْعًى وَبِيٍّ، وَمَشْرَبٍ دَوِيٍّ، إِنَّمَا هِيَ كَالْمَعْلُوفَةِ لِلْمُدَى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لا تَعْرِفُ مَا ذَا يُرَادُ بِهَا، إِذَا أُحْسِنَ إِلَيْهَا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تَحْسَبُ يَوْمَهَا دَهْرَهَا وَشِبَعَهَا أَمْرَهَا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وَاللّه‏ِ لَوْ شِئْتُ أَنْ أُخْبِرَ كُلَّ رَجُلٍ مِنْكُمْ بِمَخْرَجِهِ وَمَوْلِجِهِ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وَجَمِيعِ شَأْنِهِ لَفَعَلْتُ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وَلَكِنْ أَخَافُ أَنْ تَكْفُرُوا فِيَّ بِرَسُولِ اللّه‏ِ 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أَلا وَإِنِّي مُفْضِيهِ إِلَى الْخَاصَّةِ مِمَّنْ يُؤمَنُ ذَلِكَ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وَالَّذِي بَعَثَهُ بِالْحَقِّ وَاصْطَفَاهُ عَلَى الْخَلْقِ مَا أَنْطِقُ إِلاّ صَادِقاً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وَقَدْ عَهِدَ إِلَيَّ بِذَلِكَ 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وَبِمَهْلِكِ مَنْ يَهْلِكُ وَمَنْجَى مَنْ يَنْجُو، وَمَآلِ هَذَا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وَمَا أَبْقَى شَيْئاً يَمُرُّ عَلَى رَأْسِي إِلاّ أَفْرَغَهُ فِي أُذُنَيَّ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وَأَفْضَى بِهِ 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أَيُّهَا النَّاسُ إِنِّي وَاللّه‏ِ مَا أَحُثُّكُمْ عَلَى طَاعَةٍ إِلاّ وَأَسْبِقُكُمْ إِلَيْهَا وَلا أَنْهَاكُمْ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مَعْصِيَةٍ إِلاّ وَأَتَنَاهَى قَبْلَكُمْ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الخيال بفتح الأوّل ما يتمثّل في النوم واليقظة من صورة الشيء، أي ولا هو كالخيال يتصوّر ويتمثّل في قوّة الوهم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يستره حجب فيكون محويا في مكان وراء الحجب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ينافى هذا ما في الآية الشريفة من أنّه كلّ يوم هو في شأن لأن هنا بمعنى الحال في نفسه وهناك بمعنى الأمر في خلقه، كما قال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كل يوم في شأن من احداث بديع لم يكن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بدية أي مبتدئة، والمعنى لم يخلق الأشياء على مثال أشياء مبتدئة قبل خلق هذه الأشياء، بل فعله إبداع واختراع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لهاة وهي اللحمة الصغيرة المشرفة على الحلق في أقصى الفم تسمّى باللسان الصغير عندها مخرج الكاف والقاف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متى</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متى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زلف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دجى؛ الفائق فى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غسق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أَعْطى كُلَّ شَيْءٍ خَلْقَهُ ثُمَّ هَدى</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غشاء ولد الإنسان يخرج معه عند الولادة، جمعه مشيم ومشايم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المدبوغ</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بسكون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الولادة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أخرج لسانه فمسح به شفتيه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بكسر ففتح ـ إناء صغير من جلد يتخذ للماء، جمعه أداوى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الأضراس، وتطلق الأضراس غالبا على المآخير والأسنان على المقاديم، كما هو الظاهر هنا، وإن لم يفرق اللغويون بينهما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مضغ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لاكه بلسانه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 البنت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دفنها في التراب وهي حية، كما كان العرب يفعلون ذلك في العهد الجاهلي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بفتح فكسر ـ السريع الفهم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الذلة والمنقصة، جمعها غضائض</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التغطية بثوب يمد على الجسم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وزن فعيل، وهو القليل الفطنة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الحيوان 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وقفكم عند حدودكم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5/447</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الشافى فى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الأكل بأقصى الاضراس</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الشافى فى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4/275</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3/377</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3/377</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3/377</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3/1418</w:t>
      </w:r>
      <w:r>
        <w:rPr>
          <w:rFonts w:ascii="IRNazanin" w:hAnsi="IRNazanin" w:eastAsia="IRNazanin"/>
          <w:b w:val="false"/>
          <w:b w:val="false"/>
          <w:bCs w:val="false"/>
          <w:i w:val="false"/>
          <w:i w:val="false"/>
          <w:iCs w:val="false"/>
          <w:color w:val="333333"/>
          <w:sz w:val="20"/>
          <w:sz w:val="20"/>
          <w:szCs w:val="20"/>
          <w:rtl w:val="true"/>
        </w:rPr>
        <w:t>؛ إحقاق الحق الاصل للتستري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آية المباهلة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3/377</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3/396</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 للشعيرى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5/284</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 ط ـ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الكشى ـ اختيار معرفة الرجال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الثَّعْلَبِيُّ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 عَسَيْتُمْ إِنْ تَوَلَّيْتُمْ أَنْ تُفْسِدُوا فِي الْأَرْضِ وَتُقَطِّعُوا أَرْحامَكُمْ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فِي بَنِي أُمَيَّة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 من العمالقة ضربت به العرب المثل في الخلف فقالوا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مواعيد 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عرقب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5/556</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الأمين بن هارون الرشيد، سمّي المخلوع لأن أهل مكّة والمدينة وكثيراً من عمّاله خلعوه وبايعوا المأمون وهو بخراسان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عليه‏السلام على اثبات الصانع المجرّد المنزّه عن مشابهة المصنوعات بوجوه ثلاثة هذا أوّلها وهو لبيان إبطال ما زعموه من استناد الحوادث السفليّة الى الدورات الفلكيّة وعدم احتياجها إلى علة اخرى سوى ذواتها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الوجه الثاني وهو مشتمل على ابطال مذهب الخصم القائل بمبدئية الدهر للكائنات الفاسدات كقولهم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يُهْلِكُنَا إِلاَّ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رجوع الضمير إلى هشام ويحتمل إرجاعه إلى المؤن أي صار كاملاً بحيث صار بعد ذلك معلم أهل الشام وأهل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ثعلب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علم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عِتاقُ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العِقْبَان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 وعِتَاقُ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الصُّقُورُ والبُزَاةُ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 ـ بالضم ـ صفرة البيض، وفي بعض النسخ بالخاء المعجمة أي مخ</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خثر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اللبن  فهو خاثر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القانصة للطير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كالمعدة للإنسان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يجعل فيه العلف و يعلق في عنق الدابّة و الجمع مخال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السرب بالكسر والسربة القطيع من الظباء والقطا والخيل ونحوها والجمع أسراب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الظباء جمع ظبية وهي انثى الغزال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مهاة وهي البقرة الوحشية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الوعول جمع وعل وهو تيس الجبل له قرنان قويان منحنيان كسيفين أحدبين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الايائل جمع أيل ـ بفتح فتشديد ـ حيوان من ذوات الظلف للذكور منه قرون منشعبة لا تجويف فيها، أما الاناث فلا قرون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هو الذي يسمى بالفارسية گوزن والجمع أياييل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الاوزّة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مائىّ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الوزّة أيضا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الكراكى جمع كركى ـ بضم فسكون فكسر ـ طائر كبير أغبر اللون طويل العنق والرجلين أبتر الذنب قليل اللحم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القبيح والمساءة والاثم والأذى</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أدمج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لفه وأحسنه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الجؤؤمن الطائر والسفينة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والجمع جآجى‏ء</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يحمله ويرفعه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ينتشر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يتكسر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أبيض طري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عجم العنب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في جوف العنب من النوى الصغير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خفف</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 القبجة، وهي أنثى الحجل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الى رجل مسمّى بديصان، ويقال له ابن ديصان أيضا، اختلق مذهبا ودعا الناس إليه، ذكر صفته وتفصيل مذهبه في الفهرست لابن النديم والملل والنحل والبحار في باب التوحيد ونفي الشريك، قال ابن النديم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الديصانية إنّما سمّي صاحبهم بديصان باسم نهر ولد عليه، وهو قبل ماني، والمذهبان قريبان بعضهما من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شبهة أن صيرورتها طاوسا أو غيره إنّما هي بصنعة صانع، ولم يدخل فيها شيء ممّا ندركه ويصلح للصانعية لها، فالصانع لها طاوساً موجود متعال عن ادراكنا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تفيد الحواس يقينا وتصديقا بشيء من دون دلالة العقل وحكمه لان شأنها إيجاب التصور للجزئيات كما أن الطريق المظلم لا يقطع بدون المصباح، فإذا كان الامر كذلك فالمتبع حكم العقل سواء كان هناك احساس أم لا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تنشق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والطواويس جمع طاوس</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نضد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 بالتحريك الفساد والاضطراب والاختلاط وفي بعض النسخ بالزاي المعجمة والأوّل أظهر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الوشي نقش الثوب ويكون من كل لون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يجعل فيه الثياب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شرج</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قصب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طلل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رهر الآداب وثمر الالباب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دور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الحيوان للدميري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يتنافس ويرغب فيها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سربل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وشح</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زقا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7/399</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قزع</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نضر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قحا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ريش</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ورد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القاموى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5/2041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سبح</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همج</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الجواشن جمع جوشن وهو الدرع أو الصدر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 الكلاء في موضعه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الصماخـ بالكسرـ خرق الاذن الباطن الماضي إلى الرأس، والجمع صمخ واصمخة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الآجام جمع الجمع للأجمة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الكثير الملتف</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القرمز صبغ أحمر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تكون في صدف وهي المعروفة بالبزاق</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الخطم مقدم أنف الدابّة وفمها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المشفر ـ بكسر فسكون ففتح ـ الشفة وتستعمل للبعير إلاّ ان الإمام الصّادق عدل المعنى الى خرطوم الفيل إذ هو بمثابة الشفاه، بل هو شفاهه الحقيقية التي بها يتناول العلف والماء</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يرحم إذ لا يلتفت إليه من حيث أن ليس له وقع ومنزلة بل وجوده كعدمه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رمى</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عزف</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زخرف</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صفف</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4/1508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عرق</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كثب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مسك</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سحل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كبس</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فنن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المنسوب إلى الإمام الحسن العسكرى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غلف</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كمم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جنى</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منى</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فنى</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صفق</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روق</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مدى</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فى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أنق</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زهق</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حمل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 الكوفى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يذهبون بهم على غاية الكرامة كما يزف العروس زوجها، أو يسرعون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بشرة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أنهم يردون اولا باب الجنة ثمّ إلى الموقف ثمّ يرجعون إلى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 يصرّ صرّا وصريرا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وصاح شديدا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 والاحكام وتحسين أثر الصنعة في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التوثيق والتخطيط</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وشبه العصابة تزيّن بالجواهر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الوصفاء جمع الوصيف وهو كامير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 والخادمة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الأريكة ـ كسفينة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بقعة بين الدور واسعة ليس فيها شيء من بناء</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مراده أنّه أفاض على من أنواره فتقدس الخدام لما يوهمه ظاهر كلامه، أو أنّه أراد نوعا من اللحظ المعنوى لا يناسب رفعة شأنه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الأسنان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الموفق الخوارزمى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المنيع لم أر له معنى يناسب المقام والنجوج عود البخور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المزعزعى ويمدّ اذا خفف وقد تفتح الميم فى الكلّ الزغب الذى تحت شعر العنز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 بالشيء ذهب به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الرياش اللباس الفاخر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محركة ما أحاط بحنكى الفرس من لجامه وفيها العذاران والثفر بالتحريك وقد يسكن السير في مؤر السرج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 الكوفى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كبس</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عذق</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حدائق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رأف</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حدائق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فعلت ما تستحق عليه اللوم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وأفحشت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 الفحشاء وهي الأمر القبيح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ساقه يسوقه سوقا وسياقا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والهيئة والزينة واللباس</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القزع ـ بالقاف والزاى ثمّ العين المهملة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السحاب المتفرقة وإنّما خصّ الخريف لأنّه أوّل الشتاء والسحاب يكون فيه متفرقا غير متراكم ولا مطبق ثمّ يجتمع بعضه إلى بعض بعد ذلك كذا في النهاية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المتراكب بعضه فوق بعض ونسبة هذا التأليف إليه تعالى مع أنّه لم يكن برضاه على سبيل المجاز تشبيها لعدم منعهم عن ذلك وتمكينهم من أسبابه وتركهم واختيارهم بتأليفهم وحثهم عليه ومثل هذا كثير في الآيات والأخبار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محل انبعاثهم وتهييجهم وكانه أشار عليه‏السلام بذلك إلى فتن أبى مسلم المروزى واستئصالهم لبني أميّة وإنّما شبههم بسيل العرم لتخريبهم البلاد وأهلها الذين كانوا في خفض و دعة وأريد بالجنتين جماعتان من البساتين جماعة عن يمين بلدتهم وجماعة عن شمالها، روى أنّها كانت أخصب البلاد وأطيبها، لم تكن فيها عاهة ولا 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وفسر العرم تارة بالصعب و أُخرى بالمطر الشديد وأُخرى بالجرذ واخرى بالوادى وأُخرى بالأحباس التي تبنى في الأودية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اصطرخ أهل سبأ،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اضيف السيل إلى الجرذ لأنّه نقب عليهم سدا ضربته لهم بلقيس فحقنت به الماء وتركت فيه ثقبا على مقدار ما يحتاجون إليه أو المسناة التي عقدت سدا على أنّه جمع عرمة وهي الحجارة لمركومة وكان ذلك بين عيسى ومحمّد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 الجريش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رص طود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بالصاد المهملة فيكون بمعنى الالزاق والضم والشد ولعله الصواب والمجرور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إلى السيل أو إلى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والذعذعة ـ بالذالين المعجمتين والعينين المهملتين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والتشريد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يدغدغهم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التضعضع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والجنادل جمع جندل وهو الصخر العظيم أي ينقض اللّه‏ ويكسر بهم البنيان التي طويت وبنيت بالجنادل والاحجار من بلاد إرم وهي دمشق والشام إذ كان مستقر ملكهم في أكثر الأزمان تلك البلاد لا سيّما زمانه صلى‏الله‏عليه‏و‏آله قاله المجلسىّ رحمه‏الله والمراد بالزيتون مسجد دمشق أو جبال الشام أو بلد بالصين كما في القاموس</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الصهيل ـ كامير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والطمطمة في الكلام أن يكون فيه 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أسفا ولعلّه بملاحظة ان الالف هنا منقلبة عن ياء المتكلم وهي إحدى اللغات في نداء المضاف إلى ياء المتكلم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من السحاب رقيقة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ـ قزع ـ </w:t>
      </w:r>
      <w:r>
        <w:rPr>
          <w:rFonts w:eastAsia="IRNazanin" w:cs="IRNazanin"/>
          <w:b w:val="false"/>
          <w:bCs w:val="false"/>
          <w:i w:val="false"/>
          <w:iCs w:val="false"/>
          <w:color w:val="333333"/>
          <w:sz w:val="20"/>
          <w:szCs w:val="20"/>
        </w:rPr>
        <w:t>3/1265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الأكمة المرتفعة عن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ـ قرر ـ </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ـ سنن ـ </w:t>
      </w:r>
      <w:r>
        <w:rPr>
          <w:rFonts w:eastAsia="IRNazanin" w:cs="IRNazanin"/>
          <w:b w:val="false"/>
          <w:bCs w:val="false"/>
          <w:i w:val="false"/>
          <w:iCs w:val="false"/>
          <w:color w:val="333333"/>
          <w:sz w:val="20"/>
          <w:szCs w:val="20"/>
        </w:rPr>
        <w:t>13/226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سيبه، وهو جريان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ـ سيب ـ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الأولى</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استهانة أو غضبا أو إعراضا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قور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أكم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5/347</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وقدامه دفتر ينظر فيه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ربّاهم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الطَّنفسة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 والحصير من سعف عرضه ذراع، فارسي معرّب والجمع طنافس</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بمعنى اضربوا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برذعة وهي الحلس يلقى تحت الرّحل يوقّى به ظهر البعير من الرّحل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نطع وهو البساط من الأديم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6/327</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3/530</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الايضاح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28/401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المأفون الضعيف العقل والرأي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التهوك كالتهور؛ وهو الوقوع في الأمر بغير 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الذي يقع في كل أمر؛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التحير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28/308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3/289</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عسف</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زنبيل من خوص</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البيضاوى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كما تقدر كل واحدة منهن على صاحبتها وتقطع قال 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مثلا للشيئين يستويان ولا يتفاوتان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التسليم الكامل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تاه تيها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متحيرا وضل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مقتنيات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صدف</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سمت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قصد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عقد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عنه يصد صدودا أي أعرض وصده عن الامر صدا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 وصرفه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أين المعرضون عن الأولياء المعادون لهم أو أين المانعون لهم عن حقوقهم أو أين المستهزءون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والصد جاء لهذه المعاني كما يظهر من مصباح اللغة ولعلّ المراد بخلو وجوههم عن اللحم لاجل أنّه ذاب من الغم وخوف العقوبة أو من خدشه بايديهم تحسدا أو تأسفا ويؤده ما رواه العامّة عن النبيّ صلى‏الله‏عليه‏و‏آله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مررت ليلة أسرى بقوم لهم المنقار من نحاس يخدشون وجوههم وصدورهم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من هؤاء يا جبرئيل؟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يأكلون لحوم الناس ويقعون في أعراضهم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 المعروف من السنة ما بين الصيف والشتاء ويريد به أربعين سنة لأنّ الخريف لا يكون في السنة إلاّ مرة واحدة فإذا انقضى أربعون خريفا فقد مضت أربعون سنة كذا في النهاية وفي معاني الأخبار بإسناده عن أبي جعفر عليه‏السلام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عبدا مكث في النار سبعين خريفا والخريف سبعون سنة إلى آخر الخبر وفسره صاحب المعالم بأكثر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مصباح المنير الخريف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الذي تخترف فيه الثمار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تقطع فيها الثمار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يأخذ العشر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خلوها تذهب، بمعنى التوجه للامر والذهاب إليه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مملوة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فهى بمعناها والتشبيه في غاية الحسن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التي اشتهرت بالنفاسة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المكان والنبيه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وأثر الكي، أي لا يحرق جلدها بحديدة ونحوها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61/205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61/205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وعقاب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التاثت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ابطأت في سيرها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ـ لوث ـ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برز</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غور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نقع</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نطف</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 للرضى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31/503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31/505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السعادة فى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السعادة فى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2/460</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2/459</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3/305</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3/305</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الشافى فى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3/327</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رجال الكشى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3/466</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3/466</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3/360</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3/378</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44/102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3/389</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3/420</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3/480</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3/544</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3/544</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3/428</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3/534</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3/465</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ارز</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ارز</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خگا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انبرى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اعترض له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الرّعيّة، للواحد والجمع والمذكّر والمؤّث، ذكره في القاموس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 ت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28/368</w:t>
      </w:r>
      <w:r>
        <w:rPr>
          <w:rFonts w:ascii="IRNazanin" w:hAnsi="IRNazanin" w:eastAsia="IRNazanin"/>
          <w:b w:val="false"/>
          <w:b w:val="false"/>
          <w:bCs w:val="false"/>
          <w:i w:val="false"/>
          <w:i w:val="false"/>
          <w:iCs w:val="false"/>
          <w:color w:val="333333"/>
          <w:sz w:val="20"/>
          <w:sz w:val="20"/>
          <w:szCs w:val="20"/>
          <w:rtl w:val="true"/>
        </w:rPr>
        <w:t>؛ 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أخرجه الحفاظ الاثبات راجع 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3798</w:t>
      </w:r>
      <w:r>
        <w:rPr>
          <w:rFonts w:ascii="IRNazanin" w:hAnsi="IRNazanin" w:eastAsia="IRNazanin"/>
          <w:b w:val="false"/>
          <w:b w:val="false"/>
          <w:bCs w:val="false"/>
          <w:i w:val="false"/>
          <w:i w:val="false"/>
          <w:iCs w:val="false"/>
          <w:color w:val="333333"/>
          <w:sz w:val="20"/>
          <w:sz w:val="20"/>
          <w:szCs w:val="20"/>
          <w:rtl w:val="true"/>
        </w:rPr>
        <w:t xml:space="preserve">، مستدرك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الحميدى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ولفظه فان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هذا الامر الذي لم ينس ولم يخلق ان لم يكن هناك 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قوله عليه‏السلام هذا ولم يطل العهد ولم يخلق منك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صلى‏الله‏عليه‏و‏آله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انى مخلف فيكم الثقلين وقوله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أدر الحق معه حيث دار وامثال ذلك من النصوص الدالة على تعظيمه وتبجيله ومنزلته في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 ـ اختيار معرفة الرجال 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يتقدّم القوم يبصر لهم الكلأ ومساقط الغيث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ذات الخضرة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 في طلب الكلا في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نجع</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رأى</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رود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91/241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السعادة فى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90/295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90/294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90/345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السعادة فى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الهيئة والاسلام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الهيئة والاسلام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درج</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14263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المسترشد فى إمامة عليّ بن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أغضيت عيني القذى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غمضتها عليه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83/227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اللسان، عن اللحيانى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والمياط الإدبار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الناس للصلح، والمياط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 عن ذلك</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الاوائل للعسكرى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 ثنى فلان عنى عطفه إذا أعرض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صعر خده وصاعر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أماله من 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ثانِيَ عِطْفِهِ لِيُضِلَّ عَنْ سَبِيلِ اللّه‏ِ لَهُ فِي الدُّنْيا خِزْيٌ وَنُذِيقُهُ يَوْمَ الْقِيامَةِ عَذابَ الْحَرِيقِ</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قطفتا، بالفتح ثمّ الضم والفاء ساكنة وتاء مثناة والقصر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بالجانب الغربى من بغداد، بينها و بين دجلة أقل من ميل مراصد الاطلاع</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فى فضائل الائمة الأطهار عليهم‏السلام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مناقب آل أبي طالب عليهم‏السلام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منهاج البراعة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الإغذاذ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شجره بالرمح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الخديد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المفاخرة بالحسب والنسب</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أقب وقباء، وهو الضامر البطن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تذهب من بلد إلى بلد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العصا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الخلاف، ومفارقة الجماعة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دونك هذا، أي خذه، صيغة للإغراء</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سبج</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45722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شغب</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عتب</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غير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غير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ابر 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المنسوب الى أمير المومنين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 المؤنين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 المؤنين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 المؤنين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 المؤنين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 المؤنين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 المؤنين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 المؤنين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خنن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 المؤنين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 المومنين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السعادة فى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والاعياء</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w:t>
      </w:r>
      <w:r>
        <w:rPr>
          <w:rFonts w:ascii="IRNazanin" w:hAnsi="IRNazanin" w:eastAsia="IRNazanin"/>
          <w:b w:val="false"/>
          <w:b w:val="false"/>
          <w:bCs w:val="false"/>
          <w:i w:val="false"/>
          <w:i w:val="false"/>
          <w:iCs w:val="false"/>
          <w:color w:val="333333"/>
          <w:sz w:val="20"/>
          <w:sz w:val="20"/>
          <w:szCs w:val="20"/>
          <w:rtl w:val="true"/>
        </w:rPr>
        <w:t>؛ 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والفخر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صاحب اللسان عن الفقهاء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طلحة بأواء</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3/547</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الطائف وهي بلاد ثقيف بالحجاز</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امرؤالقيس، من أبيات له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علباء هذا هو قاتل والد امرى‏ء القيس، وهو علباء بن حارث الكاهليّ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يأخذ بريقه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 وطابه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غيور؛ والغيرة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الحمية والأنفة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أجلب عليه، أي حاول أن يجمع الناس له من كل مكان</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صفق على يديه بالبيعة صفقا وصفقة، أي ضرب يده على يده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بنواحي المدينة القديمة على سبعة أميال منها، نزل صلى‏الله‏عليه‏و‏آله يوم خرج من المدينة إلى مكّة عام الفتح</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عذر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البحتري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نعم</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روح</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 المؤنين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41/305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هذا الحديث</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34/299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مذهب القرامطة إلى كبيرهم الحسن بن بهرام الجنابى أبو سعيد؛ كان دقاقا من أهل جنابة بفارس، و نفى فيها، فأقام في البحرين تاجرا، وجعل يدعو العرب إلى نحلته، فعظم أمره؛ فحاربه الخليفة مظفر الحسن وصافاه المقتدر العباسيّ؛ وكان أصحابه يسمونه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استولى على هجر والأحساء والقطيف وسائر بلاد البحرين؛ وكان شجاعا، داهية، قتله خادم له صقلبى في الحمام بهجر، مات سنة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وانظر تاريخ ابن الأثير</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الغريّ، واحد الغريين؛ وهما بناءان كالصومعتين؛ كانا بظهر الكوفة؛ قرب قبر عليّ عليه‏السلام مراصد الاطلاع</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 بعد الألف ياء مكسورة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قبر الحسين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ياقوت</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40/191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الطيلسان ـ بفتح أوله وسكون ثانيه ولام مفتوحة وسين مهملة وآخره نون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اقليم واسع كثير البلدان والسكان من نواحي الديلم والخزر بلاد الترك خلف باب الأبواب وهم صنف من الترك</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 بن همام بن سهيل</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الاعمال ط ـ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الأسطوانة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السخل من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رذيلهم</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40/191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40/192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ملكا بعد ملك والهرقل ملك الروم منه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الأنياب، وهو كناية عن التهديد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اشتد غضبه عليه،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ـ هدم ـ </w:t>
      </w:r>
      <w:r>
        <w:rPr>
          <w:rFonts w:eastAsia="IRNazanin" w:cs="IRNazanin"/>
          <w:b w:val="false"/>
          <w:bCs w:val="false"/>
          <w:i w:val="false"/>
          <w:iCs w:val="false"/>
          <w:color w:val="333333"/>
          <w:sz w:val="20"/>
          <w:szCs w:val="20"/>
        </w:rPr>
        <w:t>2056:5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كأنها بقايا الغبار التي كسلت عن أوائله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لارض ملساء بين مكّة و المدينة و هي إلى مكّة أقرب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الجافي الغليظ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المستلحق في قوم ليس منهم، الزنيم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الدعي</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بعد عن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الخشبة الغليظة القصيرة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دنت ولحقت</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انفلت وذهب</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السوداء العظيمة والسالخ صفة لها لانسلاخ جلدها في كل عام</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رأس حمل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عمرو بن الحمق الخزاعيّ، قال ابن الأثير في أسد</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عمر بن الخطاب</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التاريخ الكبير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5928</w:t>
      </w:r>
      <w:r>
        <w:rPr>
          <w:rFonts w:ascii="IRNazanin" w:hAnsi="IRNazanin" w:eastAsia="IRNazanin"/>
          <w:b w:val="false"/>
          <w:b w:val="false"/>
          <w:bCs w:val="false"/>
          <w:i w:val="false"/>
          <w:i w:val="false"/>
          <w:iCs w:val="false"/>
          <w:color w:val="333333"/>
          <w:sz w:val="20"/>
          <w:sz w:val="20"/>
          <w:szCs w:val="20"/>
          <w:rtl w:val="true"/>
        </w:rPr>
        <w:t>؛ 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أمير المومنين عليه‏السلام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عمدة عيون صحاح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 المومنين عليه‏السلام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image" Target="media/image2.jpeg"/><Relationship Id="rId435" Type="http://schemas.openxmlformats.org/officeDocument/2006/relationships/image" Target="media/image2.jpeg"/><Relationship Id="rId436" Type="http://schemas.openxmlformats.org/officeDocument/2006/relationships/footer" Target="footer429.xml"/><Relationship Id="rId437" Type="http://schemas.openxmlformats.org/officeDocument/2006/relationships/footnotes" Target="footnotes.xml"/><Relationship Id="rId438" Type="http://schemas.openxmlformats.org/officeDocument/2006/relationships/numbering" Target="numbering.xml"/><Relationship Id="rId439" Type="http://schemas.openxmlformats.org/officeDocument/2006/relationships/fontTable" Target="fontTable.xml"/><Relationship Id="rId440" Type="http://schemas.openxmlformats.org/officeDocument/2006/relationships/settings" Target="settings.xml"/><Relationship Id="rId4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445</Pages>
  <Words>33880</Words>
  <Characters>151396</Characters>
  <CharactersWithSpaces>183584</CharactersWithSpaces>
  <Paragraphs>1541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2026-08-24T18:16:15Z</dcterms:created>
  <dc:creator>ghaemiyeh.com</dc:creator>
  <dc:description/>
  <dc:language>en-US</dc:language>
  <cp:lastModifiedBy/>
  <dcterms:modified xsi:type="dcterms:W3CDTF">2026-08-24T21:46:31Z</dcterms:modified>
  <cp:revision>1</cp:revision>
  <dc:subject/>
  <dc:title>مصباح السعادة فی شرح النهج البلاغة جلد 17</dc:title>
</cp:coreProperties>
</file>

<file path=docProps/custom.xml><?xml version="1.0" encoding="utf-8"?>
<Properties xmlns="http://schemas.openxmlformats.org/officeDocument/2006/custom-properties" xmlns:vt="http://schemas.openxmlformats.org/officeDocument/2006/docPropsVTypes"/>
</file>