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4.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الموده لذوی القربی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9898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699900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699902_730472459">
            <w:r>
              <w:rPr>
                <w:webHidden/>
                <w:rStyle w:val="IndexLink"/>
                <w:rtl w:val="true"/>
              </w:rPr>
              <w:t>الباب الثالث و الخمسون</w:t>
            </w:r>
            <w:r>
              <w:rPr>
                <w:rStyle w:val="IndexLink"/>
                <w:rtl w:val="true"/>
              </w:rPr>
              <w:tab/>
            </w:r>
            <w:r>
              <w:rPr>
                <w:rStyle w:val="IndexLink"/>
              </w:rPr>
              <w:t>7</w:t>
            </w:r>
          </w:hyperlink>
        </w:p>
        <w:p>
          <w:pPr>
            <w:pStyle w:val="Contents3"/>
            <w:tabs>
              <w:tab w:val="clear" w:pos="8459"/>
              <w:tab w:val="right" w:pos="9026" w:leader="dot"/>
            </w:tabs>
            <w:rPr/>
          </w:pPr>
          <w:hyperlink w:anchor="__RefHeading___Toc2699904_730472459">
            <w:r>
              <w:rPr>
                <w:webHidden/>
                <w:rStyle w:val="IndexLink"/>
                <w:rtl w:val="true"/>
              </w:rPr>
              <w:t>في ذكر قصة ليلة الهرير و هي الليلة العظيمة التي</w:t>
            </w:r>
            <w:r>
              <w:rPr>
                <w:rStyle w:val="IndexLink"/>
                <w:rtl w:val="true"/>
              </w:rPr>
              <w:tab/>
            </w:r>
            <w:r>
              <w:rPr>
                <w:rStyle w:val="IndexLink"/>
              </w:rPr>
              <w:t>7</w:t>
            </w:r>
          </w:hyperlink>
        </w:p>
        <w:p>
          <w:pPr>
            <w:pStyle w:val="Contents3"/>
            <w:tabs>
              <w:tab w:val="clear" w:pos="8459"/>
              <w:tab w:val="right" w:pos="9026" w:leader="dot"/>
            </w:tabs>
            <w:rPr/>
          </w:pPr>
          <w:hyperlink w:anchor="__RefHeading___Toc2699906_730472459">
            <w:r>
              <w:rPr>
                <w:webHidden/>
                <w:rStyle w:val="IndexLink"/>
                <w:rtl w:val="true"/>
              </w:rPr>
              <w:t>الباب الرابع و الخمسون</w:t>
            </w:r>
            <w:r>
              <w:rPr>
                <w:rStyle w:val="IndexLink"/>
                <w:rtl w:val="true"/>
              </w:rPr>
              <w:tab/>
            </w:r>
            <w:r>
              <w:rPr>
                <w:rStyle w:val="IndexLink"/>
              </w:rPr>
              <w:t>33</w:t>
            </w:r>
          </w:hyperlink>
        </w:p>
        <w:p>
          <w:pPr>
            <w:pStyle w:val="Contents3"/>
            <w:tabs>
              <w:tab w:val="clear" w:pos="8459"/>
              <w:tab w:val="right" w:pos="9026" w:leader="dot"/>
            </w:tabs>
            <w:rPr/>
          </w:pPr>
          <w:hyperlink w:anchor="__RefHeading___Toc2699908_730472459">
            <w:r>
              <w:rPr>
                <w:webHidden/>
                <w:rStyle w:val="IndexLink"/>
                <w:rtl w:val="true"/>
              </w:rPr>
              <w:t>الباب الخامس و الخمسون</w:t>
            </w:r>
            <w:r>
              <w:rPr>
                <w:rStyle w:val="IndexLink"/>
                <w:rtl w:val="true"/>
              </w:rPr>
              <w:tab/>
            </w:r>
            <w:r>
              <w:rPr>
                <w:rStyle w:val="IndexLink"/>
              </w:rPr>
              <w:t>47</w:t>
            </w:r>
          </w:hyperlink>
        </w:p>
        <w:p>
          <w:pPr>
            <w:pStyle w:val="Contents4"/>
            <w:tabs>
              <w:tab w:val="clear" w:pos="8176"/>
              <w:tab w:val="right" w:pos="9026" w:leader="dot"/>
            </w:tabs>
            <w:rPr/>
          </w:pPr>
          <w:hyperlink w:anchor="__RefHeading___Toc2699910_73047245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699912_730472459">
            <w:r>
              <w:rPr>
                <w:webHidden/>
                <w:rStyle w:val="IndexLink"/>
                <w:rtl w:val="true"/>
              </w:rPr>
              <w:t>فصل في تزويج فاطمة بعلي</w:t>
            </w:r>
            <w:r>
              <w:rPr>
                <w:rStyle w:val="IndexLink"/>
                <w:rtl w:val="true"/>
              </w:rPr>
              <w:t>(</w:t>
            </w:r>
            <w:r>
              <w:rPr>
                <w:rStyle w:val="IndexLink"/>
                <w:rtl w:val="true"/>
              </w:rPr>
              <w:t>رضي اللّه عنهما</w:t>
            </w:r>
            <w:r>
              <w:rPr>
                <w:rStyle w:val="IndexLink"/>
                <w:rtl w:val="true"/>
              </w:rPr>
              <w:t>)</w:t>
              <w:tab/>
            </w:r>
            <w:r>
              <w:rPr>
                <w:rStyle w:val="IndexLink"/>
              </w:rPr>
              <w:t>60</w:t>
            </w:r>
          </w:hyperlink>
        </w:p>
        <w:p>
          <w:pPr>
            <w:pStyle w:val="Contents3"/>
            <w:tabs>
              <w:tab w:val="clear" w:pos="8459"/>
              <w:tab w:val="right" w:pos="9026" w:leader="dot"/>
            </w:tabs>
            <w:rPr/>
          </w:pPr>
          <w:hyperlink w:anchor="__RefHeading___Toc2699914_730472459">
            <w:r>
              <w:rPr>
                <w:webHidden/>
                <w:rStyle w:val="IndexLink"/>
                <w:rtl w:val="true"/>
              </w:rPr>
              <w:t>الباب السادس و الخمسون</w:t>
            </w:r>
            <w:r>
              <w:rPr>
                <w:rStyle w:val="IndexLink"/>
                <w:rtl w:val="true"/>
              </w:rPr>
              <w:tab/>
            </w:r>
            <w:r>
              <w:rPr>
                <w:rStyle w:val="IndexLink"/>
              </w:rPr>
              <w:t>69</w:t>
            </w:r>
          </w:hyperlink>
        </w:p>
        <w:p>
          <w:pPr>
            <w:pStyle w:val="Contents4"/>
            <w:tabs>
              <w:tab w:val="clear" w:pos="8176"/>
              <w:tab w:val="right" w:pos="9026" w:leader="dot"/>
            </w:tabs>
            <w:rPr/>
          </w:pPr>
          <w:hyperlink w:anchor="__RefHeading___Toc2699916_730472459">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699918_730472459">
            <w:r>
              <w:rPr>
                <w:webHidden/>
                <w:rStyle w:val="IndexLink"/>
                <w:rtl w:val="true"/>
              </w:rPr>
              <w:t>[</w:t>
            </w:r>
            <w:r>
              <w:rPr>
                <w:rStyle w:val="IndexLink"/>
                <w:rtl w:val="true"/>
              </w:rPr>
              <w:t>ولادته عليه السّلام و صورة زايجتها</w:t>
            </w:r>
            <w:r>
              <w:rPr>
                <w:rStyle w:val="IndexLink"/>
                <w:rtl w:val="true"/>
              </w:rPr>
              <w:t>]</w:t>
              <w:tab/>
            </w:r>
            <w:r>
              <w:rPr>
                <w:rStyle w:val="IndexLink"/>
              </w:rPr>
              <w:t>69</w:t>
            </w:r>
          </w:hyperlink>
        </w:p>
        <w:p>
          <w:pPr>
            <w:pStyle w:val="Contents4"/>
            <w:tabs>
              <w:tab w:val="clear" w:pos="8176"/>
              <w:tab w:val="right" w:pos="9026" w:leader="dot"/>
            </w:tabs>
            <w:rPr/>
          </w:pPr>
          <w:hyperlink w:anchor="__RefHeading___Toc2699920_730472459">
            <w:r>
              <w:rPr>
                <w:webHidden/>
                <w:rStyle w:val="IndexLink"/>
                <w:rtl w:val="true"/>
              </w:rPr>
              <w:t>[</w:t>
            </w:r>
            <w:r>
              <w:rPr>
                <w:rStyle w:val="IndexLink"/>
                <w:rtl w:val="true"/>
              </w:rPr>
              <w:t>ذكر ما في كنوز الحقائق للمناوي</w:t>
            </w:r>
            <w:r>
              <w:rPr>
                <w:rStyle w:val="IndexLink"/>
                <w:rtl w:val="true"/>
              </w:rPr>
              <w:t>]</w:t>
              <w:tab/>
            </w:r>
            <w:r>
              <w:rPr>
                <w:rStyle w:val="IndexLink"/>
              </w:rPr>
              <w:t>70</w:t>
            </w:r>
          </w:hyperlink>
        </w:p>
        <w:p>
          <w:pPr>
            <w:pStyle w:val="Contents4"/>
            <w:tabs>
              <w:tab w:val="clear" w:pos="8176"/>
              <w:tab w:val="right" w:pos="9026" w:leader="dot"/>
            </w:tabs>
            <w:rPr/>
          </w:pPr>
          <w:hyperlink w:anchor="__RefHeading___Toc2699922_730472459">
            <w:r>
              <w:rPr>
                <w:webHidden/>
                <w:rStyle w:val="IndexLink"/>
                <w:rtl w:val="true"/>
              </w:rPr>
              <w:t>[</w:t>
            </w:r>
            <w:r>
              <w:rPr>
                <w:rStyle w:val="IndexLink"/>
                <w:rtl w:val="true"/>
              </w:rPr>
              <w:t>روايات الجامع الصغير</w:t>
            </w:r>
            <w:r>
              <w:rPr>
                <w:rStyle w:val="IndexLink"/>
                <w:rtl w:val="true"/>
              </w:rPr>
              <w:t>]</w:t>
              <w:tab/>
            </w:r>
            <w:r>
              <w:rPr>
                <w:rStyle w:val="IndexLink"/>
              </w:rPr>
              <w:t>88</w:t>
            </w:r>
          </w:hyperlink>
        </w:p>
        <w:p>
          <w:pPr>
            <w:pStyle w:val="Contents4"/>
            <w:tabs>
              <w:tab w:val="clear" w:pos="8176"/>
              <w:tab w:val="right" w:pos="9026" w:leader="dot"/>
            </w:tabs>
            <w:rPr/>
          </w:pPr>
          <w:hyperlink w:anchor="__RefHeading___Toc2699924_730472459">
            <w:r>
              <w:rPr>
                <w:webHidden/>
                <w:rStyle w:val="IndexLink"/>
                <w:rtl w:val="true"/>
              </w:rPr>
              <w:t>[</w:t>
            </w:r>
            <w:r>
              <w:rPr>
                <w:rStyle w:val="IndexLink"/>
                <w:rtl w:val="true"/>
              </w:rPr>
              <w:t>الأحاديث الواردة في ذخائر العقبى</w:t>
            </w:r>
            <w:r>
              <w:rPr>
                <w:rStyle w:val="IndexLink"/>
                <w:rtl w:val="true"/>
              </w:rPr>
              <w:t>]</w:t>
              <w:tab/>
            </w:r>
            <w:r>
              <w:rPr>
                <w:rStyle w:val="IndexLink"/>
              </w:rPr>
              <w:t>107</w:t>
            </w:r>
          </w:hyperlink>
        </w:p>
        <w:p>
          <w:pPr>
            <w:pStyle w:val="Contents5"/>
            <w:tabs>
              <w:tab w:val="clear" w:pos="7892"/>
              <w:tab w:val="right" w:pos="9026" w:leader="dot"/>
            </w:tabs>
            <w:rPr/>
          </w:pPr>
          <w:hyperlink w:anchor="__RefHeading___Toc2699926_730472459">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699928_730472459">
            <w:r>
              <w:rPr>
                <w:webHidden/>
                <w:rStyle w:val="IndexLink"/>
                <w:rtl w:val="true"/>
              </w:rPr>
              <w:t>[</w:t>
            </w:r>
            <w:r>
              <w:rPr>
                <w:rStyle w:val="IndexLink"/>
                <w:rtl w:val="true"/>
              </w:rPr>
              <w:t>ذكر فضائل الامام أمير المؤمنين عليه السّلام</w:t>
            </w:r>
            <w:r>
              <w:rPr>
                <w:rStyle w:val="IndexLink"/>
                <w:rtl w:val="true"/>
              </w:rPr>
              <w:t>]</w:t>
              <w:tab/>
            </w:r>
            <w:r>
              <w:rPr>
                <w:rStyle w:val="IndexLink"/>
              </w:rPr>
              <w:t>142</w:t>
            </w:r>
          </w:hyperlink>
        </w:p>
        <w:p>
          <w:pPr>
            <w:pStyle w:val="Contents5"/>
            <w:tabs>
              <w:tab w:val="clear" w:pos="7892"/>
              <w:tab w:val="right" w:pos="9026" w:leader="dot"/>
            </w:tabs>
            <w:rPr/>
          </w:pPr>
          <w:hyperlink w:anchor="__RefHeading___Toc2699930_730472459">
            <w:r>
              <w:rPr>
                <w:webHidden/>
                <w:rStyle w:val="IndexLink"/>
                <w:rtl w:val="true"/>
              </w:rPr>
              <w:t>ذكر حديث غدير خم</w:t>
            </w:r>
            <w:r>
              <w:rPr>
                <w:rStyle w:val="IndexLink"/>
                <w:rtl w:val="true"/>
              </w:rPr>
              <w:tab/>
            </w:r>
            <w:r>
              <w:rPr>
                <w:rStyle w:val="IndexLink"/>
              </w:rPr>
              <w:t>157</w:t>
            </w:r>
          </w:hyperlink>
        </w:p>
        <w:p>
          <w:pPr>
            <w:pStyle w:val="Contents5"/>
            <w:tabs>
              <w:tab w:val="clear" w:pos="7892"/>
              <w:tab w:val="right" w:pos="9026" w:leader="dot"/>
            </w:tabs>
            <w:rPr/>
          </w:pPr>
          <w:hyperlink w:anchor="__RefHeading___Toc2699932_730472459">
            <w:r>
              <w:rPr>
                <w:webHidden/>
                <w:rStyle w:val="IndexLink"/>
                <w:rtl w:val="true"/>
              </w:rPr>
              <w:t>ذكر أنّ عليا من النبي صلّى اللّه عليه و آله و سلّم و أنّه مولى كلّ مؤمن</w:t>
            </w:r>
            <w:r>
              <w:rPr>
                <w:rStyle w:val="IndexLink"/>
                <w:rtl w:val="true"/>
              </w:rPr>
              <w:tab/>
            </w:r>
            <w:r>
              <w:rPr>
                <w:rStyle w:val="IndexLink"/>
              </w:rPr>
              <w:t>159</w:t>
            </w:r>
          </w:hyperlink>
        </w:p>
        <w:p>
          <w:pPr>
            <w:pStyle w:val="Contents5"/>
            <w:tabs>
              <w:tab w:val="clear" w:pos="7892"/>
              <w:tab w:val="right" w:pos="9026" w:leader="dot"/>
            </w:tabs>
            <w:rPr/>
          </w:pPr>
          <w:hyperlink w:anchor="__RefHeading___Toc2699934_730472459">
            <w:r>
              <w:rPr>
                <w:webHidden/>
                <w:rStyle w:val="IndexLink"/>
                <w:rtl w:val="true"/>
              </w:rPr>
              <w:t>ذكر الوصية</w:t>
            </w:r>
            <w:r>
              <w:rPr>
                <w:rStyle w:val="IndexLink"/>
                <w:rtl w:val="true"/>
              </w:rPr>
              <w:tab/>
            </w:r>
            <w:r>
              <w:rPr>
                <w:rStyle w:val="IndexLink"/>
              </w:rPr>
              <w:t>163</w:t>
            </w:r>
          </w:hyperlink>
        </w:p>
        <w:p>
          <w:pPr>
            <w:pStyle w:val="Contents5"/>
            <w:tabs>
              <w:tab w:val="clear" w:pos="7892"/>
              <w:tab w:val="right" w:pos="9026" w:leader="dot"/>
            </w:tabs>
            <w:rPr/>
          </w:pPr>
          <w:hyperlink w:anchor="__RefHeading___Toc2699936_730472459">
            <w:r>
              <w:rPr>
                <w:webHidden/>
                <w:rStyle w:val="IndexLink"/>
                <w:rtl w:val="true"/>
              </w:rPr>
              <w:t>ذكر فتح خيبر بيد علي عليه السّلام</w:t>
            </w:r>
            <w:r>
              <w:rPr>
                <w:rStyle w:val="IndexLink"/>
                <w:rtl w:val="true"/>
              </w:rPr>
              <w:tab/>
            </w:r>
            <w:r>
              <w:rPr>
                <w:rStyle w:val="IndexLink"/>
              </w:rPr>
              <w:t>164</w:t>
            </w:r>
          </w:hyperlink>
        </w:p>
        <w:p>
          <w:pPr>
            <w:pStyle w:val="Contents5"/>
            <w:tabs>
              <w:tab w:val="clear" w:pos="7892"/>
              <w:tab w:val="right" w:pos="9026" w:leader="dot"/>
            </w:tabs>
            <w:rPr/>
          </w:pPr>
          <w:hyperlink w:anchor="__RefHeading___Toc2699938_730472459">
            <w:r>
              <w:rPr>
                <w:webHidden/>
                <w:rStyle w:val="IndexLink"/>
                <w:rtl w:val="true"/>
              </w:rPr>
              <w:t>ذكر أنّ عليا خاصف النعل</w:t>
            </w:r>
            <w:r>
              <w:rPr>
                <w:rStyle w:val="IndexLink"/>
                <w:rtl w:val="true"/>
              </w:rPr>
              <w:tab/>
            </w:r>
            <w:r>
              <w:rPr>
                <w:rStyle w:val="IndexLink"/>
              </w:rPr>
              <w:t>168</w:t>
            </w:r>
          </w:hyperlink>
        </w:p>
        <w:p>
          <w:pPr>
            <w:pStyle w:val="Contents5"/>
            <w:tabs>
              <w:tab w:val="clear" w:pos="7892"/>
              <w:tab w:val="right" w:pos="9026" w:leader="dot"/>
            </w:tabs>
            <w:rPr/>
          </w:pPr>
          <w:hyperlink w:anchor="__RefHeading___Toc2699940_730472459">
            <w:r>
              <w:rPr>
                <w:webHidden/>
                <w:rStyle w:val="IndexLink"/>
                <w:rtl w:val="true"/>
              </w:rPr>
              <w:t>في ذكر كثرة علم علي عليه 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2699942_730472459">
            <w:r>
              <w:rPr>
                <w:webHidden/>
                <w:rStyle w:val="IndexLink"/>
                <w:rtl w:val="true"/>
              </w:rPr>
              <w:t>ذكر ما أنزل في علي</w:t>
            </w:r>
            <w:r>
              <w:rPr>
                <w:rStyle w:val="IndexLink"/>
                <w:rtl w:val="true"/>
              </w:rPr>
              <w:t>[</w:t>
            </w:r>
            <w:r>
              <w:rPr>
                <w:rStyle w:val="IndexLink"/>
                <w:rtl w:val="true"/>
              </w:rPr>
              <w:t>من الاي</w:t>
            </w:r>
            <w:r>
              <w:rPr>
                <w:rStyle w:val="IndexLink"/>
                <w:rtl w:val="true"/>
              </w:rPr>
              <w:t>]</w:t>
              <w:tab/>
            </w:r>
            <w:r>
              <w:rPr>
                <w:rStyle w:val="IndexLink"/>
              </w:rPr>
              <w:t>176</w:t>
            </w:r>
          </w:hyperlink>
        </w:p>
        <w:p>
          <w:pPr>
            <w:pStyle w:val="Contents5"/>
            <w:tabs>
              <w:tab w:val="clear" w:pos="7892"/>
              <w:tab w:val="right" w:pos="9026" w:leader="dot"/>
            </w:tabs>
            <w:rPr/>
          </w:pPr>
          <w:hyperlink w:anchor="__RefHeading___Toc2699944_730472459">
            <w:r>
              <w:rPr>
                <w:webHidden/>
                <w:rStyle w:val="IndexLink"/>
                <w:rtl w:val="true"/>
              </w:rPr>
              <w:t>ذكر شفقة النبي صلّى اللّه عليه و آله و سلّم بعلي</w:t>
            </w:r>
            <w:r>
              <w:rPr>
                <w:rStyle w:val="IndexLink"/>
                <w:rtl w:val="true"/>
              </w:rPr>
              <w:tab/>
            </w:r>
            <w:r>
              <w:rPr>
                <w:rStyle w:val="IndexLink"/>
              </w:rPr>
              <w:t>184</w:t>
            </w:r>
          </w:hyperlink>
        </w:p>
        <w:p>
          <w:pPr>
            <w:pStyle w:val="Contents5"/>
            <w:tabs>
              <w:tab w:val="clear" w:pos="7892"/>
              <w:tab w:val="right" w:pos="9026" w:leader="dot"/>
            </w:tabs>
            <w:rPr/>
          </w:pPr>
          <w:hyperlink w:anchor="__RefHeading___Toc2699946_730472459">
            <w:r>
              <w:rPr>
                <w:webHidden/>
                <w:rStyle w:val="IndexLink"/>
                <w:rtl w:val="true"/>
              </w:rPr>
              <w:t>ذكر كشفه و كراماته</w:t>
            </w:r>
            <w:r>
              <w:rPr>
                <w:rStyle w:val="IndexLink"/>
                <w:rtl w:val="true"/>
              </w:rPr>
              <w:tab/>
            </w:r>
            <w:r>
              <w:rPr>
                <w:rStyle w:val="IndexLink"/>
              </w:rPr>
              <w:t>186</w:t>
            </w:r>
          </w:hyperlink>
        </w:p>
        <w:p>
          <w:pPr>
            <w:pStyle w:val="Contents5"/>
            <w:tabs>
              <w:tab w:val="clear" w:pos="7892"/>
              <w:tab w:val="right" w:pos="9026" w:leader="dot"/>
            </w:tabs>
            <w:rPr/>
          </w:pPr>
          <w:hyperlink w:anchor="__RefHeading___Toc2699948_730472459">
            <w:r>
              <w:rPr>
                <w:webHidden/>
                <w:rStyle w:val="IndexLink"/>
                <w:rtl w:val="true"/>
              </w:rPr>
              <w:t>[</w:t>
            </w:r>
            <w:r>
              <w:rPr>
                <w:rStyle w:val="IndexLink"/>
                <w:rtl w:val="true"/>
              </w:rPr>
              <w:t>فضائل الحسنين عليهما السّلام</w:t>
            </w:r>
            <w:r>
              <w:rPr>
                <w:rStyle w:val="IndexLink"/>
                <w:rtl w:val="true"/>
              </w:rPr>
              <w:t>]</w:t>
              <w:tab/>
            </w:r>
            <w:r>
              <w:rPr>
                <w:rStyle w:val="IndexLink"/>
              </w:rPr>
              <w:t>200</w:t>
            </w:r>
          </w:hyperlink>
        </w:p>
        <w:p>
          <w:pPr>
            <w:pStyle w:val="Contents6"/>
            <w:tabs>
              <w:tab w:val="clear" w:pos="7609"/>
              <w:tab w:val="right" w:pos="9026" w:leader="dot"/>
            </w:tabs>
            <w:rPr/>
          </w:pPr>
          <w:hyperlink w:anchor="__RefHeading___Toc2699950_730472459">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2699952_730472459">
            <w:r>
              <w:rPr>
                <w:webHidden/>
                <w:rStyle w:val="IndexLink"/>
                <w:rtl w:val="true"/>
              </w:rPr>
              <w:t>ذكر حجّهما</w:t>
            </w:r>
            <w:r>
              <w:rPr>
                <w:rStyle w:val="IndexLink"/>
                <w:rtl w:val="true"/>
              </w:rPr>
              <w:tab/>
            </w:r>
            <w:r>
              <w:rPr>
                <w:rStyle w:val="IndexLink"/>
              </w:rPr>
              <w:t>210</w:t>
            </w:r>
          </w:hyperlink>
        </w:p>
        <w:p>
          <w:pPr>
            <w:pStyle w:val="Contents5"/>
            <w:tabs>
              <w:tab w:val="clear" w:pos="7892"/>
              <w:tab w:val="right" w:pos="9026" w:leader="dot"/>
            </w:tabs>
            <w:rPr/>
          </w:pPr>
          <w:hyperlink w:anchor="__RefHeading___Toc2699954_730472459">
            <w:r>
              <w:rPr>
                <w:webHidden/>
                <w:rStyle w:val="IndexLink"/>
                <w:rtl w:val="true"/>
              </w:rPr>
              <w:t>ذكر صلاة النبي صلّى اللّه عليه و آله و سلّم على حمزة</w:t>
            </w:r>
            <w:r>
              <w:rPr>
                <w:rStyle w:val="IndexLink"/>
                <w:rtl w:val="true"/>
              </w:rPr>
              <w:tab/>
            </w:r>
            <w:r>
              <w:rPr>
                <w:rStyle w:val="IndexLink"/>
              </w:rPr>
              <w:t>215</w:t>
            </w:r>
          </w:hyperlink>
        </w:p>
        <w:p>
          <w:pPr>
            <w:pStyle w:val="Contents5"/>
            <w:tabs>
              <w:tab w:val="clear" w:pos="7892"/>
              <w:tab w:val="right" w:pos="9026" w:leader="dot"/>
            </w:tabs>
            <w:rPr/>
          </w:pPr>
          <w:hyperlink w:anchor="__RefHeading___Toc2699956_730472459">
            <w:r>
              <w:rPr>
                <w:webHidden/>
                <w:rStyle w:val="IndexLink"/>
                <w:rtl w:val="true"/>
              </w:rPr>
              <w:t>ذكر إسلام العباس رضي اللّه عنه</w:t>
            </w:r>
            <w:r>
              <w:rPr>
                <w:rStyle w:val="IndexLink"/>
                <w:rtl w:val="true"/>
              </w:rPr>
              <w:tab/>
            </w:r>
            <w:r>
              <w:rPr>
                <w:rStyle w:val="IndexLink"/>
              </w:rPr>
              <w:t>217</w:t>
            </w:r>
          </w:hyperlink>
        </w:p>
        <w:p>
          <w:pPr>
            <w:pStyle w:val="Contents5"/>
            <w:tabs>
              <w:tab w:val="clear" w:pos="7892"/>
              <w:tab w:val="right" w:pos="9026" w:leader="dot"/>
            </w:tabs>
            <w:rPr/>
          </w:pPr>
          <w:hyperlink w:anchor="__RefHeading___Toc2699958_730472459">
            <w:r>
              <w:rPr>
                <w:webHidden/>
                <w:rStyle w:val="IndexLink"/>
                <w:rtl w:val="true"/>
              </w:rPr>
              <w:t>ذكر إلقاء الكساء عليهم و دعائه لهم</w:t>
            </w:r>
            <w:r>
              <w:rPr>
                <w:rStyle w:val="IndexLink"/>
                <w:rtl w:val="true"/>
              </w:rPr>
              <w:tab/>
            </w:r>
            <w:r>
              <w:rPr>
                <w:rStyle w:val="IndexLink"/>
              </w:rPr>
              <w:t>221</w:t>
            </w:r>
          </w:hyperlink>
        </w:p>
        <w:p>
          <w:pPr>
            <w:pStyle w:val="Contents4"/>
            <w:tabs>
              <w:tab w:val="clear" w:pos="8176"/>
              <w:tab w:val="right" w:pos="9026" w:leader="dot"/>
            </w:tabs>
            <w:rPr/>
          </w:pPr>
          <w:hyperlink w:anchor="__RefHeading___Toc2699960_730472459">
            <w:r>
              <w:rPr>
                <w:webHidden/>
                <w:rStyle w:val="IndexLink"/>
                <w:rtl w:val="true"/>
              </w:rPr>
              <w:t>هذه المناقب السبعين في فضائل أهل البيت</w:t>
            </w:r>
            <w:r>
              <w:rPr>
                <w:rStyle w:val="IndexLink"/>
                <w:rtl w:val="true"/>
              </w:rPr>
              <w:tab/>
            </w:r>
            <w:r>
              <w:rPr>
                <w:rStyle w:val="IndexLink"/>
              </w:rPr>
              <w:t>229</w:t>
            </w:r>
          </w:hyperlink>
        </w:p>
        <w:p>
          <w:pPr>
            <w:pStyle w:val="Contents4"/>
            <w:tabs>
              <w:tab w:val="clear" w:pos="8176"/>
              <w:tab w:val="right" w:pos="9026" w:leader="dot"/>
            </w:tabs>
            <w:rPr/>
          </w:pPr>
          <w:hyperlink w:anchor="__RefHeading___Toc2699962_730472459">
            <w:r>
              <w:rPr>
                <w:webHidden/>
                <w:rStyle w:val="IndexLink"/>
                <w:rtl w:val="true"/>
              </w:rPr>
              <w:t>ذكر كتاب مودة القربى</w:t>
            </w:r>
            <w:r>
              <w:rPr>
                <w:rStyle w:val="IndexLink"/>
                <w:rtl w:val="true"/>
              </w:rPr>
              <w:tab/>
            </w:r>
            <w:r>
              <w:rPr>
                <w:rStyle w:val="IndexLink"/>
              </w:rPr>
              <w:t>255</w:t>
            </w:r>
          </w:hyperlink>
        </w:p>
        <w:p>
          <w:pPr>
            <w:pStyle w:val="Contents5"/>
            <w:tabs>
              <w:tab w:val="clear" w:pos="7892"/>
              <w:tab w:val="right" w:pos="9026" w:leader="dot"/>
            </w:tabs>
            <w:rPr/>
          </w:pPr>
          <w:hyperlink w:anchor="__RefHeading___Toc2699964_730472459">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2699966_730472459">
            <w:r>
              <w:rPr>
                <w:webHidden/>
                <w:rStyle w:val="IndexLink"/>
                <w:rtl w:val="true"/>
              </w:rPr>
              <w:t>(</w:t>
            </w:r>
            <w:r>
              <w:rPr>
                <w:rStyle w:val="IndexLink"/>
                <w:rtl w:val="true"/>
              </w:rPr>
              <w:t>المودّة الأولى</w:t>
            </w:r>
            <w:r>
              <w:rPr>
                <w:rStyle w:val="IndexLink"/>
                <w:rtl w:val="true"/>
              </w:rPr>
              <w:t>)</w:t>
              <w:tab/>
            </w:r>
            <w:r>
              <w:rPr>
                <w:rStyle w:val="IndexLink"/>
              </w:rPr>
              <w:t>257</w:t>
            </w:r>
          </w:hyperlink>
        </w:p>
        <w:p>
          <w:pPr>
            <w:pStyle w:val="Contents5"/>
            <w:tabs>
              <w:tab w:val="clear" w:pos="7892"/>
              <w:tab w:val="right" w:pos="9026" w:leader="dot"/>
            </w:tabs>
            <w:rPr/>
          </w:pPr>
          <w:hyperlink w:anchor="__RefHeading___Toc2699968_730472459">
            <w:r>
              <w:rPr>
                <w:webHidden/>
                <w:rStyle w:val="IndexLink"/>
                <w:rtl w:val="true"/>
              </w:rPr>
              <w:t>(</w:t>
            </w:r>
            <w:r>
              <w:rPr>
                <w:rStyle w:val="IndexLink"/>
                <w:rtl w:val="true"/>
              </w:rPr>
              <w:t>المودّة الثانية</w:t>
            </w:r>
            <w:r>
              <w:rPr>
                <w:rStyle w:val="IndexLink"/>
                <w:rtl w:val="true"/>
              </w:rPr>
              <w:t>)</w:t>
              <w:tab/>
            </w:r>
            <w:r>
              <w:rPr>
                <w:rStyle w:val="IndexLink"/>
              </w:rPr>
              <w:t>265</w:t>
            </w:r>
          </w:hyperlink>
        </w:p>
        <w:p>
          <w:pPr>
            <w:pStyle w:val="Contents5"/>
            <w:tabs>
              <w:tab w:val="clear" w:pos="7892"/>
              <w:tab w:val="right" w:pos="9026" w:leader="dot"/>
            </w:tabs>
            <w:rPr/>
          </w:pPr>
          <w:hyperlink w:anchor="__RefHeading___Toc2699970_730472459">
            <w:r>
              <w:rPr>
                <w:webHidden/>
                <w:rStyle w:val="IndexLink"/>
                <w:rtl w:val="true"/>
              </w:rPr>
              <w:t>(</w:t>
            </w:r>
            <w:r>
              <w:rPr>
                <w:rStyle w:val="IndexLink"/>
                <w:rtl w:val="true"/>
              </w:rPr>
              <w:t>المودّة الثالثة</w:t>
            </w:r>
            <w:r>
              <w:rPr>
                <w:rStyle w:val="IndexLink"/>
                <w:rtl w:val="true"/>
              </w:rPr>
              <w:t>)</w:t>
              <w:tab/>
            </w:r>
            <w:r>
              <w:rPr>
                <w:rStyle w:val="IndexLink"/>
              </w:rPr>
              <w:t>273</w:t>
            </w:r>
          </w:hyperlink>
        </w:p>
        <w:p>
          <w:pPr>
            <w:pStyle w:val="Contents5"/>
            <w:tabs>
              <w:tab w:val="clear" w:pos="7892"/>
              <w:tab w:val="right" w:pos="9026" w:leader="dot"/>
            </w:tabs>
            <w:rPr/>
          </w:pPr>
          <w:hyperlink w:anchor="__RefHeading___Toc2699972_730472459">
            <w:r>
              <w:rPr>
                <w:webHidden/>
                <w:rStyle w:val="IndexLink"/>
                <w:rtl w:val="true"/>
              </w:rPr>
              <w:t>(</w:t>
            </w:r>
            <w:r>
              <w:rPr>
                <w:rStyle w:val="IndexLink"/>
                <w:rtl w:val="true"/>
              </w:rPr>
              <w:t>المودّة الرابعة</w:t>
            </w:r>
            <w:r>
              <w:rPr>
                <w:rStyle w:val="IndexLink"/>
                <w:rtl w:val="true"/>
              </w:rPr>
              <w:t>)</w:t>
              <w:tab/>
            </w:r>
            <w:r>
              <w:rPr>
                <w:rStyle w:val="IndexLink"/>
              </w:rPr>
              <w:t>278</w:t>
            </w:r>
          </w:hyperlink>
        </w:p>
        <w:p>
          <w:pPr>
            <w:pStyle w:val="Contents5"/>
            <w:tabs>
              <w:tab w:val="clear" w:pos="7892"/>
              <w:tab w:val="right" w:pos="9026" w:leader="dot"/>
            </w:tabs>
            <w:rPr/>
          </w:pPr>
          <w:hyperlink w:anchor="__RefHeading___Toc2699974_730472459">
            <w:r>
              <w:rPr>
                <w:webHidden/>
                <w:rStyle w:val="IndexLink"/>
                <w:rtl w:val="true"/>
              </w:rPr>
              <w:t>(</w:t>
            </w:r>
            <w:r>
              <w:rPr>
                <w:rStyle w:val="IndexLink"/>
                <w:rtl w:val="true"/>
              </w:rPr>
              <w:t>المودّة الخامسة</w:t>
            </w:r>
            <w:r>
              <w:rPr>
                <w:rStyle w:val="IndexLink"/>
                <w:rtl w:val="true"/>
              </w:rPr>
              <w:t>)</w:t>
              <w:tab/>
            </w:r>
            <w:r>
              <w:rPr>
                <w:rStyle w:val="IndexLink"/>
              </w:rPr>
              <w:t>281</w:t>
            </w:r>
          </w:hyperlink>
        </w:p>
        <w:p>
          <w:pPr>
            <w:pStyle w:val="Contents5"/>
            <w:tabs>
              <w:tab w:val="clear" w:pos="7892"/>
              <w:tab w:val="right" w:pos="9026" w:leader="dot"/>
            </w:tabs>
            <w:rPr/>
          </w:pPr>
          <w:hyperlink w:anchor="__RefHeading___Toc2699976_730472459">
            <w:r>
              <w:rPr>
                <w:webHidden/>
                <w:rStyle w:val="IndexLink"/>
                <w:rtl w:val="true"/>
              </w:rPr>
              <w:t>(</w:t>
            </w:r>
            <w:r>
              <w:rPr>
                <w:rStyle w:val="IndexLink"/>
                <w:rtl w:val="true"/>
              </w:rPr>
              <w:t>المودّة السادسة</w:t>
            </w:r>
            <w:r>
              <w:rPr>
                <w:rStyle w:val="IndexLink"/>
                <w:rtl w:val="true"/>
              </w:rPr>
              <w:t>)</w:t>
              <w:tab/>
            </w:r>
            <w:r>
              <w:rPr>
                <w:rStyle w:val="IndexLink"/>
              </w:rPr>
              <w:t>288</w:t>
            </w:r>
          </w:hyperlink>
        </w:p>
        <w:p>
          <w:pPr>
            <w:pStyle w:val="Contents5"/>
            <w:tabs>
              <w:tab w:val="clear" w:pos="7892"/>
              <w:tab w:val="right" w:pos="9026" w:leader="dot"/>
            </w:tabs>
            <w:rPr/>
          </w:pPr>
          <w:hyperlink w:anchor="__RefHeading___Toc2699978_730472459">
            <w:r>
              <w:rPr>
                <w:webHidden/>
                <w:rStyle w:val="IndexLink"/>
                <w:rtl w:val="true"/>
              </w:rPr>
              <w:t>(</w:t>
            </w:r>
            <w:r>
              <w:rPr>
                <w:rStyle w:val="IndexLink"/>
                <w:rtl w:val="true"/>
              </w:rPr>
              <w:t>المودّة السابعة</w:t>
            </w:r>
            <w:r>
              <w:rPr>
                <w:rStyle w:val="IndexLink"/>
                <w:rtl w:val="true"/>
              </w:rPr>
              <w:t>)</w:t>
              <w:tab/>
            </w:r>
            <w:r>
              <w:rPr>
                <w:rStyle w:val="IndexLink"/>
              </w:rPr>
              <w:t>296</w:t>
            </w:r>
          </w:hyperlink>
        </w:p>
        <w:p>
          <w:pPr>
            <w:pStyle w:val="Contents5"/>
            <w:tabs>
              <w:tab w:val="clear" w:pos="7892"/>
              <w:tab w:val="right" w:pos="9026" w:leader="dot"/>
            </w:tabs>
            <w:rPr/>
          </w:pPr>
          <w:hyperlink w:anchor="__RefHeading___Toc2699980_730472459">
            <w:r>
              <w:rPr>
                <w:webHidden/>
                <w:rStyle w:val="IndexLink"/>
                <w:rtl w:val="true"/>
              </w:rPr>
              <w:t>(</w:t>
            </w:r>
            <w:r>
              <w:rPr>
                <w:rStyle w:val="IndexLink"/>
                <w:rtl w:val="true"/>
              </w:rPr>
              <w:t>المودّة الثامنة</w:t>
            </w:r>
            <w:r>
              <w:rPr>
                <w:rStyle w:val="IndexLink"/>
                <w:rtl w:val="true"/>
              </w:rPr>
              <w:t>)</w:t>
              <w:tab/>
            </w:r>
            <w:r>
              <w:rPr>
                <w:rStyle w:val="IndexLink"/>
              </w:rPr>
              <w:t>303</w:t>
            </w:r>
          </w:hyperlink>
        </w:p>
        <w:p>
          <w:pPr>
            <w:pStyle w:val="Contents5"/>
            <w:tabs>
              <w:tab w:val="clear" w:pos="7892"/>
              <w:tab w:val="right" w:pos="9026" w:leader="dot"/>
            </w:tabs>
            <w:rPr/>
          </w:pPr>
          <w:hyperlink w:anchor="__RefHeading___Toc2699982_730472459">
            <w:r>
              <w:rPr>
                <w:webHidden/>
                <w:rStyle w:val="IndexLink"/>
                <w:rtl w:val="true"/>
              </w:rPr>
              <w:t>(</w:t>
            </w:r>
            <w:r>
              <w:rPr>
                <w:rStyle w:val="IndexLink"/>
                <w:rtl w:val="true"/>
              </w:rPr>
              <w:t>المودّة التاسعة</w:t>
            </w:r>
            <w:r>
              <w:rPr>
                <w:rStyle w:val="IndexLink"/>
                <w:rtl w:val="true"/>
              </w:rPr>
              <w:t>)</w:t>
              <w:tab/>
            </w:r>
            <w:r>
              <w:rPr>
                <w:rStyle w:val="IndexLink"/>
              </w:rPr>
              <w:t>310</w:t>
            </w:r>
          </w:hyperlink>
        </w:p>
        <w:p>
          <w:pPr>
            <w:pStyle w:val="Contents5"/>
            <w:tabs>
              <w:tab w:val="clear" w:pos="7892"/>
              <w:tab w:val="right" w:pos="9026" w:leader="dot"/>
            </w:tabs>
            <w:rPr/>
          </w:pPr>
          <w:hyperlink w:anchor="__RefHeading___Toc2699984_730472459">
            <w:r>
              <w:rPr>
                <w:webHidden/>
                <w:rStyle w:val="IndexLink"/>
                <w:rtl w:val="true"/>
              </w:rPr>
              <w:t>(</w:t>
            </w:r>
            <w:r>
              <w:rPr>
                <w:rStyle w:val="IndexLink"/>
                <w:rtl w:val="true"/>
              </w:rPr>
              <w:t>المودّة العاشرة</w:t>
            </w:r>
            <w:r>
              <w:rPr>
                <w:rStyle w:val="IndexLink"/>
                <w:rtl w:val="true"/>
              </w:rPr>
              <w:t>)</w:t>
              <w:tab/>
            </w:r>
            <w:r>
              <w:rPr>
                <w:rStyle w:val="IndexLink"/>
              </w:rPr>
              <w:t>314</w:t>
            </w:r>
          </w:hyperlink>
        </w:p>
        <w:p>
          <w:pPr>
            <w:pStyle w:val="Contents5"/>
            <w:tabs>
              <w:tab w:val="clear" w:pos="7892"/>
              <w:tab w:val="right" w:pos="9026" w:leader="dot"/>
            </w:tabs>
            <w:rPr/>
          </w:pPr>
          <w:hyperlink w:anchor="__RefHeading___Toc2699986_730472459">
            <w:r>
              <w:rPr>
                <w:webHidden/>
                <w:rStyle w:val="IndexLink"/>
                <w:rtl w:val="true"/>
              </w:rPr>
              <w:t>(</w:t>
            </w:r>
            <w:r>
              <w:rPr>
                <w:rStyle w:val="IndexLink"/>
                <w:rtl w:val="true"/>
              </w:rPr>
              <w:t>المودّة الحادية عشر</w:t>
            </w:r>
            <w:r>
              <w:rPr>
                <w:rStyle w:val="IndexLink"/>
                <w:rtl w:val="true"/>
              </w:rPr>
              <w:t>)</w:t>
              <w:tab/>
            </w:r>
            <w:r>
              <w:rPr>
                <w:rStyle w:val="IndexLink"/>
              </w:rPr>
              <w:t>319</w:t>
            </w:r>
          </w:hyperlink>
        </w:p>
        <w:p>
          <w:pPr>
            <w:pStyle w:val="Contents5"/>
            <w:tabs>
              <w:tab w:val="clear" w:pos="7892"/>
              <w:tab w:val="right" w:pos="9026" w:leader="dot"/>
            </w:tabs>
            <w:rPr/>
          </w:pPr>
          <w:hyperlink w:anchor="__RefHeading___Toc2699988_730472459">
            <w:r>
              <w:rPr>
                <w:webHidden/>
                <w:rStyle w:val="IndexLink"/>
                <w:rtl w:val="true"/>
              </w:rPr>
              <w:t>(</w:t>
            </w:r>
            <w:r>
              <w:rPr>
                <w:rStyle w:val="IndexLink"/>
                <w:rtl w:val="true"/>
              </w:rPr>
              <w:t>المودّة الثانية عشر</w:t>
            </w:r>
            <w:r>
              <w:rPr>
                <w:rStyle w:val="IndexLink"/>
                <w:rtl w:val="true"/>
              </w:rPr>
              <w:t>)</w:t>
              <w:tab/>
            </w:r>
            <w:r>
              <w:rPr>
                <w:rStyle w:val="IndexLink"/>
              </w:rPr>
              <w:t>324</w:t>
            </w:r>
          </w:hyperlink>
        </w:p>
        <w:p>
          <w:pPr>
            <w:pStyle w:val="Contents5"/>
            <w:tabs>
              <w:tab w:val="clear" w:pos="7892"/>
              <w:tab w:val="right" w:pos="9026" w:leader="dot"/>
            </w:tabs>
            <w:rPr/>
          </w:pPr>
          <w:hyperlink w:anchor="__RefHeading___Toc2699990_730472459">
            <w:r>
              <w:rPr>
                <w:webHidden/>
                <w:rStyle w:val="IndexLink"/>
                <w:rtl w:val="true"/>
              </w:rPr>
              <w:t>(</w:t>
            </w:r>
            <w:r>
              <w:rPr>
                <w:rStyle w:val="IndexLink"/>
                <w:rtl w:val="true"/>
              </w:rPr>
              <w:t>المودّة الثالثة عشر</w:t>
            </w:r>
            <w:r>
              <w:rPr>
                <w:rStyle w:val="IndexLink"/>
                <w:rtl w:val="true"/>
              </w:rPr>
              <w:t>)</w:t>
              <w:tab/>
            </w:r>
            <w:r>
              <w:rPr>
                <w:rStyle w:val="IndexLink"/>
              </w:rPr>
              <w:t>330</w:t>
            </w:r>
          </w:hyperlink>
        </w:p>
        <w:p>
          <w:pPr>
            <w:pStyle w:val="Contents5"/>
            <w:tabs>
              <w:tab w:val="clear" w:pos="7892"/>
              <w:tab w:val="right" w:pos="9026" w:leader="dot"/>
            </w:tabs>
            <w:rPr/>
          </w:pPr>
          <w:hyperlink w:anchor="__RefHeading___Toc2699992_730472459">
            <w:r>
              <w:rPr>
                <w:webHidden/>
                <w:rStyle w:val="IndexLink"/>
                <w:rtl w:val="true"/>
              </w:rPr>
              <w:t>(</w:t>
            </w:r>
            <w:r>
              <w:rPr>
                <w:rStyle w:val="IndexLink"/>
                <w:rtl w:val="true"/>
              </w:rPr>
              <w:t>المودّة الرابعة عشر</w:t>
            </w:r>
            <w:r>
              <w:rPr>
                <w:rStyle w:val="IndexLink"/>
                <w:rtl w:val="true"/>
              </w:rPr>
              <w:t>)</w:t>
              <w:tab/>
            </w:r>
            <w:r>
              <w:rPr>
                <w:rStyle w:val="IndexLink"/>
              </w:rPr>
              <w:t>335</w:t>
            </w:r>
          </w:hyperlink>
        </w:p>
        <w:p>
          <w:pPr>
            <w:pStyle w:val="Contents3"/>
            <w:tabs>
              <w:tab w:val="clear" w:pos="8459"/>
              <w:tab w:val="right" w:pos="9026" w:leader="dot"/>
            </w:tabs>
            <w:rPr/>
          </w:pPr>
          <w:hyperlink w:anchor="__RefHeading___Toc2699994_730472459">
            <w:r>
              <w:rPr>
                <w:webHidden/>
                <w:rStyle w:val="IndexLink"/>
                <w:rtl w:val="true"/>
              </w:rPr>
              <w:t>الباب السابع و الخمسون</w:t>
            </w:r>
            <w:r>
              <w:rPr>
                <w:rStyle w:val="IndexLink"/>
                <w:rtl w:val="true"/>
              </w:rPr>
              <w:tab/>
            </w:r>
            <w:r>
              <w:rPr>
                <w:rStyle w:val="IndexLink"/>
              </w:rPr>
              <w:t>343</w:t>
            </w:r>
          </w:hyperlink>
        </w:p>
        <w:p>
          <w:pPr>
            <w:pStyle w:val="Contents3"/>
            <w:tabs>
              <w:tab w:val="clear" w:pos="8459"/>
              <w:tab w:val="right" w:pos="9026" w:leader="dot"/>
            </w:tabs>
            <w:rPr/>
          </w:pPr>
          <w:hyperlink w:anchor="__RefHeading___Toc2699996_730472459">
            <w:r>
              <w:rPr>
                <w:webHidden/>
                <w:rStyle w:val="IndexLink"/>
                <w:rtl w:val="true"/>
              </w:rPr>
              <w:t>الباب الثامن و الخمسون</w:t>
            </w:r>
            <w:r>
              <w:rPr>
                <w:rStyle w:val="IndexLink"/>
                <w:rtl w:val="true"/>
              </w:rPr>
              <w:tab/>
            </w:r>
            <w:r>
              <w:rPr>
                <w:rStyle w:val="IndexLink"/>
              </w:rPr>
              <w:t>351</w:t>
            </w:r>
          </w:hyperlink>
        </w:p>
        <w:p>
          <w:pPr>
            <w:pStyle w:val="Contents3"/>
            <w:tabs>
              <w:tab w:val="clear" w:pos="8459"/>
              <w:tab w:val="right" w:pos="9026" w:leader="dot"/>
            </w:tabs>
            <w:rPr/>
          </w:pPr>
          <w:hyperlink w:anchor="__RefHeading___Toc2699998_730472459">
            <w:r>
              <w:rPr>
                <w:webHidden/>
                <w:rStyle w:val="IndexLink"/>
                <w:rtl w:val="true"/>
              </w:rPr>
              <w:t>الباب التاسع و الخمسون</w:t>
            </w:r>
            <w:r>
              <w:rPr>
                <w:rStyle w:val="IndexLink"/>
                <w:rtl w:val="true"/>
              </w:rPr>
              <w:tab/>
            </w:r>
            <w:r>
              <w:rPr>
                <w:rStyle w:val="IndexLink"/>
              </w:rPr>
              <w:t>384</w:t>
            </w:r>
          </w:hyperlink>
        </w:p>
        <w:p>
          <w:pPr>
            <w:pStyle w:val="Contents4"/>
            <w:tabs>
              <w:tab w:val="clear" w:pos="8176"/>
              <w:tab w:val="right" w:pos="9026" w:leader="dot"/>
            </w:tabs>
            <w:rPr/>
          </w:pPr>
          <w:hyperlink w:anchor="__RefHeading___Toc2700000_730472459">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2700002_730472459">
            <w:r>
              <w:rPr>
                <w:webHidden/>
                <w:rStyle w:val="IndexLink"/>
                <w:rtl w:val="true"/>
              </w:rPr>
              <w:t>في إيراد ما في كتاب الصواعق المحرقة</w:t>
            </w:r>
            <w:r>
              <w:rPr>
                <w:rStyle w:val="IndexLink"/>
                <w:rtl w:val="true"/>
              </w:rPr>
              <w:tab/>
            </w:r>
            <w:r>
              <w:rPr>
                <w:rStyle w:val="IndexLink"/>
              </w:rPr>
              <w:t>384</w:t>
            </w:r>
          </w:hyperlink>
        </w:p>
        <w:p>
          <w:pPr>
            <w:pStyle w:val="Contents5"/>
            <w:tabs>
              <w:tab w:val="clear" w:pos="7892"/>
              <w:tab w:val="right" w:pos="9026" w:leader="dot"/>
            </w:tabs>
            <w:rPr/>
          </w:pPr>
          <w:hyperlink w:anchor="__RefHeading___Toc2700004_730472459">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2700006_730472459">
            <w:r>
              <w:rPr>
                <w:webHidden/>
                <w:rStyle w:val="IndexLink"/>
                <w:rtl w:val="true"/>
              </w:rPr>
              <w:t>الفصل الثاني</w:t>
            </w:r>
            <w:r>
              <w:rPr>
                <w:rStyle w:val="IndexLink"/>
                <w:rtl w:val="true"/>
              </w:rPr>
              <w:tab/>
            </w:r>
            <w:r>
              <w:rPr>
                <w:rStyle w:val="IndexLink"/>
              </w:rPr>
              <w:t>384</w:t>
            </w:r>
          </w:hyperlink>
        </w:p>
        <w:p>
          <w:pPr>
            <w:pStyle w:val="Contents6"/>
            <w:tabs>
              <w:tab w:val="clear" w:pos="7609"/>
              <w:tab w:val="right" w:pos="9026" w:leader="dot"/>
            </w:tabs>
            <w:rPr/>
          </w:pPr>
          <w:hyperlink w:anchor="__RefHeading___Toc2700008_730472459">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2700010_730472459">
            <w:r>
              <w:rPr>
                <w:webHidden/>
                <w:rStyle w:val="IndexLink"/>
                <w:rtl w:val="true"/>
              </w:rPr>
              <w:t xml:space="preserve">أسلم و هو ابن عشر سنين </w:t>
            </w:r>
            <w:r>
              <w:rPr>
                <w:rStyle w:val="IndexLink"/>
                <w:rtl w:val="true"/>
              </w:rPr>
              <w:t>(</w:t>
            </w:r>
            <w:r>
              <w:rPr>
                <w:rStyle w:val="IndexLink"/>
              </w:rPr>
              <w:t>2</w:t>
            </w:r>
            <w:r>
              <w:rPr>
                <w:rStyle w:val="IndexLink"/>
                <w:rtl w:val="true"/>
              </w:rPr>
              <w:t>):</w:t>
              <w:tab/>
            </w:r>
            <w:r>
              <w:rPr>
                <w:rStyle w:val="IndexLink"/>
              </w:rPr>
              <w:t>384</w:t>
            </w:r>
          </w:hyperlink>
        </w:p>
        <w:p>
          <w:pPr>
            <w:pStyle w:val="Contents6"/>
            <w:tabs>
              <w:tab w:val="clear" w:pos="7609"/>
              <w:tab w:val="right" w:pos="9026" w:leader="dot"/>
            </w:tabs>
            <w:rPr/>
          </w:pPr>
          <w:hyperlink w:anchor="__RefHeading___Toc2700012_730472459">
            <w:r>
              <w:rPr>
                <w:webHidden/>
                <w:rStyle w:val="IndexLink"/>
                <w:rtl w:val="true"/>
              </w:rPr>
              <w:t>الحديث الأول</w:t>
            </w:r>
            <w:r>
              <w:rPr>
                <w:rStyle w:val="IndexLink"/>
                <w:rtl w:val="true"/>
              </w:rPr>
              <w:tab/>
            </w:r>
            <w:r>
              <w:rPr>
                <w:rStyle w:val="IndexLink"/>
              </w:rPr>
              <w:t>388</w:t>
            </w:r>
          </w:hyperlink>
        </w:p>
        <w:p>
          <w:pPr>
            <w:pStyle w:val="Contents6"/>
            <w:tabs>
              <w:tab w:val="clear" w:pos="7609"/>
              <w:tab w:val="right" w:pos="9026" w:leader="dot"/>
            </w:tabs>
            <w:rPr/>
          </w:pPr>
          <w:hyperlink w:anchor="__RefHeading___Toc2700014_730472459">
            <w:r>
              <w:rPr>
                <w:webHidden/>
                <w:rStyle w:val="IndexLink"/>
                <w:rtl w:val="true"/>
              </w:rPr>
              <w:t>[</w:t>
            </w:r>
            <w:r>
              <w:rPr>
                <w:rStyle w:val="IndexLink"/>
                <w:rtl w:val="true"/>
              </w:rPr>
              <w:t>الحديث</w:t>
            </w:r>
            <w:r>
              <w:rPr>
                <w:rStyle w:val="IndexLink"/>
                <w:rtl w:val="true"/>
              </w:rPr>
              <w:t>]</w:t>
            </w:r>
            <w:r>
              <w:rPr>
                <w:rStyle w:val="IndexLink"/>
                <w:rtl w:val="true"/>
              </w:rPr>
              <w:t>الثاني</w:t>
            </w:r>
            <w:r>
              <w:rPr>
                <w:rStyle w:val="IndexLink"/>
                <w:rtl w:val="true"/>
              </w:rPr>
              <w:tab/>
            </w:r>
            <w:r>
              <w:rPr>
                <w:rStyle w:val="IndexLink"/>
              </w:rPr>
              <w:t>389</w:t>
            </w:r>
          </w:hyperlink>
        </w:p>
        <w:p>
          <w:pPr>
            <w:pStyle w:val="Contents6"/>
            <w:tabs>
              <w:tab w:val="clear" w:pos="7609"/>
              <w:tab w:val="right" w:pos="9026" w:leader="dot"/>
            </w:tabs>
            <w:rPr/>
          </w:pPr>
          <w:hyperlink w:anchor="__RefHeading___Toc2700016_730472459">
            <w:r>
              <w:rPr>
                <w:webHidden/>
                <w:rStyle w:val="IndexLink"/>
                <w:rtl w:val="true"/>
              </w:rPr>
              <w:t>[</w:t>
            </w:r>
            <w:r>
              <w:rPr>
                <w:rStyle w:val="IndexLink"/>
                <w:rtl w:val="true"/>
              </w:rPr>
              <w:t>الحديث</w:t>
            </w:r>
            <w:r>
              <w:rPr>
                <w:rStyle w:val="IndexLink"/>
                <w:rtl w:val="true"/>
              </w:rPr>
              <w:t>]</w:t>
            </w:r>
            <w:r>
              <w:rPr>
                <w:rStyle w:val="IndexLink"/>
                <w:rtl w:val="true"/>
              </w:rPr>
              <w:t>الثالث</w:t>
            </w:r>
            <w:r>
              <w:rPr>
                <w:rStyle w:val="IndexLink"/>
                <w:rtl w:val="true"/>
              </w:rPr>
              <w:tab/>
            </w:r>
            <w:r>
              <w:rPr>
                <w:rStyle w:val="IndexLink"/>
              </w:rPr>
              <w:t>389</w:t>
            </w:r>
          </w:hyperlink>
        </w:p>
        <w:p>
          <w:pPr>
            <w:pStyle w:val="Contents6"/>
            <w:tabs>
              <w:tab w:val="clear" w:pos="7609"/>
              <w:tab w:val="right" w:pos="9026" w:leader="dot"/>
            </w:tabs>
            <w:rPr/>
          </w:pPr>
          <w:hyperlink w:anchor="__RefHeading___Toc2700018_730472459">
            <w:r>
              <w:rPr>
                <w:webHidden/>
                <w:rStyle w:val="IndexLink"/>
                <w:rtl w:val="true"/>
              </w:rPr>
              <w:t>[</w:t>
            </w:r>
            <w:r>
              <w:rPr>
                <w:rStyle w:val="IndexLink"/>
                <w:rtl w:val="true"/>
              </w:rPr>
              <w:t>الحديث</w:t>
            </w:r>
            <w:r>
              <w:rPr>
                <w:rStyle w:val="IndexLink"/>
                <w:rtl w:val="true"/>
              </w:rPr>
              <w:t>]</w:t>
            </w:r>
            <w:r>
              <w:rPr>
                <w:rStyle w:val="IndexLink"/>
                <w:rtl w:val="true"/>
              </w:rPr>
              <w:t>الرابع</w:t>
            </w:r>
            <w:r>
              <w:rPr>
                <w:rStyle w:val="IndexLink"/>
                <w:rtl w:val="true"/>
              </w:rPr>
              <w:tab/>
            </w:r>
            <w:r>
              <w:rPr>
                <w:rStyle w:val="IndexLink"/>
              </w:rPr>
              <w:t>390</w:t>
            </w:r>
          </w:hyperlink>
        </w:p>
        <w:p>
          <w:pPr>
            <w:pStyle w:val="Contents6"/>
            <w:tabs>
              <w:tab w:val="clear" w:pos="7609"/>
              <w:tab w:val="right" w:pos="9026" w:leader="dot"/>
            </w:tabs>
            <w:rPr/>
          </w:pPr>
          <w:hyperlink w:anchor="__RefHeading___Toc2700020_730472459">
            <w:r>
              <w:rPr>
                <w:webHidden/>
                <w:rStyle w:val="IndexLink"/>
                <w:rtl w:val="true"/>
              </w:rPr>
              <w:t>[</w:t>
            </w:r>
            <w:r>
              <w:rPr>
                <w:rStyle w:val="IndexLink"/>
                <w:rtl w:val="true"/>
              </w:rPr>
              <w:t>الحديث</w:t>
            </w:r>
            <w:r>
              <w:rPr>
                <w:rStyle w:val="IndexLink"/>
                <w:rtl w:val="true"/>
              </w:rPr>
              <w:t>]</w:t>
            </w:r>
            <w:r>
              <w:rPr>
                <w:rStyle w:val="IndexLink"/>
                <w:rtl w:val="true"/>
              </w:rPr>
              <w:t>الخامس</w:t>
            </w:r>
            <w:r>
              <w:rPr>
                <w:rStyle w:val="IndexLink"/>
                <w:rtl w:val="true"/>
              </w:rPr>
              <w:tab/>
            </w:r>
            <w:r>
              <w:rPr>
                <w:rStyle w:val="IndexLink"/>
              </w:rPr>
              <w:t>390</w:t>
            </w:r>
          </w:hyperlink>
        </w:p>
        <w:p>
          <w:pPr>
            <w:pStyle w:val="Contents6"/>
            <w:tabs>
              <w:tab w:val="clear" w:pos="7609"/>
              <w:tab w:val="right" w:pos="9026" w:leader="dot"/>
            </w:tabs>
            <w:rPr/>
          </w:pPr>
          <w:hyperlink w:anchor="__RefHeading___Toc2700022_730472459">
            <w:r>
              <w:rPr>
                <w:webHidden/>
                <w:rStyle w:val="IndexLink"/>
                <w:rtl w:val="true"/>
              </w:rPr>
              <w:t>[</w:t>
            </w:r>
            <w:r>
              <w:rPr>
                <w:rStyle w:val="IndexLink"/>
                <w:rtl w:val="true"/>
              </w:rPr>
              <w:t>الحديث</w:t>
            </w:r>
            <w:r>
              <w:rPr>
                <w:rStyle w:val="IndexLink"/>
                <w:rtl w:val="true"/>
              </w:rPr>
              <w:t>]</w:t>
            </w:r>
            <w:r>
              <w:rPr>
                <w:rStyle w:val="IndexLink"/>
                <w:rtl w:val="true"/>
              </w:rPr>
              <w:t>السادس</w:t>
            </w:r>
            <w:r>
              <w:rPr>
                <w:rStyle w:val="IndexLink"/>
                <w:rtl w:val="true"/>
              </w:rPr>
              <w:tab/>
            </w:r>
            <w:r>
              <w:rPr>
                <w:rStyle w:val="IndexLink"/>
              </w:rPr>
              <w:t>390</w:t>
            </w:r>
          </w:hyperlink>
        </w:p>
        <w:p>
          <w:pPr>
            <w:pStyle w:val="Contents6"/>
            <w:tabs>
              <w:tab w:val="clear" w:pos="7609"/>
              <w:tab w:val="right" w:pos="9026" w:leader="dot"/>
            </w:tabs>
            <w:rPr/>
          </w:pPr>
          <w:hyperlink w:anchor="__RefHeading___Toc2700024_730472459">
            <w:r>
              <w:rPr>
                <w:webHidden/>
                <w:rStyle w:val="IndexLink"/>
                <w:rtl w:val="true"/>
              </w:rPr>
              <w:t>[</w:t>
            </w:r>
            <w:r>
              <w:rPr>
                <w:rStyle w:val="IndexLink"/>
                <w:rtl w:val="true"/>
              </w:rPr>
              <w:t>الحديث</w:t>
            </w:r>
            <w:r>
              <w:rPr>
                <w:rStyle w:val="IndexLink"/>
                <w:rtl w:val="true"/>
              </w:rPr>
              <w:t>]</w:t>
            </w:r>
            <w:r>
              <w:rPr>
                <w:rStyle w:val="IndexLink"/>
                <w:rtl w:val="true"/>
              </w:rPr>
              <w:t>السابع</w:t>
            </w:r>
            <w:r>
              <w:rPr>
                <w:rStyle w:val="IndexLink"/>
                <w:rtl w:val="true"/>
              </w:rPr>
              <w:tab/>
            </w:r>
            <w:r>
              <w:rPr>
                <w:rStyle w:val="IndexLink"/>
              </w:rPr>
              <w:t>391</w:t>
            </w:r>
          </w:hyperlink>
        </w:p>
        <w:p>
          <w:pPr>
            <w:pStyle w:val="Contents6"/>
            <w:tabs>
              <w:tab w:val="clear" w:pos="7609"/>
              <w:tab w:val="right" w:pos="9026" w:leader="dot"/>
            </w:tabs>
            <w:rPr/>
          </w:pPr>
          <w:hyperlink w:anchor="__RefHeading___Toc2700026_730472459">
            <w:r>
              <w:rPr>
                <w:webHidden/>
                <w:rStyle w:val="IndexLink"/>
                <w:rtl w:val="true"/>
              </w:rPr>
              <w:t>[</w:t>
            </w:r>
            <w:r>
              <w:rPr>
                <w:rStyle w:val="IndexLink"/>
                <w:rtl w:val="true"/>
              </w:rPr>
              <w:t>الحديث</w:t>
            </w:r>
            <w:r>
              <w:rPr>
                <w:rStyle w:val="IndexLink"/>
                <w:rtl w:val="true"/>
              </w:rPr>
              <w:t>]</w:t>
            </w:r>
            <w:r>
              <w:rPr>
                <w:rStyle w:val="IndexLink"/>
                <w:rtl w:val="true"/>
              </w:rPr>
              <w:t>الثامن</w:t>
            </w:r>
            <w:r>
              <w:rPr>
                <w:rStyle w:val="IndexLink"/>
                <w:rtl w:val="true"/>
              </w:rPr>
              <w:tab/>
            </w:r>
            <w:r>
              <w:rPr>
                <w:rStyle w:val="IndexLink"/>
              </w:rPr>
              <w:t>391</w:t>
            </w:r>
          </w:hyperlink>
        </w:p>
        <w:p>
          <w:pPr>
            <w:pStyle w:val="Contents6"/>
            <w:tabs>
              <w:tab w:val="clear" w:pos="7609"/>
              <w:tab w:val="right" w:pos="9026" w:leader="dot"/>
            </w:tabs>
            <w:rPr/>
          </w:pPr>
          <w:hyperlink w:anchor="__RefHeading___Toc2700028_730472459">
            <w:r>
              <w:rPr>
                <w:webHidden/>
                <w:rStyle w:val="IndexLink"/>
                <w:rtl w:val="true"/>
              </w:rPr>
              <w:t>[</w:t>
            </w:r>
            <w:r>
              <w:rPr>
                <w:rStyle w:val="IndexLink"/>
                <w:rtl w:val="true"/>
              </w:rPr>
              <w:t>الحديث</w:t>
            </w:r>
            <w:r>
              <w:rPr>
                <w:rStyle w:val="IndexLink"/>
                <w:rtl w:val="true"/>
              </w:rPr>
              <w:t>]</w:t>
            </w:r>
            <w:r>
              <w:rPr>
                <w:rStyle w:val="IndexLink"/>
                <w:rtl w:val="true"/>
              </w:rPr>
              <w:t>التاسع</w:t>
            </w:r>
            <w:r>
              <w:rPr>
                <w:rStyle w:val="IndexLink"/>
                <w:rtl w:val="true"/>
              </w:rPr>
              <w:tab/>
            </w:r>
            <w:r>
              <w:rPr>
                <w:rStyle w:val="IndexLink"/>
              </w:rPr>
              <w:t>391</w:t>
            </w:r>
          </w:hyperlink>
        </w:p>
        <w:p>
          <w:pPr>
            <w:pStyle w:val="Contents6"/>
            <w:tabs>
              <w:tab w:val="clear" w:pos="7609"/>
              <w:tab w:val="right" w:pos="9026" w:leader="dot"/>
            </w:tabs>
            <w:rPr/>
          </w:pPr>
          <w:hyperlink w:anchor="__RefHeading___Toc2700030_730472459">
            <w:r>
              <w:rPr>
                <w:webHidden/>
                <w:rStyle w:val="IndexLink"/>
                <w:rtl w:val="true"/>
              </w:rPr>
              <w:t>[</w:t>
            </w:r>
            <w:r>
              <w:rPr>
                <w:rStyle w:val="IndexLink"/>
                <w:rtl w:val="true"/>
              </w:rPr>
              <w:t>الحديث</w:t>
            </w:r>
            <w:r>
              <w:rPr>
                <w:rStyle w:val="IndexLink"/>
                <w:rtl w:val="true"/>
              </w:rPr>
              <w:t>]</w:t>
            </w:r>
            <w:r>
              <w:rPr>
                <w:rStyle w:val="IndexLink"/>
                <w:rtl w:val="true"/>
              </w:rPr>
              <w:t>العاشر</w:t>
            </w:r>
            <w:r>
              <w:rPr>
                <w:rStyle w:val="IndexLink"/>
                <w:rtl w:val="true"/>
              </w:rPr>
              <w:tab/>
            </w:r>
            <w:r>
              <w:rPr>
                <w:rStyle w:val="IndexLink"/>
              </w:rPr>
              <w:t>392</w:t>
            </w:r>
          </w:hyperlink>
        </w:p>
        <w:p>
          <w:pPr>
            <w:pStyle w:val="Contents6"/>
            <w:tabs>
              <w:tab w:val="clear" w:pos="7609"/>
              <w:tab w:val="right" w:pos="9026" w:leader="dot"/>
            </w:tabs>
            <w:rPr/>
          </w:pPr>
          <w:hyperlink w:anchor="__RefHeading___Toc2700032_730472459">
            <w:r>
              <w:rPr>
                <w:webHidden/>
                <w:rStyle w:val="IndexLink"/>
                <w:rtl w:val="true"/>
              </w:rPr>
              <w:t>[</w:t>
            </w:r>
            <w:r>
              <w:rPr>
                <w:rStyle w:val="IndexLink"/>
                <w:rtl w:val="true"/>
              </w:rPr>
              <w:t>الحديث</w:t>
            </w:r>
            <w:r>
              <w:rPr>
                <w:rStyle w:val="IndexLink"/>
                <w:rtl w:val="true"/>
              </w:rPr>
              <w:t>]</w:t>
            </w:r>
            <w:r>
              <w:rPr>
                <w:rStyle w:val="IndexLink"/>
                <w:rtl w:val="true"/>
              </w:rPr>
              <w:t>الحادي عشر</w:t>
            </w:r>
            <w:r>
              <w:rPr>
                <w:rStyle w:val="IndexLink"/>
                <w:rtl w:val="true"/>
              </w:rPr>
              <w:tab/>
            </w:r>
            <w:r>
              <w:rPr>
                <w:rStyle w:val="IndexLink"/>
              </w:rPr>
              <w:t>393</w:t>
            </w:r>
          </w:hyperlink>
        </w:p>
        <w:p>
          <w:pPr>
            <w:pStyle w:val="Contents6"/>
            <w:tabs>
              <w:tab w:val="clear" w:pos="7609"/>
              <w:tab w:val="right" w:pos="9026" w:leader="dot"/>
            </w:tabs>
            <w:rPr/>
          </w:pPr>
          <w:hyperlink w:anchor="__RefHeading___Toc2700034_730472459">
            <w:r>
              <w:rPr>
                <w:webHidden/>
                <w:rStyle w:val="IndexLink"/>
                <w:rtl w:val="true"/>
              </w:rPr>
              <w:t>[</w:t>
            </w:r>
            <w:r>
              <w:rPr>
                <w:rStyle w:val="IndexLink"/>
                <w:rtl w:val="true"/>
              </w:rPr>
              <w:t>الحديث</w:t>
            </w:r>
            <w:r>
              <w:rPr>
                <w:rStyle w:val="IndexLink"/>
                <w:rtl w:val="true"/>
              </w:rPr>
              <w:t>]</w:t>
            </w:r>
            <w:r>
              <w:rPr>
                <w:rStyle w:val="IndexLink"/>
                <w:rtl w:val="true"/>
              </w:rPr>
              <w:t>الثاني عشر</w:t>
            </w:r>
            <w:r>
              <w:rPr>
                <w:rStyle w:val="IndexLink"/>
                <w:rtl w:val="true"/>
              </w:rPr>
              <w:tab/>
            </w:r>
            <w:r>
              <w:rPr>
                <w:rStyle w:val="IndexLink"/>
              </w:rPr>
              <w:t>393</w:t>
            </w:r>
          </w:hyperlink>
        </w:p>
        <w:p>
          <w:pPr>
            <w:pStyle w:val="Contents6"/>
            <w:tabs>
              <w:tab w:val="clear" w:pos="7609"/>
              <w:tab w:val="right" w:pos="9026" w:leader="dot"/>
            </w:tabs>
            <w:rPr/>
          </w:pPr>
          <w:hyperlink w:anchor="__RefHeading___Toc2700036_730472459">
            <w:r>
              <w:rPr>
                <w:webHidden/>
                <w:rStyle w:val="IndexLink"/>
                <w:rtl w:val="true"/>
              </w:rPr>
              <w:t>[</w:t>
            </w:r>
            <w:r>
              <w:rPr>
                <w:rStyle w:val="IndexLink"/>
                <w:rtl w:val="true"/>
              </w:rPr>
              <w:t>الحديث</w:t>
            </w:r>
            <w:r>
              <w:rPr>
                <w:rStyle w:val="IndexLink"/>
                <w:rtl w:val="true"/>
              </w:rPr>
              <w:t>]</w:t>
            </w:r>
            <w:r>
              <w:rPr>
                <w:rStyle w:val="IndexLink"/>
                <w:rtl w:val="true"/>
              </w:rPr>
              <w:t>الثالث عشر</w:t>
            </w:r>
            <w:r>
              <w:rPr>
                <w:rStyle w:val="IndexLink"/>
                <w:rtl w:val="true"/>
              </w:rPr>
              <w:tab/>
            </w:r>
            <w:r>
              <w:rPr>
                <w:rStyle w:val="IndexLink"/>
              </w:rPr>
              <w:t>393</w:t>
            </w:r>
          </w:hyperlink>
        </w:p>
        <w:p>
          <w:pPr>
            <w:pStyle w:val="Contents6"/>
            <w:tabs>
              <w:tab w:val="clear" w:pos="7609"/>
              <w:tab w:val="right" w:pos="9026" w:leader="dot"/>
            </w:tabs>
            <w:rPr/>
          </w:pPr>
          <w:hyperlink w:anchor="__RefHeading___Toc2700038_730472459">
            <w:r>
              <w:rPr>
                <w:webHidden/>
                <w:rStyle w:val="IndexLink"/>
                <w:rtl w:val="true"/>
              </w:rPr>
              <w:t>[</w:t>
            </w:r>
            <w:r>
              <w:rPr>
                <w:rStyle w:val="IndexLink"/>
                <w:rtl w:val="true"/>
              </w:rPr>
              <w:t>الحديث</w:t>
            </w:r>
            <w:r>
              <w:rPr>
                <w:rStyle w:val="IndexLink"/>
                <w:rtl w:val="true"/>
              </w:rPr>
              <w:t>]</w:t>
            </w:r>
            <w:r>
              <w:rPr>
                <w:rStyle w:val="IndexLink"/>
                <w:rtl w:val="true"/>
              </w:rPr>
              <w:t>الرابع عشر</w:t>
            </w:r>
            <w:r>
              <w:rPr>
                <w:rStyle w:val="IndexLink"/>
                <w:rtl w:val="true"/>
              </w:rPr>
              <w:tab/>
            </w:r>
            <w:r>
              <w:rPr>
                <w:rStyle w:val="IndexLink"/>
              </w:rPr>
              <w:t>393</w:t>
            </w:r>
          </w:hyperlink>
        </w:p>
        <w:p>
          <w:pPr>
            <w:pStyle w:val="Contents6"/>
            <w:tabs>
              <w:tab w:val="clear" w:pos="7609"/>
              <w:tab w:val="right" w:pos="9026" w:leader="dot"/>
            </w:tabs>
            <w:rPr/>
          </w:pPr>
          <w:hyperlink w:anchor="__RefHeading___Toc2700040_730472459">
            <w:r>
              <w:rPr>
                <w:webHidden/>
                <w:rStyle w:val="IndexLink"/>
                <w:rtl w:val="true"/>
              </w:rPr>
              <w:t>[</w:t>
            </w:r>
            <w:r>
              <w:rPr>
                <w:rStyle w:val="IndexLink"/>
                <w:rtl w:val="true"/>
              </w:rPr>
              <w:t>الحديث</w:t>
            </w:r>
            <w:r>
              <w:rPr>
                <w:rStyle w:val="IndexLink"/>
                <w:rtl w:val="true"/>
              </w:rPr>
              <w:t>]</w:t>
            </w:r>
            <w:r>
              <w:rPr>
                <w:rStyle w:val="IndexLink"/>
                <w:rtl w:val="true"/>
              </w:rPr>
              <w:t>الخامس عشر</w:t>
            </w:r>
            <w:r>
              <w:rPr>
                <w:rStyle w:val="IndexLink"/>
                <w:rtl w:val="true"/>
              </w:rPr>
              <w:tab/>
            </w:r>
            <w:r>
              <w:rPr>
                <w:rStyle w:val="IndexLink"/>
              </w:rPr>
              <w:t>394</w:t>
            </w:r>
          </w:hyperlink>
        </w:p>
        <w:p>
          <w:pPr>
            <w:pStyle w:val="Contents6"/>
            <w:tabs>
              <w:tab w:val="clear" w:pos="7609"/>
              <w:tab w:val="right" w:pos="9026" w:leader="dot"/>
            </w:tabs>
            <w:rPr/>
          </w:pPr>
          <w:hyperlink w:anchor="__RefHeading___Toc2700042_730472459">
            <w:r>
              <w:rPr>
                <w:webHidden/>
                <w:rStyle w:val="IndexLink"/>
                <w:rtl w:val="true"/>
              </w:rPr>
              <w:t>[</w:t>
            </w:r>
            <w:r>
              <w:rPr>
                <w:rStyle w:val="IndexLink"/>
                <w:rtl w:val="true"/>
              </w:rPr>
              <w:t>الحديث</w:t>
            </w:r>
            <w:r>
              <w:rPr>
                <w:rStyle w:val="IndexLink"/>
                <w:rtl w:val="true"/>
              </w:rPr>
              <w:t>]</w:t>
            </w:r>
            <w:r>
              <w:rPr>
                <w:rStyle w:val="IndexLink"/>
                <w:rtl w:val="true"/>
              </w:rPr>
              <w:t>السادس عشر</w:t>
            </w:r>
            <w:r>
              <w:rPr>
                <w:rStyle w:val="IndexLink"/>
                <w:rtl w:val="true"/>
              </w:rPr>
              <w:tab/>
            </w:r>
            <w:r>
              <w:rPr>
                <w:rStyle w:val="IndexLink"/>
              </w:rPr>
              <w:t>394</w:t>
            </w:r>
          </w:hyperlink>
        </w:p>
        <w:p>
          <w:pPr>
            <w:pStyle w:val="Contents6"/>
            <w:tabs>
              <w:tab w:val="clear" w:pos="7609"/>
              <w:tab w:val="right" w:pos="9026" w:leader="dot"/>
            </w:tabs>
            <w:rPr/>
          </w:pPr>
          <w:hyperlink w:anchor="__RefHeading___Toc2700044_730472459">
            <w:r>
              <w:rPr>
                <w:webHidden/>
                <w:rStyle w:val="IndexLink"/>
                <w:rtl w:val="true"/>
              </w:rPr>
              <w:t>[</w:t>
            </w:r>
            <w:r>
              <w:rPr>
                <w:rStyle w:val="IndexLink"/>
                <w:rtl w:val="true"/>
              </w:rPr>
              <w:t>الحديث</w:t>
            </w:r>
            <w:r>
              <w:rPr>
                <w:rStyle w:val="IndexLink"/>
                <w:rtl w:val="true"/>
              </w:rPr>
              <w:t>]</w:t>
            </w:r>
            <w:r>
              <w:rPr>
                <w:rStyle w:val="IndexLink"/>
                <w:rtl w:val="true"/>
              </w:rPr>
              <w:t>السابع عشر</w:t>
            </w:r>
            <w:r>
              <w:rPr>
                <w:rStyle w:val="IndexLink"/>
                <w:rtl w:val="true"/>
              </w:rPr>
              <w:tab/>
            </w:r>
            <w:r>
              <w:rPr>
                <w:rStyle w:val="IndexLink"/>
              </w:rPr>
              <w:t>394</w:t>
            </w:r>
          </w:hyperlink>
        </w:p>
        <w:p>
          <w:pPr>
            <w:pStyle w:val="Contents6"/>
            <w:tabs>
              <w:tab w:val="clear" w:pos="7609"/>
              <w:tab w:val="right" w:pos="9026" w:leader="dot"/>
            </w:tabs>
            <w:rPr/>
          </w:pPr>
          <w:hyperlink w:anchor="__RefHeading___Toc2700046_730472459">
            <w:r>
              <w:rPr>
                <w:webHidden/>
                <w:rStyle w:val="IndexLink"/>
                <w:rtl w:val="true"/>
              </w:rPr>
              <w:t>[</w:t>
            </w:r>
            <w:r>
              <w:rPr>
                <w:rStyle w:val="IndexLink"/>
                <w:rtl w:val="true"/>
              </w:rPr>
              <w:t>الحديث</w:t>
            </w:r>
            <w:r>
              <w:rPr>
                <w:rStyle w:val="IndexLink"/>
                <w:rtl w:val="true"/>
              </w:rPr>
              <w:t>]</w:t>
            </w:r>
            <w:r>
              <w:rPr>
                <w:rStyle w:val="IndexLink"/>
                <w:rtl w:val="true"/>
              </w:rPr>
              <w:t>الثامن عشر</w:t>
            </w:r>
            <w:r>
              <w:rPr>
                <w:rStyle w:val="IndexLink"/>
                <w:rtl w:val="true"/>
              </w:rPr>
              <w:tab/>
            </w:r>
            <w:r>
              <w:rPr>
                <w:rStyle w:val="IndexLink"/>
              </w:rPr>
              <w:t>394</w:t>
            </w:r>
          </w:hyperlink>
        </w:p>
        <w:p>
          <w:pPr>
            <w:pStyle w:val="Contents6"/>
            <w:tabs>
              <w:tab w:val="clear" w:pos="7609"/>
              <w:tab w:val="right" w:pos="9026" w:leader="dot"/>
            </w:tabs>
            <w:rPr/>
          </w:pPr>
          <w:hyperlink w:anchor="__RefHeading___Toc2700048_730472459">
            <w:r>
              <w:rPr>
                <w:webHidden/>
                <w:rStyle w:val="IndexLink"/>
                <w:rtl w:val="true"/>
              </w:rPr>
              <w:t>[</w:t>
            </w:r>
            <w:r>
              <w:rPr>
                <w:rStyle w:val="IndexLink"/>
                <w:rtl w:val="true"/>
              </w:rPr>
              <w:t>الحديث</w:t>
            </w:r>
            <w:r>
              <w:rPr>
                <w:rStyle w:val="IndexLink"/>
                <w:rtl w:val="true"/>
              </w:rPr>
              <w:t>]</w:t>
            </w:r>
            <w:r>
              <w:rPr>
                <w:rStyle w:val="IndexLink"/>
                <w:rtl w:val="true"/>
              </w:rPr>
              <w:t>التاسع عشر</w:t>
            </w:r>
            <w:r>
              <w:rPr>
                <w:rStyle w:val="IndexLink"/>
                <w:rtl w:val="true"/>
              </w:rPr>
              <w:tab/>
            </w:r>
            <w:r>
              <w:rPr>
                <w:rStyle w:val="IndexLink"/>
              </w:rPr>
              <w:t>394</w:t>
            </w:r>
          </w:hyperlink>
        </w:p>
        <w:p>
          <w:pPr>
            <w:pStyle w:val="Contents6"/>
            <w:tabs>
              <w:tab w:val="clear" w:pos="7609"/>
              <w:tab w:val="right" w:pos="9026" w:leader="dot"/>
            </w:tabs>
            <w:rPr/>
          </w:pPr>
          <w:hyperlink w:anchor="__RefHeading___Toc2700050_730472459">
            <w:r>
              <w:rPr>
                <w:webHidden/>
                <w:rStyle w:val="IndexLink"/>
                <w:rtl w:val="true"/>
              </w:rPr>
              <w:t>[</w:t>
            </w:r>
            <w:r>
              <w:rPr>
                <w:rStyle w:val="IndexLink"/>
                <w:rtl w:val="true"/>
              </w:rPr>
              <w:t>الحديث</w:t>
            </w:r>
            <w:r>
              <w:rPr>
                <w:rStyle w:val="IndexLink"/>
                <w:rtl w:val="true"/>
              </w:rPr>
              <w:t>]</w:t>
            </w:r>
            <w:r>
              <w:rPr>
                <w:rStyle w:val="IndexLink"/>
                <w:rtl w:val="true"/>
              </w:rPr>
              <w:t>العشرون</w:t>
            </w:r>
            <w:r>
              <w:rPr>
                <w:rStyle w:val="IndexLink"/>
                <w:rtl w:val="true"/>
              </w:rPr>
              <w:tab/>
            </w:r>
            <w:r>
              <w:rPr>
                <w:rStyle w:val="IndexLink"/>
              </w:rPr>
              <w:t>395</w:t>
            </w:r>
          </w:hyperlink>
        </w:p>
        <w:p>
          <w:pPr>
            <w:pStyle w:val="Contents6"/>
            <w:tabs>
              <w:tab w:val="clear" w:pos="7609"/>
              <w:tab w:val="right" w:pos="9026" w:leader="dot"/>
            </w:tabs>
            <w:rPr/>
          </w:pPr>
          <w:hyperlink w:anchor="__RefHeading___Toc2700052_730472459">
            <w:r>
              <w:rPr>
                <w:webHidden/>
                <w:rStyle w:val="IndexLink"/>
                <w:rtl w:val="true"/>
              </w:rPr>
              <w:t>[</w:t>
            </w:r>
            <w:r>
              <w:rPr>
                <w:rStyle w:val="IndexLink"/>
                <w:rtl w:val="true"/>
              </w:rPr>
              <w:t>الحديث</w:t>
            </w:r>
            <w:r>
              <w:rPr>
                <w:rStyle w:val="IndexLink"/>
                <w:rtl w:val="true"/>
              </w:rPr>
              <w:t>]</w:t>
            </w:r>
            <w:r>
              <w:rPr>
                <w:rStyle w:val="IndexLink"/>
                <w:rtl w:val="true"/>
              </w:rPr>
              <w:t>الحادي و العشرون</w:t>
            </w:r>
            <w:r>
              <w:rPr>
                <w:rStyle w:val="IndexLink"/>
                <w:rtl w:val="true"/>
              </w:rPr>
              <w:tab/>
            </w:r>
            <w:r>
              <w:rPr>
                <w:rStyle w:val="IndexLink"/>
              </w:rPr>
              <w:t>395</w:t>
            </w:r>
          </w:hyperlink>
        </w:p>
        <w:p>
          <w:pPr>
            <w:pStyle w:val="Contents6"/>
            <w:tabs>
              <w:tab w:val="clear" w:pos="7609"/>
              <w:tab w:val="right" w:pos="9026" w:leader="dot"/>
            </w:tabs>
            <w:rPr/>
          </w:pPr>
          <w:hyperlink w:anchor="__RefHeading___Toc2700054_730472459">
            <w:r>
              <w:rPr>
                <w:webHidden/>
                <w:rStyle w:val="IndexLink"/>
                <w:rtl w:val="true"/>
              </w:rPr>
              <w:t>[</w:t>
            </w:r>
            <w:r>
              <w:rPr>
                <w:rStyle w:val="IndexLink"/>
                <w:rtl w:val="true"/>
              </w:rPr>
              <w:t>الحديث</w:t>
            </w:r>
            <w:r>
              <w:rPr>
                <w:rStyle w:val="IndexLink"/>
                <w:rtl w:val="true"/>
              </w:rPr>
              <w:t>]</w:t>
            </w:r>
            <w:r>
              <w:rPr>
                <w:rStyle w:val="IndexLink"/>
                <w:rtl w:val="true"/>
              </w:rPr>
              <w:t>الثاني و العشرون</w:t>
            </w:r>
            <w:r>
              <w:rPr>
                <w:rStyle w:val="IndexLink"/>
                <w:rtl w:val="true"/>
              </w:rPr>
              <w:tab/>
            </w:r>
            <w:r>
              <w:rPr>
                <w:rStyle w:val="IndexLink"/>
              </w:rPr>
              <w:t>395</w:t>
            </w:r>
          </w:hyperlink>
        </w:p>
        <w:p>
          <w:pPr>
            <w:pStyle w:val="Contents6"/>
            <w:tabs>
              <w:tab w:val="clear" w:pos="7609"/>
              <w:tab w:val="right" w:pos="9026" w:leader="dot"/>
            </w:tabs>
            <w:rPr/>
          </w:pPr>
          <w:hyperlink w:anchor="__RefHeading___Toc2700056_730472459">
            <w:r>
              <w:rPr>
                <w:webHidden/>
                <w:rStyle w:val="IndexLink"/>
                <w:rtl w:val="true"/>
              </w:rPr>
              <w:t>[</w:t>
            </w:r>
            <w:r>
              <w:rPr>
                <w:rStyle w:val="IndexLink"/>
                <w:rtl w:val="true"/>
              </w:rPr>
              <w:t>الحديث</w:t>
            </w:r>
            <w:r>
              <w:rPr>
                <w:rStyle w:val="IndexLink"/>
                <w:rtl w:val="true"/>
              </w:rPr>
              <w:t>]</w:t>
            </w:r>
            <w:r>
              <w:rPr>
                <w:rStyle w:val="IndexLink"/>
                <w:rtl w:val="true"/>
              </w:rPr>
              <w:t>الثالث و العشرون</w:t>
            </w:r>
            <w:r>
              <w:rPr>
                <w:rStyle w:val="IndexLink"/>
                <w:rtl w:val="true"/>
              </w:rPr>
              <w:tab/>
            </w:r>
            <w:r>
              <w:rPr>
                <w:rStyle w:val="IndexLink"/>
              </w:rPr>
              <w:t>397</w:t>
            </w:r>
          </w:hyperlink>
        </w:p>
        <w:p>
          <w:pPr>
            <w:pStyle w:val="Contents6"/>
            <w:tabs>
              <w:tab w:val="clear" w:pos="7609"/>
              <w:tab w:val="right" w:pos="9026" w:leader="dot"/>
            </w:tabs>
            <w:rPr/>
          </w:pPr>
          <w:hyperlink w:anchor="__RefHeading___Toc2700058_730472459">
            <w:r>
              <w:rPr>
                <w:webHidden/>
                <w:rStyle w:val="IndexLink"/>
                <w:rtl w:val="true"/>
              </w:rPr>
              <w:t>[</w:t>
            </w:r>
            <w:r>
              <w:rPr>
                <w:rStyle w:val="IndexLink"/>
                <w:rtl w:val="true"/>
              </w:rPr>
              <w:t>الحديث</w:t>
            </w:r>
            <w:r>
              <w:rPr>
                <w:rStyle w:val="IndexLink"/>
                <w:rtl w:val="true"/>
              </w:rPr>
              <w:t>]</w:t>
            </w:r>
            <w:r>
              <w:rPr>
                <w:rStyle w:val="IndexLink"/>
                <w:rtl w:val="true"/>
              </w:rPr>
              <w:t>الرابع و العشرون</w:t>
            </w:r>
            <w:r>
              <w:rPr>
                <w:rStyle w:val="IndexLink"/>
                <w:rtl w:val="true"/>
              </w:rPr>
              <w:tab/>
            </w:r>
            <w:r>
              <w:rPr>
                <w:rStyle w:val="IndexLink"/>
              </w:rPr>
              <w:t>397</w:t>
            </w:r>
          </w:hyperlink>
        </w:p>
        <w:p>
          <w:pPr>
            <w:pStyle w:val="Contents6"/>
            <w:tabs>
              <w:tab w:val="clear" w:pos="7609"/>
              <w:tab w:val="right" w:pos="9026" w:leader="dot"/>
            </w:tabs>
            <w:rPr/>
          </w:pPr>
          <w:hyperlink w:anchor="__RefHeading___Toc2700060_730472459">
            <w:r>
              <w:rPr>
                <w:webHidden/>
                <w:rStyle w:val="IndexLink"/>
                <w:rtl w:val="true"/>
              </w:rPr>
              <w:t>[</w:t>
            </w:r>
            <w:r>
              <w:rPr>
                <w:rStyle w:val="IndexLink"/>
                <w:rtl w:val="true"/>
              </w:rPr>
              <w:t>الحديث</w:t>
            </w:r>
            <w:r>
              <w:rPr>
                <w:rStyle w:val="IndexLink"/>
                <w:rtl w:val="true"/>
              </w:rPr>
              <w:t>]</w:t>
            </w:r>
            <w:r>
              <w:rPr>
                <w:rStyle w:val="IndexLink"/>
                <w:rtl w:val="true"/>
              </w:rPr>
              <w:t>الخامس و العشرون</w:t>
            </w:r>
            <w:r>
              <w:rPr>
                <w:rStyle w:val="IndexLink"/>
                <w:rtl w:val="true"/>
              </w:rPr>
              <w:tab/>
            </w:r>
            <w:r>
              <w:rPr>
                <w:rStyle w:val="IndexLink"/>
              </w:rPr>
              <w:t>397</w:t>
            </w:r>
          </w:hyperlink>
        </w:p>
        <w:p>
          <w:pPr>
            <w:pStyle w:val="Contents6"/>
            <w:tabs>
              <w:tab w:val="clear" w:pos="7609"/>
              <w:tab w:val="right" w:pos="9026" w:leader="dot"/>
            </w:tabs>
            <w:rPr/>
          </w:pPr>
          <w:hyperlink w:anchor="__RefHeading___Toc2700062_730472459">
            <w:r>
              <w:rPr>
                <w:webHidden/>
                <w:rStyle w:val="IndexLink"/>
                <w:rtl w:val="true"/>
              </w:rPr>
              <w:t>[</w:t>
            </w:r>
            <w:r>
              <w:rPr>
                <w:rStyle w:val="IndexLink"/>
                <w:rtl w:val="true"/>
              </w:rPr>
              <w:t>الحديث</w:t>
            </w:r>
            <w:r>
              <w:rPr>
                <w:rStyle w:val="IndexLink"/>
                <w:rtl w:val="true"/>
              </w:rPr>
              <w:t>]</w:t>
            </w:r>
            <w:r>
              <w:rPr>
                <w:rStyle w:val="IndexLink"/>
                <w:rtl w:val="true"/>
              </w:rPr>
              <w:t>السادس و العشرون</w:t>
            </w:r>
            <w:r>
              <w:rPr>
                <w:rStyle w:val="IndexLink"/>
                <w:rtl w:val="true"/>
              </w:rPr>
              <w:tab/>
            </w:r>
            <w:r>
              <w:rPr>
                <w:rStyle w:val="IndexLink"/>
              </w:rPr>
              <w:t>398</w:t>
            </w:r>
          </w:hyperlink>
        </w:p>
        <w:p>
          <w:pPr>
            <w:pStyle w:val="Contents6"/>
            <w:tabs>
              <w:tab w:val="clear" w:pos="7609"/>
              <w:tab w:val="right" w:pos="9026" w:leader="dot"/>
            </w:tabs>
            <w:rPr/>
          </w:pPr>
          <w:hyperlink w:anchor="__RefHeading___Toc2700064_730472459">
            <w:r>
              <w:rPr>
                <w:webHidden/>
                <w:rStyle w:val="IndexLink"/>
                <w:rtl w:val="true"/>
              </w:rPr>
              <w:t>[</w:t>
            </w:r>
            <w:r>
              <w:rPr>
                <w:rStyle w:val="IndexLink"/>
                <w:rtl w:val="true"/>
              </w:rPr>
              <w:t>الحديث</w:t>
            </w:r>
            <w:r>
              <w:rPr>
                <w:rStyle w:val="IndexLink"/>
                <w:rtl w:val="true"/>
              </w:rPr>
              <w:t>]</w:t>
            </w:r>
            <w:r>
              <w:rPr>
                <w:rStyle w:val="IndexLink"/>
                <w:rtl w:val="true"/>
              </w:rPr>
              <w:t>السابع و العشرون</w:t>
            </w:r>
            <w:r>
              <w:rPr>
                <w:rStyle w:val="IndexLink"/>
                <w:rtl w:val="true"/>
              </w:rPr>
              <w:tab/>
            </w:r>
            <w:r>
              <w:rPr>
                <w:rStyle w:val="IndexLink"/>
              </w:rPr>
              <w:t>398</w:t>
            </w:r>
          </w:hyperlink>
        </w:p>
        <w:p>
          <w:pPr>
            <w:pStyle w:val="Contents6"/>
            <w:tabs>
              <w:tab w:val="clear" w:pos="7609"/>
              <w:tab w:val="right" w:pos="9026" w:leader="dot"/>
            </w:tabs>
            <w:rPr/>
          </w:pPr>
          <w:hyperlink w:anchor="__RefHeading___Toc2700066_730472459">
            <w:r>
              <w:rPr>
                <w:webHidden/>
                <w:rStyle w:val="IndexLink"/>
                <w:rtl w:val="true"/>
              </w:rPr>
              <w:t>[</w:t>
            </w:r>
            <w:r>
              <w:rPr>
                <w:rStyle w:val="IndexLink"/>
                <w:rtl w:val="true"/>
              </w:rPr>
              <w:t>الحديث</w:t>
            </w:r>
            <w:r>
              <w:rPr>
                <w:rStyle w:val="IndexLink"/>
                <w:rtl w:val="true"/>
              </w:rPr>
              <w:t>]</w:t>
            </w:r>
            <w:r>
              <w:rPr>
                <w:rStyle w:val="IndexLink"/>
                <w:rtl w:val="true"/>
              </w:rPr>
              <w:t>الثامن و العشرون</w:t>
            </w:r>
            <w:r>
              <w:rPr>
                <w:rStyle w:val="IndexLink"/>
                <w:rtl w:val="true"/>
              </w:rPr>
              <w:tab/>
            </w:r>
            <w:r>
              <w:rPr>
                <w:rStyle w:val="IndexLink"/>
              </w:rPr>
              <w:t>398</w:t>
            </w:r>
          </w:hyperlink>
        </w:p>
        <w:p>
          <w:pPr>
            <w:pStyle w:val="Contents6"/>
            <w:tabs>
              <w:tab w:val="clear" w:pos="7609"/>
              <w:tab w:val="right" w:pos="9026" w:leader="dot"/>
            </w:tabs>
            <w:rPr/>
          </w:pPr>
          <w:hyperlink w:anchor="__RefHeading___Toc2700068_730472459">
            <w:r>
              <w:rPr>
                <w:webHidden/>
                <w:rStyle w:val="IndexLink"/>
                <w:rtl w:val="true"/>
              </w:rPr>
              <w:t>[</w:t>
            </w:r>
            <w:r>
              <w:rPr>
                <w:rStyle w:val="IndexLink"/>
                <w:rtl w:val="true"/>
              </w:rPr>
              <w:t>الحديث</w:t>
            </w:r>
            <w:r>
              <w:rPr>
                <w:rStyle w:val="IndexLink"/>
                <w:rtl w:val="true"/>
              </w:rPr>
              <w:t>]</w:t>
            </w:r>
            <w:r>
              <w:rPr>
                <w:rStyle w:val="IndexLink"/>
                <w:rtl w:val="true"/>
              </w:rPr>
              <w:t>التاسع و العشرون</w:t>
            </w:r>
            <w:r>
              <w:rPr>
                <w:rStyle w:val="IndexLink"/>
                <w:rtl w:val="true"/>
              </w:rPr>
              <w:tab/>
            </w:r>
            <w:r>
              <w:rPr>
                <w:rStyle w:val="IndexLink"/>
              </w:rPr>
              <w:t>398</w:t>
            </w:r>
          </w:hyperlink>
        </w:p>
        <w:p>
          <w:pPr>
            <w:pStyle w:val="Contents6"/>
            <w:tabs>
              <w:tab w:val="clear" w:pos="7609"/>
              <w:tab w:val="right" w:pos="9026" w:leader="dot"/>
            </w:tabs>
            <w:rPr/>
          </w:pPr>
          <w:hyperlink w:anchor="__RefHeading___Toc2700070_730472459">
            <w:r>
              <w:rPr>
                <w:webHidden/>
                <w:rStyle w:val="IndexLink"/>
                <w:rtl w:val="true"/>
              </w:rPr>
              <w:t>[</w:t>
            </w:r>
            <w:r>
              <w:rPr>
                <w:rStyle w:val="IndexLink"/>
                <w:rtl w:val="true"/>
              </w:rPr>
              <w:t>الحديث</w:t>
            </w:r>
            <w:r>
              <w:rPr>
                <w:rStyle w:val="IndexLink"/>
                <w:rtl w:val="true"/>
              </w:rPr>
              <w:t>]</w:t>
            </w:r>
            <w:r>
              <w:rPr>
                <w:rStyle w:val="IndexLink"/>
                <w:rtl w:val="true"/>
              </w:rPr>
              <w:t>الثلاثون</w:t>
            </w:r>
            <w:r>
              <w:rPr>
                <w:rStyle w:val="IndexLink"/>
                <w:rtl w:val="true"/>
              </w:rPr>
              <w:tab/>
            </w:r>
            <w:r>
              <w:rPr>
                <w:rStyle w:val="IndexLink"/>
              </w:rPr>
              <w:t>399</w:t>
            </w:r>
          </w:hyperlink>
        </w:p>
        <w:p>
          <w:pPr>
            <w:pStyle w:val="Contents6"/>
            <w:tabs>
              <w:tab w:val="clear" w:pos="7609"/>
              <w:tab w:val="right" w:pos="9026" w:leader="dot"/>
            </w:tabs>
            <w:rPr/>
          </w:pPr>
          <w:hyperlink w:anchor="__RefHeading___Toc2700072_730472459">
            <w:r>
              <w:rPr>
                <w:webHidden/>
                <w:rStyle w:val="IndexLink"/>
                <w:rtl w:val="true"/>
              </w:rPr>
              <w:t>[</w:t>
            </w:r>
            <w:r>
              <w:rPr>
                <w:rStyle w:val="IndexLink"/>
                <w:rtl w:val="true"/>
              </w:rPr>
              <w:t>الحديث</w:t>
            </w:r>
            <w:r>
              <w:rPr>
                <w:rStyle w:val="IndexLink"/>
                <w:rtl w:val="true"/>
              </w:rPr>
              <w:t>]</w:t>
            </w:r>
            <w:r>
              <w:rPr>
                <w:rStyle w:val="IndexLink"/>
                <w:rtl w:val="true"/>
              </w:rPr>
              <w:t>الحادي و الثلاثون</w:t>
            </w:r>
            <w:r>
              <w:rPr>
                <w:rStyle w:val="IndexLink"/>
                <w:rtl w:val="true"/>
              </w:rPr>
              <w:tab/>
            </w:r>
            <w:r>
              <w:rPr>
                <w:rStyle w:val="IndexLink"/>
              </w:rPr>
              <w:t>399</w:t>
            </w:r>
          </w:hyperlink>
        </w:p>
        <w:p>
          <w:pPr>
            <w:pStyle w:val="Contents6"/>
            <w:tabs>
              <w:tab w:val="clear" w:pos="7609"/>
              <w:tab w:val="right" w:pos="9026" w:leader="dot"/>
            </w:tabs>
            <w:rPr/>
          </w:pPr>
          <w:hyperlink w:anchor="__RefHeading___Toc2700074_730472459">
            <w:r>
              <w:rPr>
                <w:webHidden/>
                <w:rStyle w:val="IndexLink"/>
                <w:rtl w:val="true"/>
              </w:rPr>
              <w:t>[</w:t>
            </w:r>
            <w:r>
              <w:rPr>
                <w:rStyle w:val="IndexLink"/>
                <w:rtl w:val="true"/>
              </w:rPr>
              <w:t>الحديث</w:t>
            </w:r>
            <w:r>
              <w:rPr>
                <w:rStyle w:val="IndexLink"/>
                <w:rtl w:val="true"/>
              </w:rPr>
              <w:t>]</w:t>
            </w:r>
            <w:r>
              <w:rPr>
                <w:rStyle w:val="IndexLink"/>
                <w:rtl w:val="true"/>
              </w:rPr>
              <w:t>الثاني و الثلاثون</w:t>
            </w:r>
            <w:r>
              <w:rPr>
                <w:rStyle w:val="IndexLink"/>
                <w:rtl w:val="true"/>
              </w:rPr>
              <w:tab/>
            </w:r>
            <w:r>
              <w:rPr>
                <w:rStyle w:val="IndexLink"/>
              </w:rPr>
              <w:t>399</w:t>
            </w:r>
          </w:hyperlink>
        </w:p>
        <w:p>
          <w:pPr>
            <w:pStyle w:val="Contents6"/>
            <w:tabs>
              <w:tab w:val="clear" w:pos="7609"/>
              <w:tab w:val="right" w:pos="9026" w:leader="dot"/>
            </w:tabs>
            <w:rPr/>
          </w:pPr>
          <w:hyperlink w:anchor="__RefHeading___Toc2700076_730472459">
            <w:r>
              <w:rPr>
                <w:webHidden/>
                <w:rStyle w:val="IndexLink"/>
                <w:rtl w:val="true"/>
              </w:rPr>
              <w:t>[</w:t>
            </w:r>
            <w:r>
              <w:rPr>
                <w:rStyle w:val="IndexLink"/>
                <w:rtl w:val="true"/>
              </w:rPr>
              <w:t>الحديث</w:t>
            </w:r>
            <w:r>
              <w:rPr>
                <w:rStyle w:val="IndexLink"/>
                <w:rtl w:val="true"/>
              </w:rPr>
              <w:t>]</w:t>
            </w:r>
            <w:r>
              <w:rPr>
                <w:rStyle w:val="IndexLink"/>
                <w:rtl w:val="true"/>
              </w:rPr>
              <w:t>الثالث و الثلاثون</w:t>
            </w:r>
            <w:r>
              <w:rPr>
                <w:rStyle w:val="IndexLink"/>
                <w:rtl w:val="true"/>
              </w:rPr>
              <w:tab/>
            </w:r>
            <w:r>
              <w:rPr>
                <w:rStyle w:val="IndexLink"/>
              </w:rPr>
              <w:t>399</w:t>
            </w:r>
          </w:hyperlink>
        </w:p>
        <w:p>
          <w:pPr>
            <w:pStyle w:val="Contents6"/>
            <w:tabs>
              <w:tab w:val="clear" w:pos="7609"/>
              <w:tab w:val="right" w:pos="9026" w:leader="dot"/>
            </w:tabs>
            <w:rPr/>
          </w:pPr>
          <w:hyperlink w:anchor="__RefHeading___Toc2700078_730472459">
            <w:r>
              <w:rPr>
                <w:webHidden/>
                <w:rStyle w:val="IndexLink"/>
                <w:rtl w:val="true"/>
              </w:rPr>
              <w:t>[</w:t>
            </w:r>
            <w:r>
              <w:rPr>
                <w:rStyle w:val="IndexLink"/>
                <w:rtl w:val="true"/>
              </w:rPr>
              <w:t>الحديث</w:t>
            </w:r>
            <w:r>
              <w:rPr>
                <w:rStyle w:val="IndexLink"/>
                <w:rtl w:val="true"/>
              </w:rPr>
              <w:t>]</w:t>
            </w:r>
            <w:r>
              <w:rPr>
                <w:rStyle w:val="IndexLink"/>
                <w:rtl w:val="true"/>
              </w:rPr>
              <w:t>الرابع و الثلاثون</w:t>
            </w:r>
            <w:r>
              <w:rPr>
                <w:rStyle w:val="IndexLink"/>
                <w:rtl w:val="true"/>
              </w:rPr>
              <w:tab/>
            </w:r>
            <w:r>
              <w:rPr>
                <w:rStyle w:val="IndexLink"/>
              </w:rPr>
              <w:t>400</w:t>
            </w:r>
          </w:hyperlink>
        </w:p>
        <w:p>
          <w:pPr>
            <w:pStyle w:val="Contents6"/>
            <w:tabs>
              <w:tab w:val="clear" w:pos="7609"/>
              <w:tab w:val="right" w:pos="9026" w:leader="dot"/>
            </w:tabs>
            <w:rPr/>
          </w:pPr>
          <w:hyperlink w:anchor="__RefHeading___Toc2700080_730472459">
            <w:r>
              <w:rPr>
                <w:webHidden/>
                <w:rStyle w:val="IndexLink"/>
                <w:rtl w:val="true"/>
              </w:rPr>
              <w:t>[</w:t>
            </w:r>
            <w:r>
              <w:rPr>
                <w:rStyle w:val="IndexLink"/>
                <w:rtl w:val="true"/>
              </w:rPr>
              <w:t>الحديث</w:t>
            </w:r>
            <w:r>
              <w:rPr>
                <w:rStyle w:val="IndexLink"/>
                <w:rtl w:val="true"/>
              </w:rPr>
              <w:t>]</w:t>
            </w:r>
            <w:r>
              <w:rPr>
                <w:rStyle w:val="IndexLink"/>
                <w:rtl w:val="true"/>
              </w:rPr>
              <w:t>الخامس و الثلاثون</w:t>
            </w:r>
            <w:r>
              <w:rPr>
                <w:rStyle w:val="IndexLink"/>
                <w:rtl w:val="true"/>
              </w:rPr>
              <w:tab/>
            </w:r>
            <w:r>
              <w:rPr>
                <w:rStyle w:val="IndexLink"/>
              </w:rPr>
              <w:t>400</w:t>
            </w:r>
          </w:hyperlink>
        </w:p>
        <w:p>
          <w:pPr>
            <w:pStyle w:val="Contents6"/>
            <w:tabs>
              <w:tab w:val="clear" w:pos="7609"/>
              <w:tab w:val="right" w:pos="9026" w:leader="dot"/>
            </w:tabs>
            <w:rPr/>
          </w:pPr>
          <w:hyperlink w:anchor="__RefHeading___Toc2700082_730472459">
            <w:r>
              <w:rPr>
                <w:webHidden/>
                <w:rStyle w:val="IndexLink"/>
                <w:rtl w:val="true"/>
              </w:rPr>
              <w:t>[</w:t>
            </w:r>
            <w:r>
              <w:rPr>
                <w:rStyle w:val="IndexLink"/>
                <w:rtl w:val="true"/>
              </w:rPr>
              <w:t>الحديث</w:t>
            </w:r>
            <w:r>
              <w:rPr>
                <w:rStyle w:val="IndexLink"/>
                <w:rtl w:val="true"/>
              </w:rPr>
              <w:t>]</w:t>
            </w:r>
            <w:r>
              <w:rPr>
                <w:rStyle w:val="IndexLink"/>
                <w:rtl w:val="true"/>
              </w:rPr>
              <w:t>السادس و الثلاثون</w:t>
            </w:r>
            <w:r>
              <w:rPr>
                <w:rStyle w:val="IndexLink"/>
                <w:rtl w:val="true"/>
              </w:rPr>
              <w:tab/>
            </w:r>
            <w:r>
              <w:rPr>
                <w:rStyle w:val="IndexLink"/>
              </w:rPr>
              <w:t>400</w:t>
            </w:r>
          </w:hyperlink>
        </w:p>
        <w:p>
          <w:pPr>
            <w:pStyle w:val="Contents6"/>
            <w:tabs>
              <w:tab w:val="clear" w:pos="7609"/>
              <w:tab w:val="right" w:pos="9026" w:leader="dot"/>
            </w:tabs>
            <w:rPr/>
          </w:pPr>
          <w:hyperlink w:anchor="__RefHeading___Toc2700084_730472459">
            <w:r>
              <w:rPr>
                <w:webHidden/>
                <w:rStyle w:val="IndexLink"/>
                <w:rtl w:val="true"/>
              </w:rPr>
              <w:t>[</w:t>
            </w:r>
            <w:r>
              <w:rPr>
                <w:rStyle w:val="IndexLink"/>
                <w:rtl w:val="true"/>
              </w:rPr>
              <w:t>الحديث</w:t>
            </w:r>
            <w:r>
              <w:rPr>
                <w:rStyle w:val="IndexLink"/>
                <w:rtl w:val="true"/>
              </w:rPr>
              <w:t>]</w:t>
            </w:r>
            <w:r>
              <w:rPr>
                <w:rStyle w:val="IndexLink"/>
                <w:rtl w:val="true"/>
              </w:rPr>
              <w:t>السابع و الثلاثون</w:t>
            </w:r>
            <w:r>
              <w:rPr>
                <w:rStyle w:val="IndexLink"/>
                <w:rtl w:val="true"/>
              </w:rPr>
              <w:tab/>
            </w:r>
            <w:r>
              <w:rPr>
                <w:rStyle w:val="IndexLink"/>
              </w:rPr>
              <w:t>400</w:t>
            </w:r>
          </w:hyperlink>
        </w:p>
        <w:p>
          <w:pPr>
            <w:pStyle w:val="Contents6"/>
            <w:tabs>
              <w:tab w:val="clear" w:pos="7609"/>
              <w:tab w:val="right" w:pos="9026" w:leader="dot"/>
            </w:tabs>
            <w:rPr/>
          </w:pPr>
          <w:hyperlink w:anchor="__RefHeading___Toc2700086_730472459">
            <w:r>
              <w:rPr>
                <w:webHidden/>
                <w:rStyle w:val="IndexLink"/>
                <w:rtl w:val="true"/>
              </w:rPr>
              <w:t>[</w:t>
            </w:r>
            <w:r>
              <w:rPr>
                <w:rStyle w:val="IndexLink"/>
                <w:rtl w:val="true"/>
              </w:rPr>
              <w:t>الحديث</w:t>
            </w:r>
            <w:r>
              <w:rPr>
                <w:rStyle w:val="IndexLink"/>
                <w:rtl w:val="true"/>
              </w:rPr>
              <w:t>]</w:t>
            </w:r>
            <w:r>
              <w:rPr>
                <w:rStyle w:val="IndexLink"/>
                <w:rtl w:val="true"/>
              </w:rPr>
              <w:t>الثامن و الثلاثون</w:t>
            </w:r>
            <w:r>
              <w:rPr>
                <w:rStyle w:val="IndexLink"/>
                <w:rtl w:val="true"/>
              </w:rPr>
              <w:tab/>
            </w:r>
            <w:r>
              <w:rPr>
                <w:rStyle w:val="IndexLink"/>
              </w:rPr>
              <w:t>401</w:t>
            </w:r>
          </w:hyperlink>
        </w:p>
        <w:p>
          <w:pPr>
            <w:pStyle w:val="Contents6"/>
            <w:tabs>
              <w:tab w:val="clear" w:pos="7609"/>
              <w:tab w:val="right" w:pos="9026" w:leader="dot"/>
            </w:tabs>
            <w:rPr/>
          </w:pPr>
          <w:hyperlink w:anchor="__RefHeading___Toc2700088_730472459">
            <w:r>
              <w:rPr>
                <w:webHidden/>
                <w:rStyle w:val="IndexLink"/>
                <w:rtl w:val="true"/>
              </w:rPr>
              <w:t>[</w:t>
            </w:r>
            <w:r>
              <w:rPr>
                <w:rStyle w:val="IndexLink"/>
                <w:rtl w:val="true"/>
              </w:rPr>
              <w:t>الحديث</w:t>
            </w:r>
            <w:r>
              <w:rPr>
                <w:rStyle w:val="IndexLink"/>
                <w:rtl w:val="true"/>
              </w:rPr>
              <w:t>]</w:t>
            </w:r>
            <w:r>
              <w:rPr>
                <w:rStyle w:val="IndexLink"/>
                <w:rtl w:val="true"/>
              </w:rPr>
              <w:t>التاسع و الثلاثون</w:t>
            </w:r>
            <w:r>
              <w:rPr>
                <w:rStyle w:val="IndexLink"/>
                <w:rtl w:val="true"/>
              </w:rPr>
              <w:tab/>
            </w:r>
            <w:r>
              <w:rPr>
                <w:rStyle w:val="IndexLink"/>
              </w:rPr>
              <w:t>401</w:t>
            </w:r>
          </w:hyperlink>
        </w:p>
        <w:p>
          <w:pPr>
            <w:pStyle w:val="Contents6"/>
            <w:tabs>
              <w:tab w:val="clear" w:pos="7609"/>
              <w:tab w:val="right" w:pos="9026" w:leader="dot"/>
            </w:tabs>
            <w:rPr/>
          </w:pPr>
          <w:hyperlink w:anchor="__RefHeading___Toc2700090_730472459">
            <w:r>
              <w:rPr>
                <w:webHidden/>
                <w:rStyle w:val="IndexLink"/>
                <w:rtl w:val="true"/>
              </w:rPr>
              <w:t>[</w:t>
            </w:r>
            <w:r>
              <w:rPr>
                <w:rStyle w:val="IndexLink"/>
                <w:rtl w:val="true"/>
              </w:rPr>
              <w:t>الحديث</w:t>
            </w:r>
            <w:r>
              <w:rPr>
                <w:rStyle w:val="IndexLink"/>
                <w:rtl w:val="true"/>
              </w:rPr>
              <w:t>]</w:t>
            </w:r>
            <w:r>
              <w:rPr>
                <w:rStyle w:val="IndexLink"/>
                <w:rtl w:val="true"/>
              </w:rPr>
              <w:t>الأربعون</w:t>
            </w:r>
            <w:r>
              <w:rPr>
                <w:rStyle w:val="IndexLink"/>
                <w:rtl w:val="true"/>
              </w:rPr>
              <w:tab/>
            </w:r>
            <w:r>
              <w:rPr>
                <w:rStyle w:val="IndexLink"/>
              </w:rPr>
              <w:t>401</w:t>
            </w:r>
          </w:hyperlink>
        </w:p>
        <w:p>
          <w:pPr>
            <w:pStyle w:val="Contents5"/>
            <w:tabs>
              <w:tab w:val="clear" w:pos="7892"/>
              <w:tab w:val="right" w:pos="9026" w:leader="dot"/>
            </w:tabs>
            <w:rPr/>
          </w:pPr>
          <w:hyperlink w:anchor="__RefHeading___Toc2700092_730472459">
            <w:r>
              <w:rPr>
                <w:webHidden/>
                <w:rStyle w:val="IndexLink"/>
                <w:rtl w:val="true"/>
              </w:rPr>
              <w:t>الفصل الثالث</w:t>
            </w:r>
            <w:r>
              <w:rPr>
                <w:rStyle w:val="IndexLink"/>
                <w:rtl w:val="true"/>
              </w:rPr>
              <w:tab/>
            </w:r>
            <w:r>
              <w:rPr>
                <w:rStyle w:val="IndexLink"/>
              </w:rPr>
              <w:t>404</w:t>
            </w:r>
          </w:hyperlink>
        </w:p>
        <w:p>
          <w:pPr>
            <w:pStyle w:val="Contents5"/>
            <w:tabs>
              <w:tab w:val="clear" w:pos="7892"/>
              <w:tab w:val="right" w:pos="9026" w:leader="dot"/>
            </w:tabs>
            <w:rPr/>
          </w:pPr>
          <w:hyperlink w:anchor="__RefHeading___Toc2700094_730472459">
            <w:r>
              <w:rPr>
                <w:webHidden/>
                <w:rStyle w:val="IndexLink"/>
                <w:rtl w:val="true"/>
              </w:rPr>
              <w:t>الفصل الرابع</w:t>
            </w:r>
            <w:r>
              <w:rPr>
                <w:rStyle w:val="IndexLink"/>
                <w:rtl w:val="true"/>
              </w:rPr>
              <w:tab/>
            </w:r>
            <w:r>
              <w:rPr>
                <w:rStyle w:val="IndexLink"/>
              </w:rPr>
              <w:t>407</w:t>
            </w:r>
          </w:hyperlink>
        </w:p>
        <w:p>
          <w:pPr>
            <w:pStyle w:val="Contents6"/>
            <w:tabs>
              <w:tab w:val="clear" w:pos="7609"/>
              <w:tab w:val="right" w:pos="9026" w:leader="dot"/>
            </w:tabs>
            <w:rPr/>
          </w:pPr>
          <w:hyperlink w:anchor="__RefHeading___Toc2700096_730472459">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2700098_730472459">
            <w:r>
              <w:rPr>
                <w:webHidden/>
                <w:rStyle w:val="IndexLink"/>
                <w:rtl w:val="true"/>
              </w:rPr>
              <w:t>و من كراماته الباهرة</w:t>
            </w:r>
            <w:r>
              <w:rPr>
                <w:rStyle w:val="IndexLink"/>
                <w:rtl w:val="true"/>
              </w:rPr>
              <w:t>:</w:t>
              <w:tab/>
            </w:r>
            <w:r>
              <w:rPr>
                <w:rStyle w:val="IndexLink"/>
              </w:rPr>
              <w:t>408</w:t>
            </w:r>
          </w:hyperlink>
        </w:p>
        <w:p>
          <w:pPr>
            <w:pStyle w:val="Contents6"/>
            <w:tabs>
              <w:tab w:val="clear" w:pos="7609"/>
              <w:tab w:val="right" w:pos="9026" w:leader="dot"/>
            </w:tabs>
            <w:rPr/>
          </w:pPr>
          <w:hyperlink w:anchor="__RefHeading___Toc2700100_730472459">
            <w:r>
              <w:rPr>
                <w:webHidden/>
                <w:rStyle w:val="IndexLink"/>
                <w:rtl w:val="true"/>
              </w:rPr>
              <w:t>و من كراماته أيضا</w:t>
            </w:r>
            <w:r>
              <w:rPr>
                <w:rStyle w:val="IndexLink"/>
                <w:rtl w:val="true"/>
              </w:rPr>
              <w:t>:</w:t>
              <w:tab/>
            </w:r>
            <w:r>
              <w:rPr>
                <w:rStyle w:val="IndexLink"/>
              </w:rPr>
              <w:t>410</w:t>
            </w:r>
          </w:hyperlink>
        </w:p>
        <w:p>
          <w:pPr>
            <w:pStyle w:val="Contents6"/>
            <w:tabs>
              <w:tab w:val="clear" w:pos="7609"/>
              <w:tab w:val="right" w:pos="9026" w:leader="dot"/>
            </w:tabs>
            <w:rPr/>
          </w:pPr>
          <w:hyperlink w:anchor="__RefHeading___Toc2700102_730472459">
            <w:r>
              <w:rPr>
                <w:webHidden/>
                <w:rStyle w:val="IndexLink"/>
                <w:rtl w:val="true"/>
              </w:rPr>
              <w:t>و من كلامه</w:t>
            </w:r>
            <w:r>
              <w:rPr>
                <w:rStyle w:val="IndexLink"/>
                <w:rtl w:val="true"/>
              </w:rPr>
              <w:t>:</w:t>
              <w:tab/>
            </w:r>
            <w:r>
              <w:rPr>
                <w:rStyle w:val="IndexLink"/>
              </w:rPr>
              <w:t>411</w:t>
            </w:r>
          </w:hyperlink>
        </w:p>
        <w:p>
          <w:pPr>
            <w:pStyle w:val="Contents5"/>
            <w:tabs>
              <w:tab w:val="clear" w:pos="7892"/>
              <w:tab w:val="right" w:pos="9026" w:leader="dot"/>
            </w:tabs>
            <w:rPr/>
          </w:pPr>
          <w:hyperlink w:anchor="__RefHeading___Toc2700104_730472459">
            <w:r>
              <w:rPr>
                <w:webHidden/>
                <w:rStyle w:val="IndexLink"/>
                <w:rtl w:val="true"/>
              </w:rPr>
              <w:t>[</w:t>
            </w:r>
            <w:r>
              <w:rPr>
                <w:rStyle w:val="IndexLink"/>
                <w:rtl w:val="true"/>
              </w:rPr>
              <w:t>في خلافة الحسن و فضائله و مزاياه و كرامته</w:t>
            </w:r>
            <w:r>
              <w:rPr>
                <w:rStyle w:val="IndexLink"/>
                <w:rtl w:val="true"/>
              </w:rPr>
              <w:t>]</w:t>
              <w:tab/>
            </w:r>
            <w:r>
              <w:rPr>
                <w:rStyle w:val="IndexLink"/>
              </w:rPr>
              <w:t>422</w:t>
            </w:r>
          </w:hyperlink>
        </w:p>
        <w:p>
          <w:pPr>
            <w:pStyle w:val="Contents5"/>
            <w:tabs>
              <w:tab w:val="clear" w:pos="7892"/>
              <w:tab w:val="right" w:pos="9026" w:leader="dot"/>
            </w:tabs>
            <w:rPr/>
          </w:pPr>
          <w:hyperlink w:anchor="__RefHeading___Toc2700106_730472459">
            <w:r>
              <w:rPr>
                <w:webHidden/>
                <w:rStyle w:val="IndexLink"/>
                <w:rtl w:val="true"/>
              </w:rPr>
              <w:t>الفصل الأول</w:t>
            </w:r>
            <w:r>
              <w:rPr>
                <w:rStyle w:val="IndexLink"/>
                <w:rtl w:val="true"/>
              </w:rPr>
              <w:t xml:space="preserve">: </w:t>
            </w:r>
            <w:r>
              <w:rPr>
                <w:rStyle w:val="IndexLink"/>
                <w:rtl w:val="true"/>
              </w:rPr>
              <w:t>في الآيات الواردة في فضائل أهل البيت</w:t>
            </w:r>
            <w:r>
              <w:rPr>
                <w:rStyle w:val="IndexLink"/>
                <w:rtl w:val="true"/>
              </w:rPr>
              <w:tab/>
            </w:r>
            <w:r>
              <w:rPr>
                <w:rStyle w:val="IndexLink"/>
              </w:rPr>
              <w:t>428</w:t>
            </w:r>
          </w:hyperlink>
        </w:p>
        <w:p>
          <w:pPr>
            <w:pStyle w:val="Contents6"/>
            <w:tabs>
              <w:tab w:val="clear" w:pos="7609"/>
              <w:tab w:val="right" w:pos="9026" w:leader="dot"/>
            </w:tabs>
            <w:rPr/>
          </w:pPr>
          <w:hyperlink w:anchor="__RefHeading___Toc2700108_730472459">
            <w:r>
              <w:rPr>
                <w:webHidden/>
                <w:rStyle w:val="IndexLink"/>
                <w:rtl w:val="true"/>
              </w:rPr>
              <w:t>الآية الأولى</w:t>
            </w:r>
            <w:r>
              <w:rPr>
                <w:rStyle w:val="IndexLink"/>
                <w:rtl w:val="true"/>
              </w:rPr>
              <w:tab/>
            </w:r>
            <w:r>
              <w:rPr>
                <w:rStyle w:val="IndexLink"/>
              </w:rPr>
              <w:t>428</w:t>
            </w:r>
          </w:hyperlink>
        </w:p>
        <w:p>
          <w:pPr>
            <w:pStyle w:val="Contents6"/>
            <w:tabs>
              <w:tab w:val="clear" w:pos="7609"/>
              <w:tab w:val="right" w:pos="9026" w:leader="dot"/>
            </w:tabs>
            <w:rPr/>
          </w:pPr>
          <w:hyperlink w:anchor="__RefHeading___Toc2700110_730472459">
            <w:r>
              <w:rPr>
                <w:webHidden/>
                <w:rStyle w:val="IndexLink"/>
                <w:rtl w:val="true"/>
              </w:rPr>
              <w:t>الآية الثانية</w:t>
            </w:r>
            <w:r>
              <w:rPr>
                <w:rStyle w:val="IndexLink"/>
                <w:rtl w:val="true"/>
              </w:rPr>
              <w:tab/>
            </w:r>
            <w:r>
              <w:rPr>
                <w:rStyle w:val="IndexLink"/>
              </w:rPr>
              <w:t>432</w:t>
            </w:r>
          </w:hyperlink>
        </w:p>
        <w:p>
          <w:pPr>
            <w:pStyle w:val="Contents6"/>
            <w:tabs>
              <w:tab w:val="clear" w:pos="7609"/>
              <w:tab w:val="right" w:pos="9026" w:leader="dot"/>
            </w:tabs>
            <w:rPr/>
          </w:pPr>
          <w:hyperlink w:anchor="__RefHeading___Toc2700112_730472459">
            <w:r>
              <w:rPr>
                <w:webHidden/>
                <w:rStyle w:val="IndexLink"/>
                <w:rtl w:val="true"/>
              </w:rPr>
              <w:t>الآية الثالثة</w:t>
            </w:r>
            <w:r>
              <w:rPr>
                <w:rStyle w:val="IndexLink"/>
                <w:rtl w:val="true"/>
              </w:rPr>
              <w:tab/>
            </w:r>
            <w:r>
              <w:rPr>
                <w:rStyle w:val="IndexLink"/>
              </w:rPr>
              <w:t>434</w:t>
            </w:r>
          </w:hyperlink>
        </w:p>
        <w:p>
          <w:pPr>
            <w:pStyle w:val="Contents6"/>
            <w:tabs>
              <w:tab w:val="clear" w:pos="7609"/>
              <w:tab w:val="right" w:pos="9026" w:leader="dot"/>
            </w:tabs>
            <w:rPr/>
          </w:pPr>
          <w:hyperlink w:anchor="__RefHeading___Toc2700114_730472459">
            <w:r>
              <w:rPr>
                <w:webHidden/>
                <w:rStyle w:val="IndexLink"/>
                <w:rtl w:val="true"/>
              </w:rPr>
              <w:t>الآية الرابعة</w:t>
            </w:r>
            <w:r>
              <w:rPr>
                <w:rStyle w:val="IndexLink"/>
                <w:rtl w:val="true"/>
              </w:rPr>
              <w:tab/>
            </w:r>
            <w:r>
              <w:rPr>
                <w:rStyle w:val="IndexLink"/>
              </w:rPr>
              <w:t>435</w:t>
            </w:r>
          </w:hyperlink>
        </w:p>
        <w:p>
          <w:pPr>
            <w:pStyle w:val="Contents6"/>
            <w:tabs>
              <w:tab w:val="clear" w:pos="7609"/>
              <w:tab w:val="right" w:pos="9026" w:leader="dot"/>
            </w:tabs>
            <w:rPr/>
          </w:pPr>
          <w:hyperlink w:anchor="__RefHeading___Toc2700116_730472459">
            <w:r>
              <w:rPr>
                <w:webHidden/>
                <w:rStyle w:val="IndexLink"/>
                <w:rtl w:val="true"/>
              </w:rPr>
              <w:t>الآية الخامسة</w:t>
            </w:r>
            <w:r>
              <w:rPr>
                <w:rStyle w:val="IndexLink"/>
                <w:rtl w:val="true"/>
              </w:rPr>
              <w:tab/>
            </w:r>
            <w:r>
              <w:rPr>
                <w:rStyle w:val="IndexLink"/>
              </w:rPr>
              <w:t>439</w:t>
            </w:r>
          </w:hyperlink>
        </w:p>
        <w:p>
          <w:pPr>
            <w:pStyle w:val="Contents6"/>
            <w:tabs>
              <w:tab w:val="clear" w:pos="7609"/>
              <w:tab w:val="right" w:pos="9026" w:leader="dot"/>
            </w:tabs>
            <w:rPr/>
          </w:pPr>
          <w:hyperlink w:anchor="__RefHeading___Toc2700118_730472459">
            <w:r>
              <w:rPr>
                <w:webHidden/>
                <w:rStyle w:val="IndexLink"/>
                <w:rtl w:val="true"/>
              </w:rPr>
              <w:t>الآية السادسة</w:t>
            </w:r>
            <w:r>
              <w:rPr>
                <w:rStyle w:val="IndexLink"/>
                <w:rtl w:val="true"/>
              </w:rPr>
              <w:tab/>
            </w:r>
            <w:r>
              <w:rPr>
                <w:rStyle w:val="IndexLink"/>
              </w:rPr>
              <w:t>440</w:t>
            </w:r>
          </w:hyperlink>
        </w:p>
        <w:p>
          <w:pPr>
            <w:pStyle w:val="Contents6"/>
            <w:tabs>
              <w:tab w:val="clear" w:pos="7609"/>
              <w:tab w:val="right" w:pos="9026" w:leader="dot"/>
            </w:tabs>
            <w:rPr/>
          </w:pPr>
          <w:hyperlink w:anchor="__RefHeading___Toc2700120_730472459">
            <w:r>
              <w:rPr>
                <w:webHidden/>
                <w:rStyle w:val="IndexLink"/>
                <w:rtl w:val="true"/>
              </w:rPr>
              <w:t>الآية السابعة</w:t>
            </w:r>
            <w:r>
              <w:rPr>
                <w:rStyle w:val="IndexLink"/>
                <w:rtl w:val="true"/>
              </w:rPr>
              <w:tab/>
            </w:r>
            <w:r>
              <w:rPr>
                <w:rStyle w:val="IndexLink"/>
              </w:rPr>
              <w:t>441</w:t>
            </w:r>
          </w:hyperlink>
        </w:p>
        <w:p>
          <w:pPr>
            <w:pStyle w:val="Contents6"/>
            <w:tabs>
              <w:tab w:val="clear" w:pos="7609"/>
              <w:tab w:val="right" w:pos="9026" w:leader="dot"/>
            </w:tabs>
            <w:rPr/>
          </w:pPr>
          <w:hyperlink w:anchor="__RefHeading___Toc2700122_730472459">
            <w:r>
              <w:rPr>
                <w:webHidden/>
                <w:rStyle w:val="IndexLink"/>
                <w:rtl w:val="true"/>
              </w:rPr>
              <w:t>الآية الثامنة</w:t>
            </w:r>
            <w:r>
              <w:rPr>
                <w:rStyle w:val="IndexLink"/>
                <w:rtl w:val="true"/>
              </w:rPr>
              <w:tab/>
            </w:r>
            <w:r>
              <w:rPr>
                <w:rStyle w:val="IndexLink"/>
              </w:rPr>
              <w:t>443</w:t>
            </w:r>
          </w:hyperlink>
        </w:p>
        <w:p>
          <w:pPr>
            <w:pStyle w:val="Contents6"/>
            <w:tabs>
              <w:tab w:val="clear" w:pos="7609"/>
              <w:tab w:val="right" w:pos="9026" w:leader="dot"/>
            </w:tabs>
            <w:rPr/>
          </w:pPr>
          <w:hyperlink w:anchor="__RefHeading___Toc2700124_730472459">
            <w:r>
              <w:rPr>
                <w:webHidden/>
                <w:rStyle w:val="IndexLink"/>
                <w:rtl w:val="true"/>
              </w:rPr>
              <w:t>الآية التاسعة</w:t>
            </w:r>
            <w:r>
              <w:rPr>
                <w:rStyle w:val="IndexLink"/>
                <w:rtl w:val="true"/>
              </w:rPr>
              <w:tab/>
            </w:r>
            <w:r>
              <w:rPr>
                <w:rStyle w:val="IndexLink"/>
              </w:rPr>
              <w:t>445</w:t>
            </w:r>
          </w:hyperlink>
        </w:p>
        <w:p>
          <w:pPr>
            <w:pStyle w:val="Contents6"/>
            <w:tabs>
              <w:tab w:val="clear" w:pos="7609"/>
              <w:tab w:val="right" w:pos="9026" w:leader="dot"/>
            </w:tabs>
            <w:rPr/>
          </w:pPr>
          <w:hyperlink w:anchor="__RefHeading___Toc2700126_730472459">
            <w:r>
              <w:rPr>
                <w:webHidden/>
                <w:rStyle w:val="IndexLink"/>
                <w:rtl w:val="true"/>
              </w:rPr>
              <w:t>الآية العاشرة</w:t>
            </w:r>
            <w:r>
              <w:rPr>
                <w:rStyle w:val="IndexLink"/>
                <w:rtl w:val="true"/>
              </w:rPr>
              <w:tab/>
            </w:r>
            <w:r>
              <w:rPr>
                <w:rStyle w:val="IndexLink"/>
              </w:rPr>
              <w:t>447</w:t>
            </w:r>
          </w:hyperlink>
        </w:p>
        <w:p>
          <w:pPr>
            <w:pStyle w:val="Contents6"/>
            <w:tabs>
              <w:tab w:val="clear" w:pos="7609"/>
              <w:tab w:val="right" w:pos="9026" w:leader="dot"/>
            </w:tabs>
            <w:rPr/>
          </w:pPr>
          <w:hyperlink w:anchor="__RefHeading___Toc2700128_730472459">
            <w:r>
              <w:rPr>
                <w:webHidden/>
                <w:rStyle w:val="IndexLink"/>
                <w:rtl w:val="true"/>
              </w:rPr>
              <w:t>الآية الحادية عشر</w:t>
            </w:r>
            <w:r>
              <w:rPr>
                <w:rStyle w:val="IndexLink"/>
                <w:rtl w:val="true"/>
              </w:rPr>
              <w:tab/>
            </w:r>
            <w:r>
              <w:rPr>
                <w:rStyle w:val="IndexLink"/>
              </w:rPr>
              <w:t>451</w:t>
            </w:r>
          </w:hyperlink>
        </w:p>
        <w:p>
          <w:pPr>
            <w:pStyle w:val="Contents6"/>
            <w:tabs>
              <w:tab w:val="clear" w:pos="7609"/>
              <w:tab w:val="right" w:pos="9026" w:leader="dot"/>
            </w:tabs>
            <w:rPr/>
          </w:pPr>
          <w:hyperlink w:anchor="__RefHeading___Toc2700130_730472459">
            <w:r>
              <w:rPr>
                <w:webHidden/>
                <w:rStyle w:val="IndexLink"/>
                <w:rtl w:val="true"/>
              </w:rPr>
              <w:t>الآية الثانية عشر</w:t>
            </w:r>
            <w:r>
              <w:rPr>
                <w:rStyle w:val="IndexLink"/>
                <w:rtl w:val="true"/>
              </w:rPr>
              <w:tab/>
            </w:r>
            <w:r>
              <w:rPr>
                <w:rStyle w:val="IndexLink"/>
              </w:rPr>
              <w:t>452</w:t>
            </w:r>
          </w:hyperlink>
        </w:p>
        <w:p>
          <w:pPr>
            <w:pStyle w:val="Contents6"/>
            <w:tabs>
              <w:tab w:val="clear" w:pos="7609"/>
              <w:tab w:val="right" w:pos="9026" w:leader="dot"/>
            </w:tabs>
            <w:rPr/>
          </w:pPr>
          <w:hyperlink w:anchor="__RefHeading___Toc2700132_730472459">
            <w:r>
              <w:rPr>
                <w:webHidden/>
                <w:rStyle w:val="IndexLink"/>
                <w:rtl w:val="true"/>
              </w:rPr>
              <w:t>الآية الثالثة عشر</w:t>
            </w:r>
            <w:r>
              <w:rPr>
                <w:rStyle w:val="IndexLink"/>
                <w:rtl w:val="true"/>
              </w:rPr>
              <w:tab/>
            </w:r>
            <w:r>
              <w:rPr>
                <w:rStyle w:val="IndexLink"/>
              </w:rPr>
              <w:t>452</w:t>
            </w:r>
          </w:hyperlink>
        </w:p>
        <w:p>
          <w:pPr>
            <w:pStyle w:val="Contents6"/>
            <w:tabs>
              <w:tab w:val="clear" w:pos="7609"/>
              <w:tab w:val="right" w:pos="9026" w:leader="dot"/>
            </w:tabs>
            <w:rPr/>
          </w:pPr>
          <w:hyperlink w:anchor="__RefHeading___Toc2700134_730472459">
            <w:r>
              <w:rPr>
                <w:webHidden/>
                <w:rStyle w:val="IndexLink"/>
                <w:rtl w:val="true"/>
              </w:rPr>
              <w:t>الآية الرابعة عشر</w:t>
            </w:r>
            <w:r>
              <w:rPr>
                <w:rStyle w:val="IndexLink"/>
                <w:rtl w:val="true"/>
              </w:rPr>
              <w:tab/>
            </w:r>
            <w:r>
              <w:rPr>
                <w:rStyle w:val="IndexLink"/>
              </w:rPr>
              <w:t>452</w:t>
            </w:r>
          </w:hyperlink>
        </w:p>
        <w:p>
          <w:pPr>
            <w:pStyle w:val="Contents6"/>
            <w:tabs>
              <w:tab w:val="clear" w:pos="7609"/>
              <w:tab w:val="right" w:pos="9026" w:leader="dot"/>
            </w:tabs>
            <w:rPr/>
          </w:pPr>
          <w:hyperlink w:anchor="__RefHeading___Toc2700136_730472459">
            <w:r>
              <w:rPr>
                <w:webHidden/>
                <w:rStyle w:val="IndexLink"/>
                <w:rtl w:val="true"/>
              </w:rPr>
              <w:t>و قوله تعالى</w:t>
            </w:r>
            <w:r>
              <w:rPr>
                <w:rStyle w:val="IndexLink"/>
                <w:rtl w:val="true"/>
              </w:rPr>
              <w:t>:</w:t>
              <w:tab/>
            </w:r>
            <w:r>
              <w:rPr>
                <w:rStyle w:val="IndexLink"/>
              </w:rPr>
              <w:t>455</w:t>
            </w:r>
          </w:hyperlink>
        </w:p>
        <w:p>
          <w:pPr>
            <w:pStyle w:val="Contents5"/>
            <w:tabs>
              <w:tab w:val="clear" w:pos="7892"/>
              <w:tab w:val="right" w:pos="9026" w:leader="dot"/>
            </w:tabs>
            <w:rPr/>
          </w:pPr>
          <w:hyperlink w:anchor="__RefHeading___Toc2700138_730472459">
            <w:r>
              <w:rPr>
                <w:webHidden/>
                <w:rStyle w:val="IndexLink"/>
                <w:rtl w:val="true"/>
              </w:rPr>
              <w:t>الفصل الثاني</w:t>
            </w:r>
            <w:r>
              <w:rPr>
                <w:rStyle w:val="IndexLink"/>
                <w:rtl w:val="true"/>
              </w:rPr>
              <w:t xml:space="preserve">: </w:t>
            </w:r>
            <w:r>
              <w:rPr>
                <w:rStyle w:val="IndexLink"/>
                <w:rtl w:val="true"/>
              </w:rPr>
              <w:t>في سرد أحاديث واردة في فضائل أهل البيت</w:t>
            </w:r>
            <w:r>
              <w:rPr>
                <w:rStyle w:val="IndexLink"/>
                <w:rtl w:val="true"/>
              </w:rPr>
              <w:tab/>
            </w:r>
            <w:r>
              <w:rPr>
                <w:rStyle w:val="IndexLink"/>
              </w:rPr>
              <w:t>470</w:t>
            </w:r>
          </w:hyperlink>
        </w:p>
        <w:p>
          <w:pPr>
            <w:pStyle w:val="Contents5"/>
            <w:tabs>
              <w:tab w:val="clear" w:pos="7892"/>
              <w:tab w:val="right" w:pos="9026" w:leader="dot"/>
            </w:tabs>
            <w:rPr/>
          </w:pPr>
          <w:hyperlink w:anchor="__RefHeading___Toc2700140_730472459">
            <w:r>
              <w:rPr>
                <w:webHidden/>
                <w:rStyle w:val="IndexLink"/>
                <w:rtl w:val="true"/>
              </w:rPr>
              <w:t>الفصل الثالث</w:t>
            </w:r>
            <w:r>
              <w:rPr>
                <w:rStyle w:val="IndexLink"/>
                <w:rtl w:val="true"/>
              </w:rPr>
              <w:t xml:space="preserve">: </w:t>
            </w:r>
            <w:r>
              <w:rPr>
                <w:rStyle w:val="IndexLink"/>
                <w:rtl w:val="true"/>
              </w:rPr>
              <w:t>في الأحاديث الواردة في بعض أهل البيت ك‍فاطمة و ولديها</w:t>
            </w:r>
            <w:r>
              <w:rPr>
                <w:rStyle w:val="IndexLink"/>
                <w:rtl w:val="true"/>
              </w:rPr>
              <w:t>(</w:t>
            </w:r>
            <w:r>
              <w:rPr>
                <w:rStyle w:val="IndexLink"/>
                <w:rtl w:val="true"/>
              </w:rPr>
              <w:t>رضي اللّه عنهم</w:t>
            </w:r>
            <w:r>
              <w:rPr>
                <w:rStyle w:val="IndexLink"/>
                <w:rtl w:val="true"/>
              </w:rPr>
              <w:t>)</w:t>
              <w:tab/>
            </w:r>
            <w:r>
              <w:rPr>
                <w:rStyle w:val="IndexLink"/>
              </w:rPr>
              <w:t>476</w:t>
            </w:r>
          </w:hyperlink>
        </w:p>
        <w:p>
          <w:pPr>
            <w:pStyle w:val="Contents4"/>
            <w:tabs>
              <w:tab w:val="clear" w:pos="8176"/>
              <w:tab w:val="right" w:pos="9026" w:leader="dot"/>
            </w:tabs>
            <w:rPr/>
          </w:pPr>
          <w:hyperlink w:anchor="__RefHeading___Toc2700142_730472459">
            <w:r>
              <w:rPr>
                <w:webHidden/>
                <w:rStyle w:val="IndexLink"/>
                <w:rtl w:val="true"/>
              </w:rPr>
              <w:t>و في شرح نهج البلاغة</w:t>
            </w:r>
            <w:r>
              <w:rPr>
                <w:rStyle w:val="IndexLink"/>
                <w:rtl w:val="true"/>
              </w:rPr>
              <w:tab/>
            </w:r>
            <w:r>
              <w:rPr>
                <w:rStyle w:val="IndexLink"/>
              </w:rPr>
              <w:t>482</w:t>
            </w:r>
          </w:hyperlink>
        </w:p>
        <w:p>
          <w:pPr>
            <w:pStyle w:val="Contents3"/>
            <w:tabs>
              <w:tab w:val="clear" w:pos="8459"/>
              <w:tab w:val="right" w:pos="9026" w:leader="dot"/>
            </w:tabs>
            <w:rPr/>
          </w:pPr>
          <w:hyperlink w:anchor="__RefHeading___Toc2700144_730472459">
            <w:r>
              <w:rPr>
                <w:webHidden/>
                <w:rStyle w:val="IndexLink"/>
                <w:rtl w:val="true"/>
              </w:rPr>
              <w:t>فهرس ما في هذا الجزء</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32_159040"/>
      <w:bookmarkStart w:id="1" w:name="pg14832_159040"/>
      <w:bookmarkEnd w:id="1"/>
    </w:p>
    <w:p>
      <w:pPr>
        <w:pStyle w:val="Heading2"/>
        <w:numPr>
          <w:ilvl w:val="1"/>
          <w:numId w:val="1"/>
        </w:numPr>
        <w:rPr/>
      </w:pPr>
      <w:bookmarkStart w:id="2" w:name="pg14832_159040"/>
      <w:bookmarkStart w:id="3" w:name="__RefHeading___Toc2699898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سلیمان‌بن ابراهیم، ق</w:t>
      </w:r>
      <w:r>
        <w:rPr>
          <w:rFonts w:ascii="IRNazanin" w:hAnsi="IRNazanin" w:eastAsia="IRNazanin"/>
          <w:color w:val="111111"/>
          <w:sz w:val="28"/>
          <w:sz w:val="28"/>
          <w:szCs w:val="28"/>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 ابراهیم القندوزی الحنفی؛ تحقیق علی جمال اشرف‌الحسینی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منظمه الاوقاف و الشئون الخیریه؛ دار الاسوه للطباعه و 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علی‌جمال، محقق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2645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9900_730472459"/>
      <w:bookmarkStart w:id="6" w:name="_Toc2"/>
      <w:bookmarkEnd w:id="5"/>
      <w:r>
        <w:rPr>
          <w:rtl w:val="true"/>
        </w:rPr>
        <w:t>اشارة</w:t>
      </w:r>
      <w:bookmarkStart w:id="7" w:name="pg14832_159046"/>
      <w:bookmarkEnd w:id="6"/>
    </w:p>
    <w:p>
      <w:pPr>
        <w:pStyle w:val="BookText"/>
        <w:rPr/>
      </w:pPr>
      <w:bookmarkEnd w:id="7"/>
      <w:r>
        <w:rPr>
          <w:rFonts w:ascii="Amiri" w:hAnsi="Amiri" w:eastAsia="Amiri" w:cs="Amiri"/>
          <w:color w:val="111111"/>
          <w:sz w:val="28"/>
          <w:sz w:val="28"/>
          <w:szCs w:val="28"/>
          <w:rtl w:val="true"/>
          <w:lang w:bidi="ar-SA"/>
        </w:rPr>
        <w:t>الجزء الثاني</w:t>
      </w:r>
    </w:p>
    <w:p>
      <w:pPr>
        <w:pStyle w:val="Heading2"/>
        <w:numPr>
          <w:ilvl w:val="1"/>
          <w:numId w:val="1"/>
        </w:numPr>
        <w:rPr/>
      </w:pPr>
      <w:bookmarkStart w:id="8" w:name="__RefHeading___Toc2699902_730472459"/>
      <w:bookmarkStart w:id="9" w:name="_Toc3"/>
      <w:bookmarkEnd w:id="8"/>
      <w:r>
        <w:rPr>
          <w:rtl w:val="true"/>
        </w:rPr>
        <w:t>الباب الثالث و الخمسون</w:t>
      </w:r>
      <w:bookmarkEnd w:id="9"/>
    </w:p>
    <w:p>
      <w:pPr>
        <w:pStyle w:val="Heading3"/>
        <w:numPr>
          <w:ilvl w:val="2"/>
          <w:numId w:val="1"/>
        </w:numPr>
        <w:rPr/>
      </w:pPr>
      <w:bookmarkStart w:id="10" w:name="__RefHeading___Toc2699904_730472459"/>
      <w:bookmarkStart w:id="11" w:name="_Toc4"/>
      <w:bookmarkEnd w:id="10"/>
      <w:r>
        <w:rPr>
          <w:rtl w:val="true"/>
        </w:rPr>
        <w:t>في ذكر قصة ليلة الهرير و هي الليلة العظيمة التي</w:t>
      </w:r>
      <w:bookmarkEnd w:id="11"/>
    </w:p>
    <w:p>
      <w:pPr>
        <w:pStyle w:val="BookText"/>
        <w:rPr/>
      </w:pPr>
      <w:r>
        <w:rPr>
          <w:rFonts w:ascii="Amiri" w:hAnsi="Amiri" w:eastAsia="Amiri" w:cs="Amiri"/>
          <w:color w:val="111111"/>
          <w:sz w:val="28"/>
          <w:sz w:val="28"/>
          <w:szCs w:val="28"/>
          <w:rtl w:val="true"/>
          <w:lang w:bidi="ar-SA"/>
        </w:rPr>
        <w:t>كانت في صفين و يضرب بها المثل</w:t>
      </w:r>
    </w:p>
    <w:p>
      <w:pPr>
        <w:pStyle w:val="BookText"/>
        <w:rPr/>
      </w:pPr>
      <w:r>
        <w:rPr>
          <w:rFonts w:ascii="Amiri" w:hAnsi="Amiri" w:eastAsia="Amiri" w:cs="Amiri"/>
          <w:color w:val="111111"/>
          <w:sz w:val="28"/>
          <w:sz w:val="28"/>
          <w:szCs w:val="28"/>
          <w:rtl w:val="true"/>
          <w:lang w:bidi="ar-SA"/>
        </w:rPr>
        <w:t>و في ذكر خطبته و وصيته عليه السّلام</w:t>
      </w:r>
    </w:p>
    <w:p>
      <w:pPr>
        <w:pStyle w:val="BookText"/>
        <w:rPr/>
      </w:pP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ما أورده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ثقة،ثبت، صحيح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منسوب الى هوى و لا إدغال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رجال أصحاب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عمرو بن شمر،قال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ضرار،قال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عمار بن ربيعة،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غلس علي عليه السّلام بالناس صلاة الغداة يوم الثلاثاء،عاشر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الأول،سنة سبع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 شهر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 بعسكر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على راياتهم و أعلامهم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عسكر الشام فحاربهم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أكلت الفريقين،و لكنّها في أهل الشام أشدّ نكاية،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وقعا،فقد ملّوا الحرب،و كرهوا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تضعضعت أركانهم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فرس 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ذبوب،عليه السلاح،لا يرى منه إلاّ عيناه و بيده الرمح،فجعل يضرب</w:t>
      </w:r>
    </w:p>
    <w:p>
      <w:pPr>
        <w:pStyle w:val="BookText"/>
        <w:rPr/>
      </w:pPr>
      <w:r>
        <w:rPr>
          <w:rFonts w:ascii="Amiri" w:hAnsi="Amiri" w:eastAsia="Amiri" w:cs="Amiri"/>
          <w:color w:val="111111"/>
          <w:sz w:val="28"/>
          <w:sz w:val="28"/>
          <w:szCs w:val="28"/>
          <w:rtl w:val="true"/>
          <w:lang w:bidi="ar-SA"/>
        </w:rPr>
        <w:t>رءوس أهل العراق بالقناة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سوّوا صفوفكم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عدّل الصفوف و الرايات استقبلهم بوجهه و ولّى أهل الشام ظهره،ثم 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فينا ابن عم نبيه،أقدمهم إيمانا،و أوّلهم إسلاما،هو سيف من سيوف اللّه صبّه على أعدائه،فانظروا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حمي الوطيس،و ثار القتام، و تكسر المران،و جالت الخيل بالأبطال،فلا أسمع إلاّ غمغمة أو همهمة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اتبعوني و كونوا في أثري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على أهل الشام فحاربهم محاربة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رجل من أهل الشام 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الحسن،يا علي، ابرز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اختلفت أعناق دابتيهما بين 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يا علي تقدما في الاسلام و الهجرة،فهل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أعرضه عليك يكون فيه حقن هذه الدماء،و تأخّر هذه الحروب،حتى ترى رأيك؟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ترجع الى عراقك </w:t>
      </w:r>
      <w:r>
        <w:rPr>
          <w:rStyle w:val="FootnoteAnchor"/>
          <w:rtl w:val="true"/>
        </w:rPr>
        <w:footnoteReference w:id="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فنخلّي بينك و بين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نرجع الى شامنا،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فتخلّي بيننا و بين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،فتسكت المقاتلة بيننا؟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ما عرضت،إنّ هذه لنصيحة و شفقة،و لقد أهمّني هذا الأمر و أسهرني،و ضربت أنفه و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أجد إلاّ القتال،لأن في تركه الكفر بما أنزل اللّه على محمد صلّى اللّه عليه و آله و سلّم،و إنّ اللّه لا يرضى من أوليائه أن يعصيه قوم في الأرض و هم 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يأمرون بمعروف و لا ينهون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منكر،فوجدت القتال أهون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الاغلال في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فارتم الناس بعضهم الى بعض بالنبل و الحجارة حتى فنيت،ثم تطاعنوا بالرماح حتى تكسّرت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القوم بعضهم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يسمع السامعون إلاّ وقع السيوف بالسيوف؛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أشدّ هؤلاء في صدور الرجال من الصواعق،و من جبال تهامة يدكّ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اظلمت الشمس بالنقع و 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ثار القتام و القسطل،و ظلت الألوية و الرايات،و أخذ الأشتر يسير فيما بين الميمنة و الميسرة،فيأمر كلّ قبيلة أو كتيبة من القراء بالاقدام على التي تليها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؛فاجتلدوا بالقتال من صلاة الغداة من اليوم المذكور الى نصف الليل،لم يصلّوا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الأشتر يسير بين المعركة فيأمر كلّ قبيلة بالاقدام على القتال حتى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المعركة خلف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،فافترق العسكرين فاذا سبعون ألف قتيل في ذلك اليوم و تلك الليلة، و هي ليلة الهرير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الأشتر في ميمنة الناس،و ابن عباس في الميسرة،و علي عليه السّلام في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استمر القتال من نصف الليل الثاني الى ارتفاع الضحى،و الأشتر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لأصحابه </w:t>
      </w:r>
      <w:r>
        <w:rPr>
          <w:rStyle w:val="FootnoteAnchor"/>
          <w:rtl w:val="true"/>
        </w:rPr>
        <w:footnoteReference w:id="3"/>
      </w:r>
      <w:r>
        <w:rPr>
          <w:rFonts w:ascii="Amiri" w:hAnsi="Amiri" w:eastAsia="Amiri" w:cs="Amiri"/>
          <w:color w:val="111111"/>
          <w:sz w:val="28"/>
          <w:sz w:val="28"/>
          <w:szCs w:val="28"/>
          <w:rtl w:val="true"/>
          <w:lang w:bidi="ar-SA"/>
        </w:rPr>
        <w:t>،و هو يزحف بهم نحو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ازحفوا قيد رمحي هذا،و يلقي رمحه،فاذا فعلوا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ازحفوا قاب هذا القوس،فاذا فعلوا ذلك سألهم مثل ذلك،حتى ملّ أكثر الناس من الاقدام،فلمّا رأى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أعيذكم باللّه أن ترضعوا الغنم سائر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بفرسه،و ركز رايته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مع حيّان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هوذة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بين الكتائب،و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يشري نفسه فليقاتل مع الأشتر،حتى يظهر أو يلحق باللّه مسعودا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الرجل من الناس يخرج إليه فيقاتل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ضرار،قال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عمّار بن ربيعة،قال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الأشتر،فأقبلت معه حتى رجع الى المكان الذي كان به، فقام في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 لكم عمّي و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ترضون بها اللّه، و تعزّون بها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حملت فاحملوا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نزل،و ضرب وجه دابته،و قال لصاحب رايته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بها،ثم شدّ على القوم،و شدّ معه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الأشتر أهل الشام حتى انتهى بقومه الى معسكر أهل الشام،فقاتلوا عند المعسكر قتالا شديدا،و قتل صاحب رايتهم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الظفر قد جاء من قبل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يمدّه بالرجال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نصر عن رجاله،قال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القوم الى ما بلغوا إليه،قام علي عليه السّلام خطيبا،فحمد اللّه و أثنى عليه،و قال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الناس،قد بلغ بكم الأمر و بعدوّكم ما قد رأيتم،و لم يبق منهم إلاّ آخر نفس،و إنّ الأمور إذا أقبلت اعتبر آخرها بأوّلها،و قد صبر لكم القوم على غير دين حتى بلغنا منهم ما بلغنا،و أنا غاد عليهم بالغداة أحاكمهم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معاوية،فدعا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الليلة حتى يغدو علي علينا بالفيصل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 رجالك لا يقاومون لرجاله،و لست مثله،هو يقاتلك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أمر اللّه،و أنت تقاتله على غير أمره،و أنت تريد البقاء في الدنيا،و هو يريد الشهادة في الأخرى،و أهل العراق يخافون منك إن ظفرت بهم،و أهل الشام لا يخافون عليا إن ظفر بهم،و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الى القوم أمرا إن قبلوه اختلفوا،و إن ردّوه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،أدعهم الى كتاب اللّه حكما فيما بينك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بالغ به حاجتك في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لم أزل أدخر هذا الأمر لوقت حاجتك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لكأني أسمع عليا يوم الهرير،و ذلك بعد ما طحنت رحا مذحج،فيما بينها و بين عكّ و لخم و جذام و الأشعريين بأمر عظيم تشيب منه النواصي،حتى استقلت الشمس و قام قائم الظهر،و علي عليه السّلام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 نخلّي بين هذين الحيّين قد فنيا و أنتم وقوف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تخافون مقت اللّه،ثم انفتل الى القبلة، و رفع </w:t>
      </w:r>
      <w:r>
        <w:rPr>
          <w:rStyle w:val="FootnoteAnchor"/>
          <w:rtl w:val="true"/>
        </w:rPr>
        <w:footnoteReference w:id="5"/>
      </w:r>
      <w:r>
        <w:rPr>
          <w:rFonts w:ascii="Amiri" w:hAnsi="Amiri" w:eastAsia="Amiri" w:cs="Amiri"/>
          <w:color w:val="111111"/>
          <w:sz w:val="28"/>
          <w:sz w:val="28"/>
          <w:szCs w:val="28"/>
          <w:rtl w:val="true"/>
          <w:lang w:bidi="ar-SA"/>
        </w:rPr>
        <w:t>يديه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اللّه،يا رحمن،يا رحيم،يا واحد،يا أحد،يا صمد،يا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نقلت الأقدام،و أفضت القلوب،و رفعت الأيدي،و مدّت الأعناق،و شخصت الأبصار،و طلبت الحوائج؛اللّهم إنّا نشكو إليك غيبة نبينا،و كثرة عدوّنا،و تشتت أهوائنا،ربّنا افتح بيننا و بين قومنا بالحق و أنت خير الفاتحين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أكبر،كلمة التقوى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 بالحقّ محمدا نبيا،ما سمعنا رئيس قوم منذ خلق اللّه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بيده في يوم واحد ما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في يوم و ليلة زيادة على خمسمائة من أعلام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منحنيا،فيقول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الى اللّه و إليكم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 فلقه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يحجزني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أقاتل به دونه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نأخذه فنقوّمه،ثم يتناوله من أيدينا فيقتحم به في عرض الصف، فلا و اللّه ما ليث بأشدّ نكاية منه في عدوّه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تميم بن حذيم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أصبحنا من ليلة الهرير،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نظرنا فاذا أشباه الرايات،أمام أهل الشام في وسط الفيلق </w:t>
      </w:r>
      <w:r>
        <w:rPr>
          <w:rStyle w:val="FootnoteAnchor"/>
          <w:rtl w:val="true"/>
        </w:rPr>
        <w:footnoteReference w:id="6"/>
      </w:r>
      <w:r>
        <w:rPr>
          <w:rFonts w:ascii="Amiri" w:hAnsi="Amiri" w:eastAsia="Amiri" w:cs="Amiri"/>
          <w:color w:val="111111"/>
          <w:sz w:val="28"/>
          <w:sz w:val="28"/>
          <w:szCs w:val="28"/>
          <w:rtl w:val="true"/>
          <w:lang w:bidi="ar-SA"/>
        </w:rPr>
        <w:t>،حيال موقف علي و معاوية،فلمّا أسفرنا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هي المصاحف قد ربطت بالرماح،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عظام مصاحف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ثلاثة أرماح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ربطوا عليها مصحف المسجد الأعظم،يمسكه عشرة رهط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و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استقبلوا عليا بمائة مصحف و وضعوا في كلّ مجنبة </w:t>
      </w:r>
      <w:r>
        <w:rPr>
          <w:rStyle w:val="FootnoteAnchor"/>
          <w:rtl w:val="true"/>
        </w:rPr>
        <w:footnoteReference w:id="7"/>
      </w:r>
      <w:r>
        <w:rPr>
          <w:rFonts w:ascii="Amiri" w:hAnsi="Amiri" w:eastAsia="Amiri" w:cs="Amiri"/>
          <w:color w:val="111111"/>
          <w:sz w:val="28"/>
          <w:sz w:val="28"/>
          <w:szCs w:val="28"/>
          <w:rtl w:val="true"/>
          <w:lang w:bidi="ar-SA"/>
        </w:rPr>
        <w:t>مائتي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جميع المصاحف خمسمائة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أهل العراق،اللّه اللّه في النساء و البنات و الأبناء،من الروم و الأتراك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إذا فنيتم؛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بيننا و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لا يريدون الكتاب،بل يريدون الكيد،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بيننا و بينهم إنّك أنت الحكم الحقّ المبين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فاختلف أصحاب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المحاكمة الى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لنا الحرب،و قد دعينا الى حكم الكتاب؛ فعند ذلك بطلت الحرب و وضعت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فتنادى الناس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أحقّ الى أن أجيب بكتاب اللّه،و لكن معاوية، و عمرو بن العاص،و ابن أبي معيط،و ابن أبي سرح،و ابن مسلمة،ليسوا بأصحاب دين و لا قرآن،إنّي أعرف بهم منكم،صحبتهم صغارا و رجالا، فكانوا شرّ صغار،و شرّ رجال،و يأمروا بكلمة حقّ لكن يريدوا بها باطلا؛ إنّهم لا يعملون بها،و لكنّها الخديعة و المكيدة؛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أعيروني سواعدكم و جماجمكم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؛قاتلوهم ساعة واحدة فقد بلغ الحقّ مقطعه،و لم يبق إلاّ أن يقطع دابر الذين ظلموا،فجاءه من أصحابه نحو عشرين ألفا مقنّعين في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سيوفهم على عواتقهم،و قد اسودت جباههم من كثرة السجود،يتقدّمهم مسعر بن فدكي،و زيد بن حصين،و عصابة من القراء الذين صاروا خوارج من بعد،فنادوه باسمه لا بإمرة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علي،أجب القوم الى كتاب اللّه إذ دعيت إليه،و إلاّ قتلناك كما قتلنا ابن عفان،فو اللّه لنفعلن ما قلنا إن لم تجبهم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دعا الى كتاب اللّه،و أول من أجاب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يحلّ لي،و لا يسعني في ديني أن أدعى الى كتاب اللّه فلا أقبله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أقاتلهم ليدينوا بحكم القرآن،فانّهم قد عصوا اللّه فيما أمرهم،و نقضوا عهده،و نبذوا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قد أعلمتكم انّهم قد كادوكم؛و أنهم ليس العمل بالقرآن يريدون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 الى الأشتر ليأتينّك،و قد كان الأشتر قد أشرف على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فضيل بن خديج،عن رجل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مصعب إبراهيم بن الأشتر عن الحال كيف كانت؟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علي عليه السّلام حين بعث الى الأشتر ليأتيه،و قد كان الأشتر أشرف على معسكر معاوية ليدخله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إليه علي يزيد بن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ائتني،فأتاه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فأبلغه،فقال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رجوت الفتح هذه الساعة،فلا تزلني عن موقفي </w:t>
      </w:r>
      <w:r>
        <w:rPr>
          <w:rStyle w:val="FootnoteAnchor"/>
          <w:rtl w:val="true"/>
        </w:rPr>
        <w:footnoteReference w:id="8"/>
      </w:r>
      <w:r>
        <w:rPr>
          <w:rFonts w:ascii="Amiri" w:hAnsi="Amiri" w:eastAsia="Amiri" w:cs="Amiri"/>
          <w:color w:val="111111"/>
          <w:sz w:val="28"/>
          <w:sz w:val="28"/>
          <w:szCs w:val="28"/>
          <w:rtl w:val="true"/>
          <w:lang w:bidi="ar-SA"/>
        </w:rPr>
        <w:t>،فرجع يزيد الى علي فأخبره؛فما هو إلاّ أن انتهى إلينا حتى ارتفع الرهج،و علت الأصوات من قبل الأشتر،و ظهرت دلائل الفتح و النصر لأهل العراق،و دلائل الخذلان و الادبار على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نراك إلاّ أمرته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رأيتموني ساررت رسولي إليه؟أ ليس إنّما كلّمته على رءوسكم علانية و أنتم تسمعون؟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ابعث إليه ليأتينّك،و إلاّ قتلناك،أو أسلمناك الى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قل للأشتر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إليّ،فان الفتنة قد وقعت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فأخبره،فقال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ترى أنّ الفتح قد قرب،فندع هذا و ننصرف عنه؟</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أنّك ظفرت هاهنا و أن أمير المؤمنين في مكانه يقتل أو يسلم الى عدوّه؟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اللّه،و اللّه لا أحبّ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له،و حلفوا عليه،لترسلنّ الى الاشتر فليأتينّك أو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لنقتلنّك بأسيافنا كما قتلنا عثمان،أو لنسلمنّك الى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الأشتر حتى انتهى إليهم 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الذلّ و الهوان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حين علوتم القوم،و ظنّوا أنّكم لهم قاهرون،رفعوا المصاحف يدعونكم الى ما فيها،و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إنّهم تركوا ما أمر اللّه به في كتابه،و تركوا سنة من أنزل عليه؛أمهلوني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فواقا،فانّي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أحسست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نمهلك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فأمهلوني عدوة الفرس،فانّي قد طمعت في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ندخل معك في خطيئتك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رؤساء القبائل،فكلّ قال ما يراه و يهواه،إمّا من الحرب أو من السلم،فقام كردوس بن هانئ البكري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الناس،إنّا و اللّه ما تولّينا معاوية منذ تبرأنا منه،و لا تبرّأنا من علي منذ تولّيناه،و إنّ قتلانا لشهداء،و إنّ أحياءنا لأبرار،و إنّ عليا لعلى بينة من ربّه،و ما أحدث إلاّ الانصاف،فمن سلّم له نجا،و من خالفه هلك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شقيق بن ثور البكري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دعونا أهل الشام الى كتاب اللّه فلم يقبلوه فقاتلناهم عليه،و إنّهم قد دعونا اليوم إليه،فان لم نقبل حلّ لهم منّا ما حلّ لنا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لسنا نخاف أن يحيف اللّه علينا و رسوله،إلاّ أنّ عليا ليس بالراجع الناكس،و لا الشاك الواقف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أمير المؤمنين اليوم على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الأمس،و قد أكلتنا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الحرب،و لا نرى البقاء إلاّ في الموادعة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الأشعث الى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أرى الناس إلاّ و قد 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سرّهم أن يجيبوا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دعاهم إليه معاوية من حكم القرآن، فإن شئت أتيت معاوية فسألته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نظرت ما الذي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معاوية،لأيّ شيء 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لنرجع نحن و أنتم الى ما أمر اللّه به في كتابه،فابعثوا رجلا منكم ترضون به،و نبعث منّا رجلا،و نأخذ عليهما العهد أن يعملا بما في كتاب اللّه،و لا يتجاوزان عنه،ثم نتبع ما اتفقا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انصرف الى علي فأخبره،فلمّا رأى علي أنّهم لا يقبلون إلاّ التحكيم،بعث القراء من أهل العراق،و بعث معاوية القراء من أهل الشام،فاجتمعوا بين الصفّين،و معهم المصاحف،فنظروا في المصاحف و تدارسوا و اتفقوا على رجلين يحييان ما أحيا القرآن،و يميتان ما أمات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كلّ فريق الى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اخترنا عمرو بن العاص، و قال الأشعث و القراء الذين صاروا خوارج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اخترنا 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أرضى بأبي موسى،و لا أرى أن أولّيه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الأشعث،و زيد بن حصين،و مسعر بن فدكي،و عصابة من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نرضى إلاّ بأبي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كان قد حذّرنا ما وقعنا فيه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برضا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فارقني و هرب منّي،و خذّل الناس عنّي</w:t>
      </w:r>
    </w:p>
    <w:p>
      <w:pPr>
        <w:pStyle w:val="BookText"/>
        <w:rPr/>
      </w:pPr>
      <w:r>
        <w:rPr>
          <w:rFonts w:ascii="Amiri" w:hAnsi="Amiri" w:eastAsia="Amiri" w:cs="Amiri"/>
          <w:color w:val="111111"/>
          <w:sz w:val="28"/>
          <w:sz w:val="28"/>
          <w:szCs w:val="28"/>
          <w:rtl w:val="true"/>
          <w:lang w:bidi="ar-SA"/>
        </w:rPr>
        <w:t>حين مسيري الى البصرة في وقعة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أمّنته بعد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ابن عباس أنا أولّيه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ابن عباس من شجرة واحدة فلا نرضى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أجعل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سعر الأرض علينا إلاّ الأشتر؟و هل نحن إلاّ في حكم الأشتر؟</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حكمه؟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يضربنا بالسيف،فيدخلنا في ما أراد و أردت،فلا نرضى به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أبيتم إلاّ أبا موسى؟</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فاصنعوا ما شئتم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فبعثوا الى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اعتزل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مولى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اصطلحوا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جعلوك حكما،فقال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فدخل عسكر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الأشتر عليا،فقال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ألزّني </w:t>
      </w:r>
      <w:r>
        <w:rPr>
          <w:rStyle w:val="FootnoteAnchor"/>
          <w:rtl w:val="true"/>
        </w:rPr>
        <w:footnoteReference w:id="11"/>
      </w:r>
      <w:r>
        <w:rPr>
          <w:rFonts w:ascii="Amiri" w:hAnsi="Amiri" w:eastAsia="Amiri" w:cs="Amiri"/>
          <w:color w:val="111111"/>
          <w:sz w:val="28"/>
          <w:sz w:val="28"/>
          <w:szCs w:val="28"/>
          <w:rtl w:val="true"/>
          <w:lang w:bidi="ar-SA"/>
        </w:rPr>
        <w:t>بعمرو بن العاص،فو الذي لا إله غيره،لئن ملأت عيني منه لأقتلنّه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الأحنف بن قيس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موسى لا يصالح لهذا الأمر،إن شئته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تجعلني حكما فاجعلني،و إلاّ معينا ثانيا،فانّه لا يحلّ عقد عمرو،و لا يعقد حلّ عمرو،فعرض علي الأحنف على الناس فأبوه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اتفقوا على عمرو بن العاص و أبي موسى،كتبوا كتاب الموادعة،و كانت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تقاضى عليه علي أمير المؤمنين 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أقررت أنّه أمير المؤمنين لما قاتلته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نكتب اسمه و اسم أبيه،إنّما هو أميركم فأمّا أميرنا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أعيد إليه الكتاب،أمر عمرو بمحوه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الأحنف للكاتب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عنك،فانّي أتخوّف إن محوتها ألاّ ترجع إليك أبدا فلا تمحها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اليوم كيوم الحديبية حين كتب الكتاب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يصالح عليه محمد رسول اللّه و 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أنّك رسول اللّه لم أقاتلك و لم أخالفك،و إنّي إذا لظالم لك إن منعتك أن تطوف بيت اللّه و أنت رسوله،و لكن أكتب من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إنّي لرسول اللّه و أنا محمد بن عبد اللّه،و لن يمحو اللّه عنّي الرسالة أبدا،فاكتب من محمد بن عبد اللّه،أمّا أن لك مثلها ستعطيها و أنت مضطهد</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كتبوا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تقاضى عليه علي بن أبي طالب و معاوية بن أبي سفيان،قاضى علي بن أبي طالب على أهل العراق و من كان معه من شيعته من المؤمنين و المسلمين،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قاضى معاوية بن أبي سفيان على أهل الشام و من كان معه من شيعته من المؤمنين و المسلمين،إنّنا ننزل عند حكم اللّه 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بيننا إلاّ إياه، و إنّ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من فاتحته الى خاتمته،نحيي ما أحيا القرآن و نميت ما أمات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وجد الحكمان ذلك في كتاب اللّه اتبعناه،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يجداه أخذا بالسنّة العادلة غير المفرقة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قيس و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الحكمان من علي و معاوية،و من الجندين،أنّهما آمنان على أنفسهما و أموالهما و أهلهما و الأمّة لهما 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الذي يقضيان عليه و على المؤمنين و المسلمين من الطائفتين عهد اللّه أن يعملوا بما يقضيان عليه،ممّا وافق الكتاب و السنة،و إنّ الأمن و الموادعة و وضع السلاح متفق عليه بين الطائفتين الى أن يقع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كلّ واحد من الحاكمين عهد اللّه و ميثاقه ليحكمنّ بين الأمّة بالحقّ لا بالهوى،و أن لا يتعمّدا جورا،و لا يدخلا في شبهة،و لا يتجاوزا حكم الكتاب،فإن لم يفعلا برئت الأمّة من حكمهما و لا عهد لهما و لا ذمة،و أجل الموادعة سنة كاملة،فان أحبّ الحكمان أن يعجلا الحكم عجلاه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أبو إسحاق الشيباني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الصالح عند سعيد بن أبي بردة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صحيفة صفراء عليها خاتمان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من أسفلها،و خاتم من أعلاها،على خاتم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خاتم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لعلي عليه السّلام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يكتب كتاب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 بين معاوية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تقرّ أنّهم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 لمعاوية و لا لأصحابه أنّهم مؤمنون و لا مسلمون،و لكن يكتب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بما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يقرّ ما شاء لنفسه و لأصحابه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تمّ الكتاب و شهدت فيه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تراضى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الأشعث و معه ناس بنسخة الكتاب يقرأها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يعرضها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بصفوف أهل العراق و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على راياتهم،فأسمعهم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،فرضوا به،حتى مرّ برايات عنزة،و كان مع علي من عنزة بصفين أربعة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 بهم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عليهم،قال فتيان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للّه،لا نرضى بحكم الرجال في دين اللّه،ثم حملا على أهل الشام بسيوفهما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قتلا على باب رواق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نجعل الرجال حكما في أمر اللّه،لا حكم إلاّ للّه،فأين قتلانا يا أشعث؟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شدّ بسيفه ليضرب به الأشعث،فأخطأه،و ضرب عجز دابته ضربة خفيفة،فصاح به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املك يدك،فكفّ و رجع الأشعث الى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فظن الناس </w:t>
      </w:r>
      <w:r>
        <w:rPr>
          <w:rStyle w:val="FootnoteAnchor"/>
          <w:rtl w:val="true"/>
        </w:rPr>
        <w:footnoteReference w:id="16"/>
      </w:r>
      <w:r>
        <w:rPr>
          <w:rFonts w:ascii="Amiri" w:hAnsi="Amiri" w:eastAsia="Amiri" w:cs="Amiri"/>
          <w:color w:val="111111"/>
          <w:sz w:val="28"/>
          <w:sz w:val="28"/>
          <w:szCs w:val="28"/>
          <w:rtl w:val="true"/>
          <w:lang w:bidi="ar-SA"/>
        </w:rPr>
        <w:t>أنّهم قليلون لا يعبأ بهم حتى كثروا،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راعه إلاّ نداء الناس من كلّ جهة و من كلّ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للّه،الحكم للّه يا علي لا لك،لا نرضى بأن يحكّم الرجال 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أمضى حكمه في معاوية و أصحابه أن يقتلوا أو يدخلوا تحت حكمنا عليهم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قد كنّا زللنا و أخطأنا حين رضينا بالحكمين،و قد بان لنا أنّا زللنا و أخطأنا فرجعنا الى اللّه و تبنا،فارجع أنت يا علي كما رجعنا،و تب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كما تبنا،و إلاّ برئنا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الرضا و العهد و الميثاق نرجع؟أ ليس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فأبى علي أن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أبت الخوارج إلاّ تضليل التحكيم و الطعن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،فبرئت الخوارج من علي،و برئ علي منهم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كتبت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الأشتر لم يرض بما في الصحيفة،و لا يرى إلاّ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ليرضى إذا 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رضيت و رضيتم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يصالح الرجوع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الرضا،و لا التبديل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الاقرار،إلاّ أن يعصى اللّه أو يتعدّى ما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ذكرتم من تركه أمري و ما أنا عليه،فليس من أولئك و لا أعرفه على ذلك،و ليت فيكم مثله اثنين،بل ليت فيكم مثله واحدا،يرى في عدوّي مثل رأيه،إذا لخفّت مئونتكم عليّ،و رجوت أن يستقيم لي بعض أودكم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الناس قد أقبلوا على قتلاهم فدفنوهم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حابس بن سعد الطائي كان مع معاوية،و كانت راية طي معه،فقتل يومئذ،فمرّ به عدي بن حاتم و معه ابنه زيد،فرآه قتيلا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هذا و اللّه خالي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نعم،لعن اللّه خالك،فبئس المصرع مصرعه و اللّه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المدائني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أهل العراق على طلب أبي موسى،و أحضروه للتحكيم على كره من علي عليه السّلام،أتاه عبد اللّه بن العباس، و عنده وجوه الناس و أشرافهم،فقال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موسى،إنّ الناس لم يرضوا بك و لم يجتمعوا عليك لفضل لا تشارك فيه،و ما أكثر أشباهك من المهاجرين و الأنصار و المتقدمين قبلك،و لكنّ أهل العراق أبوا إلاّ أن يكون الحكم يمانيا، و رأوا أنّ معظم أهل الشام يمان،و أيم اللّه،إنّي لأظنّ ذلك شرّا لك و لنا؛فانّه قد ضمّ إليك داهية العرب،و ليس في معاوية خلّة يستحقّ بها الخلافة،فان تقذف بحقّك على باطله تدرك حاجتك منه،و إن يطمع باطله في حقّك يدرك حاجته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موسى،أنّ معاوية طليق الاسلام،و أنّ أباه رأس الأحزاب،و أنّه يدّعي الخلافة من غير مشورة و لا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زعم لك أن عمر و عثمان استعملاه فلقد صدق؛استعمله عمر و هو الوالي عليه،بمنزلة الطبيب يحميه ما يشتهي، و يوجره ما يكره؛ثم استعمله عثمان برأي عمر،و ما أكثر من استعملا ممّن لم يدّع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لعمرو مع كلّ شيء يسرّك خبيئا يسوؤك؛و مهما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تنس أنّ عليا بايعه القوم الذين بايعوا أبا بكر و عمر و عثمان،و أنّها بيعة هدى،و أنّه لم يقاتل إلاّ الناكثين العاصين يوم الجمل و يومنا هذا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لي إمام غير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لواقف عند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حقّ اللّه أحبّ إليّ من رضا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الشام</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فذهب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الحكمان الى دومة الجندل و مكثا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سعد بن أبي وقاص قد اعتزل عن الفريقين،و نزل على ماء لبني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البادية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شريح بن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لعمرو بن العاص هذه الكلمات إذا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العمل بالحقّ أحبّ إليه و إن نقص المال له،و إنّ أبعد الخلق من اللّه من كان العامل بالباطل أحبّ إليه و إن زاده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عمرو إنّك لتعلم موضع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تتجاهل؟ أ بأن أوتيت طمعا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لأولياء اللّه 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و اللّه ما قد أوتيت قد زال عنك،فلا تكن للخائنين خصيما،و لا للظالمين ظهيرا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أعلم أنّ يومك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وفاتك،و سوف تتمنّى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تظهر لي عداوة،و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تأخذ على حكم اللّه 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فأبلغته ذلك يوم لقيته،فتمعّر </w:t>
      </w:r>
      <w:r>
        <w:rPr>
          <w:rStyle w:val="FootnoteAnchor"/>
          <w:rtl w:val="true"/>
        </w:rPr>
        <w:footnoteReference w:id="24"/>
      </w:r>
      <w:r>
        <w:rPr>
          <w:rFonts w:ascii="Amiri" w:hAnsi="Amiri" w:eastAsia="Amiri" w:cs="Amiri"/>
          <w:color w:val="111111"/>
          <w:sz w:val="28"/>
          <w:sz w:val="28"/>
          <w:szCs w:val="28"/>
          <w:rtl w:val="true"/>
          <w:lang w:bidi="ar-SA"/>
        </w:rPr>
        <w:t>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كنت قابلا مشورة علي أو منيبا الى رأيه،أو معتدّا بأمره؟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يمنعك يا ابن النابغة أن تقبل من مولاك و سيد المسلمين بعد نبيهم مشورته؟لقد كان من هو خير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يستشيرانه و يعملان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مثلي لا يكلّم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أبويك ترغب عن كلامي؟بأبيك الوشيظ </w:t>
      </w:r>
      <w:r>
        <w:rPr>
          <w:rStyle w:val="FootnoteAnchor"/>
          <w:rtl w:val="true"/>
        </w:rPr>
        <w:footnoteReference w:id="25"/>
      </w:r>
      <w:r>
        <w:rPr>
          <w:rFonts w:ascii="Amiri" w:hAnsi="Amiri" w:eastAsia="Amiri" w:cs="Amiri"/>
          <w:color w:val="111111"/>
          <w:sz w:val="28"/>
          <w:sz w:val="28"/>
          <w:szCs w:val="28"/>
          <w:rtl w:val="true"/>
          <w:lang w:bidi="ar-SA"/>
        </w:rPr>
        <w:t>أم بأمّك النابغة؟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التقيا بدومة الجندل؛أخذ عمرو يقدم أبا موسى في الكلام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سبقت في الاسلام منّي،و أنت أكبر منّي سنّا،فتكلّم ثم أتكلّم أنا، فجعل ذلك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 إنّما كان مكرا و خديعة و اغترارا له أن يقدّمه فيبدأ بخلع علي عليه السّلام ثم يرى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ديزل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أعطى أبا موسى صدر المجالس، و التقدّم في الصلاة،و في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حتى 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يتكلّم قبله،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خاطبه فانّما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يخاطبه بأجلّ الأسماء،و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رسول اللّه؛ حتى اطمأن عليه و ظنّ أنّه لا يغشّه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يوما 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رأيك يا أبا موسى؟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أخلع هذين الرجلين،و نجعل الأمر شورى بين المسلمين يختارون من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و اللّه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فأقبلا الى الناس و هم مجتمعون،فتكلّم أبو موسى،فحمد اللّه و أثنى عليه،ثم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رأيي و رأي عمرو قد اتّفق على أمر نرجو أن يصالح اللّه به شأن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أبا موسى فتكلّم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ليتكلّم،فدعاه ابن عباس،فقال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لأظنّه خدعك؛إن كنتما اتفقتما على أمر فقدّمه قبلك ليتكلّم به ثم تكلّم أنت بعده،فانّه رجل غدّار، و لا آمن أن يكون قد أعطاك الرضا فيما بينك و بينه،فاذا قمت به في الناس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موسى رجلا مغفلا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عنك إنّا قد اتفقنا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أبو موسى،فحمد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قد نظرنا في أمر هذه الأمّة،فلم نر شيئا هو أصالح لأمرها،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ألمّ لشعثها من ألاّ تتباين أمورها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يخلع الرجلان،و يختار المسلمون من شاءوا،و قد أجمع رأيي و رأي صاحبي على خلع علي 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يستقبل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يكون شورى بين المسلمين يولّون في أمورهم من أحبّوا،و إنّي قد خلعت عليا و معاوية،فاستقبلوا </w:t>
      </w:r>
      <w:r>
        <w:rPr>
          <w:rStyle w:val="FootnoteAnchor"/>
          <w:rtl w:val="true"/>
        </w:rPr>
        <w:footnoteReference w:id="27"/>
      </w:r>
      <w:r>
        <w:rPr>
          <w:rFonts w:ascii="Amiri" w:hAnsi="Amiri" w:eastAsia="Amiri" w:cs="Amiri"/>
          <w:color w:val="111111"/>
          <w:sz w:val="28"/>
          <w:sz w:val="28"/>
          <w:szCs w:val="28"/>
          <w:rtl w:val="true"/>
          <w:lang w:bidi="ar-SA"/>
        </w:rPr>
        <w:t>أموركم و ولّوا من رأيتموه لهذا الأمر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عن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عمرو بن العاص في مقامه،فحمد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صاحبي هذا قد قال ما سمعتم،و خلع صاحبه عليا،و أنا أخلع عليا كما خلعه،و أثبت صاحبي معاوية في الخلافة،فانّه وليّ عثمان و الطالب بدمه،و أحقّ الناس بمقامه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لك،و قد غدرت و فجرت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أبعدك اللّه عن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مثلك كَمَثَلِ الْكَلْبِ إِنْ تَحْمِلْ عَلَيْهِ يَلْهَثْ أَوْ تَتْرُكْهُ يَلْهَثْ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مثلك كَمَثَلِ الْحِمارِ يَحْمِلُ أَسْفاراً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شريح بن هانئ على عمرو فضربه بالسوط،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ابن عمرو على شريح فقنّعه بالسوط،و قام الناس فحجزوا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شريح يقول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ندمت على شيء كندامتي ألاّ أضرب عمرا بالسيف مكان السوط،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الدهر بما أتى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 أصحاب علي أبا موسى،فركب ناقته و لحق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أبا موسى لقد حذّرته و هديته الى الرأي الصواب فما 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موسى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حذّرني ابن عباس غدرة الفاسق،و لكنّي اطمأننت إليه،و ظننت أنّه لا يؤثر شيئا على نصيحة الأمّة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 كردوس بن هانئ مغضبا و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ليس من يرضى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و عبد اللّه في لجّة البحر</w:t>
      </w:r>
    </w:p>
    <w:p>
      <w:pPr>
        <w:pStyle w:val="BookText"/>
        <w:rPr/>
      </w:pPr>
      <w:r>
        <w:rPr>
          <w:rFonts w:ascii="Amiri" w:hAnsi="Amiri" w:eastAsia="Amiri" w:cs="Amiri"/>
          <w:color w:val="111111"/>
          <w:sz w:val="28"/>
          <w:sz w:val="28"/>
          <w:szCs w:val="28"/>
          <w:rtl w:val="true"/>
          <w:lang w:bidi="ar-SA"/>
        </w:rPr>
        <w:t xml:space="preserve">رضينا بحكم اللّه لا حكم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ربّا و النبي و بالذكر</w:t>
      </w:r>
    </w:p>
    <w:p>
      <w:pPr>
        <w:pStyle w:val="BookText"/>
        <w:rPr/>
      </w:pPr>
      <w:r>
        <w:rPr>
          <w:rFonts w:ascii="Amiri" w:hAnsi="Amiri" w:eastAsia="Amiri" w:cs="Amiri"/>
          <w:color w:val="111111"/>
          <w:sz w:val="28"/>
          <w:sz w:val="28"/>
          <w:szCs w:val="28"/>
          <w:rtl w:val="true"/>
          <w:lang w:bidi="ar-SA"/>
        </w:rPr>
        <w:t xml:space="preserve">و بالأصلع الهادي علي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بذاك الشيخ في العسر و اليسر</w:t>
      </w:r>
    </w:p>
    <w:p>
      <w:pPr>
        <w:pStyle w:val="BookText"/>
        <w:rPr/>
      </w:pPr>
      <w:r>
        <w:rPr>
          <w:rStyle w:val="FootnoteAnchor"/>
          <w:rtl w:val="true"/>
        </w:rPr>
        <w:footnoteReference w:id="31"/>
      </w:r>
      <w:r>
        <w:rPr>
          <w:rFonts w:ascii="Amiri" w:hAnsi="Amiri" w:eastAsia="Amiri" w:cs="Amiri"/>
          <w:color w:val="111111"/>
          <w:sz w:val="28"/>
          <w:sz w:val="28"/>
          <w:szCs w:val="28"/>
          <w:rtl w:val="true"/>
          <w:lang w:bidi="ar-SA"/>
        </w:rPr>
        <w:t>و لما سمع علي بالكوفة غدر الحاكمين قال 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هذين الرجلين اخترتموهما قد نبذا حكم الكتاب،و أحييا ما أماته الكتاب،و اتّبع كلّ منهما هواه،و حكمهما بغير حجّة و لا بيّنة من كتاب و لا سنّة ماضية،و اختلفا فيما حكما،فكلاهما لم يرشد اللّه،فاستعدّوا للجهاد، و تأهّبوا للمسير الى جهاد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أصبحوا في معسكركم يوم كذا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بعد التحكيم إذا صلّى الغداة و المغرب و فرغ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معاوية،و عمرو بن العاص،و أبا موسى، و حبيب بن مسلمة،و عبد الرحمن بن خالد،و الضحاك بن قيس،و الوليد بن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معاوية،فكان إذا صلّى لعن عليا،و حسنا،و حسينا،و ابن عباس، و قيس بن سعد بن عبادة،و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بن 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و الجنّة،أقول للنار هذا لي و هذا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التاسع عشر تقدم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لا إله إلاّ هو إنّي لعلى جادة الحقّ، و إنّهم لعلى مزلّة الباطل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كن في معاوية لو لم يكن فيه إلاّ واحدة منهن لكانت موبقة و إثما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ادّعاؤه الخلافة من غير 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يزيد،سكيرا بالخمر،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 الحرير،و يضرب بالطنابير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ادّعاؤه زيادا أنّه أخوه،و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قتله حجر بن عدي و أصحابه،فيا ويل له من حجر و أصحاب حجر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الأشتر قد سبح في الدم؛لو أنّ إنسانا يقسم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في العرب و لا في العجم أشجع منه لما خشيت عليه الاثم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الأشتر كما كنت لرسول اللّه صلّى اللّه عليه و آله و 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 عليه السّلام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بيّنت </w:t>
      </w:r>
      <w:r>
        <w:rPr>
          <w:rStyle w:val="FootnoteAnchor"/>
          <w:rtl w:val="true"/>
        </w:rPr>
        <w:footnoteReference w:id="35"/>
      </w:r>
      <w:r>
        <w:rPr>
          <w:rFonts w:ascii="Amiri" w:hAnsi="Amiri" w:eastAsia="Amiri" w:cs="Amiri"/>
          <w:color w:val="111111"/>
          <w:sz w:val="28"/>
          <w:sz w:val="28"/>
          <w:szCs w:val="28"/>
          <w:rtl w:val="true"/>
          <w:lang w:bidi="ar-SA"/>
        </w:rPr>
        <w:t xml:space="preserve">لكم المواعظ التي وعظ بها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أدّيت إليكم ما أدّت الأوصياء الى من بعدهم،و أدّيتكم بسوطي فلم تستقيموا،و حذّرتكم </w:t>
      </w:r>
      <w:r>
        <w:rPr>
          <w:rStyle w:val="FootnoteAnchor"/>
          <w:rtl w:val="true"/>
        </w:rPr>
        <w:footnoteReference w:id="36"/>
      </w:r>
      <w:r>
        <w:rPr>
          <w:rFonts w:ascii="IRNazanin" w:hAnsi="IRNazanin" w:eastAsia="IRNazanin"/>
          <w:color w:val="111111"/>
          <w:sz w:val="28"/>
          <w:sz w:val="28"/>
          <w:szCs w:val="28"/>
          <w:rtl w:val="true"/>
          <w:lang w:bidi="fa-IR"/>
        </w:rPr>
        <w:t xml:space="preserve">بالزواجر فلم تستوسقوا </w:t>
      </w:r>
      <w:r>
        <w:rPr>
          <w:rStyle w:val="FootnoteAnchor"/>
          <w:rtl w:val="true"/>
        </w:rPr>
        <w:footnoteReference w:id="37"/>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تتوقعون إماما غيري يطأ بكم الطريق،و يرشدكم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أدبر من الدنيا ما كان مقبلا،و أقبل منها ما كان مدبرا،و أزمع الترحال عباد اللّه الأخيار،و باعوا قليلا من الدنيا لا يبقى،بكثير من الآخرة لا يفنى،ما ضرّ اخواننا الذين سفكت دماؤهم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يكونوا اليوم أحياء؟يسيغون الغصص،و يشربون الرنق </w:t>
      </w:r>
      <w:r>
        <w:rPr>
          <w:rStyle w:val="FootnoteAnchor"/>
          <w:rtl w:val="true"/>
        </w:rPr>
        <w:footnoteReference w:id="38"/>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لقوا اللّه فوفاهم أجورهم،و أحلّهم دار الأمن بعد خوفهم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اخواني الذين ركبوا الطريق و مضوا على الحق؟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أين ابن التيهان </w:t>
      </w:r>
      <w:r>
        <w:rPr>
          <w:rStyle w:val="FootnoteAnchor"/>
          <w:rtl w:val="true"/>
        </w:rPr>
        <w:footnoteReference w:id="39"/>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ذو الشهادتين </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أين نظراؤهم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تعاقدوا على المنية،و أبرد </w:t>
      </w:r>
      <w:r>
        <w:rPr>
          <w:rStyle w:val="FootnoteAnchor"/>
          <w:rtl w:val="true"/>
        </w:rPr>
        <w:footnoteReference w:id="41"/>
      </w:r>
      <w:r>
        <w:rPr>
          <w:rFonts w:ascii="Amiri" w:hAnsi="Amiri" w:eastAsia="Amiri" w:cs="Amiri"/>
          <w:color w:val="111111"/>
          <w:sz w:val="28"/>
          <w:sz w:val="28"/>
          <w:szCs w:val="28"/>
          <w:rtl w:val="true"/>
          <w:lang w:bidi="ar-SA"/>
        </w:rPr>
        <w:t>برءوسهم الى الفجرة؟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بيده على لحيته الشريفة الكريمة،فأطال البكاء،ثم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على إخواني الذين تلوا القرآن فأحكموه،و تدبّروا الفرض فأقاموه،أحيوا السنة و أماتوا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للجهاد فأجابوا،و وثقوا بالقائد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بأعلى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معسكر في يومي هذا؛فمن أراد الرواح الى اللّه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للحسين ابنه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آلاف،و لقيس بن سعد رحمه اللّه في عشرة آلاف،و لأبي أيوب الأنصاري في عشرة آلاف،و لغيرهم على أعداد أخر،و هو يريد الرجعة الى صفين،فما دارت الجمعة حتى ضربه ابن ملجم الملعون،فتراجعت العساكر،فكنّا كأغنام فقدت راعيها،تختطفها الذئاب من كلّ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 له عليه السّلام للحسن و الحسين عليهم السّلام لمّا ضربه ابن ملجم الملعون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أوصيكما بتقوى اللّه،و أن لا تبغيا الدنيا و إن بغتكما </w:t>
      </w:r>
      <w:r>
        <w:rPr>
          <w:rStyle w:val="FootnoteAnchor"/>
          <w:rtl w:val="true"/>
        </w:rPr>
        <w:footnoteReference w:id="43"/>
      </w:r>
      <w:r>
        <w:rPr>
          <w:rFonts w:ascii="Amiri" w:hAnsi="Amiri" w:eastAsia="Amiri" w:cs="Amiri"/>
          <w:color w:val="111111"/>
          <w:sz w:val="28"/>
          <w:sz w:val="28"/>
          <w:szCs w:val="28"/>
          <w:rtl w:val="true"/>
          <w:lang w:bidi="ar-SA"/>
        </w:rPr>
        <w:t xml:space="preserve">،و لا تأسفا على شيء منها زوي </w:t>
      </w:r>
      <w:r>
        <w:rPr>
          <w:rStyle w:val="FootnoteAnchor"/>
          <w:rtl w:val="true"/>
        </w:rPr>
        <w:footnoteReference w:id="44"/>
      </w:r>
      <w:r>
        <w:rPr>
          <w:rFonts w:ascii="Amiri" w:hAnsi="Amiri" w:eastAsia="Amiri" w:cs="Amiri"/>
          <w:color w:val="111111"/>
          <w:sz w:val="28"/>
          <w:sz w:val="28"/>
          <w:szCs w:val="28"/>
          <w:rtl w:val="true"/>
          <w:lang w:bidi="ar-SA"/>
        </w:rPr>
        <w:t>عنكما،و قولا بالحقّ،و اعملا للأجر،و كونا للظالم خصماا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للمظلوم عونا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أوصيكما و جميع ولدي و أهلي و من بلغه كتابي بتقوى اللّه تعالى،و نظم أمركم و صلاح ذات بينكم،فانّي سمعت جدّكما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الأيتام فلا تغبوا </w:t>
      </w:r>
      <w:r>
        <w:rPr>
          <w:rStyle w:val="FootnoteAnchor"/>
          <w:rtl w:val="true"/>
        </w:rPr>
        <w:footnoteReference w:id="45"/>
      </w:r>
      <w:r>
        <w:rPr>
          <w:rFonts w:ascii="Amiri" w:hAnsi="Amiri" w:eastAsia="Amiri" w:cs="Amiri"/>
          <w:color w:val="111111"/>
          <w:sz w:val="28"/>
          <w:sz w:val="28"/>
          <w:szCs w:val="28"/>
          <w:rtl w:val="true"/>
          <w:lang w:bidi="ar-SA"/>
        </w:rPr>
        <w:t>أفواههم و لا تضيّعوا من بحضرتكم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جيرانكم فانّه وصيّة نبيكم صلّى اللّه عليه و آله و سلّم،ما زال النبي صلّى اللّه عليه و آله و سلّم يوصي بهم حتى ظننا أنّه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القرآن 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الصلاة فانّها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بيت ربّكم لا تخلوه ما بقيتم فانّه إن ترك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الجهاد بأموالكم و أنفسكم و ألسنتكم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بالتواصل و التباذل،و إياكم و التدابر و التقاطع،و لا تتركوا الأمر بالمعروف و النهي عن المنكر فيولّى عليكم شراركم ثم تدعون فلا يستجاب لكم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لا ألفينّكم </w:t>
      </w:r>
      <w:r>
        <w:rPr>
          <w:rStyle w:val="FootnoteAnchor"/>
          <w:rtl w:val="true"/>
        </w:rPr>
        <w:footnoteReference w:id="46"/>
      </w:r>
      <w:r>
        <w:rPr>
          <w:rFonts w:ascii="Amiri" w:hAnsi="Amiri" w:eastAsia="Amiri" w:cs="Amiri"/>
          <w:color w:val="111111"/>
          <w:sz w:val="28"/>
          <w:sz w:val="28"/>
          <w:szCs w:val="28"/>
          <w:rtl w:val="true"/>
          <w:lang w:bidi="ar-SA"/>
        </w:rPr>
        <w:t>تخوضون دماء المسلمين خوضا تقولون 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يقتلنّ بي إلاّ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 من ضربته هذه فاضربوه ضربة بضربة،و لا يمثّل </w:t>
      </w:r>
      <w:r>
        <w:rPr>
          <w:rStyle w:val="FootnoteAnchor"/>
          <w:rtl w:val="true"/>
        </w:rPr>
        <w:footnoteReference w:id="47"/>
      </w:r>
      <w:r>
        <w:rPr>
          <w:rFonts w:ascii="Amiri" w:hAnsi="Amiri" w:eastAsia="Amiri" w:cs="Amiri"/>
          <w:color w:val="111111"/>
          <w:sz w:val="28"/>
          <w:sz w:val="28"/>
          <w:szCs w:val="28"/>
          <w:rtl w:val="true"/>
          <w:lang w:bidi="ar-SA"/>
        </w:rPr>
        <w:t>بالرجل فانّي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 عليه السّلام في عيادته بعد جرحه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جرحك هذا بشيء،و ما بك من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 أنا و اللّه مفارقكم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فبكيت،و بكت ابنته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قاعدة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بنية؟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يا أبه إنّك تفارقنا الساعة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لا تبكين فو اللّه لو ترينّ ما يرى أبوك ما بكيت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ترى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الملائكة،و هم ملائكة الرحمة،و أرى النبيين و المرسلين وقوفا عندي،و هذا أخي محمد رسول اللّه صلّى اللّه عليه و آله و سلّم،و هذه فاطمة و خديجة،و هؤلاء حمزة و جعفر و عبيدة عندي،و محمد صلّى اللّه عليه و آله و سلّم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أمامك خير لك ممّا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اللّه،فتوفي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خطب الحسن ابنه عليهما السّلام فقال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في هذه الليلة نزل القرآن،و هي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الليلة رفع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يوشع بن نون،و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أبي أمير المؤمنين عليه السّلام،و اللّه كان أفضل الأوصياء الذين كانوا قبله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رسول اللّه صلّى اللّه عليه و آله و سلّم ليبعثه في السرية فيقاتل جبرائيل عن يمينه</w:t>
      </w:r>
    </w:p>
    <w:p>
      <w:pPr>
        <w:pStyle w:val="BookText"/>
        <w:rPr/>
      </w:pPr>
      <w:r>
        <w:rPr>
          <w:rFonts w:ascii="Amiri" w:hAnsi="Amiri" w:eastAsia="Amiri" w:cs="Amiri"/>
          <w:color w:val="111111"/>
          <w:sz w:val="28"/>
          <w:sz w:val="28"/>
          <w:szCs w:val="28"/>
          <w:rtl w:val="true"/>
          <w:lang w:bidi="ar-SA"/>
        </w:rPr>
        <w:t>و ميكائيل عن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ترك صفراء و لا بيضاء إلاّ سبعمائة درهم فضلت من عطائه كان يجمعها ليشتري بها خادما لأهله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و لمّا ضرب رأسه الشريف بالسيف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رضى اللّه عنه يفطر ليلة عند الحسن،و ليلة عند الحسين و ليلة عند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على ثلاث لقم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خميص البطن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الليلة التي قتل في صبيحتها أكثر الخروج و النظر الى السماء 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كذبت و لا كذّبت و إنّها الليلة التي وعدت لي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السحر خرج فأقبل الإوز يصحن في وجهه فطردوهن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دعوهن فانّهن نوائح،فضربه ابن ملجم سابع عشر من شهر رمضان، و توفي ليلة الحادي و العشرين من رمضان و دفن من ليلته،ثم أخرج الحسن رضى اللّه عنه ابن ملجم فقتله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12" w:name="pg14832_159072"/>
    </w:p>
    <w:p>
      <w:pPr>
        <w:pStyle w:val="Heading3"/>
        <w:numPr>
          <w:ilvl w:val="2"/>
          <w:numId w:val="1"/>
        </w:numPr>
        <w:rPr/>
      </w:pPr>
      <w:bookmarkStart w:id="13" w:name="__RefHeading___Toc2699906_730472459"/>
      <w:bookmarkStart w:id="14" w:name="_Toc5"/>
      <w:bookmarkEnd w:id="12"/>
      <w:bookmarkEnd w:id="13"/>
      <w:r>
        <w:rPr>
          <w:rtl w:val="true"/>
        </w:rPr>
        <w:t>الباب الرابع و الخمسون</w:t>
      </w:r>
      <w:bookmarkEnd w:id="14"/>
    </w:p>
    <w:p>
      <w:pPr>
        <w:pStyle w:val="BookText"/>
        <w:rPr/>
      </w:pPr>
      <w:r>
        <w:rPr>
          <w:rFonts w:ascii="Amiri" w:hAnsi="Amiri" w:eastAsia="Amiri" w:cs="Amiri"/>
          <w:color w:val="111111"/>
          <w:sz w:val="28"/>
          <w:sz w:val="28"/>
          <w:szCs w:val="28"/>
          <w:rtl w:val="true"/>
          <w:lang w:bidi="ar-SA"/>
        </w:rPr>
        <w:t>في فضائل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14,15,3,2,1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علي الجهضمي،قال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جعفر ابن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أخي موسى بن جعفر بن محمد،عن أبيه،عن جدّه </w:t>
      </w:r>
      <w:r>
        <w:rPr>
          <w:rStyle w:val="FootnoteAnchor"/>
          <w:rtl w:val="true"/>
        </w:rPr>
        <w:footnoteReference w:id="54"/>
      </w:r>
      <w:r>
        <w:rPr>
          <w:rFonts w:ascii="Amiri" w:hAnsi="Amiri" w:eastAsia="Amiri" w:cs="Amiri"/>
          <w:color w:val="111111"/>
          <w:sz w:val="28"/>
          <w:sz w:val="28"/>
          <w:szCs w:val="28"/>
          <w:rtl w:val="true"/>
          <w:lang w:bidi="ar-SA"/>
        </w:rPr>
        <w:t>محمد بن علي،عن أبيه علي بن الحسين،عن أبيه،عن جدّه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و سلّم أخذ بيد حسن و حسين و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هذا الحديث أحمد في المسند و موفق الخوارزمي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14,15,3,2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عن </w:t>
      </w:r>
      <w:r>
        <w:rPr>
          <w:rStyle w:val="FootnoteAnchor"/>
          <w:rtl w:val="true"/>
        </w:rPr>
        <w:footnoteReference w:id="56"/>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بيتك أحبّ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ابنيّ،فيشمّهما و يضمّهما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يعلى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 حسين،أحبّ اللّه من أحبّ حسينا،حسين سبط من الأسباط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أبصار حسنا و حسينا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Amiri" w:hAnsi="Amiri" w:eastAsia="Amiri" w:cs="Amiri"/>
          <w:color w:val="111111"/>
          <w:sz w:val="28"/>
          <w:sz w:val="28"/>
          <w:szCs w:val="28"/>
          <w:rtl w:val="true"/>
          <w:lang w:bidi="ar-SA"/>
        </w:rPr>
        <w:t>و الترمذي و ابن ماجة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 و فاطمة و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سالمتم و حرب لمن حاربتم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أسامة بن زيد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طرقت النبي صلّى اللّه عليه و آله و سلّم ذات ليلة في بعض الحاجة،فخرج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مشتمل على شيء لا أدري ما هو،فلمّا فرغت من حاجتي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الذي أنت مشتمل عليه؟فكشفته </w:t>
      </w:r>
      <w:r>
        <w:rPr>
          <w:rStyle w:val="FootnoteAnchor"/>
          <w:rtl w:val="true"/>
        </w:rPr>
        <w:footnoteReference w:id="62"/>
      </w:r>
      <w:r>
        <w:rPr>
          <w:rFonts w:ascii="Amiri" w:hAnsi="Amiri" w:eastAsia="Amiri" w:cs="Amiri"/>
          <w:color w:val="111111"/>
          <w:sz w:val="28"/>
          <w:sz w:val="28"/>
          <w:szCs w:val="28"/>
          <w:rtl w:val="true"/>
          <w:lang w:bidi="ar-SA"/>
        </w:rPr>
        <w:t>فاذا حسن و حسين على وركيه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 ابنا ابنتي،اللّهم إني 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من يحبّهما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هما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أبو هريرة عن النبي صلّى اللّه عليه و آله و سلّم نحو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عبد الرحمن بن أبي نعيم البجلي نحو هذا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آله و سلّم وضع الحسن بن علي على عاتقه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ذر بن حبيش عن حذيفة بن اليمان </w:t>
      </w:r>
      <w:r>
        <w:rPr>
          <w:rStyle w:val="FootnoteAnchor"/>
          <w:rtl w:val="true"/>
        </w:rPr>
        <w:footnoteReference w:id="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سألتني أمي متى عهدك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بالنبي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عهد منذ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فنالت منّي،فقلت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دعيني أن آتي النبي صلّى اللّه عليه و آله و سلّم فأصلّي معه المغرب و أسأله أن يستغفر لي 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w:t>
      </w:r>
      <w:r>
        <w:rPr>
          <w:rStyle w:val="FootnoteAnchor"/>
          <w:rtl w:val="true"/>
        </w:rPr>
        <w:footnoteReference w:id="68"/>
      </w:r>
      <w:r>
        <w:rPr>
          <w:rFonts w:ascii="Amiri" w:hAnsi="Amiri" w:eastAsia="Amiri" w:cs="Amiri"/>
          <w:color w:val="111111"/>
          <w:sz w:val="28"/>
          <w:sz w:val="28"/>
          <w:szCs w:val="28"/>
          <w:rtl w:val="true"/>
          <w:lang w:bidi="ar-SA"/>
        </w:rPr>
        <w:t>فصليت معه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صلّى العشاء ثم انفتل فتبعته فسمع صوتي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هذا،حذيفة؟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حاجتك،غفر اللّه لك و لأمّك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ملك لم ينزل الأرض قط قبل هذه الليلة استأذن ربّه أن يسلّم عليّ و يبشّرني بأنّ فاطمة سيدة نساء أهل الجنّة،و أنّ الحسن و الحسين سيدا شباب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حامل الحسن بن علي على عاتقه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المركب ركبت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و البخاري 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رسول اللّه صلّى اللّه عليه و آله و سلّم على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يصالح اللّه على يديه بين فئتين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و البخاري و الترمذي و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برسول اللّه صلّى اللّه عليه و آله و سلّم من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الصديق و ابن عباس و ابن الزبير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
      </w: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هانئ بن هانئ،عن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أشبه برسول اللّه صلّى اللّه عليه و آله و سلّم ما بين الصدر الى الرأس،و الحسين أشبه بالنبي صلّى اللّه عليه و آله و سلّم ما كان أسفل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Amiri" w:hAnsi="Amiri" w:eastAsia="Amiri" w:cs="Amiri"/>
          <w:color w:val="111111"/>
          <w:sz w:val="28"/>
          <w:sz w:val="28"/>
          <w:szCs w:val="28"/>
          <w:rtl w:val="true"/>
          <w:lang w:bidi="ar-SA"/>
        </w:rPr>
        <w:t>و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عاقبة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بكر و هو حمل الحسن و يقول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شبيه بالنبي ليس شبيه بعلي، و علي يضحك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و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ارقبوا محمدا صلّى اللّه عليه و آله و سلّم في أهل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و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نعيم البجلي </w:t>
      </w:r>
      <w:r>
        <w:rPr>
          <w:rStyle w:val="FootnoteAnchor"/>
          <w:rtl w:val="true"/>
        </w:rPr>
        <w:footnoteReference w:id="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المحرم،قال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أحسبه بقتل </w:t>
      </w:r>
      <w:r>
        <w:rPr>
          <w:rStyle w:val="FootnoteAnchor"/>
          <w:rtl w:val="true"/>
        </w:rPr>
        <w:footnoteReference w:id="79"/>
      </w:r>
      <w:r>
        <w:rPr>
          <w:rFonts w:ascii="IRNazanin" w:hAnsi="IRNazanin" w:eastAsia="IRNazanin"/>
          <w:color w:val="111111"/>
          <w:sz w:val="28"/>
          <w:sz w:val="28"/>
          <w:szCs w:val="28"/>
          <w:rtl w:val="true"/>
          <w:lang w:bidi="fa-IR"/>
        </w:rPr>
        <w:t xml:space="preserve">الذباب،فقال ابن عمر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العراق يسألون عن الذباب و قد قتلوا ابن ابنة رسول اللّه صلّى اللّه عليه و آله و سلّم و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و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حازم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و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يعلى بن مرّة حدّثهم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خرجوا مع النبي صلّى اللّه عليه و آله و سلّم الى طعام دعوا له فاذا حسين يلعب في السكّة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فتقدم النبي صلّى اللّه عليه و آله و سلّم أمام القوم و بسط يديه،فجعل الغلام يفرّ هاهنا و هاهنا ،و يضحك </w:t>
      </w:r>
      <w:r>
        <w:rPr>
          <w:rStyle w:val="FootnoteAnchor"/>
          <w:rtl w:val="true"/>
        </w:rPr>
        <w:footnoteReference w:id="83"/>
      </w:r>
      <w:r>
        <w:rPr>
          <w:rFonts w:ascii="Amiri" w:hAnsi="Amiri" w:eastAsia="Amiri" w:cs="Amiri"/>
          <w:color w:val="111111"/>
          <w:sz w:val="28"/>
          <w:sz w:val="28"/>
          <w:szCs w:val="28"/>
          <w:rtl w:val="true"/>
          <w:lang w:bidi="ar-SA"/>
        </w:rPr>
        <w:t>النبي صلّى اللّه عليه و آله و سلّم حتى أخذه،فجعل إحدى يديه تحت ذقنه و الأخرى في فأس رأسه فقبّله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منّي و أنا من حسين،أحبّ اللّه من أحبّ حسينا،حسين سبط من الأسباط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Amiri" w:hAnsi="Amiri" w:eastAsia="Amiri" w:cs="Amiri"/>
          <w:color w:val="111111"/>
          <w:sz w:val="28"/>
          <w:sz w:val="28"/>
          <w:szCs w:val="28"/>
          <w:rtl w:val="true"/>
          <w:lang w:bidi="ar-SA"/>
        </w:rPr>
        <w:t>و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الجنّة،و أبوهما خير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و في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الحويرث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الجنّة،و أبوهما خير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آله و سلّم يخطب </w:t>
      </w:r>
      <w:r>
        <w:rPr>
          <w:rStyle w:val="FootnoteAnchor"/>
          <w:rtl w:val="true"/>
        </w:rPr>
        <w:footnoteReference w:id="87"/>
      </w:r>
      <w:r>
        <w:rPr>
          <w:rFonts w:ascii="Amiri" w:hAnsi="Amiri" w:eastAsia="Amiri" w:cs="Amiri"/>
          <w:color w:val="111111"/>
          <w:sz w:val="28"/>
          <w:sz w:val="28"/>
          <w:szCs w:val="28"/>
          <w:rtl w:val="true"/>
          <w:lang w:bidi="ar-SA"/>
        </w:rPr>
        <w:t>إذ جاء الحسن و الحسين عليهما قميصان أحمران يمشيان و يعثران،فنزل رسول اللّه صلّى اللّه عليه و آله و سلّم من المنبر فحملها و وضعهما بين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أَنَّما أَمْوالُكُمْ وَ أَوْلادُكُمْ فِتْنَةٌ </w:t>
      </w:r>
      <w:r>
        <w:rPr>
          <w:rStyle w:val="FootnoteAnchor"/>
          <w:rtl w:val="true"/>
        </w:rPr>
        <w:footnoteReference w:id="88"/>
      </w:r>
      <w:r>
        <w:rPr>
          <w:rFonts w:ascii="Amiri" w:hAnsi="Amiri" w:eastAsia="Amiri" w:cs="Amiri"/>
          <w:color w:val="111111"/>
          <w:sz w:val="28"/>
          <w:sz w:val="28"/>
          <w:szCs w:val="28"/>
          <w:rtl w:val="true"/>
          <w:lang w:bidi="ar-SA"/>
        </w:rPr>
        <w:t>نظرت الى هذين الصبيين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يمشيان و يعثران فلم أصبر حتى قطعت حديثي و رفعتهما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الترمذي و أبو داود و النسائي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جمع الفوائد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مذكور،و في آخره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لأصحاب 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عمّتي على عائشة أم المؤمنين،فسألت أيّ الناس كان أحبّ الى رسول اللّه صلّى اللّه عليه و آله و سلّم؟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حسنا و حسينا استبقا الى رسول اللّه صلّى اللّه عليه و آله و سلّم فضمّهما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الولد مبخلة و مجبنة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ascii="Amiri" w:hAnsi="Amiri" w:eastAsia="Amiri" w:cs="Amiri"/>
          <w:color w:val="111111"/>
          <w:sz w:val="28"/>
          <w:sz w:val="28"/>
          <w:szCs w:val="28"/>
          <w:rtl w:val="true"/>
          <w:lang w:bidi="ar-SA"/>
        </w:rPr>
        <w:t>و في الاصابة في ترجمة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الحوراء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تذكر عن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تمرة من تمر الصدقة فأدخلتها في فمي فنزعها جدّي صلّى اللّه عليه و آله و سلّم بلعابها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شعرت إنّا آل محمد لا نأكل الصدقة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هذه القصة أخرجها أصحاب الصحيح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و عن ابن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أحدثكم بأشبه أهل رسول اللّه صلّى اللّه عليه و آله و سلّم و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علي،و إنّه ليجيء </w:t>
      </w:r>
      <w:r>
        <w:rPr>
          <w:rStyle w:val="FootnoteAnchor"/>
          <w:rtl w:val="true"/>
        </w:rPr>
        <w:footnoteReference w:id="94"/>
      </w:r>
      <w:r>
        <w:rPr>
          <w:rFonts w:ascii="Amiri" w:hAnsi="Amiri" w:eastAsia="Amiri" w:cs="Amiri"/>
          <w:color w:val="111111"/>
          <w:sz w:val="28"/>
          <w:sz w:val="28"/>
          <w:szCs w:val="28"/>
          <w:rtl w:val="true"/>
          <w:lang w:bidi="ar-SA"/>
        </w:rPr>
        <w:t>و هو ساجد فيركب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ينزل حتى يكون هو الذي ينزل،و لقد رأيته يجيء و هو راكع فيفرج له بين رجليه حتى يخرج من الجانب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Amiri" w:hAnsi="Amiri" w:eastAsia="Amiri" w:cs="Amiri"/>
          <w:color w:val="111111"/>
          <w:sz w:val="28"/>
          <w:sz w:val="28"/>
          <w:szCs w:val="28"/>
          <w:rtl w:val="true"/>
          <w:lang w:bidi="ar-SA"/>
        </w:rPr>
        <w:t>أخرج الطبراني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أذناي هاتان،و أبصارت عيناي هاتان رسول اللّه صلّى اللّه عليه و آله و سلّم و هو آخذ بكفيه جميعا يعني حسنا أو حسينا و قدماه على قدم رسول اللّه صلّى اللّه عليه و آله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حزقة حزقة،ترق عين بقّة،فيرقى الغلام حتى يضع قدميه على صدر رسول اللّه صلّى اللّه عليه و آله و سلّم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افتح،ثم قبّله،ثم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أحبّه فانّي أحبّه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أيضا أخرج الطبراني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آله و سلّم و معه حسن و حسين،هذا على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على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يلثم هذا مرة و هذا مرة حتى انتهى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أحبّني،و من أبغضهما فقد أبغضني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 من طريق عاصم،عن زر عن عبد اللّه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و سلّم يصلّي فاذا سجد وثب الحسن و الحسين على ظهره،فاذا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أرادوا أن يمنعوهما أشار إليهم أن دعوهما،فاذا قضى الصلاة وضعهما في حجره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Amiri" w:hAnsi="Amiri" w:eastAsia="Amiri" w:cs="Amiri"/>
          <w:color w:val="111111"/>
          <w:sz w:val="28"/>
          <w:sz w:val="28"/>
          <w:szCs w:val="28"/>
          <w:rtl w:val="true"/>
          <w:lang w:bidi="ar-SA"/>
        </w:rPr>
        <w:t>و في مسند أحمد من حديث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و فاطمة و معهما الحسن و الحسين فوضعهما في حجره فقبّلهما و اعتنق عليا باحدى يديه و فاطمة بالأخرى،فجعل عليهم خميصة سوداء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w:t>
      </w:r>
      <w:r>
        <w:rPr>
          <w:rStyle w:val="FootnoteAnchor"/>
          <w:rtl w:val="true"/>
        </w:rPr>
        <w:footnoteReference w:id="99"/>
      </w:r>
      <w:r>
        <w:rPr>
          <w:rFonts w:ascii="Amiri" w:hAnsi="Amiri" w:eastAsia="Amiri" w:cs="Amiri"/>
          <w:color w:val="111111"/>
          <w:sz w:val="28"/>
          <w:sz w:val="28"/>
          <w:szCs w:val="28"/>
          <w:rtl w:val="true"/>
          <w:lang w:bidi="ar-SA"/>
        </w:rPr>
        <w:t>إليك لا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طرق و في بعض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خميصة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في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سلّم غداة و عليه مرط مرجل من شعر أسود، فجاء الحسن بن علي فأدخله،ثم جاء الحسين فأدخله معه،ثم جاءت فاطمة فأدخلها،ثم جاء علي فأدخله،ثم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و من حديث حذيفة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طرق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و جابر و بريدة و أبي سعيد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هاشم بن القاسم،حدثنا المبارك بن فضالة،حدثنا الحسن ابن أبي الحسن،حدثنا أبو بكرة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و سلّم يصلّي بالناس و كان الحسن بن علي يثب على ظهره إذا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سجد،ففعل ذلك غير مرّة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يا رسول </w:t>
      </w:r>
      <w:r>
        <w:rPr>
          <w:rStyle w:val="FootnoteAnchor"/>
          <w:rtl w:val="true"/>
        </w:rPr>
        <w:footnoteReference w:id="104"/>
      </w:r>
      <w:r>
        <w:rPr>
          <w:rFonts w:ascii="Amiri" w:hAnsi="Amiri" w:eastAsia="Amiri" w:cs="Amiri"/>
          <w:color w:val="111111"/>
          <w:sz w:val="28"/>
          <w:sz w:val="28"/>
          <w:szCs w:val="28"/>
          <w:rtl w:val="true"/>
          <w:lang w:bidi="ar-SA"/>
        </w:rPr>
        <w:t>اللّه لتفعل بهذا شيئا ما رأيناك تفعله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 سيصالح اللّه به بين فئتين من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 أخرج الطبراني </w:t>
      </w:r>
      <w:r>
        <w:rPr>
          <w:rStyle w:val="FootnoteAnchor"/>
          <w:rtl w:val="true"/>
        </w:rPr>
        <w:footnoteReference w:id="106"/>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Style w:val="FootnoteAnchor"/>
          <w:rtl w:val="true"/>
        </w:rPr>
        <w:footnoteReference w:id="107"/>
      </w:r>
      <w:r>
        <w:rPr>
          <w:rFonts w:ascii="Amiri" w:hAnsi="Amiri" w:eastAsia="Amiri" w:cs="Amiri"/>
          <w:color w:val="111111"/>
          <w:sz w:val="28"/>
          <w:sz w:val="28"/>
          <w:szCs w:val="28"/>
          <w:rtl w:val="true"/>
          <w:lang w:bidi="ar-SA"/>
        </w:rPr>
        <w:t>الحسن و الحسين يصطرعان بين يدي رسول اللّه صلّى اللّه عليه و آله و سلّم فجعل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حسينا أضعف ركنا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إنّ جبرائيل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عن ابن سيرين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w:t>
      </w:r>
      <w:r>
        <w:rPr>
          <w:rStyle w:val="FootnoteAnchor"/>
          <w:rtl w:val="true"/>
        </w:rPr>
        <w:footnoteReference w:id="110"/>
      </w:r>
      <w:r>
        <w:rPr>
          <w:rFonts w:ascii="Amiri" w:hAnsi="Amiri" w:eastAsia="Amiri" w:cs="Amiri"/>
          <w:color w:val="111111"/>
          <w:sz w:val="28"/>
          <w:sz w:val="28"/>
          <w:szCs w:val="28"/>
          <w:rtl w:val="true"/>
          <w:lang w:bidi="ar-SA"/>
        </w:rPr>
        <w:t>أشبههم برسول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ascii="Amiri" w:hAnsi="Amiri" w:eastAsia="Amiri" w:cs="Amiri"/>
          <w:color w:val="111111"/>
          <w:sz w:val="28"/>
          <w:sz w:val="28"/>
          <w:szCs w:val="28"/>
          <w:rtl w:val="true"/>
          <w:lang w:bidi="ar-SA"/>
        </w:rPr>
        <w:t>عن عبيد بن حنين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عمر بن الخطاب </w:t>
      </w:r>
      <w:r>
        <w:rPr>
          <w:rStyle w:val="FootnoteAnchor"/>
          <w:rtl w:val="true"/>
        </w:rPr>
        <w:footnoteReference w:id="112"/>
      </w:r>
      <w:r>
        <w:rPr>
          <w:rFonts w:ascii="Amiri" w:hAnsi="Amiri" w:eastAsia="Amiri" w:cs="Amiri"/>
          <w:color w:val="111111"/>
          <w:sz w:val="28"/>
          <w:sz w:val="28"/>
          <w:szCs w:val="28"/>
          <w:rtl w:val="true"/>
          <w:lang w:bidi="ar-SA"/>
        </w:rPr>
        <w:t xml:space="preserve">و هو يخطب على المنبر،فصعدت إليه فقلت له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انزل عن منبر أبي و اذهب الى منبر 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بن الخطاب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لأبي 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أجلسني معه حتى </w:t>
      </w:r>
      <w:r>
        <w:rPr>
          <w:rStyle w:val="FootnoteAnchor"/>
          <w:rtl w:val="true"/>
        </w:rPr>
        <w:footnoteReference w:id="115"/>
      </w:r>
      <w:r>
        <w:rPr>
          <w:rFonts w:ascii="Amiri" w:hAnsi="Amiri" w:eastAsia="Amiri" w:cs="Amiri"/>
          <w:color w:val="111111"/>
          <w:sz w:val="28"/>
          <w:sz w:val="28"/>
          <w:szCs w:val="28"/>
          <w:rtl w:val="true"/>
          <w:lang w:bidi="ar-SA"/>
        </w:rPr>
        <w:t>أقلّب حصى بيدي،فلمّا نزل انطلق بي الى منزله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علّمني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عن الغيرار بن حريث </w:t>
      </w:r>
      <w:r>
        <w:rPr>
          <w:rStyle w:val="FootnoteAnchor"/>
          <w:rtl w:val="true"/>
        </w:rPr>
        <w:footnoteReference w:id="117"/>
      </w:r>
      <w:r>
        <w:rPr>
          <w:rFonts w:ascii="IRNazanin" w:hAnsi="IRNazanin" w:eastAsia="IRNazanin"/>
          <w:color w:val="111111"/>
          <w:sz w:val="28"/>
          <w:sz w:val="28"/>
          <w:szCs w:val="28"/>
          <w:rtl w:val="true"/>
          <w:lang w:bidi="fa-IR"/>
        </w:rPr>
        <w:t xml:space="preserve">قال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عبد اللّه بن عمر جالس في ظلّ الكعبة إذ رأى الحسين بن علي </w:t>
      </w:r>
      <w:r>
        <w:rPr>
          <w:rStyle w:val="FootnoteAnchor"/>
          <w:rtl w:val="true"/>
        </w:rPr>
        <w:footnoteReference w:id="119"/>
      </w:r>
      <w:r>
        <w:rPr>
          <w:rFonts w:ascii="Amiri" w:hAnsi="Amiri" w:eastAsia="Amiri" w:cs="Amiri"/>
          <w:color w:val="111111"/>
          <w:sz w:val="28"/>
          <w:sz w:val="28"/>
          <w:szCs w:val="28"/>
          <w:rtl w:val="true"/>
          <w:lang w:bidi="ar-SA"/>
        </w:rPr>
        <w:t>مقبلا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أحبّ أهل الأرض الى أهل السماء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انتهت الاصابة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شداد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آله و سلّم في إحدى صلاتي العشاء و هو حامل حسنا أو حسينا،فتقدّم صلّى اللّه عليه و آله و سلّم فوضعه،ثم كبّر للصلاة فصلّى فسجد بين ظهراني صلاته سجدة أطالها،فرفعت رأسي فاذا الصبي على ظهر النبي صلّى اللّه عليه و آله و سلّم و هو ساجد، فرجعت الى سجودي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الصلاة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سجدت بين ظهراني صلاتك سجدة أطلتها حتى ظننا أنّه قد حدث أمر أو أنّه يوحى إليك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يكن،و لكن ابني ارتحلني فكرهت أن أعجله حتى يقضي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النسائي في باب سجدة الصلاة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النبي صلّى اللّه عليه و آله و سلّم في طائفة من النهار لا يكلّمني و لا أكلّمه حتى جاء سوق بني قينقاع ثم انصرف حتى أتى مخبأ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لكع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يخرج </w:t>
      </w:r>
      <w:r>
        <w:rPr>
          <w:rStyle w:val="FootnoteAnchor"/>
          <w:rtl w:val="true"/>
        </w:rPr>
        <w:footnoteReference w:id="123"/>
      </w:r>
      <w:r>
        <w:rPr>
          <w:rFonts w:ascii="Amiri" w:hAnsi="Amiri" w:eastAsia="Amiri" w:cs="Amiri"/>
          <w:color w:val="111111"/>
          <w:sz w:val="28"/>
          <w:sz w:val="28"/>
          <w:szCs w:val="28"/>
          <w:rtl w:val="true"/>
          <w:lang w:bidi="ar-SA"/>
        </w:rPr>
        <w:t xml:space="preserve">فظننا إنّما تحبسه لأن تغسله أو تلبسه سخابا،فلم يلبث </w:t>
      </w:r>
      <w:r>
        <w:rPr>
          <w:rStyle w:val="FootnoteAnchor"/>
          <w:rtl w:val="true"/>
        </w:rPr>
        <w:footnoteReference w:id="124"/>
      </w:r>
      <w:r>
        <w:rPr>
          <w:rFonts w:ascii="Amiri" w:hAnsi="Amiri" w:eastAsia="Amiri" w:cs="Amiri"/>
          <w:color w:val="111111"/>
          <w:sz w:val="28"/>
          <w:sz w:val="28"/>
          <w:szCs w:val="28"/>
          <w:rtl w:val="true"/>
          <w:lang w:bidi="ar-SA"/>
        </w:rPr>
        <w:t>أن جاء يسعى حتى اعتنق كلّ واحد منهما صاحبه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للشيخين أي للبخاري و مسلم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و في 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الهلالي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النبي صلّى اللّه عليه و آله و سلّم فاذا الحسين بن علي على فخذيه و هو يقبّل خدّيه و يلثم فاه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سيد،ابن سيد،أخو سيد،و أنت إمام،ابن إمام،أخو إمام،و أنت حجة ابن حجّة أخو حجّة،و أنت أبو حجج تسعة تاسعهم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Amiri" w:hAnsi="Amiri" w:eastAsia="Amiri" w:cs="Amiri"/>
          <w:color w:val="111111"/>
          <w:sz w:val="28"/>
          <w:sz w:val="28"/>
          <w:szCs w:val="28"/>
          <w:rtl w:val="true"/>
          <w:lang w:bidi="ar-SA"/>
        </w:rPr>
        <w:t>و في كتاب عمل اليوم و الليلة للنسائي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و سلّم يعوّذ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أعيذكما بكلمات اللّه التامة من كلّ شيطان و هامة و من كلّ عين لامة،و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أبوكما يعوّذ به إسماعيل 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عن النبي صلّى اللّه عليه و آله و سلّم أنه قال للحسن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و سلّم إذا قدم من سفر تلقّي بي و بالحسن أو بالحسين،فحمل أحدنا بين يديه و الآخر خلفه حتى دخلنا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لم يعط أحد من ذريّة </w:t>
      </w:r>
      <w:r>
        <w:rPr>
          <w:rStyle w:val="FootnoteAnchor"/>
          <w:rtl w:val="true"/>
        </w:rPr>
        <w:footnoteReference w:id="131"/>
      </w:r>
      <w:r>
        <w:rPr>
          <w:rFonts w:ascii="Amiri" w:hAnsi="Amiri" w:eastAsia="Amiri" w:cs="Amiri"/>
          <w:color w:val="111111"/>
          <w:sz w:val="28"/>
          <w:sz w:val="28"/>
          <w:szCs w:val="28"/>
          <w:rtl w:val="true"/>
          <w:lang w:bidi="ar-SA"/>
        </w:rPr>
        <w:t>الأنبياء الماضين ما أعطي الحسين بن علي خلا يوسف بن يعقوب بن إسحاق ابن إبراهيم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الفضل و الشرف و المنزلة و الولاية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ذريته فلا تذهبنّ بكم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حيان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 الحافظ جمال الدين الزرندي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و في الشفاء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النبي </w:t>
      </w:r>
      <w:r>
        <w:rPr>
          <w:rStyle w:val="FootnoteAnchor"/>
          <w:rtl w:val="true"/>
        </w:rPr>
        <w:footnoteReference w:id="135"/>
      </w:r>
      <w:r>
        <w:rPr>
          <w:rFonts w:ascii="Amiri" w:hAnsi="Amiri" w:eastAsia="Amiri" w:cs="Amiri"/>
          <w:color w:val="111111"/>
          <w:sz w:val="28"/>
          <w:sz w:val="28"/>
          <w:szCs w:val="28"/>
          <w:rtl w:val="true"/>
          <w:lang w:bidi="ar-SA"/>
        </w:rPr>
        <w:t>صلّى اللّه عليه و آله و سلّم في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احبّهما فأحبّهما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يحبّهما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فقد أحبّني،و من أحبّني فقد أحبّ اللّه،و من أبغضهما فقد أبغضني و من أبغضني فقد أبغض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ascii="Amiri" w:hAnsi="Amiri" w:eastAsia="Amiri" w:cs="Amiri"/>
          <w:color w:val="111111"/>
          <w:sz w:val="28"/>
          <w:sz w:val="28"/>
          <w:szCs w:val="28"/>
          <w:rtl w:val="true"/>
          <w:lang w:bidi="ar-SA"/>
        </w:rPr>
        <w:t>و قال في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بضعة منّي يغضبني ما يغضبها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5" w:name="pg14832_159086"/>
    </w:p>
    <w:p>
      <w:pPr>
        <w:pStyle w:val="Heading3"/>
        <w:numPr>
          <w:ilvl w:val="2"/>
          <w:numId w:val="1"/>
        </w:numPr>
        <w:rPr/>
      </w:pPr>
      <w:bookmarkStart w:id="16" w:name="__RefHeading___Toc2699908_730472459"/>
      <w:bookmarkStart w:id="17" w:name="_Toc6"/>
      <w:bookmarkEnd w:id="15"/>
      <w:bookmarkEnd w:id="16"/>
      <w:r>
        <w:rPr>
          <w:rtl w:val="true"/>
        </w:rPr>
        <w:t>الباب الخامس و الخمسون</w:t>
      </w:r>
      <w:bookmarkEnd w:id="17"/>
    </w:p>
    <w:p>
      <w:pPr>
        <w:pStyle w:val="Heading4"/>
        <w:numPr>
          <w:ilvl w:val="3"/>
          <w:numId w:val="1"/>
        </w:numPr>
        <w:rPr/>
      </w:pPr>
      <w:bookmarkStart w:id="18" w:name="__RefHeading___Toc2699910_730472459"/>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في فضائل خديجة الكبرى و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 البخاري و مسلم 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خديجة و خير نسائها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زرعة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جبرائيل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هذه خديجة قد أتت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معها إناء فيه إدام،أو طعام أو شراب،فاذا هي أتتك فاقرأ عليها السلام من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 و بشّرها ببيت في الجنّة من قصب لا صخب فيه و لا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مريم بنت عمران،و خديجة بنت</w:t>
      </w:r>
    </w:p>
    <w:p>
      <w:pPr>
        <w:pStyle w:val="BookText"/>
        <w:rPr/>
      </w:pPr>
      <w:r>
        <w:rPr>
          <w:rFonts w:ascii="Amiri" w:hAnsi="Amiri" w:eastAsia="Amiri" w:cs="Amiri"/>
          <w:color w:val="111111"/>
          <w:sz w:val="28"/>
          <w:sz w:val="28"/>
          <w:szCs w:val="28"/>
          <w:rtl w:val="true"/>
          <w:lang w:bidi="ar-SA"/>
        </w:rPr>
        <w:t>خويلد،و فاطمة بنت محمد،و آسية امرأة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لعبد اللّه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النبي صلّى اللّه عليه و آله و سلّم بشّر خديجة ببيت في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نعم،بشّرها ببيت من قصب لا صخب فيه و لا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Amiri" w:hAnsi="Amiri" w:eastAsia="Amiri" w:cs="Amiri"/>
          <w:color w:val="111111"/>
          <w:sz w:val="28"/>
          <w:sz w:val="28"/>
          <w:szCs w:val="28"/>
          <w:rtl w:val="true"/>
          <w:lang w:bidi="ar-SA"/>
        </w:rPr>
        <w:t>و في كتاب 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مهاجر بن ميمون 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أمّنا خديجة؟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من قصب لا لغوب فيه و لا نصب،بين مريم و 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القصب؟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القصب المنظوم بالدر و الياقوت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و في كتاب عمل اليوم و الليلة للنسائي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جبرائيل الى النبي صلّى اللّه عليه و آله و سلّم و عنده خديجة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خديجة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السلام و على جبرائيل السلام و عليك السلام و رحمة اللّه و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ascii="Amiri" w:hAnsi="Amiri" w:eastAsia="Amiri" w:cs="Amiri"/>
          <w:color w:val="111111"/>
          <w:sz w:val="28"/>
          <w:sz w:val="28"/>
          <w:szCs w:val="28"/>
          <w:rtl w:val="true"/>
          <w:lang w:bidi="ar-SA"/>
        </w:rPr>
        <w:t>في كتاب الاصابة للشيخ الحافظ ابن حجر العسقلاني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رضى اللّه عنه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نسائها خديجة بنت خويلد،و خير نسائها مريم 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الصحيحين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بشر خديجة ببيت من قصب لا صخب فيه و لا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جبرائيل الى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السلام على خديجة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رحمة اللّه و بركاته عليها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و في 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بنت الحسين عن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القاسم ابن رسول اللّه صلّى اللّه عليه و آله و سلّم قالت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درّت لبينة القاسم فلو كان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أبقاه حتى يستكمل رضاعه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تمام رضاعه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ذلك يا رسول اللّه لهوّن عليّ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دعوت اللّه فأسمعك صوته؟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حسبي صدق اللّه و رسوله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و في صحيح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غرت على امرأة ما غرت </w:t>
      </w:r>
      <w:r>
        <w:rPr>
          <w:rStyle w:val="FootnoteAnchor"/>
          <w:rtl w:val="true"/>
        </w:rPr>
        <w:footnoteReference w:id="149"/>
      </w:r>
      <w:r>
        <w:rPr>
          <w:rFonts w:ascii="Amiri" w:hAnsi="Amiri" w:eastAsia="Amiri" w:cs="Amiri"/>
          <w:color w:val="111111"/>
          <w:sz w:val="28"/>
          <w:sz w:val="28"/>
          <w:szCs w:val="28"/>
          <w:rtl w:val="true"/>
          <w:lang w:bidi="ar-SA"/>
        </w:rPr>
        <w:t xml:space="preserve">على خديجة،و لقد ماتت </w:t>
      </w:r>
      <w:r>
        <w:rPr>
          <w:rStyle w:val="FootnoteAnchor"/>
          <w:rtl w:val="true"/>
        </w:rPr>
        <w:footnoteReference w:id="150"/>
      </w:r>
      <w:r>
        <w:rPr>
          <w:rFonts w:ascii="Amiri" w:hAnsi="Amiri" w:eastAsia="Amiri" w:cs="Amiri"/>
          <w:color w:val="111111"/>
          <w:sz w:val="28"/>
          <w:sz w:val="28"/>
          <w:szCs w:val="28"/>
          <w:rtl w:val="true"/>
          <w:lang w:bidi="ar-SA"/>
        </w:rPr>
        <w:t>قبل أن يتزوّجني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بثلاث سنين،لمّا كنت أسمع اسمها يذكر </w:t>
      </w:r>
      <w:r>
        <w:rPr>
          <w:rStyle w:val="FootnoteAnchor"/>
          <w:rtl w:val="true"/>
        </w:rPr>
        <w:footnoteReference w:id="151"/>
      </w:r>
      <w:r>
        <w:rPr>
          <w:rFonts w:ascii="Amiri" w:hAnsi="Amiri" w:eastAsia="Amiri" w:cs="Amiri"/>
          <w:color w:val="111111"/>
          <w:sz w:val="28"/>
          <w:sz w:val="28"/>
          <w:szCs w:val="28"/>
          <w:rtl w:val="true"/>
          <w:lang w:bidi="ar-SA"/>
        </w:rPr>
        <w:t>،و لقد أمره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يبشّرها ببيت من قصب في الجنّة،و إن كان ليذبح الشاة ثم يهديها الى خلائلها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Amiri" w:hAnsi="Amiri" w:eastAsia="Amiri" w:cs="Amiri"/>
          <w:color w:val="111111"/>
          <w:sz w:val="28"/>
          <w:sz w:val="28"/>
          <w:szCs w:val="28"/>
          <w:rtl w:val="true"/>
          <w:lang w:bidi="ar-SA"/>
        </w:rPr>
        <w:t>و في صحيح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غرت على أحد من نساء النبي صلّى اللّه عليه و آله و سلّم ما غرت على خديجة،و ما رأيتها و لكن كان النبي صلّى اللّه عليه و آله و سلّم يكثر ذكرها،و ربما ذبح الشاة ثم يقطعها أعضاء ثم يبعثها في صدائق خديجة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لم تكن </w:t>
      </w:r>
      <w:r>
        <w:rPr>
          <w:rStyle w:val="FootnoteAnchor"/>
          <w:rtl w:val="true"/>
        </w:rPr>
        <w:footnoteReference w:id="154"/>
      </w:r>
      <w:r>
        <w:rPr>
          <w:rFonts w:ascii="Amiri" w:hAnsi="Amiri" w:eastAsia="Amiri" w:cs="Amiri"/>
          <w:color w:val="111111"/>
          <w:sz w:val="28"/>
          <w:sz w:val="28"/>
          <w:szCs w:val="28"/>
          <w:rtl w:val="true"/>
          <w:lang w:bidi="ar-SA"/>
        </w:rPr>
        <w:t>في الدنيا إلاّ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كانت حبيبة لي و كانت عاقلة </w:t>
      </w:r>
      <w:r>
        <w:rPr>
          <w:rStyle w:val="FootnoteAnchor"/>
          <w:rtl w:val="true"/>
        </w:rPr>
        <w:footnoteReference w:id="155"/>
      </w:r>
      <w:r>
        <w:rPr>
          <w:rFonts w:ascii="Amiri" w:hAnsi="Amiri" w:eastAsia="Amiri" w:cs="Amiri"/>
          <w:color w:val="111111"/>
          <w:sz w:val="28"/>
          <w:sz w:val="28"/>
          <w:szCs w:val="28"/>
          <w:rtl w:val="true"/>
          <w:lang w:bidi="ar-SA"/>
        </w:rPr>
        <w:t>و كان لي منها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رزقت 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و في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عروة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حسدت امرأة ما حسدت خديجة،و ما تزوجني رسول اللّه صلّى اللّه عليه و آله و سلّم إلاّ بعد ما ماتت،و ذلك أنّ رسول اللّه صلّى اللّه عليه و آله و سلّم بشّرها ببيت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قصب لا صخب فيه و لا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استأذنت هالة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استئذان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فارتاح </w:t>
      </w:r>
      <w:r>
        <w:rPr>
          <w:rStyle w:val="FootnoteAnchor"/>
          <w:rtl w:val="true"/>
        </w:rPr>
        <w:footnoteReference w:id="158"/>
      </w:r>
      <w:r>
        <w:rPr>
          <w:rFonts w:ascii="Amiri" w:hAnsi="Amiri" w:eastAsia="Amiri" w:cs="Amiri"/>
          <w:color w:val="111111"/>
          <w:sz w:val="28"/>
          <w:sz w:val="28"/>
          <w:szCs w:val="28"/>
          <w:rtl w:val="true"/>
          <w:lang w:bidi="ar-SA"/>
        </w:rPr>
        <w:t>لذلك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هالة بنت خويلد،فغرت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تذكر </w:t>
      </w:r>
      <w:r>
        <w:rPr>
          <w:rStyle w:val="FootnoteAnchor"/>
          <w:rtl w:val="true"/>
        </w:rPr>
        <w:footnoteReference w:id="159"/>
      </w:r>
      <w:r>
        <w:rPr>
          <w:rFonts w:ascii="Amiri" w:hAnsi="Amiri" w:eastAsia="Amiri" w:cs="Amiri"/>
          <w:color w:val="111111"/>
          <w:sz w:val="28"/>
          <w:sz w:val="28"/>
          <w:szCs w:val="28"/>
          <w:rtl w:val="true"/>
          <w:lang w:bidi="ar-SA"/>
        </w:rPr>
        <w:t xml:space="preserve">من عجوز من عجائز قريش حمراء الشدقين ماتت </w:t>
      </w:r>
      <w:r>
        <w:rPr>
          <w:rStyle w:val="FootnoteAnchor"/>
          <w:rtl w:val="true"/>
        </w:rPr>
        <w:footnoteReference w:id="160"/>
      </w:r>
      <w:r>
        <w:rPr>
          <w:rFonts w:ascii="Amiri" w:hAnsi="Amiri" w:eastAsia="Amiri" w:cs="Amiri"/>
          <w:color w:val="111111"/>
          <w:sz w:val="28"/>
          <w:sz w:val="28"/>
          <w:szCs w:val="28"/>
          <w:rtl w:val="true"/>
          <w:lang w:bidi="ar-SA"/>
        </w:rPr>
        <w:t xml:space="preserve">في الدهر قد أبدلك اللّه خيرا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للشيخين و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Amiri" w:hAnsi="Amiri" w:eastAsia="Amiri" w:cs="Amiri"/>
          <w:color w:val="111111"/>
          <w:sz w:val="28"/>
          <w:sz w:val="28"/>
          <w:szCs w:val="28"/>
          <w:rtl w:val="true"/>
          <w:lang w:bidi="ar-SA"/>
        </w:rPr>
        <w:t>و في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إذا ذبح الشاة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أرسلوا الى أصدقاء خديجة و إنّي رزقت حبّها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و سلّم لا يكاد يخرج من البيت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خديجة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الثناء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فذكرها يوما من الايام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فأخذتني الغيرة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كانت إلاّ عجوزا قد أبدلك اللّه خيرا منها؟</w:t>
      </w:r>
    </w:p>
    <w:p>
      <w:pPr>
        <w:pStyle w:val="BookText"/>
        <w:rPr/>
      </w:pP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أبدلني اللّه خيرا منها،آمنت بي </w:t>
      </w:r>
      <w:r>
        <w:rPr>
          <w:rStyle w:val="FootnoteAnchor"/>
          <w:rtl w:val="true"/>
        </w:rPr>
        <w:footnoteReference w:id="163"/>
      </w:r>
      <w:r>
        <w:rPr>
          <w:rFonts w:ascii="Amiri" w:hAnsi="Amiri" w:eastAsia="Amiri" w:cs="Amiri"/>
          <w:color w:val="111111"/>
          <w:sz w:val="28"/>
          <w:sz w:val="28"/>
          <w:szCs w:val="28"/>
          <w:rtl w:val="true"/>
          <w:lang w:bidi="ar-SA"/>
        </w:rPr>
        <w:t xml:space="preserve">إذ كفر الناس، و صدقتني إذ كذّبني الناس،و واستني بمالها إذ حرمني الناس،و رزقني اللّه منها الولد </w:t>
      </w:r>
      <w:r>
        <w:rPr>
          <w:rStyle w:val="FootnoteAnchor"/>
          <w:rtl w:val="true"/>
        </w:rPr>
        <w:footnoteReference w:id="164"/>
      </w:r>
      <w:r>
        <w:rPr>
          <w:rFonts w:ascii="Amiri" w:hAnsi="Amiri" w:eastAsia="Amiri" w:cs="Amiri"/>
          <w:color w:val="111111"/>
          <w:sz w:val="28"/>
          <w:sz w:val="28"/>
          <w:szCs w:val="28"/>
          <w:rtl w:val="true"/>
          <w:lang w:bidi="ar-SA"/>
        </w:rPr>
        <w:t>دون غيرها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خديجة و أبي طالب في عام واحد قبل الهجرة بثلاث سنين، و وفاتها في شهر رمضان لعشر خلون منه و هي بنت خمس و ستين سنة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حكيم بن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توفيت سنة عشر من البعثة بعد خروج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الشعب،و دفنت بالحجون،و لم تكن الصلاة شرعت على الجنائز،و في قبرها المنور نزل النبي صلّى اللّه عليه و آله و سلّم و دعا لها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أولاد النبي صلّى اللّه عليه و آله و سلّم من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القاسم،و عبد اللّه،و هما الملقّبان بالطيب و الطاهر،و زينب و هي أكبر بناته صلّى اللّه عليه و آله و سلّم،ثم رقية،ثم أم كلثوم،ثم فاطمة الزهراء،و هي أصغر بناته صلّى اللّه عليه و آله و سلّم </w:t>
      </w:r>
      <w:r>
        <w:rPr>
          <w:rStyle w:val="FootnoteAnchor"/>
          <w:rtl w:val="true"/>
        </w:rPr>
        <w:footnoteReference w:id="166"/>
      </w:r>
      <w:r>
        <w:rPr>
          <w:rFonts w:ascii="Amiri" w:hAnsi="Amiri" w:eastAsia="Amiri" w:cs="Amiri"/>
          <w:color w:val="111111"/>
          <w:sz w:val="28"/>
          <w:sz w:val="28"/>
          <w:szCs w:val="28"/>
          <w:rtl w:val="true"/>
          <w:lang w:bidi="ar-SA"/>
        </w:rPr>
        <w:t>،و أمّا إبراهيم أمّه مارية القبطية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روى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Style w:val="FootnoteAnchor"/>
          <w:rtl w:val="true"/>
        </w:rPr>
        <w:footnoteReference w:id="168"/>
      </w:r>
      <w:r>
        <w:rPr>
          <w:rFonts w:ascii="Amiri" w:hAnsi="Amiri" w:eastAsia="Amiri" w:cs="Amiri"/>
          <w:color w:val="111111"/>
          <w:sz w:val="28"/>
          <w:sz w:val="28"/>
          <w:szCs w:val="28"/>
          <w:rtl w:val="true"/>
          <w:lang w:bidi="ar-SA"/>
        </w:rPr>
        <w:t>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مرضعة </w:t>
      </w:r>
      <w:r>
        <w:rPr>
          <w:rStyle w:val="FootnoteAnchor"/>
          <w:rtl w:val="true"/>
        </w:rPr>
        <w:footnoteReference w:id="169"/>
      </w:r>
      <w:r>
        <w:rPr>
          <w:rFonts w:ascii="Amiri" w:hAnsi="Amiri" w:eastAsia="Amiri" w:cs="Amiri"/>
          <w:color w:val="111111"/>
          <w:sz w:val="28"/>
          <w:sz w:val="28"/>
          <w:szCs w:val="28"/>
          <w:rtl w:val="true"/>
          <w:lang w:bidi="ar-SA"/>
        </w:rPr>
        <w:t xml:space="preserve">في الجنّة،و لو عاش إبراهيم </w:t>
      </w:r>
      <w:r>
        <w:rPr>
          <w:rStyle w:val="FootnoteAnchor"/>
          <w:rtl w:val="true"/>
        </w:rPr>
        <w:footnoteReference w:id="170"/>
      </w:r>
      <w:r>
        <w:rPr>
          <w:rFonts w:ascii="Amiri" w:hAnsi="Amiri" w:eastAsia="Amiri" w:cs="Amiri"/>
          <w:color w:val="111111"/>
          <w:sz w:val="28"/>
          <w:sz w:val="28"/>
          <w:szCs w:val="28"/>
          <w:rtl w:val="true"/>
          <w:lang w:bidi="ar-SA"/>
        </w:rPr>
        <w:t xml:space="preserve">لكان صدّيقا نبيّا،و لأعتقت </w:t>
      </w:r>
      <w:r>
        <w:rPr>
          <w:rStyle w:val="FootnoteAnchor"/>
          <w:rtl w:val="true"/>
        </w:rPr>
        <w:footnoteReference w:id="171"/>
      </w:r>
      <w:r>
        <w:rPr>
          <w:rFonts w:ascii="Amiri" w:hAnsi="Amiri" w:eastAsia="Amiri" w:cs="Amiri"/>
          <w:color w:val="111111"/>
          <w:sz w:val="28"/>
          <w:sz w:val="28"/>
          <w:szCs w:val="28"/>
          <w:rtl w:val="true"/>
          <w:lang w:bidi="ar-SA"/>
        </w:rPr>
        <w:t>أخواله و ما استرق قبطي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و في كنوز الحقائق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عاش إبراهيم لكان صدّيقا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 ابن ماجة و ابن عساكر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و في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المسور بن مخرمة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فاطمة بضعة منّي،يؤذيني من </w:t>
      </w:r>
      <w:r>
        <w:rPr>
          <w:rStyle w:val="FootnoteAnchor"/>
          <w:rtl w:val="true"/>
        </w:rPr>
        <w:footnoteReference w:id="175"/>
      </w:r>
      <w:r>
        <w:rPr>
          <w:rFonts w:ascii="Amiri" w:hAnsi="Amiri" w:eastAsia="Amiri" w:cs="Amiri"/>
          <w:color w:val="111111"/>
          <w:sz w:val="28"/>
          <w:sz w:val="28"/>
          <w:szCs w:val="28"/>
          <w:rtl w:val="true"/>
          <w:lang w:bidi="ar-SA"/>
        </w:rPr>
        <w:t>آذاها و يسرني ما أسرها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و في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بضعة منّي يريا بني ما رابها،و يؤذيني ما آذاها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ascii="Amiri" w:hAnsi="Amiri" w:eastAsia="Amiri" w:cs="Amiri"/>
          <w:color w:val="111111"/>
          <w:sz w:val="28"/>
          <w:sz w:val="28"/>
          <w:szCs w:val="28"/>
          <w:rtl w:val="true"/>
          <w:lang w:bidi="ar-SA"/>
        </w:rPr>
        <w:t>و في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فاطمة بضعة مني يؤذيني ما آذاها و ينصبني ما أنصبها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و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بضعة مني يغضبني ما يغضبها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و في الترمذي و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صبيح مولى أم سلمة و </w:t>
      </w:r>
      <w:r>
        <w:rPr>
          <w:rStyle w:val="FootnoteAnchor"/>
          <w:rtl w:val="true"/>
        </w:rPr>
        <w:footnoteReference w:id="181"/>
      </w:r>
      <w:r>
        <w:rPr>
          <w:rFonts w:ascii="Amiri" w:hAnsi="Amiri" w:eastAsia="Amiri" w:cs="Amiri"/>
          <w:color w:val="111111"/>
          <w:sz w:val="28"/>
          <w:sz w:val="28"/>
          <w:szCs w:val="28"/>
          <w:rtl w:val="true"/>
          <w:lang w:bidi="ar-SA"/>
        </w:rPr>
        <w:t>زيد بن أرقم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 لعلي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و في صحيح البخاري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حسبك من نساء العالمين مريم بنت عمران،و خديجة بنت خويلد،و فاطمة بنت محمد،و آسية امرأة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Amiri" w:hAnsi="Amiri" w:eastAsia="Amiri" w:cs="Amiri"/>
          <w:color w:val="111111"/>
          <w:sz w:val="28"/>
          <w:sz w:val="28"/>
          <w:szCs w:val="28"/>
          <w:rtl w:val="true"/>
          <w:lang w:bidi="ar-SA"/>
        </w:rPr>
        <w:t>و في 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النبي صلّى اللّه عليه و آله و سلّم في الأرض خطوطا أربعة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هذه؟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الجنة خديجة بنت خويلد،و فاطمة بنت محمد،و مريم بنت عمران،و آسية بنت مزاحم امرأة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و في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أحبّ النساء الى رسول اللّه صلّى اللّه عليه و آله و سلّم فاطمة،و من الرجال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 آله و سلّم دعا فاطمة عام الفتح فناجاها فبكت،ثم حدّثها فضحكت،فلمّا توفي رسول اللّه صلّى اللّه عليه و آله و سلّم سألتها عن بكائها و ضحكها فقالت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أبي </w:t>
      </w:r>
      <w:r>
        <w:rPr>
          <w:rStyle w:val="FootnoteAnchor"/>
          <w:rtl w:val="true"/>
        </w:rPr>
        <w:footnoteReference w:id="188"/>
      </w:r>
      <w:r>
        <w:rPr>
          <w:rFonts w:ascii="Amiri" w:hAnsi="Amiri" w:eastAsia="Amiri" w:cs="Amiri"/>
          <w:color w:val="111111"/>
          <w:sz w:val="28"/>
          <w:sz w:val="28"/>
          <w:szCs w:val="28"/>
          <w:rtl w:val="true"/>
          <w:lang w:bidi="ar-SA"/>
        </w:rPr>
        <w:t xml:space="preserve">رسول اللّه صلّى اللّه عليه و آله و سلّم أنّه يموت فبكيت،ثم أخبرني أنّي سيدة نساء أهل الجنّة إلاّ مريم بنت عمران فضحكت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عمّتي على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فسئلت أي الناس كان أحبّ الى رسول اللّه صلّى اللّه عليه و آله و سلّم؟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أحدا كان أشبه سمتا و هديا و دلاّ </w:t>
      </w:r>
      <w:r>
        <w:rPr>
          <w:rStyle w:val="FootnoteAnchor"/>
          <w:rtl w:val="true"/>
        </w:rPr>
        <w:footnoteReference w:id="191"/>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كلاما، برسول اللّه صلّى اللّه عليه و آله و سلّم من فاطمة،و كان </w:t>
      </w:r>
      <w:r>
        <w:rPr>
          <w:rStyle w:val="FootnoteAnchor"/>
          <w:rtl w:val="true"/>
        </w:rPr>
        <w:footnoteReference w:id="192"/>
      </w:r>
      <w:r>
        <w:rPr>
          <w:rFonts w:ascii="Amiri" w:hAnsi="Amiri" w:eastAsia="Amiri" w:cs="Amiri"/>
          <w:color w:val="111111"/>
          <w:sz w:val="28"/>
          <w:sz w:val="28"/>
          <w:szCs w:val="28"/>
          <w:rtl w:val="true"/>
          <w:lang w:bidi="ar-SA"/>
        </w:rPr>
        <w:t>إذا دخلت عليه قام إليها فأخذ بيدها فقبّلها و أجلسها في مجلسه،و كان إذا دخل عليها قامت إليه فأخذت بيده فقبّلته و أجلسته في مجلسها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 أزواج النبي صلّى اللّه عليه و آله و سلّم عنده لا </w:t>
      </w:r>
      <w:r>
        <w:rPr>
          <w:rStyle w:val="FootnoteAnchor"/>
          <w:rtl w:val="true"/>
        </w:rPr>
        <w:footnoteReference w:id="194"/>
      </w:r>
      <w:r>
        <w:rPr>
          <w:rFonts w:ascii="Amiri" w:hAnsi="Amiri" w:eastAsia="Amiri" w:cs="Amiri"/>
          <w:color w:val="111111"/>
          <w:sz w:val="28"/>
          <w:sz w:val="28"/>
          <w:szCs w:val="28"/>
          <w:rtl w:val="true"/>
          <w:lang w:bidi="ar-SA"/>
        </w:rPr>
        <w:t>يغادر منهن واحدة،فأقبلت فاطمة تمشي ما تخطئ مشيتها من مشية النبي صلّى اللّه عليه و آله و سلّم شيئا،فلمّا رآها رحّب 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بابنتي،ثم أجلسها عن يمينه أو عن شماله،ثم سارّها فبكت بكاء شديدا،فلمّا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جزعها سارّها الثانية فضحكت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خصّك رسول اللّه صلّى اللّه عليه و آله و سلّم من بين نسائه بالسرار ثم أنت تبكين؟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سألتها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لك أبوك </w:t>
      </w:r>
      <w:r>
        <w:rPr>
          <w:rStyle w:val="FootnoteAnchor"/>
          <w:rtl w:val="true"/>
        </w:rPr>
        <w:footnoteReference w:id="1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لأفشي على رسول اللّه صلّى اللّه عليه و آله و سلّم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عزمت عليك بما لي عليك من الحقّ حدّثيني ما </w:t>
      </w:r>
      <w:r>
        <w:rPr>
          <w:rStyle w:val="FootnoteAnchor"/>
          <w:rtl w:val="true"/>
        </w:rPr>
        <w:footnoteReference w:id="196"/>
      </w:r>
      <w:r>
        <w:rPr>
          <w:rFonts w:ascii="Amiri" w:hAnsi="Amiri" w:eastAsia="Amiri" w:cs="Amiri"/>
          <w:color w:val="111111"/>
          <w:sz w:val="28"/>
          <w:sz w:val="28"/>
          <w:szCs w:val="28"/>
          <w:rtl w:val="true"/>
          <w:lang w:bidi="ar-SA"/>
        </w:rPr>
        <w:t xml:space="preserve">قال لك أبوك </w:t>
      </w:r>
      <w:r>
        <w:rPr>
          <w:rStyle w:val="FootnoteAnchor"/>
          <w:rtl w:val="true"/>
        </w:rPr>
        <w:footnoteReference w:id="197"/>
      </w:r>
      <w:r>
        <w:rPr>
          <w:rFonts w:ascii="Amiri" w:hAnsi="Amiri" w:eastAsia="Amiri" w:cs="Amiri"/>
          <w:color w:val="111111"/>
          <w:sz w:val="28"/>
          <w:sz w:val="28"/>
          <w:szCs w:val="28"/>
          <w:rtl w:val="true"/>
          <w:lang w:bidi="ar-SA"/>
        </w:rPr>
        <w:t>صلّى اللّه عليه و آله و سلّم؟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الآن فنعم،أمّا حين سارني في المرّة الأولى فأخبرني أنّ جبرائيل كان يعارضني </w:t>
      </w:r>
      <w:r>
        <w:rPr>
          <w:rStyle w:val="FootnoteAnchor"/>
          <w:rtl w:val="true"/>
        </w:rPr>
        <w:footnoteReference w:id="198"/>
      </w:r>
      <w:r>
        <w:rPr>
          <w:rFonts w:ascii="Amiri" w:hAnsi="Amiri" w:eastAsia="Amiri" w:cs="Amiri"/>
          <w:color w:val="111111"/>
          <w:sz w:val="28"/>
          <w:sz w:val="28"/>
          <w:szCs w:val="28"/>
          <w:rtl w:val="true"/>
          <w:lang w:bidi="ar-SA"/>
        </w:rPr>
        <w:t xml:space="preserve">القرآن في كلّ سنة مرّة و عارضه الآن مرّتين و إنّي لا أرى الأجل إلاّ قد اقترب فاتّقي اللّه و اصبري فانّه نعم السلف أنا لك،فبكيت </w:t>
      </w:r>
      <w:r>
        <w:rPr>
          <w:rStyle w:val="FootnoteAnchor"/>
          <w:rtl w:val="true"/>
        </w:rPr>
        <w:footnoteReference w:id="199"/>
      </w:r>
      <w:r>
        <w:rPr>
          <w:rFonts w:ascii="Amiri" w:hAnsi="Amiri" w:eastAsia="Amiri" w:cs="Amiri"/>
          <w:color w:val="111111"/>
          <w:sz w:val="28"/>
          <w:sz w:val="28"/>
          <w:szCs w:val="28"/>
          <w:rtl w:val="true"/>
          <w:lang w:bidi="ar-SA"/>
        </w:rPr>
        <w:t xml:space="preserve">بكائي الذي رأيت،فلمّا رأى جزعي سارّني في </w:t>
      </w:r>
      <w:r>
        <w:rPr>
          <w:rStyle w:val="FootnoteAnchor"/>
          <w:rtl w:val="true"/>
        </w:rPr>
        <w:footnoteReference w:id="200"/>
      </w:r>
      <w:r>
        <w:rPr>
          <w:rFonts w:ascii="Amiri" w:hAnsi="Amiri" w:eastAsia="Amiri" w:cs="Amiri"/>
          <w:color w:val="111111"/>
          <w:sz w:val="28"/>
          <w:sz w:val="28"/>
          <w:szCs w:val="28"/>
          <w:rtl w:val="true"/>
          <w:lang w:bidi="ar-SA"/>
        </w:rPr>
        <w:t>الثانية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 ما ترضين أن تكوني سيدة المؤمنين،أو سيدة نساء هذه الأمّة،فضحكت ضحكي الذي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سارّني أنّي أوّل أهله يتبعه،فضحكت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تكوني سيدة نساء أهل الجنّة و انّك أوّل أهلي لحوقا بي،فضحكت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للشيخين و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و في كنوز الحقائق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 فاطمة و يرضى لرضاها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الديلمي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Amiri" w:hAnsi="Amiri" w:eastAsia="Amiri" w:cs="Amiri"/>
          <w:color w:val="111111"/>
          <w:sz w:val="28"/>
          <w:sz w:val="28"/>
          <w:szCs w:val="28"/>
          <w:rtl w:val="true"/>
          <w:lang w:bidi="ar-SA"/>
        </w:rPr>
        <w:t>و قد أخرج ابن سعد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المثنى في 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فاطمة،إنّ اللّه يغضب لغضبك و يرضى لرضاك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ascii="Amiri" w:hAnsi="Amiri" w:eastAsia="Amiri" w:cs="Amiri"/>
          <w:color w:val="111111"/>
          <w:sz w:val="28"/>
          <w:sz w:val="28"/>
          <w:szCs w:val="28"/>
          <w:rtl w:val="true"/>
          <w:lang w:bidi="ar-SA"/>
        </w:rPr>
        <w:t>و روى أبو الفرج الاصفهاني من طريق عبد اللّه بن عمر القواريري،قال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سعيد بن ابان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عبد اللّه بن الحسن المثنى بن الحسن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عمر ابن عبد العزيز،و هو حديث السن و له وقار و تمكين،فرفع عمر مجلسه و أكرمه و قضى حوائجه،و لمّا خرج عبد اللّه سألوا عمرا عن تعظيمه و احترامه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الثقة حدثني حتى كأني أسمعه من في رسول اللّه صلّى اللّه عليه و آله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فاطمة بضعة منّي،يسرّني ما يسرّها و يبغضني ما يبغضها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فعبد اللّه بضعة من بضعة رسول اللّه صلّى اللّه عليه و آله و سلّم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ولادة فاطمة بعد البعثة و هي أصغر بناته صلّى اللّه عليه و آله و سلّم و أحبّهن إليه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أحدا أفضل من فاطمة غير أبيها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النبي صلّى اللّه عليه و آله و سلّم أربع خطوط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أهل الجنّة خديجة و فاطمة و مريم و آسية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و عن أبي هريرة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و آسية و خديجة و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و عن أبي سعيد الخدري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ascii="Amiri" w:hAnsi="Amiri" w:eastAsia="Amiri" w:cs="Amiri"/>
          <w:color w:val="111111"/>
          <w:sz w:val="28"/>
          <w:sz w:val="28"/>
          <w:szCs w:val="28"/>
          <w:rtl w:val="true"/>
          <w:lang w:bidi="ar-SA"/>
        </w:rPr>
        <w:t>و عن المسور 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يؤذيني ما آذاها و يريا بني ما رابها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و عن علي بن الحسين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يرضى لرضاك و يغضب لغضبك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و في الاصابة في ترجمة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نسائها خديجة بنت خويلد،و خير نسائها مريم بنت عمران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بشّر خديجة ببيت 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من قصب لا صخب فيه و لا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جبرائيل الى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يقرأ السلام على خديجة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و بركاته عليها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و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عاد فاطمة و هي مريضة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بنية؟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لوجيعة ما لي طعام آكله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أ لا ترضين أنّك سيدة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و في 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و عن زيد بن علي بن الحسين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و سلّم يأتي كلّ يوم باب فاطمة عند صلاة الفجر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يا أهل بيت النبوّة إِنَّما يُرِيدُ اللّهُ لِيُذْهِبَ عَنْكُمُ الرِّجْسَ أَهْلَ الْبَيْتِ وَ يُطَهِّرَكُمْ تَطْهِيراً </w:t>
      </w:r>
      <w:r>
        <w:rPr>
          <w:rStyle w:val="FootnoteAnchor"/>
          <w:rtl w:val="true"/>
        </w:rPr>
        <w:footnoteReference w:id="218"/>
      </w:r>
      <w:r>
        <w:rPr>
          <w:rFonts w:ascii="Amiri" w:hAnsi="Amiri" w:eastAsia="Amiri" w:cs="Amiri"/>
          <w:color w:val="111111"/>
          <w:sz w:val="28"/>
          <w:sz w:val="28"/>
          <w:szCs w:val="28"/>
          <w:rtl w:val="true"/>
          <w:lang w:bidi="ar-SA"/>
        </w:rPr>
        <w:t xml:space="preserve">تسعة أشهر بعد ما نزلت وَ أْمُرْ أَهْلَكَ بِالصَّلاةِ وَ اصْطَبِرْ عَلَيْها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هذا الخبر عن ثلاثمائة من الصحابة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قدم من سفر قبّل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0" w:name="pg14832_159099"/>
    </w:p>
    <w:p>
      <w:pPr>
        <w:pStyle w:val="BookText"/>
        <w:rPr/>
      </w:pPr>
      <w:bookmarkEnd w:id="20"/>
      <w:r>
        <w:rPr>
          <w:rFonts w:ascii="Amiri" w:hAnsi="Amiri" w:eastAsia="Amiri" w:cs="Amiri"/>
          <w:color w:val="111111"/>
          <w:sz w:val="28"/>
          <w:sz w:val="28"/>
          <w:szCs w:val="28"/>
          <w:rtl w:val="true"/>
          <w:lang w:bidi="ar-SA"/>
        </w:rPr>
        <w:t>نحر فاطمة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أشمّ رائحة الجنّة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699912_730472459"/>
      <w:bookmarkStart w:id="22" w:name="_Toc8"/>
      <w:bookmarkEnd w:id="21"/>
      <w:r>
        <w:rPr>
          <w:rtl w:val="true"/>
        </w:rPr>
        <w:t>فصل في تزويج فاطمة بعلي</w:t>
      </w:r>
      <w:r>
        <w:rPr>
          <w:rtl w:val="true"/>
        </w:rPr>
        <w:t>(</w:t>
      </w:r>
      <w:r>
        <w:rPr>
          <w:rtl w:val="true"/>
        </w:rPr>
        <w:t>رضي اللّه عنهما</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15,14,1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Amiri" w:hAnsi="Amiri" w:eastAsia="Amiri" w:cs="Amiri"/>
          <w:color w:val="111111"/>
          <w:sz w:val="28"/>
          <w:sz w:val="28"/>
          <w:szCs w:val="28"/>
          <w:rtl w:val="true"/>
          <w:lang w:bidi="ar-SA"/>
        </w:rPr>
        <w:t>في كتاب جواهر العقدين للعلامة الفهامة السيد الشريف نور الدين علي السمهودي المصري رحمه اللّه و نفعنا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الكريم بن سليط البصري،عن ابن بريدة و هو عبد اللّه،عن أبيه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نفرا من الأنصار قالوا لعلي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عندك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على النبي صلّى اللّه عليه و آله و سلّم ليخطبها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حاجتك </w:t>
      </w:r>
      <w:r>
        <w:rPr>
          <w:rStyle w:val="FootnoteAnchor"/>
          <w:rtl w:val="true"/>
        </w:rPr>
        <w:footnoteReference w:id="2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الى الرهط من الأنصار ينتظرونه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لك النبي صلّى اللّه عليه و آله و سلّم </w:t>
      </w:r>
      <w:r>
        <w:rPr>
          <w:rStyle w:val="FootnoteAnchor"/>
          <w:rtl w:val="true"/>
        </w:rPr>
        <w:footnoteReference w:id="2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يكفيك هذا القول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بعد ما زوّجه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إنّه لا بد للعرس من وليمة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سعد بن عبادة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كبش،و جمع له رهط من الأنصار أصوعا من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ليلة البناء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تحدث شيئا حتى تلقاني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النبي صلّى اللّه عليه و آله و سلّم بماء فتوضأ منه ثم أفرغه على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عليهما </w:t>
      </w:r>
      <w:r>
        <w:rPr>
          <w:rStyle w:val="FootnoteAnchor"/>
          <w:rtl w:val="true"/>
        </w:rPr>
        <w:footnoteReference w:id="226"/>
      </w:r>
      <w:r>
        <w:rPr>
          <w:rFonts w:ascii="Amiri" w:hAnsi="Amiri" w:eastAsia="Amiri" w:cs="Amiri"/>
          <w:color w:val="111111"/>
          <w:sz w:val="28"/>
          <w:sz w:val="28"/>
          <w:szCs w:val="28"/>
          <w:rtl w:val="true"/>
          <w:lang w:bidi="ar-SA"/>
        </w:rPr>
        <w:t>و بارك لهما في نسلهما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الكريم مقبول و ابن بريدة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الروياني في مسنده و أخرجه سمويه في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الدولابي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 بارك عليهما و بارك لهما في شبليهما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الأسد فأطلق على الحسن و الحسين شبلين و هما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و عن أنس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و سلّم فغشيه الوحي،فلمّا أفاق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أنس أ تدري بما </w:t>
      </w:r>
      <w:r>
        <w:rPr>
          <w:rStyle w:val="FootnoteAnchor"/>
          <w:rtl w:val="true"/>
        </w:rPr>
        <w:footnoteReference w:id="228"/>
      </w:r>
      <w:r>
        <w:rPr>
          <w:rFonts w:ascii="Amiri" w:hAnsi="Amiri" w:eastAsia="Amiri" w:cs="Amiri"/>
          <w:color w:val="111111"/>
          <w:sz w:val="28"/>
          <w:sz w:val="28"/>
          <w:szCs w:val="28"/>
          <w:rtl w:val="true"/>
          <w:lang w:bidi="ar-SA"/>
        </w:rPr>
        <w:t xml:space="preserve">جاءني به جبرائيل من عند صاحب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 أمي بما جاءك </w:t>
      </w:r>
      <w:r>
        <w:rPr>
          <w:rStyle w:val="FootnoteAnchor"/>
          <w:rtl w:val="true"/>
        </w:rPr>
        <w:footnoteReference w:id="229"/>
      </w:r>
      <w:r>
        <w:rPr>
          <w:rFonts w:ascii="Amiri" w:hAnsi="Amiri" w:eastAsia="Amiri" w:cs="Amiri"/>
          <w:color w:val="111111"/>
          <w:sz w:val="28"/>
          <w:sz w:val="28"/>
          <w:szCs w:val="28"/>
          <w:rtl w:val="true"/>
          <w:lang w:bidi="ar-SA"/>
        </w:rPr>
        <w:t>جبرائيل؟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جبرائيل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 أنّ تزوج فاطمة بعلي </w:t>
      </w:r>
      <w:r>
        <w:rPr>
          <w:rStyle w:val="FootnoteAnchor"/>
          <w:rtl w:val="true"/>
        </w:rPr>
        <w:footnoteReference w:id="231"/>
      </w:r>
      <w:r>
        <w:rPr>
          <w:rFonts w:ascii="Amiri" w:hAnsi="Amiri" w:eastAsia="Amiri" w:cs="Amiri"/>
          <w:color w:val="111111"/>
          <w:sz w:val="28"/>
          <w:sz w:val="28"/>
          <w:szCs w:val="28"/>
          <w:rtl w:val="true"/>
          <w:lang w:bidi="ar-SA"/>
        </w:rPr>
        <w:t>،فانطلق فادع لي أبا بكر و عمر و عثمان و طلحة و الزبير و نفرا من الأنصار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فدعوتهم،فلمّا أن أخذوا مقاعدهم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المحمود بنعمته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الخطبة المشتملة على التزويج و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اللّه شملهما و أطاب نسلهما و جعل نسلهما مفاتيح الرحمة و معادن الحكمة و أمن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حضر علي </w:t>
      </w:r>
      <w:r>
        <w:rPr>
          <w:rStyle w:val="FootnoteAnchor"/>
          <w:rtl w:val="true"/>
        </w:rPr>
        <w:footnoteReference w:id="23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غائبا فتبسم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اللّه أمرني أن أزوجك فاطمة،و إنّي قد زوجتكها على أربعمائة مثقال فضة فقال علي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رضيتها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خرّ للّه ساجدا شكرا،فلمّا رفع رأسه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لكما،و بارك فيكما،و أسعد جدّكما،و أخرج منكما الكثير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أخرج اللّه منهما الكثير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علي الحسن بن شاذان فيما نقله عنه الحافظ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أورده المحب الطبري في ذخائره،و أخرجه أبو الخير القزويني الحاكمي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Amiri" w:hAnsi="Amiri" w:eastAsia="Amiri" w:cs="Amiri"/>
          <w:color w:val="111111"/>
          <w:sz w:val="28"/>
          <w:sz w:val="28"/>
          <w:szCs w:val="28"/>
          <w:rtl w:val="true"/>
          <w:lang w:bidi="ar-SA"/>
        </w:rPr>
        <w:t>و روى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قتادة عن الحسن البصري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 فاطمة الى النبي صلّى اللّه عليه و آله و سلّم فأعرض عني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 حتى آتيه فاسأل مثل ما سألت،فأتى عمر النبي صلّى اللّه عليه و آله و سلّم فجلس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علمت نصيحتي و قدمي في الاسلام و إنّي و إنّي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تزوجني؟فأعرض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عمر أبا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ننتظر أمر اللّه فيها،قال علي رضى اللّه عنه فأتياني و أنا</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فاطمة فأعرض النبي صلّى اللّه عليه و آله و سلّم عنه،ثم خطبها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 فأعرض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أمر اللّه فيها،ثم خطبها علي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عندك شيء؟</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فرسي و درعي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فرسك فلا بد لك منه،و أمّا درعك فبعها و أتني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فبعتها بأربعمائة و ثمانين درهما فوضعتها في حجره،فقبض منها قبضة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بلال؟فجاء،قال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بها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أن يعملوا لهما سرير شريط،و وسادة من أدم حشوها ليف،و أملؤوا البيت كثيبا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أم أيمن أن تنطلق الى ابنته،و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النبي صلّى اللّه عليه و آله و سلّم ثم أتاهما فقال لأم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أخي؟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نعم،أخوك و تزوجه ابنتك؟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عليهما و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بماء،فأتته فاطمة بقعب فيه ماء،فمجّ فيه ثم نضح على رأسها و بين ثدييها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أعيذها بك و ذريّتها من الشيطان الرجيم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لعلي ائتني بماء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فملأت القعب فأتيته به فمجّ فيه فنضح منه على رأسي و بين كتفي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أعيذه بك و ذريته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بأهلك على 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بن حنبل عن هذا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 سعيد بن أبي يزيد المديني</w:t>
      </w:r>
      <w:r>
        <w:rPr>
          <w:rFonts w:eastAsia="Amiri" w:cs="Amiri" w:ascii="Amiri" w:hAnsi="Amiri"/>
          <w:color w:val="111111"/>
          <w:sz w:val="28"/>
          <w:szCs w:val="28"/>
          <w:rtl w:val="true"/>
          <w:lang w:bidi="ar-SA"/>
        </w:rPr>
        <w:t>.</w:t>
      </w:r>
    </w:p>
    <w:p>
      <w:pPr>
        <w:pStyle w:val="BookText"/>
        <w:rPr/>
      </w:pPr>
      <w:r>
        <w:rPr>
          <w:rStyle w:val="FootnoteAnchor"/>
          <w:rtl w:val="true"/>
        </w:rPr>
        <w:footnoteReference w:id="237"/>
      </w:r>
      <w:r>
        <w:rPr>
          <w:rFonts w:ascii="Amiri" w:hAnsi="Amiri" w:eastAsia="Amiri" w:cs="Amiri"/>
          <w:color w:val="111111"/>
          <w:sz w:val="28"/>
          <w:sz w:val="28"/>
          <w:szCs w:val="28"/>
          <w:rtl w:val="true"/>
          <w:lang w:bidi="ar-SA"/>
        </w:rPr>
        <w:t>و أخرجه أحمد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أبي يزيد المديني بنحوه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النبي صلّى اللّه عليه و آله و سلّم الى علي لا تقارب </w:t>
      </w:r>
      <w:r>
        <w:rPr>
          <w:rStyle w:val="FootnoteAnchor"/>
          <w:rtl w:val="true"/>
        </w:rPr>
        <w:footnoteReference w:id="238"/>
      </w:r>
      <w:r>
        <w:rPr>
          <w:rFonts w:ascii="Amiri" w:hAnsi="Amiri" w:eastAsia="Amiri" w:cs="Amiri"/>
          <w:color w:val="111111"/>
          <w:sz w:val="28"/>
          <w:sz w:val="28"/>
          <w:szCs w:val="28"/>
          <w:rtl w:val="true"/>
          <w:lang w:bidi="ar-SA"/>
        </w:rPr>
        <w:t>امرأتك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النبي صلّى اللّه عليه و آله و سلّم و دعا بماء فقال فيه ما شاء اللّه أن يقول،ثم نضح منه على وجه علي </w:t>
      </w:r>
      <w:r>
        <w:rPr>
          <w:rStyle w:val="FootnoteAnchor"/>
          <w:rtl w:val="true"/>
        </w:rPr>
        <w:footnoteReference w:id="239"/>
      </w:r>
      <w:r>
        <w:rPr>
          <w:rFonts w:ascii="Amiri" w:hAnsi="Amiri" w:eastAsia="Amiri" w:cs="Amiri"/>
          <w:color w:val="111111"/>
          <w:sz w:val="28"/>
          <w:sz w:val="28"/>
          <w:szCs w:val="28"/>
          <w:rtl w:val="true"/>
          <w:lang w:bidi="ar-SA"/>
        </w:rPr>
        <w:t>،ثم دعا فاطمة فقامت إليه تعثر في ثوبها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الحياء فنضح عليها أيضا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زوجتك بأحبّ </w:t>
      </w:r>
      <w:r>
        <w:rPr>
          <w:rStyle w:val="FootnoteAnchor"/>
          <w:rtl w:val="true"/>
        </w:rPr>
        <w:footnoteReference w:id="240"/>
      </w:r>
      <w:r>
        <w:rPr>
          <w:rFonts w:ascii="Amiri" w:hAnsi="Amiri" w:eastAsia="Amiri" w:cs="Amiri"/>
          <w:color w:val="111111"/>
          <w:sz w:val="28"/>
          <w:sz w:val="28"/>
          <w:szCs w:val="28"/>
          <w:rtl w:val="true"/>
          <w:lang w:bidi="ar-SA"/>
        </w:rPr>
        <w:t>أهلي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أبي حاتم بنحو رواية أبي داود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Amiri" w:hAnsi="Amiri" w:eastAsia="Amiri" w:cs="Amiri"/>
          <w:color w:val="111111"/>
          <w:sz w:val="28"/>
          <w:sz w:val="28"/>
          <w:szCs w:val="28"/>
          <w:rtl w:val="true"/>
          <w:lang w:bidi="ar-SA"/>
        </w:rPr>
        <w:t>و في رواية ذكرها جمال الدين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دعا ماء فمجّ فيه و غسل وجهه و قدميه،ثم أخذ كفّا من ماء فنضحه على رأس فاطمة و كفّا بين ثدييها،ثم أمرها أن ترشّ بقية الماء على سائر بدنها،ثم دعا ماء بمخضب آخر فصنع بعلي كما صنع بفاطمة،ثم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منّي و أنا منهما،اللّهم كما أذهبت عنّي الرجس و طهرتني فأذهب عنهما الرجس و طهرهما،ثم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شملكما و بارك لكما في شبليكما و بارك فيكما و أصالح بالكما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و أغلق عليهما باب البيت بيده المبارك و يدعو لهما حتى دخل في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شبليكما معناه الحسن و الحسين،</w:t>
      </w:r>
    </w:p>
    <w:p>
      <w:pPr>
        <w:pStyle w:val="BookText"/>
        <w:rPr/>
      </w:pP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أمر النبي صلّى اللّه عليه و آله و سلّم أن يسميهما باسمي ابني هارون شبرا و شبيرا،لأن عليا منه بمنزلة هارون من موسى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لساني عربي فأسمّيهما بمعناهما أي حسنا و حسينا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و الخطبة المشتملة على التزويج هذه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المحمود بنعمته،المعبود بقدرته،المطاع سلطانه،المرهوب عن عذابه و سطوته،النافذ أمره في سمائه و أرضه،الذي خلق الخلق بقدرته و ميزهم بأحكامه،و أعزّهم بدينه،و أكرمهم بنبيه محمد صلّى اللّه عليه و آله و سلّم،و إنّ اللّه تبارك اسمه و تعالت عظمته جعل المصاهرة سببا لاحقا،و أمرا مفترضا،و أنتج بها الأرحام،و انتظم بها الأنام،و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الى قضائه،و قضاؤه يجري الى قدره،و لكلّ قدر أجل،و لكلّ أجل كتاب،يمحو اللّه ما يشاء و يثبت و يحكم ما يريد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أزوج فاطمة بعلي بن أبي طالب ابن عمي،فاشهدوا انّي قد زوّجته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تبارك و تعالى أمرني أن أزوجك فاطمة،و إنّي قد زوجتكها على أربعمائة مثقال فضة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رضيتها يا رسول اللّه و رضيت بذلك عن اللّه العظيم و رسوله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خرّ ساجدا للّه شكرا،فلمّا رفع رأسه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شملكما،و أعزّ جدّكما،و أطاب نسلكما،و جعل نسلكما مفاتيح الرحمة، و معادن الحكمة،و أمن الأمّة،و بارك اللّه لكما،و بارك فيكما،و بارك عليكما، و أسعدكما،و أخرج منكما الكثير الطيب،اللّهم انّهما منّي و أنا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أذهبت عنّي الرجس و طهّرتني فأذهب عنهما الرجس و طهّرهما و طهّر نسلهما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أخرج اللّه منهما الكثير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أبو الحسن علي بن شاذان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و في الاصابة في ترجمة سنان بن شفعلة الأوسي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246"/>
      </w:r>
      <w:r>
        <w:rPr>
          <w:rFonts w:ascii="Amiri" w:hAnsi="Amiri" w:eastAsia="Amiri" w:cs="Amiri"/>
          <w:color w:val="111111"/>
          <w:sz w:val="28"/>
          <w:sz w:val="28"/>
          <w:szCs w:val="28"/>
          <w:rtl w:val="true"/>
          <w:lang w:bidi="ar-SA"/>
        </w:rPr>
        <w:t>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زوّج فاطمة عليا أمر رضوان أن يهزّ </w:t>
      </w:r>
      <w:r>
        <w:rPr>
          <w:rStyle w:val="FootnoteAnchor"/>
          <w:rtl w:val="true"/>
        </w:rPr>
        <w:footnoteReference w:id="247"/>
      </w:r>
      <w:r>
        <w:rPr>
          <w:rFonts w:ascii="Amiri" w:hAnsi="Amiri" w:eastAsia="Amiri" w:cs="Amiri"/>
          <w:color w:val="111111"/>
          <w:sz w:val="28"/>
          <w:sz w:val="28"/>
          <w:szCs w:val="28"/>
          <w:rtl w:val="true"/>
          <w:lang w:bidi="ar-SA"/>
        </w:rPr>
        <w:t>شجرة طوبى فحملت رقاقا بعدد محبّي أهل بيت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الحافظ ابن مردويه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Amiri" w:hAnsi="Amiri" w:eastAsia="Amiri" w:cs="Amiri"/>
          <w:color w:val="111111"/>
          <w:sz w:val="28"/>
          <w:sz w:val="28"/>
          <w:szCs w:val="28"/>
          <w:rtl w:val="true"/>
          <w:lang w:bidi="ar-SA"/>
        </w:rPr>
        <w:t>و في كتاب مودة القربى للسيد علي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 وهب لنا بركاته و فيوضاته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بكر الخوارزمي في كتابه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علي القرشي عن قنبر بن أحمد عن بلال بن حمام رضي اللّه عنه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طلع علينا رسول اللّه صلّى اللّه عليه و آله و سلّم ذات يوم متبسما ضاحكا،وجهه كدائرة القمر ليلة البدر،فقام إليه عبد الرحمن بن عوف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هذا النور الذي رأينا في وجهك المكرم؟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أتتني من ربّي في أخي و ابن عمي و في </w:t>
      </w:r>
      <w:r>
        <w:rPr>
          <w:rStyle w:val="FootnoteAnchor"/>
          <w:rtl w:val="true"/>
        </w:rPr>
        <w:footnoteReference w:id="249"/>
      </w:r>
      <w:r>
        <w:rPr>
          <w:rFonts w:ascii="Amiri" w:hAnsi="Amiri" w:eastAsia="Amiri" w:cs="Amiri"/>
          <w:color w:val="111111"/>
          <w:sz w:val="28"/>
          <w:sz w:val="28"/>
          <w:szCs w:val="28"/>
          <w:rtl w:val="true"/>
          <w:lang w:bidi="ar-SA"/>
        </w:rPr>
        <w:t>ابنتي؛بأنّ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عليا بفاطمة،و أمر رضوان خازن الجنان بهزّ شجرة طوبى، فهزّها،فحملت رقاقا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صكاكا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محبّي أهل البيت،و أنشأ اللّه تحتها ملائكة خلقها من النور و أصاب لكلّ ملك صك،فاذا قامت القيامة نادت الملائكة في الخلائق،فلا يبقى محبّ لأهل بيتي إلاّ دفعت إليه الملائكة صكا فيه فكاكه من النار،فصار ابن عمي و ابنتي سبب فكاك رقاب الرجال و النساء من أمّتي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 جواهر العقدين هذا الحديث مسطور بلفظه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Amiri" w:hAnsi="Amiri" w:eastAsia="Amiri" w:cs="Amiri"/>
          <w:color w:val="111111"/>
          <w:sz w:val="28"/>
          <w:sz w:val="28"/>
          <w:szCs w:val="28"/>
          <w:rtl w:val="true"/>
          <w:lang w:bidi="ar-SA"/>
        </w:rPr>
        <w:t>و في كنوز الحقائق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 فاطمة بعلي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لو لم يخلق علي ما كان لفاطمة كفو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أمرت ان أسمّي ابني هذين حسنا و حسينا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ascii="Amiri" w:hAnsi="Amiri" w:eastAsia="Amiri" w:cs="Amiri"/>
          <w:color w:val="111111"/>
          <w:sz w:val="28"/>
          <w:sz w:val="28"/>
          <w:szCs w:val="28"/>
          <w:rtl w:val="true"/>
          <w:lang w:bidi="ar-SA"/>
        </w:rPr>
        <w:t>و في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علي بن أبي طالب مات </w:t>
      </w:r>
      <w:r>
        <w:rPr>
          <w:rStyle w:val="FootnoteAnchor"/>
          <w:rtl w:val="true"/>
        </w:rPr>
        <w:footnoteReference w:id="254"/>
      </w: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 شبر و شبير و مشبر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اسناده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و في مودة القربى عن عباس بن عبد المطلب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يا عمّاه أنّ اللّه أيّدني بسيد الوصيين علي فجعله كفوا لفاطمة ابنتي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و عن أبي وائل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عددنا أصحاب النبي صلّى اللّه عليه و آله و سلّم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و عثمان،فقال رجل لابن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 أهل البيت لا يقاس به أحد،هو مع رسول اللّه صلّى اللّه عليه و آله و سلّم في درجته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اتَّبَعَتْهُمْ ذُرِّيَّتُهُمْ بِإِيمانٍ أَلْحَقْنا بِهِمْ ذُرِّيَّتَهُمْ </w:t>
      </w:r>
      <w:r>
        <w:rPr>
          <w:rStyle w:val="FootnoteAnchor"/>
          <w:rtl w:val="true"/>
        </w:rPr>
        <w:footnoteReference w:id="257"/>
      </w:r>
      <w:r>
        <w:rPr>
          <w:rFonts w:ascii="Amiri" w:hAnsi="Amiri" w:eastAsia="Amiri" w:cs="Amiri"/>
          <w:color w:val="111111"/>
          <w:sz w:val="28"/>
          <w:sz w:val="28"/>
          <w:szCs w:val="28"/>
          <w:rtl w:val="true"/>
          <w:lang w:bidi="ar-SA"/>
        </w:rPr>
        <w:t>ففاطمة مع أبيها صلّى اللّه عليه و آله و سلّم في درجته و علي معهما مع الحسن و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ascii="Amiri" w:hAnsi="Amiri" w:eastAsia="Amiri" w:cs="Amiri"/>
          <w:color w:val="111111"/>
          <w:sz w:val="28"/>
          <w:sz w:val="28"/>
          <w:szCs w:val="28"/>
          <w:rtl w:val="true"/>
          <w:lang w:bidi="ar-SA"/>
        </w:rPr>
        <w:t>و في 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نحن بنو عبد المطلب سادات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12,3,2,2,1,14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Amiri" w:hAnsi="Amiri" w:eastAsia="Amiri" w:cs="Amiri"/>
          <w:color w:val="111111"/>
          <w:sz w:val="28"/>
          <w:sz w:val="28"/>
          <w:szCs w:val="28"/>
          <w:rtl w:val="true"/>
          <w:lang w:bidi="ar-SA"/>
        </w:rPr>
        <w:t>و في 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ولد عبد المطلب سادات </w:t>
      </w:r>
      <w:r>
        <w:rPr>
          <w:rStyle w:val="FootnoteAnchor"/>
          <w:rtl w:val="true"/>
        </w:rPr>
        <w:footnoteReference w:id="261"/>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حمزة و علي و جعفر و الحسن و الحسين و المهدي</w:t>
      </w:r>
      <w:r>
        <w:rPr>
          <w:rFonts w:eastAsia="Amiri" w:cs="Amiri" w:ascii="Amiri" w:hAnsi="Amiri"/>
          <w:color w:val="111111"/>
          <w:sz w:val="28"/>
          <w:szCs w:val="28"/>
          <w:rtl w:val="true"/>
          <w:lang w:bidi="ar-SA"/>
        </w:rPr>
        <w:t>.».</w:t>
      </w:r>
      <w:bookmarkStart w:id="23" w:name="pg14832_159108"/>
    </w:p>
    <w:p>
      <w:pPr>
        <w:pStyle w:val="Heading3"/>
        <w:numPr>
          <w:ilvl w:val="2"/>
          <w:numId w:val="1"/>
        </w:numPr>
        <w:rPr/>
      </w:pPr>
      <w:bookmarkStart w:id="24" w:name="__RefHeading___Toc2699914_730472459"/>
      <w:bookmarkStart w:id="25" w:name="_Toc9"/>
      <w:bookmarkEnd w:id="23"/>
      <w:bookmarkEnd w:id="24"/>
      <w:r>
        <w:rPr>
          <w:rtl w:val="true"/>
        </w:rPr>
        <w:t>الباب السادس و الخمسون</w:t>
      </w:r>
      <w:bookmarkEnd w:id="25"/>
    </w:p>
    <w:p>
      <w:pPr>
        <w:pStyle w:val="Heading4"/>
        <w:numPr>
          <w:ilvl w:val="3"/>
          <w:numId w:val="1"/>
        </w:numPr>
        <w:rPr/>
      </w:pPr>
      <w:bookmarkStart w:id="26" w:name="__RefHeading___Toc2699916_730472459"/>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في ذكر وقت ولادة علي عليه السّلام</w:t>
      </w:r>
    </w:p>
    <w:p>
      <w:pPr>
        <w:pStyle w:val="BookText"/>
        <w:rPr/>
      </w:pPr>
      <w:r>
        <w:rPr>
          <w:rFonts w:ascii="Amiri" w:hAnsi="Amiri" w:eastAsia="Amiri" w:cs="Amiri"/>
          <w:color w:val="111111"/>
          <w:sz w:val="28"/>
          <w:sz w:val="28"/>
          <w:szCs w:val="28"/>
          <w:rtl w:val="true"/>
          <w:lang w:bidi="ar-SA"/>
        </w:rPr>
        <w:t>و صورة زايجة ولادته و ذكر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إيراد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الأربعين للامام علي بن موسى الرضا؛ و ذكر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 الاذواق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مناقبه و ذكر كلماته التي دلّت على أن لا بدّ للمؤمنين أن يحبّه خالصا من غير أن يدخل في قلوبهم حبّ أعدائه و ذكر أنّ محبّيه ينالون ثواب جهاده و لو ولدوا من بعد</w:t>
      </w:r>
    </w:p>
    <w:p>
      <w:pPr>
        <w:pStyle w:val="Heading4"/>
        <w:numPr>
          <w:ilvl w:val="3"/>
          <w:numId w:val="1"/>
        </w:numPr>
        <w:rPr/>
      </w:pPr>
      <w:bookmarkStart w:id="28" w:name="__RefHeading___Toc2699918_730472459"/>
      <w:bookmarkStart w:id="29" w:name="_Toc11"/>
      <w:bookmarkEnd w:id="28"/>
      <w:r>
        <w:rPr>
          <w:rtl w:val="true"/>
        </w:rPr>
        <w:t>[</w:t>
      </w:r>
      <w:r>
        <w:rPr>
          <w:rtl w:val="true"/>
        </w:rPr>
        <w:t>ولادته عليه السّلام و صورة زايجتها</w:t>
      </w:r>
      <w:r>
        <w:rPr>
          <w:rtl w:val="true"/>
        </w:rPr>
        <w:t>]</w:t>
      </w:r>
      <w:bookmarkEnd w:id="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أهل العلم أنّ ولادته المباركة كانت يوم الجمعة،عاشر رجب المرجب،سنة ثلاثين من عام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زايجة ولادته هذه</w:t>
      </w:r>
      <w:r>
        <w:rPr>
          <w:rFonts w:eastAsia="Amiri" w:cs="Amiri" w:ascii="Amiri" w:hAnsi="Amiri"/>
          <w:color w:val="111111"/>
          <w:sz w:val="28"/>
          <w:szCs w:val="28"/>
          <w:rtl w:val="true"/>
          <w:lang w:bidi="ar-SA"/>
        </w:rPr>
        <w:t>:</w:t>
      </w:r>
      <w:bookmarkStart w:id="30" w:name="pg14832_159109"/>
    </w:p>
    <w:p>
      <w:pPr>
        <w:pStyle w:val="Heading4"/>
        <w:numPr>
          <w:ilvl w:val="3"/>
          <w:numId w:val="1"/>
        </w:numPr>
        <w:rPr/>
      </w:pPr>
      <w:bookmarkStart w:id="31" w:name="__RefHeading___Toc2699920_730472459"/>
      <w:bookmarkStart w:id="32" w:name="_Toc12"/>
      <w:bookmarkEnd w:id="30"/>
      <w:bookmarkEnd w:id="31"/>
      <w:r>
        <w:rPr>
          <w:rtl w:val="true"/>
        </w:rPr>
        <w:t>[</w:t>
      </w:r>
      <w:r>
        <w:rPr>
          <w:rtl w:val="true"/>
        </w:rPr>
        <w:t>ذكر ما في كنوز الحقائق للمناوي</w:t>
      </w:r>
      <w:r>
        <w:rPr>
          <w:rtl w:val="true"/>
        </w:rPr>
        <w:t>]</w:t>
      </w:r>
      <w:bookmarkEnd w:id="32"/>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الإمام علي عليه السّلام حديث </w:t>
      </w:r>
      <w:r>
        <w:rPr>
          <w:rFonts w:eastAsia="Amiri" w:cs="Amiri" w:ascii="Amiri" w:hAnsi="Amiri"/>
          <w:color w:val="111111"/>
          <w:sz w:val="28"/>
          <w:szCs w:val="28"/>
          <w:lang w:bidi="ar-SA"/>
        </w:rPr>
        <w:t>32984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أهل البيت حديث </w:t>
      </w:r>
      <w:r>
        <w:rPr>
          <w:rFonts w:eastAsia="Amiri" w:cs="Amiri" w:ascii="Amiri" w:hAnsi="Amiri"/>
          <w:color w:val="111111"/>
          <w:sz w:val="28"/>
          <w:szCs w:val="28"/>
          <w:lang w:bidi="ar-SA"/>
        </w:rPr>
        <w:t>34208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أهل البيت حديث </w:t>
      </w:r>
      <w:r>
        <w:rPr>
          <w:rFonts w:eastAsia="Amiri" w:cs="Amiri" w:ascii="Amiri" w:hAnsi="Amiri"/>
          <w:color w:val="111111"/>
          <w:sz w:val="28"/>
          <w:szCs w:val="28"/>
          <w:lang w:bidi="ar-SA"/>
        </w:rPr>
        <w:t>34157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أهل البيت حديث </w:t>
      </w:r>
      <w:r>
        <w:rPr>
          <w:rFonts w:eastAsia="Amiri" w:cs="Amiri" w:ascii="Amiri" w:hAnsi="Amiri"/>
          <w:color w:val="111111"/>
          <w:sz w:val="28"/>
          <w:szCs w:val="28"/>
          <w:lang w:bidi="ar-SA"/>
        </w:rPr>
        <w:t>34265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الترمذي نحوه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الحسن عليه السّلام حديث </w:t>
      </w: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الترمذي نحوه بلفظ آخر </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فاطمة عليها السّلام حديث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علي عليه السّلام حديث </w:t>
      </w:r>
      <w:r>
        <w:rPr>
          <w:rFonts w:eastAsia="Amiri" w:cs="Amiri" w:ascii="Amiri" w:hAnsi="Amiri"/>
          <w:color w:val="111111"/>
          <w:sz w:val="28"/>
          <w:szCs w:val="28"/>
          <w:lang w:bidi="ar-SA"/>
        </w:rPr>
        <w:t>33019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عبد الرءوف المناوي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حياتك و موتك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لعبد الرزاق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14,12,15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يا فاطمة أمّا المهدي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أثبتكم على الصراط أشدّكم حبّا لأهل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 في كتابه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أهل البيت 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أهلي إليّ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رسوله و جبرئيل عنك راضون يا علي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 من ينصر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اللّهم أكرم من يكرم </w:t>
      </w:r>
      <w:r>
        <w:rPr>
          <w:rStyle w:val="FootnoteAnchor"/>
          <w:rtl w:val="true"/>
        </w:rPr>
        <w:footnoteReference w:id="265"/>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اللّهم اخذل من يخذل عليا </w:t>
      </w:r>
      <w:r>
        <w:rPr>
          <w:rStyle w:val="FootnoteAnchor"/>
          <w:rtl w:val="true"/>
        </w:rPr>
        <w:footnoteReference w:id="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اللّهم هؤلاء أهلي </w:t>
      </w:r>
      <w:r>
        <w:rPr>
          <w:rStyle w:val="FootnoteAnchor"/>
          <w:rtl w:val="true"/>
        </w:rPr>
        <w:footnoteReference w:id="269"/>
      </w:r>
      <w:r>
        <w:rPr>
          <w:rFonts w:ascii="Amiri" w:hAnsi="Amiri" w:eastAsia="Amiri" w:cs="Amiri"/>
          <w:color w:val="111111"/>
          <w:sz w:val="28"/>
          <w:sz w:val="28"/>
          <w:szCs w:val="28"/>
          <w:rtl w:val="true"/>
          <w:lang w:bidi="ar-SA"/>
        </w:rPr>
        <w:t>و أنا مستودعهم كلّ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عساكر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اللّهم إليك لا الى النار أنا و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ascii="Amiri" w:hAnsi="Amiri" w:eastAsia="Amiri" w:cs="Amiri"/>
          <w:color w:val="111111"/>
          <w:sz w:val="28"/>
          <w:sz w:val="28"/>
          <w:szCs w:val="28"/>
          <w:rtl w:val="true"/>
          <w:lang w:bidi="ar-SA"/>
        </w:rPr>
        <w:t>اللّهم أخلف جعفرا في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اللّهم إنّي أحبّه </w:t>
      </w:r>
      <w:r>
        <w:rPr>
          <w:rStyle w:val="FootnoteAnchor"/>
          <w:rtl w:val="true"/>
        </w:rPr>
        <w:footnoteReference w:id="273"/>
      </w:r>
      <w:r>
        <w:rPr>
          <w:rFonts w:ascii="Amiri" w:hAnsi="Amiri" w:eastAsia="Amiri" w:cs="Amiri"/>
          <w:color w:val="111111"/>
          <w:sz w:val="28"/>
          <w:sz w:val="28"/>
          <w:szCs w:val="28"/>
          <w:rtl w:val="true"/>
          <w:lang w:bidi="ar-SA"/>
        </w:rPr>
        <w:t>فأحبّه و أحبّ من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أحد الحسنين المكرّمين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اللّهم إنّي أحبّهما فأحبّهما،و أبغض من يبغضهما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أبي شيبة</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Amiri" w:hAnsi="Amiri" w:eastAsia="Amiri" w:cs="Amiri"/>
          <w:color w:val="111111"/>
          <w:sz w:val="28"/>
          <w:sz w:val="28"/>
          <w:szCs w:val="28"/>
          <w:rtl w:val="true"/>
          <w:lang w:bidi="ar-SA"/>
        </w:rPr>
        <w:t>اللّهم إنّي أسألك باسمك الأعظم،و رضوانك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أسألك الجنّة التي ظلّها عرشك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عنه الحرّ و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 لسانه و اهد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600/11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32891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أنّك أخي و 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أسمي ابنيّ هذين حسنا و حسينا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أمرني أن أزوج فاطمة بعلي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الغضب على الرضى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يغضب لغضب فاطمة،و يرضى لرضاها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يباهي بعلي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يرضى لرضاك و يغضب لغضبك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ابي الدنيا</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385/11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النبوة حديث </w:t>
      </w:r>
      <w:r>
        <w:rPr>
          <w:rFonts w:eastAsia="Amiri" w:cs="Amiri" w:ascii="Amiri" w:hAnsi="Amiri"/>
          <w:color w:val="111111"/>
          <w:sz w:val="28"/>
          <w:szCs w:val="28"/>
          <w:lang w:bidi="ar-SA"/>
        </w:rPr>
        <w:t>31836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في بطنها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سيّدا شباب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ريحانتاي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و ابن عدي</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علي عليه السّلام حديث </w:t>
      </w:r>
      <w:r>
        <w:rPr>
          <w:rFonts w:eastAsia="Amiri" w:cs="Amiri" w:ascii="Amiri" w:hAnsi="Amiri"/>
          <w:color w:val="111111"/>
          <w:sz w:val="28"/>
          <w:szCs w:val="28"/>
          <w:lang w:bidi="ar-SA"/>
        </w:rPr>
        <w:t>32938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240/10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العالم حديث </w:t>
      </w:r>
      <w:r>
        <w:rPr>
          <w:rFonts w:eastAsia="Amiri" w:cs="Amiri" w:ascii="Amiri" w:hAnsi="Amiri"/>
          <w:color w:val="111111"/>
          <w:sz w:val="28"/>
          <w:szCs w:val="28"/>
          <w:lang w:bidi="ar-SA"/>
        </w:rPr>
        <w:t>29273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سبقك بالهجرة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 أنا منه و هو وليّ كلّ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فمن أغضبها أغضبني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أبي شيبة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العلم دين فلينظر أحدكم ممن أخذ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675/11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حديث </w:t>
      </w:r>
      <w:r>
        <w:rPr>
          <w:rFonts w:eastAsia="Amiri" w:cs="Amiri" w:ascii="Amiri" w:hAnsi="Amiri"/>
          <w:color w:val="111111"/>
          <w:sz w:val="28"/>
          <w:szCs w:val="28"/>
          <w:lang w:bidi="ar-SA"/>
        </w:rPr>
        <w:t>33263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عليه السّلام 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علي عليه السّلام حديث </w:t>
      </w:r>
      <w:r>
        <w:rPr>
          <w:rFonts w:eastAsia="Amiri" w:cs="Amiri" w:ascii="Amiri" w:hAnsi="Amiri"/>
          <w:color w:val="111111"/>
          <w:sz w:val="28"/>
          <w:szCs w:val="28"/>
          <w:lang w:bidi="ar-SA"/>
        </w:rPr>
        <w:t>32889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علي عليه السّلام حديث </w:t>
      </w:r>
      <w:r>
        <w:rPr>
          <w:rFonts w:eastAsia="Amiri" w:cs="Amiri" w:ascii="Amiri" w:hAnsi="Amiri"/>
          <w:color w:val="111111"/>
          <w:sz w:val="28"/>
          <w:szCs w:val="28"/>
          <w:lang w:bidi="ar-SA"/>
        </w:rPr>
        <w:t>36462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 يا علي يهتدي المهتدون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الأنبياء و أنت يا علي خاتم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و الديلمي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Amiri" w:hAnsi="Amiri" w:eastAsia="Amiri" w:cs="Amiri"/>
          <w:color w:val="111111"/>
          <w:sz w:val="28"/>
          <w:sz w:val="28"/>
          <w:szCs w:val="28"/>
          <w:rtl w:val="true"/>
          <w:lang w:bidi="ar-SA"/>
        </w:rPr>
        <w:t>أنا و علي حجّة اللّه على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 و الخطيب البغدادي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أنا و علي من شجرة واحدة و الناس من أشجار 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 و الطبراني في الأوسط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إن سرّكم أن تقبل صلاتكم فليؤمكم خياركم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عساكر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إن سرّكم أن تزكوا صلاتكم فليؤمكم خياركم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إن لم تضلّ </w:t>
      </w:r>
      <w:r>
        <w:rPr>
          <w:rStyle w:val="FootnoteAnchor"/>
          <w:rtl w:val="true"/>
        </w:rPr>
        <w:footnoteReference w:id="289"/>
      </w:r>
      <w:r>
        <w:rPr>
          <w:rFonts w:ascii="Amiri" w:hAnsi="Amiri" w:eastAsia="Amiri" w:cs="Amiri"/>
          <w:color w:val="111111"/>
          <w:sz w:val="28"/>
          <w:sz w:val="28"/>
          <w:szCs w:val="28"/>
          <w:rtl w:val="true"/>
          <w:lang w:bidi="ar-SA"/>
        </w:rPr>
        <w:t>أمّتي لم يقم لهم عدو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أنت يا علي تقتل على سنتي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عدي</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ascii="Amiri" w:hAnsi="Amiri" w:eastAsia="Amiri" w:cs="Amiri"/>
          <w:color w:val="111111"/>
          <w:sz w:val="28"/>
          <w:sz w:val="28"/>
          <w:szCs w:val="28"/>
          <w:rtl w:val="true"/>
          <w:lang w:bidi="ar-SA"/>
        </w:rPr>
        <w:t>أوّل عين تنظر الى عين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عيني </w:t>
      </w:r>
      <w:r>
        <w:rPr>
          <w:rStyle w:val="FootnoteAnchor"/>
          <w:rtl w:val="true"/>
        </w:rPr>
        <w:footnoteReference w:id="2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ascii="Amiri" w:hAnsi="Amiri" w:eastAsia="Amiri" w:cs="Amiri"/>
          <w:color w:val="111111"/>
          <w:sz w:val="28"/>
          <w:sz w:val="28"/>
          <w:szCs w:val="28"/>
          <w:rtl w:val="true"/>
          <w:lang w:bidi="ar-SA"/>
        </w:rPr>
        <w:t>أوّل من صلّى معي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Amiri" w:hAnsi="Amiri" w:eastAsia="Amiri" w:cs="Amiri"/>
          <w:color w:val="111111"/>
          <w:sz w:val="28"/>
          <w:sz w:val="28"/>
          <w:szCs w:val="28"/>
          <w:rtl w:val="true"/>
          <w:lang w:bidi="ar-SA"/>
        </w:rPr>
        <w:t>أوّل من يبدّل ديني رجل من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ascii="Amiri" w:hAnsi="Amiri" w:eastAsia="Amiri" w:cs="Amiri"/>
          <w:color w:val="111111"/>
          <w:sz w:val="28"/>
          <w:sz w:val="28"/>
          <w:szCs w:val="28"/>
          <w:rtl w:val="true"/>
          <w:lang w:bidi="ar-SA"/>
        </w:rPr>
        <w:t>أ لا ترضين أن تكوني سيّدة نساء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بغض علي سيئة لا تنفع معها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ascii="Amiri" w:hAnsi="Amiri" w:eastAsia="Amiri" w:cs="Amiri"/>
          <w:color w:val="111111"/>
          <w:sz w:val="28"/>
          <w:sz w:val="28"/>
          <w:szCs w:val="28"/>
          <w:rtl w:val="true"/>
          <w:lang w:bidi="ar-SA"/>
        </w:rPr>
        <w:t>بنو هاشم خير العرب و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تقوم الساعة و الروم أكثر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ascii="Amiri" w:hAnsi="Amiri" w:eastAsia="Amiri" w:cs="Amiri"/>
          <w:color w:val="111111"/>
          <w:sz w:val="28"/>
          <w:sz w:val="28"/>
          <w:szCs w:val="28"/>
          <w:rtl w:val="true"/>
          <w:lang w:bidi="ar-SA"/>
        </w:rPr>
        <w:t>الجفاء و البغي في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عدي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ascii="Amiri" w:hAnsi="Amiri" w:eastAsia="Amiri" w:cs="Amiri"/>
          <w:color w:val="111111"/>
          <w:sz w:val="28"/>
          <w:sz w:val="28"/>
          <w:szCs w:val="28"/>
          <w:rtl w:val="true"/>
          <w:lang w:bidi="ar-SA"/>
        </w:rPr>
        <w:t>حبّ علي حسنة لا تضر معها 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حبّ علي براءة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حبّ علي يأكل الذنب كما تأكل النار الحطب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براءة من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على هذه الأمة كحقّ الوالد على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في اللّه فريضة و البغض في اللّه فريضة </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مجانبة أهل الأهواء حديث </w:t>
      </w: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أهل البيت حديث </w:t>
      </w:r>
      <w:r>
        <w:rPr>
          <w:rFonts w:eastAsia="Amiri" w:cs="Amiri" w:ascii="Amiri" w:hAnsi="Amiri"/>
          <w:color w:val="111111"/>
          <w:sz w:val="28"/>
          <w:szCs w:val="28"/>
          <w:lang w:bidi="ar-SA"/>
        </w:rPr>
        <w:t>34262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في اللّه و البغض في اللّه أفضل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داود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سيفا </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601/11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علي عليه السّلام حديث </w:t>
      </w:r>
      <w:r>
        <w:rPr>
          <w:rFonts w:eastAsia="Amiri" w:cs="Amiri" w:ascii="Amiri" w:hAnsi="Amiri"/>
          <w:color w:val="111111"/>
          <w:sz w:val="28"/>
          <w:szCs w:val="28"/>
          <w:lang w:bidi="ar-SA"/>
        </w:rPr>
        <w:t>32894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جعفر رضى اللّه عنه حديث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جعفر حديث </w:t>
      </w:r>
      <w:r>
        <w:rPr>
          <w:rFonts w:eastAsia="Amiri" w:cs="Amiri" w:ascii="Amiri" w:hAnsi="Amiri"/>
          <w:color w:val="111111"/>
          <w:sz w:val="28"/>
          <w:szCs w:val="28"/>
          <w:lang w:bidi="ar-SA"/>
        </w:rPr>
        <w:t>33189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199/14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 و ليسا بمعلقين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للخليلي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جعفرا يطير مع الملائكة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العرب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نعيم الحافظ</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أمّتي زنادقة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قبائل العرب بنو أميّة و حنيفة </w:t>
      </w:r>
      <w:r>
        <w:rPr>
          <w:rStyle w:val="FootnoteAnchor"/>
          <w:rtl w:val="true"/>
        </w:rPr>
        <w:footnoteReference w:id="306"/>
      </w:r>
      <w:r>
        <w:rPr>
          <w:rFonts w:ascii="Amiri" w:hAnsi="Amiri" w:eastAsia="Amiri" w:cs="Amiri"/>
          <w:color w:val="111111"/>
          <w:sz w:val="28"/>
          <w:sz w:val="28"/>
          <w:szCs w:val="28"/>
          <w:rtl w:val="true"/>
          <w:lang w:bidi="ar-SA"/>
        </w:rPr>
        <w:t>و ثقيف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ascii="Amiri" w:hAnsi="Amiri" w:eastAsia="Amiri" w:cs="Amiri"/>
          <w:color w:val="111111"/>
          <w:sz w:val="28"/>
          <w:sz w:val="28"/>
          <w:szCs w:val="28"/>
          <w:rtl w:val="true"/>
          <w:lang w:bidi="ar-SA"/>
        </w:rPr>
        <w:t>صاحب سرّي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Amiri" w:hAnsi="Amiri" w:eastAsia="Amiri" w:cs="Amiri"/>
          <w:color w:val="111111"/>
          <w:sz w:val="28"/>
          <w:sz w:val="28"/>
          <w:szCs w:val="28"/>
          <w:rtl w:val="true"/>
          <w:lang w:bidi="ar-SA"/>
        </w:rPr>
        <w:t>عادى اللّه من عادى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عساكر</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ascii="Amiri" w:hAnsi="Amiri" w:eastAsia="Amiri" w:cs="Amiri"/>
          <w:color w:val="111111"/>
          <w:sz w:val="28"/>
          <w:sz w:val="28"/>
          <w:szCs w:val="28"/>
          <w:rtl w:val="true"/>
          <w:lang w:bidi="ar-SA"/>
        </w:rPr>
        <w:t>علي أخي في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عدي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للخطيب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علي مولا من كنت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للمحاملي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ascii="Amiri" w:hAnsi="Amiri" w:eastAsia="Amiri" w:cs="Amiri"/>
          <w:color w:val="111111"/>
          <w:sz w:val="28"/>
          <w:sz w:val="28"/>
          <w:szCs w:val="28"/>
          <w:rtl w:val="true"/>
          <w:lang w:bidi="ar-SA"/>
        </w:rPr>
        <w:t>علي يظهر في الجنّة ككوكب 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علي يقضي 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علي ملئ إيمانا الى مشاشه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نعيم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علي منّي و أنا منه و هو وليّ كلّ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داود و الطيالسي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علي و شيعته هم الفائزون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علي قسيم النار و الجنّة </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Amiri" w:hAnsi="Amiri" w:eastAsia="Amiri" w:cs="Amiri"/>
          <w:color w:val="111111"/>
          <w:sz w:val="28"/>
          <w:sz w:val="28"/>
          <w:szCs w:val="28"/>
          <w:rtl w:val="true"/>
          <w:lang w:bidi="ar-SA"/>
        </w:rPr>
        <w:t>علي خير البشر من شك فيه فقد 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يعلى الموصلي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ascii="Amiri" w:hAnsi="Amiri" w:eastAsia="Amiri" w:cs="Amiri"/>
          <w:color w:val="111111"/>
          <w:sz w:val="28"/>
          <w:sz w:val="28"/>
          <w:szCs w:val="28"/>
          <w:rtl w:val="true"/>
          <w:lang w:bidi="ar-SA"/>
        </w:rPr>
        <w:t>علي منّي و أنا من علي و لا يؤدي عني إلاّ أنا أو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علي إمام البررة مقاتل </w:t>
      </w:r>
      <w:r>
        <w:rPr>
          <w:rStyle w:val="FootnoteAnchor"/>
          <w:rtl w:val="true"/>
        </w:rPr>
        <w:footnoteReference w:id="326"/>
      </w:r>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Amiri" w:hAnsi="Amiri" w:eastAsia="Amiri" w:cs="Amiri"/>
          <w:color w:val="111111"/>
          <w:sz w:val="28"/>
          <w:sz w:val="28"/>
          <w:szCs w:val="28"/>
          <w:rtl w:val="true"/>
          <w:lang w:bidi="ar-SA"/>
        </w:rPr>
        <w:t>علي يعسوب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عنوان صحيفة المؤمن حبّ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العبد المطيع لوالديه و لربّه في أعلى عليين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أهل الجنّة إلاّ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أحبّ إليّ منك يا علي،و أنت أعزّ عليّ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أجرنا من أجرت،و أمّنا من أمّنت يا أمّ هانئ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عساكر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أحبّ عليا تهيأ لدخول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 و مسلم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 صهر ينقطع يوم القيامة إلاّ نسبي و صهري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عساكر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و سلّم إذا غضب لم يجسر عليه أحد إلاّ علي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لأحمد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صلّت الملائكة عليّ و على علي سبع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وصيّ و وارث و علي وصيّي و وارثي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عاش إبراهيم لكان صديقا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ابن ماجة و ابن عساكر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علي ما كان لفاطمة كفؤ</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اختلفت أمّة بعد نبيها إلاّ ظهر باطلها على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أدري أنا بقدوم جعفر أو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و الجدل حديث </w:t>
      </w:r>
      <w:r>
        <w:rPr>
          <w:rFonts w:eastAsia="Amiri" w:cs="Amiri" w:ascii="Amiri" w:hAnsi="Amiri"/>
          <w:color w:val="111111"/>
          <w:sz w:val="28"/>
          <w:szCs w:val="28"/>
          <w:lang w:bidi="ar-SA"/>
        </w:rPr>
        <w:t>8298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النبوة حديث </w:t>
      </w:r>
      <w:r>
        <w:rPr>
          <w:rFonts w:eastAsia="Amiri" w:cs="Amiri" w:ascii="Amiri" w:hAnsi="Amiri"/>
          <w:color w:val="111111"/>
          <w:sz w:val="28"/>
          <w:szCs w:val="28"/>
          <w:lang w:bidi="ar-SA"/>
        </w:rPr>
        <w:t>32245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خيبر أسرّ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قوم بعد هدى إلاّ أتوا الجدل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نبوة قط إلاّ كان بعدها قتل و صلب و مثلة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عترتي كسفينة نوح من ركبها </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453/11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النبوة حديث </w:t>
      </w:r>
      <w:r>
        <w:rPr>
          <w:rFonts w:eastAsia="Amiri" w:cs="Amiri" w:ascii="Amiri" w:hAnsi="Amiri"/>
          <w:color w:val="111111"/>
          <w:sz w:val="28"/>
          <w:szCs w:val="28"/>
          <w:lang w:bidi="ar-SA"/>
        </w:rPr>
        <w:t>32128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للثعلبي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علي في الناس مثل قُلْ هُوَ اللّهُ أَحَدٌ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مثلي و مثل أهل بيتي كنخلة تنبت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عليها السّلام حديث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مزبلة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 و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أبا زيد كيف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بسيّد المسلمين و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نعيم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الذي يصلّي عيسى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نعيم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آذاني في أهل بيتي فقد آذى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أهل البيت فهو 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اللّه و رسوله فليحبّ 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داود و الطيالسي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 والديه طوبى له،زاد اللّه في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الأدب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عليا فارقني،و من فارقني فارق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داود</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 عليا على الخلافة فاقتلوه كائنا من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الترمذي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 و مسلم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 و له ما اكتسب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أحبّ،و أنت مع من أحببت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أهل البيت يصلحه اللّه في ليلة واحدة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لاحمد</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يختم </w:t>
      </w:r>
      <w:r>
        <w:rPr>
          <w:rStyle w:val="FootnoteAnchor"/>
          <w:rtl w:val="true"/>
        </w:rPr>
        <w:footnoteReference w:id="337"/>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منّي،و هو أجلى الجبهة </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المهدي حديث </w:t>
      </w:r>
      <w:r>
        <w:rPr>
          <w:rFonts w:eastAsia="Amiri" w:cs="Amiri" w:ascii="Amiri" w:hAnsi="Amiri"/>
          <w:color w:val="111111"/>
          <w:sz w:val="28"/>
          <w:szCs w:val="28"/>
          <w:lang w:bidi="ar-SA"/>
        </w:rPr>
        <w:t>38662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أهل البيت حديث </w:t>
      </w:r>
      <w:r>
        <w:rPr>
          <w:rFonts w:eastAsia="Amiri" w:cs="Amiri" w:ascii="Amiri" w:hAnsi="Amiri"/>
          <w:color w:val="111111"/>
          <w:sz w:val="28"/>
          <w:szCs w:val="28"/>
          <w:lang w:bidi="ar-SA"/>
        </w:rPr>
        <w:t>34201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601/11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علي عليه السّلام حديث </w:t>
      </w:r>
      <w:r>
        <w:rPr>
          <w:rFonts w:eastAsia="Amiri" w:cs="Amiri" w:ascii="Amiri" w:hAnsi="Amiri"/>
          <w:color w:val="111111"/>
          <w:sz w:val="28"/>
          <w:szCs w:val="28"/>
          <w:lang w:bidi="ar-SA"/>
        </w:rPr>
        <w:t>32895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أقنى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داود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14,15,12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داود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بيت لا يقاس بنا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عبد المطلب سادات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الى وجه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و الحاكم و ابن عساكر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لحمي لحمه،و دمي دمه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1208/2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1208/2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358/11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بني الحكم حديث </w:t>
      </w:r>
      <w:r>
        <w:rPr>
          <w:rFonts w:eastAsia="Amiri" w:cs="Amiri" w:ascii="Amiri" w:hAnsi="Amiri"/>
          <w:color w:val="111111"/>
          <w:sz w:val="28"/>
          <w:szCs w:val="28"/>
          <w:lang w:bidi="ar-SA"/>
        </w:rPr>
        <w:t>31735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جنّتك و نارك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ماجة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للمتحابين في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ليعودنّ هذا الأمر كما 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الحكم ملعونون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ويل لأمّتي ممّا في صلب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Amiri" w:hAnsi="Amiri" w:eastAsia="Amiri" w:cs="Amiri"/>
          <w:color w:val="111111"/>
          <w:sz w:val="28"/>
          <w:sz w:val="28"/>
          <w:szCs w:val="28"/>
          <w:rtl w:val="true"/>
          <w:lang w:bidi="ar-SA"/>
        </w:rPr>
        <w:t>ويل لبني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Amiri" w:hAnsi="Amiri" w:eastAsia="Amiri" w:cs="Amiri"/>
          <w:color w:val="111111"/>
          <w:sz w:val="28"/>
          <w:sz w:val="28"/>
          <w:szCs w:val="28"/>
          <w:rtl w:val="true"/>
          <w:lang w:bidi="ar-SA"/>
        </w:rPr>
        <w:t>الودّ يتوارث،و البغض يتوارث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ascii="Amiri" w:hAnsi="Amiri" w:eastAsia="Amiri" w:cs="Amiri"/>
          <w:color w:val="111111"/>
          <w:sz w:val="28"/>
          <w:sz w:val="28"/>
          <w:szCs w:val="28"/>
          <w:rtl w:val="true"/>
          <w:lang w:bidi="ar-SA"/>
        </w:rPr>
        <w:t>الودّ و العداوة يتوارثان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للشافعي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الولد الصالح ريحان من رياحين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ascii="Amiri" w:hAnsi="Amiri" w:eastAsia="Amiri" w:cs="Amiri"/>
          <w:color w:val="111111"/>
          <w:sz w:val="28"/>
          <w:sz w:val="28"/>
          <w:szCs w:val="28"/>
          <w:rtl w:val="true"/>
          <w:lang w:bidi="ar-SA"/>
        </w:rPr>
        <w:t>الولد ريحانة و ريحانتي 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الولد من ريحان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للحكيم و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الولد من كسب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لا تسبّوا عليا فانّه كان ممسوحا في ذات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نعيم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Amiri" w:hAnsi="Amiri" w:eastAsia="Amiri" w:cs="Amiri"/>
          <w:color w:val="111111"/>
          <w:sz w:val="28"/>
          <w:sz w:val="28"/>
          <w:szCs w:val="28"/>
          <w:rtl w:val="true"/>
          <w:lang w:bidi="ar-SA"/>
        </w:rPr>
        <w:t>لا تشكوا عليا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الأخشن </w:t>
      </w:r>
      <w:r>
        <w:rPr>
          <w:rStyle w:val="FootnoteAnchor"/>
          <w:rtl w:val="true"/>
        </w:rPr>
        <w:footnoteReference w:id="351"/>
      </w:r>
      <w:r>
        <w:rPr>
          <w:rFonts w:ascii="Amiri" w:hAnsi="Amiri" w:eastAsia="Amiri" w:cs="Amiri"/>
          <w:color w:val="111111"/>
          <w:sz w:val="28"/>
          <w:sz w:val="28"/>
          <w:szCs w:val="28"/>
          <w:rtl w:val="true"/>
          <w:lang w:bidi="ar-SA"/>
        </w:rPr>
        <w:t>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نعيم</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عليا منافق و لا يبغضه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عليا إلاّ مؤمن و لا يبغضه إلاّ 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يقضي ديني إلاّ أنا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من الاكمال حديث </w:t>
      </w:r>
      <w:r>
        <w:rPr>
          <w:rFonts w:eastAsia="Amiri" w:cs="Amiri" w:ascii="Amiri" w:hAnsi="Amiri"/>
          <w:color w:val="111111"/>
          <w:sz w:val="28"/>
          <w:szCs w:val="28"/>
          <w:lang w:bidi="ar-SA"/>
        </w:rPr>
        <w:t>33914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علي عليه السّلام حديث </w:t>
      </w:r>
      <w:r>
        <w:rPr>
          <w:rFonts w:eastAsia="Amiri" w:cs="Amiri" w:ascii="Amiri" w:hAnsi="Amiri"/>
          <w:color w:val="111111"/>
          <w:sz w:val="28"/>
          <w:szCs w:val="28"/>
          <w:lang w:bidi="ar-SA"/>
        </w:rPr>
        <w:t>33051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علي الاكمال حديث </w:t>
      </w:r>
      <w:r>
        <w:rPr>
          <w:rFonts w:eastAsia="Amiri" w:cs="Amiri" w:ascii="Amiri" w:hAnsi="Amiri"/>
          <w:color w:val="111111"/>
          <w:sz w:val="28"/>
          <w:szCs w:val="28"/>
          <w:lang w:bidi="ar-SA"/>
        </w:rPr>
        <w:t>32963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علي الاكمال حديث </w:t>
      </w:r>
      <w:r>
        <w:rPr>
          <w:rFonts w:eastAsia="Amiri" w:cs="Amiri" w:ascii="Amiri" w:hAnsi="Amiri"/>
          <w:color w:val="111111"/>
          <w:sz w:val="28"/>
          <w:szCs w:val="28"/>
          <w:lang w:bidi="ar-SA"/>
        </w:rPr>
        <w:t>32984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الرجل من مجلسه إلاّ لبني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أن يجنب في المسجد إلاّ أنا و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 و مسلم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بريرة،إنّ عليا وليّكم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غفر لك و لذريّتك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أبشر حياتك و موتك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ستبلى بعدي فلا تقاتلنّ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يعلى الموصلي</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بمنزلة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تبيّن لأمّتي ما اختلفوا فيه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تغسل جثّتي و تؤدّي 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 و مسلم</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193/13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عليه السّلام حديث </w:t>
      </w:r>
      <w:r>
        <w:rPr>
          <w:rFonts w:eastAsia="Amiri" w:cs="Amiri" w:ascii="Amiri" w:hAnsi="Amiri"/>
          <w:color w:val="111111"/>
          <w:sz w:val="28"/>
          <w:szCs w:val="28"/>
          <w:lang w:bidi="ar-SA"/>
        </w:rPr>
        <w:t>36576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تقتل على سنّتي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سيّد في الدنيا و سيّد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و شيعتك تردون عليّ الحوض وردا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وليّ كلّ مؤمن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داود و الطيالسي</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علي عليه السّلام حديث </w:t>
      </w:r>
      <w:r>
        <w:rPr>
          <w:rFonts w:eastAsia="Amiri" w:cs="Amiri" w:ascii="Amiri" w:hAnsi="Amiri"/>
          <w:color w:val="111111"/>
          <w:sz w:val="28"/>
          <w:szCs w:val="28"/>
          <w:lang w:bidi="ar-SA"/>
        </w:rPr>
        <w:t>36428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للحديث لفظ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علي عليه السّلام حديث </w:t>
      </w:r>
      <w:r>
        <w:rPr>
          <w:rFonts w:eastAsia="Amiri" w:cs="Amiri" w:ascii="Amiri" w:hAnsi="Amiri"/>
          <w:color w:val="111111"/>
          <w:sz w:val="28"/>
          <w:szCs w:val="28"/>
          <w:lang w:bidi="ar-SA"/>
        </w:rPr>
        <w:t>33023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مستخلف و إنّك مقتول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محبّك محبّي و مبغضك مبغضي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يا علي لا يحبّك إلاّ مؤمن و لا يبغضك إلاّ 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ماجة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يا علي لا ترج إلاّ ربّك و لا تخف إلاّ من ذنبك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يخرج في آخر الزمان خليفة يعطي المال بغير عد </w:t>
      </w:r>
      <w:r>
        <w:rPr>
          <w:rStyle w:val="FootnoteAnchor"/>
          <w:rtl w:val="true"/>
        </w:rPr>
        <w:footnoteReference w:id="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يقتل الحسين على رأس الستين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يقتل ابن مريم الدجّال بباب لد </w:t>
      </w:r>
      <w:r>
        <w:rPr>
          <w:rStyle w:val="FootnoteAnchor"/>
          <w:rtl w:val="true"/>
        </w:rPr>
        <w:footnoteReference w:id="3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داود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يقتل بهذه الحرّة خيار أمّتي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ascii="Amiri" w:hAnsi="Amiri" w:eastAsia="Amiri" w:cs="Amiri"/>
          <w:color w:val="111111"/>
          <w:sz w:val="28"/>
          <w:sz w:val="28"/>
          <w:szCs w:val="28"/>
          <w:rtl w:val="true"/>
          <w:lang w:bidi="ar-SA"/>
        </w:rPr>
        <w:t>يكون بعدي اثنا عشر أميرا كلّهم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 و مسلم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يكون خليفة هو و ذريّته من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Amiri" w:hAnsi="Amiri" w:eastAsia="Amiri" w:cs="Amiri"/>
          <w:color w:val="111111"/>
          <w:sz w:val="28"/>
          <w:sz w:val="28"/>
          <w:szCs w:val="28"/>
          <w:rtl w:val="true"/>
          <w:lang w:bidi="ar-SA"/>
        </w:rPr>
        <w:t>يكون في آخر الزمان خليفة يقسم المال و لا يعدّه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Amiri" w:hAnsi="Amiri" w:eastAsia="Amiri" w:cs="Amiri"/>
          <w:color w:val="111111"/>
          <w:sz w:val="28"/>
          <w:sz w:val="28"/>
          <w:szCs w:val="28"/>
          <w:rtl w:val="true"/>
          <w:lang w:bidi="ar-SA"/>
        </w:rPr>
        <w:t>ينزل عيسى فيمكث أربعين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أبي داود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3" w:name="pg14832_159127"/>
    </w:p>
    <w:p>
      <w:pPr>
        <w:pStyle w:val="BookText"/>
        <w:rPr/>
      </w:pPr>
      <w:bookmarkEnd w:id="33"/>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ينزل عيسى عند المنارة البيضاء شرقي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اليقين الايمان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 .</w:t>
      </w:r>
    </w:p>
    <w:p>
      <w:pPr>
        <w:pStyle w:val="Heading4"/>
        <w:numPr>
          <w:ilvl w:val="3"/>
          <w:numId w:val="1"/>
        </w:numPr>
        <w:rPr/>
      </w:pPr>
      <w:bookmarkStart w:id="34" w:name="__RefHeading___Toc2699922_730472459"/>
      <w:bookmarkStart w:id="35" w:name="_Toc13"/>
      <w:bookmarkEnd w:id="34"/>
      <w:r>
        <w:rPr>
          <w:rtl w:val="true"/>
        </w:rPr>
        <w:t>[</w:t>
      </w:r>
      <w:r>
        <w:rPr>
          <w:rtl w:val="true"/>
        </w:rPr>
        <w:t>روايات الجامع الصغير</w:t>
      </w:r>
      <w:r>
        <w:rPr>
          <w:rtl w:val="true"/>
        </w:rPr>
        <w:t>]</w:t>
      </w:r>
      <w:bookmarkEnd w:id="35"/>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السيوطي خاتمة حفاظ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أحد جبل يحبّنا و نحبّه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 عن سهل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للترمذي عن انس، و لأحمد و الطبراني و الضياء عن سويد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القاسم بن بشران عن أبي هريرة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أحد هذا جبل يحبّنا و نحبّه على باب من أبواب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يمر </w:t>
      </w:r>
      <w:r>
        <w:rPr>
          <w:rStyle w:val="FootnoteAnchor"/>
          <w:rtl w:val="true"/>
        </w:rPr>
        <w:footnoteReference w:id="376"/>
      </w:r>
      <w:r>
        <w:rPr>
          <w:rFonts w:ascii="Amiri" w:hAnsi="Amiri" w:eastAsia="Amiri" w:cs="Amiri"/>
          <w:color w:val="111111"/>
          <w:sz w:val="28"/>
          <w:sz w:val="28"/>
          <w:szCs w:val="28"/>
          <w:rtl w:val="true"/>
          <w:lang w:bidi="ar-SA"/>
        </w:rPr>
        <w:t>يبغضنا و نبغضه،و إنّه على باب من أبواب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في الأوسط عن أبي عيسى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أخبرني جبرائيل أنّ حسينا يقتل بشاطئ الفرات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سعد عن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ascii="Amiri" w:hAnsi="Amiri" w:eastAsia="Amiri" w:cs="Amiri"/>
          <w:color w:val="111111"/>
          <w:sz w:val="28"/>
          <w:sz w:val="28"/>
          <w:szCs w:val="28"/>
          <w:rtl w:val="true"/>
          <w:lang w:bidi="ar-SA"/>
        </w:rPr>
        <w:t>إذا رأيتم الرايات السود قد جاءت من قبل خراسان فاتوها؛فانّ فيها خليفة اللّه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الحاكم عن ثوبان</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إذا كان يوم القيامة نادى مناد من وراء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الجمع غضّوا أبصاركم</w:t>
      </w:r>
    </w:p>
    <w:p>
      <w:pPr>
        <w:pStyle w:val="BookText"/>
        <w:rPr/>
      </w:pPr>
      <w:r>
        <w:rPr>
          <w:rFonts w:ascii="Amiri" w:hAnsi="Amiri" w:eastAsia="Amiri" w:cs="Amiri"/>
          <w:color w:val="111111"/>
          <w:sz w:val="28"/>
          <w:sz w:val="28"/>
          <w:szCs w:val="28"/>
          <w:rtl w:val="true"/>
          <w:lang w:bidi="ar-SA"/>
        </w:rPr>
        <w:t>عن فاطمة بنت محمد حتى 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لتمام و الحاكم عن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اشتدّ غضب اللّه على من آذاني في عترتي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 في الفردوس عن أبي سعيد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أفضل نساء أهل الجنّة خديجة بنت خويلد،و فاطمة بنت محمد،و مريم بنت عمران،و آسية بنت مزاحم امرأة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الطبراني و الحاكم عن ابن عباس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فانّما أنا بشر يوشك أن يأتي رسول ربّي فأجيب،و أنا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كتاب اللّه فيه الهدى و النور،من استمسك به و أخذ به كان على الهدى،و من أخطأه ضلّ،فخذوا بكتاب اللّه تعالى،و 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عبد بن حميد و مسلم عن زيد بن أرقم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 كنانة من ولد إسماعيل،و اصطفى قريشا من كنانة، و اصطفى من قريش بني هاشم،و اصطفاني من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لمسلم و الترمذي عن واثلة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بحبّ أربعة و أخبرني أنّه يحبّهم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منهم،و أبو ذر، و المقداد،و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للترمذي،و ابن ماجة و الحاكم عن بريدة</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أن أزوج فاطمة من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في المعجم الكبير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ذريّة كلّ نبيّ في صلبه،و جعل ذريّتي في صلب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و للخطيب البغدادي عن ابن عباس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إنّ فاطمة أحصنت نفسها </w:t>
      </w:r>
      <w:r>
        <w:rPr>
          <w:rStyle w:val="FootnoteAnchor"/>
          <w:rtl w:val="true"/>
        </w:rPr>
        <w:footnoteReference w:id="388"/>
      </w:r>
      <w:r>
        <w:rPr>
          <w:rFonts w:ascii="Amiri" w:hAnsi="Amiri" w:eastAsia="Amiri" w:cs="Amiri"/>
          <w:color w:val="111111"/>
          <w:sz w:val="28"/>
          <w:sz w:val="28"/>
          <w:szCs w:val="28"/>
          <w:rtl w:val="true"/>
          <w:lang w:bidi="ar-SA"/>
        </w:rPr>
        <w:t>فحرّمها اللّه و ذريّتها على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للبزار و أبي يعلى و الطبراني في الكبير،و الحاكم عن ابن مسعود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إنّ مثل أهل بيتي فيكم مثل سفينة نوح،من ركبها نجا و من تخلّف عنها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 عن أبي ذر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إنّا آل محمد لا تحلّ لنا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ابن حيان عن الحسن بن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إنّي تارك فيكم خليفتين؛كتاب اللّه حبل ممدود ما بين السماء و الأرض و عترتي أهل بيتي،و إنّهما لن يفترقا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الطبراني في الكبير عن زيد بن ثابت</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 عن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أنا مدينة العلم و علي بابها،فمن أراد العلم فليأت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للعقيلي و ابن عدي و الطبراني في الكبير،و الحاكم،عن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رواه ابن عدي و الحاكم عن جابر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Amiri" w:hAnsi="Amiri" w:eastAsia="Amiri" w:cs="Amiri"/>
          <w:color w:val="111111"/>
          <w:sz w:val="28"/>
          <w:sz w:val="28"/>
          <w:szCs w:val="28"/>
          <w:rtl w:val="true"/>
          <w:lang w:bidi="ar-SA"/>
        </w:rPr>
        <w:t>أ لا أحدّثكم بأشقى الناس؟رجلين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أحيمر ثمود الذي عقر الناقة،و الذي يضربك يا علي على هذه حتى يبلّ منها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في الكبير،و الحاكم، عن عمار بن ياسر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حسبك من نساء العالمين مريم بنت عمران،و خديجة بنت خويلد،و فاطمة بنت محمد،و آسية امرأة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الترمذي و ابن حبان و الحاكم،عن أنس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ascii="Amiri" w:hAnsi="Amiri" w:eastAsia="Amiri" w:cs="Amiri"/>
          <w:color w:val="111111"/>
          <w:sz w:val="28"/>
          <w:sz w:val="28"/>
          <w:szCs w:val="28"/>
          <w:rtl w:val="true"/>
          <w:lang w:bidi="ar-SA"/>
        </w:rPr>
        <w:t>حسين مني و أنا منه،أحبّ اللّه من أحبّ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سبطان من الأسباط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 في الأدب و للترمذي و ابن ماجة و الحاكم عن يعلى بن مرة</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الترمذي عن أبي سعيد، و للطبراني في الكبير عن عمر و علي و جابر و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للطبراني في الأوسط عن أسامة بن زيد و عن البراء،و لابن عدي عن ابن مسعود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ماجة و الحاكم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للطبراني في الكبير عن قرة و عن مالك بن الحويرث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للحاكم أيضا عن ابن مسعود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ascii="Amiri" w:hAnsi="Amiri" w:eastAsia="Amiri" w:cs="Amiri"/>
          <w:color w:val="111111"/>
          <w:sz w:val="28"/>
          <w:sz w:val="28"/>
          <w:szCs w:val="28"/>
          <w:rtl w:val="true"/>
          <w:lang w:bidi="ar-SA"/>
        </w:rPr>
        <w:t>الحسن و الحسين سيّدا شباب أهل الجنّة إلاّ ابني الخالة عيسى بن مريم و يحيى ابن زكريا،و فاطمة سيّدة نساء أهل الجنّة،إلاّ ما كان من مريم بنت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و أبي يعلى و ابن حبان و الطبراني في الكبير و للحاكم عن أبي سعيد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خديجة سابقة نساء العالمين الى الايمان باللّه و بمحمد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 عن حذيفة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خير أخواتي علي و خير أعمامي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 عن عابس بن ربيعة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بنت عمران،و خديجة بنت خويلد،و فاطمة بنت محمد،و آسية امرأة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الطبراني في الكبير عن أنس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خير نسائها مريم بنت عمران،و خير نسائها خديجة بنت خويلد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للشيخين و الترمذي عن علي</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رأت أمّي حين وضعتني سطع منها نور أضاءت منه قصور الشام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سعد عن أبي العجفاء،و عن أبي أمامة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Amiri" w:hAnsi="Amiri" w:eastAsia="Amiri" w:cs="Amiri"/>
          <w:color w:val="111111"/>
          <w:sz w:val="28"/>
          <w:sz w:val="28"/>
          <w:szCs w:val="28"/>
          <w:rtl w:val="true"/>
          <w:lang w:bidi="ar-SA"/>
        </w:rPr>
        <w:t>رأيت جعفر بن أبي طالب ملكا يطير في الجنّة مع الملائكة بجناحين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 و الحاكم عن أبي هريرة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رأيت خديجة على نهر من أنهار الجنّة في بيت من قصب،لا لغوب فيه و لا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في الكبير عن جابر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سألت ربّي أن لا يدخل أحدا من أهل بيتي النار فأعطانيها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القاسم بن بشران في أماليه عن عمران بن حصين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Amiri" w:hAnsi="Amiri" w:eastAsia="Amiri" w:cs="Amiri"/>
          <w:color w:val="111111"/>
          <w:sz w:val="28"/>
          <w:sz w:val="28"/>
          <w:szCs w:val="28"/>
          <w:rtl w:val="true"/>
          <w:lang w:bidi="ar-SA"/>
        </w:rPr>
        <w:t>سابقنا سابق،و مقتصدنا ناج،و ظالمنا مغفور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مردويه،و البيهقي في البعث عن عمر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في الكبير،و للحاكم عن عمرو بن عوف</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سلمان سابق فارس </w:t>
      </w:r>
      <w:r>
        <w:rPr>
          <w:rStyle w:val="FootnoteAnchor"/>
          <w:rtl w:val="true"/>
        </w:rPr>
        <w:footnoteReference w:id="4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سعد عن الحسن مرسلا</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ascii="Amiri" w:hAnsi="Amiri" w:eastAsia="Amiri" w:cs="Amiri"/>
          <w:color w:val="111111"/>
          <w:sz w:val="28"/>
          <w:sz w:val="28"/>
          <w:szCs w:val="28"/>
          <w:rtl w:val="true"/>
          <w:lang w:bidi="ar-SA"/>
        </w:rPr>
        <w:t>سلوا اللّه لي الوسيلة فانّه لا يسألها لي عبد في الدنيا إلاّ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شفيعا </w:t>
      </w:r>
      <w:r>
        <w:rPr>
          <w:rStyle w:val="FootnoteAnchor"/>
          <w:rtl w:val="true"/>
        </w:rPr>
        <w:footnoteReference w:id="414"/>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أبي شيبة،و الطبراني في الأوسط عن ابن عباس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Amiri" w:hAnsi="Amiri" w:eastAsia="Amiri" w:cs="Amiri"/>
          <w:color w:val="111111"/>
          <w:sz w:val="28"/>
          <w:sz w:val="28"/>
          <w:szCs w:val="28"/>
          <w:rtl w:val="true"/>
          <w:lang w:bidi="ar-SA"/>
        </w:rPr>
        <w:t>سمّى هارون ابنيه شبرا و شبيرا،و إنّي سميت ابنيّ الحسن و الحسين كما سمّى به هارون ابنيه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للبغوي و عبد الغني في الايضاح و لابن عساكر عن سلمان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ascii="Amiri" w:hAnsi="Amiri" w:eastAsia="Amiri" w:cs="Amiri"/>
          <w:color w:val="111111"/>
          <w:sz w:val="28"/>
          <w:sz w:val="28"/>
          <w:szCs w:val="28"/>
          <w:rtl w:val="true"/>
          <w:lang w:bidi="ar-SA"/>
        </w:rPr>
        <w:t>سيد الشهداء عند اللّه يوم القيامة حمزة بن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 عن جابر، و للطبراني في الكبير عن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ascii="Amiri" w:hAnsi="Amiri" w:eastAsia="Amiri" w:cs="Amiri"/>
          <w:color w:val="111111"/>
          <w:sz w:val="28"/>
          <w:sz w:val="28"/>
          <w:szCs w:val="28"/>
          <w:rtl w:val="true"/>
          <w:lang w:bidi="ar-SA"/>
        </w:rPr>
        <w:t>سيد الشهداء حمزة بن عبد المطلب و رجل قام الى إمام جائر فأمره و نهاه فقتله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 و الضياء عن جابر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سيد الشهداء جعفر بن أبي طالب،معه الملائكة،لم ينحل ذلك أحد ممّن مضى من الأمم غيره،هو </w:t>
      </w:r>
      <w:r>
        <w:rPr>
          <w:rStyle w:val="FootnoteAnchor"/>
          <w:rtl w:val="true"/>
        </w:rPr>
        <w:footnoteReference w:id="419"/>
      </w:r>
      <w:r>
        <w:rPr>
          <w:rFonts w:ascii="Amiri" w:hAnsi="Amiri" w:eastAsia="Amiri" w:cs="Amiri"/>
          <w:color w:val="111111"/>
          <w:sz w:val="28"/>
          <w:sz w:val="28"/>
          <w:szCs w:val="28"/>
          <w:rtl w:val="true"/>
          <w:lang w:bidi="ar-SA"/>
        </w:rPr>
        <w:t>شيء أكرم اللّه به محمدا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القاسم الحرفي في أماليه عن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السابق و المقتصد يدخلان الجنّة بغير حساب </w:t>
      </w:r>
      <w:r>
        <w:rPr>
          <w:rStyle w:val="FootnoteAnchor"/>
          <w:rtl w:val="true"/>
        </w:rPr>
        <w:footnoteReference w:id="421"/>
      </w:r>
      <w:r>
        <w:rPr>
          <w:rFonts w:ascii="Amiri" w:hAnsi="Amiri" w:eastAsia="Amiri" w:cs="Amiri"/>
          <w:color w:val="111111"/>
          <w:sz w:val="28"/>
          <w:sz w:val="28"/>
          <w:szCs w:val="28"/>
          <w:rtl w:val="true"/>
          <w:lang w:bidi="ar-SA"/>
        </w:rPr>
        <w:t>و الظالم لنفسه يحاسب حسابا يسيرا،ثم يدخل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 عن أبي الدرداء</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فالسابق الى موسى،يوشع بن نون؛و السابق الى عيسى، صاحب يس؛و السابق الى محمد،علي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في الكبير،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مردويه عن ابن عباس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شفاعتي لأمّتي من أحبّ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للخطيب البغدادي عن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Amiri" w:hAnsi="Amiri" w:eastAsia="Amiri" w:cs="Amiri"/>
          <w:color w:val="111111"/>
          <w:sz w:val="28"/>
          <w:sz w:val="28"/>
          <w:szCs w:val="28"/>
          <w:rtl w:val="true"/>
          <w:lang w:bidi="ar-SA"/>
        </w:rPr>
        <w:t>الشفعاء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القرآن،و الرحم،و الامانة،و نبيّكم،و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للديلمي في الفردوس عن أبي هريرة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صلّوا عليّ و اجتهدوا في الدعاء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على آل محمد، و بارك على محمد و آل محمد،كما صلّيت </w:t>
      </w:r>
      <w:r>
        <w:rPr>
          <w:rStyle w:val="FootnoteAnchor"/>
          <w:rtl w:val="true"/>
        </w:rPr>
        <w:footnoteReference w:id="426"/>
      </w:r>
      <w:r>
        <w:rPr>
          <w:rFonts w:ascii="Amiri" w:hAnsi="Amiri" w:eastAsia="Amiri" w:cs="Amiri"/>
          <w:color w:val="111111"/>
          <w:sz w:val="28"/>
          <w:sz w:val="28"/>
          <w:szCs w:val="28"/>
          <w:rtl w:val="true"/>
          <w:lang w:bidi="ar-SA"/>
        </w:rPr>
        <w:t>و باركت على إبراهيم و آل إبراهيم، إنّك حميد 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النسائي و ابن سعد و سمويه و البغوي و الباروني و ابن قانع و الطبراني في الكبير عن زيد بن خارجة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 مؤمن آل يس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اتَّبِعُوا الْمُرْسَلِينَ </w:t>
      </w:r>
      <w:r>
        <w:rPr>
          <w:rStyle w:val="FootnoteAnchor"/>
          <w:rtl w:val="true"/>
        </w:rPr>
        <w:footnoteReference w:id="428"/>
      </w:r>
      <w:r>
        <w:rPr>
          <w:rFonts w:ascii="Amiri" w:hAnsi="Amiri" w:eastAsia="Amiri" w:cs="Amiri"/>
          <w:color w:val="111111"/>
          <w:sz w:val="28"/>
          <w:sz w:val="28"/>
          <w:szCs w:val="28"/>
          <w:rtl w:val="true"/>
          <w:lang w:bidi="ar-SA"/>
        </w:rPr>
        <w:t>،و حزقيل مؤمن آل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يَقُولَ رَبِّيَ اللّهُ </w:t>
      </w:r>
      <w:r>
        <w:rPr>
          <w:rStyle w:val="FootnoteAnchor"/>
          <w:rtl w:val="true"/>
        </w:rPr>
        <w:footnoteReference w:id="429"/>
      </w:r>
      <w:r>
        <w:rPr>
          <w:rFonts w:ascii="Amiri" w:hAnsi="Amiri" w:eastAsia="Amiri" w:cs="Amiri"/>
          <w:color w:val="111111"/>
          <w:sz w:val="28"/>
          <w:sz w:val="28"/>
          <w:szCs w:val="28"/>
          <w:rtl w:val="true"/>
          <w:lang w:bidi="ar-SA"/>
        </w:rPr>
        <w:t xml:space="preserve">،و علي بن أبي طالب،و هو أفضلهم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نعيم و ابن عساكر عن أبي ليلى،و روى ابن النجار ما بمعناه عن ابن عباس</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ascii="Amiri" w:hAnsi="Amiri" w:eastAsia="Amiri" w:cs="Amiri"/>
          <w:color w:val="111111"/>
          <w:sz w:val="28"/>
          <w:sz w:val="28"/>
          <w:szCs w:val="28"/>
          <w:rtl w:val="true"/>
          <w:lang w:bidi="ar-SA"/>
        </w:rPr>
        <w:t>عادى اللّه من عادى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منده عن رافع مولى عائشة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Amiri" w:hAnsi="Amiri" w:eastAsia="Amiri" w:cs="Amiri"/>
          <w:color w:val="111111"/>
          <w:sz w:val="28"/>
          <w:sz w:val="28"/>
          <w:szCs w:val="28"/>
          <w:rtl w:val="true"/>
          <w:lang w:bidi="ar-SA"/>
        </w:rPr>
        <w:t>عرفت جعفرا في رفقة من الملائكة يبشّرون أهل بيته بالمطر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عدي عن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على مثل جعفر فلتبك الباكية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عساكر عن أسماء بنت عميس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علي أخي في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عن ابن عمر</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Amiri" w:hAnsi="Amiri" w:eastAsia="Amiri" w:cs="Amiri"/>
          <w:color w:val="111111"/>
          <w:sz w:val="28"/>
          <w:sz w:val="28"/>
          <w:szCs w:val="28"/>
          <w:rtl w:val="true"/>
          <w:lang w:bidi="ar-SA"/>
        </w:rPr>
        <w:t>علي أصلي و جعفر فرعي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و الضياء عن عبد اللّه بن جعفر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ascii="Amiri" w:hAnsi="Amiri" w:eastAsia="Amiri" w:cs="Amiri"/>
          <w:color w:val="111111"/>
          <w:sz w:val="28"/>
          <w:sz w:val="28"/>
          <w:szCs w:val="28"/>
          <w:rtl w:val="true"/>
          <w:lang w:bidi="ar-SA"/>
        </w:rPr>
        <w:t>علي إمام البررة،و قاتل الفجرة،منصور من نصره،و مخذول من خذله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 عن جابر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ascii="Amiri" w:hAnsi="Amiri" w:eastAsia="Amiri" w:cs="Amiri"/>
          <w:color w:val="111111"/>
          <w:sz w:val="28"/>
          <w:sz w:val="28"/>
          <w:szCs w:val="28"/>
          <w:rtl w:val="true"/>
          <w:lang w:bidi="ar-SA"/>
        </w:rPr>
        <w:t>علي باب حطّة من دخل منه كان مؤمنا،و من خرج منه كان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للدارقطني في الافراد عن ابن عباس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عدي عن ابن عباس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ascii="Amiri" w:hAnsi="Amiri" w:eastAsia="Amiri" w:cs="Amiri"/>
          <w:color w:val="111111"/>
          <w:sz w:val="28"/>
          <w:sz w:val="28"/>
          <w:szCs w:val="28"/>
          <w:rtl w:val="true"/>
          <w:lang w:bidi="ar-SA"/>
        </w:rPr>
        <w:t>علي مع القرآن و القرآن مع علي،لن يفترقا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للطبراني في الأوسط،و للحاكم عن أمّ سلمة</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Amiri" w:hAnsi="Amiri" w:eastAsia="Amiri" w:cs="Amiri"/>
          <w:color w:val="111111"/>
          <w:sz w:val="28"/>
          <w:sz w:val="28"/>
          <w:szCs w:val="28"/>
          <w:rtl w:val="true"/>
          <w:lang w:bidi="ar-SA"/>
        </w:rPr>
        <w:t>علي منّي و أنا من علي،و لا يؤدّي عنّي إلاّ أنا أو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الترمذي و النسائي و ابن ماجة عن حبشي بن جنادة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للخطيب عن البراء،و للديلمي في الفردوس عن ابن عباس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علي منّي بمنزلة هارون من موسى،إلاّ انّه لا نبيّ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بكر المطيري في جزئه عن أبي سعيد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ascii="Amiri" w:hAnsi="Amiri" w:eastAsia="Amiri" w:cs="Amiri"/>
          <w:color w:val="111111"/>
          <w:sz w:val="28"/>
          <w:sz w:val="28"/>
          <w:szCs w:val="28"/>
          <w:rtl w:val="true"/>
          <w:lang w:bidi="ar-SA"/>
        </w:rPr>
        <w:t>علي بن أبي طالب مولى من كنت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للمحاملي في أماليه عن ابن عباس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علي يزهر في الجنة ككواكب الصبح لأهل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للبيهقي في فضائل الصحابة، و الديلمي عن أنس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علي يعسوب المؤمنين،و المال يعسوب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عدي عن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علي يقضي 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للبزار عن أنس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للخطيب عن أنس</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 عن المسور بن مخرمة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فاطمة بضعة منّي يقبضني ما يقبضها و يبسطني ما يبسطها،و إنّ الأنساب تنقطع يوم القيامة غير نسبي و سببي و صهري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الحاكم عن المسور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فاطمة سيدة نساء أهل الجنّة إلاّ مريم بنت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 عن أبي سعيد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Amiri" w:hAnsi="Amiri" w:eastAsia="Amiri" w:cs="Amiri"/>
          <w:color w:val="111111"/>
          <w:sz w:val="28"/>
          <w:sz w:val="28"/>
          <w:szCs w:val="28"/>
          <w:rtl w:val="true"/>
          <w:lang w:bidi="ar-SA"/>
        </w:rPr>
        <w:t>فاطمة أحبّ إليّ منك،و أنت أعزّ إليّ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في الأوسط عن أبي هريرة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خديجة ببيت في الجنّة من قصب لا صخب فيه و لا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عن ابن أبي أوفى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مشارق الأرض و مغاربها فلم أجد رجلا أفضل من محمد،و قلّبت مشارق الأرض و مغاربها فلم أجد بني أب أفضل من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للحاكم و ابن عساكر عن عائشة،و في 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المناقب و المخلص الذهبي،و المحاملي،و السمرقندي،و ابن الجراح عن عائشة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ascii="Amiri" w:hAnsi="Amiri" w:eastAsia="Amiri" w:cs="Amiri"/>
          <w:color w:val="111111"/>
          <w:sz w:val="28"/>
          <w:sz w:val="28"/>
          <w:szCs w:val="28"/>
          <w:rtl w:val="true"/>
          <w:lang w:bidi="ar-SA"/>
        </w:rPr>
        <w:t>كلّ بني آدم ينتمون الى عصبته إلاّ ولد فاطمة فأنا وليّهم و أنا عصبتهم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للطبراني في الكبير عن فاطمة الزهراء</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كلّ بني أنثى فانّ عصبتهم لأبيهم ما خلا ولد فاطمة فانّي أنا عصبتهم و أنا أبوهم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في الكبير عن عمر بن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كلّ دعاء محجوب حتى يصلّى عليّ </w:t>
      </w:r>
      <w:r>
        <w:rPr>
          <w:rStyle w:val="FootnoteAnchor"/>
          <w:rtl w:val="true"/>
        </w:rPr>
        <w:footnoteReference w:id="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للديلمي عن أنس،و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موقوفا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كلّ سبب و نسب منقطع يوم القيامة إلاّ سببي و نسبي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في الكبير، و الحاكم و البيهقي في سننه عن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الطبراني في الكبير عن ابن عباس و عن المسور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ascii="Amiri" w:hAnsi="Amiri" w:eastAsia="Amiri" w:cs="Amiri"/>
          <w:color w:val="111111"/>
          <w:sz w:val="28"/>
          <w:sz w:val="28"/>
          <w:szCs w:val="28"/>
          <w:rtl w:val="true"/>
          <w:lang w:bidi="ar-SA"/>
        </w:rPr>
        <w:t>كنت أوّل الناس في الخلق و آخرهم في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سعد عن قتادة مرسلا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Amiri" w:hAnsi="Amiri" w:eastAsia="Amiri" w:cs="Amiri"/>
          <w:color w:val="111111"/>
          <w:sz w:val="28"/>
          <w:sz w:val="28"/>
          <w:szCs w:val="28"/>
          <w:rtl w:val="true"/>
          <w:lang w:bidi="ar-SA"/>
        </w:rPr>
        <w:t>كنت نبيا و آدم بين الروح و الجسد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نعيم عن ميسرة الفجر،و لابن سعد عن أبي الجدعاء،و للطبراني في الكبير عن ابن عباس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ascii="Amiri" w:hAnsi="Amiri" w:eastAsia="Amiri" w:cs="Amiri"/>
          <w:color w:val="111111"/>
          <w:sz w:val="28"/>
          <w:sz w:val="28"/>
          <w:szCs w:val="28"/>
          <w:rtl w:val="true"/>
          <w:lang w:bidi="ar-SA"/>
        </w:rPr>
        <w:t>كيف أنتم،إذا نزل ابن مريم فيكم و إمامكم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للشيخين عن أبي هريرة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Amiri" w:hAnsi="Amiri" w:eastAsia="Amiri" w:cs="Amiri"/>
          <w:color w:val="111111"/>
          <w:sz w:val="28"/>
          <w:sz w:val="28"/>
          <w:szCs w:val="28"/>
          <w:rtl w:val="true"/>
          <w:lang w:bidi="ar-SA"/>
        </w:rPr>
        <w:t>كان إذا غضب لم يجترئ عليه أحد إلاّ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نعيم و الحاكم عن أمّ سلمة</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كان يصلّي و الحسن و الحسين يلعبان و يقعدان على ظهره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نعيم عن ابن مسعود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Amiri" w:hAnsi="Amiri" w:eastAsia="Amiri" w:cs="Amiri"/>
          <w:color w:val="111111"/>
          <w:sz w:val="28"/>
          <w:sz w:val="28"/>
          <w:szCs w:val="28"/>
          <w:rtl w:val="true"/>
          <w:lang w:bidi="ar-SA"/>
        </w:rPr>
        <w:t>لتملأنّ الأرض جورا و ظلما،فاذا ملئت جورا و ظلما يبعث اللّه رجلا منّي،اسمه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،فيملؤها عدلا و قسطا كما ملئت جورا و ظلما،فلا تمنع السماء شيئا من قطرها،و لا الأرض شيئا من نباتها،يمكث فيكم سبعا أو ثمانيا،فان أكثر فتسعا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للبزار و الطبراني في الكبير عن قرة المزني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لتملأنّ الأرض ظلما و عدوانا،ثم ليخرجنّ رجل من أهل بيتي حتى يملأها قسطا و عدلا كما ملئت ظلما و عدوانا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للحرث عن أبي سعيد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لكلّ شيء عروس و عروس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لمّا كذّبتني قريش حين أسري بي الى بيت المقدس قمت في الحجر،فجلى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المقدس،فطفقت أخبرهم عن آياته و أنا أنظر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الشيخين و الترمذي و النسائي عن جابر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لن تهلك أمّة أنا في أولها،و عيسى بن مريم في آخرها،و المهدي في 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ascii="Amiri" w:hAnsi="Amiri" w:eastAsia="Amiri" w:cs="Amiri"/>
          <w:color w:val="111111"/>
          <w:sz w:val="28"/>
          <w:sz w:val="28"/>
          <w:szCs w:val="28"/>
          <w:rtl w:val="true"/>
          <w:lang w:bidi="ar-SA"/>
        </w:rPr>
        <w:t>لو عاش إبراهيم لكان صدّيقا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للبارودي عن أنس،و ابن عساكر عن جابر،و عن ابن عباس،و عن ابن أبي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ماجة و أحمد عن ابن 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ascii="Amiri" w:hAnsi="Amiri" w:eastAsia="Amiri" w:cs="Amiri"/>
          <w:color w:val="111111"/>
          <w:sz w:val="28"/>
          <w:sz w:val="28"/>
          <w:szCs w:val="28"/>
          <w:rtl w:val="true"/>
          <w:lang w:bidi="ar-SA"/>
        </w:rPr>
        <w:t>لو لم يبق من الدهر إلاّ يوم لبعث اللّه تعالى رجلا من أهل بيتي يملأها عدلا كما ملئت 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أبي داود عن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مثل أهل بيتي مثل سفينة نوح من ركبها نجا و من تخلف عنها 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للبزار عن ابن عباس،و عن ابن الزبير،و للحاكم عن أبي ذر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البخاري في تاريخه،و للحاكم عن عمرو بن شاس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ascii="Amiri" w:hAnsi="Amiri" w:eastAsia="Amiri" w:cs="Amiri"/>
          <w:color w:val="111111"/>
          <w:sz w:val="28"/>
          <w:sz w:val="28"/>
          <w:szCs w:val="28"/>
          <w:rtl w:val="true"/>
          <w:lang w:bidi="ar-SA"/>
        </w:rPr>
        <w:t>من آذى شعرة منّي فقد آذاني،من آذانى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عساكر عن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من أحبّ للّه و أبغض للّه،و أعطى للّه و منع للّه،فقد استكمل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داود و الضياء عن أبي قرصافة</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ascii="Amiri" w:hAnsi="Amiri" w:eastAsia="Amiri" w:cs="Amiri"/>
          <w:color w:val="111111"/>
          <w:sz w:val="28"/>
          <w:sz w:val="28"/>
          <w:szCs w:val="28"/>
          <w:rtl w:val="true"/>
          <w:lang w:bidi="ar-SA"/>
        </w:rPr>
        <w:t>من أحبّ الحسن و الحسين فقد أحبّني،و من أبغضهما فقد أبغضني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ماجة و الحاكم عن أبي هريرة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ascii="Amiri" w:hAnsi="Amiri" w:eastAsia="Amiri" w:cs="Amiri"/>
          <w:color w:val="111111"/>
          <w:sz w:val="28"/>
          <w:sz w:val="28"/>
          <w:szCs w:val="28"/>
          <w:rtl w:val="true"/>
          <w:lang w:bidi="ar-SA"/>
        </w:rPr>
        <w:t>من حمل علينا السلاح فليس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لمالك و أحمد و الشيخين و النسائي و ابن ماجة عن ابن عمر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Amiri" w:hAnsi="Amiri" w:eastAsia="Amiri" w:cs="Amiri"/>
          <w:color w:val="111111"/>
          <w:sz w:val="28"/>
          <w:sz w:val="28"/>
          <w:szCs w:val="28"/>
          <w:rtl w:val="true"/>
          <w:lang w:bidi="ar-SA"/>
        </w:rPr>
        <w:t>من دعا الى هدى كان له الأجر مثل أجور من تبعه،لا ينقص ذلك من أجورهم شيئا،و من دعا الى ضلالة كان عليه من الإثم مثل آثام من تبعه،لا ينقص ذلك من آثامهم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الستة إلاّ البخاري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من سبّ عليا فقد سبّني،و من سبّني فقد سبّ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الحاكم عن أمّ سلمة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Amiri" w:hAnsi="Amiri" w:eastAsia="Amiri" w:cs="Amiri"/>
          <w:color w:val="111111"/>
          <w:sz w:val="28"/>
          <w:sz w:val="28"/>
          <w:szCs w:val="28"/>
          <w:rtl w:val="true"/>
          <w:lang w:bidi="ar-SA"/>
        </w:rPr>
        <w:t>من سرّه أن ينظر الى سيد شباب أهل الجنّة فلينظر الى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يعلى عن جابر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Amiri" w:hAnsi="Amiri" w:eastAsia="Amiri" w:cs="Amiri"/>
          <w:color w:val="111111"/>
          <w:sz w:val="28"/>
          <w:sz w:val="28"/>
          <w:szCs w:val="28"/>
          <w:rtl w:val="true"/>
          <w:lang w:bidi="ar-SA"/>
        </w:rPr>
        <w:t>من سرّه أن يتزوّج امرأة من أهل الجنّة فليتزوج أم 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سعد عن سفيان بن عاقبة مرسلا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من سلّ علينا السيف فليس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مسلم عن سلمة بن الأكوع</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r>
        <w:rPr>
          <w:rFonts w:ascii="Amiri" w:hAnsi="Amiri" w:eastAsia="Amiri" w:cs="Amiri"/>
          <w:color w:val="111111"/>
          <w:sz w:val="28"/>
          <w:sz w:val="28"/>
          <w:szCs w:val="28"/>
          <w:rtl w:val="true"/>
          <w:lang w:bidi="ar-SA"/>
        </w:rPr>
        <w:t>من صنع الى أحمد من أهل بيتي يدا كافيته عليها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عساكر عن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من صنع صنيعة الى أحد من خلف عبد المطلب في الدنيا فعليّ مكافاته إذا لقيني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للخطيب البغدادي عن عثمان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ascii="Amiri" w:hAnsi="Amiri" w:eastAsia="Amiri" w:cs="Amiri"/>
          <w:color w:val="111111"/>
          <w:sz w:val="28"/>
          <w:sz w:val="28"/>
          <w:szCs w:val="28"/>
          <w:rtl w:val="true"/>
          <w:lang w:bidi="ar-SA"/>
        </w:rPr>
        <w:t>من غشّنا فليس منّا،و المكر و الخداع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و أبي نعيم عن ابن مسعود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ابن ماجة عن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لأحمد عن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الترمذي و النسائي و الضياء عن زيد بن أرقم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النسائي و الحاكم عن بريدة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الستة إلاّ ابن ماجة،عن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للشيخين عن ابن مسعود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المرء مع من أحبّ،و له ما اكتسب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 عن أنس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داود و ابن ماجة و الحاكم عن أمّ سلمة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ابن ماجة عن علي</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المهدي منّي،أجلى الجبهة،أقنى الأنف،يملأ الأرض قسطا و عدلا،كما ملئت جورا و ظلما،يملك سبع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داود و الحاكم عن أبي سعيد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ascii="Amiri" w:hAnsi="Amiri" w:eastAsia="Amiri" w:cs="Amiri"/>
          <w:color w:val="111111"/>
          <w:sz w:val="28"/>
          <w:sz w:val="28"/>
          <w:szCs w:val="28"/>
          <w:rtl w:val="true"/>
          <w:lang w:bidi="ar-SA"/>
        </w:rPr>
        <w:t>المهدي رجل من ولدي؛وجهه كالكوكب الدرّي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للروياني عن حذيفة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نصر </w:t>
      </w:r>
      <w:r>
        <w:rPr>
          <w:rStyle w:val="FootnoteAnchor"/>
          <w:rtl w:val="true"/>
        </w:rPr>
        <w:footnoteReference w:id="495"/>
      </w:r>
      <w:r>
        <w:rPr>
          <w:rFonts w:ascii="Amiri" w:hAnsi="Amiri" w:eastAsia="Amiri" w:cs="Amiri"/>
          <w:color w:val="111111"/>
          <w:sz w:val="28"/>
          <w:sz w:val="28"/>
          <w:szCs w:val="28"/>
          <w:rtl w:val="true"/>
          <w:lang w:bidi="ar-SA"/>
        </w:rPr>
        <w:t>اللّه امرأ سمع منّا شيئا فبلّغه كما سمعه،فربّ مبلّغ أوعى من سامع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و الترمذي و ابن حبان عن ابن مسعود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ascii="Amiri" w:hAnsi="Amiri" w:eastAsia="Amiri" w:cs="Amiri"/>
          <w:color w:val="111111"/>
          <w:sz w:val="28"/>
          <w:sz w:val="28"/>
          <w:szCs w:val="28"/>
          <w:rtl w:val="true"/>
          <w:lang w:bidi="ar-SA"/>
        </w:rPr>
        <w:t>النجوم أمان لأهل السماء،و أهل بيتي أمان لأمّتي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يعلى عن سلمة بن الأكوع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وعدني ربّي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منهم بالتوحيد،و لي بالبلاغ،أن لا يعذّبهم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 عن أنس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ويح الفراخ،فراخ آل محمد من خليفة مستخلف مترف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عساكر عن سلمة بن الأكوع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ascii="Amiri" w:hAnsi="Amiri" w:eastAsia="Amiri" w:cs="Amiri"/>
          <w:color w:val="111111"/>
          <w:sz w:val="28"/>
          <w:sz w:val="28"/>
          <w:szCs w:val="28"/>
          <w:rtl w:val="true"/>
          <w:lang w:bidi="ar-SA"/>
        </w:rPr>
        <w:t>ويح عمّار تقتله الفئة الباغية،يدعوهم الى الجنّة و يدعونه الى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البخاري عن أبي سعيد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ascii="Amiri" w:hAnsi="Amiri" w:eastAsia="Amiri" w:cs="Amiri"/>
          <w:color w:val="111111"/>
          <w:sz w:val="28"/>
          <w:sz w:val="28"/>
          <w:szCs w:val="28"/>
          <w:rtl w:val="true"/>
          <w:lang w:bidi="ar-SA"/>
        </w:rPr>
        <w:t>الودّ يتوارث و البغض يتوارث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للطبراني في الكبير،و للحاكم عن عفير</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لا تزال طائفة من أمّتي قائمة </w:t>
      </w:r>
      <w:r>
        <w:rPr>
          <w:rStyle w:val="FootnoteAnchor"/>
          <w:rtl w:val="true"/>
        </w:rPr>
        <w:footnoteReference w:id="502"/>
      </w:r>
      <w:r>
        <w:rPr>
          <w:rFonts w:ascii="Amiri" w:hAnsi="Amiri" w:eastAsia="Amiri" w:cs="Amiri"/>
          <w:color w:val="111111"/>
          <w:sz w:val="28"/>
          <w:sz w:val="28"/>
          <w:szCs w:val="28"/>
          <w:rtl w:val="true"/>
          <w:lang w:bidi="ar-SA"/>
        </w:rPr>
        <w:t>على أمر اللّه،لا يضرّ من خالفها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و الشيخين عن ابن عمر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Amiri" w:hAnsi="Amiri" w:eastAsia="Amiri" w:cs="Amiri"/>
          <w:color w:val="111111"/>
          <w:sz w:val="28"/>
          <w:sz w:val="28"/>
          <w:szCs w:val="28"/>
          <w:rtl w:val="true"/>
          <w:lang w:bidi="ar-SA"/>
        </w:rPr>
        <w:t>يأتي على الناس زمان الصابر فيهم على دينه كالقابض على الجمر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 عن أنس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ascii="Amiri" w:hAnsi="Amiri" w:eastAsia="Amiri" w:cs="Amiri"/>
          <w:color w:val="111111"/>
          <w:sz w:val="28"/>
          <w:sz w:val="28"/>
          <w:szCs w:val="28"/>
          <w:rtl w:val="true"/>
          <w:lang w:bidi="ar-SA"/>
        </w:rPr>
        <w:t>يد اللّه على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 عن ابن عباس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انتهى منتخب الجامع الصغير و نلحقه هذه الأحاديث تكملة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ascii="Amiri" w:hAnsi="Amiri" w:eastAsia="Amiri" w:cs="Amiri"/>
          <w:color w:val="111111"/>
          <w:sz w:val="28"/>
          <w:sz w:val="28"/>
          <w:szCs w:val="28"/>
          <w:rtl w:val="true"/>
          <w:lang w:bidi="ar-SA"/>
        </w:rPr>
        <w:t>لا تزال طائفة من أمّتي على الحقّ ظاهرين لا يضرهم من خذلهم حتى يأتي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للترمذي عن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لا تزال طائفة من أمّتي على الحقّ،لا يضرّهم من خالفهم حتى يأتي 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داود عن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الترمذي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و في مشكاة المصابيح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قرة عن أبيه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أهل الشام فلا خير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تزال </w:t>
      </w:r>
      <w:r>
        <w:rPr>
          <w:rStyle w:val="FootnoteAnchor"/>
          <w:rtl w:val="true"/>
        </w:rPr>
        <w:footnoteReference w:id="510"/>
      </w:r>
      <w:r>
        <w:rPr>
          <w:rFonts w:ascii="Amiri" w:hAnsi="Amiri" w:eastAsia="Amiri" w:cs="Amiri"/>
          <w:color w:val="111111"/>
          <w:sz w:val="28"/>
          <w:sz w:val="28"/>
          <w:szCs w:val="28"/>
          <w:rtl w:val="true"/>
          <w:lang w:bidi="ar-SA"/>
        </w:rPr>
        <w:t>طائفة من أمّتي منصورين لا يضرّهم من خذلهم حتى تقوم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المديني هم أصحاب الحديث</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لنا رسول اللّه صلّى اللّه عليه و آله و سلّم خطأ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سبيل اللّه، ثم خط خطوطا عن يمينه و عن شماله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سبل،على كل سبيل منها شيطان يدعو إليه و قرأ وَ أَنَّ هذا صِراطِي مُسْتَقِيماً فَاتَّبِعُوهُ </w:t>
      </w:r>
      <w:r>
        <w:rPr>
          <w:rStyle w:val="FootnoteAnchor"/>
          <w:rtl w:val="true"/>
        </w:rPr>
        <w:footnoteReference w:id="5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 النسائي و الدارمي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 عن ثوبان مولى رسول اللّه صلّى اللّه عليه و آله و سلّم </w:t>
      </w:r>
      <w:r>
        <w:rPr>
          <w:rStyle w:val="FootnoteAnchor"/>
          <w:rtl w:val="true"/>
        </w:rPr>
        <w:footnoteReference w:id="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تزال من أمّتي أمّة قائمة بأمر اللّه،لا يضرّهم من خذلهم و لا من خالفهم، حتى يأتي أمر اللّه على الناس </w:t>
      </w:r>
      <w:r>
        <w:rPr>
          <w:rStyle w:val="FootnoteAnchor"/>
          <w:rtl w:val="true"/>
        </w:rPr>
        <w:footnoteReference w:id="5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المشكاة</w:t>
      </w:r>
      <w:r>
        <w:rPr>
          <w:rFonts w:eastAsia="Amiri" w:cs="Amiri" w:ascii="Amiri" w:hAnsi="Amiri"/>
          <w:color w:val="111111"/>
          <w:sz w:val="28"/>
          <w:szCs w:val="28"/>
          <w:rtl w:val="true"/>
          <w:lang w:bidi="ar-SA"/>
        </w:rPr>
        <w:t>).».</w:t>
      </w:r>
      <w:bookmarkStart w:id="36" w:name="pg14832_159146"/>
    </w:p>
    <w:p>
      <w:pPr>
        <w:pStyle w:val="Heading4"/>
        <w:numPr>
          <w:ilvl w:val="3"/>
          <w:numId w:val="1"/>
        </w:numPr>
        <w:rPr/>
      </w:pPr>
      <w:bookmarkStart w:id="37" w:name="__RefHeading___Toc2699924_730472459"/>
      <w:bookmarkStart w:id="38" w:name="_Toc14"/>
      <w:bookmarkEnd w:id="36"/>
      <w:bookmarkEnd w:id="37"/>
      <w:r>
        <w:rPr>
          <w:rtl w:val="true"/>
        </w:rPr>
        <w:t>[</w:t>
      </w:r>
      <w:r>
        <w:rPr>
          <w:rtl w:val="true"/>
        </w:rPr>
        <w:t>الأحاديث الواردة في ذخائر العقبى</w:t>
      </w:r>
      <w:r>
        <w:rPr>
          <w:rtl w:val="true"/>
        </w:rPr>
        <w:t>]</w:t>
      </w:r>
      <w:bookmarkEnd w:id="38"/>
    </w:p>
    <w:p>
      <w:pPr>
        <w:pStyle w:val="Heading5"/>
        <w:numPr>
          <w:ilvl w:val="4"/>
          <w:numId w:val="1"/>
        </w:numPr>
        <w:rPr/>
      </w:pPr>
      <w:bookmarkStart w:id="39" w:name="__RefHeading___Toc2699926_730472459"/>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 نذكر بعض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تاليف الذي قدّر عشرين كراسا،للامام الأمجد،محبّ الدين أبي جعفر أحمد بن عبد اللّه بن محمد بن أبي بكر بن محمد بن إبراهيم الطبري الآملي، المكي المولد و المنشأ،الشافعي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الحرم الشريف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الزائد على 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النضرة في فضائل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عوارف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التصوّف للشيخ شهاب الدين السهروردي، الذي تنتهي إليه الطريقة السهروردية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أحمد بن عبد اللّه الى سنة 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و تسعين خصه </w:t>
      </w:r>
      <w:r>
        <w:rPr>
          <w:rStyle w:val="FootnoteAnchor"/>
          <w:rtl w:val="true"/>
        </w:rPr>
        <w:footnoteReference w:id="516"/>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ناس من قريش على صفية بنت عبد المطلب، فجعلوا يتفاخرون و يذكرون أمورهم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الكبا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الكبا؟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ليست بطيبة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 صلّى اللّه عليه و آله و سلّم،فغضب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هجّر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بصوت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انسبوني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محمد بن عبد اللّه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يؤذونني في أهلي </w:t>
      </w:r>
      <w:r>
        <w:rPr>
          <w:rStyle w:val="FootnoteAnchor"/>
          <w:rtl w:val="true"/>
        </w:rPr>
        <w:footnoteReference w:id="518"/>
      </w:r>
      <w:r>
        <w:rPr>
          <w:rFonts w:ascii="Amiri" w:hAnsi="Amiri" w:eastAsia="Amiri" w:cs="Amiri"/>
          <w:color w:val="111111"/>
          <w:sz w:val="28"/>
          <w:sz w:val="28"/>
          <w:szCs w:val="28"/>
          <w:rtl w:val="true"/>
          <w:lang w:bidi="ar-SA"/>
        </w:rPr>
        <w:t>،فو اللّه إنّ أهلي لأفضلكم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الأنصار فأخذوا السلاح لغضبه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دثاري و أنتم شعاري و أثنى عليهم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علي بن شاذان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الكاف،و باء بواحدة،و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الكناسة و ما يكنس من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التهجير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المبادرة و السرعة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الذي يلي الجسد، و الدثار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و عن عائشة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الأرض مشارقها و مغاربها فلم أجد رجلا </w:t>
      </w:r>
      <w:r>
        <w:rPr>
          <w:rStyle w:val="FootnoteAnchor"/>
          <w:rtl w:val="true"/>
        </w:rPr>
        <w:footnoteReference w:id="520"/>
      </w:r>
      <w:r>
        <w:rPr>
          <w:rFonts w:ascii="Amiri" w:hAnsi="Amiri" w:eastAsia="Amiri" w:cs="Amiri"/>
          <w:color w:val="111111"/>
          <w:sz w:val="28"/>
          <w:sz w:val="28"/>
          <w:szCs w:val="28"/>
          <w:rtl w:val="true"/>
          <w:lang w:bidi="ar-SA"/>
        </w:rPr>
        <w:t>أفضل من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قلبت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بني أب أفضل من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المناقب،و المخلص الذهبي و المحاملي و السمرقندي و ابن الجراح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بني هاشم،و الذي بعثني بالحق نبيا،لو أخذت بحلقة باب </w:t>
      </w:r>
      <w:r>
        <w:rPr>
          <w:rStyle w:val="FootnoteAnchor"/>
          <w:rtl w:val="true"/>
        </w:rPr>
        <w:footnoteReference w:id="522"/>
      </w:r>
      <w:r>
        <w:rPr>
          <w:rFonts w:ascii="Amiri" w:hAnsi="Amiri" w:eastAsia="Amiri" w:cs="Amiri"/>
          <w:color w:val="111111"/>
          <w:sz w:val="28"/>
          <w:sz w:val="28"/>
          <w:szCs w:val="28"/>
          <w:rtl w:val="true"/>
          <w:lang w:bidi="ar-SA"/>
        </w:rPr>
        <w:t>الجنّة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إلاّ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لصفية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ابن،فبكت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تبكين يا عمة </w:t>
      </w:r>
      <w:r>
        <w:rPr>
          <w:rStyle w:val="FootnoteAnchor"/>
          <w:rtl w:val="true"/>
        </w:rPr>
        <w:footnoteReference w:id="5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توفي له ولد منكم </w:t>
      </w:r>
      <w:r>
        <w:rPr>
          <w:rStyle w:val="FootnoteAnchor"/>
          <w:rtl w:val="true"/>
        </w:rPr>
        <w:footnoteReference w:id="525"/>
      </w:r>
      <w:r>
        <w:rPr>
          <w:rFonts w:ascii="Amiri" w:hAnsi="Amiri" w:eastAsia="Amiri" w:cs="Amiri"/>
          <w:color w:val="111111"/>
          <w:sz w:val="28"/>
          <w:sz w:val="28"/>
          <w:szCs w:val="28"/>
          <w:rtl w:val="true"/>
          <w:lang w:bidi="ar-SA"/>
        </w:rPr>
        <w:t>في الاسلام كان له بيت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لقيها رجل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قرابة محمد لن يغني </w:t>
      </w:r>
      <w:r>
        <w:rPr>
          <w:rStyle w:val="FootnoteAnchor"/>
          <w:rtl w:val="true"/>
        </w:rPr>
        <w:footnoteReference w:id="526"/>
      </w:r>
      <w:r>
        <w:rPr>
          <w:rFonts w:ascii="Amiri" w:hAnsi="Amiri" w:eastAsia="Amiri" w:cs="Amiri"/>
          <w:color w:val="111111"/>
          <w:sz w:val="28"/>
          <w:sz w:val="28"/>
          <w:szCs w:val="28"/>
          <w:rtl w:val="true"/>
          <w:lang w:bidi="ar-SA"/>
        </w:rPr>
        <w:t>عنك من اللّه شيئا، فبكت،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رسول اللّه صلّى اللّه عليه و آله و سلّم ففزع من ذلك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آله و سلّم مكرما لها يبرها و يحبّها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عمة تبكين </w:t>
      </w:r>
      <w:r>
        <w:rPr>
          <w:rStyle w:val="FootnoteAnchor"/>
          <w:rtl w:val="true"/>
        </w:rPr>
        <w:footnoteReference w:id="527"/>
      </w:r>
      <w:r>
        <w:rPr>
          <w:rFonts w:ascii="Amiri" w:hAnsi="Amiri" w:eastAsia="Amiri" w:cs="Amiri"/>
          <w:color w:val="111111"/>
          <w:sz w:val="28"/>
          <w:sz w:val="28"/>
          <w:szCs w:val="28"/>
          <w:rtl w:val="true"/>
          <w:lang w:bidi="ar-SA"/>
        </w:rPr>
        <w:t>و قد قلت لك ما قلت؟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أبكاني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بما قال الرجل فغضب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بلال هجّر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أقوام يزعمون أنّ قرابتي لا تنفع،إنّ كلّ سبب و نسب ينقطع يوم القيامة إلاّ سببي و نسبي،و إنّ </w:t>
      </w:r>
      <w:r>
        <w:rPr>
          <w:rStyle w:val="FootnoteAnchor"/>
          <w:rtl w:val="true"/>
        </w:rPr>
        <w:footnoteReference w:id="528"/>
      </w:r>
      <w:r>
        <w:rPr>
          <w:rFonts w:ascii="Amiri" w:hAnsi="Amiri" w:eastAsia="Amiri" w:cs="Amiri"/>
          <w:color w:val="111111"/>
          <w:sz w:val="28"/>
          <w:sz w:val="28"/>
          <w:szCs w:val="28"/>
          <w:rtl w:val="true"/>
          <w:lang w:bidi="ar-SA"/>
        </w:rPr>
        <w:t>رحمي لموصولة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أمّ كلثوم لمّا سمعت النبي صلّى اللّه عليه و آله و سلّم يقول ذلك يومئذ،و أحببت أن يكون بيني و بينه نسب و 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ابن البحتري</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سبيعة بنت 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اللّه،إنّ الناس يقولون لي أنت بنت حمّالة </w:t>
      </w:r>
      <w:r>
        <w:rPr>
          <w:rStyle w:val="FootnoteAnchor"/>
          <w:rtl w:val="true"/>
        </w:rPr>
        <w:footnoteReference w:id="530"/>
      </w:r>
      <w:r>
        <w:rPr>
          <w:rFonts w:ascii="IRNazanin" w:hAnsi="IRNazanin" w:eastAsia="IRNazanin"/>
          <w:color w:val="111111"/>
          <w:sz w:val="28"/>
          <w:sz w:val="28"/>
          <w:szCs w:val="28"/>
          <w:rtl w:val="true"/>
          <w:lang w:bidi="fa-IR"/>
        </w:rPr>
        <w:t>حطب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مغضب،فقال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يؤذونني في قرابتي،من آذى قرابتي فقد آذاني،و 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لنخرج فنرى قريشا تتحدّث،فاذا رأونا 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النبي صلّى اللّه عليه و آله و سلّم،و درّ عرق الغضب بين عينيه،ثم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يدخل قلب امرئ إيمان حتى يحبّكم للّه و لقرابتي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ascii="Amiri" w:hAnsi="Amiri" w:eastAsia="Amiri" w:cs="Amiri"/>
          <w:color w:val="111111"/>
          <w:sz w:val="28"/>
          <w:sz w:val="28"/>
          <w:szCs w:val="28"/>
          <w:rtl w:val="true"/>
          <w:lang w:bidi="ar-SA"/>
        </w:rPr>
        <w:t>و عن واثلة بن الأسقع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كنانة من ولد إسماعيل،و اصطفى قريشا من كنانة،و اصطفى بني هاشم من قريش،و اصطفاني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و الترمذي و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الحافظ أبو القاسم حمزة بن يوسف السهمي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ascii="IRNazanin" w:hAnsi="IRNazanin" w:eastAsia="IRNazanin"/>
          <w:color w:val="111111"/>
          <w:sz w:val="28"/>
          <w:sz w:val="28"/>
          <w:szCs w:val="28"/>
          <w:rtl w:val="true"/>
          <w:lang w:bidi="fa-IR"/>
        </w:rPr>
        <w:t>و عن العباس بن عبد المطلب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النبي صلّى اللّه عليه و آله و سلّم بعض ما يقول الناس،فصعد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 اللّه بن عبد المطلب؛إنّ اللّه خلق الخلق فجعلني في خير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خلقه،و جعلهم فرقتين فجعلني في خير فرقة،و جعلهم القبائل فجعلني في خير قبيلة،و جعلهم بيوتا فجعلني في خيرهم 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خيركم بيتا و أنا خيركم نفسا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أحمد،و أخرجه الترمذي عن المطلب بن وداعة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لآل النبي صلّى اللّه عليه و آله و سلّم خادمة يقال لها بريرة فقال لها </w:t>
      </w:r>
      <w:r>
        <w:rPr>
          <w:rStyle w:val="FootnoteAnchor"/>
          <w:rtl w:val="true"/>
        </w:rPr>
        <w:footnoteReference w:id="536"/>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بريرة غطّي شعيفاتك فانّ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يغني عنك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ذلك النبي صلّى اللّه عليه و آله و سلّم،فخرج يجرّ رداءه محمرّة وجنتاه،و كنّا معشر الأنصار نعرف غضبه بجرّ ردائه و حمرة وجنتيه،فأخذنا السلاح ثم أتيناه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مرنا بما شئت،و الذي بعثك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أمرتنا بقتل آبائنا و أمّهاتنا </w:t>
      </w:r>
      <w:r>
        <w:rPr>
          <w:rStyle w:val="FootnoteAnchor"/>
          <w:rtl w:val="true"/>
        </w:rPr>
        <w:footnoteReference w:id="537"/>
      </w:r>
      <w:r>
        <w:rPr>
          <w:rFonts w:ascii="Amiri" w:hAnsi="Amiri" w:eastAsia="Amiri" w:cs="Amiri"/>
          <w:color w:val="111111"/>
          <w:sz w:val="28"/>
          <w:sz w:val="28"/>
          <w:szCs w:val="28"/>
          <w:rtl w:val="true"/>
          <w:lang w:bidi="ar-SA"/>
        </w:rPr>
        <w:t>و أولادنا لمضينا لقولك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انسبوني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محمد بن عبد اللّه بن عبد المطلب 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أول من ينفض التراب عن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من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صاحب لواء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قاعد في ظلّ الرحمن يوم لا ظلّ إلاّ ظلّه،و لا فخر،ما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أقوام يزعمون أنّ رحمي لا تنفع لقرابتي،بل تنفع حا و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قبيلتين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لأشفّع فأشفّع،حتى أنّ من أشفع له ليشفع فيشفّع،حتى أن إبليس ليتطاول طمعا في الشفاعة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البحتري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تركت فينا ضغائن منذ صنعت الذي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يبلغون الايمان حتى يحبوكم للّه و لقرابتي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البحتري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و عن أنس </w:t>
      </w:r>
      <w:r>
        <w:rPr>
          <w:rStyle w:val="FootnoteAnchor"/>
          <w:rtl w:val="true"/>
        </w:rPr>
        <w:footnoteReference w:id="540"/>
      </w:r>
      <w:r>
        <w:rPr>
          <w:rFonts w:ascii="Amiri" w:hAnsi="Amiri" w:eastAsia="Amiri" w:cs="Amiri"/>
          <w:color w:val="111111"/>
          <w:sz w:val="28"/>
          <w:sz w:val="28"/>
          <w:szCs w:val="28"/>
          <w:rtl w:val="true"/>
          <w:lang w:bidi="ar-SA"/>
        </w:rPr>
        <w:t>في قوله تعالى أُولِي الْأَيْدِي وَ الْأَبْصارِ هم بنو عبد 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و عن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 لن تضلوا بعدي،أحدهما أعظم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 ممدود من السماء الى الأرض،و عترتي أهل بيتي،و لن يفترقا حتى يردا عليّ الحوض،فانظروا كيف تخلفون فيهما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النبي صلّى اللّه عليه و آله و سلّم خطيبا،فحمد اللّه و أثنى عليه،ثم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أنا بشر يوشك أن يأتيني رسول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فأجيبه،و إنّي تارك فيكم الثقلين؛أولهما كتاب اللّه فيه الهدى و النور،فتمسكوا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بكتاب اللّه،و خذوا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 فيه،و رغّب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من حرم عليه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علي،و آل جعفر، و آل عقيل،و آل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هؤلاء حرم عليهم الصدقة؟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5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و عن أبي سعيد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فأجيب،و إنّي تارك فيكم الثقلين،كتاب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ممدود من السماء الى الأرض، و عترتي أهل بيتي،و إنّ اللّطيف الخبير أخبرني أنّهما لن يفترقا حتى يردا عليّ الحوض،فانظروا بما تخلفوني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مسنده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Amiri" w:hAnsi="Amiri" w:eastAsia="Amiri" w:cs="Amiri"/>
          <w:color w:val="111111"/>
          <w:sz w:val="28"/>
          <w:sz w:val="28"/>
          <w:szCs w:val="28"/>
          <w:rtl w:val="true"/>
          <w:lang w:bidi="ar-SA"/>
        </w:rPr>
        <w:t>و عن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 أهل بيتي كشجرة </w:t>
      </w:r>
      <w:r>
        <w:rPr>
          <w:rStyle w:val="FootnoteAnchor"/>
          <w:rtl w:val="true"/>
        </w:rPr>
        <w:footnoteReference w:id="547"/>
      </w:r>
      <w:r>
        <w:rPr>
          <w:rFonts w:ascii="Amiri" w:hAnsi="Amiri" w:eastAsia="Amiri" w:cs="Amiri"/>
          <w:color w:val="111111"/>
          <w:sz w:val="28"/>
          <w:sz w:val="28"/>
          <w:szCs w:val="28"/>
          <w:rtl w:val="true"/>
          <w:lang w:bidi="ar-SA"/>
        </w:rPr>
        <w:t xml:space="preserve">في الجنّة و أغصانها في الدنيا،فمن شاء أن يتّخذ الى ربّه سبيلا فليحبّنا </w:t>
      </w:r>
      <w:r>
        <w:rPr>
          <w:rStyle w:val="FootnoteAnchor"/>
          <w:rtl w:val="true"/>
        </w:rPr>
        <w:footnoteReference w:id="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سعد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و عن عمر </w:t>
      </w:r>
      <w:r>
        <w:rPr>
          <w:rStyle w:val="FootnoteAnchor"/>
          <w:rtl w:val="true"/>
        </w:rPr>
        <w:footnoteReference w:id="5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خلف </w:t>
      </w:r>
      <w:r>
        <w:rPr>
          <w:rStyle w:val="FootnoteAnchor"/>
          <w:rtl w:val="true"/>
        </w:rPr>
        <w:footnoteReference w:id="551"/>
      </w:r>
      <w:r>
        <w:rPr>
          <w:rFonts w:ascii="Amiri" w:hAnsi="Amiri" w:eastAsia="Amiri" w:cs="Amiri"/>
          <w:color w:val="111111"/>
          <w:sz w:val="28"/>
          <w:sz w:val="28"/>
          <w:szCs w:val="28"/>
          <w:rtl w:val="true"/>
          <w:lang w:bidi="ar-SA"/>
        </w:rPr>
        <w:t>من أمّتي عدول من أهل بيتي،ينفون عن هذا الدين تحريف الغالين،و انتحال المبطلين،و تأويل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أئمّتكم وفدكم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من توفدون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و عن اياس بن سلمة عن أبيه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السماء،و أهل بيتي أمان لأمّتي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 و الغفاري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فاذا ذهبت النجوم ذهب أهل السماء،و أهل بيتي أمان لأهل الأرض فاذا ذهب أهل بيتي ذهب أهل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هاشم،و الذي بعثني بالحق نبيا،لو أخذت بحلقة باب الجنة ما بدأت إلاّ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و عن ابن عباس </w:t>
      </w:r>
      <w:r>
        <w:rPr>
          <w:rStyle w:val="FootnoteAnchor"/>
          <w:rtl w:val="true"/>
        </w:rPr>
        <w:footnoteReference w:id="556"/>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و عن عبد العزيز مرسلا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حفظني في أهل بيتي فقد اتّخذ عند اللّه عهدا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 سعد و الملاّ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ascii="Amiri" w:hAnsi="Amiri" w:eastAsia="Amiri" w:cs="Amiri"/>
          <w:color w:val="111111"/>
          <w:sz w:val="28"/>
          <w:sz w:val="28"/>
          <w:szCs w:val="28"/>
          <w:rtl w:val="true"/>
          <w:lang w:bidi="ar-SA"/>
        </w:rPr>
        <w:t>و عنه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بأهل بيتي خيرا فانّي أخاصمكم عنهم غدا،و من أكن خصمه أخصمه،و من أخصمه دخل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سعد و 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المكرم لذريتي،و القاضي حوائجهم،و الساعي في أمرهم </w:t>
      </w:r>
      <w:r>
        <w:rPr>
          <w:rStyle w:val="FootnoteAnchor"/>
          <w:rtl w:val="true"/>
        </w:rPr>
        <w:footnoteReference w:id="561"/>
      </w:r>
      <w:r>
        <w:rPr>
          <w:rFonts w:ascii="Amiri" w:hAnsi="Amiri" w:eastAsia="Amiri" w:cs="Amiri"/>
          <w:color w:val="111111"/>
          <w:sz w:val="28"/>
          <w:sz w:val="28"/>
          <w:szCs w:val="28"/>
          <w:rtl w:val="true"/>
          <w:lang w:bidi="ar-SA"/>
        </w:rPr>
        <w:t>عند اضطرارهم إليه،و المحبّ لهم بقلبه و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علي بن موسى الرضا 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صفن </w:t>
      </w:r>
      <w:r>
        <w:rPr>
          <w:rStyle w:val="FootnoteAnchor"/>
          <w:rtl w:val="true"/>
        </w:rPr>
        <w:footnoteReference w:id="563"/>
      </w:r>
      <w:r>
        <w:rPr>
          <w:rFonts w:ascii="Amiri" w:hAnsi="Amiri" w:eastAsia="Amiri" w:cs="Amiri"/>
          <w:color w:val="111111"/>
          <w:sz w:val="28"/>
          <w:sz w:val="28"/>
          <w:szCs w:val="28"/>
          <w:rtl w:val="true"/>
          <w:lang w:bidi="ar-SA"/>
        </w:rPr>
        <w:t>بين الركن و المقام،فصلّى و صام،ثم 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مبغض لأهل بيت محمد دخل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السري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ascii="Amiri" w:hAnsi="Amiri" w:eastAsia="Amiri" w:cs="Amiri"/>
          <w:color w:val="111111"/>
          <w:sz w:val="28"/>
          <w:sz w:val="28"/>
          <w:szCs w:val="28"/>
          <w:rtl w:val="true"/>
          <w:lang w:bidi="ar-SA"/>
        </w:rPr>
        <w:t>و عن طلحة بن مصرف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بغض بني هاشم 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بكر بن يوسف بن بهلول</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و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سألت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 قائمكم،و أن يهدي ضالّكم،و أن يعلّم جاهلكم،و أن يجعلكم رحماء نجباء، و لو أنّ رجلا صفّ قدميه بين الركن و المقام و صلّى،و 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مبغض لأهل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ascii="Amiri" w:hAnsi="Amiri" w:eastAsia="Amiri" w:cs="Amiri"/>
          <w:color w:val="111111"/>
          <w:sz w:val="28"/>
          <w:sz w:val="28"/>
          <w:szCs w:val="28"/>
          <w:rtl w:val="true"/>
          <w:lang w:bidi="ar-SA"/>
        </w:rPr>
        <w:t>و عن أبي سعيد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أهل البيت فهو 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ascii="Amiri" w:hAnsi="Amiri" w:eastAsia="Amiri" w:cs="Amiri"/>
          <w:color w:val="111111"/>
          <w:sz w:val="28"/>
          <w:sz w:val="28"/>
          <w:szCs w:val="28"/>
          <w:rtl w:val="true"/>
          <w:lang w:bidi="ar-SA"/>
        </w:rPr>
        <w:t>و عن جابر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يحبّنا أهل البيت إلاّ مؤمن تقيّ،و لا يبغضنا إلاّ منافق 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الحوض أهل بيتي و من أحبّهم من أمّتي كهاتين السبابتين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ascii="Amiri" w:hAnsi="Amiri" w:eastAsia="Amiri" w:cs="Amiri"/>
          <w:color w:val="111111"/>
          <w:sz w:val="28"/>
          <w:sz w:val="28"/>
          <w:szCs w:val="28"/>
          <w:rtl w:val="true"/>
          <w:lang w:bidi="ar-SA"/>
        </w:rPr>
        <w:t>و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كعب بن عجرة فقال لي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لك هدية سمعتها من رسول اللّه صلّى اللّه عليه و آله و سلّم؟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فاهدها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كيف الصلاة عليك </w:t>
      </w:r>
      <w:r>
        <w:rPr>
          <w:rStyle w:val="FootnoteAnchor"/>
          <w:rtl w:val="true"/>
        </w:rPr>
        <w:footnoteReference w:id="5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محمد،كما صليت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آل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على محمد و على آل محمد،كما باركت على إبراهيم و على آل إبراهيم،إنّك حميد 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 صلاة لم أصلّ فيها على محمد و على آل محمد ما رأيت أنّها تقبل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Amiri" w:hAnsi="Amiri" w:eastAsia="Amiri" w:cs="Amiri"/>
          <w:color w:val="111111"/>
          <w:sz w:val="28"/>
          <w:sz w:val="28"/>
          <w:szCs w:val="28"/>
          <w:rtl w:val="true"/>
          <w:lang w:bidi="ar-SA"/>
        </w:rPr>
        <w:t>و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ascii="Amiri" w:hAnsi="Amiri" w:eastAsia="Amiri" w:cs="Amiri"/>
          <w:color w:val="111111"/>
          <w:sz w:val="28"/>
          <w:sz w:val="28"/>
          <w:szCs w:val="28"/>
          <w:rtl w:val="true"/>
          <w:lang w:bidi="ar-SA"/>
        </w:rPr>
        <w:t>و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يغذوكم به،و أحبّوني بحبّ </w:t>
      </w:r>
      <w:r>
        <w:rPr>
          <w:rStyle w:val="FootnoteAnchor"/>
          <w:rtl w:val="true"/>
        </w:rPr>
        <w:footnoteReference w:id="575"/>
      </w:r>
      <w:r>
        <w:rPr>
          <w:rFonts w:ascii="Amiri" w:hAnsi="Amiri" w:eastAsia="Amiri" w:cs="Amiri"/>
          <w:color w:val="111111"/>
          <w:sz w:val="28"/>
          <w:sz w:val="28"/>
          <w:szCs w:val="28"/>
          <w:rtl w:val="true"/>
          <w:lang w:bidi="ar-SA"/>
        </w:rPr>
        <w:t>اللّه، و أحبّوا أهل بيتي بحبّي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الى أحد من أهل بيتي يدا كافأته عنه </w:t>
      </w:r>
      <w:r>
        <w:rPr>
          <w:rStyle w:val="FootnoteAnchor"/>
          <w:rtl w:val="true"/>
        </w:rPr>
        <w:footnoteReference w:id="577"/>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سعد و الملاّ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ascii="Amiri" w:hAnsi="Amiri" w:eastAsia="Amiri" w:cs="Amiri"/>
          <w:color w:val="111111"/>
          <w:sz w:val="28"/>
          <w:sz w:val="28"/>
          <w:szCs w:val="28"/>
          <w:rtl w:val="true"/>
          <w:lang w:bidi="ar-SA"/>
        </w:rPr>
        <w:t>و عن الربيع بن المنذر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عيناه فينا دمعة بقطرة أعطاه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w:t>
      </w:r>
      <w:r>
        <w:rPr>
          <w:rStyle w:val="FootnoteAnchor"/>
          <w:rtl w:val="true"/>
        </w:rPr>
        <w:footnoteReference w:id="5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و عن عمران بن حصين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يدخل النار أحدا من أهل بيتي فأعطاني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سعد و الملاّ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عترة رسولك فهب مسيئهم لمحسنهم و هبهم لي، ففعل،و هو فاعل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بكم و يفعله بمن بعدكم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من ركبها نجا،و من تعلّق بها فاز،و من تخلّف عنها زجّ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السري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و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من ركبها نجا،و من تخلّف عنها 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r>
        <w:rPr>
          <w:rFonts w:ascii="Amiri" w:hAnsi="Amiri" w:eastAsia="Amiri" w:cs="Amiri"/>
          <w:color w:val="111111"/>
          <w:sz w:val="28"/>
          <w:sz w:val="28"/>
          <w:szCs w:val="28"/>
          <w:rtl w:val="true"/>
          <w:lang w:bidi="ar-SA"/>
        </w:rPr>
        <w:t>و عن ابن مسعود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اختار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الآخرة على الدنيا،و إنّ أهل بيتي سيلقون بعدي أثرة و شدّة و تطريدا في البلاد،حتى يأتي قوم من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w:t>
      </w:r>
      <w:r>
        <w:rPr>
          <w:rStyle w:val="FootnoteAnchor"/>
          <w:rtl w:val="true"/>
        </w:rPr>
        <w:footnoteReference w:id="585"/>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رايات سود، فيسألون حقّهم </w:t>
      </w:r>
      <w:r>
        <w:rPr>
          <w:rStyle w:val="FootnoteAnchor"/>
          <w:rtl w:val="true"/>
        </w:rPr>
        <w:footnoteReference w:id="586"/>
      </w:r>
      <w:r>
        <w:rPr>
          <w:rFonts w:ascii="Amiri" w:hAnsi="Amiri" w:eastAsia="Amiri" w:cs="Amiri"/>
          <w:color w:val="111111"/>
          <w:sz w:val="28"/>
          <w:sz w:val="28"/>
          <w:szCs w:val="28"/>
          <w:rtl w:val="true"/>
          <w:lang w:bidi="ar-SA"/>
        </w:rPr>
        <w:t>فلا يعطونه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أو ثلاثا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فيقاتلون فينصرون، فيعطون ما شاءوا،فلا يقبلونها،حتى يدفعونها الى رجل من أهل بيتي فيملؤها عدلا بعد ما </w:t>
      </w:r>
      <w:r>
        <w:rPr>
          <w:rStyle w:val="FootnoteAnchor"/>
          <w:rtl w:val="true"/>
        </w:rPr>
        <w:footnoteReference w:id="588"/>
      </w:r>
      <w:r>
        <w:rPr>
          <w:rFonts w:ascii="Amiri" w:hAnsi="Amiri" w:eastAsia="Amiri" w:cs="Amiri"/>
          <w:color w:val="111111"/>
          <w:sz w:val="28"/>
          <w:sz w:val="28"/>
          <w:szCs w:val="28"/>
          <w:rtl w:val="true"/>
          <w:lang w:bidi="ar-SA"/>
        </w:rPr>
        <w:t>ملئت ظلما،فمن أدرك ذلك فليأتهم و لو حبوا على الثلج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أبو حاتم و ابن حبان </w:t>
      </w:r>
      <w:r>
        <w:rPr>
          <w:rStyle w:val="FootnoteAnchor"/>
          <w:rtl w:val="true"/>
        </w:rPr>
        <w:footnoteReference w:id="589"/>
      </w:r>
      <w:r>
        <w:rPr>
          <w:rFonts w:ascii="Amiri" w:hAnsi="Amiri" w:eastAsia="Amiri" w:cs="Amiri"/>
          <w:color w:val="111111"/>
          <w:sz w:val="28"/>
          <w:sz w:val="28"/>
          <w:szCs w:val="28"/>
          <w:rtl w:val="true"/>
          <w:lang w:bidi="ar-SA"/>
        </w:rPr>
        <w:t>و أخرجه ابن السري بتغيير بعض لفظه</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ascii="Amiri" w:hAnsi="Amiri" w:eastAsia="Amiri" w:cs="Amiri"/>
          <w:color w:val="111111"/>
          <w:sz w:val="28"/>
          <w:sz w:val="28"/>
          <w:szCs w:val="28"/>
          <w:rtl w:val="true"/>
          <w:lang w:bidi="ar-SA"/>
        </w:rPr>
        <w:t>و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ربّي في أهل بيتي من أقرّ منهم بالتوحيد،وليم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بالبلاغ أن لا يعذّبه </w:t>
      </w:r>
      <w:r>
        <w:rPr>
          <w:rStyle w:val="FootnoteAnchor"/>
          <w:rtl w:val="true"/>
        </w:rPr>
        <w:footnoteReference w:id="5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السري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الجنّة على من ظلم أهل بيتي،أو قاتلهم،أو أغار عليهم،أو سبّهم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كان يمر بباب فاطمة ستة أشهر إذا خرج الى صلاة الفجر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يا أهل البيت إِنَّما يُرِيدُ اللّهُ لِيُذْهِبَ عَنْكُمُ الرِّجْسَ أَهْلَ الْبَيْتِ وَ يُطَهِّرَكُمْ تَطْهِيراً </w:t>
      </w:r>
      <w:r>
        <w:rPr>
          <w:rStyle w:val="FootnoteAnchor"/>
          <w:rtl w:val="true"/>
        </w:rPr>
        <w:footnoteReference w:id="5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ascii="Amiri" w:hAnsi="Amiri" w:eastAsia="Amiri" w:cs="Amiri"/>
          <w:color w:val="111111"/>
          <w:sz w:val="28"/>
          <w:sz w:val="28"/>
          <w:szCs w:val="28"/>
          <w:rtl w:val="true"/>
          <w:lang w:bidi="ar-SA"/>
        </w:rPr>
        <w:t>و عن أبي الحمراء نحوه،إلاّ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عبد بن حميد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لم أقف عليه في الذخائر المطبوع المتوفر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سهل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أن يسبّ أبا تراب،قال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ثلاثا قالهن رسول اللّه صلّى اللّه عليه و آله و سلّم فلن أسبّه،لئن تكون لي واحدة منهنّ أحبّ إليّ من حمر النعم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صلّى اللّه عليه و آله و سلّم يقول له،و خلّفه في بعض مغازيه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بالنساء و الصبيان؟فقال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انّه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رسوله،و يحبّه اللّه و رسوله،يفتح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فأعطاها عليا ففتح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نزلت هذه الآية تَعالَوْا نَدْعُ أَبْناءَنا وَ أَبْناءَكُمْ </w:t>
      </w:r>
      <w:r>
        <w:rPr>
          <w:rStyle w:val="FootnoteAnchor"/>
          <w:rtl w:val="true"/>
        </w:rPr>
        <w:footnoteReference w:id="597"/>
      </w:r>
      <w:r>
        <w:rPr>
          <w:rFonts w:ascii="Amiri" w:hAnsi="Amiri" w:eastAsia="Amiri" w:cs="Amiri"/>
          <w:color w:val="111111"/>
          <w:sz w:val="28"/>
          <w:sz w:val="28"/>
          <w:szCs w:val="28"/>
          <w:rtl w:val="true"/>
          <w:lang w:bidi="ar-SA"/>
        </w:rPr>
        <w:t>دعا عليا و فاطمة و حسنا و حسينا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مسلم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ابن ماجة أيضا لكن أورد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مكان آية تَعالَوْا نَدْعُ أَبْناءَنا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Style w:val="FootnoteAnchor"/>
          <w:rtl w:val="true"/>
        </w:rPr>
        <w:footnoteReference w:id="599"/>
      </w:r>
      <w:r>
        <w:rPr>
          <w:rFonts w:ascii="Amiri" w:hAnsi="Amiri" w:eastAsia="Amiri" w:cs="Amiri"/>
          <w:color w:val="111111"/>
          <w:sz w:val="28"/>
          <w:sz w:val="28"/>
          <w:szCs w:val="28"/>
          <w:rtl w:val="true"/>
          <w:lang w:bidi="ar-SA"/>
        </w:rPr>
        <w:t>إنّي و إيّاك و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الراقد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 واحد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ascii="Amiri" w:hAnsi="Amiri" w:eastAsia="Amiri" w:cs="Amiri"/>
          <w:color w:val="111111"/>
          <w:sz w:val="28"/>
          <w:sz w:val="28"/>
          <w:szCs w:val="28"/>
          <w:rtl w:val="true"/>
          <w:lang w:bidi="ar-SA"/>
        </w:rPr>
        <w:t>و عن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 لعلي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 و أبو حاتم، 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وجبت علينا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أجري عليكم المودّة في أهل بيتي،و إنّي سائلكم غدا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تدرين لم سمّيتك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لم سمّيت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فطمتها و ذريّتها عن النار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الدمشقي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و قد 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 ابنتي فاطمة و ولدها و من أحبّهم عن النار،فلذلك سمّيت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و عن جابر </w:t>
      </w:r>
      <w:r>
        <w:rPr>
          <w:rStyle w:val="FootnoteAnchor"/>
          <w:rtl w:val="true"/>
        </w:rPr>
        <w:footnoteReference w:id="606"/>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فاطمة حوراء آدمية لم تحض و لم تطمث،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سمّاها اللّه فاطمة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فطمها و ولدها </w:t>
      </w:r>
      <w:r>
        <w:rPr>
          <w:rStyle w:val="FootnoteAnchor"/>
          <w:rtl w:val="true"/>
        </w:rPr>
        <w:footnoteReference w:id="607"/>
      </w:r>
      <w:r>
        <w:rPr>
          <w:rFonts w:ascii="Amiri" w:hAnsi="Amiri" w:eastAsia="Amiri" w:cs="Amiri"/>
          <w:color w:val="111111"/>
          <w:sz w:val="28"/>
          <w:sz w:val="28"/>
          <w:szCs w:val="28"/>
          <w:rtl w:val="true"/>
          <w:lang w:bidi="ar-SA"/>
        </w:rPr>
        <w:t>و محبّيها عن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الغساني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الطمث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الحيض،و يكون بمعنى الجماع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و عن أنس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غشيه الوحي،فلمّا أفاق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به جبرائيل؟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أزوّج فاطمة من علي،فانطلق فادع لي رؤساء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فجمعوا ثم خطب خطبة التزويج لعلي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المحمود بنعمته،المعبود بقدرته،المطاع بسلطانه،المرهوب من عذابه و 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ته،النافذ أمره في سمائه و أرضه،الذي خلق الخلق بقدرته،و ميّزهم بأحكامه،و أعزّهم بدينه،و أكرمهم بنبيّه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تعالت عظمته،جعل المصاهرة سببا </w:t>
      </w:r>
      <w:r>
        <w:rPr>
          <w:rStyle w:val="FootnoteAnchor"/>
          <w:rtl w:val="true"/>
        </w:rPr>
        <w:footnoteReference w:id="611"/>
      </w:r>
      <w:r>
        <w:rPr>
          <w:rFonts w:ascii="IRNazanin" w:hAnsi="IRNazanin" w:eastAsia="IRNazanin"/>
          <w:color w:val="111111"/>
          <w:sz w:val="28"/>
          <w:sz w:val="28"/>
          <w:szCs w:val="28"/>
          <w:rtl w:val="true"/>
          <w:lang w:bidi="fa-IR"/>
        </w:rPr>
        <w:t xml:space="preserve">لاحقا،و أمرا مفترضا،أوشج به الأرحام،و ألزم به </w:t>
      </w:r>
      <w:r>
        <w:rPr>
          <w:rStyle w:val="FootnoteAnchor"/>
          <w:rtl w:val="true"/>
        </w:rPr>
        <w:footnoteReference w:id="612"/>
      </w:r>
      <w:r>
        <w:rPr>
          <w:rFonts w:ascii="IRNazanin" w:hAnsi="IRNazanin" w:eastAsia="IRNazanin"/>
          <w:color w:val="111111"/>
          <w:sz w:val="28"/>
          <w:sz w:val="28"/>
          <w:szCs w:val="28"/>
          <w:rtl w:val="true"/>
          <w:lang w:bidi="fa-IR"/>
        </w:rPr>
        <w:t>الأنام،فقال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اللّه يجري الى قضائه،و قضاؤه يجري الى قدره،و لكلّ قضاء قدر،و لكلّ قدر أجل،و لكلّ أجل كتاب يَمْحُوا اللّهُ ما يَشاءُ وَ يُثْبِتُ وَ عِنْدَهُ أُمُّ الْكِتابِ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أنّ أزوّج فاطمة ابنتي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بن أبي طالب،فاشهدوا أنّي قد زوجته على أربعمائة مثقال فضة إنّ رضي بذلك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 غائبا لحاجة النبي صلّى اللّه عليه و آله و سلّم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دعا بطبق من بسر فوضع بين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فانتهبنا فبينا نحن ننتهب</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،إذ 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على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أن أزوّجك فاطمة على أربعمائة مثقال فضة إنّ رضيت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بذلك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اللّه شملكما،و أسعد جدّكما،و بارك عليكما و فيكما </w:t>
      </w:r>
      <w:r>
        <w:rPr>
          <w:rStyle w:val="FootnoteAnchor"/>
          <w:rtl w:val="true"/>
        </w:rPr>
        <w:footnoteReference w:id="618"/>
      </w:r>
      <w:r>
        <w:rPr>
          <w:rFonts w:ascii="Amiri" w:hAnsi="Amiri" w:eastAsia="Amiri" w:cs="Amiri"/>
          <w:color w:val="111111"/>
          <w:sz w:val="28"/>
          <w:sz w:val="28"/>
          <w:szCs w:val="28"/>
          <w:rtl w:val="true"/>
          <w:lang w:bidi="ar-SA"/>
        </w:rPr>
        <w:t>،فأخرج منكما كثيرا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أخرج منهما الكثير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الخير القزويني الحاكمي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أوشج به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شبك بعضها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أسعد جدّكما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حظكما و بختكما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و عن علي </w:t>
      </w:r>
      <w:r>
        <w:rPr>
          <w:rStyle w:val="FootnoteAnchor"/>
          <w:rtl w:val="true"/>
        </w:rPr>
        <w:footnoteReference w:id="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يأمرك أن تزوج فاطمة ابنتك من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السمان في كتاب الموافقة</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النبي صلّى اللّه عليه و آله و سلّم أن يوجّه فاطمة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أخذتها رعدة استحياء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أزوجك من تلقاء نفسي </w:t>
      </w:r>
      <w:r>
        <w:rPr>
          <w:rStyle w:val="FootnoteAnchor"/>
          <w:rtl w:val="true"/>
        </w:rPr>
        <w:footnoteReference w:id="625"/>
      </w:r>
      <w:r>
        <w:rPr>
          <w:rFonts w:ascii="Amiri" w:hAnsi="Amiri" w:eastAsia="Amiri" w:cs="Amiri"/>
          <w:color w:val="111111"/>
          <w:sz w:val="28"/>
          <w:sz w:val="28"/>
          <w:szCs w:val="28"/>
          <w:rtl w:val="true"/>
          <w:lang w:bidi="ar-SA"/>
        </w:rPr>
        <w:t>،بل أمرني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أزوّجك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الغساني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و سلّم في المسجد إذ قال لعلي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جبرئيل يخبرني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فاطمة ابنتي منك،و أشهد على تزويجكما </w:t>
      </w:r>
      <w:r>
        <w:rPr>
          <w:rStyle w:val="FootnoteAnchor"/>
          <w:rtl w:val="true"/>
        </w:rPr>
        <w:footnoteReference w:id="627"/>
      </w:r>
      <w:r>
        <w:rPr>
          <w:rFonts w:ascii="Amiri" w:hAnsi="Amiri" w:eastAsia="Amiri" w:cs="Amiri"/>
          <w:color w:val="111111"/>
          <w:sz w:val="28"/>
          <w:sz w:val="28"/>
          <w:szCs w:val="28"/>
          <w:rtl w:val="true"/>
          <w:lang w:bidi="ar-SA"/>
        </w:rPr>
        <w:t xml:space="preserve">أربعين ألف ملك من ملائكته المقربين </w:t>
      </w:r>
      <w:r>
        <w:rPr>
          <w:rStyle w:val="FootnoteAnchor"/>
          <w:rtl w:val="true"/>
        </w:rPr>
        <w:footnoteReference w:id="628"/>
      </w:r>
      <w:r>
        <w:rPr>
          <w:rFonts w:ascii="Amiri" w:hAnsi="Amiri" w:eastAsia="Amiri" w:cs="Amiri"/>
          <w:color w:val="111111"/>
          <w:sz w:val="28"/>
          <w:sz w:val="28"/>
          <w:szCs w:val="28"/>
          <w:rtl w:val="true"/>
          <w:lang w:bidi="ar-SA"/>
        </w:rPr>
        <w:t xml:space="preserve">،و أوحى الى شجرة طوبى أن انثري على الحور العين </w:t>
      </w:r>
      <w:r>
        <w:rPr>
          <w:rStyle w:val="FootnoteAnchor"/>
          <w:rtl w:val="true"/>
        </w:rPr>
        <w:footnoteReference w:id="629"/>
      </w:r>
      <w:r>
        <w:rPr>
          <w:rFonts w:ascii="Amiri" w:hAnsi="Amiri" w:eastAsia="Amiri" w:cs="Amiri"/>
          <w:color w:val="111111"/>
          <w:sz w:val="28"/>
          <w:sz w:val="28"/>
          <w:szCs w:val="28"/>
          <w:rtl w:val="true"/>
          <w:lang w:bidi="ar-SA"/>
        </w:rPr>
        <w:t xml:space="preserve">الدرّ و الياقوت،فنثرت عليهن </w:t>
      </w:r>
      <w:r>
        <w:rPr>
          <w:rStyle w:val="FootnoteAnchor"/>
          <w:rtl w:val="true"/>
        </w:rPr>
        <w:footnoteReference w:id="630"/>
      </w:r>
      <w:r>
        <w:rPr>
          <w:rFonts w:ascii="IRNazanin" w:hAnsi="IRNazanin" w:eastAsia="IRNazanin"/>
          <w:color w:val="111111"/>
          <w:sz w:val="28"/>
          <w:sz w:val="28"/>
          <w:szCs w:val="28"/>
          <w:rtl w:val="true"/>
          <w:lang w:bidi="fa-IR"/>
        </w:rPr>
        <w:t xml:space="preserve">، فابتدرن </w:t>
      </w:r>
      <w:r>
        <w:rPr>
          <w:rStyle w:val="FootnoteAnchor"/>
          <w:rtl w:val="true"/>
        </w:rPr>
        <w:footnoteReference w:id="631"/>
      </w:r>
      <w:r>
        <w:rPr>
          <w:rFonts w:ascii="Amiri" w:hAnsi="Amiri" w:eastAsia="Amiri" w:cs="Amiri"/>
          <w:color w:val="111111"/>
          <w:sz w:val="28"/>
          <w:sz w:val="28"/>
          <w:szCs w:val="28"/>
          <w:rtl w:val="true"/>
          <w:lang w:bidi="ar-SA"/>
        </w:rPr>
        <w:t>الحور العين يلتقطنها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أطباق الدرّ و 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 يتهادينه بينهنّ </w:t>
      </w:r>
      <w:r>
        <w:rPr>
          <w:rStyle w:val="FootnoteAnchor"/>
          <w:rtl w:val="true"/>
        </w:rPr>
        <w:footnoteReference w:id="632"/>
      </w:r>
      <w:r>
        <w:rPr>
          <w:rFonts w:ascii="Amiri" w:hAnsi="Amiri" w:eastAsia="Amiri" w:cs="Amiri"/>
          <w:color w:val="111111"/>
          <w:sz w:val="28"/>
          <w:sz w:val="28"/>
          <w:szCs w:val="28"/>
          <w:rtl w:val="true"/>
          <w:lang w:bidi="ar-SA"/>
        </w:rPr>
        <w:t>الى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r>
        <w:rPr>
          <w:rFonts w:ascii="Amiri" w:hAnsi="Amiri" w:eastAsia="Amiri" w:cs="Amiri"/>
          <w:color w:val="111111"/>
          <w:sz w:val="28"/>
          <w:sz w:val="28"/>
          <w:szCs w:val="28"/>
          <w:rtl w:val="true"/>
          <w:lang w:bidi="ar-SA"/>
        </w:rPr>
        <w:t>و روى الامام علي بن موسى الرضا،عن آبائه،عن علي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عليك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فاطمة ابنتك من علي بن أبي طالب في الملأ الأعلى،فزوجها منه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الامام علي بن موسى الرضا في مسنده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و عن عطا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رسول اللّه صلّى اللّه عليه و آله و سلّم عنها فسكتت،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فزوّجها </w:t>
      </w:r>
      <w:r>
        <w:rPr>
          <w:rStyle w:val="FootnoteAnchor"/>
          <w:rtl w:val="true"/>
        </w:rPr>
        <w:footnoteReference w:id="6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الدولابي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ascii="Amiri" w:hAnsi="Amiri" w:eastAsia="Amiri" w:cs="Amiri"/>
          <w:color w:val="111111"/>
          <w:sz w:val="28"/>
          <w:sz w:val="28"/>
          <w:szCs w:val="28"/>
          <w:rtl w:val="true"/>
          <w:lang w:bidi="ar-SA"/>
        </w:rPr>
        <w:t>و عن ابن مسعود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قال لفاطمة حين وجّهها الى علي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أمرني أن أزوّجك من علي أمر الملائكة أن يصطفّوا صفوفا في الجنّة،ثم أمر شجرة طوبى </w:t>
      </w:r>
      <w:r>
        <w:rPr>
          <w:rStyle w:val="FootnoteAnchor"/>
          <w:rtl w:val="true"/>
        </w:rPr>
        <w:footnoteReference w:id="637"/>
      </w:r>
      <w:r>
        <w:rPr>
          <w:rFonts w:ascii="Amiri" w:hAnsi="Amiri" w:eastAsia="Amiri" w:cs="Amiri"/>
          <w:color w:val="111111"/>
          <w:sz w:val="28"/>
          <w:sz w:val="28"/>
          <w:szCs w:val="28"/>
          <w:rtl w:val="true"/>
          <w:lang w:bidi="ar-SA"/>
        </w:rPr>
        <w:t xml:space="preserve">أن تحمل الحلي و الحلل، فأمر جبرئيل أن يخطب،فصعد جبرائيل على منبر الجنّة فخطب،فلمّا فرغ نثرت طوبى على الحوراء حليّها و حللها </w:t>
      </w:r>
      <w:r>
        <w:rPr>
          <w:rStyle w:val="FootnoteAnchor"/>
          <w:rtl w:val="true"/>
        </w:rPr>
        <w:footnoteReference w:id="638"/>
      </w:r>
      <w:r>
        <w:rPr>
          <w:rFonts w:ascii="Amiri" w:hAnsi="Amiri" w:eastAsia="Amiri" w:cs="Amiri"/>
          <w:color w:val="111111"/>
          <w:sz w:val="28"/>
          <w:sz w:val="28"/>
          <w:szCs w:val="28"/>
          <w:rtl w:val="true"/>
          <w:lang w:bidi="ar-SA"/>
        </w:rPr>
        <w:t>،فمن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صاحبه افتخر بذلك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يا بنيّة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الغساني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IRNazanin" w:hAnsi="IRNazanin" w:eastAsia="IRNazanin"/>
          <w:color w:val="111111"/>
          <w:sz w:val="28"/>
          <w:sz w:val="28"/>
          <w:szCs w:val="28"/>
          <w:rtl w:val="true"/>
          <w:lang w:bidi="fa-IR"/>
        </w:rPr>
        <w:t>و عن على 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أمرت شجرة طوبى أن تحمل الدرّ و اليواقيت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أصناف الجواهر،و أن تنثر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الحور العين عند عقد نكاح فاطمة منك </w:t>
      </w:r>
      <w:r>
        <w:rPr>
          <w:rStyle w:val="FootnoteAnchor"/>
          <w:rtl w:val="true"/>
        </w:rPr>
        <w:footnoteReference w:id="641"/>
      </w:r>
      <w:r>
        <w:rPr>
          <w:rFonts w:ascii="Amiri" w:hAnsi="Amiri" w:eastAsia="Amiri" w:cs="Amiri"/>
          <w:color w:val="111111"/>
          <w:sz w:val="28"/>
          <w:sz w:val="28"/>
          <w:szCs w:val="28"/>
          <w:rtl w:val="true"/>
          <w:lang w:bidi="ar-SA"/>
        </w:rPr>
        <w:t>بأخيك علي،و قد سرّ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السماوات،و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سيولد بينهما ولدان هما سيدان في الدنيا و الآخرة </w:t>
      </w:r>
      <w:r>
        <w:rPr>
          <w:rStyle w:val="FootnoteAnchor"/>
          <w:rtl w:val="true"/>
        </w:rPr>
        <w:footnoteReference w:id="642"/>
      </w:r>
      <w:r>
        <w:rPr>
          <w:rFonts w:ascii="Amiri" w:hAnsi="Amiri" w:eastAsia="Amiri" w:cs="Amiri"/>
          <w:color w:val="111111"/>
          <w:sz w:val="28"/>
          <w:sz w:val="28"/>
          <w:szCs w:val="28"/>
          <w:rtl w:val="true"/>
          <w:lang w:bidi="ar-SA"/>
        </w:rPr>
        <w:t xml:space="preserve">،و قد تزيّن أهل الجنّة لذلك،فأقرّ عيناك </w:t>
      </w:r>
      <w:r>
        <w:rPr>
          <w:rStyle w:val="FootnoteAnchor"/>
          <w:rtl w:val="true"/>
        </w:rPr>
        <w:footnoteReference w:id="643"/>
      </w:r>
      <w:r>
        <w:rPr>
          <w:rFonts w:ascii="Amiri" w:hAnsi="Amiri" w:eastAsia="Amiri" w:cs="Amiri"/>
          <w:color w:val="111111"/>
          <w:sz w:val="28"/>
          <w:sz w:val="28"/>
          <w:szCs w:val="28"/>
          <w:rtl w:val="true"/>
          <w:lang w:bidi="ar-SA"/>
        </w:rPr>
        <w:t>يا محمد،فانّك سيد الأولين و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و عن أنس قال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الى رسول اللّه صلّى اللّه عليه و آله و سلّم بعد ما خطب أبو بكر و عمر فاطمة؛و قال 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تزوّجني من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شيء؟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فرس و درع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فرسك فلا بد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درعك فبعها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فبعتها بأربعمائة و ثمانين درهما </w:t>
      </w:r>
      <w:r>
        <w:rPr>
          <w:rStyle w:val="FootnoteAnchor"/>
          <w:rtl w:val="true"/>
        </w:rPr>
        <w:footnoteReference w:id="647"/>
      </w:r>
      <w:r>
        <w:rPr>
          <w:rFonts w:ascii="Amiri" w:hAnsi="Amiri" w:eastAsia="Amiri" w:cs="Amiri"/>
          <w:color w:val="111111"/>
          <w:sz w:val="28"/>
          <w:sz w:val="28"/>
          <w:szCs w:val="28"/>
          <w:rtl w:val="true"/>
          <w:lang w:bidi="ar-SA"/>
        </w:rPr>
        <w:t>فجئته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فوضعها في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منها قبضة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Style w:val="FootnoteAnchor"/>
          <w:rtl w:val="true"/>
        </w:rPr>
        <w:footnoteReference w:id="648"/>
      </w:r>
      <w:r>
        <w:rPr>
          <w:rFonts w:ascii="IRNazanin" w:hAnsi="IRNazanin" w:eastAsia="IRNazanin"/>
          <w:color w:val="111111"/>
          <w:sz w:val="28"/>
          <w:sz w:val="28"/>
          <w:szCs w:val="28"/>
          <w:rtl w:val="true"/>
          <w:lang w:bidi="fa-IR"/>
        </w:rPr>
        <w:t xml:space="preserve">بلال اشتر </w:t>
      </w:r>
      <w:r>
        <w:rPr>
          <w:rStyle w:val="FootnoteAnchor"/>
          <w:rtl w:val="true"/>
        </w:rPr>
        <w:footnoteReference w:id="649"/>
      </w:r>
      <w:r>
        <w:rPr>
          <w:rFonts w:ascii="Amiri" w:hAnsi="Amiri" w:eastAsia="Amiri" w:cs="Amiri"/>
          <w:color w:val="111111"/>
          <w:sz w:val="28"/>
          <w:sz w:val="28"/>
          <w:szCs w:val="28"/>
          <w:rtl w:val="true"/>
          <w:lang w:bidi="ar-SA"/>
        </w:rPr>
        <w:t>لنا بها طيبا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أن يجهّزوها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لها سريرا من شرط </w:t>
      </w:r>
      <w:r>
        <w:rPr>
          <w:rStyle w:val="FootnoteAnchor"/>
          <w:rtl w:val="true"/>
        </w:rPr>
        <w:footnoteReference w:id="650"/>
      </w:r>
      <w:r>
        <w:rPr>
          <w:rFonts w:ascii="Amiri" w:hAnsi="Amiri" w:eastAsia="Amiri" w:cs="Amiri"/>
          <w:color w:val="111111"/>
          <w:sz w:val="28"/>
          <w:sz w:val="28"/>
          <w:szCs w:val="28"/>
          <w:rtl w:val="true"/>
          <w:lang w:bidi="ar-SA"/>
        </w:rPr>
        <w:t xml:space="preserve">،و وسادة من أدم حشوها ليف،و قال لي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شيئا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قعدت في جانب البيت و أنا في جانب،و جاء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أخي؟</w:t>
      </w:r>
    </w:p>
    <w:p>
      <w:pPr>
        <w:pStyle w:val="BookText"/>
        <w:rPr/>
      </w:pPr>
      <w:r>
        <w:rPr>
          <w:rFonts w:ascii="Amiri" w:hAnsi="Amiri" w:eastAsia="Amiri" w:cs="Amiri"/>
          <w:color w:val="111111"/>
          <w:sz w:val="28"/>
          <w:sz w:val="28"/>
          <w:szCs w:val="28"/>
          <w:rtl w:val="true"/>
          <w:lang w:bidi="ar-SA"/>
        </w:rPr>
        <w:t>فقالت 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نعم،أخوك و قد زوجته ابنتك؟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رسول اللّه صلّى اللّه عليه و آله و سلّم البيت فقال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ائتيني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الى قعب في البيت فأتت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بماء،فأخذه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 فيه،ثم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تقدّمي،فتقدّمت،فنضح الماء بين يديها </w:t>
      </w:r>
      <w:r>
        <w:rPr>
          <w:rStyle w:val="FootnoteAnchor"/>
          <w:rtl w:val="true"/>
        </w:rPr>
        <w:footnoteReference w:id="652"/>
      </w:r>
      <w:r>
        <w:rPr>
          <w:rFonts w:ascii="Amiri" w:hAnsi="Amiri" w:eastAsia="Amiri" w:cs="Amiri"/>
          <w:color w:val="111111"/>
          <w:sz w:val="28"/>
          <w:sz w:val="28"/>
          <w:szCs w:val="28"/>
          <w:rtl w:val="true"/>
          <w:lang w:bidi="ar-SA"/>
        </w:rPr>
        <w:t>،و على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أعيذها بك و ذريّتها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أدبري فأدبرت،فصبّ بين كتفيها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أعيذها بك و 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ائتيني بماء،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الذي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فملأت القعب ماء و أتيته به،فأخذه و مجّ فيه،و نضح الماء بين يديّ و على رأسي،و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أعيذه بك و ذريّته من الشيطان الرجيم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بأهلك باسم اللّه و البركة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حاتم،و 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عن أبي يزيد المديني نحوه إلاّ أنه زاد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عليّ ما شاء اللّه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فنضح الماء على أعضاء علي أولا،ثم نضح الماء الذي أتته فاطمة بين يديها و على رأسها،فتعثر فاطمة في ثوبها من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أنكحك أحبّ أهلي إليّ،ثم يدعو لهما حتى دخل في حجرته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أخرجه الحافظ الدولابي نحوه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قصة ازدواجه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أدخلت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بعد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تحدثا شيئا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فأتانا و علينا قطيفة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كساء،فلمّا رأيناه تحسّسنا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فقمنا </w:t>
      </w:r>
      <w:r>
        <w:rPr>
          <w:rStyle w:val="FootnoteAnchor"/>
          <w:rtl w:val="true"/>
        </w:rPr>
        <w:footnoteReference w:id="659"/>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مكانكما،ثم دعا باناء فيه ماء فأتيناه به </w:t>
      </w:r>
      <w:r>
        <w:rPr>
          <w:rStyle w:val="FootnoteAnchor"/>
          <w:rtl w:val="true"/>
        </w:rPr>
        <w:footnoteReference w:id="660"/>
      </w:r>
      <w:r>
        <w:rPr>
          <w:rFonts w:ascii="Amiri" w:hAnsi="Amiri" w:eastAsia="Amiri" w:cs="Amiri"/>
          <w:color w:val="111111"/>
          <w:sz w:val="28"/>
          <w:sz w:val="28"/>
          <w:szCs w:val="28"/>
          <w:rtl w:val="true"/>
          <w:lang w:bidi="ar-SA"/>
        </w:rPr>
        <w:t>،فدعا فيه،ثم رشّ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أحبّ إليك أم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أحبّ إليّ منك،و أنت أعزّ إليّ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يحيى بن معين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الليلة التي زفّت فيها فاطمة الى علي عليهما السّلام كان النبي صلّى اللّه عليه و آله و سلّم يمشي أمامها،و جبرئيل عن يمينها،و ميكائيل عن يسارها، و سبعون ألف ملك من خلفها،و هم </w:t>
      </w:r>
      <w:r>
        <w:rPr>
          <w:rStyle w:val="FootnoteAnchor"/>
          <w:rtl w:val="true"/>
        </w:rPr>
        <w:footnoteReference w:id="662"/>
      </w:r>
      <w:r>
        <w:rPr>
          <w:rFonts w:ascii="Amiri" w:hAnsi="Amiri" w:eastAsia="Amiri" w:cs="Amiri"/>
          <w:color w:val="111111"/>
          <w:sz w:val="28"/>
          <w:sz w:val="28"/>
          <w:szCs w:val="28"/>
          <w:rtl w:val="true"/>
          <w:lang w:bidi="ar-SA"/>
        </w:rPr>
        <w:t>يسبّحون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يقدّسونه حتى يطلع </w:t>
      </w:r>
      <w:r>
        <w:rPr>
          <w:rStyle w:val="FootnoteAnchor"/>
          <w:rtl w:val="true"/>
        </w:rPr>
        <w:footnoteReference w:id="663"/>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أبو القاسم الدمشقي</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ascii="Amiri" w:hAnsi="Amiri" w:eastAsia="Amiri" w:cs="Amiri"/>
          <w:color w:val="111111"/>
          <w:sz w:val="28"/>
          <w:sz w:val="28"/>
          <w:szCs w:val="28"/>
          <w:rtl w:val="true"/>
          <w:lang w:bidi="ar-SA"/>
        </w:rPr>
        <w:t>و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نفر من الأنصار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فاطمة،فأتى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أطلب منك فاطمة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الى الأنصار الذين ينتظرونه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ما سمعه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زوّجه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بد للعرس من وليمة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إلاّ انّه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من رسول اللّه صلّى اللّه عليه و آله و سلّم احداهما؛أعطاك الرحب، و أعطاك الأهل،فلمّا كان بعد ما زوّجه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بد للعرس من وليمة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كبش،و جمع له رهط من الأنصار آصعا من الأذرة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ليلة البناء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تحدث شيئا حتى آتيك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فأتى إليهما،فدعا بماء فتوضأ منه،ثم أنضحه </w:t>
      </w:r>
      <w:r>
        <w:rPr>
          <w:rStyle w:val="FootnoteAnchor"/>
          <w:rtl w:val="true"/>
        </w:rPr>
        <w:footnoteReference w:id="668"/>
      </w:r>
      <w:r>
        <w:rPr>
          <w:rFonts w:ascii="Amiri" w:hAnsi="Amiri" w:eastAsia="Amiri" w:cs="Amiri"/>
          <w:color w:val="111111"/>
          <w:sz w:val="28"/>
          <w:sz w:val="28"/>
          <w:szCs w:val="28"/>
          <w:rtl w:val="true"/>
          <w:lang w:bidi="ar-SA"/>
        </w:rPr>
        <w:t>على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فيهما،و بارك عليهما،و بارك لهما،و بارك في 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عبد الرحمن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الدولابي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في شبليهما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أحمد من قوله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للعرس من وليمة 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كبش،و قال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كذا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الأسد أطلق على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شبلين و هما كذلك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رأيت وليمة أطيب منها </w:t>
      </w:r>
      <w:r>
        <w:rPr>
          <w:rStyle w:val="FootnoteAnchor"/>
          <w:rtl w:val="true"/>
        </w:rPr>
        <w:footnoteReference w:id="6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بكر بن فارس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لك إذا أقبلت فاطمة جعلت لسانك في فيها كأنك تريد أن تلعقها عسلا؟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الى السماء أدخلني جبرئيل الجنّة،فناولني تفاحة فأكلتها،فصارت نطفة في ظهري،فلمّا نزلت من السماء واقعت خديجة، ففاطمة من تلك النطفة،فكلّما اشتقت الى تلك التفاحة قبّلتها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سعد في شرف النبوة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يكثر القبلة </w:t>
      </w:r>
      <w:r>
        <w:rPr>
          <w:rStyle w:val="FootnoteAnchor"/>
          <w:rtl w:val="true"/>
        </w:rPr>
        <w:footnoteReference w:id="675"/>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تكثر تقبيل فاطمة؟فقال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أدخلني الجنّة ليلة أسري بي الى السماء،فأطعمني من جميع ثمارها،فصار ماء في صلبي، فحملت خديجة بفاطمة،فاذا اشتقت الى تلك الثمار قبّلت فاطمة فأصبت من تقبيلها رائحة </w:t>
      </w:r>
      <w:r>
        <w:rPr>
          <w:rStyle w:val="FootnoteAnchor"/>
          <w:rtl w:val="true"/>
        </w:rPr>
        <w:footnoteReference w:id="676"/>
      </w:r>
      <w:r>
        <w:rPr>
          <w:rFonts w:ascii="Amiri" w:hAnsi="Amiri" w:eastAsia="Amiri" w:cs="Amiri"/>
          <w:color w:val="111111"/>
          <w:sz w:val="28"/>
          <w:sz w:val="28"/>
          <w:szCs w:val="28"/>
          <w:rtl w:val="true"/>
          <w:lang w:bidi="ar-SA"/>
        </w:rPr>
        <w:t>جميع تلك الثمار التي أكلتها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الفضل بن خيرون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كان إذا جاء من سفر </w:t>
      </w:r>
      <w:r>
        <w:rPr>
          <w:rStyle w:val="FootnoteAnchor"/>
          <w:rtl w:val="true"/>
        </w:rPr>
        <w:footnoteReference w:id="678"/>
      </w:r>
      <w:r>
        <w:rPr>
          <w:rFonts w:ascii="Amiri" w:hAnsi="Amiri" w:eastAsia="Amiri" w:cs="Amiri"/>
          <w:color w:val="111111"/>
          <w:sz w:val="28"/>
          <w:sz w:val="28"/>
          <w:szCs w:val="28"/>
          <w:rtl w:val="true"/>
          <w:lang w:bidi="ar-SA"/>
        </w:rPr>
        <w:t>قبّل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السري</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يقبّل نحر فاطمة </w:t>
      </w:r>
      <w:r>
        <w:rPr>
          <w:rStyle w:val="FootnoteAnchor"/>
          <w:rtl w:val="true"/>
        </w:rPr>
        <w:footnoteReference w:id="6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الحربي</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الملاّ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فعلت شيئا لم تفعله بأحد من ولدك غيرها؟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إذا اشتقت الى الجنّة قبّلت نحر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ascii="Amiri" w:hAnsi="Amiri" w:eastAsia="Amiri" w:cs="Amiri"/>
          <w:color w:val="111111"/>
          <w:sz w:val="28"/>
          <w:sz w:val="28"/>
          <w:szCs w:val="28"/>
          <w:rtl w:val="true"/>
          <w:lang w:bidi="ar-SA"/>
        </w:rPr>
        <w:t>و 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إذا سافر كان آخر عهده بانسان </w:t>
      </w:r>
      <w:r>
        <w:rPr>
          <w:rStyle w:val="FootnoteAnchor"/>
          <w:rtl w:val="true"/>
        </w:rPr>
        <w:footnoteReference w:id="682"/>
      </w:r>
      <w:r>
        <w:rPr>
          <w:rFonts w:ascii="Amiri" w:hAnsi="Amiri" w:eastAsia="Amiri" w:cs="Amiri"/>
          <w:color w:val="111111"/>
          <w:sz w:val="28"/>
          <w:sz w:val="28"/>
          <w:szCs w:val="28"/>
          <w:rtl w:val="true"/>
          <w:lang w:bidi="ar-SA"/>
        </w:rPr>
        <w:t>فاطمة، و أوّل من يدخل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Style w:val="FootnoteAnchor"/>
          <w:rtl w:val="true"/>
        </w:rPr>
        <w:footnoteReference w:id="683"/>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r>
        <w:rPr>
          <w:rFonts w:ascii="Amiri" w:hAnsi="Amiri" w:eastAsia="Amiri" w:cs="Amiri"/>
          <w:color w:val="111111"/>
          <w:sz w:val="28"/>
          <w:sz w:val="28"/>
          <w:szCs w:val="28"/>
          <w:rtl w:val="true"/>
          <w:lang w:bidi="ar-SA"/>
        </w:rPr>
        <w:t>و عن أبي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قدم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بدأ بالمسجد فصلى فيه ركعتين،ثم أتى فاطمة،ثم أتى أزواجه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يغضب لغضبك و يرضى لرضاك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سعد في شرف النبوة،و أخرجه ابن المثنى في 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الإمام علي الرضا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اللّه،و غضب رسوله،و غضب ملائكته على من أهرق </w:t>
      </w:r>
      <w:r>
        <w:rPr>
          <w:rStyle w:val="FootnoteAnchor"/>
          <w:rtl w:val="true"/>
        </w:rPr>
        <w:footnoteReference w:id="687"/>
      </w:r>
      <w:r>
        <w:rPr>
          <w:rFonts w:ascii="Amiri" w:hAnsi="Amiri" w:eastAsia="Amiri" w:cs="Amiri"/>
          <w:color w:val="111111"/>
          <w:sz w:val="28"/>
          <w:sz w:val="28"/>
          <w:szCs w:val="28"/>
          <w:rtl w:val="true"/>
          <w:lang w:bidi="ar-SA"/>
        </w:rPr>
        <w:t>دم نبي،أو آذاه في عترته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علي بن موسى الرضا</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و أخرج الدولابي 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نبيّة </w:t>
      </w:r>
      <w:r>
        <w:rPr>
          <w:rStyle w:val="FootnoteAnchor"/>
          <w:rtl w:val="true"/>
        </w:rPr>
        <w:footnoteReference w:id="689"/>
      </w:r>
      <w:r>
        <w:rPr>
          <w:rFonts w:ascii="Amiri" w:hAnsi="Amiri" w:eastAsia="Amiri" w:cs="Amiri"/>
          <w:color w:val="111111"/>
          <w:sz w:val="28"/>
          <w:sz w:val="28"/>
          <w:szCs w:val="28"/>
          <w:rtl w:val="true"/>
          <w:lang w:bidi="ar-SA"/>
        </w:rPr>
        <w:t>إنّه ليس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نساء المسلمين امرأة أعظم ذريّة منك،فلا تكوني أدنى امرأة صبرا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لنا </w:t>
      </w:r>
      <w:r>
        <w:rPr>
          <w:rStyle w:val="FootnoteAnchor"/>
          <w:rtl w:val="true"/>
        </w:rPr>
        <w:footnoteReference w:id="691"/>
      </w:r>
      <w:r>
        <w:rPr>
          <w:rFonts w:ascii="Amiri" w:hAnsi="Amiri" w:eastAsia="Amiri" w:cs="Amiri"/>
          <w:color w:val="111111"/>
          <w:sz w:val="28"/>
          <w:sz w:val="28"/>
          <w:szCs w:val="28"/>
          <w:rtl w:val="true"/>
          <w:lang w:bidi="ar-SA"/>
        </w:rPr>
        <w:t>النبي صلّى اللّه عليه و آله و سلّم في الأرض أربعة خطوط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تدرون </w:t>
      </w:r>
      <w:r>
        <w:rPr>
          <w:rStyle w:val="FootnoteAnchor"/>
          <w:rtl w:val="true"/>
        </w:rPr>
        <w:footnoteReference w:id="692"/>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 خديجة بنت خويلد،و فاطمة بنت محمد،و مريم بنت عمران،و آسية بنت مزاحم امرأة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عمر عن ابن عباس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عن أبي سعيد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 إلاّ ما كان من ابنة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الدمشقي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r>
        <w:rPr>
          <w:rFonts w:ascii="Amiri" w:hAnsi="Amiri" w:eastAsia="Amiri" w:cs="Amiri"/>
          <w:color w:val="111111"/>
          <w:sz w:val="28"/>
          <w:sz w:val="28"/>
          <w:szCs w:val="28"/>
          <w:rtl w:val="true"/>
          <w:lang w:bidi="ar-SA"/>
        </w:rPr>
        <w:t>و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نساء العالمين مريم بنت </w:t>
      </w:r>
      <w:r>
        <w:rPr>
          <w:rStyle w:val="FootnoteAnchor"/>
          <w:rtl w:val="true"/>
        </w:rPr>
        <w:footnoteReference w:id="695"/>
      </w:r>
      <w:r>
        <w:rPr>
          <w:rFonts w:ascii="Amiri" w:hAnsi="Amiri" w:eastAsia="Amiri" w:cs="Amiri"/>
          <w:color w:val="111111"/>
          <w:sz w:val="28"/>
          <w:sz w:val="28"/>
          <w:szCs w:val="28"/>
          <w:rtl w:val="true"/>
          <w:lang w:bidi="ar-SA"/>
        </w:rPr>
        <w:t>عمران،و خديجة بنت خويلد،و فاطمة بنت محمد،و آسية امرأة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و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r>
        <w:rPr>
          <w:rFonts w:ascii="Amiri" w:hAnsi="Amiri" w:eastAsia="Amiri" w:cs="Amiri"/>
          <w:color w:val="111111"/>
          <w:sz w:val="28"/>
          <w:sz w:val="28"/>
          <w:szCs w:val="28"/>
          <w:rtl w:val="true"/>
          <w:lang w:bidi="ar-SA"/>
        </w:rPr>
        <w:t>و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عاد فاطمة و هي مريضة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حالك </w:t>
      </w:r>
      <w:r>
        <w:rPr>
          <w:rStyle w:val="FootnoteAnchor"/>
          <w:rtl w:val="true"/>
        </w:rPr>
        <w:footnoteReference w:id="697"/>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وجعة و يزيد وجعي جوعي،و ما لي طعام آكله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أ ما ترضين أنّك سيّدة نساء العالمين؟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أبتي فأين مريم بنت عمران؟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سيدة نساء عالمها و أنت سيدة نساء عالمك،أما و اللّه لقد زوّجتك بسيد </w:t>
      </w:r>
      <w:r>
        <w:rPr>
          <w:rStyle w:val="FootnoteAnchor"/>
          <w:rtl w:val="true"/>
        </w:rPr>
        <w:footnoteReference w:id="699"/>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الحافظ أبو القاسم الدمشقي مفصلا و زاد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يبغضه إلاّ منافق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ascii="Amiri" w:hAnsi="Amiri" w:eastAsia="Amiri" w:cs="Amiri"/>
          <w:color w:val="111111"/>
          <w:sz w:val="28"/>
          <w:sz w:val="28"/>
          <w:szCs w:val="28"/>
          <w:rtl w:val="true"/>
          <w:lang w:bidi="ar-SA"/>
        </w:rPr>
        <w:t>و عن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بتفاحة من الجنّة فأكلتها و واقعت خديجة فحملت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w:t>
      </w:r>
      <w:r>
        <w:rPr>
          <w:rStyle w:val="FootnoteAnchor"/>
          <w:rtl w:val="true"/>
        </w:rPr>
        <w:footnoteReference w:id="703"/>
      </w:r>
      <w:r>
        <w:rPr>
          <w:rFonts w:ascii="Amiri" w:hAnsi="Amiri" w:eastAsia="Amiri" w:cs="Amiri"/>
          <w:color w:val="111111"/>
          <w:sz w:val="28"/>
          <w:sz w:val="28"/>
          <w:szCs w:val="28"/>
          <w:rtl w:val="true"/>
          <w:lang w:bidi="ar-SA"/>
        </w:rPr>
        <w:t>حملت بفاطمة حملت حملا خفيفا،و تحدّثني في بطني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قربت ولادتها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الى نساء قريش ليأتينها فيلين منها ما يلي النساء ممّن تلد،فلم يفعلن،و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نأتيك و قد صرت زوجة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هي كذلك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عليها أربع نسوة عليهن من الجمال و النور ما 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أمّك حواء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آسية بنت مزاحم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كلثم أخت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مريم بنت عمران أمّ عيسى،جئنا لنلي من أمرك ما تلي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فولدت فاطمة،فوقعت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 ساجدة رافعة إصبعها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و عن أبي سعيد قال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يوما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شيء آكله؟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أكرم أبي بالنبوة،ما أصبح عندي شيء،و لا أكلنا بعدك شيئا،و لا كان لنا شيء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لم لا أعلمتيني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لأبغيكم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أدخلتك و ولدي في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أستحي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أكلّفك ما لا تقدر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واثقا باللّه،حسن الظن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فاستقرضت دينارا ،فأردت أن أشتري ما يصالح لهم،إذ عرض لي المقداد،و هو مضطرب محزون،فقلت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اضطرابك؟</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تركت أهلي يبكون من جوع،فبكيت من حزنه و دفعت إليه الديا نار الذي استقرضته،فصليت مع النبي صلّى اللّه عليه و آله و سلّم الظهر و العصر و المغرب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هل عندك شيء آكله؟ب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حالي الذي خرجت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أوحي إليّ أن أتعشى في بيتكم، فدخل فاذا جفنة تفور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هذه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 مَنْ يَشاءُ من عباده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يجري فينا ما أجرى على مريم،ثم قرأ كُلَّما دَخَلَ عَلَيْها زَكَرِيَّا الْمِحْرابَ وَجَدَ عِنْدَها رِزْقاً قالَ يا مَرْيَمُ أَنّى لَكِ هذا</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الدمشقي في الأربعين مطولا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آله و سلّم في حفر الخندق إذ جاءته فاطمة بكسرة من 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فرفعتها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يا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قرص اخبزته </w:t>
      </w:r>
      <w:r>
        <w:rPr>
          <w:rStyle w:val="FootnoteAnchor"/>
          <w:rtl w:val="true"/>
        </w:rPr>
        <w:footnoteReference w:id="709"/>
      </w:r>
      <w:r>
        <w:rPr>
          <w:rFonts w:ascii="Amiri" w:hAnsi="Amiri" w:eastAsia="Amiri" w:cs="Amiri"/>
          <w:color w:val="111111"/>
          <w:sz w:val="28"/>
          <w:sz w:val="28"/>
          <w:szCs w:val="28"/>
          <w:rtl w:val="true"/>
          <w:lang w:bidi="ar-SA"/>
        </w:rPr>
        <w:t>لابنيّ،جئتك منه هذه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لأول طعام دخل في فم أبيك منذ ثلاثة أيام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الامام علي الرضا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ascii="Amiri" w:hAnsi="Amiri" w:eastAsia="Amiri" w:cs="Amiri"/>
          <w:color w:val="111111"/>
          <w:sz w:val="28"/>
          <w:sz w:val="28"/>
          <w:szCs w:val="28"/>
          <w:rtl w:val="true"/>
          <w:lang w:bidi="ar-SA"/>
        </w:rPr>
        <w:t>و عن أبي أيوب الأنصاري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الجمع نكّسوا رءوسكم،و غضّوا أبصاركم حتى تمرّ فاطمة بنت محمد على الصراط،و معها سبعون ألف جارية من الحور العين،كالبرق اللامع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أبو سعد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محمد بن علي ابن عمر النقاش في فوائد العراقيين</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وسطه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ascii="Amiri" w:hAnsi="Amiri" w:eastAsia="Amiri" w:cs="Amiri"/>
          <w:color w:val="111111"/>
          <w:sz w:val="28"/>
          <w:sz w:val="28"/>
          <w:szCs w:val="28"/>
          <w:rtl w:val="true"/>
          <w:lang w:bidi="ar-SA"/>
        </w:rPr>
        <w:t>و أخرجه تمّام في فوائده عن علي مختصرا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يا أهل الجمع عن فاطمة بنت محمد حتى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بشران عن عائشة مختصرا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ابنتي فاطمة يوم القيامة و عليها حلّة الكرامة قد عجنت بماء الحيوان،فتنظر إليها الخلائق فيتعجبونها </w:t>
      </w:r>
      <w:r>
        <w:rPr>
          <w:rStyle w:val="FootnoteAnchor"/>
          <w:rtl w:val="true"/>
        </w:rPr>
        <w:footnoteReference w:id="716"/>
      </w:r>
      <w:r>
        <w:rPr>
          <w:rFonts w:ascii="Amiri" w:hAnsi="Amiri" w:eastAsia="Amiri" w:cs="Amiri"/>
          <w:color w:val="111111"/>
          <w:sz w:val="28"/>
          <w:sz w:val="28"/>
          <w:szCs w:val="28"/>
          <w:rtl w:val="true"/>
          <w:lang w:bidi="ar-SA"/>
        </w:rPr>
        <w:t>،ثم تكسى حلّة من حلل الجنّة،تشتمل على ألف حلّة،مكتوب عليها بخط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أدخلوا فاطمة ابنة محمد صلّى اللّه عليه و آله و سلّم الجنّة على أحسن صورة،و أكمل هيئة </w:t>
      </w:r>
      <w:r>
        <w:rPr>
          <w:rStyle w:val="FootnoteAnchor"/>
          <w:rtl w:val="true"/>
        </w:rPr>
        <w:footnoteReference w:id="717"/>
      </w:r>
      <w:r>
        <w:rPr>
          <w:rFonts w:ascii="Amiri" w:hAnsi="Amiri" w:eastAsia="Amiri" w:cs="Amiri"/>
          <w:color w:val="111111"/>
          <w:sz w:val="28"/>
          <w:sz w:val="28"/>
          <w:szCs w:val="28"/>
          <w:rtl w:val="true"/>
          <w:lang w:bidi="ar-SA"/>
        </w:rPr>
        <w:t>،و أتم كرامة، و أوفر حظا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فتزف الى الجنّة كالعروس حولها سبعون ألف 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علي بن موسى الرضا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Amiri" w:hAnsi="Amiri" w:eastAsia="Amiri" w:cs="Amiri"/>
          <w:color w:val="111111"/>
          <w:sz w:val="28"/>
          <w:sz w:val="28"/>
          <w:szCs w:val="28"/>
          <w:rtl w:val="true"/>
          <w:lang w:bidi="ar-SA"/>
        </w:rPr>
        <w:t>و عن ابن مسعود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نفسها فحرّمها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ذريّتها على النار </w:t>
      </w:r>
      <w:r>
        <w:rPr>
          <w:rStyle w:val="FootnoteAnchor"/>
          <w:rtl w:val="true"/>
        </w:rPr>
        <w:footnoteReference w:id="7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تمام في فوائده</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 عن أسماء بنت عميس،عن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721"/>
      </w:r>
      <w:r>
        <w:rPr>
          <w:rFonts w:ascii="Amiri" w:hAnsi="Amiri" w:eastAsia="Amiri" w:cs="Amiri"/>
          <w:color w:val="111111"/>
          <w:sz w:val="28"/>
          <w:sz w:val="28"/>
          <w:szCs w:val="28"/>
          <w:rtl w:val="true"/>
          <w:lang w:bidi="ar-SA"/>
        </w:rPr>
        <w:t>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 ليس في بيتنا شيء يذوقه ذائق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بهما فانّي أتخوف أن يبكيا عليك،و ليس عندك شيء،فذهب بهما الى فلان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إليه رسول اللّه صلّى اللّه عليه و آله و سلّم،فوجدهما يلعبان في مشربة بين أيديهما فضل من تمر،فقال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لا تقلب ابنيّ قبل أن يشتدّ الحرّ عليهما؟</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 ليس في بيتنا شيء فلو جلست يا رسول اللّه حتى أجمع لفاطمة تمرات،فجلس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،و نزع علي لليهودي كلّ دلو بتمرة،فجمع شيئا من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في حجزته 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 أبي أحدهما، و حمل علي الآخر،فجاءا بهما و بالتمر </w:t>
      </w:r>
      <w:r>
        <w:rPr>
          <w:rStyle w:val="FootnoteAnchor"/>
          <w:rtl w:val="true"/>
        </w:rPr>
        <w:footnoteReference w:id="7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الدولابي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شكت ما يلقاها </w:t>
      </w:r>
      <w:r>
        <w:rPr>
          <w:rStyle w:val="FootnoteAnchor"/>
          <w:rtl w:val="true"/>
        </w:rPr>
        <w:footnoteReference w:id="725"/>
      </w:r>
      <w:r>
        <w:rPr>
          <w:rFonts w:ascii="Amiri" w:hAnsi="Amiri" w:eastAsia="Amiri" w:cs="Amiri"/>
          <w:color w:val="111111"/>
          <w:sz w:val="28"/>
          <w:sz w:val="28"/>
          <w:szCs w:val="28"/>
          <w:rtl w:val="true"/>
          <w:lang w:bidi="ar-SA"/>
        </w:rPr>
        <w:t>من أثر الرحى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النبي صلّى اللّه عليه و آله و سلّم 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الى النبي صلّى اللّه عليه و آله و سلّم فلم تجده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أخبرته عائشة بمجيء فاطمة،فجاء صلّى اللّه عليه و آله و سلّم إلينا و قد أخذنا مضاجعنا،فذهبت لأقوم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مكانكما،فقعد بيننا حتى وجدت برد قدميه على صدري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أعلمكما خيرا ممّا سألتماني؟إذا أخذتما مضاجعكما،فكبّرا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ثلاثين،و سبّحا ثلاثا و ثلاثين،و احمدا ثلاثا و ثلاثين،فهو خير لكما من خادم يخدمكما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البخاري و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مسلم و الترمذي عن أبي هريرة 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أبو داود عن علي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أبطأ عن صلاة الصبح،فقال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بفاطمة و هي تطحن و الصبي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كفيتك الرحى و كفيتني الصبي،و إن شئت كفيتك الصبي و كفيتيني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أرفق بابني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،فاشتغلت بالرحى </w:t>
      </w:r>
      <w:r>
        <w:rPr>
          <w:rStyle w:val="FootnoteAnchor"/>
          <w:rtl w:val="true"/>
        </w:rPr>
        <w:footnoteReference w:id="727"/>
      </w: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رحمتها </w:t>
      </w:r>
      <w:r>
        <w:rPr>
          <w:rStyle w:val="FootnoteAnchor"/>
          <w:rtl w:val="true"/>
        </w:rPr>
        <w:footnoteReference w:id="728"/>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فاطمة بنت أسد تكفي </w:t>
      </w:r>
      <w:r>
        <w:rPr>
          <w:rStyle w:val="FootnoteAnchor"/>
          <w:rtl w:val="true"/>
        </w:rPr>
        <w:footnoteReference w:id="730"/>
      </w:r>
      <w:r>
        <w:rPr>
          <w:rFonts w:ascii="Amiri" w:hAnsi="Amiri" w:eastAsia="Amiri" w:cs="Amiri"/>
          <w:color w:val="111111"/>
          <w:sz w:val="28"/>
          <w:sz w:val="28"/>
          <w:szCs w:val="28"/>
          <w:rtl w:val="true"/>
          <w:lang w:bidi="ar-SA"/>
        </w:rPr>
        <w:t xml:space="preserve">عمل خارج البيت، و فاطمة بنت محمد صلّى اللّه عليه و آله و سلّم تكفي </w:t>
      </w:r>
      <w:r>
        <w:rPr>
          <w:rStyle w:val="FootnoteAnchor"/>
          <w:rtl w:val="true"/>
        </w:rPr>
        <w:footnoteReference w:id="731"/>
      </w:r>
      <w:r>
        <w:rPr>
          <w:rFonts w:ascii="Amiri" w:hAnsi="Amiri" w:eastAsia="Amiri" w:cs="Amiri"/>
          <w:color w:val="111111"/>
          <w:sz w:val="28"/>
          <w:sz w:val="28"/>
          <w:szCs w:val="28"/>
          <w:rtl w:val="true"/>
          <w:lang w:bidi="ar-SA"/>
        </w:rPr>
        <w:t>عمل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البختري</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14,1,15,8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و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فاطمة إذ دخل عليها أبوها </w:t>
      </w:r>
      <w:r>
        <w:rPr>
          <w:rStyle w:val="FootnoteAnchor"/>
          <w:rtl w:val="true"/>
        </w:rPr>
        <w:footnoteReference w:id="733"/>
      </w:r>
      <w:r>
        <w:rPr>
          <w:rFonts w:ascii="Amiri" w:hAnsi="Amiri" w:eastAsia="Amiri" w:cs="Amiri"/>
          <w:color w:val="111111"/>
          <w:sz w:val="28"/>
          <w:sz w:val="28"/>
          <w:szCs w:val="28"/>
          <w:rtl w:val="true"/>
          <w:lang w:bidi="ar-SA"/>
        </w:rPr>
        <w:t>صلّى اللّه عليه و آله و سلّم و في عنقها قلادة من ذهب أتاها بها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غنيمة صارت إليه </w:t>
      </w:r>
      <w:r>
        <w:rPr>
          <w:rStyle w:val="FootnoteAnchor"/>
          <w:rtl w:val="true"/>
        </w:rPr>
        <w:footnoteReference w:id="734"/>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تغترّي بقول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نبينا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لباس الجبابرة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فقطعتها فورا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باعتها ليومها،و اشترت بثمنها رقبة مؤمنة فأعتقتها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أبوها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بعتقها،و بارك علي بعملها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لها بالبركة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r>
        <w:rPr>
          <w:rFonts w:ascii="Amiri" w:hAnsi="Amiri" w:eastAsia="Amiri" w:cs="Amiri"/>
          <w:color w:val="111111"/>
          <w:sz w:val="28"/>
          <w:sz w:val="28"/>
          <w:szCs w:val="28"/>
          <w:rtl w:val="true"/>
          <w:lang w:bidi="ar-SA"/>
        </w:rPr>
        <w:t>و أخرج أحمد و أبو داود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Style w:val="FootnoteAnchor"/>
          <w:rtl w:val="true"/>
        </w:rPr>
        <w:footnoteReference w:id="738"/>
      </w:r>
      <w:r>
        <w:rPr>
          <w:rFonts w:ascii="Amiri" w:hAnsi="Amiri" w:eastAsia="Amiri" w:cs="Amiri"/>
          <w:color w:val="111111"/>
          <w:sz w:val="28"/>
          <w:sz w:val="28"/>
          <w:szCs w:val="28"/>
          <w:rtl w:val="true"/>
          <w:lang w:bidi="ar-SA"/>
        </w:rPr>
        <w:t>صلّى اللّه عليه و آله و سلّم إذا سافر كان آخر عهده بانسان من أهله فاطمة،و أوّل من يدخل عليه إذا قدم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له،فأتى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علّقت مسحا أو سترا على بابها،و حلّت الحسن و الحسين قلبين من فضة،فقدم و لم يدخل،فظنت إنّما منعه أن يدخل ما رأى،فهتكت الستر،و فككت </w:t>
      </w:r>
      <w:r>
        <w:rPr>
          <w:rStyle w:val="FootnoteAnchor"/>
          <w:rtl w:val="true"/>
        </w:rPr>
        <w:footnoteReference w:id="739"/>
      </w:r>
      <w:r>
        <w:rPr>
          <w:rFonts w:ascii="Amiri" w:hAnsi="Amiri" w:eastAsia="Amiri" w:cs="Amiri"/>
          <w:color w:val="111111"/>
          <w:sz w:val="28"/>
          <w:sz w:val="28"/>
          <w:szCs w:val="28"/>
          <w:rtl w:val="true"/>
          <w:lang w:bidi="ar-SA"/>
        </w:rPr>
        <w:t xml:space="preserve">القلبين عن </w:t>
      </w:r>
      <w:r>
        <w:rPr>
          <w:rStyle w:val="FootnoteAnchor"/>
          <w:rtl w:val="true"/>
        </w:rPr>
        <w:footnoteReference w:id="740"/>
      </w:r>
      <w:r>
        <w:rPr>
          <w:rFonts w:ascii="Amiri" w:hAnsi="Amiri" w:eastAsia="Amiri" w:cs="Amiri"/>
          <w:color w:val="111111"/>
          <w:sz w:val="28"/>
          <w:sz w:val="28"/>
          <w:szCs w:val="28"/>
          <w:rtl w:val="true"/>
          <w:lang w:bidi="ar-SA"/>
        </w:rPr>
        <w:t>الصبيين،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فقطعتهما فبكى الصبيان،فقسمته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الى رسول اللّه صلّى اللّه عليه و آله و سلّم و هما يبكيان،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رسول اللّه صلّى اللّه عليه و آله و سلّم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ثوبان، اذهب بهذا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أهل بيت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أهل بيتي أكره أن يأكلوا طيباتهم في حياتهم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ثوبان؛اشتر لفاطمة قلادة من عصب و سوارين من عاج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مرضها،فأصبحت يوما كأمثل ما رأيناها في شكواها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 لبعض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أمه اسكبي لي ماء </w:t>
      </w:r>
      <w:r>
        <w:rPr>
          <w:rStyle w:val="FootnoteAnchor"/>
          <w:rtl w:val="true"/>
        </w:rPr>
        <w:footnoteReference w:id="742"/>
      </w:r>
      <w:r>
        <w:rPr>
          <w:rFonts w:ascii="Amiri" w:hAnsi="Amiri" w:eastAsia="Amiri" w:cs="Amiri"/>
          <w:color w:val="111111"/>
          <w:sz w:val="28"/>
          <w:sz w:val="28"/>
          <w:szCs w:val="28"/>
          <w:rtl w:val="true"/>
          <w:lang w:bidi="ar-SA"/>
        </w:rPr>
        <w:t xml:space="preserve">،فسكبت لها ماء </w:t>
      </w:r>
      <w:r>
        <w:rPr>
          <w:rStyle w:val="FootnoteAnchor"/>
          <w:rtl w:val="true"/>
        </w:rPr>
        <w:footnoteReference w:id="743"/>
      </w:r>
      <w:r>
        <w:rPr>
          <w:rFonts w:ascii="IRNazanin" w:hAnsi="IRNazanin" w:eastAsia="IRNazanin"/>
          <w:color w:val="111111"/>
          <w:sz w:val="28"/>
          <w:sz w:val="28"/>
          <w:szCs w:val="28"/>
          <w:rtl w:val="true"/>
          <w:lang w:bidi="fa-IR"/>
        </w:rPr>
        <w:t xml:space="preserve">،فاغتسلت أحسن غسل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أمه ناوليني ثيابي الجدد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جاءت الى البيت الذي كانت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فراشي وسط البيت،فاضطجعت و وضعت يدها اليمنى تحت نحرها و استقبلت القبلة،ثم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أمه،إنّي مقبوضة الآن فلا يكشفني أحد،و لا يغسلني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علي فأخبرته بالذي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بالذي أمرتني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يكشفها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فدفنها بغسلها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يكشفها،و لم يغسلها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صلّى عليها علي،و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قبرها علي و الفضل بن العباس،و أوصت عليا أن يدفنها ليلا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عمر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لمّا توفي دفن بجنب أمّه فاطمة،و قبرف</w:t>
      </w:r>
      <w:r>
        <w:rPr>
          <w:rFonts w:eastAsia="Amiri" w:cs="Amiri" w:ascii="Amiri" w:hAnsi="Amiri"/>
          <w:color w:val="111111"/>
          <w:sz w:val="28"/>
          <w:szCs w:val="28"/>
          <w:rtl w:val="true"/>
          <w:lang w:bidi="ar-SA"/>
        </w:rPr>
        <w:t>.</w:t>
      </w:r>
      <w:bookmarkStart w:id="41" w:name="pg14832_159181"/>
    </w:p>
    <w:p>
      <w:pPr>
        <w:pStyle w:val="BookText"/>
        <w:rPr/>
      </w:pPr>
      <w:bookmarkEnd w:id="41"/>
      <w:r>
        <w:rPr>
          <w:rFonts w:ascii="Amiri" w:hAnsi="Amiri" w:eastAsia="Amiri" w:cs="Amiri"/>
          <w:color w:val="111111"/>
          <w:sz w:val="28"/>
          <w:sz w:val="28"/>
          <w:szCs w:val="28"/>
          <w:rtl w:val="true"/>
          <w:lang w:bidi="ar-SA"/>
        </w:rPr>
        <w:t>الحسن معروف بجنب قبر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 و عنهم</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14,15,1,3,2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و قد روى الشيخ محبّ الدين بن النجار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 في أخبار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 اللّه بن جعفر؛أنّه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بيتها الذي أدخله عمر بن عبد العزيز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ولدت فاطمة حسنا و حسينا و محسنا و زينب و رقية،و هي أم كلثوم </w:t>
      </w:r>
      <w:r>
        <w:rPr>
          <w:rStyle w:val="FootnoteAnchor"/>
          <w:rtl w:val="true"/>
        </w:rPr>
        <w:footnoteReference w:id="748"/>
      </w:r>
      <w:r>
        <w:rPr>
          <w:rFonts w:ascii="Amiri" w:hAnsi="Amiri" w:eastAsia="Amiri" w:cs="Amiri"/>
          <w:color w:val="111111"/>
          <w:sz w:val="28"/>
          <w:sz w:val="28"/>
          <w:szCs w:val="28"/>
          <w:rtl w:val="true"/>
          <w:lang w:bidi="ar-SA"/>
        </w:rPr>
        <w:t>، و مات محسن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يتزوج علي غيرها حتى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لرسول اللّه صلّى اللّه عليه و آله و سلّم عقب إلاّ من بنته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بها مفخرة</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2699928_730472459"/>
      <w:bookmarkStart w:id="43" w:name="_Toc16"/>
      <w:bookmarkEnd w:id="42"/>
      <w:r>
        <w:rPr>
          <w:rtl w:val="true"/>
        </w:rPr>
        <w:t>[</w:t>
      </w:r>
      <w:r>
        <w:rPr>
          <w:rtl w:val="true"/>
        </w:rPr>
        <w:t>ذكر فضائل الامام أمير المؤمنين عليه السّلام</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أبي طالب بن هشام بن عبد مناف بن قصي بن كلاب بن مرة بن كعب بن لؤي بن غالب بن فهر بن مالك بن النضر بن كنانة بن خزيمة بن مدركة بن إلياس بن مضر بن نزار بن معد بن عدنان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عليه السّلام يجتمع مع النبي صلّى اللّه عليه و آله و سلّم في الجدّ الأدنى لا يشاركه في هذه الفضيلة إلاّ بنو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عمّ رسول اللّه صلّى اللّه عليه و آله و سلّم،فانّ أبا طالب و عبد اللّه أبا النبي صلّى اللّه عليه و آله و سلّم امّهما</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فاطمة بنت عمرو بن عائذ بن عمران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علي،فاطمة بنت أسد بن هاشم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 النمري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هاشمية ولدت هاشميا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أسلمت و هاجرت و توفيت بالمدينة،و شهد عند وفاتها النبي صلّى اللّه عليه و آله و سلّم،و صلّى عليها،و ألبسها قميصه </w:t>
      </w:r>
      <w:r>
        <w:rPr>
          <w:rStyle w:val="FootnoteAnchor"/>
          <w:rtl w:val="true"/>
        </w:rPr>
        <w:footnoteReference w:id="751"/>
      </w:r>
      <w:r>
        <w:rPr>
          <w:rFonts w:ascii="Amiri" w:hAnsi="Amiri" w:eastAsia="Amiri" w:cs="Amiri"/>
          <w:color w:val="111111"/>
          <w:sz w:val="28"/>
          <w:sz w:val="28"/>
          <w:szCs w:val="28"/>
          <w:rtl w:val="true"/>
          <w:lang w:bidi="ar-SA"/>
        </w:rPr>
        <w:t>،و اضطجع في قبرها، ثم دفنها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سوّى عليها التراب سئل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ألبستها لتلبس من ثياب الجنّة،و اضطجعت معها في قبرها لأخفّف عنها ضغطة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حبيبة،و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صنيعا </w:t>
      </w:r>
      <w:r>
        <w:rPr>
          <w:rStyle w:val="FootnoteAnchor"/>
          <w:rtl w:val="true"/>
        </w:rPr>
        <w:footnoteReference w:id="753"/>
      </w:r>
      <w:r>
        <w:rPr>
          <w:rFonts w:ascii="Amiri" w:hAnsi="Amiri" w:eastAsia="Amiri" w:cs="Amiri"/>
          <w:color w:val="111111"/>
          <w:sz w:val="28"/>
          <w:sz w:val="28"/>
          <w:szCs w:val="28"/>
          <w:rtl w:val="true"/>
          <w:lang w:bidi="ar-SA"/>
        </w:rPr>
        <w:t>إليّ بعد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انّه صلّى اللّه عليه و آله و سلّم صلّى عليها و تمرّغ في قبرها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من أمّ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كنت خير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سمّاها أمّ لأنّها كانت ربّته صلّى اللّه عليه و آله و سلّم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لأبي طالب عقيلا و جعفرا 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أصغر من جعفر بعشر سنين،و جعفر أصغر من عقيل بعشر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عقيل أصغر من طالب بعشر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هانئ،و اسمها فاختة،و جمانة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ascii="Amiri" w:hAnsi="Amiri" w:eastAsia="Amiri" w:cs="Amiri"/>
          <w:color w:val="111111"/>
          <w:sz w:val="28"/>
          <w:sz w:val="28"/>
          <w:szCs w:val="28"/>
          <w:rtl w:val="true"/>
          <w:lang w:bidi="ar-SA"/>
        </w:rPr>
        <w:t>و عن معاذة العدوية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على منبر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قتيبة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و عن أبي ذر مرفوعا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علي،أنت الصديق الأكبر،و أنت الفاروق الذي يفرق بين الحقّ و الباطل،و أنت يعسوب المؤمنين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كنّاه النبي صلّى اللّه عليه و آله و سلّم بأبي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قصته في البخاري و مسلم و الترمذي مذكورة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و قد روى أحمد بن حنبل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 مؤمن آل يس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اتَّبِعُوا الْمُرْسَلِينَ </w:t>
      </w:r>
      <w:r>
        <w:rPr>
          <w:rStyle w:val="FootnoteAnchor"/>
          <w:rtl w:val="true"/>
        </w:rPr>
        <w:footnoteReference w:id="761"/>
      </w:r>
      <w:r>
        <w:rPr>
          <w:rFonts w:ascii="Amiri" w:hAnsi="Amiri" w:eastAsia="Amiri" w:cs="Amiri"/>
          <w:color w:val="111111"/>
          <w:sz w:val="28"/>
          <w:sz w:val="28"/>
          <w:szCs w:val="28"/>
          <w:rtl w:val="true"/>
          <w:lang w:bidi="ar-SA"/>
        </w:rPr>
        <w:t>،و حزقيل مؤمن آل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يَقُولَ رَبِّيَ اللّهُ </w:t>
      </w:r>
      <w:r>
        <w:rPr>
          <w:rStyle w:val="FootnoteAnchor"/>
          <w:rtl w:val="true"/>
        </w:rPr>
        <w:footnoteReference w:id="762"/>
      </w:r>
      <w:r>
        <w:rPr>
          <w:rFonts w:ascii="Amiri" w:hAnsi="Amiri" w:eastAsia="Amiri" w:cs="Amiri"/>
          <w:color w:val="111111"/>
          <w:sz w:val="28"/>
          <w:sz w:val="28"/>
          <w:szCs w:val="28"/>
          <w:rtl w:val="true"/>
          <w:lang w:bidi="ar-SA"/>
        </w:rPr>
        <w:t xml:space="preserve">،و علي بن أبي طالب، و هو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في الصحيحين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قسورة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حيدرة اسم الأسد،و كانت أمّه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ولدته سمّته باسم أبيها</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حيدرة مترادفان،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 أبو طالب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يلقّب ببيضة البلد،و بالأمين،و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المهتدي، و ذي الأذن الواعية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ascii="Amiri" w:hAnsi="Amiri" w:eastAsia="Amiri" w:cs="Amiri"/>
          <w:color w:val="111111"/>
          <w:sz w:val="28"/>
          <w:sz w:val="28"/>
          <w:szCs w:val="28"/>
          <w:rtl w:val="true"/>
          <w:lang w:bidi="ar-SA"/>
        </w:rPr>
        <w:t>و عن مجاهد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قريشا أصابتهم شدّة و كان أبو طالب ذا عيال،فقال النبي صلّى اللّه عليه و آله و سلّم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لنا أن نخفّف مئونة عمّي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حتى أتيا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 أن نخفّف مئونتك </w:t>
      </w:r>
      <w:r>
        <w:rPr>
          <w:rStyle w:val="FootnoteAnchor"/>
          <w:rtl w:val="true"/>
        </w:rPr>
        <w:footnoteReference w:id="7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تركتما لي عقيلا فاصنعا ما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النبي صلّى اللّه عليه و آله و سلّم عليا و ضمّه إليه،و أخذ العباس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علي مع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بعثه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،فامن به أوّلا </w:t>
      </w:r>
      <w:r>
        <w:rPr>
          <w:rStyle w:val="FootnoteAnchor"/>
          <w:rtl w:val="true"/>
        </w:rPr>
        <w:footnoteReference w:id="769"/>
      </w:r>
      <w:r>
        <w:rPr>
          <w:rFonts w:ascii="IRNazanin" w:hAnsi="IRNazanin" w:eastAsia="IRNazanin"/>
          <w:color w:val="111111"/>
          <w:sz w:val="28"/>
          <w:sz w:val="28"/>
          <w:szCs w:val="28"/>
          <w:rtl w:val="true"/>
          <w:lang w:bidi="fa-IR"/>
        </w:rPr>
        <w:t>و صدّقه و تابعه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ascii="Amiri" w:hAnsi="Amiri" w:eastAsia="Amiri" w:cs="Amiri"/>
          <w:color w:val="111111"/>
          <w:sz w:val="28"/>
          <w:sz w:val="28"/>
          <w:szCs w:val="28"/>
          <w:rtl w:val="true"/>
          <w:lang w:bidi="ar-SA"/>
        </w:rPr>
        <w:t>و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أسلم علي بن أبي طالب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أوّل من أسلم بعد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و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أبو بكر و أبو عبيدة </w:t>
      </w:r>
      <w:r>
        <w:rPr>
          <w:rStyle w:val="FootnoteAnchor"/>
          <w:rtl w:val="true"/>
        </w:rPr>
        <w:footnoteReference w:id="773"/>
      </w:r>
      <w:r>
        <w:rPr>
          <w:rFonts w:ascii="Amiri" w:hAnsi="Amiri" w:eastAsia="Amiri" w:cs="Amiri"/>
          <w:color w:val="111111"/>
          <w:sz w:val="28"/>
          <w:sz w:val="28"/>
          <w:szCs w:val="28"/>
          <w:rtl w:val="true"/>
          <w:lang w:bidi="ar-SA"/>
        </w:rPr>
        <w:t>و جماعة إذ ضرب النبي صلّى اللّه عليه و آله و سلّم منكب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أوّل المؤمنين إيمانا،و أوّلهم إسلاما </w:t>
      </w:r>
      <w:r>
        <w:rPr>
          <w:rStyle w:val="FootnoteAnchor"/>
          <w:rtl w:val="true"/>
        </w:rPr>
        <w:footnoteReference w:id="774"/>
      </w:r>
      <w:r>
        <w:rPr>
          <w:rFonts w:ascii="Amiri" w:hAnsi="Amiri" w:eastAsia="Amiri" w:cs="Amiri"/>
          <w:color w:val="111111"/>
          <w:sz w:val="28"/>
          <w:sz w:val="28"/>
          <w:szCs w:val="28"/>
          <w:rtl w:val="true"/>
          <w:lang w:bidi="ar-SA"/>
        </w:rPr>
        <w:t>،و أنت منّي بمنزلة هارون من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ascii="Amiri" w:hAnsi="Amiri" w:eastAsia="Amiri" w:cs="Amiri"/>
          <w:color w:val="111111"/>
          <w:sz w:val="28"/>
          <w:sz w:val="28"/>
          <w:szCs w:val="28"/>
          <w:rtl w:val="true"/>
          <w:lang w:bidi="ar-SA"/>
        </w:rPr>
        <w:t>و عن أبي ذر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Style w:val="FootnoteAnchor"/>
          <w:rtl w:val="true"/>
        </w:rPr>
        <w:footnoteReference w:id="776"/>
      </w:r>
      <w:r>
        <w:rPr>
          <w:rFonts w:ascii="Amiri" w:hAnsi="Amiri" w:eastAsia="Amiri" w:cs="Amiri"/>
          <w:color w:val="111111"/>
          <w:sz w:val="28"/>
          <w:sz w:val="28"/>
          <w:szCs w:val="28"/>
          <w:rtl w:val="true"/>
          <w:lang w:bidi="ar-SA"/>
        </w:rPr>
        <w:t xml:space="preserve">أنت أوّل من آمن بي و صدّقني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ascii="Amiri" w:hAnsi="Amiri" w:eastAsia="Amiri" w:cs="Amiri"/>
          <w:color w:val="111111"/>
          <w:sz w:val="28"/>
          <w:sz w:val="28"/>
          <w:szCs w:val="28"/>
          <w:rtl w:val="true"/>
          <w:lang w:bidi="ar-SA"/>
        </w:rPr>
        <w:t>و عن معاذة العدوية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 آمنت قبل أن يؤمن أبو بكر،و أسلمت قبل أن يسلم أبو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ascii="Amiri" w:hAnsi="Amiri" w:eastAsia="Amiri" w:cs="Amiri"/>
          <w:color w:val="111111"/>
          <w:sz w:val="28"/>
          <w:sz w:val="28"/>
          <w:szCs w:val="28"/>
          <w:rtl w:val="true"/>
          <w:lang w:bidi="ar-SA"/>
        </w:rPr>
        <w:t>و عن سلمان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إسلاما علي بن أبي طالب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ascii="Amiri" w:hAnsi="Amiri" w:eastAsia="Amiri" w:cs="Amiri"/>
          <w:color w:val="111111"/>
          <w:sz w:val="28"/>
          <w:sz w:val="28"/>
          <w:szCs w:val="28"/>
          <w:rtl w:val="true"/>
          <w:lang w:bidi="ar-SA"/>
        </w:rPr>
        <w:t>و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يوشع بن نون الى موسى، و صاحب يس الى عيسى،و علي إليّ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وردت الأحاديث في أن أبا بكر أوّل من أسلم،و هي محمولة على أنّه أوّل من أظهر إسلامه،و أمّا </w:t>
      </w:r>
      <w:r>
        <w:rPr>
          <w:rStyle w:val="FootnoteAnchor"/>
          <w:rtl w:val="true"/>
        </w:rPr>
        <w:footnoteReference w:id="783"/>
      </w:r>
      <w:r>
        <w:rPr>
          <w:rFonts w:ascii="Amiri" w:hAnsi="Amiri" w:eastAsia="Amiri" w:cs="Amiri"/>
          <w:color w:val="111111"/>
          <w:sz w:val="28"/>
          <w:sz w:val="28"/>
          <w:szCs w:val="28"/>
          <w:rtl w:val="true"/>
          <w:lang w:bidi="ar-SA"/>
        </w:rPr>
        <w:t xml:space="preserve">علي فهو أوّل من بدأ </w:t>
      </w:r>
      <w:r>
        <w:rPr>
          <w:rStyle w:val="FootnoteAnchor"/>
          <w:rtl w:val="true"/>
        </w:rPr>
        <w:footnoteReference w:id="784"/>
      </w:r>
      <w:r>
        <w:rPr>
          <w:rFonts w:ascii="IRNazanin" w:hAnsi="IRNazanin" w:eastAsia="IRNazanin"/>
          <w:color w:val="111111"/>
          <w:sz w:val="28"/>
          <w:sz w:val="28"/>
          <w:szCs w:val="28"/>
          <w:rtl w:val="true"/>
          <w:lang w:bidi="fa-IR"/>
        </w:rPr>
        <w:t>الى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استوفينا الكلام في هذا الفصل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 في فضائل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Style w:val="FootnoteAnchor"/>
          <w:rtl w:val="true"/>
        </w:rPr>
        <w:footnoteReference w:id="787"/>
      </w:r>
      <w:r>
        <w:rPr>
          <w:rFonts w:ascii="Amiri" w:hAnsi="Amiri" w:eastAsia="Amiri" w:cs="Amiri"/>
          <w:color w:val="111111"/>
          <w:sz w:val="28"/>
          <w:sz w:val="28"/>
          <w:szCs w:val="28"/>
          <w:rtl w:val="true"/>
          <w:lang w:bidi="ar-SA"/>
        </w:rPr>
        <w:t>صلّى اللّه عليه و آله و سلّم يوم الإثنين و أسلم علي يوم الثلاثاء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ascii="Amiri" w:hAnsi="Amiri" w:eastAsia="Amiri" w:cs="Amiri"/>
          <w:color w:val="111111"/>
          <w:sz w:val="28"/>
          <w:sz w:val="28"/>
          <w:szCs w:val="28"/>
          <w:rtl w:val="true"/>
          <w:lang w:bidi="ar-SA"/>
        </w:rPr>
        <w:t>و عن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آله و سلّم يوم الإثنين </w:t>
      </w:r>
      <w:r>
        <w:rPr>
          <w:rStyle w:val="FootnoteAnchor"/>
          <w:rtl w:val="true"/>
        </w:rPr>
        <w:footnoteReference w:id="789"/>
      </w:r>
      <w:r>
        <w:rPr>
          <w:rFonts w:ascii="Amiri" w:hAnsi="Amiri" w:eastAsia="Amiri" w:cs="Amiri"/>
          <w:color w:val="111111"/>
          <w:sz w:val="28"/>
          <w:sz w:val="28"/>
          <w:szCs w:val="28"/>
          <w:rtl w:val="true"/>
          <w:lang w:bidi="ar-SA"/>
        </w:rPr>
        <w:t>،و صلّى و صلّت خديجة آخر يوم الإثنين،و صلّى علي يوم الثلاثاء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يصلّي مع رسول اللّه صلّى اللّه عليه و آله و سلّم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عفيف الكندي في سبق إسلام خديجة و علي مطوّل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للعباس يا عباس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بن عبد اللّه بن عبد المطلب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امرأته خديجة بنت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الفتى؟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عمه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يصنع؟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يعبده أحد من هذه الأمّة خمس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أن يصلّي الناس سبع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ascii="Amiri" w:hAnsi="Amiri" w:eastAsia="Amiri" w:cs="Amiri"/>
          <w:color w:val="111111"/>
          <w:sz w:val="28"/>
          <w:sz w:val="28"/>
          <w:szCs w:val="28"/>
          <w:rtl w:val="true"/>
          <w:lang w:bidi="ar-SA"/>
        </w:rPr>
        <w:t>و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 اللّه،و أنا الصدّيق الأكبر،و لقد صلّيت قبل الناس سبع </w:t>
      </w:r>
      <w:r>
        <w:rPr>
          <w:rStyle w:val="FootnoteAnchor"/>
          <w:rtl w:val="true"/>
        </w:rPr>
        <w:footnoteReference w:id="794"/>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الخلعي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أربع خصال ليست لأحد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أوّل من </w:t>
      </w:r>
      <w:r>
        <w:rPr>
          <w:rStyle w:val="FootnoteAnchor"/>
          <w:rtl w:val="true"/>
        </w:rPr>
        <w:footnoteReference w:id="796"/>
      </w:r>
      <w:r>
        <w:rPr>
          <w:rFonts w:ascii="Amiri" w:hAnsi="Amiri" w:eastAsia="Amiri" w:cs="Amiri"/>
          <w:color w:val="111111"/>
          <w:sz w:val="28"/>
          <w:sz w:val="28"/>
          <w:szCs w:val="28"/>
          <w:rtl w:val="true"/>
          <w:lang w:bidi="ar-SA"/>
        </w:rPr>
        <w:t>صلّى مع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ascii="Amiri" w:hAnsi="Amiri" w:eastAsia="Amiri" w:cs="Amiri"/>
          <w:color w:val="111111"/>
          <w:sz w:val="28"/>
          <w:sz w:val="28"/>
          <w:szCs w:val="28"/>
          <w:rtl w:val="true"/>
          <w:lang w:bidi="ar-SA"/>
        </w:rPr>
        <w:t>و ذكروا أنّ أبا طالب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ما هذا الدين </w:t>
      </w:r>
      <w:r>
        <w:rPr>
          <w:rStyle w:val="FootnoteAnchor"/>
          <w:rtl w:val="true"/>
        </w:rPr>
        <w:footnoteReference w:id="798"/>
      </w:r>
      <w:r>
        <w:rPr>
          <w:rFonts w:ascii="Amiri" w:hAnsi="Amiri" w:eastAsia="Amiri" w:cs="Amiri"/>
          <w:color w:val="111111"/>
          <w:sz w:val="28"/>
          <w:sz w:val="28"/>
          <w:szCs w:val="28"/>
          <w:rtl w:val="true"/>
          <w:lang w:bidi="ar-SA"/>
        </w:rPr>
        <w:t>الذي أنت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 هذا دين اللّه </w:t>
      </w:r>
      <w:r>
        <w:rPr>
          <w:rStyle w:val="FootnoteAnchor"/>
          <w:rtl w:val="true"/>
        </w:rPr>
        <w:footnoteReference w:id="799"/>
      </w:r>
      <w:r>
        <w:rPr>
          <w:rFonts w:ascii="Amiri" w:hAnsi="Amiri" w:eastAsia="Amiri" w:cs="Amiri"/>
          <w:color w:val="111111"/>
          <w:sz w:val="28"/>
          <w:sz w:val="28"/>
          <w:szCs w:val="28"/>
          <w:rtl w:val="true"/>
          <w:lang w:bidi="ar-SA"/>
        </w:rPr>
        <w:t>،آمنت برسوله،و صلّيت معه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 لم يدعك إلاّ خيرا فالزمه </w:t>
      </w:r>
      <w:r>
        <w:rPr>
          <w:rStyle w:val="FootnoteAnchor"/>
          <w:rtl w:val="true"/>
        </w:rPr>
        <w:footnoteReference w:id="8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علي بمكّة بعد هجرة النبي صلّى اللّه عليه و آله و سلّم ثلاثة أيام </w:t>
      </w:r>
      <w:r>
        <w:rPr>
          <w:rStyle w:val="FootnoteAnchor"/>
          <w:rtl w:val="true"/>
        </w:rPr>
        <w:footnoteReference w:id="801"/>
      </w:r>
      <w:r>
        <w:rPr>
          <w:rFonts w:ascii="Amiri" w:hAnsi="Amiri" w:eastAsia="Amiri" w:cs="Amiri"/>
          <w:color w:val="111111"/>
          <w:sz w:val="28"/>
          <w:sz w:val="28"/>
          <w:szCs w:val="28"/>
          <w:rtl w:val="true"/>
          <w:lang w:bidi="ar-SA"/>
        </w:rPr>
        <w:t>حتى أدّى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الودائع التي كانت للناس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فرغ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لحق بالنبي صلّى اللّه عليه و آله و سلّم بقبا </w:t>
      </w:r>
      <w:r>
        <w:rPr>
          <w:rStyle w:val="FootnoteAnchor"/>
          <w:rtl w:val="true"/>
        </w:rPr>
        <w:footnoteReference w:id="80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معه على كلثوم بن الهدم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Style w:val="FootnoteAnchor"/>
          <w:rtl w:val="true"/>
        </w:rPr>
        <w:footnoteReference w:id="803"/>
      </w:r>
      <w:r>
        <w:rPr>
          <w:rFonts w:ascii="Amiri" w:hAnsi="Amiri" w:eastAsia="Amiri" w:cs="Amiri"/>
          <w:color w:val="111111"/>
          <w:sz w:val="28"/>
          <w:sz w:val="28"/>
          <w:szCs w:val="28"/>
          <w:rtl w:val="true"/>
          <w:lang w:bidi="ar-SA"/>
        </w:rPr>
        <w:t xml:space="preserve">لم يقم بقبا إلاّ ليلة أو ليلتين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ascii="Amiri" w:hAnsi="Amiri" w:eastAsia="Amiri" w:cs="Amiri"/>
          <w:color w:val="111111"/>
          <w:sz w:val="28"/>
          <w:sz w:val="28"/>
          <w:szCs w:val="28"/>
          <w:rtl w:val="true"/>
          <w:lang w:bidi="ar-SA"/>
        </w:rPr>
        <w:t>و عن عبد اللّه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بفضل </w:t>
      </w:r>
      <w:r>
        <w:rPr>
          <w:rStyle w:val="FootnoteAnchor"/>
          <w:rtl w:val="true"/>
        </w:rPr>
        <w:footnoteReference w:id="806"/>
      </w:r>
      <w:r>
        <w:rPr>
          <w:rFonts w:ascii="Amiri" w:hAnsi="Amiri" w:eastAsia="Amiri" w:cs="Amiri"/>
          <w:color w:val="111111"/>
          <w:sz w:val="28"/>
          <w:sz w:val="28"/>
          <w:szCs w:val="28"/>
          <w:rtl w:val="true"/>
          <w:lang w:bidi="ar-SA"/>
        </w:rPr>
        <w:t>منزلتك من النبي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نعم،بينا أنا نائم عنده و هو يصلي،فلمّا فرغ من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سألت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الخير لنفسي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سألت لك مثله، و لا استعذت باللّه من الشرّ عن نفسي </w:t>
      </w:r>
      <w:r>
        <w:rPr>
          <w:rStyle w:val="FootnoteAnchor"/>
          <w:rtl w:val="true"/>
        </w:rPr>
        <w:footnoteReference w:id="808"/>
      </w:r>
      <w:r>
        <w:rPr>
          <w:rFonts w:ascii="Amiri" w:hAnsi="Amiri" w:eastAsia="Amiri" w:cs="Amiri"/>
          <w:color w:val="111111"/>
          <w:sz w:val="28"/>
          <w:sz w:val="28"/>
          <w:szCs w:val="28"/>
          <w:rtl w:val="true"/>
          <w:lang w:bidi="ar-SA"/>
        </w:rPr>
        <w:t xml:space="preserve">إلاّ استعذت عنك </w:t>
      </w:r>
      <w:r>
        <w:rPr>
          <w:rStyle w:val="FootnoteAnchor"/>
          <w:rtl w:val="true"/>
        </w:rPr>
        <w:footnoteReference w:id="809"/>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الامام المحاملي</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r>
        <w:rPr>
          <w:rFonts w:ascii="Amiri" w:hAnsi="Amiri" w:eastAsia="Amiri" w:cs="Amiri"/>
          <w:color w:val="111111"/>
          <w:sz w:val="28"/>
          <w:sz w:val="28"/>
          <w:szCs w:val="28"/>
          <w:rtl w:val="true"/>
          <w:lang w:bidi="ar-SA"/>
        </w:rPr>
        <w:t>و عن عمر بن الخطاب رضي اللّه عنه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 مكتسب مثل فضل علي، يهدي صاحبه الى الهدى،و يردّه عن الردى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أوّل من يدخل الجنّة معي </w:t>
      </w:r>
      <w:r>
        <w:rPr>
          <w:rStyle w:val="FootnoteAnchor"/>
          <w:rtl w:val="true"/>
        </w:rPr>
        <w:footnoteReference w:id="812"/>
      </w:r>
      <w:r>
        <w:rPr>
          <w:rFonts w:ascii="Amiri" w:hAnsi="Amiri" w:eastAsia="Amiri" w:cs="Amiri"/>
          <w:color w:val="111111"/>
          <w:sz w:val="28"/>
          <w:sz w:val="28"/>
          <w:szCs w:val="28"/>
          <w:rtl w:val="true"/>
          <w:lang w:bidi="ar-SA"/>
        </w:rPr>
        <w:t>،فتدخلها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علي بن موسى الرضا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النبي صلّى اللّه عليه و آله و سلّم طير،فقال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معي هذا الطير،فجاء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الترمذي،و أخرجه الجزلي،و ذكره البغوي في المصابيح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امرأة من الأنصار للنبي صلّى اللّه عليه و آله و سلّم 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 لقمة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الخلق إليك و إليّ،فأتى عليّ فضرب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آله و سلّم على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أكل لقمة و قال مثل ذلك،فضرب الباب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آله و سلّم على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أكل لقمة و قال مثل الأولى،فضرب علي،فقلت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على حاجة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أكل لقمة و قال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w:t>
      </w:r>
      <w:r>
        <w:rPr>
          <w:rStyle w:val="FootnoteAnchor"/>
          <w:rtl w:val="true"/>
        </w:rPr>
        <w:footnoteReference w:id="815"/>
      </w:r>
      <w:r>
        <w:rPr>
          <w:rFonts w:ascii="Amiri" w:hAnsi="Amiri" w:eastAsia="Amiri" w:cs="Amiri"/>
          <w:color w:val="111111"/>
          <w:sz w:val="28"/>
          <w:sz w:val="28"/>
          <w:szCs w:val="28"/>
          <w:rtl w:val="true"/>
          <w:lang w:bidi="ar-SA"/>
        </w:rPr>
        <w:t>علي و رفع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افتح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صلّى اللّه عليه و آله و سلّم 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جعلك،فانّي أدعو في كلّ لقمة أن يأتيني اللّه بأحبّ الخلق إليه و إليّ فكنت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ضربت </w:t>
      </w:r>
      <w:r>
        <w:rPr>
          <w:rStyle w:val="FootnoteAnchor"/>
          <w:rtl w:val="true"/>
        </w:rPr>
        <w:footnoteReference w:id="816"/>
      </w:r>
      <w:r>
        <w:rPr>
          <w:rFonts w:ascii="Amiri" w:hAnsi="Amiri" w:eastAsia="Amiri" w:cs="Amiri"/>
          <w:color w:val="111111"/>
          <w:sz w:val="28"/>
          <w:sz w:val="28"/>
          <w:szCs w:val="28"/>
          <w:rtl w:val="true"/>
          <w:lang w:bidi="ar-SA"/>
        </w:rPr>
        <w:t>الباب ثلاث مرات و يردّني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رددته؟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أحبّ أن يأكل معك رجل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يلام الرجل على حبّ </w:t>
      </w:r>
      <w:r>
        <w:rPr>
          <w:rStyle w:val="FootnoteAnchor"/>
          <w:rtl w:val="true"/>
        </w:rPr>
        <w:footnoteReference w:id="817"/>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الامام أبو بكر بن عمر بن بكير النجار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ترجمة الإمام علي عليه السّلام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دخل على النبي صلّى اللّه عليه و آله و سلّم،فقام إليه و عانقه و قبّل بين عينيه،فقال 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هذا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Style w:val="FootnoteAnchor"/>
          <w:rtl w:val="true"/>
        </w:rPr>
        <w:footnoteReference w:id="819"/>
      </w:r>
      <w:r>
        <w:rPr>
          <w:rFonts w:ascii="Amiri" w:hAnsi="Amiri" w:eastAsia="Amiri" w:cs="Amiri"/>
          <w:color w:val="111111"/>
          <w:sz w:val="28"/>
          <w:sz w:val="28"/>
          <w:szCs w:val="28"/>
          <w:rtl w:val="true"/>
          <w:lang w:bidi="ar-SA"/>
        </w:rPr>
        <w:t>أشدّ حبّا له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الخير القزويني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و عن عائشة و قد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أحبّ الى النبي صلّى اللّه عليه و آله و سلّم؟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ascii="Amiri" w:hAnsi="Amiri" w:eastAsia="Amiri" w:cs="Amiri"/>
          <w:color w:val="111111"/>
          <w:sz w:val="28"/>
          <w:sz w:val="28"/>
          <w:szCs w:val="28"/>
          <w:rtl w:val="true"/>
          <w:lang w:bidi="ar-SA"/>
        </w:rPr>
        <w:t>و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عندها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أحبّ الى النبي صلّى اللّه عليه و آله و سلّم من علي،و لا أحبّ إليه من فاطمة </w:t>
      </w:r>
      <w:r>
        <w:rPr>
          <w:rStyle w:val="FootnoteAnchor"/>
          <w:rtl w:val="true"/>
        </w:rPr>
        <w:footnoteReference w:id="8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المخلص الذهبي،و الحافظ أبو القاسم الدمشقي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ascii="Amiri" w:hAnsi="Amiri" w:eastAsia="Amiri" w:cs="Amiri"/>
          <w:color w:val="111111"/>
          <w:sz w:val="28"/>
          <w:sz w:val="28"/>
          <w:szCs w:val="28"/>
          <w:rtl w:val="true"/>
          <w:lang w:bidi="ar-SA"/>
        </w:rPr>
        <w:t>و عن معاذة الغفارية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سلّم في بيت عائشة و علي خارج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يا عائشة إنّ هذا أحبّ الرجال إليّ و أكرمهم عليّ،فاعرفي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حقّه،و أكرمي مثواه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الخجندي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و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أبي ذر و هو في مسجد المدينة </w:t>
      </w:r>
      <w:r>
        <w:rPr>
          <w:rStyle w:val="FootnoteAnchor"/>
          <w:rtl w:val="true"/>
        </w:rPr>
        <w:footnoteReference w:id="8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w:t>
      </w:r>
      <w:r>
        <w:rPr>
          <w:rStyle w:val="FootnoteAnchor"/>
          <w:rtl w:val="true"/>
        </w:rPr>
        <w:footnoteReference w:id="827"/>
      </w:r>
      <w:r>
        <w:rPr>
          <w:rFonts w:ascii="Amiri" w:hAnsi="Amiri" w:eastAsia="Amiri" w:cs="Amiri"/>
          <w:color w:val="111111"/>
          <w:sz w:val="28"/>
          <w:sz w:val="28"/>
          <w:szCs w:val="28"/>
          <w:rtl w:val="true"/>
          <w:lang w:bidi="ar-SA"/>
        </w:rPr>
        <w:t>بأحبّ الناس إليك،فانّي أعرف أنّ أحبّ الناس إليك أحبّهم الى النبي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 الكعبة،هو ذاك الشيخ،فأشار على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و عن البراء بن عازب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w:t>
      </w:r>
      <w:r>
        <w:rPr>
          <w:rStyle w:val="FootnoteAnchor"/>
          <w:rtl w:val="true"/>
        </w:rPr>
        <w:footnoteReference w:id="829"/>
      </w:r>
      <w:r>
        <w:rPr>
          <w:rFonts w:ascii="Amiri" w:hAnsi="Amiri" w:eastAsia="Amiri" w:cs="Amiri"/>
          <w:color w:val="111111"/>
          <w:sz w:val="28"/>
          <w:sz w:val="28"/>
          <w:szCs w:val="28"/>
          <w:rtl w:val="true"/>
          <w:lang w:bidi="ar-SA"/>
        </w:rPr>
        <w:t>بمنزلة رأسي من جسدي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الملاّ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و عن سعد بن أبي وقاص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البخاري،و مسلم،و الترمذي و ابن ماجة،و أبو حاتم،و ابن إسحاق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و عن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يدعو اللّه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Style w:val="FootnoteAnchor"/>
          <w:rtl w:val="true"/>
        </w:rPr>
        <w:footnoteReference w:id="832"/>
      </w:r>
      <w:r>
        <w:rPr>
          <w:rFonts w:ascii="Amiri" w:hAnsi="Amiri" w:eastAsia="Amiri" w:cs="Amiri"/>
          <w:color w:val="111111"/>
          <w:sz w:val="28"/>
          <w:sz w:val="28"/>
          <w:szCs w:val="28"/>
          <w:rtl w:val="true"/>
          <w:lang w:bidi="ar-SA"/>
        </w:rPr>
        <w:t>عليا اُشْدُدْ بِهِ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نُسَبِّحَكَ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Style w:val="FootnoteAnchor"/>
          <w:rtl w:val="true"/>
        </w:rPr>
        <w:footnoteReference w:id="8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و عنها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جاءني </w:t>
      </w:r>
      <w:r>
        <w:rPr>
          <w:rStyle w:val="FootnoteAnchor"/>
          <w:rtl w:val="true"/>
        </w:rPr>
        <w:footnoteReference w:id="83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منك بمنزلة هارون من موسى لكن لا نبي بعدك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علي الرضا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و عن المطلب بن عبد اللّه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لوفد ثقيف حين جاءوه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لتسلمنّ أو لأبعثنّ عليكم رجلا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فليضربنّ أعناقكم،و ليسبينّ ذراريكم،و ليأخذنّ أموالكم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تمنيت الإمارة إلاّ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أنصب صدري رجاء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الى علي فأخذ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عبد الرزاق في جامعه،و أبو عمر،و النمري،و ابن السمان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و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إلاّ و له نظير في أمّته،و علي نظيري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أبو الحسن الخلعي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ascii="Amiri" w:hAnsi="Amiri" w:eastAsia="Amiri" w:cs="Amiri"/>
          <w:color w:val="111111"/>
          <w:sz w:val="28"/>
          <w:sz w:val="28"/>
          <w:szCs w:val="28"/>
          <w:rtl w:val="true"/>
          <w:lang w:bidi="ar-SA"/>
        </w:rPr>
        <w:t>و عن أبي أيوب الأنصاري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صلّت الملائكة عليّ و على علي قبل الناس بسبع سنين </w:t>
      </w:r>
      <w:r>
        <w:rPr>
          <w:rStyle w:val="FootnoteAnchor"/>
          <w:rtl w:val="true"/>
        </w:rPr>
        <w:footnoteReference w:id="839"/>
      </w:r>
      <w:r>
        <w:rPr>
          <w:rFonts w:ascii="Amiri" w:hAnsi="Amiri" w:eastAsia="Amiri" w:cs="Amiri"/>
          <w:color w:val="111111"/>
          <w:sz w:val="28"/>
          <w:sz w:val="28"/>
          <w:szCs w:val="28"/>
          <w:rtl w:val="true"/>
          <w:lang w:bidi="ar-SA"/>
        </w:rPr>
        <w:t>،لأنّا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 ليس معنا أحد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الحسن الخلعي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r>
        <w:rPr>
          <w:rFonts w:ascii="Amiri" w:hAnsi="Amiri" w:eastAsia="Amiri" w:cs="Amiri"/>
          <w:color w:val="111111"/>
          <w:sz w:val="28"/>
          <w:sz w:val="28"/>
          <w:szCs w:val="28"/>
          <w:rtl w:val="true"/>
          <w:lang w:bidi="ar-SA"/>
        </w:rPr>
        <w:t>و عن أبي ذر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الى السماء مررت بملك جالس على سرير من نور،و احدى رجليه في المشرق و الأخرى في المغرب،و بين يديه لوح ينظر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كلّها بين عينيه،و الخلق بين ركبتيه،و يده تبلغ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عزرائيل،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السلام،يا أحمد ما يفعل ابن عمك علي؟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تعرفه </w:t>
      </w:r>
      <w:r>
        <w:rPr>
          <w:rStyle w:val="FootnoteAnchor"/>
          <w:rtl w:val="true"/>
        </w:rPr>
        <w:footnoteReference w:id="841"/>
      </w:r>
      <w:r>
        <w:rPr>
          <w:rFonts w:ascii="IRNazanin" w:hAnsi="IRNazanin" w:eastAsia="IRNazanin"/>
          <w:color w:val="111111"/>
          <w:sz w:val="28"/>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أعرفه و قد وكّلني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بقبض أرواح الخلائق إلاّ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روحك و روح ابن عمك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w:t>
      </w:r>
      <w:r>
        <w:rPr>
          <w:rStyle w:val="FootnoteAnchor"/>
          <w:rtl w:val="true"/>
        </w:rPr>
        <w:footnoteReference w:id="843"/>
      </w:r>
      <w:r>
        <w:rPr>
          <w:rFonts w:ascii="Amiri" w:hAnsi="Amiri" w:eastAsia="Amiri" w:cs="Amiri"/>
          <w:color w:val="111111"/>
          <w:sz w:val="28"/>
          <w:sz w:val="28"/>
          <w:szCs w:val="28"/>
          <w:rtl w:val="true"/>
          <w:lang w:bidi="ar-SA"/>
        </w:rPr>
        <w:t>يتوفاكما بمشيّته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 في سيرته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و عن عمرو بن شاش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أصحاب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علي الى اليمن،فجفاني في سفري،فلمّا قدمت المدينة </w:t>
      </w:r>
      <w:r>
        <w:rPr>
          <w:rStyle w:val="FootnoteAnchor"/>
          <w:rtl w:val="true"/>
        </w:rPr>
        <w:footnoteReference w:id="845"/>
      </w:r>
      <w:r>
        <w:rPr>
          <w:rFonts w:ascii="Amiri" w:hAnsi="Amiri" w:eastAsia="Amiri" w:cs="Amiri"/>
          <w:color w:val="111111"/>
          <w:sz w:val="28"/>
          <w:sz w:val="28"/>
          <w:szCs w:val="28"/>
          <w:rtl w:val="true"/>
          <w:lang w:bidi="ar-SA"/>
        </w:rPr>
        <w:t>أظهرت شكايته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 ذلك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دخلته في الغد و النبي صلّى اللّه عليه و آله و سلّم فيه مع أصحابه </w:t>
      </w:r>
      <w:r>
        <w:rPr>
          <w:rStyle w:val="FootnoteAnchor"/>
          <w:rtl w:val="true"/>
        </w:rPr>
        <w:footnoteReference w:id="8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رآني أبدني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 إليّ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أوذيك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و عن جابر مرفوعا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أحبّني،و من أبغض عليا فقد أبغضني،و من آذى عليا فقد آذاني،و 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أبو عمرو و الحافظ </w:t>
      </w:r>
      <w:r>
        <w:rPr>
          <w:rStyle w:val="FootnoteAnchor"/>
          <w:rtl w:val="true"/>
        </w:rPr>
        <w:footnoteReference w:id="849"/>
      </w:r>
      <w:r>
        <w:rPr>
          <w:rFonts w:ascii="Amiri" w:hAnsi="Amiri" w:eastAsia="Amiri" w:cs="Amiri"/>
          <w:color w:val="111111"/>
          <w:sz w:val="28"/>
          <w:sz w:val="28"/>
          <w:szCs w:val="28"/>
          <w:rtl w:val="true"/>
          <w:lang w:bidi="ar-SA"/>
        </w:rPr>
        <w:t>النمري</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أحبّني،و من أحبّني فقد أحبّ اللّه،و من أبغض عليا فقد أبغضني،و منق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أبغضني فقد أبغض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المخلص الذهبي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و أخرجه غيره عن عمار بن ياسر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تولّى عليا فقد تولاّني و من تولاّني فقد تولّى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سبّني،و من سبّني فقد سبّ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منخريه في النار </w:t>
      </w:r>
      <w:r>
        <w:rPr>
          <w:rStyle w:val="FootnoteAnchor"/>
          <w:rtl w:val="true"/>
        </w:rPr>
        <w:footnoteReference w:id="8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عبد اللّه الحلائي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و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و عن أبي ذر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أطاعك فقد أطاعني،و من أطاعني فقد </w:t>
      </w:r>
      <w:r>
        <w:rPr>
          <w:rStyle w:val="FootnoteAnchor"/>
          <w:rtl w:val="true"/>
        </w:rPr>
        <w:footnoteReference w:id="856"/>
      </w:r>
      <w:r>
        <w:rPr>
          <w:rFonts w:ascii="Amiri" w:hAnsi="Amiri" w:eastAsia="Amiri" w:cs="Amiri"/>
          <w:color w:val="111111"/>
          <w:sz w:val="28"/>
          <w:sz w:val="28"/>
          <w:szCs w:val="28"/>
          <w:rtl w:val="true"/>
          <w:lang w:bidi="ar-SA"/>
        </w:rPr>
        <w:t>أطاع اللّه،و من عصاك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الامام أبو بكر الاسماعيلي في معجمه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أخرجه الخجندي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عصاني فقد عصى اللّه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ascii="Amiri" w:hAnsi="Amiri" w:eastAsia="Amiri" w:cs="Amiri"/>
          <w:color w:val="111111"/>
          <w:sz w:val="28"/>
          <w:sz w:val="28"/>
          <w:szCs w:val="28"/>
          <w:rtl w:val="true"/>
          <w:lang w:bidi="ar-SA"/>
        </w:rPr>
        <w:t>و عن أبي ذر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فارقك فقد فارقني،و من فارقني فقد فارق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طلبني النبي صلّى اللّه عليه و آله و سلّم فوجدني في حائط نائما فضربني برجله المباركم</w:t>
      </w:r>
      <w:r>
        <w:rPr>
          <w:rFonts w:eastAsia="Amiri" w:cs="Amiri" w:ascii="Amiri" w:hAnsi="Amiri"/>
          <w:color w:val="111111"/>
          <w:sz w:val="28"/>
          <w:szCs w:val="28"/>
          <w:rtl w:val="true"/>
          <w:lang w:bidi="ar-SA"/>
        </w:rPr>
        <w:t>.</w:t>
      </w:r>
      <w:bookmarkStart w:id="44" w:name="pg14832_159196"/>
    </w:p>
    <w:p>
      <w:pPr>
        <w:pStyle w:val="BookText"/>
        <w:rPr/>
      </w:pPr>
      <w:bookmarkEnd w:id="44"/>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فو اللّه لأرضينّك </w:t>
      </w:r>
      <w:r>
        <w:rPr>
          <w:rStyle w:val="FootnoteAnchor"/>
          <w:rtl w:val="true"/>
        </w:rPr>
        <w:footnoteReference w:id="860"/>
      </w:r>
      <w:r>
        <w:rPr>
          <w:rFonts w:ascii="Amiri" w:hAnsi="Amiri" w:eastAsia="Amiri" w:cs="Amiri"/>
          <w:color w:val="111111"/>
          <w:sz w:val="28"/>
          <w:sz w:val="28"/>
          <w:szCs w:val="28"/>
          <w:rtl w:val="true"/>
          <w:lang w:bidi="ar-SA"/>
        </w:rPr>
        <w:t xml:space="preserve">أنت أخي و أبو ولدي،تقاتل على سنتي،من مات على عهدي فهو في كنز الجنّة،و من مات على عهدك فقد قضى نحبه،و من مات بحبّك </w:t>
      </w:r>
      <w:r>
        <w:rPr>
          <w:rStyle w:val="FootnoteAnchor"/>
          <w:rtl w:val="true"/>
        </w:rPr>
        <w:footnoteReference w:id="861"/>
      </w:r>
      <w:r>
        <w:rPr>
          <w:rFonts w:ascii="Amiri" w:hAnsi="Amiri" w:eastAsia="Amiri" w:cs="Amiri"/>
          <w:color w:val="111111"/>
          <w:sz w:val="28"/>
          <w:sz w:val="28"/>
          <w:szCs w:val="28"/>
          <w:rtl w:val="true"/>
          <w:lang w:bidi="ar-SA"/>
        </w:rPr>
        <w:t>بعد موتك ختم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بالأمن و الإيمان ما طلعت شمس أو غربت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ascii="Amiri" w:hAnsi="Amiri" w:eastAsia="Amiri" w:cs="Amiri"/>
          <w:color w:val="111111"/>
          <w:sz w:val="28"/>
          <w:sz w:val="28"/>
          <w:szCs w:val="28"/>
          <w:rtl w:val="true"/>
          <w:lang w:bidi="ar-SA"/>
        </w:rPr>
        <w:t>و عن جابر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الجنّة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 علي أخو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w:t>
      </w:r>
      <w:r>
        <w:rPr>
          <w:rStyle w:val="FootnoteAnchor"/>
          <w:rtl w:val="true"/>
        </w:rPr>
        <w:footnoteReference w:id="863"/>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بألفي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أيضا أخرج أحمد و الترمذي الحديثين في كون علي أخي النبي صلّى اللّه عليه و آله و سلّم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2699930_730472459"/>
      <w:bookmarkStart w:id="46" w:name="_Toc17"/>
      <w:bookmarkEnd w:id="45"/>
      <w:r>
        <w:rPr>
          <w:rtl w:val="true"/>
        </w:rPr>
        <w:t>ذكر حديث غدير خم</w:t>
      </w:r>
      <w:bookmarkEnd w:id="4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 آله و سلّم في حجّة الوداع </w:t>
      </w:r>
      <w:r>
        <w:rPr>
          <w:rStyle w:val="FootnoteAnchor"/>
          <w:rtl w:val="true"/>
        </w:rPr>
        <w:footnoteReference w:id="866"/>
      </w:r>
      <w:r>
        <w:rPr>
          <w:rFonts w:ascii="Amiri" w:hAnsi="Amiri" w:eastAsia="Amiri" w:cs="Amiri"/>
          <w:color w:val="111111"/>
          <w:sz w:val="28"/>
          <w:sz w:val="28"/>
          <w:szCs w:val="28"/>
          <w:rtl w:val="true"/>
          <w:lang w:bidi="ar-SA"/>
        </w:rPr>
        <w:t>،فنزلنا بغدير خم،فنودي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كسح لرسول اللّه صلّى اللّه عليه و آله و سلّم تحت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فصلّينا </w:t>
      </w:r>
      <w:r>
        <w:rPr>
          <w:rStyle w:val="FootnoteAnchor"/>
          <w:rtl w:val="true"/>
        </w:rPr>
        <w:footnoteReference w:id="867"/>
      </w:r>
      <w:r>
        <w:rPr>
          <w:rFonts w:ascii="Amiri" w:hAnsi="Amiri" w:eastAsia="Amiri" w:cs="Amiri"/>
          <w:color w:val="111111"/>
          <w:sz w:val="28"/>
          <w:sz w:val="28"/>
          <w:szCs w:val="28"/>
          <w:rtl w:val="true"/>
          <w:lang w:bidi="ar-SA"/>
        </w:rPr>
        <w:t xml:space="preserve">الظهر مع النبي صلّى اللّه عليه و آله و سلّم أخذ </w:t>
      </w:r>
      <w:r>
        <w:rPr>
          <w:rStyle w:val="FootnoteAnchor"/>
          <w:rtl w:val="true"/>
        </w:rPr>
        <w:footnoteReference w:id="868"/>
      </w:r>
      <w:r>
        <w:rPr>
          <w:rFonts w:ascii="Amiri" w:hAnsi="Amiri" w:eastAsia="Amiri" w:cs="Amiri"/>
          <w:color w:val="111111"/>
          <w:sz w:val="28"/>
          <w:sz w:val="28"/>
          <w:szCs w:val="28"/>
          <w:rtl w:val="true"/>
          <w:lang w:bidi="ar-SA"/>
        </w:rPr>
        <w:t>بيد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أنّي أولى</w:t>
      </w:r>
    </w:p>
    <w:p>
      <w:pPr>
        <w:pStyle w:val="BookText"/>
        <w:rPr/>
      </w:pPr>
      <w:r>
        <w:rPr>
          <w:rFonts w:ascii="Amiri" w:hAnsi="Amiri" w:eastAsia="Amiri" w:cs="Amiri"/>
          <w:color w:val="111111"/>
          <w:sz w:val="28"/>
          <w:sz w:val="28"/>
          <w:szCs w:val="28"/>
          <w:rtl w:val="true"/>
          <w:lang w:bidi="ar-SA"/>
        </w:rPr>
        <w:t>بالمؤمنين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يد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عمر بن الخطاب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كلّ مؤمن و مؤمنة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مسنده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و أيضا أخرجه في المناقب من حديث عمر رضي اللّه عنه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من نصره،و أحبّ من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شعيب قال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من بغضه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ascii="Amiri" w:hAnsi="Amiri" w:eastAsia="Amiri" w:cs="Amiri"/>
          <w:color w:val="111111"/>
          <w:sz w:val="28"/>
          <w:sz w:val="28"/>
          <w:szCs w:val="28"/>
          <w:rtl w:val="true"/>
          <w:lang w:bidi="ar-SA"/>
        </w:rPr>
        <w:t>و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 اللّه رجلا سمع النبي صلّى اللّه عليه و آله و سلّم يقول في غدير خم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فليقم </w:t>
      </w:r>
      <w:r>
        <w:rPr>
          <w:rStyle w:val="FootnoteAnchor"/>
          <w:rtl w:val="true"/>
        </w:rPr>
        <w:footnoteReference w:id="8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ستة عشر رجلا فشهدوا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و عن زياد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على منبر الكوفة </w:t>
      </w:r>
      <w:r>
        <w:rPr>
          <w:rStyle w:val="FootnoteAnchor"/>
          <w:rtl w:val="true"/>
        </w:rPr>
        <w:footnoteReference w:id="875"/>
      </w:r>
      <w:r>
        <w:rPr>
          <w:rFonts w:ascii="Amiri" w:hAnsi="Amiri" w:eastAsia="Amiri" w:cs="Amiri"/>
          <w:color w:val="111111"/>
          <w:sz w:val="28"/>
          <w:sz w:val="28"/>
          <w:szCs w:val="28"/>
          <w:rtl w:val="true"/>
          <w:lang w:bidi="ar-SA"/>
        </w:rPr>
        <w:t>ينشد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يقول يوم غدير خم ما</w:t>
      </w:r>
      <w:r>
        <w:rPr>
          <w:rFonts w:eastAsia="Amiri" w:cs="Amiri" w:ascii="Amiri" w:hAnsi="Amiri"/>
          <w:color w:val="111111"/>
          <w:sz w:val="28"/>
          <w:szCs w:val="28"/>
          <w:rtl w:val="true"/>
          <w:lang w:bidi="ar-SA"/>
        </w:rPr>
        <w:t>».</w:t>
      </w:r>
      <w:bookmarkStart w:id="47" w:name="pg14832_159198"/>
    </w:p>
    <w:p>
      <w:pPr>
        <w:pStyle w:val="BookText"/>
        <w:rPr/>
      </w:pPr>
      <w:bookmarkEnd w:id="47"/>
      <w:r>
        <w:rPr>
          <w:rFonts w:ascii="Amiri" w:hAnsi="Amiri" w:eastAsia="Amiri" w:cs="Amiri"/>
          <w:color w:val="111111"/>
          <w:sz w:val="28"/>
          <w:sz w:val="28"/>
          <w:szCs w:val="28"/>
          <w:rtl w:val="true"/>
          <w:lang w:bidi="ar-SA"/>
        </w:rPr>
        <w:t xml:space="preserve">قال فليقم </w:t>
      </w:r>
      <w:r>
        <w:rPr>
          <w:rStyle w:val="FootnoteAnchor"/>
          <w:rtl w:val="true"/>
        </w:rPr>
        <w:footnoteReference w:id="876"/>
      </w:r>
      <w:r>
        <w:rPr>
          <w:rFonts w:ascii="Amiri" w:hAnsi="Amiri" w:eastAsia="Amiri" w:cs="Amiri"/>
          <w:color w:val="111111"/>
          <w:sz w:val="28"/>
          <w:sz w:val="28"/>
          <w:szCs w:val="28"/>
          <w:rtl w:val="true"/>
          <w:lang w:bidi="ar-SA"/>
        </w:rPr>
        <w:t>؟فقام اثنا عشر بدريا فشهدوا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Heading5"/>
        <w:numPr>
          <w:ilvl w:val="4"/>
          <w:numId w:val="1"/>
        </w:numPr>
        <w:rPr/>
      </w:pPr>
      <w:bookmarkStart w:id="48" w:name="__RefHeading___Toc2699932_730472459"/>
      <w:bookmarkStart w:id="49" w:name="_Toc18"/>
      <w:bookmarkEnd w:id="48"/>
      <w:r>
        <w:rPr>
          <w:rtl w:val="true"/>
        </w:rPr>
        <w:t>ذكر أنّ عليا من النبي صلّى اللّه عليه و آله و سلّم و أنّه مولى كلّ مؤمن</w:t>
      </w:r>
      <w:bookmarkEnd w:id="49"/>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ascii="Amiri" w:hAnsi="Amiri" w:eastAsia="Amiri" w:cs="Amiri"/>
          <w:color w:val="111111"/>
          <w:sz w:val="28"/>
          <w:sz w:val="28"/>
          <w:szCs w:val="28"/>
          <w:rtl w:val="true"/>
          <w:lang w:bidi="ar-SA"/>
        </w:rPr>
        <w:t>عن عمران بن حصين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 أنا منه،و هو وليّ كلّ مؤمن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و الترمذي و أبو حاتم 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r>
        <w:rPr>
          <w:rFonts w:ascii="Amiri" w:hAnsi="Amiri" w:eastAsia="Amiri" w:cs="Amiri"/>
          <w:color w:val="111111"/>
          <w:sz w:val="28"/>
          <w:sz w:val="28"/>
          <w:szCs w:val="28"/>
          <w:rtl w:val="true"/>
          <w:lang w:bidi="ar-SA"/>
        </w:rPr>
        <w:t>و عن 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تبغض عليا؟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بريدة </w:t>
      </w:r>
      <w:r>
        <w:rPr>
          <w:rStyle w:val="FootnoteAnchor"/>
          <w:rtl w:val="true"/>
        </w:rPr>
        <w:footnoteReference w:id="879"/>
      </w:r>
      <w:r>
        <w:rPr>
          <w:rFonts w:ascii="Amiri" w:hAnsi="Amiri" w:eastAsia="Amiri" w:cs="Amiri"/>
          <w:color w:val="111111"/>
          <w:sz w:val="28"/>
          <w:sz w:val="28"/>
          <w:szCs w:val="28"/>
          <w:rtl w:val="true"/>
          <w:lang w:bidi="ar-SA"/>
        </w:rPr>
        <w:t>لا تبغض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تحبّه فازدد له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أحد من الأمّة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في علي فانّه منّي و أنا منه،و هو وليّكم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ascii="Amiri" w:hAnsi="Amiri" w:eastAsia="Amiri" w:cs="Amiri"/>
          <w:color w:val="111111"/>
          <w:sz w:val="28"/>
          <w:sz w:val="28"/>
          <w:szCs w:val="28"/>
          <w:rtl w:val="true"/>
          <w:lang w:bidi="ar-SA"/>
        </w:rPr>
        <w:t>و ذكر الترمذي عن عمران بن حصين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 أنا منه، و هو وليّ كلّ مؤمن بعدي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و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أصحاب ألوية المشركين </w:t>
      </w:r>
      <w:r>
        <w:rPr>
          <w:rStyle w:val="FootnoteAnchor"/>
          <w:rtl w:val="true"/>
        </w:rPr>
        <w:footnoteReference w:id="883"/>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هذه لهي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Style w:val="FootnoteAnchor"/>
          <w:rtl w:val="true"/>
        </w:rPr>
        <w:footnoteReference w:id="884"/>
      </w:r>
      <w:r>
        <w:rPr>
          <w:rFonts w:ascii="Amiri" w:hAnsi="Amiri" w:eastAsia="Amiri" w:cs="Amiri"/>
          <w:color w:val="111111"/>
          <w:sz w:val="28"/>
          <w:sz w:val="28"/>
          <w:szCs w:val="28"/>
          <w:rtl w:val="true"/>
          <w:lang w:bidi="ar-SA"/>
        </w:rPr>
        <w:t>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يستسقي لنا الماء؟فأحجم الناس،فقام علي فاحتضن قربة و أتى بئرا بعيدة القعر مظلمة، فانحدر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جبرئيل و ميكائيل و إسرافيل،تأهبوا لنصر محمد صلّى اللّه عليه و آله و سلّم و حزبه،فهبطوا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لغط يذعر من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حاذوا البئر </w:t>
      </w:r>
      <w:r>
        <w:rPr>
          <w:rStyle w:val="FootnoteAnchor"/>
          <w:rtl w:val="true"/>
        </w:rPr>
        <w:footnoteReference w:id="886"/>
      </w:r>
      <w:r>
        <w:rPr>
          <w:rFonts w:ascii="Amiri" w:hAnsi="Amiri" w:eastAsia="Amiri" w:cs="Amiri"/>
          <w:color w:val="111111"/>
          <w:sz w:val="28"/>
          <w:sz w:val="28"/>
          <w:szCs w:val="28"/>
          <w:rtl w:val="true"/>
          <w:lang w:bidi="ar-SA"/>
        </w:rPr>
        <w:t>سلّموا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إكراما و تبجيلا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و عن أبي الحمراء </w:t>
      </w:r>
      <w:r>
        <w:rPr>
          <w:rStyle w:val="FootnoteAnchor"/>
          <w:rtl w:val="true"/>
        </w:rPr>
        <w:footnoteReference w:id="888"/>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Style w:val="FootnoteAnchor"/>
          <w:rtl w:val="true"/>
        </w:rPr>
        <w:footnoteReference w:id="889"/>
      </w:r>
      <w:r>
        <w:rPr>
          <w:rFonts w:ascii="Amiri" w:hAnsi="Amiri" w:eastAsia="Amiri" w:cs="Amiri"/>
          <w:color w:val="111111"/>
          <w:sz w:val="28"/>
          <w:sz w:val="28"/>
          <w:szCs w:val="28"/>
          <w:rtl w:val="true"/>
          <w:lang w:bidi="ar-SA"/>
        </w:rPr>
        <w:t xml:space="preserve">أسري بي الى السماء نظرت الى ساق الأيمن من العرش فرأيت مكتوبا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اللّه،أيّدته بعلي و نصرته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Amiri" w:hAnsi="Amiri" w:eastAsia="Amiri" w:cs="Amiri"/>
          <w:color w:val="111111"/>
          <w:sz w:val="28"/>
          <w:sz w:val="28"/>
          <w:szCs w:val="28"/>
          <w:rtl w:val="true"/>
          <w:lang w:bidi="ar-SA"/>
        </w:rPr>
        <w:t>و عن أبي سعيد،و أبي هريرة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أبا بكر على الحج،فلمّا بلغ ضجنان سمع بغام ناقة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شأني </w:t>
      </w:r>
      <w:r>
        <w:rPr>
          <w:rStyle w:val="FootnoteAnchor"/>
          <w:rtl w:val="true"/>
        </w:rPr>
        <w:footnoteReference w:id="8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خير،إنّ النبي صلّى اللّه عليه و آله و سلّم بعثني بسورة </w:t>
      </w:r>
      <w:r>
        <w:rPr>
          <w:rStyle w:val="FootnoteAnchor"/>
          <w:rtl w:val="true"/>
        </w:rPr>
        <w:footnoteReference w:id="893"/>
      </w:r>
      <w:r>
        <w:rPr>
          <w:rFonts w:ascii="Amiri" w:hAnsi="Amiri" w:eastAsia="Amiri" w:cs="Amiri"/>
          <w:color w:val="111111"/>
          <w:sz w:val="28"/>
          <w:sz w:val="28"/>
          <w:szCs w:val="28"/>
          <w:rtl w:val="true"/>
          <w:lang w:bidi="ar-SA"/>
        </w:rPr>
        <w:t xml:space="preserve">البراءة،فرجع </w:t>
      </w:r>
      <w:r>
        <w:rPr>
          <w:rStyle w:val="FootnoteAnchor"/>
          <w:rtl w:val="true"/>
        </w:rPr>
        <w:footnoteReference w:id="894"/>
      </w:r>
      <w:r>
        <w:rPr>
          <w:rFonts w:ascii="Amiri" w:hAnsi="Amiri" w:eastAsia="Amiri" w:cs="Amiri"/>
          <w:color w:val="111111"/>
          <w:sz w:val="28"/>
          <w:sz w:val="28"/>
          <w:szCs w:val="28"/>
          <w:rtl w:val="true"/>
          <w:lang w:bidi="ar-SA"/>
        </w:rPr>
        <w:t>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بالي؟قال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خير،أنت صاحبي في الغار،غير انّه لا يبلغ عنّي إلاّ أنا </w:t>
      </w:r>
      <w:r>
        <w:rPr>
          <w:rStyle w:val="FootnoteAnchor"/>
          <w:rtl w:val="true"/>
        </w:rPr>
        <w:footnoteReference w:id="895"/>
      </w:r>
      <w:r>
        <w:rPr>
          <w:rFonts w:ascii="Amiri" w:hAnsi="Amiri" w:eastAsia="Amiri" w:cs="Amiri"/>
          <w:color w:val="111111"/>
          <w:sz w:val="28"/>
          <w:sz w:val="28"/>
          <w:szCs w:val="28"/>
          <w:rtl w:val="true"/>
          <w:lang w:bidi="ar-SA"/>
        </w:rPr>
        <w:t>أو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أبو بكر 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جبرئيل جاءني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لن يؤدي عنك إلاّ أنت أو 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بين المدينة و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بغام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r>
        <w:rPr>
          <w:rFonts w:ascii="Amiri" w:hAnsi="Amiri" w:eastAsia="Amiri" w:cs="Amiri"/>
          <w:color w:val="111111"/>
          <w:sz w:val="28"/>
          <w:sz w:val="28"/>
          <w:szCs w:val="28"/>
          <w:rtl w:val="true"/>
          <w:lang w:bidi="ar-SA"/>
        </w:rPr>
        <w:t>و عن الحسن بن علي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صلّى اللّه عليه و آله و سلّم الى الأنصار فأتوه،فقال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الأنصار أ لا أدلّكم على ما إن تمسّكتم به لن تضلوا بعدي </w:t>
      </w:r>
      <w:r>
        <w:rPr>
          <w:rStyle w:val="FootnoteAnchor"/>
          <w:rtl w:val="true"/>
        </w:rPr>
        <w:footnoteReference w:id="898"/>
      </w:r>
      <w:r>
        <w:rPr>
          <w:rFonts w:ascii="IRNazanin" w:hAnsi="IRNazanin" w:eastAsia="IRNazanin"/>
          <w:color w:val="111111"/>
          <w:sz w:val="28"/>
          <w:sz w:val="28"/>
          <w:szCs w:val="28"/>
          <w:rtl w:val="true"/>
          <w:lang w:bidi="fa-IR"/>
        </w:rPr>
        <w:t>أبدا؟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فأحبّوه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اتبعوه،إنّه مع القرآن و القرآن معه،و إنّه يهداكم الى الهدى،و لا يدلّكم على الردى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بالذي قلته لكم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علي الرضا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r>
        <w:rPr>
          <w:rFonts w:ascii="Amiri" w:hAnsi="Amiri" w:eastAsia="Amiri" w:cs="Amiri"/>
          <w:color w:val="111111"/>
          <w:sz w:val="28"/>
          <w:sz w:val="28"/>
          <w:szCs w:val="28"/>
          <w:rtl w:val="true"/>
          <w:lang w:bidi="ar-SA"/>
        </w:rPr>
        <w:t>و عن عبد اللّه بن أسعد بن زرارة الأنصاري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الى السماء انتهيت الى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إليّ في علي ثلاث خصال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سيّد المسلمين،و وليّ المتقين،و قائد الغر المحجلين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المحاملي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ascii="Amiri" w:hAnsi="Amiri" w:eastAsia="Amiri" w:cs="Amiri"/>
          <w:color w:val="111111"/>
          <w:sz w:val="28"/>
          <w:sz w:val="28"/>
          <w:szCs w:val="28"/>
          <w:rtl w:val="true"/>
          <w:lang w:bidi="ar-SA"/>
        </w:rPr>
        <w:t>و أخرجه الامام علي الرضا عن جدّه علي بن أبي طالب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يعسوب الدين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r>
        <w:rPr>
          <w:rFonts w:ascii="Amiri" w:hAnsi="Amiri" w:eastAsia="Amiri" w:cs="Amiri"/>
          <w:color w:val="111111"/>
          <w:sz w:val="28"/>
          <w:sz w:val="28"/>
          <w:szCs w:val="28"/>
          <w:rtl w:val="true"/>
          <w:lang w:bidi="ar-SA"/>
        </w:rPr>
        <w:t>و عن جابر في حديث طويل في مناسك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w:t>
      </w:r>
      <w:r>
        <w:rPr>
          <w:rStyle w:val="FootnoteAnchor"/>
          <w:rtl w:val="true"/>
        </w:rPr>
        <w:footnoteReference w:id="905"/>
      </w:r>
      <w:r>
        <w:rPr>
          <w:rFonts w:ascii="Amiri" w:hAnsi="Amiri" w:eastAsia="Amiri" w:cs="Amiri"/>
          <w:color w:val="111111"/>
          <w:sz w:val="28"/>
          <w:sz w:val="28"/>
          <w:szCs w:val="28"/>
          <w:rtl w:val="true"/>
          <w:lang w:bidi="ar-SA"/>
        </w:rPr>
        <w:t xml:space="preserve">النبي صلّى اللّه عليه و آله و سلّم بيده ثلاثا و ستين بدنة فأعطى </w:t>
      </w:r>
      <w:r>
        <w:rPr>
          <w:rStyle w:val="FootnoteAnchor"/>
          <w:rtl w:val="true"/>
        </w:rPr>
        <w:footnoteReference w:id="906"/>
      </w:r>
      <w:r>
        <w:rPr>
          <w:rFonts w:ascii="Amiri" w:hAnsi="Amiri" w:eastAsia="Amiri" w:cs="Amiri"/>
          <w:color w:val="111111"/>
          <w:sz w:val="28"/>
          <w:sz w:val="28"/>
          <w:szCs w:val="28"/>
          <w:rtl w:val="true"/>
          <w:lang w:bidi="ar-SA"/>
        </w:rPr>
        <w:t xml:space="preserve">عليا المنحر </w:t>
      </w:r>
      <w:r>
        <w:rPr>
          <w:rStyle w:val="FootnoteAnchor"/>
          <w:rtl w:val="true"/>
        </w:rPr>
        <w:footnoteReference w:id="907"/>
      </w:r>
      <w:r>
        <w:rPr>
          <w:rFonts w:ascii="Amiri" w:hAnsi="Amiri" w:eastAsia="Amiri" w:cs="Amiri"/>
          <w:color w:val="111111"/>
          <w:sz w:val="28"/>
          <w:sz w:val="28"/>
          <w:szCs w:val="28"/>
          <w:rtl w:val="true"/>
          <w:lang w:bidi="ar-SA"/>
        </w:rPr>
        <w:t xml:space="preserve">فنحر ما غيرها من الإبل المائة </w:t>
      </w:r>
      <w:r>
        <w:rPr>
          <w:rStyle w:val="FootnoteAnchor"/>
          <w:rtl w:val="true"/>
        </w:rPr>
        <w:footnoteReference w:id="908"/>
      </w:r>
      <w:r>
        <w:rPr>
          <w:rFonts w:ascii="Amiri" w:hAnsi="Amiri" w:eastAsia="Amiri" w:cs="Amiri"/>
          <w:color w:val="111111"/>
          <w:sz w:val="28"/>
          <w:sz w:val="28"/>
          <w:szCs w:val="28"/>
          <w:rtl w:val="true"/>
          <w:lang w:bidi="ar-SA"/>
        </w:rPr>
        <w:t xml:space="preserve">، و أشركه في هديه،ثم أمره </w:t>
      </w:r>
      <w:r>
        <w:rPr>
          <w:rStyle w:val="FootnoteAnchor"/>
          <w:rtl w:val="true"/>
        </w:rPr>
        <w:footnoteReference w:id="909"/>
      </w:r>
      <w:r>
        <w:rPr>
          <w:rFonts w:ascii="Amiri" w:hAnsi="Amiri" w:eastAsia="Amiri" w:cs="Amiri"/>
          <w:color w:val="111111"/>
          <w:sz w:val="28"/>
          <w:sz w:val="28"/>
          <w:szCs w:val="28"/>
          <w:rtl w:val="true"/>
          <w:lang w:bidi="ar-SA"/>
        </w:rPr>
        <w:t>أن يجعل من كلّ بدنة بضعة،فجعلت في قدر فطبخت،فأكلا من لحمها،و شربا من مرقها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مسلم و ابن ماجة</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Amiri" w:hAnsi="Amiri" w:eastAsia="Amiri" w:cs="Amiri"/>
          <w:color w:val="111111"/>
          <w:sz w:val="28"/>
          <w:sz w:val="28"/>
          <w:szCs w:val="28"/>
          <w:rtl w:val="true"/>
          <w:lang w:bidi="ar-SA"/>
        </w:rPr>
        <w:t>و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أبو بكر الى علي فتبسّم في وجهه </w:t>
      </w:r>
      <w:r>
        <w:rPr>
          <w:rStyle w:val="FootnoteAnchor"/>
          <w:rtl w:val="true"/>
        </w:rPr>
        <w:footnoteReference w:id="9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أحد على الصراط إلاّ من كتب له</w:t>
      </w:r>
      <w:r>
        <w:rPr>
          <w:rFonts w:eastAsia="Amiri" w:cs="Amiri" w:ascii="Amiri" w:hAnsi="Amiri"/>
          <w:color w:val="111111"/>
          <w:sz w:val="28"/>
          <w:szCs w:val="28"/>
          <w:rtl w:val="true"/>
          <w:lang w:bidi="ar-SA"/>
        </w:rPr>
        <w:t>».</w:t>
      </w:r>
      <w:bookmarkStart w:id="50" w:name="pg14832_159202"/>
    </w:p>
    <w:p>
      <w:pPr>
        <w:pStyle w:val="BookText"/>
        <w:rPr/>
      </w:pPr>
      <w:bookmarkEnd w:id="50"/>
      <w:r>
        <w:rPr>
          <w:rFonts w:ascii="Amiri" w:hAnsi="Amiri" w:eastAsia="Amiri" w:cs="Amiri"/>
          <w:color w:val="111111"/>
          <w:sz w:val="28"/>
          <w:sz w:val="28"/>
          <w:szCs w:val="28"/>
          <w:rtl w:val="true"/>
          <w:lang w:bidi="ar-SA"/>
        </w:rPr>
        <w:t>علي 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السمان في كتاب الموافقة</w:t>
      </w:r>
      <w:r>
        <w:rPr>
          <w:rFonts w:eastAsia="Amiri" w:cs="Amiri" w:ascii="Amiri" w:hAnsi="Amiri"/>
          <w:color w:val="111111"/>
          <w:sz w:val="28"/>
          <w:szCs w:val="28"/>
          <w:rtl w:val="true"/>
          <w:lang w:bidi="ar-SA"/>
        </w:rPr>
        <w:t>) .</w:t>
      </w:r>
    </w:p>
    <w:p>
      <w:pPr>
        <w:pStyle w:val="Heading5"/>
        <w:numPr>
          <w:ilvl w:val="4"/>
          <w:numId w:val="1"/>
        </w:numPr>
        <w:rPr/>
      </w:pPr>
      <w:bookmarkStart w:id="51" w:name="__RefHeading___Toc2699934_730472459"/>
      <w:bookmarkStart w:id="52" w:name="_Toc19"/>
      <w:bookmarkEnd w:id="51"/>
      <w:r>
        <w:rPr>
          <w:rtl w:val="true"/>
        </w:rPr>
        <w:t>ذكر الوصية</w:t>
      </w:r>
      <w:bookmarkEnd w:id="52"/>
    </w:p>
    <w:p>
      <w:pPr>
        <w:pStyle w:val="BookText"/>
        <w:rPr/>
      </w:pPr>
      <w:r>
        <w:rPr>
          <w:rFonts w:ascii="Amiri" w:hAnsi="Amiri" w:eastAsia="Amiri" w:cs="Amiri"/>
          <w:color w:val="111111"/>
          <w:sz w:val="28"/>
          <w:sz w:val="28"/>
          <w:szCs w:val="28"/>
          <w:rtl w:val="true"/>
          <w:lang w:bidi="ar-SA"/>
        </w:rPr>
        <w:t xml:space="preserve">ذكر الوصية </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ascii="Amiri" w:hAnsi="Amiri" w:eastAsia="Amiri" w:cs="Amiri"/>
          <w:color w:val="111111"/>
          <w:sz w:val="28"/>
          <w:sz w:val="28"/>
          <w:szCs w:val="28"/>
          <w:rtl w:val="true"/>
          <w:lang w:bidi="ar-SA"/>
        </w:rPr>
        <w:t>عن بريدة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 وارث،و إنّ عليا وصيّي و وارثي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القاسم البغوي في معجم الصحابة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و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و وارثي،يقضي ديني،و ينجز موعدي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و عن عائشة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حبيبي،فجاء أبو بكر ثم عمر فلم يلتفت إليهما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حبيبي،فدعوا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عليا،فلمّا رآه 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الثوب الذي كان عليه،فلم يزل يحتضنه حتى قبض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الرازي</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به أحلف إنّ عليا كان لأقرب الناس عهدا بالنبي صلّى اللّه عليه و آله و سلّم،فكنّا عند الباب،فجعل يناجي عليا و يسارّه حتى قبض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bookmarkStart w:id="53" w:name="pg14832_159203"/>
    </w:p>
    <w:p>
      <w:pPr>
        <w:pStyle w:val="Heading5"/>
        <w:numPr>
          <w:ilvl w:val="4"/>
          <w:numId w:val="1"/>
        </w:numPr>
        <w:rPr/>
      </w:pPr>
      <w:bookmarkStart w:id="54" w:name="__RefHeading___Toc2699936_730472459"/>
      <w:bookmarkStart w:id="55" w:name="_Toc20"/>
      <w:bookmarkEnd w:id="53"/>
      <w:bookmarkEnd w:id="54"/>
      <w:r>
        <w:rPr>
          <w:rtl w:val="true"/>
        </w:rPr>
        <w:t>ذكر فتح خيبر بيد علي عليه السّلام</w:t>
      </w:r>
      <w:bookmarkEnd w:id="55"/>
    </w:p>
    <w:p>
      <w:pPr>
        <w:pStyle w:val="BookText"/>
        <w:rPr/>
      </w:pPr>
      <w:r>
        <w:rPr>
          <w:rFonts w:ascii="Amiri" w:hAnsi="Amiri" w:eastAsia="Amiri" w:cs="Amiri"/>
          <w:color w:val="111111"/>
          <w:sz w:val="28"/>
          <w:sz w:val="28"/>
          <w:szCs w:val="28"/>
          <w:rtl w:val="true"/>
          <w:lang w:bidi="ar-SA"/>
        </w:rPr>
        <w:t>أخرجه البخاري و مسلم عن سهل بن سعد،و أخرجه مسلم أيضا و أبو حاتم عن سلمة بن الأكوع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أبو حاتم أيضا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أحمد عن أبي سعيد و عن أبي رافع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Amiri" w:hAnsi="Amiri" w:eastAsia="Amiri" w:cs="Amiri"/>
          <w:color w:val="111111"/>
          <w:sz w:val="28"/>
          <w:sz w:val="28"/>
          <w:szCs w:val="28"/>
          <w:rtl w:val="true"/>
          <w:lang w:bidi="ar-SA"/>
        </w:rPr>
        <w:t>و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أخذ الراية و هزّها ثلاثا،ثم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يأخذها بحقها؟</w:t>
      </w:r>
    </w:p>
    <w:p>
      <w:pPr>
        <w:pStyle w:val="BookText"/>
        <w:rPr/>
      </w:pPr>
      <w:r>
        <w:rPr>
          <w:rFonts w:ascii="IRNazanin" w:hAnsi="IRNazanin" w:eastAsia="IRNazanin"/>
          <w:color w:val="111111"/>
          <w:sz w:val="28"/>
          <w:sz w:val="28"/>
          <w:szCs w:val="28"/>
          <w:rtl w:val="true"/>
          <w:lang w:bidi="fa-IR"/>
        </w:rPr>
        <w:t>فجاء فلان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كرّم </w:t>
      </w:r>
      <w:r>
        <w:rPr>
          <w:rStyle w:val="FootnoteAnchor"/>
          <w:rtl w:val="true"/>
        </w:rPr>
        <w:footnoteReference w:id="921"/>
      </w:r>
      <w:r>
        <w:rPr>
          <w:rFonts w:ascii="Amiri" w:hAnsi="Amiri" w:eastAsia="Amiri" w:cs="Amiri"/>
          <w:color w:val="111111"/>
          <w:sz w:val="28"/>
          <w:sz w:val="28"/>
          <w:szCs w:val="28"/>
          <w:rtl w:val="true"/>
          <w:lang w:bidi="ar-SA"/>
        </w:rPr>
        <w:t xml:space="preserve">وجه محمد لأعطينّها رجلا لا يفرّ هناك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خذ هذه فانطلق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بها حتى فتح اللّه خيبرا </w:t>
      </w:r>
      <w:r>
        <w:rPr>
          <w:rStyle w:val="FootnoteAnchor"/>
          <w:rtl w:val="true"/>
        </w:rPr>
        <w:footnoteReference w:id="9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و عن أبي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علي حين بعثه رسول اللّه صلّى اللّه عليه و آله و سلّم برايته،فلمّا دنا من الحصن خرج إليه أهله فقاتلهم،فضربه رجل من يهود و طرح ترسه، فتناول علي رضى اللّه عنه بابا كان عند الحصن فترس به نفسه،فلم يزل في يده حتى فتح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ألقى باب 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يده،فلقد رأيتني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سبعة نفر و أنا ثامنهم نجتهد على أن نقلب ذلك الباب فما قلبناه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w:t>
      </w:r>
    </w:p>
    <w:p>
      <w:pPr>
        <w:pStyle w:val="BookText"/>
        <w:rPr/>
      </w:pPr>
      <w:r>
        <w:rPr>
          <w:rFonts w:ascii="Amiri" w:hAnsi="Amiri" w:eastAsia="Amiri" w:cs="Amiri"/>
          <w:color w:val="111111"/>
          <w:sz w:val="28"/>
          <w:sz w:val="28"/>
          <w:szCs w:val="28"/>
          <w:rtl w:val="true"/>
          <w:lang w:bidi="ar-SA"/>
        </w:rPr>
        <w:t>أحمد في المسند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رمدت عيناي منذ تفل النبي صلّى اللّه عليه و آله و سلّم في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رمدت عيناي منذ مسح صلّى اللّه عليه و آله و سلّم وجهي،و تفل في عيني يوم خيبر حين أعطاني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الخير القزويني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و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928"/>
      </w:r>
      <w:r>
        <w:rPr>
          <w:rFonts w:ascii="Amiri" w:hAnsi="Amiri" w:eastAsia="Amiri" w:cs="Amiri"/>
          <w:color w:val="111111"/>
          <w:sz w:val="28"/>
          <w:sz w:val="28"/>
          <w:szCs w:val="28"/>
          <w:rtl w:val="true"/>
          <w:lang w:bidi="ar-SA"/>
        </w:rPr>
        <w:t>عليا يلبس ثياب الصيف في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و سلّم بعثني الى خيبر و أنا أرمد العينين </w:t>
      </w:r>
      <w:r>
        <w:rPr>
          <w:rStyle w:val="FootnoteAnchor"/>
          <w:rtl w:val="true"/>
        </w:rPr>
        <w:footnoteReference w:id="929"/>
      </w:r>
      <w:r>
        <w:rPr>
          <w:rFonts w:ascii="Amiri" w:hAnsi="Amiri" w:eastAsia="Amiri" w:cs="Amiri"/>
          <w:color w:val="111111"/>
          <w:sz w:val="28"/>
          <w:sz w:val="28"/>
          <w:szCs w:val="28"/>
          <w:rtl w:val="true"/>
          <w:lang w:bidi="ar-SA"/>
        </w:rPr>
        <w:t>فتفل في عيني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عنه الحرّ و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وجدت حرا و لا بردا منذ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و عن عمرو بن حبيشي </w:t>
      </w:r>
      <w:r>
        <w:rPr>
          <w:rStyle w:val="FootnoteAnchor"/>
          <w:rtl w:val="true"/>
        </w:rPr>
        <w:footnoteReference w:id="9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استشهد أبوه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فارقكم الليلة رجل كان جدّي النبي صلّى اللّه عليه و آله و سلّم يعطيه الراية فلا ينصرف حتى يفتح اللّه بيده خيبر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ترك صفراء و لا بيضاء إلاّ ستمائة </w:t>
      </w:r>
      <w:r>
        <w:rPr>
          <w:rStyle w:val="FootnoteAnchor"/>
          <w:rtl w:val="true"/>
        </w:rPr>
        <w:footnoteReference w:id="933"/>
      </w:r>
      <w:r>
        <w:rPr>
          <w:rFonts w:ascii="Amiri" w:hAnsi="Amiri" w:eastAsia="Amiri" w:cs="Amiri"/>
          <w:color w:val="111111"/>
          <w:sz w:val="28"/>
          <w:sz w:val="28"/>
          <w:szCs w:val="28"/>
          <w:rtl w:val="true"/>
          <w:lang w:bidi="ar-SA"/>
        </w:rPr>
        <w:t>درهم من فضل عطائه أراد أن يشتري بها خادما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لأهله </w:t>
      </w:r>
      <w:r>
        <w:rPr>
          <w:rStyle w:val="FootnoteAnchor"/>
          <w:rtl w:val="true"/>
        </w:rPr>
        <w:footnoteReference w:id="9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ما سبقه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يدركه </w:t>
      </w:r>
      <w:r>
        <w:rPr>
          <w:rStyle w:val="FootnoteAnchor"/>
          <w:rtl w:val="true"/>
        </w:rPr>
        <w:footnoteReference w:id="936"/>
      </w:r>
      <w:r>
        <w:rPr>
          <w:rFonts w:ascii="Amiri" w:hAnsi="Amiri" w:eastAsia="Amiri" w:cs="Amiri"/>
          <w:color w:val="111111"/>
          <w:sz w:val="28"/>
          <w:sz w:val="28"/>
          <w:szCs w:val="28"/>
          <w:rtl w:val="true"/>
          <w:lang w:bidi="ar-SA"/>
        </w:rPr>
        <w:t xml:space="preserve">الآخرون، كان جدّي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يبعث </w:t>
      </w:r>
      <w:r>
        <w:rPr>
          <w:rStyle w:val="FootnoteAnchor"/>
          <w:rtl w:val="true"/>
        </w:rPr>
        <w:footnoteReference w:id="938"/>
      </w:r>
      <w:r>
        <w:rPr>
          <w:rFonts w:ascii="Amiri" w:hAnsi="Amiri" w:eastAsia="Amiri" w:cs="Amiri"/>
          <w:color w:val="111111"/>
          <w:sz w:val="28"/>
          <w:sz w:val="28"/>
          <w:szCs w:val="28"/>
          <w:rtl w:val="true"/>
          <w:lang w:bidi="ar-SA"/>
        </w:rPr>
        <w:t xml:space="preserve">بالسريّة،جبرئيل عن يمينه، و ميكائيل عن يساره،لا ينصرف حتى يفتح له </w:t>
      </w:r>
      <w:r>
        <w:rPr>
          <w:rStyle w:val="FootnoteAnchor"/>
          <w:rtl w:val="true"/>
        </w:rPr>
        <w:footnoteReference w:id="9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أحمد،و أبو حاتم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Amiri" w:hAnsi="Amiri" w:eastAsia="Amiri" w:cs="Amiri"/>
          <w:color w:val="111111"/>
          <w:sz w:val="28"/>
          <w:sz w:val="28"/>
          <w:szCs w:val="28"/>
          <w:rtl w:val="true"/>
          <w:lang w:bidi="ar-SA"/>
        </w:rPr>
        <w:t>و عن أبي جعفر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ملك من السماء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الحسن بن عرفة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سمّي بذي الفقار لأنه كانت فيه حفر صغار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أخذ الراية </w:t>
      </w:r>
      <w:r>
        <w:rPr>
          <w:rStyle w:val="FootnoteAnchor"/>
          <w:rtl w:val="true"/>
        </w:rPr>
        <w:footnoteReference w:id="942"/>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علي يوم بدر و المشاهد كلّها </w:t>
      </w:r>
      <w:r>
        <w:rPr>
          <w:rStyle w:val="FootnoteAnchor"/>
          <w:rtl w:val="true"/>
        </w:rPr>
        <w:footnoteReference w:id="9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يدي </w:t>
      </w:r>
      <w:r>
        <w:rPr>
          <w:rStyle w:val="FootnoteAnchor"/>
          <w:rtl w:val="true"/>
        </w:rPr>
        <w:footnoteReference w:id="945"/>
      </w:r>
      <w:r>
        <w:rPr>
          <w:rFonts w:ascii="Amiri" w:hAnsi="Amiri" w:eastAsia="Amiri" w:cs="Amiri"/>
          <w:color w:val="111111"/>
          <w:sz w:val="28"/>
          <w:sz w:val="28"/>
          <w:szCs w:val="28"/>
          <w:rtl w:val="true"/>
          <w:lang w:bidi="ar-SA"/>
        </w:rPr>
        <w:t>يوم أحد فسقط اللواء من يدي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ضعوه في يده اليسرى،فانّه صاحب لوائي في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الحضرمي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r>
        <w:rPr>
          <w:rFonts w:ascii="Amiri" w:hAnsi="Amiri" w:eastAsia="Amiri" w:cs="Amiri"/>
          <w:color w:val="111111"/>
          <w:sz w:val="28"/>
          <w:sz w:val="28"/>
          <w:szCs w:val="28"/>
          <w:rtl w:val="true"/>
          <w:lang w:bidi="ar-SA"/>
        </w:rPr>
        <w:t>و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سعيد بن جبير و اخوانه من العلماء </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حامل راية النبي صلّى اللّه عليه و آله و سلّم؟قالوا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حاملها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ascii="Amiri" w:hAnsi="Amiri" w:eastAsia="Amiri" w:cs="Amiri"/>
          <w:color w:val="111111"/>
          <w:sz w:val="28"/>
          <w:sz w:val="28"/>
          <w:szCs w:val="28"/>
          <w:rtl w:val="true"/>
          <w:lang w:bidi="ar-SA"/>
        </w:rPr>
        <w:t>و عن مخدوج الهذلي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 أوّل من يدعى أنا و أنت </w:t>
      </w:r>
      <w:r>
        <w:rPr>
          <w:rStyle w:val="FootnoteAnchor"/>
          <w:rtl w:val="true"/>
        </w:rPr>
        <w:footnoteReference w:id="949"/>
      </w:r>
      <w:r>
        <w:rPr>
          <w:rFonts w:ascii="Amiri" w:hAnsi="Amiri" w:eastAsia="Amiri" w:cs="Amiri"/>
          <w:color w:val="111111"/>
          <w:sz w:val="28"/>
          <w:sz w:val="28"/>
          <w:szCs w:val="28"/>
          <w:rtl w:val="true"/>
          <w:lang w:bidi="ar-SA"/>
        </w:rPr>
        <w:t>،فنقوم عن يمين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،فنكسى حللا خضراء من حلل الجنّة،ثم يدعى بالنبيين بعضهم على اثر بعض،فيقومون بين السماطين </w:t>
      </w:r>
      <w:r>
        <w:rPr>
          <w:rStyle w:val="FootnoteAnchor"/>
          <w:rtl w:val="true"/>
        </w:rPr>
        <w:footnoteReference w:id="950"/>
      </w:r>
      <w:r>
        <w:rPr>
          <w:rFonts w:ascii="Amiri" w:hAnsi="Amiri" w:eastAsia="Amiri" w:cs="Amiri"/>
          <w:color w:val="111111"/>
          <w:sz w:val="28"/>
          <w:sz w:val="28"/>
          <w:szCs w:val="28"/>
          <w:rtl w:val="true"/>
          <w:lang w:bidi="ar-SA"/>
        </w:rPr>
        <w:t>عن يمين العرش،و يكسون حللا خضراء من حلل الجنّة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إنّي أخبرك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أمّتي أوّل الأمم يحاسبون يوم القيامة،ثم أبشر أوّل من يدعى أنت لقرابتك منّي </w:t>
      </w:r>
      <w:r>
        <w:rPr>
          <w:rStyle w:val="FootnoteAnchor"/>
          <w:rtl w:val="true"/>
        </w:rPr>
        <w:footnoteReference w:id="9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ميزتك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منزلتك عندي،فيدفع إليك لوائي و هو لواء الحمد،تسير به بين السماطين،آدم و جميع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يستظلون </w:t>
      </w:r>
      <w:r>
        <w:rPr>
          <w:rStyle w:val="FootnoteAnchor"/>
          <w:rtl w:val="true"/>
        </w:rPr>
        <w:footnoteReference w:id="952"/>
      </w:r>
      <w:r>
        <w:rPr>
          <w:rFonts w:ascii="Amiri" w:hAnsi="Amiri" w:eastAsia="Amiri" w:cs="Amiri"/>
          <w:color w:val="111111"/>
          <w:sz w:val="28"/>
          <w:sz w:val="28"/>
          <w:szCs w:val="28"/>
          <w:rtl w:val="true"/>
          <w:lang w:bidi="ar-SA"/>
        </w:rPr>
        <w:t>بظلّ لوائي يوم القيامة،فتسير باللواء،و الحسن عن يمينك، و الحسين عن يسارك،حتى تقف بيني و بين إبراهيم في ظل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تكسى</w:t>
      </w:r>
      <w:r>
        <w:rPr>
          <w:rFonts w:eastAsia="Amiri" w:cs="Amiri" w:ascii="Amiri" w:hAnsi="Amiri"/>
          <w:color w:val="111111"/>
          <w:sz w:val="28"/>
          <w:szCs w:val="28"/>
          <w:rtl w:val="true"/>
          <w:lang w:bidi="ar-SA"/>
        </w:rPr>
        <w:t>».</w:t>
      </w:r>
      <w:bookmarkStart w:id="56" w:name="pg14832_159207"/>
    </w:p>
    <w:p>
      <w:pPr>
        <w:pStyle w:val="BookText"/>
        <w:rPr/>
      </w:pPr>
      <w:bookmarkEnd w:id="56"/>
      <w:r>
        <w:rPr>
          <w:rFonts w:ascii="Amiri" w:hAnsi="Amiri" w:eastAsia="Amiri" w:cs="Amiri"/>
          <w:color w:val="111111"/>
          <w:sz w:val="28"/>
          <w:sz w:val="28"/>
          <w:szCs w:val="28"/>
          <w:rtl w:val="true"/>
          <w:lang w:bidi="ar-SA"/>
        </w:rPr>
        <w:t>حلّة من حلل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 من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Style w:val="FootnoteAnchor"/>
          <w:rtl w:val="true"/>
        </w:rPr>
        <w:footnoteReference w:id="953"/>
      </w:r>
      <w:r>
        <w:rPr>
          <w:rFonts w:ascii="Amiri" w:hAnsi="Amiri" w:eastAsia="Amiri" w:cs="Amiri"/>
          <w:color w:val="111111"/>
          <w:sz w:val="28"/>
          <w:sz w:val="28"/>
          <w:szCs w:val="28"/>
          <w:rtl w:val="true"/>
          <w:lang w:bidi="ar-SA"/>
        </w:rPr>
        <w:t>،نعم الأب أبوك إبراهيم،و نعم الأخ أخوك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علي،إنّك تكسى إذا كسيت،و تدعى إذا دعيت،و تحيا إذا حييت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الجانبان،يقال مشى بين السماطين</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699938_730472459"/>
      <w:bookmarkStart w:id="58" w:name="_Toc21"/>
      <w:bookmarkEnd w:id="57"/>
      <w:r>
        <w:rPr>
          <w:rtl w:val="true"/>
        </w:rPr>
        <w:t>ذكر أنّ عليا خاصف النعل</w:t>
      </w:r>
      <w:bookmarkEnd w:id="58"/>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الحديبية خرج إلينا ناس من المشركين،منهم سهل ابن عمرو،و أناس من رؤساء المشركين،فقالوا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خرج إليك ناس من أبنائنا و اخواننا و أرقائنا،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بهم فقه في دين و إنّما 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من أموالنا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ضياعنا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،فارددهم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بهم فقه في الدين سنفقههم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لتنتهنّ أو ليبعثنّ اللّه عليكم من يضرب رقابكم بالسيف على الدين،قد امتحن اللّه قلبه على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يا رسول اللّه؟</w:t>
      </w:r>
    </w:p>
    <w:p>
      <w:pPr>
        <w:pStyle w:val="BookText"/>
        <w:rPr/>
      </w:pP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يا رسول اللّه؟</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أعطى عليا نعله يخصفها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علي الى من عنده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عليا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متعمدا فليتبوأ مقعده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و عن أبي سعيد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هو يا رسول اللّه </w:t>
      </w:r>
      <w:r>
        <w:rPr>
          <w:rStyle w:val="FootnoteAnchor"/>
          <w:rtl w:val="true"/>
        </w:rPr>
        <w:footnoteReference w:id="9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عليا نعله يخصفها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 و أبو يعلى الموصلي</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 و الجمع،و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يَخْصِفانِ عَلَيْهِما مِنْ وَرَقِ الْجَنَّةِ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و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الصحابة أبواب شارعة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إلاّ باب علي،فتكلّم في ذلك أناس، فقام صلّى اللّه عليه و آله و سلّم على المنبر،فحمد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بسدّ هذه الأبواب غير باب علي،فقال فيه قائلكم،و إني و اللّه ما سددت شيئا و لا فتحته،و لكن أمرت بشيء فاتبعته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 ابن أبي طالب ثلاث خصال لئن تكونم</w:t>
      </w:r>
      <w:r>
        <w:rPr>
          <w:rFonts w:eastAsia="Amiri" w:cs="Amiri" w:ascii="Amiri" w:hAnsi="Amiri"/>
          <w:color w:val="111111"/>
          <w:sz w:val="28"/>
          <w:szCs w:val="28"/>
          <w:rtl w:val="true"/>
          <w:lang w:bidi="ar-SA"/>
        </w:rPr>
        <w:t>.</w:t>
      </w:r>
      <w:bookmarkStart w:id="59" w:name="pg14832_159209"/>
    </w:p>
    <w:p>
      <w:pPr>
        <w:pStyle w:val="BookText"/>
        <w:rPr/>
      </w:pPr>
      <w:bookmarkEnd w:id="59"/>
      <w:r>
        <w:rPr>
          <w:rFonts w:ascii="Amiri" w:hAnsi="Amiri" w:eastAsia="Amiri" w:cs="Amiri"/>
          <w:color w:val="111111"/>
          <w:sz w:val="28"/>
          <w:sz w:val="28"/>
          <w:szCs w:val="28"/>
          <w:rtl w:val="true"/>
          <w:lang w:bidi="ar-SA"/>
        </w:rPr>
        <w:t>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 النبي صلّى اللّه عليه و آله و سلّم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 الأبواب إلاّ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أعطاه الراية يوم خيبر </w:t>
      </w:r>
      <w:r>
        <w:rPr>
          <w:rStyle w:val="FootnoteAnchor"/>
          <w:rtl w:val="true"/>
        </w:rPr>
        <w:footnoteReference w:id="9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و عن أبي سعيد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يحلّ لأحد أن يجنب في هذا المسجد غيري و 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سلّم فرأى عليا مقبلا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المقبل حجّتي على أمّتي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النقاش</w:t>
      </w:r>
      <w:r>
        <w:rPr>
          <w:rFonts w:eastAsia="Amiri" w:cs="Amiri" w:ascii="Amiri" w:hAnsi="Amiri"/>
          <w:color w:val="111111"/>
          <w:sz w:val="28"/>
          <w:szCs w:val="28"/>
          <w:rtl w:val="true"/>
          <w:lang w:bidi="ar-SA"/>
        </w:rPr>
        <w:t>) .</w:t>
      </w:r>
    </w:p>
    <w:p>
      <w:pPr>
        <w:pStyle w:val="Heading5"/>
        <w:numPr>
          <w:ilvl w:val="4"/>
          <w:numId w:val="1"/>
        </w:numPr>
        <w:rPr/>
      </w:pPr>
      <w:bookmarkStart w:id="60" w:name="__RefHeading___Toc2699940_730472459"/>
      <w:bookmarkStart w:id="61" w:name="_Toc22"/>
      <w:bookmarkEnd w:id="60"/>
      <w:r>
        <w:rPr>
          <w:rtl w:val="true"/>
        </w:rPr>
        <w:t>في ذكر كثرة علم علي عليه السّلام</w:t>
      </w:r>
      <w:bookmarkEnd w:id="61"/>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العلم و علي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البغوي في المصابيح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ascii="Amiri" w:hAnsi="Amiri" w:eastAsia="Amiri" w:cs="Amiri"/>
          <w:color w:val="111111"/>
          <w:sz w:val="28"/>
          <w:sz w:val="28"/>
          <w:szCs w:val="28"/>
          <w:rtl w:val="true"/>
          <w:lang w:bidi="ar-SA"/>
        </w:rPr>
        <w:t>و أخرجه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العلم فليأته من بابه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أفتاكم بصوم عاشورا؟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أعلم الناس بالسنّة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و عن ابن عباس و قد سئل عن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على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 اللّه علم الهدى،و كهف الورى </w:t>
      </w:r>
      <w:r>
        <w:rPr>
          <w:rStyle w:val="FootnoteAnchor"/>
          <w:rtl w:val="true"/>
        </w:rPr>
        <w:footnoteReference w:id="969"/>
      </w:r>
      <w:r>
        <w:rPr>
          <w:rFonts w:ascii="IRNazanin" w:hAnsi="IRNazanin" w:eastAsia="IRNazanin"/>
          <w:color w:val="111111"/>
          <w:sz w:val="28"/>
          <w:sz w:val="28"/>
          <w:szCs w:val="28"/>
          <w:rtl w:val="true"/>
          <w:lang w:bidi="fa-IR"/>
        </w:rPr>
        <w:t xml:space="preserve">،و طود النهى،و محلّ الحجى،و منبع الندى </w:t>
      </w:r>
      <w:r>
        <w:rPr>
          <w:rStyle w:val="FootnoteAnchor"/>
          <w:rtl w:val="true"/>
        </w:rPr>
        <w:footnoteReference w:id="970"/>
      </w:r>
      <w:r>
        <w:rPr>
          <w:rFonts w:ascii="IRNazanin" w:hAnsi="IRNazanin" w:eastAsia="IRNazanin"/>
          <w:color w:val="111111"/>
          <w:sz w:val="28"/>
          <w:sz w:val="28"/>
          <w:szCs w:val="28"/>
          <w:rtl w:val="true"/>
          <w:lang w:bidi="fa-IR"/>
        </w:rPr>
        <w:t xml:space="preserve">،و منتهى العلم للزلفى </w:t>
      </w:r>
      <w:r>
        <w:rPr>
          <w:rStyle w:val="FootnoteAnchor"/>
          <w:rtl w:val="true"/>
        </w:rPr>
        <w:footnoteReference w:id="971"/>
      </w:r>
      <w:r>
        <w:rPr>
          <w:rFonts w:ascii="Amiri" w:hAnsi="Amiri" w:eastAsia="Amiri" w:cs="Amiri"/>
          <w:color w:val="111111"/>
          <w:sz w:val="28"/>
          <w:sz w:val="28"/>
          <w:szCs w:val="28"/>
          <w:rtl w:val="true"/>
          <w:lang w:bidi="ar-SA"/>
        </w:rPr>
        <w:t xml:space="preserve">،و نورا أسفر في ظلم الدجى،و داعيا الى الحجّة </w:t>
      </w:r>
      <w:r>
        <w:rPr>
          <w:rStyle w:val="FootnoteAnchor"/>
          <w:rtl w:val="true"/>
        </w:rPr>
        <w:footnoteReference w:id="972"/>
      </w:r>
      <w:r>
        <w:rPr>
          <w:rFonts w:ascii="Amiri" w:hAnsi="Amiri" w:eastAsia="Amiri" w:cs="Amiri"/>
          <w:color w:val="111111"/>
          <w:sz w:val="28"/>
          <w:sz w:val="28"/>
          <w:szCs w:val="28"/>
          <w:rtl w:val="true"/>
          <w:lang w:bidi="ar-SA"/>
        </w:rPr>
        <w:t>العظمى،و مستمسكا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أتقى من تقمص و ارتدى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أكرم من شهد النجوى بعد محمد المصطفى صلّى اللّه عليه و آله و سلّم،و صاحب القبلتين،و أبو السبطين،و زوجته خير النساء،فما يفوقه أحد،و لم تر عيناي مثله،و لم أسمع بمثله،فمن يبغضه فعليه لعنة اللّه و لعنة العباد إلى يوم التناد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الخير القواس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الجبل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المشاورة و المسارة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أعطي علي تسعة أعشار العلم،و أيم اللّه لقد شارككم في العشر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يا أبا الحسن،لقد شربت العلم شربا،و نهلته نهلا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نهلته نهلا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شربت العلم مكررا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أحمد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إذا أشكل عليه شيء أخذ من علي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r>
        <w:rPr>
          <w:rFonts w:ascii="Amiri" w:hAnsi="Amiri" w:eastAsia="Amiri" w:cs="Amiri"/>
          <w:color w:val="111111"/>
          <w:sz w:val="28"/>
          <w:sz w:val="28"/>
          <w:szCs w:val="28"/>
          <w:rtl w:val="true"/>
          <w:lang w:bidi="ar-SA"/>
        </w:rPr>
        <w:t>و عن عائشة و قد سئلت عن المسح على الخفين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عليا فاسأله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و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رضي اللّه عنه يتعوّذ من معضلة ليس لها أبو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أحمد و أبو عمر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رضي اللّه عنه أراد رجم المرأة التي ولدت لستة أشهر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اللّه وَ حَمْلُهُ وَ فِصالُهُ ثَلاثُونَ شَهْراً </w:t>
      </w:r>
      <w:r>
        <w:rPr>
          <w:rStyle w:val="FootnoteAnchor"/>
          <w:rtl w:val="true"/>
        </w:rPr>
        <w:footnoteReference w:id="979"/>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فِصالُهُ فِي عامَيْنِ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فالحمل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الفصال في عامين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،فتركها </w:t>
      </w:r>
      <w:r>
        <w:rPr>
          <w:rStyle w:val="FootnoteAnchor"/>
          <w:rtl w:val="true"/>
        </w:rPr>
        <w:footnoteReference w:id="98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لهلك </w:t>
      </w:r>
      <w:r>
        <w:rPr>
          <w:rStyle w:val="FootnoteAnchor"/>
          <w:rtl w:val="true"/>
        </w:rPr>
        <w:footnoteReference w:id="982"/>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و القلعي و ابن السمان</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و عن أبي ظبيان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بامرأة مجنونة قد زنت فاعترفت بزناها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برجمها،فذهبوا بها ليرجموها فلقيهم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زنت فأمر عمر برجمها،فانتزعها علي من أيديهم فردّهم، فرجعوا الى عمر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هذا علي إلاّ لشيء،فأرسل إليه فجاءه،فقال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رددت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النائم حتى يستيقظ،و عن الصغير حتى يحتلم </w:t>
      </w:r>
      <w:r>
        <w:rPr>
          <w:rStyle w:val="FootnoteAnchor"/>
          <w:rtl w:val="true"/>
        </w:rPr>
        <w:footnoteReference w:id="984"/>
      </w:r>
      <w:r>
        <w:rPr>
          <w:rFonts w:ascii="IRNazanin" w:hAnsi="IRNazanin" w:eastAsia="IRNazanin"/>
          <w:color w:val="111111"/>
          <w:sz w:val="28"/>
          <w:sz w:val="28"/>
          <w:szCs w:val="28"/>
          <w:rtl w:val="true"/>
          <w:lang w:bidi="fa-IR"/>
        </w:rPr>
        <w:t xml:space="preserve">، و عن المجنون </w:t>
      </w:r>
      <w:r>
        <w:rPr>
          <w:rStyle w:val="FootnoteAnchor"/>
          <w:rtl w:val="true"/>
        </w:rPr>
        <w:footnoteReference w:id="985"/>
      </w:r>
      <w:r>
        <w:rPr>
          <w:rFonts w:ascii="Amiri" w:hAnsi="Amiri" w:eastAsia="Amiri" w:cs="Amiri"/>
          <w:color w:val="111111"/>
          <w:sz w:val="28"/>
          <w:sz w:val="28"/>
          <w:szCs w:val="28"/>
          <w:rtl w:val="true"/>
          <w:lang w:bidi="ar-SA"/>
        </w:rPr>
        <w:t>حتى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مبتلاة بني فلان،فلعلّه أتاها و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 رجمها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أحمد،و ابن السمان في كتاب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أخرج ابن السمان الأحاديث الكثيرة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و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الصحابة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المناقب،و البغوي في معجمه،و أبو عمر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و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عن شيء إلاّ أخبرتكم،و سلوني عن كتاب اللّه،فو اللّه ما من آية إلاّ و أنا أعلم أ بليل نزلت أم بنهار،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في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في 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و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أمّتي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السلفي</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ascii="Amiri" w:hAnsi="Amiri" w:eastAsia="Amiri" w:cs="Amiri"/>
          <w:color w:val="111111"/>
          <w:sz w:val="28"/>
          <w:sz w:val="28"/>
          <w:szCs w:val="28"/>
          <w:rtl w:val="true"/>
          <w:lang w:bidi="ar-SA"/>
        </w:rPr>
        <w:t>و عن معاذ بن جبل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يحاجك بسبع أحد من قريش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أوّلهم إيمانا باللّه،و أوفاهم بعهد اللّه،و أقومهم بأمر اللّه،و أقسمهم بالسوية، و أعدلهم في الرعية،و أبصارهم بالقضيّة،و أعظمهم عند اللّه مزية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الحاكمي</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أحمد حديث إرسال النبي صلّى اللّه عليه و آله و سلّم عليا فجعله قاضيا و دعاؤه له، و حديث إلقاء الصنم الكبير عن سطح الكعبة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هذا الحديث صاحب الصفوة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r>
        <w:rPr>
          <w:rFonts w:ascii="Amiri" w:hAnsi="Amiri" w:eastAsia="Amiri" w:cs="Amiri"/>
          <w:color w:val="111111"/>
          <w:sz w:val="28"/>
          <w:sz w:val="28"/>
          <w:szCs w:val="28"/>
          <w:rtl w:val="true"/>
          <w:lang w:bidi="ar-SA"/>
        </w:rPr>
        <w:t>و عن حميد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النبي صلّى اللّه عليه و آله و سلّم ما قضى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فأعجبه </w:t>
      </w:r>
      <w:r>
        <w:rPr>
          <w:rStyle w:val="FootnoteAnchor"/>
          <w:rtl w:val="true"/>
        </w:rPr>
        <w:footnoteReference w:id="99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فينا أهل البيت الحكم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و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ثلاثة نفر عند علي،هم وقعوا على جارية </w:t>
      </w:r>
      <w:r>
        <w:rPr>
          <w:rStyle w:val="FootnoteAnchor"/>
          <w:rtl w:val="true"/>
        </w:rPr>
        <w:footnoteReference w:id="998"/>
      </w:r>
      <w:r>
        <w:rPr>
          <w:rFonts w:ascii="Amiri" w:hAnsi="Amiri" w:eastAsia="Amiri" w:cs="Amiri"/>
          <w:color w:val="111111"/>
          <w:sz w:val="28"/>
          <w:sz w:val="28"/>
          <w:szCs w:val="28"/>
          <w:rtl w:val="true"/>
          <w:lang w:bidi="ar-SA"/>
        </w:rPr>
        <w:t xml:space="preserve">في الجاهليّة </w:t>
      </w:r>
      <w:r>
        <w:rPr>
          <w:rStyle w:val="FootnoteAnchor"/>
          <w:rtl w:val="true"/>
        </w:rPr>
        <w:footnoteReference w:id="999"/>
      </w:r>
      <w:r>
        <w:rPr>
          <w:rFonts w:ascii="Amiri" w:hAnsi="Amiri" w:eastAsia="Amiri" w:cs="Amiri"/>
          <w:color w:val="111111"/>
          <w:sz w:val="28"/>
          <w:sz w:val="28"/>
          <w:szCs w:val="28"/>
          <w:rtl w:val="true"/>
          <w:lang w:bidi="ar-SA"/>
        </w:rPr>
        <w:t>في طهر واحد،فولدت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،فادّعوا في الولد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لأحدهم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تطيب نفسا لهذا؟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تطيب نفسا لهذا؟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تطيب به نفسا لهذا؟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Style w:val="FootnoteAnchor"/>
          <w:rtl w:val="true"/>
        </w:rPr>
        <w:footnoteReference w:id="1001"/>
      </w:r>
      <w:r>
        <w:rPr>
          <w:rFonts w:ascii="Amiri" w:hAnsi="Amiri" w:eastAsia="Amiri" w:cs="Amiri"/>
          <w:color w:val="111111"/>
          <w:sz w:val="28"/>
          <w:sz w:val="28"/>
          <w:szCs w:val="28"/>
          <w:rtl w:val="true"/>
          <w:lang w:bidi="ar-SA"/>
        </w:rPr>
        <w:t xml:space="preserve">أراكم شركاء متشاكسون،إنّي أقرع بينكم فأيّكم أصابته القرعة أغرمته ثلث القيامة،و أسلمت له الولد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فذكروا ذلك للنبي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فيها إلاّ ما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 أتخذك ظهيرا </w:t>
      </w:r>
      <w:r>
        <w:rPr>
          <w:rStyle w:val="FootnoteAnchor"/>
          <w:rtl w:val="true"/>
        </w:rPr>
        <w:footnoteReference w:id="10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الموافقة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ascii="Amiri" w:hAnsi="Amiri" w:eastAsia="Amiri" w:cs="Amiri"/>
          <w:color w:val="111111"/>
          <w:sz w:val="28"/>
          <w:sz w:val="28"/>
          <w:szCs w:val="28"/>
          <w:rtl w:val="true"/>
          <w:lang w:bidi="ar-SA"/>
        </w:rPr>
        <w:t>و عن أبي سعيد الخدري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خمسا هن أحبّ إليّ من الدنيا و ما فيها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تكأتي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يفرغ اللّه من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62" w:name="pg14832_159215"/>
    </w:p>
    <w:p>
      <w:pPr>
        <w:pStyle w:val="BookText"/>
        <w:rPr/>
      </w:pPr>
      <w:bookmarkEnd w:id="62"/>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فلواء الحمد بيده و آدم و ولده تحته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فواقف على عقر حوضي يسقي من عرف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فساتر عورتي و مسلّمي الى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أخشى أن يرجع زانيا بعد إحصان،و لا كافرا بعد 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يتّكأ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عقر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 و إسكان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ساحل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و أخرج أحمد،و أبو القاسم الدمشقي،و النسائي في المناقب حديث عمرو بن ميمون،عن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 تف،وقعوا في رجل له عشر خصال في حديث طويل ذكرته أولا</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2699942_730472459"/>
      <w:bookmarkStart w:id="64" w:name="_Toc23"/>
      <w:bookmarkEnd w:id="63"/>
      <w:r>
        <w:rPr>
          <w:rtl w:val="true"/>
        </w:rPr>
        <w:t>ذكر ما أنزل في علي</w:t>
      </w:r>
      <w:r>
        <w:rPr>
          <w:rtl w:val="true"/>
        </w:rPr>
        <w:t>[</w:t>
      </w:r>
      <w:r>
        <w:rPr>
          <w:rtl w:val="true"/>
        </w:rPr>
        <w:t>من الاي</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علي و هو مؤمن </w:t>
      </w:r>
      <w:r>
        <w:rPr>
          <w:rStyle w:val="FootnoteAnchor"/>
          <w:rtl w:val="true"/>
        </w:rPr>
        <w:footnoteReference w:id="1010"/>
      </w:r>
      <w:r>
        <w:rPr>
          <w:rFonts w:ascii="Amiri" w:hAnsi="Amiri" w:eastAsia="Amiri" w:cs="Amiri"/>
          <w:color w:val="111111"/>
          <w:sz w:val="28"/>
          <w:sz w:val="28"/>
          <w:szCs w:val="28"/>
          <w:rtl w:val="true"/>
          <w:lang w:bidi="ar-SA"/>
        </w:rPr>
        <w:t>،و في الوليد بن عاقبة و هو</w:t>
      </w:r>
    </w:p>
    <w:p>
      <w:pPr>
        <w:pStyle w:val="BookText"/>
        <w:rPr/>
      </w:pPr>
      <w:r>
        <w:rPr>
          <w:rFonts w:ascii="IRNazanin" w:hAnsi="IRNazanin" w:eastAsia="IRNazanin"/>
          <w:color w:val="111111"/>
          <w:sz w:val="28"/>
          <w:sz w:val="28"/>
          <w:szCs w:val="28"/>
          <w:rtl w:val="true"/>
          <w:lang w:bidi="fa-IR"/>
        </w:rPr>
        <w:t xml:space="preserve">فاسق </w:t>
      </w:r>
      <w:r>
        <w:rPr>
          <w:rStyle w:val="FootnoteAnchor"/>
          <w:rtl w:val="true"/>
        </w:rPr>
        <w:footnoteReference w:id="10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أخرجهما الحافظ السلفي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الواحدي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فيه و في حمزة،و كان أبو لهب ممّن قسا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الواحدي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علي و حمزة و كان الممتع أبو 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مؤمن إلاّ و في قلبه ودّ علي </w:t>
      </w:r>
      <w:r>
        <w:rPr>
          <w:rStyle w:val="FootnoteAnchor"/>
          <w:rtl w:val="true"/>
        </w:rPr>
        <w:footnoteReference w:id="1016"/>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أخرجهما الحافظ السلفي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علي،و فاطمة،و ابنيهما،و جاريتهما فضة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آية في القرآن يا أَيُّهَا الَّذِينَ آمَنُوا إلاّ و علي رأسها و أميرها و شريفها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عاتب اللّه أصحاب محمد صلّى اللّه عليه و آله و سلّم في القرآن و 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عليا إلاّ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ascii="Amiri" w:hAnsi="Amiri" w:eastAsia="Amiri" w:cs="Amiri"/>
          <w:color w:val="111111"/>
          <w:sz w:val="28"/>
          <w:sz w:val="28"/>
          <w:szCs w:val="28"/>
          <w:rtl w:val="true"/>
          <w:lang w:bidi="ar-SA"/>
        </w:rPr>
        <w:t>و عن زيد بن أرقم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معي في قصري في الجنّة مع فاطمة ابنتي، ثم تلا إِخْواناً عَلى سُرُرٍ 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12,3,2,14,1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ascii="Amiri" w:hAnsi="Amiri" w:eastAsia="Amiri" w:cs="Amiri"/>
          <w:color w:val="111111"/>
          <w:sz w:val="28"/>
          <w:sz w:val="28"/>
          <w:szCs w:val="28"/>
          <w:rtl w:val="true"/>
          <w:lang w:bidi="ar-SA"/>
        </w:rPr>
        <w:t>و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سادات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حمزة، و علي،و جعفر،و الحسن،و الحسين،و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ماجة،و ابن السري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ascii="Amiri" w:hAnsi="Amiri" w:eastAsia="Amiri" w:cs="Amiri"/>
          <w:color w:val="111111"/>
          <w:sz w:val="28"/>
          <w:sz w:val="28"/>
          <w:szCs w:val="28"/>
          <w:rtl w:val="true"/>
          <w:lang w:bidi="ar-SA"/>
        </w:rPr>
        <w:t>و عن ابن مسعود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يا علي أنّك معي في الجنّة،و الحسن و الحسين،و إن ذريّاتنا خلف ظهورنا،و أزواجنا خلف ذريّاتنا،و أشياعنا عن أيماننا و شمائلنا؟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النبي صلّى اللّه عليه و آله و سلّم في بعض طرق المدينة،فأتينا على حديقة،فمررنا حتى أتينا على سبع حدائق،فقلت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أحسنها؟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في الجنّة أحسن منها </w:t>
      </w:r>
      <w:r>
        <w:rPr>
          <w:rStyle w:val="FootnoteAnchor"/>
          <w:rtl w:val="true"/>
        </w:rPr>
        <w:footnoteReference w:id="10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ascii="Amiri" w:hAnsi="Amiri" w:eastAsia="Amiri" w:cs="Amiri"/>
          <w:color w:val="111111"/>
          <w:sz w:val="28"/>
          <w:sz w:val="28"/>
          <w:szCs w:val="28"/>
          <w:rtl w:val="true"/>
          <w:lang w:bidi="ar-SA"/>
        </w:rPr>
        <w:t>و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يوم القيامة على ناقة من نوق الجنّة،فتركبها و ركبتك مع ركبتي،و فخذك مع فخذي،حتى ندخل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الى السماء أخذ جبرائيل بيدي و أقعدني على درنوك من درانيك الجنّة،و ناولني سفرجلة،فكنت أقلّبها إذ انفلقت و خرجت منها حوراء لم أر أحسن منها،فقالت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الراضية المرضية،خلقني الجبار من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أعلاي من عنبر، و وسطي من كافور،و أسفلي من مسك،عجنني بماء الحيوان،ثم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فكنت،خلقني لأخيك و ابن عمك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علي بن موسى الرضا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و الترمذي</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و عن مطلب بن عبد اللّه بن حنطب </w:t>
      </w:r>
      <w:r>
        <w:rPr>
          <w:rStyle w:val="FootnoteAnchor"/>
          <w:rtl w:val="true"/>
        </w:rPr>
        <w:footnoteReference w:id="1029"/>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أوصيكم بحبّ أخي و ابن عمي علي بن أبي طالب،فانّه لا يحبّه إلاّ مؤمن و لا يبغضه إلاّ 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برء النسمة،إنّه لعهد النبي صلّى اللّه عليه و آله و سلّم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يحبّني إلاّ مؤمن،و لا يبغضني إلاّ 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 سلمة نحوه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ببغضهم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أخرج الترمذي عن أبي سعيد نحوه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و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يأكل الذنوب كما تأكل النار الحطب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الملاّ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علي رضي اللّه عنه الى بلال درهما ليشتري به بطيخا،فاشترى به بطيخة فوجدها مرّة،فقال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ردّ هذا الى صاحبه،إنّ النبي صلّى اللّه عليه و آله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حبّك على البشر و الشجر و الثمر و البذر،فما أجاب الى حبّك عذب و طاب،و ما لم يجب مرّ و خبث،و إنّي أظن أنّ هذه ممّا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r>
        <w:rPr>
          <w:rFonts w:ascii="Amiri" w:hAnsi="Amiri" w:eastAsia="Amiri" w:cs="Amiri"/>
          <w:color w:val="111111"/>
          <w:sz w:val="28"/>
          <w:sz w:val="28"/>
          <w:szCs w:val="28"/>
          <w:rtl w:val="true"/>
          <w:lang w:bidi="ar-SA"/>
        </w:rPr>
        <w:t>و 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السعيد،كلّ السعيد،حقّ السعيد، من أحبّ عليا في حياته و بعد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ascii="Amiri" w:hAnsi="Amiri" w:eastAsia="Amiri" w:cs="Amiri"/>
          <w:color w:val="111111"/>
          <w:sz w:val="28"/>
          <w:sz w:val="28"/>
          <w:szCs w:val="28"/>
          <w:rtl w:val="true"/>
          <w:lang w:bidi="ar-SA"/>
        </w:rPr>
        <w:t>و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طوبى لمن أحبّك و صدق فيك،و ويل لمن أبغضك و كذب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الحسن بن عرفة العبدي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النبي صلّى اللّه عليه و آله و سلّم المنبر فذكر قولا كثيرا،ثم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طالب؟فوثب إليه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،فضمّه صلّى اللّه عليه و آله و سلّم الى صدره،و قبّل بين عينيه،و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المسلمين،هذا أخي و ابن عمي و ختني،و هذا لحمي و دمي و سرّي </w:t>
      </w:r>
      <w:r>
        <w:rPr>
          <w:rStyle w:val="FootnoteAnchor"/>
          <w:rtl w:val="true"/>
        </w:rPr>
        <w:footnoteReference w:id="1039"/>
      </w:r>
      <w:r>
        <w:rPr>
          <w:rFonts w:ascii="Amiri" w:hAnsi="Amiri" w:eastAsia="Amiri" w:cs="Amiri"/>
          <w:color w:val="111111"/>
          <w:sz w:val="28"/>
          <w:sz w:val="28"/>
          <w:szCs w:val="28"/>
          <w:rtl w:val="true"/>
          <w:lang w:bidi="ar-SA"/>
        </w:rPr>
        <w:t xml:space="preserve">،و هذا أبو السبطين الحسن و الحسين سيدي شباب أهل الجنّة،و هذا مفرّج الكروب عنّي،هذا أسد اللّه و سيفه في أرضه،على أعدائه و على مبغضيه لعنة اللّه و لعنة اللاعنين،و اللّه منه بريء،و أنا منه بريء،فمن أراد </w:t>
      </w:r>
      <w:r>
        <w:rPr>
          <w:rStyle w:val="FootnoteAnchor"/>
          <w:rtl w:val="true"/>
        </w:rPr>
        <w:footnoteReference w:id="1040"/>
      </w:r>
      <w:r>
        <w:rPr>
          <w:rFonts w:ascii="Amiri" w:hAnsi="Amiri" w:eastAsia="Amiri" w:cs="Amiri"/>
          <w:color w:val="111111"/>
          <w:sz w:val="28"/>
          <w:sz w:val="28"/>
          <w:szCs w:val="28"/>
          <w:rtl w:val="true"/>
          <w:lang w:bidi="ar-SA"/>
        </w:rPr>
        <w:t>أن يبرأ من اللّه و منّي فليبرأ من علي،و 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يا علي قد أمرني اللّه بتبليغ ذلك لك فبلّغته </w:t>
      </w:r>
      <w:r>
        <w:rPr>
          <w:rStyle w:val="FootnoteAnchor"/>
          <w:rtl w:val="true"/>
        </w:rPr>
        <w:footnoteReference w:id="10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سعد في شرف النبوة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لتحبّني أقوام حتى يدخلوا النار في حبّي،و يبغضني أقوام حتى يدخلوا النار في بغضي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اتخذه إلها بحبّه فهو في النار بلا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و عن عبد اللّه بن شريك العامري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على باب المسجد يزعمون أنّك ربّهم،فدعاهم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ربّنا و خالقنا و رازقنا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لكم إنّما أنا عبد مثلكم،آكل الطعام كما تأكلون،و أشرب كما تشربون،إن أطعت اللّه أكرمني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عصيته أهانني و عذّبني، فاتقوا اللّه و ارجعوا عن قولكم الباطل،و الشرك باللّه العظيم الذي لم يأكل و لم يشرب،فأبوا فطردهم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قنبر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 فقال لهم مثل ما قال في اليوم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ضالّون مفتونون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عن الرجوع،فطردهم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أتاه القوم فقالوا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لم ترجعوا عن قولكم الباطل،و الشرك المحض باللّه الذي لم يلد و لم يولد، لأقتلنّكم أخبث قتلة،فأبوا عن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فحفر لهم اخدودا بين باب المسجد و قصر الامارة،و أوقد فيه نارا،ثم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طارحكم فيها إن لم ترجعوا،فأبوا فقذفهم فيها فهلكوا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المخلص الذهبي</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Style w:val="FootnoteAnchor"/>
          <w:rtl w:val="true"/>
        </w:rPr>
        <w:footnoteReference w:id="1045"/>
      </w:r>
      <w:r>
        <w:rPr>
          <w:rFonts w:ascii="Amiri" w:hAnsi="Amiri" w:eastAsia="Amiri" w:cs="Amiri"/>
          <w:color w:val="111111"/>
          <w:sz w:val="28"/>
          <w:sz w:val="28"/>
          <w:szCs w:val="28"/>
          <w:rtl w:val="true"/>
          <w:lang w:bidi="ar-SA"/>
        </w:rPr>
        <w:t>فيك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مريم،أبغضته 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بهتوا أمّه،و أحبّوه النصارى حتى نزّلوه بالمنزلة التي ليست له،و آمن به 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 يقرظني بما ليس فيّ،و مبغض يحمله شناني على أن يبهتني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مسنده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و عن أبي الحمراء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ان ينظر الى آدم في علمه،و الى نوح في عزمه </w:t>
      </w:r>
      <w:r>
        <w:rPr>
          <w:rStyle w:val="FootnoteAnchor"/>
          <w:rtl w:val="true"/>
        </w:rPr>
        <w:footnoteReference w:id="1047"/>
      </w:r>
      <w:r>
        <w:rPr>
          <w:rFonts w:ascii="Amiri" w:hAnsi="Amiri" w:eastAsia="Amiri" w:cs="Amiri"/>
          <w:color w:val="111111"/>
          <w:sz w:val="28"/>
          <w:sz w:val="28"/>
          <w:szCs w:val="28"/>
          <w:rtl w:val="true"/>
          <w:lang w:bidi="ar-SA"/>
        </w:rPr>
        <w:t xml:space="preserve">،و الى إبراهيم في حلمه،و الى موسى في بطشه،و الى عيسى </w:t>
      </w:r>
      <w:r>
        <w:rPr>
          <w:rStyle w:val="FootnoteAnchor"/>
          <w:rtl w:val="true"/>
        </w:rPr>
        <w:footnoteReference w:id="1048"/>
      </w:r>
      <w:r>
        <w:rPr>
          <w:rFonts w:ascii="Amiri" w:hAnsi="Amiri" w:eastAsia="Amiri" w:cs="Amiri"/>
          <w:color w:val="111111"/>
          <w:sz w:val="28"/>
          <w:sz w:val="28"/>
          <w:szCs w:val="28"/>
          <w:rtl w:val="true"/>
          <w:lang w:bidi="ar-SA"/>
        </w:rPr>
        <w:t>في زهده،فلينظر الى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الخير الحاكمي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Amiri" w:hAnsi="Amiri" w:eastAsia="Amiri" w:cs="Amiri"/>
          <w:color w:val="111111"/>
          <w:sz w:val="28"/>
          <w:sz w:val="28"/>
          <w:szCs w:val="28"/>
          <w:rtl w:val="true"/>
          <w:lang w:bidi="ar-SA"/>
        </w:rPr>
        <w:t>و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الى آدم في علمه </w:t>
      </w:r>
      <w:r>
        <w:rPr>
          <w:rStyle w:val="FootnoteAnchor"/>
          <w:rtl w:val="true"/>
        </w:rPr>
        <w:footnoteReference w:id="1050"/>
      </w:r>
      <w:r>
        <w:rPr>
          <w:rFonts w:ascii="Amiri" w:hAnsi="Amiri" w:eastAsia="Amiri" w:cs="Amiri"/>
          <w:color w:val="111111"/>
          <w:sz w:val="28"/>
          <w:sz w:val="28"/>
          <w:szCs w:val="28"/>
          <w:rtl w:val="true"/>
          <w:lang w:bidi="ar-SA"/>
        </w:rPr>
        <w:t xml:space="preserve">و الى نوح في حكمه،و الى إبراهيم في حلمه،و الى موسى في هيبته،و الى عيسى في هذه </w:t>
      </w:r>
      <w:r>
        <w:rPr>
          <w:rStyle w:val="FootnoteAnchor"/>
          <w:rtl w:val="true"/>
        </w:rPr>
        <w:footnoteReference w:id="10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يوسف في جماله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الى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سلّم و هو مريض،فاذا رأسه في حجر رجل أحسن ما رأيت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صلّى اللّه عليه و آله و سلّم نائم،فلمّا دخلت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 الى ابن عمّك فأنت أحقّ به منّي،و قام و غاب </w:t>
      </w:r>
      <w:r>
        <w:rPr>
          <w:rStyle w:val="FootnoteAnchor"/>
          <w:rtl w:val="true"/>
        </w:rPr>
        <w:footnoteReference w:id="1053"/>
      </w:r>
      <w:r>
        <w:rPr>
          <w:rFonts w:ascii="Amiri" w:hAnsi="Amiri" w:eastAsia="Amiri" w:cs="Amiri"/>
          <w:color w:val="111111"/>
          <w:sz w:val="28"/>
          <w:sz w:val="28"/>
          <w:szCs w:val="28"/>
          <w:rtl w:val="true"/>
          <w:lang w:bidi="ar-SA"/>
        </w:rPr>
        <w:t>،فجلست مكانه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تدري من الرجل؟ </w:t>
      </w:r>
      <w:r>
        <w:rPr>
          <w:rFonts w:eastAsia="Amiri" w:cs="Amiri" w:ascii="Amiri" w:hAnsi="Amiri"/>
          <w:color w:val="111111"/>
          <w:sz w:val="28"/>
          <w:szCs w:val="28"/>
          <w:rtl w:val="true"/>
          <w:lang w:bidi="ar-SA"/>
        </w:rPr>
        <w:t>.</w:t>
      </w:r>
      <w:bookmarkStart w:id="65" w:name="pg14832_159223"/>
    </w:p>
    <w:p>
      <w:pPr>
        <w:pStyle w:val="BookText"/>
        <w:rPr/>
      </w:pPr>
      <w:bookmarkEnd w:id="6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جبرئيل يحدّثني حين خفّ عنّي وجعي، فنمت و رأسي في حجره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r>
        <w:rPr>
          <w:rFonts w:ascii="Amiri" w:hAnsi="Amiri" w:eastAsia="Amiri" w:cs="Amiri"/>
          <w:color w:val="111111"/>
          <w:sz w:val="28"/>
          <w:sz w:val="28"/>
          <w:szCs w:val="28"/>
          <w:rtl w:val="true"/>
          <w:lang w:bidi="ar-SA"/>
        </w:rPr>
        <w:t>و عن ابن عباس إنّه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لتقعون </w:t>
      </w:r>
      <w:r>
        <w:rPr>
          <w:rStyle w:val="FootnoteAnchor"/>
          <w:rtl w:val="true"/>
        </w:rPr>
        <w:footnoteReference w:id="1055"/>
      </w:r>
      <w:r>
        <w:rPr>
          <w:rFonts w:ascii="Amiri" w:hAnsi="Amiri" w:eastAsia="Amiri" w:cs="Amiri"/>
          <w:color w:val="111111"/>
          <w:sz w:val="28"/>
          <w:sz w:val="28"/>
          <w:szCs w:val="28"/>
          <w:rtl w:val="true"/>
          <w:lang w:bidi="ar-SA"/>
        </w:rPr>
        <w:t xml:space="preserve">رجلا كان يسمع صوت </w:t>
      </w:r>
      <w:r>
        <w:rPr>
          <w:rStyle w:val="FootnoteAnchor"/>
          <w:rtl w:val="true"/>
        </w:rPr>
        <w:footnoteReference w:id="1056"/>
      </w:r>
      <w:r>
        <w:rPr>
          <w:rFonts w:ascii="IRNazanin" w:hAnsi="IRNazanin" w:eastAsia="IRNazanin"/>
          <w:color w:val="111111"/>
          <w:sz w:val="28"/>
          <w:sz w:val="28"/>
          <w:szCs w:val="28"/>
          <w:rtl w:val="true"/>
          <w:lang w:bidi="fa-IR"/>
        </w:rPr>
        <w:t xml:space="preserve">وطئ قدم </w:t>
      </w:r>
      <w:r>
        <w:rPr>
          <w:rStyle w:val="FootnoteAnchor"/>
          <w:rtl w:val="true"/>
        </w:rPr>
        <w:footnoteReference w:id="1057"/>
      </w:r>
      <w:r>
        <w:rPr>
          <w:rFonts w:ascii="Amiri" w:hAnsi="Amiri" w:eastAsia="Amiri" w:cs="Amiri"/>
          <w:color w:val="111111"/>
          <w:sz w:val="28"/>
          <w:sz w:val="28"/>
          <w:szCs w:val="28"/>
          <w:rtl w:val="true"/>
          <w:lang w:bidi="ar-SA"/>
        </w:rPr>
        <w:t>جبرائيل فوق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أخرجهما أحمد في المناقب</w:t>
      </w:r>
      <w:r>
        <w:rPr>
          <w:rFonts w:eastAsia="Amiri" w:cs="Amiri" w:ascii="Amiri" w:hAnsi="Amiri"/>
          <w:color w:val="111111"/>
          <w:sz w:val="28"/>
          <w:szCs w:val="28"/>
          <w:rtl w:val="true"/>
          <w:lang w:bidi="ar-SA"/>
        </w:rPr>
        <w:t>) .</w:t>
      </w:r>
    </w:p>
    <w:p>
      <w:pPr>
        <w:pStyle w:val="Heading5"/>
        <w:numPr>
          <w:ilvl w:val="4"/>
          <w:numId w:val="1"/>
        </w:numPr>
        <w:rPr/>
      </w:pPr>
      <w:bookmarkStart w:id="66" w:name="__RefHeading___Toc2699944_730472459"/>
      <w:bookmarkStart w:id="67" w:name="_Toc24"/>
      <w:bookmarkEnd w:id="66"/>
      <w:r>
        <w:rPr>
          <w:rtl w:val="true"/>
        </w:rPr>
        <w:t>ذكر شفقة النبي صلّى اللّه عليه و آله و سلّم بعلي</w:t>
      </w:r>
      <w:bookmarkEnd w:id="67"/>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أقبلنا من بدر فقدنا النبي صلّى اللّه عليه و آله و سلّم،فنادى الأصحاب بعضهم بعضا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فيكم رسول اللّه؟فوقفوا فجاء </w:t>
      </w:r>
      <w:r>
        <w:rPr>
          <w:rStyle w:val="FootnoteAnchor"/>
          <w:rtl w:val="true"/>
        </w:rPr>
        <w:footnoteReference w:id="1060"/>
      </w:r>
      <w:r>
        <w:rPr>
          <w:rFonts w:ascii="Amiri" w:hAnsi="Amiri" w:eastAsia="Amiri" w:cs="Amiri"/>
          <w:color w:val="111111"/>
          <w:sz w:val="28"/>
          <w:sz w:val="28"/>
          <w:szCs w:val="28"/>
          <w:rtl w:val="true"/>
          <w:lang w:bidi="ar-SA"/>
        </w:rPr>
        <w:t>صلّى اللّه عليه و آله و سلّم و معه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فقدناك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الحسن وجد في بطنه مغصا،فتخلّفت عنكم </w:t>
      </w:r>
      <w:r>
        <w:rPr>
          <w:rStyle w:val="FootnoteAnchor"/>
          <w:rtl w:val="true"/>
        </w:rPr>
        <w:footnoteReference w:id="1061"/>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Amiri" w:hAnsi="Amiri" w:eastAsia="Amiri" w:cs="Amiri"/>
          <w:color w:val="111111"/>
          <w:sz w:val="28"/>
          <w:sz w:val="28"/>
          <w:szCs w:val="28"/>
          <w:rtl w:val="true"/>
          <w:lang w:bidi="ar-SA"/>
        </w:rPr>
        <w:t>و عن أمّ عطية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جيشا فيهم علي،فسمعت رسول اللّه صلّى اللّه عليه و آله و سلّم و هو رافع يديه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النبي صلّى اللّه عليه و آله و سلّم أعطاني،إذا سكتّ ابتداني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شاكيا في مرضي،فمرّ بي النبي صلّى اللّه عليه و آله و سلّم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أجلي قد حضر فأرحني،و إن كان متأخرا فارفع عنّي،و إن كان بلاء فصبّرني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فضربني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اشتكيت من وجعي ذاك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دعوة المظلوم،فانّما يسأل اللّه حقّه،و إنّه تعالى لا يمنع ذا حقّ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الحسن الخلعي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r>
        <w:rPr>
          <w:rFonts w:ascii="Amiri" w:hAnsi="Amiri" w:eastAsia="Amiri" w:cs="Amiri"/>
          <w:color w:val="111111"/>
          <w:sz w:val="28"/>
          <w:sz w:val="28"/>
          <w:szCs w:val="28"/>
          <w:rtl w:val="true"/>
          <w:lang w:bidi="ar-SA"/>
        </w:rPr>
        <w:t>و عن ابن مسعود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وجه علي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الحسن الحربي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ascii="Amiri" w:hAnsi="Amiri" w:eastAsia="Amiri" w:cs="Amiri"/>
          <w:color w:val="111111"/>
          <w:sz w:val="28"/>
          <w:sz w:val="28"/>
          <w:szCs w:val="28"/>
          <w:rtl w:val="true"/>
          <w:lang w:bidi="ar-SA"/>
        </w:rPr>
        <w:t>و عن جابر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عد عمران بن الحصين فانّه مريض،فأتاه و عنده معاذ و أبو هريرة،فأقبل عمران يحدّ النظر الى علي،فقال له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تحدّ النظر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الى وجه </w:t>
      </w:r>
      <w:r>
        <w:rPr>
          <w:rStyle w:val="FootnoteAnchor"/>
          <w:rtl w:val="true"/>
        </w:rPr>
        <w:footnoteReference w:id="1068"/>
      </w:r>
      <w:r>
        <w:rPr>
          <w:rFonts w:ascii="Amiri" w:hAnsi="Amiri" w:eastAsia="Amiri" w:cs="Amiri"/>
          <w:color w:val="111111"/>
          <w:sz w:val="28"/>
          <w:sz w:val="28"/>
          <w:szCs w:val="28"/>
          <w:rtl w:val="true"/>
          <w:lang w:bidi="ar-SA"/>
        </w:rPr>
        <w:t>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معاذ و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سمعناه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أبي الغربي</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ascii="Amiri" w:hAnsi="Amiri" w:eastAsia="Amiri" w:cs="Amiri"/>
          <w:color w:val="111111"/>
          <w:sz w:val="28"/>
          <w:sz w:val="28"/>
          <w:szCs w:val="28"/>
          <w:rtl w:val="true"/>
          <w:lang w:bidi="ar-SA"/>
        </w:rPr>
        <w:t>و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مررت بسماء إلاّ و أهلها يشتاقون الى علي بنق</w:t>
      </w:r>
      <w:r>
        <w:rPr>
          <w:rFonts w:eastAsia="Amiri" w:cs="Amiri" w:ascii="Amiri" w:hAnsi="Amiri"/>
          <w:color w:val="111111"/>
          <w:sz w:val="28"/>
          <w:szCs w:val="28"/>
          <w:rtl w:val="true"/>
          <w:lang w:bidi="ar-SA"/>
        </w:rPr>
        <w:t>.</w:t>
      </w:r>
      <w:bookmarkStart w:id="68" w:name="pg14832_159225"/>
    </w:p>
    <w:p>
      <w:pPr>
        <w:pStyle w:val="BookText"/>
        <w:rPr/>
      </w:pPr>
      <w:bookmarkEnd w:id="68"/>
      <w:r>
        <w:rPr>
          <w:rFonts w:ascii="Amiri" w:hAnsi="Amiri" w:eastAsia="Amiri" w:cs="Amiri"/>
          <w:color w:val="111111"/>
          <w:sz w:val="28"/>
          <w:sz w:val="28"/>
          <w:szCs w:val="28"/>
          <w:rtl w:val="true"/>
          <w:lang w:bidi="ar-SA"/>
        </w:rPr>
        <w:t>أبي طالب،و ما في الجنّة نبي إلاّ و هو يشتاق الى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و عن عاقبة بن سعد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 اللّه و قد سقط حاجباه على عينيه من الكبر،فسألناه عن علي،فرفع حاجبيه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و عن علي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لست بنبي،و لا يوحى إليّ،و لكنّي أعمل بكتاب اللّه و سنة نبيه صلّى اللّه عليه و آله و سلّم ما استطعت،فما أمرتكم به من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عليكم طاعتي فيما أحببتم أو كرهتم </w:t>
      </w:r>
      <w:r>
        <w:rPr>
          <w:rStyle w:val="FootnoteAnchor"/>
          <w:rtl w:val="true"/>
        </w:rPr>
        <w:footnoteReference w:id="10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Heading5"/>
        <w:numPr>
          <w:ilvl w:val="4"/>
          <w:numId w:val="1"/>
        </w:numPr>
        <w:rPr/>
      </w:pPr>
      <w:bookmarkStart w:id="69" w:name="__RefHeading___Toc2699946_730472459"/>
      <w:bookmarkStart w:id="70" w:name="_Toc25"/>
      <w:bookmarkEnd w:id="69"/>
      <w:r>
        <w:rPr>
          <w:rtl w:val="true"/>
        </w:rPr>
        <w:t>ذكر كشفه و كراماته</w:t>
      </w:r>
      <w:bookmarkEnd w:id="70"/>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فمررنا بموضع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بكربلاء،فنزل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مناخ ركابهم،و هاهنا موضع رحالهم،و هاهنا مهراق دمائهم،فتية من آل محمد صلّى اللّه عليه و آله و سلّم يقتلون بهذه العرصة،تبكي عليهم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r>
        <w:rPr>
          <w:rFonts w:ascii="IRNazanin" w:hAnsi="IRNazanin" w:eastAsia="IRNazanin"/>
          <w:color w:val="111111"/>
          <w:sz w:val="28"/>
          <w:sz w:val="28"/>
          <w:szCs w:val="28"/>
          <w:rtl w:val="true"/>
          <w:lang w:bidi="fa-IR"/>
        </w:rPr>
        <w:t xml:space="preserve">و عن الأصبغ قال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حدّث حديثا فكذّبه رجل،فقال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عليه،فلم ينصرف حتى ذهب</w:t>
      </w:r>
    </w:p>
    <w:p>
      <w:pPr>
        <w:pStyle w:val="BookText"/>
        <w:rPr/>
      </w:pP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صلّى اللّه عليه و آله و سلّم الى علي فناديته فلم يجبني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إليه ادعه فانّه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 فسمعت صوت رحى تطحن، فشارفت فاذا رحى تطحن و ليس معها أحد،فناديته فخرج إلينا منشرحا،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يدعوك،فجاء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أزل أنظر الى رسول اللّه صلّى اللّه عليه و آله و سلّم و ينظر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شأنك؟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عجبت من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رحى تطحن في بيته و ليس معها أحد يديرها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للّه ملائكة سياحين في الأرض،و قد وكّلوا بمعونة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ascii="Amiri" w:hAnsi="Amiri" w:eastAsia="Amiri" w:cs="Amiri"/>
          <w:color w:val="111111"/>
          <w:sz w:val="28"/>
          <w:sz w:val="28"/>
          <w:szCs w:val="28"/>
          <w:rtl w:val="true"/>
          <w:lang w:bidi="ar-SA"/>
        </w:rPr>
        <w:t>و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w:t>
      </w:r>
      <w:r>
        <w:rPr>
          <w:rStyle w:val="FootnoteAnchor"/>
          <w:rtl w:val="true"/>
        </w:rPr>
        <w:footnoteReference w:id="1079"/>
      </w:r>
      <w:r>
        <w:rPr>
          <w:rFonts w:ascii="Amiri" w:hAnsi="Amiri" w:eastAsia="Amiri" w:cs="Amiri"/>
          <w:color w:val="111111"/>
          <w:sz w:val="28"/>
          <w:sz w:val="28"/>
          <w:szCs w:val="28"/>
          <w:rtl w:val="true"/>
          <w:lang w:bidi="ar-SA"/>
        </w:rPr>
        <w:t>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تشكوا عليا فو اللّه إنّه لأخشن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ascii="Amiri" w:hAnsi="Amiri" w:eastAsia="Amiri" w:cs="Amiri"/>
          <w:color w:val="111111"/>
          <w:sz w:val="28"/>
          <w:sz w:val="28"/>
          <w:szCs w:val="28"/>
          <w:rtl w:val="true"/>
          <w:lang w:bidi="ar-SA"/>
        </w:rPr>
        <w:t>و عن كعب بن عجرة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مخشوشن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اشتدت خشونته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الأخشن مثل الخشن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حياة النبي صلّى اللّه عليه و آله و سلّم لمّام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w:t>
      </w:r>
      <w:r>
        <w:rPr>
          <w:rStyle w:val="FootnoteAnchor"/>
          <w:rtl w:val="true"/>
        </w:rPr>
        <w:footnoteReference w:id="1082"/>
      </w:r>
      <w:r>
        <w:rPr>
          <w:rFonts w:ascii="Amiri" w:hAnsi="Amiri" w:eastAsia="Amiri" w:cs="Amiri"/>
          <w:color w:val="111111"/>
          <w:sz w:val="28"/>
          <w:sz w:val="28"/>
          <w:szCs w:val="28"/>
          <w:rtl w:val="true"/>
          <w:lang w:bidi="ar-SA"/>
        </w:rPr>
        <w:t xml:space="preserve">أَ فَإِنْ ماتَ أَوْ قُتِلَ انْقَلَبْتُمْ عَلى أَعْقابِكُمْ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ننقلب على أعقابنا بعد إذ هدانا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مات 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لأقاتلن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حتى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إنّي لأخوه و وليّه،و ابن عمّه و وارثه،و من ذا </w:t>
      </w:r>
      <w:r>
        <w:rPr>
          <w:rStyle w:val="FootnoteAnchor"/>
          <w:rtl w:val="true"/>
        </w:rPr>
        <w:footnoteReference w:id="1083"/>
      </w:r>
      <w:r>
        <w:rPr>
          <w:rFonts w:ascii="Amiri" w:hAnsi="Amiri" w:eastAsia="Amiri" w:cs="Amiri"/>
          <w:color w:val="111111"/>
          <w:sz w:val="28"/>
          <w:sz w:val="28"/>
          <w:szCs w:val="28"/>
          <w:rtl w:val="true"/>
          <w:lang w:bidi="ar-SA"/>
        </w:rPr>
        <w:t>أحقّ به 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ascii="Amiri" w:hAnsi="Amiri" w:eastAsia="Amiri" w:cs="Amiri"/>
          <w:color w:val="111111"/>
          <w:sz w:val="28"/>
          <w:sz w:val="28"/>
          <w:szCs w:val="28"/>
          <w:rtl w:val="true"/>
          <w:lang w:bidi="ar-SA"/>
        </w:rPr>
        <w:t>و عن عمر رضي اللّه عنه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السبع و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في كفّة و وضع إيمان علي في كفّة لرجح إيمان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السمان في الموافقة و الحافظ السلفي</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و عن ضرار الصدي </w:t>
      </w:r>
      <w:r>
        <w:rPr>
          <w:rStyle w:val="FootnoteAnchor"/>
          <w:rtl w:val="true"/>
        </w:rPr>
        <w:footnoteReference w:id="1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بعيد المدى،شديد القوى،يقول فصلا، و يحكم عدلا،يتفجّر العلم من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تنطق الحكمة من نواحيه،يستوحش من الدنيا و زينتها </w:t>
      </w:r>
      <w:r>
        <w:rPr>
          <w:rStyle w:val="FootnoteAnchor"/>
          <w:rtl w:val="true"/>
        </w:rPr>
        <w:footnoteReference w:id="1087"/>
      </w:r>
      <w:r>
        <w:rPr>
          <w:rFonts w:ascii="Amiri" w:hAnsi="Amiri" w:eastAsia="Amiri" w:cs="Amiri"/>
          <w:color w:val="111111"/>
          <w:sz w:val="28"/>
          <w:sz w:val="28"/>
          <w:szCs w:val="28"/>
          <w:rtl w:val="true"/>
          <w:lang w:bidi="ar-SA"/>
        </w:rPr>
        <w:t xml:space="preserve">و يأنس الى الليل و وحدته </w:t>
      </w:r>
      <w:r>
        <w:rPr>
          <w:rStyle w:val="FootnoteAnchor"/>
          <w:rtl w:val="true"/>
        </w:rPr>
        <w:footnoteReference w:id="1088"/>
      </w:r>
      <w:r>
        <w:rPr>
          <w:rFonts w:ascii="Amiri" w:hAnsi="Amiri" w:eastAsia="Amiri" w:cs="Amiri"/>
          <w:color w:val="111111"/>
          <w:sz w:val="28"/>
          <w:sz w:val="28"/>
          <w:szCs w:val="28"/>
          <w:rtl w:val="true"/>
          <w:lang w:bidi="ar-SA"/>
        </w:rPr>
        <w:t>،و كان غزير العبرة،طويل الفكرة،يعجبه من اللباس ما قصر،و من الطعام ما خشن،و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كأحدنا،يجيبنا إذا سألناه،و ينبئنا إذا استنبأناه </w:t>
      </w:r>
      <w:r>
        <w:rPr>
          <w:rStyle w:val="FootnoteAnchor"/>
          <w:rtl w:val="true"/>
        </w:rPr>
        <w:footnoteReference w:id="1089"/>
      </w:r>
      <w:r>
        <w:rPr>
          <w:rFonts w:ascii="Amiri" w:hAnsi="Amiri" w:eastAsia="Amiri" w:cs="Amiri"/>
          <w:color w:val="111111"/>
          <w:sz w:val="28"/>
          <w:sz w:val="28"/>
          <w:szCs w:val="28"/>
          <w:rtl w:val="true"/>
          <w:lang w:bidi="ar-SA"/>
        </w:rPr>
        <w:t>،و نحن و اللّه مع تقريبه إيانا و قربه منّا لا نكاد نكلّمه هيبة له،و هو يعظّم أهل الدين،و يقرّب المساكين،لا يطمع في باطله،و لا ييأس الضعيف من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باللّه لقد رأيته في مرافقته </w:t>
      </w:r>
      <w:r>
        <w:rPr>
          <w:rStyle w:val="FootnoteAnchor"/>
          <w:rtl w:val="true"/>
        </w:rPr>
        <w:footnoteReference w:id="1090"/>
      </w:r>
      <w:r>
        <w:rPr>
          <w:rFonts w:ascii="Amiri" w:hAnsi="Amiri" w:eastAsia="Amiri" w:cs="Amiri"/>
          <w:color w:val="111111"/>
          <w:sz w:val="28"/>
          <w:sz w:val="28"/>
          <w:szCs w:val="28"/>
          <w:rtl w:val="true"/>
          <w:lang w:bidi="ar-SA"/>
        </w:rPr>
        <w:t>و قد أرخى الليل سدوله،و غارت نجومه، قابضا على لحيته،يتململ تململ السليم،و يبكي بكاء الحزين،و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دنيا غرّي غيري،أ بي تعرضت </w:t>
      </w:r>
      <w:r>
        <w:rPr>
          <w:rStyle w:val="FootnoteAnchor"/>
          <w:rtl w:val="true"/>
        </w:rPr>
        <w:footnoteReference w:id="1091"/>
      </w:r>
      <w:r>
        <w:rPr>
          <w:rFonts w:ascii="Amiri" w:hAnsi="Amiri" w:eastAsia="Amiri" w:cs="Amiri"/>
          <w:color w:val="111111"/>
          <w:sz w:val="28"/>
          <w:sz w:val="28"/>
          <w:szCs w:val="28"/>
          <w:rtl w:val="true"/>
          <w:lang w:bidi="ar-SA"/>
        </w:rPr>
        <w:t xml:space="preserve">أو إلي تشوقت؟هيهات هيهات قد طلقتك </w:t>
      </w:r>
      <w:r>
        <w:rPr>
          <w:rStyle w:val="FootnoteAnchor"/>
          <w:rtl w:val="true"/>
        </w:rPr>
        <w:footnoteReference w:id="1092"/>
      </w:r>
      <w:r>
        <w:rPr>
          <w:rFonts w:ascii="Amiri" w:hAnsi="Amiri" w:eastAsia="Amiri" w:cs="Amiri"/>
          <w:color w:val="111111"/>
          <w:sz w:val="28"/>
          <w:sz w:val="28"/>
          <w:szCs w:val="28"/>
          <w:rtl w:val="true"/>
          <w:lang w:bidi="ar-SA"/>
        </w:rPr>
        <w:t>ثلاثا لا رجعة لي فيها،فعمرك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خطرك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نعمتك حقير،و خسرانك كثير،و حظّك قليل،و أهلك ذليل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من قلّة الزاد و بعد السفر و وحشة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حسن كان و اللّه كذلك،فكيف حزنك عليه يا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حزني به حزن امرأة ذبح ولدها في حجرها </w:t>
      </w:r>
      <w:r>
        <w:rPr>
          <w:rStyle w:val="FootnoteAnchor"/>
          <w:rtl w:val="true"/>
        </w:rPr>
        <w:footnoteReference w:id="10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الدولابي في الذريّة الطاهرة،و أبو عمر،و صاحب الصفوة</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و عن عمار بن ياسر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قد زينك بزينة لم يزين عباده بها </w:t>
      </w:r>
      <w:r>
        <w:rPr>
          <w:rStyle w:val="FootnoteAnchor"/>
          <w:rtl w:val="true"/>
        </w:rPr>
        <w:footnoteReference w:id="1096"/>
      </w:r>
      <w:r>
        <w:rPr>
          <w:rFonts w:ascii="Amiri" w:hAnsi="Amiri" w:eastAsia="Amiri" w:cs="Amiri"/>
          <w:color w:val="111111"/>
          <w:sz w:val="28"/>
          <w:sz w:val="28"/>
          <w:szCs w:val="28"/>
          <w:rtl w:val="true"/>
          <w:lang w:bidi="ar-SA"/>
        </w:rPr>
        <w:t>،هي أحبّ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زينة الأبرار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في الدنيا،فجعلك لا ترزأ من الدنيا،و لا ترزأ الدنيا منك شيئا،و وصب لك </w:t>
      </w:r>
      <w:r>
        <w:rPr>
          <w:rStyle w:val="FootnoteAnchor"/>
          <w:rtl w:val="true"/>
        </w:rPr>
        <w:footnoteReference w:id="1097"/>
      </w:r>
      <w:r>
        <w:rPr>
          <w:rFonts w:ascii="Amiri" w:hAnsi="Amiri" w:eastAsia="Amiri" w:cs="Amiri"/>
          <w:color w:val="111111"/>
          <w:sz w:val="28"/>
          <w:sz w:val="28"/>
          <w:szCs w:val="28"/>
          <w:rtl w:val="true"/>
          <w:lang w:bidi="ar-SA"/>
        </w:rPr>
        <w:t xml:space="preserve">المساكين،فجعلك ترضاهم أتباعا </w:t>
      </w:r>
      <w:r>
        <w:rPr>
          <w:rStyle w:val="FootnoteAnchor"/>
          <w:rtl w:val="true"/>
        </w:rPr>
        <w:footnoteReference w:id="1098"/>
      </w:r>
      <w:r>
        <w:rPr>
          <w:rFonts w:ascii="Amiri" w:hAnsi="Amiri" w:eastAsia="Amiri" w:cs="Amiri"/>
          <w:color w:val="111111"/>
          <w:sz w:val="28"/>
          <w:sz w:val="28"/>
          <w:szCs w:val="28"/>
          <w:rtl w:val="true"/>
          <w:lang w:bidi="ar-SA"/>
        </w:rPr>
        <w:t>و يرضون بك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الخير الحاكمي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ترزأ أي تصيب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أدام و منه وَ لَهُ الدِّينُ واصِباً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كيف أنت إذا زهد الناس في الآخرة،و رغبوا في الدنيا،و أكلوا التراث أكلا لمّا،و أحبوا المال حبّا جمّا،و اتخذوا دين اللّه دغلا، و مال اللّه دولا؟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أتركهم و أترك ما فعلوه </w:t>
      </w:r>
      <w:r>
        <w:rPr>
          <w:rStyle w:val="FootnoteAnchor"/>
          <w:rtl w:val="true"/>
        </w:rPr>
        <w:footnoteReference w:id="1101"/>
      </w:r>
      <w:r>
        <w:rPr>
          <w:rFonts w:ascii="Amiri" w:hAnsi="Amiri" w:eastAsia="Amiri" w:cs="Amiri"/>
          <w:color w:val="111111"/>
          <w:sz w:val="28"/>
          <w:sz w:val="28"/>
          <w:szCs w:val="28"/>
          <w:rtl w:val="true"/>
          <w:lang w:bidi="ar-SA"/>
        </w:rPr>
        <w:t>،و إنّي أختار اللّه و رسوله و الدار الآخرة،و أصبر على مصائب الدنيا و هواها،حتى ألحق بك بمشيئة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علي،اللّهم افعل ذلك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الثقفي في الأربعين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Amiri" w:hAnsi="Amiri" w:eastAsia="Amiri" w:cs="Amiri"/>
          <w:color w:val="111111"/>
          <w:sz w:val="28"/>
          <w:sz w:val="28"/>
          <w:szCs w:val="28"/>
          <w:rtl w:val="true"/>
          <w:lang w:bidi="ar-SA"/>
        </w:rPr>
        <w:t>و عن علي بن ربيعة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ابن التياح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امتلأ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صفراء و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أكبر،فقام متوكئا على ابن التياح و وقف على بيت المال،فنودي في الناس،فأعطى جميع ما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صفراء و يا بيضاء غرّي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 ها حتى ما بقي منه دينار و لا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بنضحه و صلّى فيه ركعتين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 و صاحب الصفوة</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و عن عبيد اللّه 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قميص 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نصف ساقه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Amiri" w:hAnsi="Amiri" w:eastAsia="Amiri" w:cs="Amiri"/>
          <w:color w:val="111111"/>
          <w:sz w:val="28"/>
          <w:sz w:val="28"/>
          <w:szCs w:val="28"/>
          <w:rtl w:val="true"/>
          <w:lang w:bidi="ar-SA"/>
        </w:rPr>
        <w:t>و عن الحسن بن جرموز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يخرج من مسجد الكوفة و عليه قطريتان،مؤتزرا بواحدة،و مرتديا بالأخرى،و إزاره الى نصف الساق،و هو يطوف بالأسواق و معه درّة يأمرهم بتقوى اللّه، و صدق </w:t>
      </w:r>
      <w:r>
        <w:rPr>
          <w:rStyle w:val="FootnoteAnchor"/>
          <w:rtl w:val="true"/>
        </w:rPr>
        <w:footnoteReference w:id="1106"/>
      </w:r>
      <w:r>
        <w:rPr>
          <w:rFonts w:ascii="Amiri" w:hAnsi="Amiri" w:eastAsia="Amiri" w:cs="Amiri"/>
          <w:color w:val="111111"/>
          <w:sz w:val="28"/>
          <w:sz w:val="28"/>
          <w:szCs w:val="28"/>
          <w:rtl w:val="true"/>
          <w:lang w:bidi="ar-SA"/>
        </w:rPr>
        <w:t>الحديث،و حسن البيع،و الوفاء للكيل و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أخرجهما الحافظ القلعي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 و القطرية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البرود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علي بن أبي طالب قميصا بثلاثة دراهم،و هو خليفة،فقطع كمّه من موضع الرسغين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ألبسني </w:t>
      </w:r>
      <w:r>
        <w:rPr>
          <w:rStyle w:val="FootnoteAnchor"/>
          <w:rtl w:val="true"/>
        </w:rPr>
        <w:footnoteReference w:id="1108"/>
      </w:r>
      <w:r>
        <w:rPr>
          <w:rFonts w:ascii="Amiri" w:hAnsi="Amiri" w:eastAsia="Amiri" w:cs="Amiri"/>
          <w:color w:val="111111"/>
          <w:sz w:val="28"/>
          <w:sz w:val="28"/>
          <w:szCs w:val="28"/>
          <w:rtl w:val="true"/>
          <w:lang w:bidi="ar-SA"/>
        </w:rPr>
        <w:t>من رياشه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السلفي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 بين الكفّ و 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الريش و الرياش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 الفاخرة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و عن عمرو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المؤمنين،لم ترقع قميصك؟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يخشع القلب،و يقتدي به المؤمن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و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الجعد بن نعجة </w:t>
      </w:r>
      <w:r>
        <w:rPr>
          <w:rStyle w:val="FootnoteAnchor"/>
          <w:rtl w:val="true"/>
        </w:rPr>
        <w:footnoteReference w:id="1111"/>
      </w:r>
      <w:r>
        <w:rPr>
          <w:rFonts w:ascii="Amiri" w:hAnsi="Amiri" w:eastAsia="Amiri" w:cs="Amiri"/>
          <w:color w:val="111111"/>
          <w:sz w:val="28"/>
          <w:sz w:val="28"/>
          <w:szCs w:val="28"/>
          <w:rtl w:val="true"/>
          <w:lang w:bidi="ar-SA"/>
        </w:rPr>
        <w:t xml:space="preserve">عاب عليا في لباسه </w:t>
      </w:r>
      <w:r>
        <w:rPr>
          <w:rStyle w:val="FootnoteAnchor"/>
          <w:rtl w:val="true"/>
        </w:rPr>
        <w:footnoteReference w:id="111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لبوسي؛إنّ لبوسي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من الكبر،و أجدر أن يقتدي به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 الضحاك بن 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قميص علي بن أبي طالب الذي أصيب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كرباس سنبلاني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أثر دمه فيه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ascii="Amiri" w:hAnsi="Amiri" w:eastAsia="Amiri" w:cs="Amiri"/>
          <w:color w:val="111111"/>
          <w:sz w:val="28"/>
          <w:sz w:val="28"/>
          <w:szCs w:val="28"/>
          <w:rtl w:val="true"/>
          <w:lang w:bidi="ar-SA"/>
        </w:rPr>
        <w:t>و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بفالوذج </w:t>
      </w:r>
      <w:r>
        <w:rPr>
          <w:rStyle w:val="FootnoteAnchor"/>
          <w:rtl w:val="true"/>
        </w:rPr>
        <w:footnoteReference w:id="1115"/>
      </w:r>
      <w:r>
        <w:rPr>
          <w:rFonts w:ascii="Amiri" w:hAnsi="Amiri" w:eastAsia="Amiri" w:cs="Amiri"/>
          <w:color w:val="111111"/>
          <w:sz w:val="28"/>
          <w:sz w:val="28"/>
          <w:szCs w:val="28"/>
          <w:rtl w:val="true"/>
          <w:lang w:bidi="ar-SA"/>
        </w:rPr>
        <w:t xml:space="preserve">فوضع عند علي </w:t>
      </w:r>
      <w:r>
        <w:rPr>
          <w:rStyle w:val="FootnoteAnchor"/>
          <w:rtl w:val="true"/>
        </w:rPr>
        <w:footnoteReference w:id="11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طيّب الرائحة،حسن اللّون،طيّب الطعم،و لكن أكره أن أعتاد </w:t>
      </w:r>
      <w:r>
        <w:rPr>
          <w:rStyle w:val="FootnoteAnchor"/>
          <w:rtl w:val="true"/>
        </w:rPr>
        <w:footnoteReference w:id="1117"/>
      </w:r>
      <w:r>
        <w:rPr>
          <w:rFonts w:ascii="Amiri" w:hAnsi="Amiri" w:eastAsia="Amiri" w:cs="Amiri"/>
          <w:color w:val="111111"/>
          <w:sz w:val="28"/>
          <w:sz w:val="28"/>
          <w:szCs w:val="28"/>
          <w:rtl w:val="true"/>
          <w:lang w:bidi="ar-SA"/>
        </w:rPr>
        <w:t>نفسي ما لم تعتد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هذه الأحاديث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و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بلال لصلاة الظهر،فقام الناس يصلّون،فمن بين راكع و ساجد،و سائل يسأل،فأعطاه علي خاتمه و هو راكع،فأخبر السائل النبي صلّى اللّه عليه و آله و سلّم،فقرأ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الواحدي،و أبو الفرج عبد الرحمن بن الجوزي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الناس بجنازة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يسأل عن شيء من عمل الرجل،و يسأل عن دينه،فإن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دين،كفّ عن الصلاة عليه،و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دين،صلّى عليه،فأتي بجنازة،فلمّا قام ليكبر سأل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على صاحبكم دين؟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دينه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خيرا،فكّ اللّه رهانك كما فككت رهان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ميت إلاّ و هو مرتهن بدينه،و من فكّ رهانه فكّ اللّه رهانه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لعلي خاصة أم للمسلمين عامة؟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للمسلمين 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الدارقطني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ascii="Amiri" w:hAnsi="Amiri" w:eastAsia="Amiri" w:cs="Amiri"/>
          <w:color w:val="111111"/>
          <w:sz w:val="28"/>
          <w:sz w:val="28"/>
          <w:szCs w:val="28"/>
          <w:rtl w:val="true"/>
          <w:lang w:bidi="ar-SA"/>
        </w:rPr>
        <w:t>و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أكثر من أربعين رجلا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أكرم الناس على عهد النبي صلّى اللّه عليه و آله و سلّم؟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طالب،ثم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الفضائلي</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جوعا شديدا،فخرجت أطلب العمل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المدينة،فاذا مررت بامرأة </w:t>
      </w:r>
      <w:r>
        <w:rPr>
          <w:rStyle w:val="FootnoteAnchor"/>
          <w:rtl w:val="true"/>
        </w:rPr>
        <w:footnoteReference w:id="1123"/>
      </w:r>
      <w:r>
        <w:rPr>
          <w:rFonts w:ascii="Amiri" w:hAnsi="Amiri" w:eastAsia="Amiri" w:cs="Amiri"/>
          <w:color w:val="111111"/>
          <w:sz w:val="28"/>
          <w:sz w:val="28"/>
          <w:szCs w:val="28"/>
          <w:rtl w:val="true"/>
          <w:lang w:bidi="ar-SA"/>
        </w:rPr>
        <w:t>قد جمعت مدرا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 بلّه، فعاقدتها </w:t>
      </w:r>
      <w:r>
        <w:rPr>
          <w:rStyle w:val="FootnoteAnchor"/>
          <w:rtl w:val="true"/>
        </w:rPr>
        <w:footnoteReference w:id="1124"/>
      </w:r>
      <w:r>
        <w:rPr>
          <w:rFonts w:ascii="Amiri" w:hAnsi="Amiri" w:eastAsia="Amiri" w:cs="Amiri"/>
          <w:color w:val="111111"/>
          <w:sz w:val="28"/>
          <w:sz w:val="28"/>
          <w:szCs w:val="28"/>
          <w:rtl w:val="true"/>
          <w:lang w:bidi="ar-SA"/>
        </w:rPr>
        <w:t xml:space="preserve">كلّ دلو بتمرة،فمددت ستة عشر دلوا </w:t>
      </w:r>
      <w:r>
        <w:rPr>
          <w:rStyle w:val="FootnoteAnchor"/>
          <w:rtl w:val="true"/>
        </w:rPr>
        <w:footnoteReference w:id="1125"/>
      </w:r>
      <w:r>
        <w:rPr>
          <w:rFonts w:ascii="Amiri" w:hAnsi="Amiri" w:eastAsia="Amiri" w:cs="Amiri"/>
          <w:color w:val="111111"/>
          <w:sz w:val="28"/>
          <w:sz w:val="28"/>
          <w:szCs w:val="28"/>
          <w:rtl w:val="true"/>
          <w:lang w:bidi="ar-SA"/>
        </w:rPr>
        <w:t>حتى مجلت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أتيتها فقلت بكلتا يدي هكذا بين يديها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 إسماعيل راوي الحديث يديه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لي ست عشرة 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النبي صلّى اللّه عليه و آله و سلّم 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أحمد،و صاحب الصفوة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و عن عبد اللّه بن رويس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يوم الأضحى،فقرّب إلينا الخزيرة </w:t>
      </w:r>
      <w:r>
        <w:rPr>
          <w:rStyle w:val="FootnoteAnchor"/>
          <w:rtl w:val="true"/>
        </w:rPr>
        <w:footnoteReference w:id="11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لو قربت إلينا من هذا البط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قد أكثر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لخليفة من مال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قصعتان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قصعة يأكل فيها هو و أهله،و قصعة يضعها بين أيدي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ينصب القدر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اللّحم قطعا صغارا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يصبّ عليه ماء كثير،فاذا نضج ذرّ عليه الدقيق و عصد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الظهر فرح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فرحت إليه فلم أجد عنده حاجبا يحبسني دونه، و 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و عنده قدح و كوز ماء،فدعا 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أمنني حتى يخرج إليّ جوهرا،و لا أدري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عليها خاتم،فكسر الخاتم،فأخذ منها قبضة من السويق من الشعير،و صبّ عليه ماء،فشرب و سقاني،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المؤمنين،تصنع هذا بالعراق،و طعام العراق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أختم عليه بخلا على ما فيه،و لكن أخاف أن يصنع فيه غير ما أدخله فيه،و أريد أن لا يدخل في بطني إلاّ طيبا </w:t>
      </w:r>
      <w:r>
        <w:rPr>
          <w:rStyle w:val="FootnoteAnchor"/>
          <w:rtl w:val="true"/>
        </w:rPr>
        <w:footnoteReference w:id="1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صاحب الصفوة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ascii="Amiri" w:hAnsi="Amiri" w:eastAsia="Amiri" w:cs="Amiri"/>
          <w:color w:val="111111"/>
          <w:sz w:val="28"/>
          <w:sz w:val="28"/>
          <w:szCs w:val="28"/>
          <w:rtl w:val="true"/>
          <w:lang w:bidi="ar-SA"/>
        </w:rPr>
        <w:t>و عن أبي حيان التميمي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منّي سيفي هذا،فلو كان عندي ثمن إزار ما 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المؤمنين،أنا أسلفك ثمن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الدنيا بيده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عمر،و أخرج صاحب الصفوة معناه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ascii="Amiri" w:hAnsi="Amiri" w:eastAsia="Amiri" w:cs="Amiri"/>
          <w:color w:val="111111"/>
          <w:sz w:val="28"/>
          <w:sz w:val="28"/>
          <w:szCs w:val="28"/>
          <w:rtl w:val="true"/>
          <w:lang w:bidi="ar-SA"/>
        </w:rPr>
        <w:t>و عن هارون بن عنترة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بالجوزق </w:t>
      </w:r>
      <w:r>
        <w:rPr>
          <w:rStyle w:val="FootnoteAnchor"/>
          <w:rtl w:val="true"/>
        </w:rPr>
        <w:footnoteReference w:id="1133"/>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سمل </w:t>
      </w:r>
      <w:r>
        <w:rPr>
          <w:rStyle w:val="FootnoteAnchor"/>
          <w:rtl w:val="true"/>
        </w:rPr>
        <w:footnoteReference w:id="1134"/>
      </w:r>
      <w:r>
        <w:rPr>
          <w:rFonts w:ascii="Amiri" w:hAnsi="Amiri" w:eastAsia="Amiri" w:cs="Amiri"/>
          <w:color w:val="111111"/>
          <w:sz w:val="28"/>
          <w:sz w:val="28"/>
          <w:szCs w:val="28"/>
          <w:rtl w:val="true"/>
          <w:lang w:bidi="ar-SA"/>
        </w:rPr>
        <w:t>قطيفة،فقلت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لك و لأهل بيتك من </w:t>
      </w:r>
      <w:r>
        <w:rPr>
          <w:rStyle w:val="FootnoteAnchor"/>
          <w:rtl w:val="true"/>
        </w:rPr>
        <w:footnoteReference w:id="1135"/>
      </w:r>
      <w:r>
        <w:rPr>
          <w:rFonts w:ascii="Amiri" w:hAnsi="Amiri" w:eastAsia="Amiri" w:cs="Amiri"/>
          <w:color w:val="111111"/>
          <w:sz w:val="28"/>
          <w:sz w:val="28"/>
          <w:szCs w:val="28"/>
          <w:rtl w:val="true"/>
          <w:lang w:bidi="ar-SA"/>
        </w:rPr>
        <w:t>هذا المال،و أنت تلبس هذا الثوب الرديء؟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أرذاكم </w:t>
      </w:r>
      <w:r>
        <w:rPr>
          <w:rStyle w:val="FootnoteAnchor"/>
          <w:rtl w:val="true"/>
        </w:rPr>
        <w:footnoteReference w:id="1136"/>
      </w:r>
      <w:r>
        <w:rPr>
          <w:rFonts w:ascii="Amiri" w:hAnsi="Amiri" w:eastAsia="Amiri" w:cs="Amiri"/>
          <w:color w:val="111111"/>
          <w:sz w:val="28"/>
          <w:sz w:val="28"/>
          <w:szCs w:val="28"/>
          <w:rtl w:val="true"/>
          <w:lang w:bidi="ar-SA"/>
        </w:rPr>
        <w:t>من مالكم،و إنّها لقطيفتي التي خرجت بها من المدينة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دثار يحمل على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أرذاكم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أصيب من مالكم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و عن أبي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مؤتزرا بازار،و مرتديا برداء،و معه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أعرابي 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سوق الكرابيس،فقال 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قميص أشتريه؟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القميص موجود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فأتى آخر،فلمّا عرفه انصرف عنه،فأتى غلاما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يعرفه،فاشترى منه قميصا بثلاثة دراهم،ثم جاء أبو الغلام فأخبره ابنه،فأخذ أبوه درهما و جاء عنده،فقال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ثمن القميص درهمان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باعني ابنك القميص برضائي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أخرجهما صاحب الصفوة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عرّب بكسر الكاف،و الجمع كرابيس،و هي ثياب خشنة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و عن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مال من اصبهان فقسمه سبعة أسباع، و وجد فيه رغيفا فقسّمه سبع كسر،و جعل على كلّ جزء كسرة،ثم أقرع بينهم أيّهم يعطى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و القلعي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و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كلثوم بنت علي فاذا هي تمتشط في ستر بينها و بيني،فجاء الحسن و الحسين،فقالت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تطعمون أبا صالح شيئا؟</w:t>
      </w:r>
    </w:p>
    <w:p>
      <w:pPr>
        <w:pStyle w:val="BookText"/>
        <w:rPr/>
      </w:pPr>
      <w:r>
        <w:rPr>
          <w:rFonts w:ascii="Amiri" w:hAnsi="Amiri" w:eastAsia="Amiri" w:cs="Amiri"/>
          <w:color w:val="111111"/>
          <w:sz w:val="28"/>
          <w:sz w:val="28"/>
          <w:szCs w:val="28"/>
          <w:rtl w:val="true"/>
          <w:lang w:bidi="ar-SA"/>
        </w:rPr>
        <w:t>فأخرجوا لي قصعة فيها ماء 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تطعمون هذا و أنتم أمراء؟</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صالح،إنّ أبي أمير المؤمنين قد أتى بأترج،و أخذ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منها أترجة،فنزعها من يده،فقسّمها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ascii="Amiri" w:hAnsi="Amiri" w:eastAsia="Amiri" w:cs="Amiri"/>
          <w:color w:val="111111"/>
          <w:sz w:val="28"/>
          <w:sz w:val="28"/>
          <w:szCs w:val="28"/>
          <w:rtl w:val="true"/>
          <w:lang w:bidi="ar-SA"/>
        </w:rPr>
        <w:t>و 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 آله و سلّم خالد بن الوليد رضي اللّه عنه الى أهل اليمن يدعوهم الى الاسلام،و كنت فيمن سار معهم،فأقام عليهم ستة أشهر لا يجيبونه الى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النبي صلّى اللّه عليه و آله و 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طالب،و أمره أن يرسل خالدا و من معه،إلاّ من أراد البقاء مع علي فيتركه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فيمن عقب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انتهينا الى أوائل اليمن بلغ القوم الخبر،فاجتمعوا عنده </w:t>
      </w:r>
      <w:r>
        <w:rPr>
          <w:rStyle w:val="FootnoteAnchor"/>
          <w:rtl w:val="true"/>
        </w:rPr>
        <w:footnoteReference w:id="11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 رضى اللّه عنه بنا الفجر،فلمّا فرغ صفّنا صفّا واحدا،ثم تقدّم بين أيدينا،فحمد اللّه و أثنى عليه،ثم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عليهم كتاب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،فأسلمت همذان كلّها في 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بذلك الى النبي صلّى اللّه عليه و آله و سلّم،فلمّا قرأ كتاب علي خرّ ساجدا شكرا للّه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همذان،السلام على همذان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ascii="Amiri" w:hAnsi="Amiri" w:eastAsia="Amiri" w:cs="Amiri"/>
          <w:color w:val="111111"/>
          <w:sz w:val="28"/>
          <w:sz w:val="28"/>
          <w:szCs w:val="28"/>
          <w:rtl w:val="true"/>
          <w:lang w:bidi="ar-SA"/>
        </w:rPr>
        <w:t>و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الخوارج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رجل مخدج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مودن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تبطروا لأخبرتكم بما وعد اللّه على لسان نبيّه محمد صلّى اللّه عليه و آله و سلّم لمن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سمعته من رسول اللّه صلّى اللّه عليه و آله و سلّم؟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الأشر،و هو شدّة المرح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مخدج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ناقص 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و عن عبد اللّه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الحرورية لمّا خرجت عن طاعة علي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أرادوا بها باطلا،و إنّ النبي صلّى اللّه عليه و آله و سلّم وصف أناسا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وصفهم في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الحقّ بألسنتهم،لا يتجاوز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أشار الى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أبغض خلق اللّه إليه </w:t>
      </w:r>
      <w:r>
        <w:rPr>
          <w:rStyle w:val="FootnoteAnchor"/>
          <w:rtl w:val="true"/>
        </w:rPr>
        <w:footnoteReference w:id="1145"/>
      </w:r>
      <w:r>
        <w:rPr>
          <w:rFonts w:ascii="Amiri" w:hAnsi="Amiri" w:eastAsia="Amiri" w:cs="Amiri"/>
          <w:color w:val="111111"/>
          <w:sz w:val="28"/>
          <w:sz w:val="28"/>
          <w:szCs w:val="28"/>
          <w:rtl w:val="true"/>
          <w:lang w:bidi="ar-SA"/>
        </w:rPr>
        <w:t>،و فيهم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إحدى يديه حلمة 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قتلهم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انظروا،فنظروا فما وجدوا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 و لا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خربة،فأتوا به حتى وضعوه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 ذلك أمره و قول علي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ينسبون الى حروراء،و هي بلد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ascii="Amiri" w:hAnsi="Amiri" w:eastAsia="Amiri" w:cs="Amiri"/>
          <w:color w:val="111111"/>
          <w:sz w:val="28"/>
          <w:sz w:val="28"/>
          <w:szCs w:val="28"/>
          <w:rtl w:val="true"/>
          <w:lang w:bidi="ar-SA"/>
        </w:rPr>
        <w:t>و عن ابن مسعود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أتى منزل أم سلمة فجاء علي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سلمة هذا علي هو </w:t>
      </w:r>
      <w:r>
        <w:rPr>
          <w:rStyle w:val="FootnoteAnchor"/>
          <w:rtl w:val="true"/>
        </w:rPr>
        <w:footnoteReference w:id="1147"/>
      </w:r>
      <w:r>
        <w:rPr>
          <w:rFonts w:ascii="Amiri" w:hAnsi="Amiri" w:eastAsia="Amiri" w:cs="Amiri"/>
          <w:color w:val="111111"/>
          <w:sz w:val="28"/>
          <w:sz w:val="28"/>
          <w:szCs w:val="28"/>
          <w:rtl w:val="true"/>
          <w:lang w:bidi="ar-SA"/>
        </w:rPr>
        <w:t>قاتل الناكثين و القاسطين و المارقين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أخرجهما الحاكمي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القاسطون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الجائرون من القسط،و القسوط</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الجور و العدول عن الحقّ،و هم أهل الشام،و أمّا 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و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أريد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لأسلّم عليه،فوجدته في قبّة على فراش،يفوت القائم و تحته سماطان، فسلّمت ثم جلست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شهاب أتعلم ما كان في بيت المقدس صباح قتل علي بن أبي طالب؟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هلمّ،فقمت من وراء الناس حتى أتيت خلف القبّة،و حوّل إليّ وجهه و أحنى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 حجر من بيت المقدس إلاّ وجد تحته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أحد يعلم هذا غيري و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يسمع منك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حدثت به أحدا حتى توفي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الضحاك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تدري من أشقى الأولين؟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أشقى الآخرين؟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يضربك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فتبتل منها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بلحيته </w:t>
      </w:r>
      <w:r>
        <w:rPr>
          <w:rStyle w:val="FootnoteAnchor"/>
          <w:rtl w:val="true"/>
        </w:rPr>
        <w:footnoteReference w:id="1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المناقب،و ابن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bookmarkStart w:id="71" w:name="pg14832_159239"/>
    </w:p>
    <w:p>
      <w:pPr>
        <w:pStyle w:val="BookText"/>
        <w:rPr/>
      </w:pPr>
      <w:bookmarkEnd w:id="71"/>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ascii="Amiri" w:hAnsi="Amiri" w:eastAsia="Amiri" w:cs="Amiri"/>
          <w:color w:val="111111"/>
          <w:sz w:val="28"/>
          <w:sz w:val="28"/>
          <w:szCs w:val="28"/>
          <w:rtl w:val="true"/>
          <w:lang w:bidi="ar-SA"/>
        </w:rPr>
        <w:t>و عن صهيب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حاتم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وددت أن يضربني أشقى الناس</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2699948_730472459"/>
      <w:bookmarkStart w:id="73" w:name="_Toc26"/>
      <w:bookmarkEnd w:id="72"/>
      <w:r>
        <w:rPr>
          <w:rtl w:val="true"/>
        </w:rPr>
        <w:t>[</w:t>
      </w:r>
      <w:r>
        <w:rPr>
          <w:rtl w:val="true"/>
        </w:rPr>
        <w:t>فضائل الحسنين عليهما السّلام</w:t>
      </w:r>
      <w:r>
        <w:rPr>
          <w:rtl w:val="true"/>
        </w:rPr>
        <w:t>]</w:t>
      </w:r>
      <w:bookmarkEnd w:id="73"/>
    </w:p>
    <w:p>
      <w:pPr>
        <w:pStyle w:val="Heading6"/>
        <w:numPr>
          <w:ilvl w:val="5"/>
          <w:numId w:val="1"/>
        </w:numPr>
        <w:rPr/>
      </w:pPr>
      <w:bookmarkStart w:id="74" w:name="__RefHeading___Toc2699950_730472459"/>
      <w:bookmarkStart w:id="75" w:name="_Toc27"/>
      <w:bookmarkEnd w:id="74"/>
      <w:r>
        <w:rPr>
          <w:rtl w:val="true"/>
        </w:rPr>
        <w:t>اشارة</w:t>
      </w:r>
      <w:bookmarkEnd w:id="75"/>
    </w:p>
    <w:p>
      <w:pPr>
        <w:pStyle w:val="BookText"/>
        <w:rPr/>
      </w:pPr>
      <w:r>
        <w:rPr>
          <w:rFonts w:eastAsia="Times New Roman" w:cs="Times New Roman" w:ascii="Times New Roman" w:hAnsi="Times New Roman"/>
          <w:color w:val="111111"/>
          <w:sz w:val="28"/>
          <w:szCs w:val="28"/>
          <w:lang w:val="en-US" w:bidi="en-US"/>
        </w:rPr>
        <w:t>15,14,3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و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قد أخذ الحسين في حجره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أمي و أبي ممّا تبكي؟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ابني هذا تقتله الفئة الباغية من أمّتي،لا أنالهم اللّه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لا تخبري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قريبة عهد بولادة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علي الرضا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سميتهم بأسماء ولد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 و شبير و مشبر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أحمد و أبو حاتم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14,15,2,2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ascii="Amiri" w:hAnsi="Amiri" w:eastAsia="Amiri" w:cs="Amiri"/>
          <w:color w:val="111111"/>
          <w:sz w:val="28"/>
          <w:sz w:val="28"/>
          <w:szCs w:val="28"/>
          <w:rtl w:val="true"/>
          <w:lang w:bidi="ar-SA"/>
        </w:rPr>
        <w:t>و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فاطمة بالحسن،فجاء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هلمّي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،فدفعته إليه في خرقة صفراء،فألقاها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إليكنّ أن لا تلفّوا مولودا بخرقة 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لفّفي بخرقة بيضاء </w:t>
      </w:r>
      <w:r>
        <w:rPr>
          <w:rStyle w:val="FootnoteAnchor"/>
          <w:rtl w:val="true"/>
        </w:rPr>
        <w:footnoteReference w:id="1155"/>
      </w:r>
      <w:r>
        <w:rPr>
          <w:rFonts w:ascii="Amiri" w:hAnsi="Amiri" w:eastAsia="Amiri" w:cs="Amiri"/>
          <w:color w:val="111111"/>
          <w:sz w:val="28"/>
          <w:sz w:val="28"/>
          <w:szCs w:val="28"/>
          <w:rtl w:val="true"/>
          <w:lang w:bidi="ar-SA"/>
        </w:rPr>
        <w:t>فلففته،فأخذه و أذّن في أذنه اليمنى،و أقام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سمّيت ابني؟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أنا أسابق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جبرائيل </w:t>
      </w:r>
      <w:r>
        <w:rPr>
          <w:rStyle w:val="FootnoteAnchor"/>
          <w:rtl w:val="true"/>
        </w:rPr>
        <w:footnoteReference w:id="115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ربك يقرئك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منك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نبيّ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 ابنك هذا باسم ولد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اسم ابن هارون يا جبرئيل؟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لساني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 الحسن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بعد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الحسين،فجاء النبي صلّى اللّه عليه و آله و سلّم،ففعل مثل الذي فعله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ساقت قصة التسمية مثل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تسمّي ابنك باسم ولد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مثل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 حسينا </w:t>
      </w:r>
      <w:r>
        <w:rPr>
          <w:rStyle w:val="FootnoteAnchor"/>
          <w:rtl w:val="true"/>
        </w:rPr>
        <w:footnoteReference w:id="1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علي ابن موسى الرضا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ascii="Amiri" w:hAnsi="Amiri" w:eastAsia="Amiri" w:cs="Amiri"/>
          <w:color w:val="111111"/>
          <w:sz w:val="28"/>
          <w:sz w:val="28"/>
          <w:szCs w:val="28"/>
          <w:rtl w:val="true"/>
          <w:lang w:bidi="ar-SA"/>
        </w:rPr>
        <w:t>و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أذّن في أذن الحسن حين ولدته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داود و الترمذي و صحّحه</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و عن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رأيت في المنام كأنّ عضوا من أعضائك في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خيرا،تلد ابنتي فاطمة غلاما فترضعيه بلبن قثم </w:t>
      </w:r>
      <w:r>
        <w:rPr>
          <w:rStyle w:val="FootnoteAnchor"/>
          <w:rtl w:val="true"/>
        </w:rPr>
        <w:footnoteReference w:id="11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حسينا </w:t>
      </w:r>
      <w:r>
        <w:rPr>
          <w:rStyle w:val="FootnoteAnchor"/>
          <w:rtl w:val="true"/>
        </w:rPr>
        <w:footnoteReference w:id="1162"/>
      </w:r>
      <w:r>
        <w:rPr>
          <w:rFonts w:ascii="Amiri" w:hAnsi="Amiri" w:eastAsia="Amiri" w:cs="Amiri"/>
          <w:color w:val="111111"/>
          <w:sz w:val="28"/>
          <w:sz w:val="28"/>
          <w:szCs w:val="28"/>
          <w:rtl w:val="true"/>
          <w:lang w:bidi="ar-SA"/>
        </w:rPr>
        <w:t>و أرضعته بلبن قثم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الدولابي و البغوي في معجمه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أخرجه ابن ماجة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فولدت حسينا أو حسنا،فأرضعته بلبن قثم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به الى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فوضعته في حجره فبال،فضربت كتفه،فقال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أوجعت ابني رحمك اللّه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و عن عمر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ولد أب فانّ عصبتهم لأبيهم ما خلا ولد فاطمة،فانّي أنا أبوهم و عصبتهم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أوّل من يدخل الجنّة أنا،و أنت،و فاطمة، و الحسن،و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فمحبّونا؟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سعد في شرف النبوة</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ascii="Amiri" w:hAnsi="Amiri" w:eastAsia="Amiri" w:cs="Amiri"/>
          <w:color w:val="111111"/>
          <w:sz w:val="28"/>
          <w:sz w:val="28"/>
          <w:szCs w:val="28"/>
          <w:rtl w:val="true"/>
          <w:lang w:bidi="ar-SA"/>
        </w:rPr>
        <w:t>و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يستبقان الى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فأخذهما و ضمّهما الى صدره و قبّلهما </w:t>
      </w:r>
      <w:r>
        <w:rPr>
          <w:rStyle w:val="FootnoteAnchor"/>
          <w:rtl w:val="true"/>
        </w:rPr>
        <w:footnoteReference w:id="116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أحبّهما فأحبّوهما 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الناس،فالولد مبخلة مجبنة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و الدولابي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يصلّي و الحسن و الحسين يثبان </w:t>
      </w:r>
      <w:r>
        <w:rPr>
          <w:rStyle w:val="FootnoteAnchor"/>
          <w:rtl w:val="true"/>
        </w:rPr>
        <w:footnoteReference w:id="1169"/>
      </w:r>
      <w:r>
        <w:rPr>
          <w:rFonts w:ascii="Amiri" w:hAnsi="Amiri" w:eastAsia="Amiri" w:cs="Amiri"/>
          <w:color w:val="111111"/>
          <w:sz w:val="28"/>
          <w:sz w:val="28"/>
          <w:szCs w:val="28"/>
          <w:rtl w:val="true"/>
          <w:lang w:bidi="ar-SA"/>
        </w:rPr>
        <w:t>على ظهره،فباعدهما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هما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ascii="Amiri" w:hAnsi="Amiri" w:eastAsia="Amiri" w:cs="Amiri"/>
          <w:color w:val="111111"/>
          <w:sz w:val="28"/>
          <w:sz w:val="28"/>
          <w:szCs w:val="28"/>
          <w:rtl w:val="true"/>
          <w:lang w:bidi="ar-SA"/>
        </w:rPr>
        <w:t>و عن أبي زهير بن الأرقم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1171"/>
      </w:r>
      <w:r>
        <w:rPr>
          <w:rFonts w:ascii="Amiri" w:hAnsi="Amiri" w:eastAsia="Amiri" w:cs="Amiri"/>
          <w:color w:val="111111"/>
          <w:sz w:val="28"/>
          <w:sz w:val="28"/>
          <w:szCs w:val="28"/>
          <w:rtl w:val="true"/>
          <w:lang w:bidi="ar-SA"/>
        </w:rPr>
        <w:t>أحبّني فليحبّ حسنا،فليبلغ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r>
        <w:rPr>
          <w:rFonts w:ascii="Amiri" w:hAnsi="Amiri" w:eastAsia="Amiri" w:cs="Amiri"/>
          <w:color w:val="111111"/>
          <w:sz w:val="28"/>
          <w:sz w:val="28"/>
          <w:szCs w:val="28"/>
          <w:rtl w:val="true"/>
          <w:lang w:bidi="ar-SA"/>
        </w:rPr>
        <w:t>و عن إسرائيل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الحسين فقد أحبّني،و من أبغضهما فقد أبغضني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سعد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هريرة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حرب الطائي،و السلفي،و أبو طاهر البالسي</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و عن ابن مسعود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ابناي من أحبّهما فقد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السري،و صاحب الصفوة</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الأقرع بن حابس النبي صلّى اللّه عليه و آله و سلّم يقبّل إمّا حسنا و إمّا حسينا،فقال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عشرة من الولد ما قبلت واحدا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يدلع لسانه للحسين،فيرى الصبي حمرة لسانه،فيهشّ إليه،فقال عنينة </w:t>
      </w:r>
      <w:r>
        <w:rPr>
          <w:rStyle w:val="FootnoteAnchor"/>
          <w:rtl w:val="true"/>
        </w:rPr>
        <w:footnoteReference w:id="1177"/>
      </w:r>
      <w:r>
        <w:rPr>
          <w:rFonts w:ascii="Amiri" w:hAnsi="Amiri" w:eastAsia="Amiri" w:cs="Amiri"/>
          <w:color w:val="111111"/>
          <w:sz w:val="28"/>
          <w:sz w:val="28"/>
          <w:szCs w:val="28"/>
          <w:rtl w:val="true"/>
          <w:lang w:bidi="ar-SA"/>
        </w:rPr>
        <w:t>بن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أراه يصنع هذا بهذا،فو اللّه إنّ لي الولد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قبّلته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ascii="Amiri" w:hAnsi="Amiri" w:eastAsia="Amiri" w:cs="Amiri"/>
          <w:color w:val="111111"/>
          <w:sz w:val="28"/>
          <w:sz w:val="28"/>
          <w:szCs w:val="28"/>
          <w:rtl w:val="true"/>
          <w:lang w:bidi="ar-SA"/>
        </w:rPr>
        <w:t>و عن يعلى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أخذ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قنّع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فاه على فيه فقبّله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حاتم،و سعيد بن منصور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ascii="Amiri" w:hAnsi="Amiri" w:eastAsia="Amiri" w:cs="Amiri"/>
          <w:color w:val="111111"/>
          <w:sz w:val="28"/>
          <w:sz w:val="28"/>
          <w:szCs w:val="28"/>
          <w:rtl w:val="true"/>
          <w:lang w:bidi="ar-SA"/>
        </w:rPr>
        <w:t>و عن أبي سعيد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الجنّة،إلاّ ابني الخالة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مريم،و يحيى بن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 و المخلص الذهبي و غيره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و أخرج الترمذي و أحمد و أبو حاتم حديث </w:t>
      </w:r>
      <w:r>
        <w:rPr>
          <w:rStyle w:val="FootnoteAnchor"/>
          <w:rtl w:val="true"/>
        </w:rPr>
        <w:footnoteReference w:id="1182"/>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و سلّم فصلّيت معه المغرب فصلّى حتى صلّى العشاء،ثم انفتل فتبعته،فسمع صوتي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هذا،حذيفة؟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ملك لم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هذه الليلة،استأذن ربّه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يسلّم عليّ،و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يبشّرني أنّ فاطمة سيدة نساء أهل الجنّة،و أنّ الحسن و الحسين سيدا شباب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و عن جابر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الى رجل من أهل الجنّة فلينظر الى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سمعت رسول اللّه صلّى اللّه عليه و آله و سلّم 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حاملا الحسن على عاتقه،فقال رجل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المركب </w:t>
      </w:r>
      <w:r>
        <w:rPr>
          <w:rStyle w:val="FootnoteAnchor"/>
          <w:rtl w:val="true"/>
        </w:rPr>
        <w:footnoteReference w:id="1186"/>
      </w:r>
      <w:r>
        <w:rPr>
          <w:rFonts w:ascii="Amiri" w:hAnsi="Amiri" w:eastAsia="Amiri" w:cs="Amiri"/>
          <w:color w:val="111111"/>
          <w:sz w:val="28"/>
          <w:sz w:val="28"/>
          <w:szCs w:val="28"/>
          <w:rtl w:val="true"/>
          <w:lang w:bidi="ar-SA"/>
        </w:rPr>
        <w:t>ركبت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الراكب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الترمذي،و البغوي في المصابيح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ascii="Amiri" w:hAnsi="Amiri" w:eastAsia="Amiri" w:cs="Amiri"/>
          <w:color w:val="111111"/>
          <w:sz w:val="28"/>
          <w:sz w:val="28"/>
          <w:szCs w:val="28"/>
          <w:rtl w:val="true"/>
          <w:lang w:bidi="ar-SA"/>
        </w:rPr>
        <w:t>و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يخطب إذ جاء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قميصان أحمران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يمشيان و يعثران،فنزل النبي صلّى اللّه عليه و آله و سلّم من المنبر، فحملهما و وضعهما بين يديه،ثم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أَنَّما أَمْوالُكُمْ وَ أَوْلادُكُمْ فِتْنَةٌ </w:t>
      </w:r>
      <w:r>
        <w:rPr>
          <w:rStyle w:val="FootnoteAnchor"/>
          <w:rtl w:val="true"/>
        </w:rPr>
        <w:footnoteReference w:id="1188"/>
      </w:r>
      <w:r>
        <w:rPr>
          <w:rFonts w:ascii="Amiri" w:hAnsi="Amiri" w:eastAsia="Amiri" w:cs="Amiri"/>
          <w:color w:val="111111"/>
          <w:sz w:val="28"/>
          <w:sz w:val="28"/>
          <w:szCs w:val="28"/>
          <w:rtl w:val="true"/>
          <w:lang w:bidi="ar-SA"/>
        </w:rPr>
        <w:t>نظرت الى هذين الصبيين يمشيان و يعثران،فلم أصبر حتى قطعت حديثي و رفعتهما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الترمذي،و أبو داود،و أبو حاتم،و قال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مع النبي صلّى اللّه عليه و آله و سلّم العشاء،فاذا سجد وثبق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على ظهره،فاذا رفع رأسه أخذهما من ظهره أخذا رفيقا فوضعهما على الأرض،فاذا عاد عادا حتى قضى صلاته،ثم أقعدهما على فخذيه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أردّهما الى أمّهما؟</w:t>
      </w:r>
    </w:p>
    <w:p>
      <w:pPr>
        <w:pStyle w:val="BookText"/>
        <w:rPr/>
      </w:pPr>
      <w:r>
        <w:rPr>
          <w:rFonts w:ascii="Amiri" w:hAnsi="Amiri" w:eastAsia="Amiri" w:cs="Amiri"/>
          <w:color w:val="111111"/>
          <w:sz w:val="28"/>
          <w:sz w:val="28"/>
          <w:szCs w:val="28"/>
          <w:rtl w:val="true"/>
          <w:lang w:bidi="ar-SA"/>
        </w:rPr>
        <w:t>فبرقت برقة في السماء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 بأمّكما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ضوء البرقة حتى دخلا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و أبو سعد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كتاب فدخل على النبي صلّى اللّه عليه و آله و سلّم و هو يصلّي و الحسن و الحسين </w:t>
      </w:r>
      <w:r>
        <w:rPr>
          <w:rStyle w:val="FootnoteAnchor"/>
          <w:rtl w:val="true"/>
        </w:rPr>
        <w:footnoteReference w:id="1191"/>
      </w:r>
      <w:r>
        <w:rPr>
          <w:rFonts w:ascii="Amiri" w:hAnsi="Amiri" w:eastAsia="Amiri" w:cs="Amiri"/>
          <w:color w:val="111111"/>
          <w:sz w:val="28"/>
          <w:sz w:val="28"/>
          <w:szCs w:val="28"/>
          <w:rtl w:val="true"/>
          <w:lang w:bidi="ar-SA"/>
        </w:rPr>
        <w:t>يركبان على عنقه مرّة،و يركبان على ظهره مرّة،و يمرّان بين يديه و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الصلاة 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يقطعان الصلاة </w:t>
      </w:r>
      <w:r>
        <w:rPr>
          <w:rStyle w:val="FootnoteAnchor"/>
          <w:rtl w:val="true"/>
        </w:rPr>
        <w:footnoteReference w:id="1192"/>
      </w:r>
      <w:r>
        <w:rPr>
          <w:rFonts w:ascii="Amiri" w:hAnsi="Amiri" w:eastAsia="Amiri" w:cs="Amiri"/>
          <w:color w:val="111111"/>
          <w:sz w:val="28"/>
          <w:sz w:val="28"/>
          <w:szCs w:val="28"/>
          <w:rtl w:val="true"/>
          <w:lang w:bidi="ar-SA"/>
        </w:rPr>
        <w:t>،فغضب النبي صلّى اللّه عليه و آله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ناولني كتابك </w:t>
      </w:r>
      <w:r>
        <w:rPr>
          <w:rStyle w:val="FootnoteAnchor"/>
          <w:rtl w:val="true"/>
        </w:rPr>
        <w:footnoteReference w:id="1193"/>
      </w:r>
      <w:r>
        <w:rPr>
          <w:rFonts w:ascii="Amiri" w:hAnsi="Amiri" w:eastAsia="Amiri" w:cs="Amiri"/>
          <w:color w:val="111111"/>
          <w:sz w:val="28"/>
          <w:sz w:val="28"/>
          <w:szCs w:val="28"/>
          <w:rtl w:val="true"/>
          <w:lang w:bidi="ar-SA"/>
        </w:rPr>
        <w:t>،فأخذه و مزّقه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يرحم صغيرنا،و لم يوقّر كبيرنا،فليس منّا،و لا نحن منه </w:t>
      </w:r>
      <w:r>
        <w:rPr>
          <w:rStyle w:val="FootnoteAnchor"/>
          <w:rtl w:val="true"/>
        </w:rPr>
        <w:footnoteReference w:id="11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العراقي</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آله و سلّم و هو يصلّي </w:t>
      </w:r>
      <w:r>
        <w:rPr>
          <w:rStyle w:val="FootnoteAnchor"/>
          <w:rtl w:val="true"/>
        </w:rPr>
        <w:footnoteReference w:id="1196"/>
      </w:r>
      <w:r>
        <w:rPr>
          <w:rFonts w:ascii="Amiri" w:hAnsi="Amiri" w:eastAsia="Amiri" w:cs="Amiri"/>
          <w:color w:val="111111"/>
          <w:sz w:val="28"/>
          <w:sz w:val="28"/>
          <w:szCs w:val="28"/>
          <w:rtl w:val="true"/>
          <w:lang w:bidi="ar-SA"/>
        </w:rPr>
        <w:t>،و الحسن و الحسين على ظهره،و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العدلان أنتما </w:t>
      </w:r>
      <w:r>
        <w:rPr>
          <w:rStyle w:val="FootnoteAnchor"/>
          <w:rtl w:val="true"/>
        </w:rPr>
        <w:footnoteReference w:id="1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الغساني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يصلّي حتى إذا سجد وثب الحسن و الحسين على ظهره،فاذا أرادوا أن يمنعوهما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وضعهما في حجره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الدمشقي في معجم النساء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ascii="Amiri" w:hAnsi="Amiri" w:eastAsia="Amiri" w:cs="Amiri"/>
          <w:color w:val="111111"/>
          <w:sz w:val="28"/>
          <w:sz w:val="28"/>
          <w:szCs w:val="28"/>
          <w:rtl w:val="true"/>
          <w:lang w:bidi="ar-SA"/>
        </w:rPr>
        <w:t>و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علي يأتي النبي صلّى اللّه عليه و آله و سلّم و هو ساجد فيركب على ظهره،فما ينزل حتى يكون هو الذي ينزل،و يأتي و هو راكع، فيفرج له رجليه حتى يخرج من الجانب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غيلان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وثب على ظهر النبي صلّى اللّه عليه و آله و سلّم و على صدره </w:t>
      </w:r>
      <w:r>
        <w:rPr>
          <w:rStyle w:val="FootnoteAnchor"/>
          <w:rtl w:val="true"/>
        </w:rPr>
        <w:footnoteReference w:id="1201"/>
      </w:r>
      <w:r>
        <w:rPr>
          <w:rFonts w:ascii="Amiri" w:hAnsi="Amiri" w:eastAsia="Amiri" w:cs="Amiri"/>
          <w:color w:val="111111"/>
          <w:sz w:val="28"/>
          <w:sz w:val="28"/>
          <w:szCs w:val="28"/>
          <w:rtl w:val="true"/>
          <w:lang w:bidi="ar-SA"/>
        </w:rPr>
        <w:t>،فبال في حجره،فقمنا إليه،فقال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بماء فصبّه على بوله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و عن أبي اياس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قدت بالنبي صلّى اللّه عليه و آله و سلّم و الحسن و الحسين على </w:t>
      </w:r>
      <w:r>
        <w:rPr>
          <w:rStyle w:val="FootnoteAnchor"/>
          <w:rtl w:val="true"/>
        </w:rPr>
        <w:footnoteReference w:id="1203"/>
      </w:r>
      <w:r>
        <w:rPr>
          <w:rFonts w:ascii="Amiri" w:hAnsi="Amiri" w:eastAsia="Amiri" w:cs="Amiri"/>
          <w:color w:val="111111"/>
          <w:sz w:val="28"/>
          <w:sz w:val="28"/>
          <w:szCs w:val="28"/>
          <w:rtl w:val="true"/>
          <w:lang w:bidi="ar-SA"/>
        </w:rPr>
        <w:t>بغلته الشهباء،حتى أدخلتهم حجرة النبي صلّى اللّه عليه و آله و سلّم،هذا قدّامه و هذا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ascii="Amiri" w:hAnsi="Amiri" w:eastAsia="Amiri" w:cs="Amiri"/>
          <w:color w:val="111111"/>
          <w:sz w:val="28"/>
          <w:sz w:val="28"/>
          <w:szCs w:val="28"/>
          <w:rtl w:val="true"/>
          <w:lang w:bidi="ar-SA"/>
        </w:rPr>
        <w:t>و عن يعلى بن مرّة العامري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 حسين،أحبّ اللّه من أحبّ حسينا،حسين سبط من الأسباط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 و حسّنه، و أخرجه سعيد بن منصور في سننه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و عن يعلى بن مرّة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w:t>
      </w:r>
      <w:r>
        <w:rPr>
          <w:rStyle w:val="FootnoteAnchor"/>
          <w:rtl w:val="true"/>
        </w:rPr>
        <w:footnoteReference w:id="1206"/>
      </w:r>
      <w:r>
        <w:rPr>
          <w:rFonts w:ascii="Amiri" w:hAnsi="Amiri" w:eastAsia="Amiri" w:cs="Amiri"/>
          <w:color w:val="111111"/>
          <w:sz w:val="28"/>
          <w:sz w:val="28"/>
          <w:szCs w:val="28"/>
          <w:rtl w:val="true"/>
          <w:lang w:bidi="ar-SA"/>
        </w:rPr>
        <w:t xml:space="preserve">صلّى اللّه عليه و آله و سلّم الى طعام دعوا له، فاذا الحسين مع الصبيان يلعب،فمشى </w:t>
      </w:r>
      <w:r>
        <w:rPr>
          <w:rStyle w:val="FootnoteAnchor"/>
          <w:rtl w:val="true"/>
        </w:rPr>
        <w:footnoteReference w:id="1207"/>
      </w:r>
      <w:r>
        <w:rPr>
          <w:rFonts w:ascii="Amiri" w:hAnsi="Amiri" w:eastAsia="Amiri" w:cs="Amiri"/>
          <w:color w:val="111111"/>
          <w:sz w:val="28"/>
          <w:sz w:val="28"/>
          <w:szCs w:val="28"/>
          <w:rtl w:val="true"/>
          <w:lang w:bidi="ar-SA"/>
        </w:rPr>
        <w:t xml:space="preserve">أمام القوم ثم بسط يديه،فطفق الصبي يفرّ هاهنا مرّة و هاهنا مرّة،و النبي صلّى اللّه عليه و آله و سلّم يضحك </w:t>
      </w:r>
      <w:r>
        <w:rPr>
          <w:rStyle w:val="FootnoteAnchor"/>
          <w:rtl w:val="true"/>
        </w:rPr>
        <w:footnoteReference w:id="1208"/>
      </w:r>
      <w:r>
        <w:rPr>
          <w:rFonts w:ascii="Amiri" w:hAnsi="Amiri" w:eastAsia="Amiri" w:cs="Amiri"/>
          <w:color w:val="111111"/>
          <w:sz w:val="28"/>
          <w:sz w:val="28"/>
          <w:szCs w:val="28"/>
          <w:rtl w:val="true"/>
          <w:lang w:bidi="ar-SA"/>
        </w:rPr>
        <w:t xml:space="preserve">حتى أخذه،فجعل إحدى يديه تحت ذقنه و الأخرى تحت قفاه،ثم قنع رأسه فوضع فاه على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حسين،أحبّ اللّه من أحبّ حسينا،حسين سبط من الاسباط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 و سعيد بن منصور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 من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أمّة من الأمم من حيث البركات في النسل و الذريّة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ascii="Amiri" w:hAnsi="Amiri" w:eastAsia="Amiri" w:cs="Amiri"/>
          <w:color w:val="111111"/>
          <w:sz w:val="28"/>
          <w:sz w:val="28"/>
          <w:szCs w:val="28"/>
          <w:rtl w:val="true"/>
          <w:lang w:bidi="ar-SA"/>
        </w:rPr>
        <w:t>و أخرج الحربي،عن البراء بن عازب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لي الى الحسين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أنا منه،و هذا يحرم عليه ما يحرم عليّ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يتعوّذ </w:t>
      </w:r>
      <w:r>
        <w:rPr>
          <w:rStyle w:val="FootnoteAnchor"/>
          <w:rtl w:val="true"/>
        </w:rPr>
        <w:footnoteReference w:id="1212"/>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بكلمات اللّه التامات </w:t>
      </w:r>
      <w:r>
        <w:rPr>
          <w:rStyle w:val="FootnoteAnchor"/>
          <w:rtl w:val="true"/>
        </w:rPr>
        <w:footnoteReference w:id="1213"/>
      </w:r>
      <w:r>
        <w:rPr>
          <w:rFonts w:ascii="Amiri" w:hAnsi="Amiri" w:eastAsia="Amiri" w:cs="Amiri"/>
          <w:color w:val="111111"/>
          <w:sz w:val="28"/>
          <w:sz w:val="28"/>
          <w:szCs w:val="28"/>
          <w:rtl w:val="true"/>
          <w:lang w:bidi="ar-SA"/>
        </w:rPr>
        <w:t xml:space="preserve">من كلّ شيطان و هامّة </w:t>
      </w:r>
      <w:r>
        <w:rPr>
          <w:rStyle w:val="FootnoteAnchor"/>
          <w:rtl w:val="true"/>
        </w:rPr>
        <w:footnoteReference w:id="1214"/>
      </w:r>
      <w:r>
        <w:rPr>
          <w:rFonts w:ascii="Amiri" w:hAnsi="Amiri" w:eastAsia="Amiri" w:cs="Amiri"/>
          <w:color w:val="111111"/>
          <w:sz w:val="28"/>
          <w:sz w:val="28"/>
          <w:szCs w:val="28"/>
          <w:rtl w:val="true"/>
          <w:lang w:bidi="ar-SA"/>
        </w:rPr>
        <w:t>،و من كلّ عين 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يتعوذ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ابنيه إسماعيل 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سعد في شرف النبوة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و عن علي بن هلال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آله و سلّم في مرضه </w:t>
      </w:r>
      <w:r>
        <w:rPr>
          <w:rStyle w:val="FootnoteAnchor"/>
          <w:rtl w:val="true"/>
        </w:rPr>
        <w:footnoteReference w:id="1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الحالة التي قبض فيها،فاذا فاطمة عند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ارتفع صوتها، فرفع صلّى اللّه عليه و آله و سلّم طرفه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يبكيك يا ابنتي </w:t>
      </w:r>
      <w:r>
        <w:rPr>
          <w:rStyle w:val="FootnoteAnchor"/>
          <w:rtl w:val="true"/>
        </w:rPr>
        <w:footnoteReference w:id="12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اطلع على أهل الأرض اطلاعة فاختار منهم </w:t>
      </w:r>
      <w:r>
        <w:rPr>
          <w:rStyle w:val="FootnoteAnchor"/>
          <w:rtl w:val="true"/>
        </w:rPr>
        <w:footnoteReference w:id="1219"/>
      </w:r>
      <w:r>
        <w:rPr>
          <w:rFonts w:ascii="Amiri" w:hAnsi="Amiri" w:eastAsia="Amiri" w:cs="Amiri"/>
          <w:color w:val="111111"/>
          <w:sz w:val="28"/>
          <w:sz w:val="28"/>
          <w:szCs w:val="28"/>
          <w:rtl w:val="true"/>
          <w:lang w:bidi="ar-SA"/>
        </w:rPr>
        <w:t xml:space="preserve">أباك فبعثه برسالته،ثم اطلع اطلاعة فاختار منهم </w:t>
      </w:r>
      <w:r>
        <w:rPr>
          <w:rStyle w:val="FootnoteAnchor"/>
          <w:rtl w:val="true"/>
        </w:rPr>
        <w:footnoteReference w:id="1220"/>
      </w:r>
      <w:r>
        <w:rPr>
          <w:rFonts w:ascii="Amiri" w:hAnsi="Amiri" w:eastAsia="Amiri" w:cs="Amiri"/>
          <w:color w:val="111111"/>
          <w:sz w:val="28"/>
          <w:sz w:val="28"/>
          <w:szCs w:val="28"/>
          <w:rtl w:val="true"/>
          <w:lang w:bidi="ar-SA"/>
        </w:rPr>
        <w:t>بعلك،و أوحى إليّ أن أنكحك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نحن أهل بيت قد أعطانا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خصال لم يعطها </w:t>
      </w:r>
      <w:r>
        <w:rPr>
          <w:rStyle w:val="FootnoteAnchor"/>
          <w:rtl w:val="true"/>
        </w:rPr>
        <w:footnoteReference w:id="1221"/>
      </w:r>
      <w:r>
        <w:rPr>
          <w:rFonts w:ascii="Amiri" w:hAnsi="Amiri" w:eastAsia="Amiri" w:cs="Amiri"/>
          <w:color w:val="111111"/>
          <w:sz w:val="28"/>
          <w:sz w:val="28"/>
          <w:szCs w:val="28"/>
          <w:rtl w:val="true"/>
          <w:lang w:bidi="ar-SA"/>
        </w:rPr>
        <w:t xml:space="preserve">أحدا قبلنا،و لا يعطيها </w:t>
      </w:r>
      <w:r>
        <w:rPr>
          <w:rStyle w:val="FootnoteAnchor"/>
          <w:rtl w:val="true"/>
        </w:rPr>
        <w:footnoteReference w:id="1222"/>
      </w:r>
      <w:r>
        <w:rPr>
          <w:rFonts w:ascii="IRNazanin" w:hAnsi="IRNazanin" w:eastAsia="IRNazanin"/>
          <w:color w:val="111111"/>
          <w:sz w:val="28"/>
          <w:sz w:val="28"/>
          <w:szCs w:val="28"/>
          <w:rtl w:val="true"/>
          <w:lang w:bidi="fa-IR"/>
        </w:rPr>
        <w:t>أحدا بعدنا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خاتم النبيين و أكرمهم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أحبّ المخلوقين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وصيّي خير الأوصياء و أحبّهم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شهيدنا خير الشهداء و أحبّهم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أبيك و عمّ بعلك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 من له جناحان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 بهما في الجنّة مع الملائكة حيث يشاء،</w:t>
      </w:r>
      <w:r>
        <w:rPr>
          <w:rFonts w:eastAsia="Amiri" w:cs="Amiri" w:ascii="Amiri" w:hAnsi="Amiri"/>
          <w:color w:val="111111"/>
          <w:sz w:val="28"/>
          <w:szCs w:val="28"/>
          <w:rtl w:val="true"/>
          <w:lang w:bidi="ar-SA"/>
        </w:rPr>
        <w:t>.».</w:t>
      </w:r>
      <w:bookmarkStart w:id="76" w:name="pg14832_159249"/>
    </w:p>
    <w:p>
      <w:pPr>
        <w:pStyle w:val="BookText"/>
        <w:rPr/>
      </w:pPr>
      <w:bookmarkEnd w:id="76"/>
      <w:r>
        <w:rPr>
          <w:rFonts w:ascii="Amiri" w:hAnsi="Amiri" w:eastAsia="Amiri" w:cs="Amiri"/>
          <w:color w:val="111111"/>
          <w:sz w:val="28"/>
          <w:sz w:val="28"/>
          <w:szCs w:val="28"/>
          <w:rtl w:val="true"/>
          <w:lang w:bidi="ar-SA"/>
        </w:rPr>
        <w:t>و هو ابن عمّ أبيك و أخو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سبطا هذه الأمّة،و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نبيا إنّ المهدي من ولدك يملأ الأرض قسطا كما ملئت جورا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من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أبو العلاء الهمداني في الأحاديث الأربعين في المهدي رضي اللّه عنه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و عن حذيفة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يبعث رجلا من ولدي،اسمه كاسمي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ولدك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هذا،و ضرب بيده على الحسين رضي اللّه عنه</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2699952_730472459"/>
      <w:bookmarkStart w:id="78" w:name="_Toc28"/>
      <w:bookmarkEnd w:id="77"/>
      <w:r>
        <w:rPr>
          <w:rtl w:val="true"/>
        </w:rPr>
        <w:t>ذكر حجّهما</w:t>
      </w:r>
      <w:bookmarkEnd w:id="7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226"/>
      </w:r>
      <w:r>
        <w:rPr>
          <w:rFonts w:ascii="Amiri" w:hAnsi="Amiri" w:eastAsia="Amiri" w:cs="Amiri"/>
          <w:color w:val="111111"/>
          <w:sz w:val="28"/>
          <w:sz w:val="28"/>
          <w:szCs w:val="28"/>
          <w:rtl w:val="true"/>
          <w:lang w:bidi="ar-SA"/>
        </w:rPr>
        <w:t>الحسن أخي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 من ربّي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أمش الى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w:t>
      </w:r>
      <w:r>
        <w:rPr>
          <w:rStyle w:val="FootnoteAnchor"/>
          <w:rtl w:val="true"/>
        </w:rPr>
        <w:footnoteReference w:id="1227"/>
      </w:r>
      <w:r>
        <w:rPr>
          <w:rFonts w:ascii="Amiri" w:hAnsi="Amiri" w:eastAsia="Amiri" w:cs="Amiri"/>
          <w:color w:val="111111"/>
          <w:sz w:val="28"/>
          <w:sz w:val="28"/>
          <w:szCs w:val="28"/>
          <w:rtl w:val="true"/>
          <w:lang w:bidi="ar-SA"/>
        </w:rPr>
        <w:t>عشرين مرّة من المدينة على رجليه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ascii="Amiri" w:hAnsi="Amiri" w:eastAsia="Amiri" w:cs="Amiri"/>
          <w:color w:val="111111"/>
          <w:sz w:val="28"/>
          <w:sz w:val="28"/>
          <w:szCs w:val="28"/>
          <w:rtl w:val="true"/>
          <w:lang w:bidi="ar-SA"/>
        </w:rPr>
        <w:t>و عن علي بن زيد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الحسن خمس عشرة حجّة ماشيا،و فرّق ماله للّه ثلاث مرّات حتى يعطي نعلا و يمسك نعلا </w:t>
      </w:r>
      <w:r>
        <w:rPr>
          <w:rStyle w:val="FootnoteAnchor"/>
          <w:rtl w:val="true"/>
        </w:rPr>
        <w:footnoteReference w:id="1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أخرجهما صاحب الصفوة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r>
        <w:rPr>
          <w:rFonts w:ascii="Amiri" w:hAnsi="Amiri" w:eastAsia="Amiri" w:cs="Amiri"/>
          <w:color w:val="111111"/>
          <w:sz w:val="28"/>
          <w:sz w:val="28"/>
          <w:szCs w:val="28"/>
          <w:rtl w:val="true"/>
          <w:lang w:bidi="ar-SA"/>
        </w:rPr>
        <w:t>و عن مصعب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الحسين خمسا و عشرين حجّة ماشيا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عمرو صاحب الصفوة،و البغوي في معجمه عن عبيد اللّه بن عبيد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و عن حرملة مولى أسامة قال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 يبدو أن ذلك في عصر خلافته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أسامة يريد شيئا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الى حسن و حسين و عبد اللّه بن جعفر، فأوقروا لي راحلتي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r>
        <w:rPr>
          <w:rFonts w:ascii="Amiri" w:hAnsi="Amiri" w:eastAsia="Amiri" w:cs="Amiri"/>
          <w:color w:val="111111"/>
          <w:sz w:val="28"/>
          <w:sz w:val="28"/>
          <w:szCs w:val="28"/>
          <w:rtl w:val="true"/>
          <w:lang w:bidi="ar-SA"/>
        </w:rPr>
        <w:t>و 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سمع رجلا يسأل ربّه أن يرزقه، فبعث إليه الحسن عشرة آلاف درهم </w:t>
      </w:r>
      <w:r>
        <w:rPr>
          <w:rStyle w:val="FootnoteAnchor"/>
          <w:rtl w:val="true"/>
        </w:rPr>
        <w:footnoteReference w:id="1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صاحب الصفوة</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كان بين الحسنين تهاجر،فأتيت الحسين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 أكبر سنّا فاقصده وزره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جدّي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لمسلم أن يهجر أخاه فوق ثلاث ليال،و السابق الى المصالحة سابق الى دخول الجنة،فأكره أن أسبقه 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الى الحسن و أخبرت كلام أخيه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أخي، و قام و قصد أخاه و كلّمه و اعتذرا و اصطلحا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 لا أدري متى تهاجر الامامان عليهما السّلام ليذكّرهما أبو هريرة بحديث الرسول صلّى اللّه عليه و آله و سلّم ثم يصالح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القراني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r>
        <w:rPr>
          <w:rFonts w:ascii="Amiri" w:hAnsi="Amiri" w:eastAsia="Amiri" w:cs="Amiri"/>
          <w:color w:val="111111"/>
          <w:sz w:val="28"/>
          <w:sz w:val="28"/>
          <w:szCs w:val="28"/>
          <w:rtl w:val="true"/>
          <w:lang w:bidi="ar-SA"/>
        </w:rPr>
        <w:t>و عن زيد بن الحسن المجتبى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أبي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حين قتل علي بن أبي طالب رضي اللّه عنه،فحمد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Style w:val="FootnoteAnchor"/>
          <w:rtl w:val="true"/>
        </w:rPr>
        <w:footnoteReference w:id="1239"/>
      </w:r>
      <w:r>
        <w:rPr>
          <w:rFonts w:ascii="Amiri" w:hAnsi="Amiri" w:eastAsia="Amiri" w:cs="Amiri"/>
          <w:color w:val="111111"/>
          <w:sz w:val="28"/>
          <w:sz w:val="28"/>
          <w:szCs w:val="28"/>
          <w:rtl w:val="true"/>
          <w:lang w:bidi="ar-SA"/>
        </w:rPr>
        <w:t xml:space="preserve">،لقد قبض في هذه الليلة رجل لم يسبقه الأولون،و لا يدركه الآخرون،و قد كان جدّي صلّى اللّه عليه و آله و سلّم يعطيه رايته،فيقاتل جبرائيل عن يمينه، و ميكائيل عن يساره </w:t>
      </w:r>
      <w:r>
        <w:rPr>
          <w:rStyle w:val="FootnoteAnchor"/>
          <w:rtl w:val="true"/>
        </w:rPr>
        <w:footnoteReference w:id="1240"/>
      </w:r>
      <w:r>
        <w:rPr>
          <w:rFonts w:ascii="Amiri" w:hAnsi="Amiri" w:eastAsia="Amiri" w:cs="Amiri"/>
          <w:color w:val="111111"/>
          <w:sz w:val="28"/>
          <w:sz w:val="28"/>
          <w:szCs w:val="28"/>
          <w:rtl w:val="true"/>
          <w:lang w:bidi="ar-SA"/>
        </w:rPr>
        <w:t xml:space="preserve">،فما يرجع حتى يفتح اللّه عليه،و ما </w:t>
      </w:r>
      <w:r>
        <w:rPr>
          <w:rStyle w:val="FootnoteAnchor"/>
          <w:rtl w:val="true"/>
        </w:rPr>
        <w:footnoteReference w:id="1241"/>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صفراء و لا بيضاء،إلاّ سبعمائة درهم فضلت من عطائه أراد أن يشتري </w:t>
      </w:r>
      <w:r>
        <w:rPr>
          <w:rStyle w:val="FootnoteAnchor"/>
          <w:rtl w:val="true"/>
        </w:rPr>
        <w:footnoteReference w:id="1242"/>
      </w:r>
      <w:r>
        <w:rPr>
          <w:rFonts w:ascii="IRNazanin" w:hAnsi="IRNazanin" w:eastAsia="IRNazanin"/>
          <w:color w:val="111111"/>
          <w:sz w:val="28"/>
          <w:sz w:val="28"/>
          <w:szCs w:val="28"/>
          <w:rtl w:val="true"/>
          <w:lang w:bidi="fa-IR"/>
        </w:rPr>
        <w:t>بها خادما لأهله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عرفني،و من لم يعرفني،فأنا الحسن بن علي،و أنا ابن الوصي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البشير،و أنا ابن النذير،و أنا ابن الداعي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باذنه،و أنا ابن السراج المنير </w:t>
      </w:r>
      <w:r>
        <w:rPr>
          <w:rStyle w:val="FootnoteAnchor"/>
          <w:rtl w:val="true"/>
        </w:rPr>
        <w:footnoteReference w:id="1243"/>
      </w:r>
      <w:r>
        <w:rPr>
          <w:rFonts w:ascii="Amiri" w:hAnsi="Amiri" w:eastAsia="Amiri" w:cs="Amiri"/>
          <w:color w:val="111111"/>
          <w:sz w:val="28"/>
          <w:sz w:val="28"/>
          <w:szCs w:val="28"/>
          <w:rtl w:val="true"/>
          <w:lang w:bidi="ar-SA"/>
        </w:rPr>
        <w:t xml:space="preserve">،و أنا من أهل البيت الذي كان جبرائيل فينا،و يصعد من عندنا </w:t>
      </w:r>
      <w:r>
        <w:rPr>
          <w:rStyle w:val="FootnoteAnchor"/>
          <w:rtl w:val="true"/>
        </w:rPr>
        <w:footnoteReference w:id="1244"/>
      </w:r>
      <w:r>
        <w:rPr>
          <w:rFonts w:ascii="Amiri" w:hAnsi="Amiri" w:eastAsia="Amiri" w:cs="Amiri"/>
          <w:color w:val="111111"/>
          <w:sz w:val="28"/>
          <w:sz w:val="28"/>
          <w:szCs w:val="28"/>
          <w:rtl w:val="true"/>
          <w:lang w:bidi="ar-SA"/>
        </w:rPr>
        <w:t>،و أنا من أهل البيت الذين أذهب اللّه عنهم الرجس و طهّرهم تطهيرا،و أنا من أهل البيت الذين افترض اللّه مودّتهم على كلّ مسلم،فقال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w:t>
      </w:r>
      <w:r>
        <w:rPr>
          <w:rStyle w:val="FootnoteAnchor"/>
          <w:rtl w:val="true"/>
        </w:rPr>
        <w:footnoteReference w:id="1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r>
        <w:rPr>
          <w:rFonts w:ascii="Amiri" w:hAnsi="Amiri" w:eastAsia="Amiri" w:cs="Amiri"/>
          <w:color w:val="111111"/>
          <w:sz w:val="28"/>
          <w:sz w:val="28"/>
          <w:szCs w:val="28"/>
          <w:rtl w:val="true"/>
          <w:lang w:bidi="ar-SA"/>
        </w:rPr>
        <w:t>و روى أبو سعد في شرف النبوة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عرفني،فقد عرفني،و من لم يعرفني فأنا الحسن بن علي بن أبي طالب، أنا ابن رسول اللّه صلّى اللّه عليه و آله و سلّم،أنا ابن البشير،أنا ابن النذير،أنا ابن 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بعثه اللّه رحمة للعالمين </w:t>
      </w:r>
      <w:r>
        <w:rPr>
          <w:rStyle w:val="FootnoteAnchor"/>
          <w:rtl w:val="true"/>
        </w:rPr>
        <w:footnoteReference w:id="1247"/>
      </w:r>
      <w:r>
        <w:rPr>
          <w:rFonts w:ascii="IRNazanin" w:hAnsi="IRNazanin" w:eastAsia="IRNazanin"/>
          <w:color w:val="111111"/>
          <w:sz w:val="28"/>
          <w:sz w:val="28"/>
          <w:szCs w:val="28"/>
          <w:rtl w:val="true"/>
          <w:lang w:bidi="fa-IR"/>
        </w:rPr>
        <w:t xml:space="preserve">،أنا ابن من أرسله </w:t>
      </w:r>
      <w:r>
        <w:rPr>
          <w:rStyle w:val="FootnoteAnchor"/>
          <w:rtl w:val="true"/>
        </w:rPr>
        <w:footnoteReference w:id="1248"/>
      </w:r>
      <w:r>
        <w:rPr>
          <w:rFonts w:ascii="Amiri" w:hAnsi="Amiri" w:eastAsia="Amiri" w:cs="Amiri"/>
          <w:color w:val="111111"/>
          <w:sz w:val="28"/>
          <w:sz w:val="28"/>
          <w:szCs w:val="28"/>
          <w:rtl w:val="true"/>
          <w:lang w:bidi="ar-SA"/>
        </w:rPr>
        <w:t xml:space="preserve">الى الجنّ و الانس أجمعين </w:t>
      </w:r>
      <w:r>
        <w:rPr>
          <w:rStyle w:val="FootnoteAnchor"/>
          <w:rtl w:val="true"/>
        </w:rPr>
        <w:footnoteReference w:id="1249"/>
      </w:r>
      <w:r>
        <w:rPr>
          <w:rFonts w:ascii="Amiri" w:hAnsi="Amiri" w:eastAsia="Amiri" w:cs="Amiri"/>
          <w:color w:val="111111"/>
          <w:sz w:val="28"/>
          <w:sz w:val="28"/>
          <w:szCs w:val="28"/>
          <w:rtl w:val="true"/>
          <w:lang w:bidi="ar-SA"/>
        </w:rPr>
        <w:t>،أنا ابن من قاتلت معه الملائكة،أنا ابن من كان مستجاب الدعوة، أنا ابن من جعلت له الأرض مسجدا و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أذهب اللّه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مزن السماء،أنا ابن الشفيع المطاع،أنا ابن من هو أوّل من تشقق عنه الأرض،أنا ابن من هو أوّل من يقرع باب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أوّل من ينفض التراب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رضاه رضاء الرحمن، و سخطه سخط الرحمن،أنا ابن من لا يساويه أحد شرفا و كرما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و روى الامام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المجتبى </w:t>
      </w:r>
      <w:r>
        <w:rPr>
          <w:rStyle w:val="FootnoteAnchor"/>
          <w:rtl w:val="true"/>
        </w:rPr>
        <w:footnoteReference w:id="1251"/>
      </w:r>
      <w:r>
        <w:rPr>
          <w:rFonts w:ascii="Amiri" w:hAnsi="Amiri" w:eastAsia="Amiri" w:cs="Amiri"/>
          <w:color w:val="111111"/>
          <w:sz w:val="28"/>
          <w:sz w:val="28"/>
          <w:szCs w:val="28"/>
          <w:rtl w:val="true"/>
          <w:lang w:bidi="ar-SA"/>
        </w:rPr>
        <w:t xml:space="preserve">دخل الخلاء فوجد لقمة ملقاة، فمسحها بعود فدفعها الى رقيقه </w:t>
      </w:r>
      <w:r>
        <w:rPr>
          <w:rStyle w:val="FootnoteAnchor"/>
          <w:rtl w:val="true"/>
        </w:rPr>
        <w:footnoteReference w:id="12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اذكرنيها إذا خرجت،فأكلها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خرج طلبها </w:t>
      </w:r>
      <w:r>
        <w:rPr>
          <w:rStyle w:val="FootnoteAnchor"/>
          <w:rtl w:val="true"/>
        </w:rPr>
        <w:footnoteReference w:id="1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أكلتها يا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لقمة ملقاة فمسحها أو غسلها،ثم أكلها أعتقه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أكون أن </w:t>
      </w:r>
      <w:r>
        <w:rPr>
          <w:rStyle w:val="FootnoteAnchor"/>
          <w:rtl w:val="true"/>
        </w:rPr>
        <w:footnoteReference w:id="1254"/>
      </w:r>
      <w:r>
        <w:rPr>
          <w:rFonts w:ascii="IRNazanin" w:hAnsi="IRNazanin" w:eastAsia="IRNazanin"/>
          <w:color w:val="111111"/>
          <w:sz w:val="28"/>
          <w:sz w:val="28"/>
          <w:szCs w:val="28"/>
          <w:rtl w:val="true"/>
          <w:lang w:bidi="fa-IR"/>
        </w:rPr>
        <w:t>أستعبد رجلا أعتقه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خرج </w:t>
      </w:r>
      <w:r>
        <w:rPr>
          <w:rStyle w:val="FootnoteAnchor"/>
          <w:rtl w:val="true"/>
        </w:rPr>
        <w:footnoteReference w:id="1256"/>
      </w:r>
      <w:r>
        <w:rPr>
          <w:rFonts w:ascii="Amiri" w:hAnsi="Amiri" w:eastAsia="Amiri" w:cs="Amiri"/>
          <w:color w:val="111111"/>
          <w:sz w:val="28"/>
          <w:sz w:val="28"/>
          <w:szCs w:val="28"/>
          <w:rtl w:val="true"/>
          <w:lang w:bidi="ar-SA"/>
        </w:rPr>
        <w:t xml:space="preserve">من بيت عائشة،فمرّ على بيت فاطمة،فسمع بكاء الحسين </w:t>
      </w:r>
      <w:r>
        <w:rPr>
          <w:rStyle w:val="FootnoteAnchor"/>
          <w:rtl w:val="true"/>
        </w:rPr>
        <w:footnoteReference w:id="125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ابنتي </w:t>
      </w:r>
      <w:r>
        <w:rPr>
          <w:rStyle w:val="FootnoteAnchor"/>
          <w:rtl w:val="true"/>
        </w:rPr>
        <w:footnoteReference w:id="1258"/>
      </w:r>
      <w:r>
        <w:rPr>
          <w:rFonts w:ascii="Amiri" w:hAnsi="Amiri" w:eastAsia="Amiri" w:cs="Amiri"/>
          <w:color w:val="111111"/>
          <w:sz w:val="28"/>
          <w:sz w:val="28"/>
          <w:szCs w:val="28"/>
          <w:rtl w:val="true"/>
          <w:lang w:bidi="ar-SA"/>
        </w:rPr>
        <w:t xml:space="preserve">أ لم تعلمي أنّي اوذى من بكاء الحسين </w:t>
      </w:r>
      <w:r>
        <w:rPr>
          <w:rStyle w:val="FootnoteAnchor"/>
          <w:rtl w:val="true"/>
        </w:rPr>
        <w:footnoteReference w:id="12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منيع</w:t>
      </w:r>
      <w:r>
        <w:rPr>
          <w:rFonts w:eastAsia="Amiri" w:cs="Amiri" w:ascii="Amiri" w:hAnsi="Amiri"/>
          <w:color w:val="111111"/>
          <w:sz w:val="28"/>
          <w:szCs w:val="28"/>
          <w:rtl w:val="true"/>
          <w:lang w:bidi="ar-SA"/>
        </w:rPr>
        <w:t>) .».</w:t>
      </w:r>
      <w:bookmarkStart w:id="79" w:name="pg14832_159254"/>
    </w:p>
    <w:p>
      <w:pPr>
        <w:pStyle w:val="Heading5"/>
        <w:numPr>
          <w:ilvl w:val="4"/>
          <w:numId w:val="1"/>
        </w:numPr>
        <w:rPr/>
      </w:pPr>
      <w:bookmarkStart w:id="80" w:name="__RefHeading___Toc2699954_730472459"/>
      <w:bookmarkStart w:id="81" w:name="_Toc29"/>
      <w:bookmarkEnd w:id="79"/>
      <w:bookmarkEnd w:id="80"/>
      <w:r>
        <w:rPr>
          <w:rtl w:val="true"/>
        </w:rPr>
        <w:t>ذكر صلاة النبي صلّى اللّه عليه و آله و سلّم على حمزة</w:t>
      </w:r>
      <w:bookmarkEnd w:id="81"/>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صلّى على حمزة و بكى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 يا عمّي،يا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رسول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و أسد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فاعل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كاشف الكربات،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 يا ذاب عن وجه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 بكاؤه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برجل رجل حتى صلّى على سبعين رجلا سبعين صلاة و حمزة موضوع بين يديه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برجل رجل حتى صلّى عليه سبعين صلاة و حمزة على حالته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ابن شاذان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كنّ يوم أحد خلف المسلمين يجهزن على جرحى المشركين،فلو حلفت يومئذ لرجوت أن أبرّ،إنّه ليس أحد منّا يريد الدنيا،حتى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مَنْ يُرِيدُ الدُّنْيا وَ مِنْكُمْ مَنْ يُرِيدُ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خالف أصحاب النبي صلّى اللّه عليه و آله و سلّم و عصوا ما أمروا،أفرد النبي صلّى اللّه عليه و آله و سلّم في سبعة</w:t>
      </w:r>
    </w:p>
    <w:p>
      <w:pPr>
        <w:pStyle w:val="BookText"/>
        <w:rPr/>
      </w:pPr>
      <w:r>
        <w:rPr>
          <w:rFonts w:ascii="Amiri" w:hAnsi="Amiri" w:eastAsia="Amiri" w:cs="Amiri"/>
          <w:color w:val="111111"/>
          <w:sz w:val="28"/>
          <w:sz w:val="28"/>
          <w:szCs w:val="28"/>
          <w:rtl w:val="true"/>
          <w:lang w:bidi="ar-SA"/>
        </w:rPr>
        <w:t>من الأنصار و رجلين من قريش و هو عاشرهم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رهقوه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 ردّهم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رجل من الأنصار ساعة حتى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رهقوه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 ردّهم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يقول ذلك حتى قتل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لصاحبه ما أنصفنا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أبو سفيان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و سلّم لصاحبيه </w:t>
      </w:r>
      <w:r>
        <w:rPr>
          <w:rStyle w:val="FootnoteAnchor"/>
          <w:rtl w:val="true"/>
        </w:rPr>
        <w:footnoteReference w:id="1263"/>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أعلى و 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العزى و لا عزى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مولانا و الكافرون لا مولى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لنا و يوم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علينا و يوم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نساء و يوم نسرّ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بخطبة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 بفلان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سواء المسلمون بالكفار،أمّا قتلانا فأحياء يرزقون، و قتلاكم في النار يعذبون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في القوم مثله،و إن كان لعن ملأ منّا،ما أمرت و لا نهيت،و لا أحببت و لا كرهت،و لا ساءني و لا سرّني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حمزة قد بقر بطنه،و أخذت هند زوجة أبي سفيان كبده فأكلتها،فلم تستطع أن تحبسها </w:t>
      </w:r>
      <w:r>
        <w:rPr>
          <w:rStyle w:val="FootnoteAnchor"/>
          <w:rtl w:val="true"/>
        </w:rPr>
        <w:footnoteReference w:id="1264"/>
      </w:r>
      <w:r>
        <w:rPr>
          <w:rFonts w:ascii="Amiri" w:hAnsi="Amiri" w:eastAsia="Amiri" w:cs="Amiri"/>
          <w:color w:val="111111"/>
          <w:sz w:val="28"/>
          <w:sz w:val="28"/>
          <w:szCs w:val="28"/>
          <w:rtl w:val="true"/>
          <w:lang w:bidi="ar-SA"/>
        </w:rPr>
        <w:t xml:space="preserve">فلفظتها بالقيء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bookmarkStart w:id="82" w:name="pg14832_159256"/>
    </w:p>
    <w:p>
      <w:pPr>
        <w:pStyle w:val="BookText"/>
        <w:rPr/>
      </w:pPr>
      <w:bookmarkEnd w:id="82"/>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w:t>
      </w:r>
      <w:r>
        <w:rPr>
          <w:rStyle w:val="FootnoteAnchor"/>
          <w:rtl w:val="true"/>
        </w:rPr>
        <w:footnoteReference w:id="1266"/>
      </w:r>
      <w:r>
        <w:rPr>
          <w:rFonts w:ascii="Amiri" w:hAnsi="Amiri" w:eastAsia="Amiri" w:cs="Amiri"/>
          <w:color w:val="111111"/>
          <w:sz w:val="28"/>
          <w:sz w:val="28"/>
          <w:szCs w:val="28"/>
          <w:rtl w:val="true"/>
          <w:lang w:bidi="ar-SA"/>
        </w:rPr>
        <w:t>أكلت منه شيئا؟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يدخل شيئا من حمزة في جوف أهل النار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فوضع النبي صلّى اللّه عليه و آله و سلّم حمزة بين يديه </w:t>
      </w:r>
      <w:r>
        <w:rPr>
          <w:rStyle w:val="FootnoteAnchor"/>
          <w:rtl w:val="true"/>
        </w:rPr>
        <w:footnoteReference w:id="1268"/>
      </w:r>
      <w:r>
        <w:rPr>
          <w:rFonts w:ascii="Amiri" w:hAnsi="Amiri" w:eastAsia="Amiri" w:cs="Amiri"/>
          <w:color w:val="111111"/>
          <w:sz w:val="28"/>
          <w:sz w:val="28"/>
          <w:szCs w:val="28"/>
          <w:rtl w:val="true"/>
          <w:lang w:bidi="ar-SA"/>
        </w:rPr>
        <w:t>فصلّى عليه،و جيء برجل من الأنصار فوضع الى جنب حمزة فصلّى عليه،فرفع الأنصاري و ترك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جيء بآخر فصلّى عليه،فرفع و ترك حمزة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يعمل الى سبعين </w:t>
      </w:r>
      <w:r>
        <w:rPr>
          <w:rStyle w:val="FootnoteAnchor"/>
          <w:rtl w:val="true"/>
        </w:rPr>
        <w:footnoteReference w:id="1269"/>
      </w:r>
      <w:r>
        <w:rPr>
          <w:rFonts w:ascii="Amiri" w:hAnsi="Amiri" w:eastAsia="Amiri" w:cs="Amiri"/>
          <w:color w:val="111111"/>
          <w:sz w:val="28"/>
          <w:sz w:val="28"/>
          <w:szCs w:val="28"/>
          <w:rtl w:val="true"/>
          <w:lang w:bidi="ar-SA"/>
        </w:rPr>
        <w:t>، و حتى صلّى على حمزة سبعين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r>
        <w:rPr>
          <w:rFonts w:ascii="Amiri" w:hAnsi="Amiri" w:eastAsia="Amiri" w:cs="Amiri"/>
          <w:color w:val="111111"/>
          <w:sz w:val="28"/>
          <w:sz w:val="28"/>
          <w:szCs w:val="28"/>
          <w:rtl w:val="true"/>
          <w:lang w:bidi="ar-SA"/>
        </w:rPr>
        <w:t>و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صلّى على جنازة كبّر عليها أربعا، و إنّه كبّر على حمزة سبعين تكبيرة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صاحب الصفوة،و البغوي في معجمه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صلّى على حمزة،و كبّر سبعا </w:t>
      </w:r>
      <w:r>
        <w:rPr>
          <w:rStyle w:val="FootnoteAnchor"/>
          <w:rtl w:val="true"/>
        </w:rPr>
        <w:footnoteReference w:id="1272"/>
      </w:r>
      <w:r>
        <w:rPr>
          <w:rFonts w:ascii="Amiri" w:hAnsi="Amiri" w:eastAsia="Amiri" w:cs="Amiri"/>
          <w:color w:val="111111"/>
          <w:sz w:val="28"/>
          <w:sz w:val="28"/>
          <w:szCs w:val="28"/>
          <w:rtl w:val="true"/>
          <w:lang w:bidi="ar-SA"/>
        </w:rPr>
        <w:t>،ثم جمع إليه الشهداء حتى صلّى عليه سبعين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المحاملي</w:t>
      </w:r>
      <w:r>
        <w:rPr>
          <w:rFonts w:eastAsia="Amiri" w:cs="Amiri" w:ascii="Amiri" w:hAnsi="Amiri"/>
          <w:color w:val="111111"/>
          <w:sz w:val="28"/>
          <w:szCs w:val="28"/>
          <w:rtl w:val="true"/>
          <w:lang w:bidi="ar-SA"/>
        </w:rPr>
        <w:t>) .</w:t>
      </w:r>
    </w:p>
    <w:p>
      <w:pPr>
        <w:pStyle w:val="Heading5"/>
        <w:numPr>
          <w:ilvl w:val="4"/>
          <w:numId w:val="1"/>
        </w:numPr>
        <w:rPr/>
      </w:pPr>
      <w:bookmarkStart w:id="83" w:name="__RefHeading___Toc2699956_730472459"/>
      <w:bookmarkStart w:id="84" w:name="_Toc30"/>
      <w:bookmarkEnd w:id="83"/>
      <w:r>
        <w:rPr>
          <w:rtl w:val="true"/>
        </w:rPr>
        <w:t>ذكر إسلام العباس رضي اللّه عنه</w:t>
      </w:r>
      <w:bookmarkEnd w:id="8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العلم بالتاريخ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العباس أسلم قديما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 إسلامه،و خرج مع</w:t>
      </w:r>
    </w:p>
    <w:p>
      <w:pPr>
        <w:pStyle w:val="BookText"/>
        <w:rPr/>
      </w:pPr>
      <w:r>
        <w:rPr>
          <w:rFonts w:ascii="Amiri" w:hAnsi="Amiri" w:eastAsia="Amiri" w:cs="Amiri"/>
          <w:color w:val="111111"/>
          <w:sz w:val="28"/>
          <w:sz w:val="28"/>
          <w:szCs w:val="28"/>
          <w:rtl w:val="true"/>
          <w:lang w:bidi="ar-SA"/>
        </w:rPr>
        <w:t>المشركين يوم بدر،فقال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لقى العباس فلا يقتله،فانّه خرج مستكرها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يكتب أخبار المشركين من أهل مكة الى النبي صلّى اللّه عليه و آله و سلّم،و كان المسلمون يأمنون به،و كان يحبّ الهجرة الى المدينة،لكن النبي صلّى اللّه عليه و آله و سلّم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مقامك بمكة خير لك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شرحبيل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بشر 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 النبي </w:t>
      </w:r>
      <w:r>
        <w:rPr>
          <w:rStyle w:val="FootnoteAnchor"/>
          <w:rtl w:val="true"/>
        </w:rPr>
        <w:footnoteReference w:id="1275"/>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باسلام العباس أعتقه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القاسم السهمي في الفضائل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و عن سويد بن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ممّن خرج مع المشركين مستكرها </w:t>
      </w:r>
      <w:r>
        <w:rPr>
          <w:rStyle w:val="FootnoteAnchor"/>
          <w:rtl w:val="true"/>
        </w:rPr>
        <w:footnoteReference w:id="1277"/>
      </w:r>
      <w:r>
        <w:rPr>
          <w:rFonts w:ascii="Amiri" w:hAnsi="Amiri" w:eastAsia="Amiri" w:cs="Amiri"/>
          <w:color w:val="111111"/>
          <w:sz w:val="28"/>
          <w:sz w:val="28"/>
          <w:szCs w:val="28"/>
          <w:rtl w:val="true"/>
          <w:lang w:bidi="ar-SA"/>
        </w:rPr>
        <w:t>يوم بدر،فأسر فيمن 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وثاقه،فسهر النبي صلّى اللّه عليه و آله و سلّم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يسهرك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 الصحابة </w:t>
      </w:r>
      <w:r>
        <w:rPr>
          <w:rStyle w:val="FootnoteAnchor"/>
          <w:rtl w:val="true"/>
        </w:rPr>
        <w:footnoteReference w:id="1278"/>
      </w:r>
      <w:r>
        <w:rPr>
          <w:rFonts w:ascii="Amiri" w:hAnsi="Amiri" w:eastAsia="Amiri" w:cs="Amiri"/>
          <w:color w:val="111111"/>
          <w:sz w:val="28"/>
          <w:sz w:val="28"/>
          <w:szCs w:val="28"/>
          <w:rtl w:val="true"/>
          <w:lang w:bidi="ar-SA"/>
        </w:rPr>
        <w:t>فأرخى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وثاقه،فقال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أسمع أنين العباس؟</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ذلك </w:t>
      </w:r>
      <w:r>
        <w:rPr>
          <w:rStyle w:val="FootnoteAnchor"/>
          <w:rtl w:val="true"/>
        </w:rPr>
        <w:footnoteReference w:id="1279"/>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فافعل ذلك بالأسارى كلّهم </w:t>
      </w:r>
      <w:r>
        <w:rPr>
          <w:rStyle w:val="FootnoteAnchor"/>
          <w:rtl w:val="true"/>
        </w:rPr>
        <w:footnoteReference w:id="12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عمرو صاحب الصفوة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و عن أسامة بن زيد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أنت أشبه بخلقي و خلقي،و أنت منّي و من شجرتي،و أمّا أنت يا علي فختني و أبو ولدي،و أنت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زيد فمولاي و منّي،و أحبّ القوم إليّ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بنا الى رسول اللّه صلّى اللّه عليه و آله و سلّم نسأله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فجاءوا يستأذنونه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فانظر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جعفر و علي 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أحبّ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نسألك عن الرجال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جعفر فأشبه خلقك خلقي،و أشبه خلقي خلقك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ascii="Amiri" w:hAnsi="Amiri" w:eastAsia="Amiri" w:cs="Amiri"/>
          <w:color w:val="111111"/>
          <w:sz w:val="28"/>
          <w:sz w:val="28"/>
          <w:szCs w:val="28"/>
          <w:rtl w:val="true"/>
          <w:lang w:bidi="ar-SA"/>
        </w:rPr>
        <w:t>و روى أبو سعد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باسناده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كان جالسا،فأقبل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فاستبطأ بلوغهما إليه،فاستقبلهما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حملهما على كتفيه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الجمل </w:t>
      </w:r>
      <w:r>
        <w:rPr>
          <w:rStyle w:val="FootnoteAnchor"/>
          <w:rtl w:val="true"/>
        </w:rPr>
        <w:footnoteReference w:id="1284"/>
      </w:r>
      <w:r>
        <w:rPr>
          <w:rFonts w:ascii="Amiri" w:hAnsi="Amiri" w:eastAsia="Amiri" w:cs="Amiri"/>
          <w:color w:val="111111"/>
          <w:sz w:val="28"/>
          <w:sz w:val="28"/>
          <w:szCs w:val="28"/>
          <w:rtl w:val="true"/>
          <w:lang w:bidi="ar-SA"/>
        </w:rPr>
        <w:t>جملكما،و نعم الراكبان أنتما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14,2,3,15,1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ذات يوم مع النبي صلّى اللّه عليه و آله و سلّم إذ أقبلت فاطمة تبكي،فقال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فداك أبوك،ما يبكيك؟ق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خرجا و لا أدري أين 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تبكينّ،فانّ خالقهما ألطف و أرحم بهما منّي و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يديه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احفظهما و سلّمهما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جبرائيل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لا تحزن أنت و بنتك،فهما في حديقة بني النجار نائمين،و قد وكّل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ملكا يحفظهما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معه حتى أتينا الحديقة،فاذا الحسن و الحسين عليهما السّلام معتنقين نائمين،و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الملك الموكّل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أحد جناحيه تحتهما و الآخر فوقهما يظلّهما،فأكبّ النبي صلّى اللّه عليه و آله و سلّم عليهما يقبّلهما،حتى انتبها من نومهما،ثم حمل الحسن على عاتقه الأيمن،و الحسين على عاتقه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فتلقاه أبو بكر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ناولني أحد الصبيين أحمله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جملهما،و نعم الراكبان هما،و أبوهما خير منهما،حتى أتى المسجد فقام رسول اللّه على قدميه و هما على عاتقيه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المسلمين،أ لا أدلّكم على خير الناس جدا و جدة؟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الحسين،جدّهما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المرسلين و خاتم النبيين، و جدّتهما خديجة بنت خويلد،سيدة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أدلّكم على خير الناس أبا و أمّا؟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الحسين،أبوهما علي،هو أوّل من آمن بي،و أوّل من أدخل معه الجنّة،و حامل لوائي يوم القيامة،و أمّهما فاطمة سيدة نساء أهل الجنّة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أدلّكم على خير الناس عمّا و عمّة؟</w:t>
      </w:r>
      <w:bookmarkStart w:id="85" w:name="pg14832_159260"/>
    </w:p>
    <w:p>
      <w:pPr>
        <w:pStyle w:val="BookText"/>
        <w:rPr/>
      </w:pPr>
      <w:bookmarkEnd w:id="85"/>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الحسين،عمّهما جعفر بن أبي طالب،ذو الجناحين يطير في الجنّة مع الملائكة حيث يشاء،و عمّتهما أمّ هانئ بنت أبي طالب،أسري بي في بيتها ثم صليت الفجر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أدلّكم على خير الناس خالا و خالة؟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الحسين،أخوالهما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القاسم،و عبد اللّه،و إبراهيم،و خالاتهما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زينب،و رقية،و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 الحسن و الحسين سيدا شباب أهل الجنّة،و أباهما سيد أهل الجنّة،و أمّهما سيدة أهل الجنّة،و عمّهما سيد أهل الجنّة،و عمّتهما و أخوالهما و خالاتهما هم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 الحسن و الحسين و أباهما فهو في النار،و من أحبّهم فهو في الجنّة معنا </w:t>
      </w:r>
      <w:r>
        <w:rPr>
          <w:rStyle w:val="FootnoteAnchor"/>
          <w:rtl w:val="true"/>
        </w:rPr>
        <w:footnoteReference w:id="1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سيرته،و أخرجه غيره أيضا</w:t>
      </w:r>
      <w:r>
        <w:rPr>
          <w:rFonts w:eastAsia="Amiri" w:cs="Amiri" w:ascii="Amiri" w:hAnsi="Amiri"/>
          <w:color w:val="111111"/>
          <w:sz w:val="28"/>
          <w:szCs w:val="28"/>
          <w:rtl w:val="true"/>
          <w:lang w:bidi="ar-SA"/>
        </w:rPr>
        <w:t>) .</w:t>
      </w:r>
    </w:p>
    <w:p>
      <w:pPr>
        <w:pStyle w:val="Heading5"/>
        <w:numPr>
          <w:ilvl w:val="4"/>
          <w:numId w:val="1"/>
        </w:numPr>
        <w:rPr/>
      </w:pPr>
      <w:bookmarkStart w:id="86" w:name="__RefHeading___Toc2699958_730472459"/>
      <w:bookmarkStart w:id="87" w:name="_Toc31"/>
      <w:bookmarkEnd w:id="86"/>
      <w:r>
        <w:rPr>
          <w:rtl w:val="true"/>
        </w:rPr>
        <w:t>ذكر إلقاء الكساء عليهم و دعائه لهم</w:t>
      </w:r>
      <w:bookmarkEnd w:id="87"/>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أخذ ثوبا فجلّله على علي و فاطمة و الحسن و الحسين و هو معهم،ثم قرأ 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أدخل معهم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 مكانك إنّك على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الدولابي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14,15,3,2,1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ائتيني بزوجك و ابنيك، فجاءت بهم،فألقى </w:t>
      </w:r>
      <w:r>
        <w:rPr>
          <w:rStyle w:val="FootnoteAnchor"/>
          <w:rtl w:val="true"/>
        </w:rPr>
        <w:footnoteReference w:id="12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عليهم كساء فدكيا،ثم وضع يده عليهم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هؤلاء آل محمد،فاجعل صلواتك و بركاتك على محمد و على آل محمد،إنّك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الكساء لأدخل معهم فجذبه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قفي </w:t>
      </w:r>
      <w:r>
        <w:rPr>
          <w:rStyle w:val="FootnoteAnchor"/>
          <w:rtl w:val="true"/>
        </w:rPr>
        <w:footnoteReference w:id="1289"/>
      </w:r>
      <w:r>
        <w:rPr>
          <w:rFonts w:ascii="Amiri" w:hAnsi="Amiri" w:eastAsia="Amiri" w:cs="Amiri"/>
          <w:color w:val="111111"/>
          <w:sz w:val="28"/>
          <w:sz w:val="28"/>
          <w:szCs w:val="28"/>
          <w:rtl w:val="true"/>
          <w:lang w:bidi="ar-SA"/>
        </w:rPr>
        <w:t>مكانك إنّك على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الدولابي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14,15,3,2,1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صلّى اللّه عليه و آله و سلّم في بيتي </w:t>
      </w:r>
      <w:r>
        <w:rPr>
          <w:rStyle w:val="FootnoteAnchor"/>
          <w:rtl w:val="true"/>
        </w:rPr>
        <w:footnoteReference w:id="1290"/>
      </w:r>
      <w:r>
        <w:rPr>
          <w:rFonts w:ascii="Amiri" w:hAnsi="Amiri" w:eastAsia="Amiri" w:cs="Amiri"/>
          <w:color w:val="111111"/>
          <w:sz w:val="28"/>
          <w:sz w:val="28"/>
          <w:szCs w:val="28"/>
          <w:rtl w:val="true"/>
          <w:lang w:bidi="ar-SA"/>
        </w:rPr>
        <w:t>يوما إذ قالت الخادمة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 فاطمة بالسدّة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النبي صلّى اللّه عليه و آله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قومي فافتحي الباب،ففتحته </w:t>
      </w:r>
      <w:r>
        <w:rPr>
          <w:rStyle w:val="FootnoteAnchor"/>
          <w:rtl w:val="true"/>
        </w:rPr>
        <w:footnoteReference w:id="1291"/>
      </w:r>
      <w:r>
        <w:rPr>
          <w:rFonts w:ascii="Amiri" w:hAnsi="Amiri" w:eastAsia="Amiri" w:cs="Amiri"/>
          <w:color w:val="111111"/>
          <w:sz w:val="28"/>
          <w:sz w:val="28"/>
          <w:szCs w:val="28"/>
          <w:rtl w:val="true"/>
          <w:lang w:bidi="ar-SA"/>
        </w:rPr>
        <w:t>فدخل علي و فاطمة و معهما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صبيان صغيران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الصبيين فوضعهما في حجره و قبلهما،و اعتنق عليا باحدى يديه،و اعتنق فاطمة باليد الأخرى،و قبّل عليا،و قبّل فاطمة،و أعدف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خميصة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أنا و هؤلاء أهل بيتي،إليك لا الى النار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على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أحمد،و أخرج الدولابي معناه مختصرا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أسود من صوف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هذا الفعل تكرر منه صلّى اللّه عليه و آله و سلّم </w:t>
      </w:r>
      <w:r>
        <w:rPr>
          <w:rStyle w:val="FootnoteAnchor"/>
          <w:rtl w:val="true"/>
        </w:rPr>
        <w:footnoteReference w:id="12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14,15,3,2,1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أباها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ببرمة،و قد صنعت له فيها عصيدة تحملها في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وضعتها بين يديه صلّى اللّه عليه و آله و سلّم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عمك؟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فادعيه و ائتيني بابنيك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فجاءوا </w:t>
      </w:r>
      <w:r>
        <w:rPr>
          <w:rStyle w:val="FootnoteAnchor"/>
          <w:rtl w:val="true"/>
        </w:rPr>
        <w:footnoteReference w:id="1294"/>
      </w:r>
      <w:r>
        <w:rPr>
          <w:rFonts w:ascii="Amiri" w:hAnsi="Amiri" w:eastAsia="Amiri" w:cs="Amiri"/>
          <w:color w:val="111111"/>
          <w:sz w:val="28"/>
          <w:sz w:val="28"/>
          <w:szCs w:val="28"/>
          <w:rtl w:val="true"/>
          <w:lang w:bidi="ar-SA"/>
        </w:rPr>
        <w:t>،فأجلس الحسنين في حجره،و جلس علي على يمينه،و فاطمة على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اجتذب من تحتي كساء خيبريا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بساطا لنا على المنامة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جميعا،و أخذ بطرفي الكساء،و أومأ بيده اليمنى الى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هؤلاء </w:t>
      </w:r>
      <w:r>
        <w:rPr>
          <w:rStyle w:val="FootnoteAnchor"/>
          <w:rtl w:val="true"/>
        </w:rPr>
        <w:footnoteReference w:id="1295"/>
      </w:r>
      <w:r>
        <w:rPr>
          <w:rFonts w:ascii="Amiri" w:hAnsi="Amiri" w:eastAsia="Amiri" w:cs="Amiri"/>
          <w:color w:val="111111"/>
          <w:sz w:val="28"/>
          <w:sz w:val="28"/>
          <w:szCs w:val="28"/>
          <w:rtl w:val="true"/>
          <w:lang w:bidi="ar-SA"/>
        </w:rPr>
        <w:t>أهل بيتي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لست منهم؟</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ادخلي في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في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قضى دعاءه لابن عمّه و ابنته و ابنيه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الغساني في معجمه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14,15,3,2,1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عندي </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منكسا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،فعملت له فاطمة حريرة،فجاءت و معها حسن و حسين،فقال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ائتيني زوجك،اذهبي فادعيه،فجاءت به فأكلوها،فأخذ صلّى اللّه عليه و آله و سلّم كساء فأداره عليهم و أمسك طرفه بيده اليسرى،ثم رفع يده اليمنى الى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بيتي،و حامّتي،و خاصّتي،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حرب لمن حاربهم،و آله و سلّم لمن سالمهم،و عدو لمن عاداهم </w:t>
      </w:r>
      <w:r>
        <w:rPr>
          <w:rStyle w:val="FootnoteAnchor"/>
          <w:rtl w:val="true"/>
        </w:rPr>
        <w:footnoteReference w:id="12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أيضا الغساني في معجمه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14,15,3,2,1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النبي صلّى اللّه عليه و آله و سلّم الى علي و فاطمة و الحسن و الحسين،فجاءوه،فألقى عليهم كساء </w:t>
      </w:r>
      <w:r>
        <w:rPr>
          <w:rStyle w:val="FootnoteAnchor"/>
          <w:rtl w:val="true"/>
        </w:rPr>
        <w:footnoteReference w:id="129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هؤلاء أهل بيتي،أذهب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أنا من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الخير القزويني الحاكمي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اسناده ثقات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14,15,3,2,1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زينب بنت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ألقى على علي و فاطمة و حسنا و حسينا كساء </w:t>
      </w:r>
      <w:r>
        <w:rPr>
          <w:rStyle w:val="FootnoteAnchor"/>
          <w:rtl w:val="true"/>
        </w:rPr>
        <w:footnoteReference w:id="13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اللّه و بركاته عليكم أهل البيت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و أم سلمة كنا جالستين،فبكت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إليها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خصصتهم و تركتني و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 ابنتك من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الحسن الخلعي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واثلة بن الأسقع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علي في منزله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يأتي برسول اللّه صلّى اللّه عليه و آله و سلّم إذ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الفراش،و أجلس فاطمة عن يمينه،و عليا عن يساره، و حسنا و حسينا بين يديه،و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من ناحية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يا رسول اللّه من أهلك؟ق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أرجى ممّا رجيت </w:t>
      </w:r>
      <w:r>
        <w:rPr>
          <w:rStyle w:val="FootnoteAnchor"/>
          <w:rtl w:val="true"/>
        </w:rPr>
        <w:footnoteReference w:id="13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حاتم و أحمد في مسنده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14,15,3,2,1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أجلس النبي صلّى اللّه عليه و آله و سلّم حسنا على فخذه اليمنى و قبّله،و الحسين على فخذه اليسرى و قبّله،و فاطمة بين يديه،ثم دعا عليا فجاءه،ثم أعدف </w:t>
      </w:r>
      <w:r>
        <w:rPr>
          <w:rStyle w:val="FootnoteAnchor"/>
          <w:rtl w:val="true"/>
        </w:rPr>
        <w:footnoteReference w:id="1302"/>
      </w:r>
      <w:r>
        <w:rPr>
          <w:rFonts w:ascii="Amiri" w:hAnsi="Amiri" w:eastAsia="Amiri" w:cs="Amiri"/>
          <w:color w:val="111111"/>
          <w:sz w:val="28"/>
          <w:sz w:val="28"/>
          <w:szCs w:val="28"/>
          <w:rtl w:val="true"/>
          <w:lang w:bidi="ar-SA"/>
        </w:rPr>
        <w:t>عليهم كساء خيبريا،ثم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أذهب عنهم الرجس و طهّرهم تطهيرا </w:t>
      </w:r>
      <w:r>
        <w:rPr>
          <w:rStyle w:val="FootnoteAnchor"/>
          <w:rtl w:val="true"/>
        </w:rPr>
        <w:footnoteReference w:id="13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 لواثلة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الرجس؟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14,15,3,2,1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 آله و سلّم ذات غداة و عليه مرط مرجل من شعر أسود </w:t>
      </w:r>
      <w:r>
        <w:rPr>
          <w:rStyle w:val="FootnoteAnchor"/>
          <w:rtl w:val="true"/>
        </w:rPr>
        <w:footnoteReference w:id="1304"/>
      </w:r>
      <w:r>
        <w:rPr>
          <w:rFonts w:ascii="Amiri" w:hAnsi="Amiri" w:eastAsia="Amiri" w:cs="Amiri"/>
          <w:color w:val="111111"/>
          <w:sz w:val="28"/>
          <w:sz w:val="28"/>
          <w:szCs w:val="28"/>
          <w:rtl w:val="true"/>
          <w:lang w:bidi="ar-SA"/>
        </w:rPr>
        <w:t>،فجاء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 فيه،ثم جاء الحسين فأدخله فيه،ثم جاءت فاطمة فأدخلها فيه،ثم جاء علي فأدخله فيه،ثم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3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أهل البيت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أحمد معناه عن واثلة بن الأسقع و 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هؤلاء أهل بيتي،و أهل بيتي أحقّ به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و عن عمر بن أبي سلمة ربيب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في بيت أم سلمة،فدعا النبي صلّى اللّه عليه و آله و سلّم عليا و فاطمة و حسنا و حسينا،فجلّلهم بكساء و علي خلف ظهره،ثم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مكانك،و أنت الى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سلمة،و معقل بن يسار،و أبي الحمراء،و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في موضع مناقب أهل البيت</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جلّل على الحسن و الحسين و علي و فاطمة كساء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خاصّتي،أذهب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يا رسول اللّه؟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الى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حسن صحيح،و هو أحسن شيء روي 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أنس،و عمر بن أبي سلمة،و أبي الحمراء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في موضع قبل مناقب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ascii="Amiri" w:hAnsi="Amiri" w:eastAsia="Amiri" w:cs="Amiri"/>
          <w:color w:val="111111"/>
          <w:sz w:val="28"/>
          <w:sz w:val="28"/>
          <w:szCs w:val="28"/>
          <w:rtl w:val="true"/>
          <w:lang w:bidi="ar-SA"/>
        </w:rPr>
        <w:t>و في هذا الموضع أخرج الترمذي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 لعلي و فاطمة و الحسن 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و عن أبي سعيد الخدري في هذه الآية إِنَّما يُرِيدُ اللّهُ لِيُذْهِبَ عَنْكُمُ الرِّجْسَ أَهْلَ الْبَيْتِ وَ يُطَهِّرَكُمْ تَطْهِيراً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بحمد اللّه و منّه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الأجل الأمجد الأوحد الفاضل الكامل،محبّ الدين أبي جعفر أحمد بن عبد اللّه بن محمد بن أبي بكر بن محمد بن إبراهيم الطبري الآملي الشافعي،إمام الحرم الشريف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زادها اللّه شرفا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من هذا الكتاب هذه الأحاديث المكتوبة،و تركت منه بعض الأحاديث الثابتة في الصحاح الستة التي كتبتها منها طلبا للاختصار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88" w:name="pg14832_159268"/>
    </w:p>
    <w:p>
      <w:pPr>
        <w:pStyle w:val="Heading4"/>
        <w:numPr>
          <w:ilvl w:val="3"/>
          <w:numId w:val="1"/>
        </w:numPr>
        <w:rPr/>
      </w:pPr>
      <w:bookmarkStart w:id="89" w:name="__RefHeading___Toc2699960_730472459"/>
      <w:bookmarkStart w:id="90" w:name="_Toc32"/>
      <w:bookmarkEnd w:id="88"/>
      <w:bookmarkEnd w:id="89"/>
      <w:r>
        <w:rPr>
          <w:rtl w:val="true"/>
        </w:rPr>
        <w:t>هذه المناقب السبعين في فضائل أهل البيت</w:t>
      </w:r>
      <w:bookmarkEnd w:id="90"/>
    </w:p>
    <w:p>
      <w:pPr>
        <w:pStyle w:val="BookText"/>
        <w:rPr/>
      </w:pPr>
      <w:r>
        <w:rPr>
          <w:rFonts w:ascii="Amiri" w:hAnsi="Amiri" w:eastAsia="Amiri" w:cs="Amiri"/>
          <w:color w:val="111111"/>
          <w:sz w:val="28"/>
          <w:sz w:val="28"/>
          <w:szCs w:val="28"/>
          <w:rtl w:val="true"/>
          <w:lang w:bidi="ar-SA"/>
        </w:rPr>
        <w:t>بسم اللّه الرحمن الرحيم الحمد للّه الذي جعل ميامين آثار السيادة الى سماء السعادة أعلى وسيلة،و رفع لواء الشرف في جناب عزّ من اصطفاه بنسب المصطفى فضيلة،و أصعد بمن سعد به الى مصعد الطهارة العظمى،و خصّه من فيوض عيون الكرامة بالمشرب الأصفى،و الكأس الأوفى،شرفا يقصر عن إدراك جناب عزّه سعي الطالب إلاّ طالبيا،و يعجز عن اقتناء أسره العاقب إلاّ عاقبيا،و لا يسمو الى علوّ منصبه إلاّ من رفعته العناية الأزلية في ذلك الاقبال مكانا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 بأصل رفع يد فرعه على باب بيت الشرف من العزّ علما،و أجرى على صفحات أوراق فضله في دفاتر المفاخر قلما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الإمام الباهر،و البحر الزاخر،و السيف الباتر، و البدر الزاهر،قائد البررة،و قاتل الكفرة،قسيم النار و الجنّة،و إمام الأخيار، صاحب المناصب و المناقب،المرتضى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صلّى اللّه عليه و آله و سلّم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سرّي ببشارته،و حملتني إشارته على أن جمعت سبعين حديثا ممّا ورد في فضائله و مناقبه،و فضائل أهل البيت،ترغيبا لمحبّيه،و ترغيما لمبغضيه،و أردفت كلّ حديث بلطيفة من لطائف درر كلامه،و جواهر ألفاظه،التي أخرجها الغواصون من قعر بحر علمه،و لوامع أنوار حكمته التي اقتبسها المحقّقون من مشكاة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السبعين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،مستوثقا من اللّه،و مستعينا به،إنّه خير موفق و معين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مسدود على الخلق بخمسة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بالجهل،و الحرص على الدنيا،و الشحّ بالفضل،و الرياء بالعمل،و الإعجاب بالرأي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6"/>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يباهي بعلي بن أبي طالب كلّ يوم على الملائكة المقربين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بخ،هنيئا لك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 الأعمال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عند الغضب،و الجود من العسر،و العفة في الخلوة،و قول الحقّ عند من تخافه أو ترجوه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لسلمان سل النبي صلّى اللّه عليه و آله و سلّم من وصيه؟فسأله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سلمان،وصيّي،و وارثي،و مقضي ديني،و منجز وعدي،علي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الإمام أحمد بن حنبل فى مسنده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أهل الخير تكن منهم،و باين أهل الشر تبن عنهم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سعد رضى اللّه عنه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رسوله،لا يرجع حتى يفتح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أحمد في مسنده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من دنياك إلاّ ما أصلحت به مثواك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1"/>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عباس بن عبد المطلب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يتحدّثون بينهم،فاذا رأوا الرجل من أهل بيتي قطعوا حديثهم،و اللّه لا يدخل قلب الرجل الايمان حتى يحبّهم للّه و لقرابتهم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يكوننّ أخوك على الاساءة أقوى منك على الاحسان،فانّه يسعى في مضرته و نفعك،و ليس جزاء من سارك أن تسؤه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ياسر رضى اللّه عنه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زينك بزينة لم يزيّن الخلائق بزينة هي أحبّ إليه منها،الزهد في الدنيا،و جعلك لا تنال من الدنيا،و لا تنال الدنيا منك شيئا،و وهب لك حبّ المساكين فرضوا بك إماما،و رضيت بهم اتباعا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الزمان خانه،و من أعظمه أهانه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عامر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ترضين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على أهل الأرض فاختار أباك و زوجك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الكرامة في التقوى،و الرفعة في التواضع، و المروءة في الصدق،و النصر في الصبر،و الغنى في القناعة،و الراحة في الزهد، و العافية في الصمت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بريدة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 وارث،و إنّ عليا وصيّي و وارثي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صاحب الفردوس</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العاقل صندوق سرّه،و البشاشة حبالة المودّة، و الاحتمال قبر العيوب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أبي وقاص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عن نفسه كثر الساخط عليه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آية المباهلة دعا رسول اللّه صلّى اللّه عليه و آله و سلّم عليا و فاطمة و حسنا و حسينا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أقبلت الدنيا على أحد أعارته محاسن غيره،و إذا أدبرت سلبته محاسن نفسه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كلّها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في ذلك،فقام رسول اللّه صلّى اللّه عليه و آله و سلّم فحمد اللّه و أثنى عليه،ثم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أمرت بسدّ هذه الأبواب غير باب علي،فقال فيه قائلكم،فو اللّه ما سددت شيئا و لا فتحته،و لكنّي أمرت بشيء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أحمد في مسنده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سدّ أبوابكم</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مخالطة إن متّم بكوا عليكم،و إن غبتم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حنّوا عليكم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ليلى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الغفاري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فتنة،فان كان ذلك فالزموا علي بن أبي طالب،فانّه الفاروق بين الحقّ و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الناس من عجز عن اكتساب الاخوان،و أعجز منه من ضيع من ظفر به منهم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بعث بعثين،و بعث على أحدهما عليا،و على الآخر خالد ابن الوليد،و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التقيتم فعلي على الناس إمام،و إذا افترقتم فكلّ على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فلقينا بني زبيدة فاقتتلنا و ظفرنا عليهم و سبيناهم،فاصطفى علي من السبي واحدا لنفسه،فبعثني خالد الى النبي صلّى اللّه عليه و آله و سلّم حتى أخبره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أتيت و أخبرته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بلغت ما أرسلت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تقعوا في علي فانّه منّي و أنا منه،و هو وليّي و وصيّي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أحمد في مسنده</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 الهيبة بالخيبة،و الحياء بالحرمان،و الفرصة تمرّ مرّ السحاب فانتهزوا فرص الخير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أجنحة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النجار،و هو من آل يس </w:t>
      </w:r>
      <w:r>
        <w:rPr>
          <w:rStyle w:val="FootnoteAnchor"/>
          <w:rtl w:val="true"/>
        </w:rPr>
        <w:footnoteReference w:id="1340"/>
      </w:r>
      <w:r>
        <w:rPr>
          <w:rFonts w:ascii="Amiri" w:hAnsi="Amiri" w:eastAsia="Amiri" w:cs="Amiri"/>
          <w:color w:val="111111"/>
          <w:sz w:val="28"/>
          <w:sz w:val="28"/>
          <w:szCs w:val="28"/>
          <w:rtl w:val="true"/>
          <w:lang w:bidi="ar-SA"/>
        </w:rPr>
        <w:t xml:space="preserve">، و حزقيل،و هو من آل فرعون </w:t>
      </w:r>
      <w:r>
        <w:rPr>
          <w:rStyle w:val="FootnoteAnchor"/>
          <w:rtl w:val="true"/>
        </w:rPr>
        <w:footnoteReference w:id="1341"/>
      </w:r>
      <w:r>
        <w:rPr>
          <w:rFonts w:ascii="Amiri" w:hAnsi="Amiri" w:eastAsia="Amiri" w:cs="Amiri"/>
          <w:color w:val="111111"/>
          <w:sz w:val="28"/>
          <w:sz w:val="28"/>
          <w:szCs w:val="28"/>
          <w:rtl w:val="true"/>
          <w:lang w:bidi="ar-SA"/>
        </w:rPr>
        <w:t>،و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أفضلهم فضلهم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كفارات الذنوب العظام إغاثة الملهوف،و التنفيس عن المكروب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صيفي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أقاتل على تنزيل القرآن،و علي يقاتل على تأويل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ربّك سبحانه يتابع عليك نعمه فاحذره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ascii="Amiri" w:hAnsi="Amiri" w:eastAsia="Amiri" w:cs="Amiri"/>
          <w:color w:val="111111"/>
          <w:sz w:val="28"/>
          <w:sz w:val="28"/>
          <w:szCs w:val="28"/>
          <w:rtl w:val="true"/>
          <w:lang w:bidi="ar-SA"/>
        </w:rPr>
        <w:t>عن أبي سعيد الخدري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خمسة خصال هي أحبّ إليّ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يفرغ الحساب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الحمد بيده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فواقف على حوضي يسقي من عرف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فساتر عورتي،و مسلّمي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أخشى عليه أن يرجع زانيا بعد إحصان،و لا كافرا بعد 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الامام أحمد في مسنده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أضمر أحد شيئا إلاّ ظهر من فلتات لسانه،و صفحة وجهه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الصديق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كفّي و كفّ علي في العدل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يفرط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في الناس حميدا، و من كثر نزاعه بالجهل عمى عن الحقّ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الأخيرين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الحصين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منه،و هو وليّ كلّ مؤمن و مؤمنة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صاحب الفردوس</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زاغ ساءت عنده الحسنة،و حسنت عنده السيئة، و سكر سكر ضلالة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قبل أن يخلق اللّه السماوات و الأرض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علي أخوه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ابن المغازلي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الخير خير منه،و فاعل الشرّ شرّ منه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ذريّة كلّ نبي في صلبه،و جعل ذريّتي في صلب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الأحمق فانّه يريد أن ينفعك فيضرك، و إياك و مصاحبة الكذّاب فانّه كسراب يقرب إليك البعيد،و يبعد عنك القريب</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5"/>
      </w: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 لمّا خرج الى غزوة تبوك،و خرج الناس معه دون علي فبكى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ترضى أن تكون منّي بمنزلة هارون من موسى إلاّ انه لا نبي من بعدي؛إنّه لا ينبغي أن أذهب إلاّ و أنت خليفتي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ابن المغازلي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الأحمق في فيه،و لسان العاقل في وراء قلبه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ذيله فقط و في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صدره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آله و سلّم بعضد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 البررة،و قاتل الفجرة، مخذول من خذله،منصور من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بابها،فمن أراد العلم فليأت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ابن المغازلي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تسؤك خير عند اللّه من حسنة تعجبك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بن أبي طالب على هذه الأمّة كحقّ الوالد على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جناح الطالب،و المال مادة الشهوات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1"/>
      </w: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علي بن أبي طالب؛إنّه ينتقم من الناكثين و المارقين و القاسطين بعدي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صاحب الفردوس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الحاجة أهون من طلبها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الحديث 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صاحب سرّ،و صاحب سرّي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العقل نقص الكلام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الحديث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الأحبة غربة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الحديث السابع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ورودا عليّ الحوض أوّلكم إسلاما،هو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 من عطاء القليل،فانّ الحرمان أقلّ منه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r>
        <w:rPr>
          <w:rFonts w:ascii="Amiri" w:hAnsi="Amiri" w:eastAsia="Amiri" w:cs="Amiri"/>
          <w:color w:val="111111"/>
          <w:sz w:val="28"/>
          <w:sz w:val="28"/>
          <w:szCs w:val="28"/>
          <w:rtl w:val="true"/>
          <w:lang w:bidi="ar-SA"/>
        </w:rPr>
        <w:t>الحديث الثامن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رضى اللّه عنه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بن أبي طالب في الناس مثل قُلْ هُوَ اللّهُ أَحَدٌ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المرء خطوة </w:t>
      </w:r>
      <w:r>
        <w:rPr>
          <w:rStyle w:val="FootnoteAnchor"/>
          <w:rtl w:val="true"/>
        </w:rPr>
        <w:footnoteReference w:id="1371"/>
      </w:r>
      <w:r>
        <w:rPr>
          <w:rFonts w:ascii="IRNazanin" w:hAnsi="IRNazanin" w:eastAsia="IRNazanin"/>
          <w:color w:val="111111"/>
          <w:sz w:val="28"/>
          <w:sz w:val="28"/>
          <w:szCs w:val="28"/>
          <w:rtl w:val="true"/>
          <w:lang w:bidi="fa-IR"/>
        </w:rPr>
        <w:t xml:space="preserve">الى أجله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3"/>
      </w:r>
      <w:r>
        <w:rPr>
          <w:rFonts w:ascii="Amiri" w:hAnsi="Amiri" w:eastAsia="Amiri" w:cs="Amiri"/>
          <w:color w:val="111111"/>
          <w:sz w:val="28"/>
          <w:sz w:val="28"/>
          <w:szCs w:val="28"/>
          <w:rtl w:val="true"/>
          <w:lang w:bidi="ar-SA"/>
        </w:rPr>
        <w:t>الحديث التاسع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الدرداء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علمي و مبيّن لأمّتي ما أرسلت به من بعدي،حبّه إيمان،و بغضه نفاق،و النظر إليه رأفة،و مودّته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أوضع العلم ما وقف على اللسان،و أرفعه ما ظهر على الجوارح و الأركان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جبل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وجه علي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على يقين خير من صلاة في شكّ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7"/>
      </w:r>
      <w:r>
        <w:rPr>
          <w:rFonts w:ascii="Amiri" w:hAnsi="Amiri" w:eastAsia="Amiri" w:cs="Amiri"/>
          <w:color w:val="111111"/>
          <w:sz w:val="28"/>
          <w:sz w:val="28"/>
          <w:szCs w:val="28"/>
          <w:rtl w:val="true"/>
          <w:lang w:bidi="ar-SA"/>
        </w:rPr>
        <w:t>الحديث الواحد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إلاّ و له نظير من أمّتي،فأبو بكر نظير إبراهيم، و عمر نظير موسى،و عثمان نظير هارون،و علي بن أبي طالب نظيري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سرّه أن ينظر الى عيسى بن مريم فلينظر الى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المرء شيئا من دينه لاصطلاح دنياه إلاّ فتح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ما أضرّ منه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r>
        <w:rPr>
          <w:rFonts w:ascii="Amiri" w:hAnsi="Amiri" w:eastAsia="Amiri" w:cs="Amiri"/>
          <w:color w:val="111111"/>
          <w:sz w:val="28"/>
          <w:sz w:val="28"/>
          <w:szCs w:val="28"/>
          <w:rtl w:val="true"/>
          <w:lang w:bidi="ar-SA"/>
        </w:rPr>
        <w:t>الحديث الثاني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يزهر في الجنّة ككوكب الصبح لأهل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عالم قد قتله جهله و علمه معه لا ينفعه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r>
        <w:rPr>
          <w:rFonts w:ascii="Amiri" w:hAnsi="Amiri" w:eastAsia="Amiri" w:cs="Amiri"/>
          <w:color w:val="111111"/>
          <w:sz w:val="28"/>
          <w:sz w:val="28"/>
          <w:szCs w:val="28"/>
          <w:rtl w:val="true"/>
          <w:lang w:bidi="ar-SA"/>
        </w:rPr>
        <w:t>الحديث الثالث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يأكل الذنوب كما تأكل النار الحطب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نجدك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يكون حال من يفنى ببقائه،و يسقم بصحته،و يؤتى بما منعه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الحديث الرابع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 فاطمة و جعل صداقها الأرض،فمن مشى عليها مبغضا لك مشى حراما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عملين،عمل تذهب لذته و تبقى تبعته،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 تذهب مؤونته و يبقى أجره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r>
        <w:rPr>
          <w:rFonts w:ascii="Amiri" w:hAnsi="Amiri" w:eastAsia="Amiri" w:cs="Amiri"/>
          <w:color w:val="111111"/>
          <w:sz w:val="28"/>
          <w:sz w:val="28"/>
          <w:szCs w:val="28"/>
          <w:rtl w:val="true"/>
          <w:lang w:bidi="ar-SA"/>
        </w:rPr>
        <w:t>الحديث الخامس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أوّل من يكسى يوم القيامة إبراهيم لخلّته،ثم أنا لصفوتي،ثم علي بن أبي طالب،يزفّ بيني و بين إبراهيم زفّا الى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للبخيل يستعجل الفقر الذي منه هرب،و يفوته الغنى الذي إياه طلب،فيعيش في الدنيا عيش الفقراء،و يحاسب في الآخرة حساب الأغنياء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r>
        <w:rPr>
          <w:rFonts w:ascii="Amiri" w:hAnsi="Amiri" w:eastAsia="Amiri" w:cs="Amiri"/>
          <w:color w:val="111111"/>
          <w:sz w:val="28"/>
          <w:sz w:val="28"/>
          <w:szCs w:val="28"/>
          <w:rtl w:val="true"/>
          <w:lang w:bidi="ar-SA"/>
        </w:rPr>
        <w:t>الحديث السادس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ميزان العلم،و علي كفتاه،و الحسن و الحسين خيوطه،و فاطمة علاقته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من أمّتي عموده،يوزن أعمال المحبّين لنا، و المبغضين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الخالق عندك يصغر المخلوق في عينك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ascii="Amiri" w:hAnsi="Amiri" w:eastAsia="Amiri" w:cs="Amiri"/>
          <w:color w:val="111111"/>
          <w:sz w:val="28"/>
          <w:sz w:val="28"/>
          <w:szCs w:val="28"/>
          <w:rtl w:val="true"/>
          <w:lang w:bidi="ar-SA"/>
        </w:rPr>
        <w:t>الحديث السابع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من شجرة واحدة و الناس من أشجار شتّى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صاحب الفردوس</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كسبت فوق قوتك فأنت فيه خازن لغيرك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الحديث الثامن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رفع اللّه الطهر عن بني إسرائيل بسوء رأيهم على أنبيائهم،و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الطهر عن هذه الأمّة ببغضهم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حارس الأعراض،و الحلم ملام السفيه،و العفاف زينة الفقر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الحديث التاسع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قليلها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الفقر،و الوجع،و العداوة،و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r>
        <w:rPr>
          <w:rFonts w:ascii="Amiri" w:hAnsi="Amiri" w:eastAsia="Amiri" w:cs="Amiri"/>
          <w:color w:val="111111"/>
          <w:sz w:val="28"/>
          <w:sz w:val="28"/>
          <w:szCs w:val="28"/>
          <w:rtl w:val="true"/>
          <w:lang w:bidi="ar-SA"/>
        </w:rPr>
        <w:t>الحديث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باب الدين من دخل فيه كان مؤمنا، و من خرج منه كان كافرا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تقلّب الأحوال يعرف جواهر الرجال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الحديث الحادي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الناس على حبّ علي بن أبي طالب ما خلق اللّه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مصارع العقول تحت بروق المطامع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ascii="Amiri" w:hAnsi="Amiri" w:eastAsia="Amiri" w:cs="Amiri"/>
          <w:color w:val="111111"/>
          <w:sz w:val="28"/>
          <w:sz w:val="28"/>
          <w:szCs w:val="28"/>
          <w:rtl w:val="true"/>
          <w:lang w:bidi="ar-SA"/>
        </w:rPr>
        <w:t>الحديث الثاني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أحبّ عليا يتهيأ لدخول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أعمال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غفلته عمّا يعلم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الحديث الثالث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يخلق اللّه عليا ما كان لفاطمة كفؤ</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الصمت تكون الهيبة،و بالنصفة يكثر الواصلون، و بالافضال تعظم الأقدار،و بالتواضع تتمّ النعمة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الحديث الرابع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 علي و علي مع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الزهو،و الجبن،و البخل،و هي شرار الخصال للرجال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ascii="Amiri" w:hAnsi="Amiri" w:eastAsia="Amiri" w:cs="Amiri"/>
          <w:color w:val="111111"/>
          <w:sz w:val="28"/>
          <w:sz w:val="28"/>
          <w:szCs w:val="28"/>
          <w:rtl w:val="true"/>
          <w:lang w:bidi="ar-SA"/>
        </w:rPr>
        <w:t>الحديث الخامس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شيعته هم الفائزون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الواشي ضيّع الصديق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الحديث السادس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بعض التقى و إن قلّ،و اجعل بينك و بينه سترا و إن رقّ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r>
        <w:rPr>
          <w:rFonts w:ascii="Amiri" w:hAnsi="Amiri" w:eastAsia="Amiri" w:cs="Amiri"/>
          <w:color w:val="111111"/>
          <w:sz w:val="28"/>
          <w:sz w:val="28"/>
          <w:szCs w:val="28"/>
          <w:rtl w:val="true"/>
          <w:lang w:bidi="ar-SA"/>
        </w:rPr>
        <w:t>الحديث السابع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رضى اللّه عنه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أجزاء،فأعطي علي تسعة، و الناس جزء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ازدحم الجواب خفي الصواب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الحديث الثامن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ياسر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 من آمن بي و صدّقني بولاية </w:t>
      </w:r>
      <w:r>
        <w:rPr>
          <w:rStyle w:val="FootnoteAnchor"/>
          <w:rtl w:val="true"/>
        </w:rPr>
        <w:footnoteReference w:id="1411"/>
      </w:r>
      <w:r>
        <w:rPr>
          <w:rFonts w:ascii="Amiri" w:hAnsi="Amiri" w:eastAsia="Amiri" w:cs="Amiri"/>
          <w:color w:val="111111"/>
          <w:sz w:val="28"/>
          <w:sz w:val="28"/>
          <w:szCs w:val="28"/>
          <w:rtl w:val="true"/>
          <w:lang w:bidi="ar-SA"/>
        </w:rPr>
        <w:t>علي بن أبي طالب،فمن تولاّه فقد تولاّني،و من تولاّني فقد تولّى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أحبّه فقد أحبني،و من أحبّني فقد أحبّ اللّه،و من أبغضه فقد أبغضني فقد أبغض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كثرت المقدرة قلّت الشهوة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في ليلة المعراج فاجتمع عليّ الأنبياء في السماء،فأوحى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يا محمد بما ذا بعثتم؟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على شهادة أن لا إله إلاّ اللّه وحده،و على الإقرار بنبوّتك، و الولاية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الحافظ أبو نعيم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أملقتم فتاجروا اللّه بالصدقة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ascii="Amiri" w:hAnsi="Amiri" w:eastAsia="Amiri" w:cs="Amiri"/>
          <w:color w:val="111111"/>
          <w:sz w:val="28"/>
          <w:sz w:val="28"/>
          <w:szCs w:val="28"/>
          <w:rtl w:val="true"/>
          <w:lang w:bidi="ar-SA"/>
        </w:rPr>
        <w:t>الحديث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 قوله إِنَّما أَنْتَ مُنْذِرٌ وَ لِكُلِّ قَوْمٍ هادٍ </w:t>
      </w:r>
      <w:r>
        <w:rPr>
          <w:rStyle w:val="FootnoteAnchor"/>
          <w:rtl w:val="true"/>
        </w:rPr>
        <w:footnoteReference w:id="1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المنذر و علي الهادي،و بك يا علي يهتدي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السلطان كراكب الأسد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r>
        <w:rPr>
          <w:rFonts w:ascii="Amiri" w:hAnsi="Amiri" w:eastAsia="Amiri" w:cs="Amiri"/>
          <w:color w:val="111111"/>
          <w:sz w:val="28"/>
          <w:sz w:val="28"/>
          <w:szCs w:val="28"/>
          <w:rtl w:val="true"/>
          <w:lang w:bidi="ar-SA"/>
        </w:rPr>
        <w:t>الحديث الحادي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في قوله وَ قِفُوهُمْ إِنَّهُمْ مَسْؤُلُونَ </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 عن الإقرار بولاية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همّ يومك الذي لم يأتك على يومك الذي قد أتاك،فانّه إن يك من عمرك يأتي اللّه فيه برزقك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الحديث الثاني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ساق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اللّه،وحده لا شريك له،و محمد عبدي و رسولي،أيّدته بعلي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الحافظ أبو نعيم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أصدقاؤك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صديقك،و صديق صديقك،و عدوّ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أعداؤك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عدوّك،و عدوّ صديقك،و صديق عدوّك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r>
        <w:rPr>
          <w:rFonts w:ascii="Amiri" w:hAnsi="Amiri" w:eastAsia="Amiri" w:cs="Amiri"/>
          <w:color w:val="111111"/>
          <w:sz w:val="28"/>
          <w:sz w:val="28"/>
          <w:szCs w:val="28"/>
          <w:rtl w:val="true"/>
          <w:lang w:bidi="ar-SA"/>
        </w:rPr>
        <w:t>الحديث الثالث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متى سمّي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أنكروا فضائله،سمّي بذلك و آدم بين الروح و الجسد،و حين قال أَ لَسْتُ بِرَبِّكُمْ قالُوا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ربكم،و محمد نبيكم،و علي أميركم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المسكين رسول اللّه صلّى اللّه عليه و آله و سلّم،فمن منعه فقد منع اللّه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الحديث الرابع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جبرائيل بورقة خضراء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فيها ببياض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افترضت حبّ علي بن أبي طالب على خلقي فبلّغهم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الدنيا،و لا يلام الرجل على حبّ أمّه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الحديث الخامس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آله و سلّم عن الكلمات التي تلقّى آدم من ربّه فتاب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بحقّ محمد و علي و فاطمة و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تبت عليّ،فتاب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ابن المغازلي</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إقبالا و إدبارا،فاذا أقبلت فاحملوها على النوافل،و إذا أدبرت فاقتصروا بها على الفرائض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r>
        <w:rPr>
          <w:rFonts w:ascii="Amiri" w:hAnsi="Amiri" w:eastAsia="Amiri" w:cs="Amiri"/>
          <w:color w:val="111111"/>
          <w:sz w:val="28"/>
          <w:sz w:val="28"/>
          <w:szCs w:val="28"/>
          <w:rtl w:val="true"/>
          <w:lang w:bidi="ar-SA"/>
        </w:rPr>
        <w:t>الحديث السادس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بن عازب رضى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بلّغ من فضائل علي،نزلت في غدير خم،فخطب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علي،أصبحت مولاي و مولى كلّ مؤمن و 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أيضا الثعلبي في كتابه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أموال الأغنياء أقوات الفقراء،فما جاع فقير إلاّ بما منع غني،و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سائلهم عن ذلك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الحديث السابع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آله و سلّم جالسا مع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هذا حجّة اللّه على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صاحب الفردوس و الامام أحمد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وجهك جامد يقطره السؤال،فانظر عند من تقطره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r>
        <w:rPr>
          <w:rFonts w:ascii="Amiri" w:hAnsi="Amiri" w:eastAsia="Amiri" w:cs="Amiri"/>
          <w:color w:val="111111"/>
          <w:sz w:val="28"/>
          <w:sz w:val="28"/>
          <w:szCs w:val="28"/>
          <w:rtl w:val="true"/>
          <w:lang w:bidi="ar-SA"/>
        </w:rPr>
        <w:t>الحديث الثامن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جلوسا بمكة مع طائفة من شبّان قريش و فينا رسول اللّه صلّى اللّه عليه و آله و سلّم إذ انقضّ نجم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انقضّ هذا النجم في منزله فهو وصيّي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نظروا و قد انقضّ في منزل علي،فقالوا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ضللت بعلي،فنزلت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ما ضَلَّ صاحِبُكُمْ وَ ما غَوى </w:t>
      </w:r>
      <w:r>
        <w:rPr>
          <w:rStyle w:val="FootnoteAnchor"/>
          <w:rtl w:val="true"/>
        </w:rPr>
        <w:footnoteReference w:id="1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ابن المغازلي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مستعمل لعلمه،و جاهل لا يستنكف أن يتعلّم،و جواد لا يمنّ بمعروفه،و فقير لا يبيع آخرته بدنياه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r>
        <w:rPr>
          <w:rFonts w:ascii="Amiri" w:hAnsi="Amiri" w:eastAsia="Amiri" w:cs="Amiri"/>
          <w:color w:val="111111"/>
          <w:sz w:val="28"/>
          <w:sz w:val="28"/>
          <w:szCs w:val="28"/>
          <w:rtl w:val="true"/>
          <w:lang w:bidi="ar-SA"/>
        </w:rPr>
        <w:t>الحديث التاسع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جبل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حسنة لا تضرّ معها سيئة، و بغضه سيئة لا تنفع معها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زمام يقاد به كلّ سوء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سلام رضى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 الثعلبي</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وثاقك ما لم تتكلّم به،فاذا تكلّمت صرت في وثاقه،فاخزن لسانك كما تخزن ذهبك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ورقك،فربّ كلمة سلبت نعمة و جلبت نقمة</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الحديث الحادي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 لا تستخلف علينا؟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استخلف عليكم من بعدي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عصيتم خليفتي نزل العذاب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تولّوا هذا الأمر أبا بكر تجدوه قويا في دين اللّه ضعيفا في بدنه،و إن تولّوها عمر تجدوه قويا في دين اللّه قويا في بدنه،و إن تولّوها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تجدوه هاديا مهديا يسلك بكم الطريق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 أبو إسحاق في كتابه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الدنيا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يعصى إلاّ فيها،و لا ينال ما عنده إلاّ بتركها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الحديث الثاني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ابنتي فاطمة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فطمها، و فطم محبّيها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الناس في أخلاقهم أمن من غوائلهم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ascii="Amiri" w:hAnsi="Amiri" w:eastAsia="Amiri" w:cs="Amiri"/>
          <w:color w:val="111111"/>
          <w:sz w:val="28"/>
          <w:sz w:val="28"/>
          <w:szCs w:val="28"/>
          <w:rtl w:val="true"/>
          <w:lang w:bidi="ar-SA"/>
        </w:rPr>
        <w:t>الحديث الثالث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زبير رضى اللّه عنه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 مثل أهل بيتي كمثل نخلة تنبت في مزبلة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صغار المصائب ابتلاه اللّه بكبائرها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الحديث الرابع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آل محمد يوما خير من عبادة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مات عليه 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زهدك في راغب فيك نقصان حظ،و رغبتك فيمن زهد فيك ذلّ نفسك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8"/>
      </w:r>
      <w:r>
        <w:rPr>
          <w:rFonts w:ascii="Amiri" w:hAnsi="Amiri" w:eastAsia="Amiri" w:cs="Amiri"/>
          <w:color w:val="111111"/>
          <w:sz w:val="28"/>
          <w:sz w:val="28"/>
          <w:szCs w:val="28"/>
          <w:rtl w:val="true"/>
          <w:lang w:bidi="ar-SA"/>
        </w:rPr>
        <w:t>الحديث الخامس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اختار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الآخرة على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في يديك من الدنيا قد كان له أهل قبلك،و هو صائر الى أهل بعدك،إنّما أنت جامع لأحد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عمل فيما جمعته بطاعة اللّه،فيسعد فيما شقيت به،أو رجل عمل بمعصية اللّه،فيشقى بما جمعت له،و ليس أحد هذين أهلا أن تؤثره على نفسك و لا أن تحمل له على ظهرك، فارجع لمن مضى رحمة اللّه و لمن بقى رزق اللّه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r>
        <w:rPr>
          <w:rFonts w:ascii="Amiri" w:hAnsi="Amiri" w:eastAsia="Amiri" w:cs="Amiri"/>
          <w:color w:val="111111"/>
          <w:sz w:val="28"/>
          <w:sz w:val="28"/>
          <w:szCs w:val="28"/>
          <w:rtl w:val="true"/>
          <w:lang w:bidi="ar-SA"/>
        </w:rPr>
        <w:t>الحديث السادس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رضى اللّه عنه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مثل باب حطّة من دخل 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الفردوس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لك،و يوم عليك،فما كان منها لك أتاك على ضعفك،و ما كان منها عليك لن تدفعه بقوتك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ascii="Amiri" w:hAnsi="Amiri" w:eastAsia="Amiri" w:cs="Amiri"/>
          <w:color w:val="111111"/>
          <w:sz w:val="28"/>
          <w:sz w:val="28"/>
          <w:szCs w:val="28"/>
          <w:rtl w:val="true"/>
          <w:lang w:bidi="ar-SA"/>
        </w:rPr>
        <w:t>الحديث السابع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حصين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يدخل أحدا من أهل بيتي النار،فأعطانيها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عبد غيرك فقد جعلك اللّه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خير يوجد إلاّ بشر،و لا يسر ينال إلاّ بعسر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ascii="Amiri" w:hAnsi="Amiri" w:eastAsia="Amiri" w:cs="Amiri"/>
          <w:color w:val="111111"/>
          <w:sz w:val="28"/>
          <w:sz w:val="28"/>
          <w:szCs w:val="28"/>
          <w:rtl w:val="true"/>
          <w:lang w:bidi="ar-SA"/>
        </w:rPr>
        <w:t>الحديث الثامن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تركت فيكم الثقلين خليفتي، إن أخذتم بهما لن تضلّوا بعدي،أحدهما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اللّه،حبل ممدود من السماء الى الأرض،و عترتي و هم أهل بيتي،لن يفترقا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الإمام أحمد بن حنبل في مسنده بمعناه</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تلافيك فرطة </w:t>
      </w:r>
      <w:r>
        <w:rPr>
          <w:rStyle w:val="FootnoteAnchor"/>
          <w:rtl w:val="true"/>
        </w:rPr>
        <w:footnoteReference w:id="1455"/>
      </w:r>
      <w:r>
        <w:rPr>
          <w:rFonts w:ascii="Amiri" w:hAnsi="Amiri" w:eastAsia="Amiri" w:cs="Amiri"/>
          <w:color w:val="111111"/>
          <w:sz w:val="28"/>
          <w:sz w:val="28"/>
          <w:szCs w:val="28"/>
          <w:rtl w:val="true"/>
          <w:lang w:bidi="ar-SA"/>
        </w:rPr>
        <w:t>من صمتك أيسر من ادراكك ما فات من منطقك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اليسير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و أعظم من الكثير من خلقه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الحديث التاسع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المقداد بن الأسود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آل محمد براءة من النار،و حبّ آل محمد جواز على الصراط،و الولاية لآل محمد أمان من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 أبو اسحاق في كتابه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جازعا على ما نقلته من يديك،فاجزع على كلّ ما لم يصل إليك،و استدل على ما لم يكن بما قد كان،فانّ الأمور أشباه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9"/>
      </w:r>
      <w:r>
        <w:rPr>
          <w:rFonts w:ascii="Amiri" w:hAnsi="Amiri" w:eastAsia="Amiri" w:cs="Amiri"/>
          <w:color w:val="111111"/>
          <w:sz w:val="28"/>
          <w:sz w:val="28"/>
          <w:szCs w:val="28"/>
          <w:rtl w:val="true"/>
          <w:lang w:bidi="ar-SA"/>
        </w:rPr>
        <w:t>الحديث الموفي للسبعين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الرياض أقلام،و البحر مداد،و الجنّ حسّاب، و الانس كتّاب،ما أحصوا فضائل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صاحب الفردوس</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ممّن يرجو الآخرة بغير عمل،و يطمع </w:t>
      </w:r>
      <w:r>
        <w:rPr>
          <w:rStyle w:val="FootnoteAnchor"/>
          <w:rtl w:val="true"/>
        </w:rPr>
        <w:footnoteReference w:id="1460"/>
      </w:r>
      <w:r>
        <w:rPr>
          <w:rFonts w:ascii="Amiri" w:hAnsi="Amiri" w:eastAsia="Amiri" w:cs="Amiri"/>
          <w:color w:val="111111"/>
          <w:sz w:val="28"/>
          <w:sz w:val="28"/>
          <w:szCs w:val="28"/>
          <w:rtl w:val="true"/>
          <w:lang w:bidi="ar-SA"/>
        </w:rPr>
        <w:t xml:space="preserve">في التوبة بطول الأمل،يقول في الدنيا قول الزاهدين،و يعمل فيها عمل الراغبين؛ إن أعطي منها لم يشبع،و إن منع لم يقنع،يعجز عن شكر ما أوتي،و يبتغي الزيادة فيما بقي،ينهى و لا ينتهي،و يأمر بما لا يأتي،يحبّ الصالحين و لا يعمل عملهم،و يبغض المذنبين و هو أحدهم،يكره الموت له </w:t>
      </w:r>
      <w:r>
        <w:rPr>
          <w:rStyle w:val="FootnoteAnchor"/>
          <w:rtl w:val="true"/>
        </w:rPr>
        <w:footnoteReference w:id="1461"/>
      </w:r>
      <w:r>
        <w:rPr>
          <w:rFonts w:ascii="Amiri" w:hAnsi="Amiri" w:eastAsia="Amiri" w:cs="Amiri"/>
          <w:color w:val="111111"/>
          <w:sz w:val="28"/>
          <w:sz w:val="28"/>
          <w:szCs w:val="28"/>
          <w:rtl w:val="true"/>
          <w:lang w:bidi="ar-SA"/>
        </w:rPr>
        <w:t>إن سقم ظلّ نادما، و إن صحّ أمن لاهيا،يعجب بنفسه إذا عوفي،و يقنط إذا ابتلي،تغلبه نفسه على ما يظن،و لا يغلبها على ما يستيقن،يخاف على غيره بأدنى من ذنبه؛يرجو لنفسه بأكثر من عمله؛إن أصابه بلاء دعا مضطرا،و إن ناله رخاء أعرض مغترا؛إن استغنى بطر و فتن،و إن افتقر قنط و وهن؛يقصّر إذا عمل،و يبالغ إذا</w:t>
      </w:r>
      <w:r>
        <w:rPr>
          <w:rFonts w:eastAsia="Amiri" w:cs="Amiri" w:ascii="Amiri" w:hAnsi="Amiri"/>
          <w:color w:val="111111"/>
          <w:sz w:val="28"/>
          <w:szCs w:val="28"/>
          <w:rtl w:val="true"/>
          <w:lang w:bidi="ar-SA"/>
        </w:rPr>
        <w:t>».</w:t>
      </w:r>
      <w:bookmarkStart w:id="91" w:name="pg14832_159294"/>
    </w:p>
    <w:p>
      <w:pPr>
        <w:pStyle w:val="BookText"/>
        <w:rPr/>
      </w:pPr>
      <w:bookmarkEnd w:id="91"/>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عرضت له شهوة أسلف المعصية و سوّف التوبة،و إن عرته فتنة انفرج عن شرائط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يصف العبرة و لا يعتبر،و يبالغ في الموعظة و لا يتّعظ،فهو بالقول مدلّ،و بالعمل مقلّ،ينافس فيما يفنى،و يسامح فيما يبقى؛ يرى الغنم مغرما،و الغرم مغنما؛يخشى الموت،و لا يبادر الفوت؛يستعظم من معصية غيره ما يستقلّ أكثر منه من نفسه،و يستكثر من طاعته ما يحقره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الناس طاعن،و لنفسه مداهن؛اللغو </w:t>
      </w:r>
      <w:r>
        <w:rPr>
          <w:rStyle w:val="FootnoteAnchor"/>
          <w:rtl w:val="true"/>
        </w:rPr>
        <w:footnoteReference w:id="1462"/>
      </w:r>
      <w:r>
        <w:rPr>
          <w:rFonts w:ascii="Amiri" w:hAnsi="Amiri" w:eastAsia="Amiri" w:cs="Amiri"/>
          <w:color w:val="111111"/>
          <w:sz w:val="28"/>
          <w:sz w:val="28"/>
          <w:szCs w:val="28"/>
          <w:rtl w:val="true"/>
          <w:lang w:bidi="ar-SA"/>
        </w:rPr>
        <w:t>مع الأغنياء أحبّ إليه من الذكر مع الفقراء؛يحكم على غيره لنفسه،و لا يحكم عليها لغيره؛يرشد غيره،و يغوي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مطاع و يعصي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؛يستوفي و لا يوفي؛ يخشى الخلق في ربّه،و لا يخشى ربّه في أذاء </w:t>
      </w:r>
      <w:r>
        <w:rPr>
          <w:rStyle w:val="FootnoteAnchor"/>
          <w:rtl w:val="true"/>
        </w:rPr>
        <w:footnoteReference w:id="1463"/>
      </w:r>
      <w:r>
        <w:rPr>
          <w:rFonts w:ascii="IRNazanin" w:hAnsi="IRNazanin" w:eastAsia="IRNazanin"/>
          <w:color w:val="111111"/>
          <w:sz w:val="28"/>
          <w:sz w:val="28"/>
          <w:szCs w:val="28"/>
          <w:rtl w:val="true"/>
          <w:lang w:bidi="fa-IR"/>
        </w:rPr>
        <w:t xml:space="preserve">خلقه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2699962_730472459"/>
      <w:bookmarkStart w:id="93" w:name="_Toc33"/>
      <w:bookmarkEnd w:id="92"/>
      <w:r>
        <w:rPr>
          <w:rtl w:val="true"/>
        </w:rPr>
        <w:t>ذكر كتاب مودة القربى</w:t>
      </w:r>
      <w:bookmarkEnd w:id="93"/>
    </w:p>
    <w:p>
      <w:pPr>
        <w:pStyle w:val="Heading5"/>
        <w:numPr>
          <w:ilvl w:val="4"/>
          <w:numId w:val="1"/>
        </w:numPr>
        <w:rPr/>
      </w:pPr>
      <w:bookmarkStart w:id="94" w:name="__RefHeading___Toc2699964_730472459"/>
      <w:bookmarkStart w:id="95" w:name="_Toc34"/>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هذا الكتاب للوليّ الكامل و صاحب الكشف و الكرامات،زبدة السادات، و قدوة العارفين،مولانا و مقتدانا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علي بن شهاب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 و وهب لنا بركاته و أنواره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على ما أنعمني أولي النعم،و ألهمني الى مودّة حبيبه جامع الفضائل</w:t>
      </w:r>
    </w:p>
    <w:p>
      <w:pPr>
        <w:pStyle w:val="BookText"/>
        <w:rPr/>
      </w:pPr>
      <w:r>
        <w:rPr>
          <w:rFonts w:ascii="Amiri" w:hAnsi="Amiri" w:eastAsia="Amiri" w:cs="Amiri"/>
          <w:color w:val="111111"/>
          <w:sz w:val="28"/>
          <w:sz w:val="28"/>
          <w:szCs w:val="28"/>
          <w:rtl w:val="true"/>
          <w:lang w:bidi="ar-SA"/>
        </w:rPr>
        <w:t>و الكرم،الذي بعثه اللّه رسولا الى كافة الأمم،محمد الأمّي العربي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أرفدكم من نعمه،و أحبّوني لحبّ اللّه، و أحبوا أهل بيتي لحبّي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w:t>
      </w:r>
      <w:r>
        <w:rPr>
          <w:rStyle w:val="FootnoteAnchor"/>
          <w:rtl w:val="true"/>
        </w:rPr>
        <w:footnoteReference w:id="1465"/>
      </w:r>
      <w:r>
        <w:rPr>
          <w:rFonts w:ascii="Amiri" w:hAnsi="Amiri" w:eastAsia="Amiri" w:cs="Amiri"/>
          <w:color w:val="111111"/>
          <w:sz w:val="28"/>
          <w:sz w:val="28"/>
          <w:szCs w:val="28"/>
          <w:rtl w:val="true"/>
          <w:lang w:bidi="ar-SA"/>
        </w:rPr>
        <w:t>مودّة آل النبي صلّى اللّه عليه و آله و سلّم مسئولا عنها،حيث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لحبيبه العربي بأن لا يسأل من </w:t>
      </w:r>
      <w:r>
        <w:rPr>
          <w:rStyle w:val="FootnoteAnchor"/>
          <w:rtl w:val="true"/>
        </w:rPr>
        <w:footnoteReference w:id="1466"/>
      </w:r>
      <w:r>
        <w:rPr>
          <w:rFonts w:ascii="Amiri" w:hAnsi="Amiri" w:eastAsia="Amiri" w:cs="Amiri"/>
          <w:color w:val="111111"/>
          <w:sz w:val="28"/>
          <w:sz w:val="28"/>
          <w:szCs w:val="28"/>
          <w:rtl w:val="true"/>
          <w:lang w:bidi="ar-SA"/>
        </w:rPr>
        <w:t>قومه سوى المودّة في القربى،و أنّ ذلك سبب النجاة للمحبّين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موجب وصولهم إليه و الى آله عليهم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النبي </w:t>
      </w:r>
      <w:r>
        <w:rPr>
          <w:rStyle w:val="FootnoteAnchor"/>
          <w:rtl w:val="true"/>
        </w:rPr>
        <w:footnoteReference w:id="146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قوما حشر في زمرتهم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فوجب على من طلب طريق الوصول،و منهج القبول،فليطلب </w:t>
      </w:r>
      <w:r>
        <w:rPr>
          <w:rStyle w:val="FootnoteAnchor"/>
          <w:rtl w:val="true"/>
        </w:rPr>
        <w:footnoteReference w:id="1468"/>
      </w:r>
      <w:r>
        <w:rPr>
          <w:rFonts w:ascii="Amiri" w:hAnsi="Amiri" w:eastAsia="Amiri" w:cs="Amiri"/>
          <w:color w:val="111111"/>
          <w:sz w:val="28"/>
          <w:sz w:val="28"/>
          <w:szCs w:val="28"/>
          <w:rtl w:val="true"/>
          <w:lang w:bidi="ar-SA"/>
        </w:rPr>
        <w:t>محبّة الرسول،و مودّة أهل بيت البتول،و هذه لا تحصل إلاّ بمعرفة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آله عليهم السّلام،و هي موقوفة على معرفة ما ورد فيهم من أخباره عليه السّلام و لقد جمعت الأخبار في فضائل العلماء و الفقهاء بأربعينات </w:t>
      </w:r>
      <w:r>
        <w:rPr>
          <w:rStyle w:val="FootnoteAnchor"/>
          <w:rtl w:val="true"/>
        </w:rPr>
        <w:footnoteReference w:id="1469"/>
      </w:r>
      <w:r>
        <w:rPr>
          <w:rFonts w:ascii="Amiri" w:hAnsi="Amiri" w:eastAsia="Amiri" w:cs="Amiri"/>
          <w:color w:val="111111"/>
          <w:sz w:val="28"/>
          <w:sz w:val="28"/>
          <w:szCs w:val="28"/>
          <w:rtl w:val="true"/>
          <w:lang w:bidi="ar-SA"/>
        </w:rPr>
        <w:t>كثيرة،و لم يجمع فية</w:t>
      </w:r>
      <w:r>
        <w:rPr>
          <w:rFonts w:eastAsia="Amiri" w:cs="Amiri" w:ascii="Amiri" w:hAnsi="Amiri"/>
          <w:color w:val="111111"/>
          <w:sz w:val="28"/>
          <w:szCs w:val="28"/>
          <w:rtl w:val="true"/>
          <w:lang w:bidi="ar-SA"/>
        </w:rPr>
        <w:t>.</w:t>
      </w:r>
      <w:bookmarkStart w:id="96" w:name="pg14832_159296"/>
    </w:p>
    <w:p>
      <w:pPr>
        <w:pStyle w:val="BookText"/>
        <w:rPr/>
      </w:pPr>
      <w:bookmarkEnd w:id="96"/>
      <w:r>
        <w:rPr>
          <w:rFonts w:ascii="Amiri" w:hAnsi="Amiri" w:eastAsia="Amiri" w:cs="Amiri"/>
          <w:color w:val="111111"/>
          <w:sz w:val="28"/>
          <w:sz w:val="28"/>
          <w:szCs w:val="28"/>
          <w:rtl w:val="true"/>
          <w:lang w:bidi="ar-SA"/>
        </w:rPr>
        <w:t xml:space="preserve">فضائل أهل البيت عليهم السّلام،إلاّ قليلا،فلذا </w:t>
      </w:r>
      <w:r>
        <w:rPr>
          <w:rStyle w:val="FootnoteAnchor"/>
          <w:rtl w:val="true"/>
        </w:rPr>
        <w:footnoteReference w:id="1470"/>
      </w:r>
      <w:r>
        <w:rPr>
          <w:rFonts w:ascii="Amiri" w:hAnsi="Amiri" w:eastAsia="Amiri" w:cs="Amiri"/>
          <w:color w:val="111111"/>
          <w:sz w:val="28"/>
          <w:sz w:val="28"/>
          <w:szCs w:val="28"/>
          <w:rtl w:val="true"/>
          <w:lang w:bidi="ar-SA"/>
        </w:rPr>
        <w:t>و أنا الفقير الجاني علي بن شهاب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أعماله و وفقه لما يقربه و يرضاه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فضائلهم بما </w:t>
      </w:r>
      <w:r>
        <w:rPr>
          <w:rStyle w:val="FootnoteAnchor"/>
          <w:rtl w:val="true"/>
        </w:rPr>
        <w:footnoteReference w:id="1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جواهر أخباره و لآلي آثاره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فيهم مختصرا موسوما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 و أهل العبا</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تبركا بالكلام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المأمول </w:t>
      </w:r>
      <w:r>
        <w:rPr>
          <w:rStyle w:val="FootnoteAnchor"/>
          <w:rtl w:val="true"/>
        </w:rPr>
        <w:footnoteReference w:id="1473"/>
      </w:r>
      <w:r>
        <w:rPr>
          <w:rFonts w:ascii="Amiri" w:hAnsi="Amiri" w:eastAsia="Amiri" w:cs="Amiri"/>
          <w:color w:val="111111"/>
          <w:sz w:val="28"/>
          <w:sz w:val="28"/>
          <w:szCs w:val="28"/>
          <w:rtl w:val="true"/>
          <w:lang w:bidi="ar-SA"/>
        </w:rPr>
        <w:t>أن يجعل ذلك وسيلتي إليهم و نجاتي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طويته على أربع عشرة مودّة،و اللّه يعصمني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الزلل </w:t>
      </w:r>
      <w:r>
        <w:rPr>
          <w:rStyle w:val="FootnoteAnchor"/>
          <w:rtl w:val="true"/>
        </w:rPr>
        <w:footnoteReference w:id="14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العمل،و لم يحوّل قلبي الى ما لا 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 و من اتّبعه من أصحاب الدول</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699966_730472459"/>
      <w:bookmarkStart w:id="98" w:name="_Toc35"/>
      <w:bookmarkEnd w:id="97"/>
      <w:r>
        <w:rPr>
          <w:rtl w:val="true"/>
        </w:rPr>
        <w:t>(</w:t>
      </w:r>
      <w:r>
        <w:rPr>
          <w:rtl w:val="true"/>
        </w:rPr>
        <w:t>المودّة الأولى</w:t>
      </w:r>
      <w:r>
        <w:rPr>
          <w:rtl w:val="true"/>
        </w:rPr>
        <w:t>)</w:t>
      </w:r>
      <w:bookmarkEnd w:id="98"/>
    </w:p>
    <w:p>
      <w:pPr>
        <w:pStyle w:val="BookText"/>
        <w:rPr/>
      </w:pPr>
      <w:r>
        <w:rPr>
          <w:rFonts w:ascii="Amiri" w:hAnsi="Amiri" w:eastAsia="Amiri" w:cs="Amiri"/>
          <w:color w:val="111111"/>
          <w:sz w:val="28"/>
          <w:sz w:val="28"/>
          <w:szCs w:val="28"/>
          <w:rtl w:val="true"/>
          <w:lang w:bidi="ar-SA"/>
        </w:rPr>
        <w:t>في فضائل سيّدنا و صفيّنا و مولانا محمد المصطفى صلّى اللّه عليه و آله و سلّم</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المطلب بن أبي وداعة رضى اللّه عنه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عبد المطّلب؛إنّ اللّه خلق الخلق فجعلني في خيرهم خلقا </w:t>
      </w:r>
      <w:r>
        <w:rPr>
          <w:rStyle w:val="FootnoteAnchor"/>
          <w:rtl w:val="true"/>
        </w:rPr>
        <w:footnoteReference w:id="1475"/>
      </w:r>
      <w:r>
        <w:rPr>
          <w:rFonts w:ascii="Amiri" w:hAnsi="Amiri" w:eastAsia="Amiri" w:cs="Amiri"/>
          <w:color w:val="111111"/>
          <w:sz w:val="28"/>
          <w:sz w:val="28"/>
          <w:szCs w:val="28"/>
          <w:rtl w:val="true"/>
          <w:lang w:bidi="ar-SA"/>
        </w:rPr>
        <w:t xml:space="preserve">،ثم جعلهم قبائل فجعلني في خيرهم،ثم جعلهم بيوتا فجعلني في خيرهم،فأنا خيركم خلقا </w:t>
      </w:r>
      <w:r>
        <w:rPr>
          <w:rStyle w:val="FootnoteAnchor"/>
          <w:rtl w:val="true"/>
        </w:rPr>
        <w:footnoteReference w:id="1476"/>
      </w:r>
      <w:r>
        <w:rPr>
          <w:rFonts w:ascii="Amiri" w:hAnsi="Amiri" w:eastAsia="Amiri" w:cs="Amiri"/>
          <w:color w:val="111111"/>
          <w:sz w:val="28"/>
          <w:sz w:val="28"/>
          <w:szCs w:val="28"/>
          <w:rtl w:val="true"/>
          <w:lang w:bidi="ar-SA"/>
        </w:rPr>
        <w:t>،و خيركم قبيلا و خيركم</w:t>
      </w:r>
    </w:p>
    <w:p>
      <w:pPr>
        <w:pStyle w:val="BookText"/>
        <w:rPr/>
      </w:pPr>
      <w:r>
        <w:rPr>
          <w:rFonts w:ascii="Amiri" w:hAnsi="Amiri" w:eastAsia="Amiri" w:cs="Amiri"/>
          <w:color w:val="111111"/>
          <w:sz w:val="28"/>
          <w:sz w:val="28"/>
          <w:szCs w:val="28"/>
          <w:rtl w:val="true"/>
          <w:lang w:bidi="ar-SA"/>
        </w:rPr>
        <w:t xml:space="preserve">بيوتا </w:t>
      </w:r>
      <w:r>
        <w:rPr>
          <w:rStyle w:val="FootnoteAnchor"/>
          <w:rtl w:val="true"/>
        </w:rPr>
        <w:footnoteReference w:id="1477"/>
      </w:r>
      <w:r>
        <w:rPr>
          <w:rFonts w:ascii="Amiri" w:hAnsi="Amiri" w:eastAsia="Amiri" w:cs="Amiri"/>
          <w:color w:val="111111"/>
          <w:sz w:val="28"/>
          <w:sz w:val="28"/>
          <w:szCs w:val="28"/>
          <w:rtl w:val="true"/>
          <w:lang w:bidi="ar-SA"/>
        </w:rPr>
        <w:t xml:space="preserve">،و خيركم نفسا </w:t>
      </w:r>
      <w:r>
        <w:rPr>
          <w:rStyle w:val="FootnoteAnchor"/>
          <w:rtl w:val="true"/>
        </w:rPr>
        <w:footnoteReference w:id="14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أحمد،و أنا محمد،و أنا الحاشر،و أنا العاقب،و أنا المقفى </w:t>
      </w:r>
      <w:r>
        <w:rPr>
          <w:rStyle w:val="FootnoteAnchor"/>
          <w:rtl w:val="true"/>
        </w:rPr>
        <w:footnoteReference w:id="14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الخبر بتمامه في النسخة المتوفرة 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462/11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نبي الرحمة،و نبي الملحمة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محمد،و أنا أحمد،و الفاتح،و الخاتم،و أبو القاسم، و الحاشر،و العاقب،و طه،و يس،و الماحي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سعيد الخدري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النبي لا كذب،أنا ابن عبد المطلب،أنا أعرب العرب،ولدتني </w:t>
      </w:r>
      <w:r>
        <w:rPr>
          <w:rStyle w:val="FootnoteAnchor"/>
          <w:rtl w:val="true"/>
        </w:rPr>
        <w:footnoteReference w:id="14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و نشأت في بني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واثلة بن أسقع رضى اللّه عنه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كنانة من ولد إسماعيل،و اصطفى قريشا من كنانة،و اصطفى من قريش بني هاشم </w:t>
      </w:r>
      <w:r>
        <w:rPr>
          <w:rStyle w:val="FootnoteAnchor"/>
          <w:rtl w:val="true"/>
        </w:rPr>
        <w:footnoteReference w:id="1481"/>
      </w:r>
      <w:r>
        <w:rPr>
          <w:rFonts w:ascii="Amiri" w:hAnsi="Amiri" w:eastAsia="Amiri" w:cs="Amiri"/>
          <w:color w:val="111111"/>
          <w:sz w:val="28"/>
          <w:sz w:val="28"/>
          <w:szCs w:val="28"/>
          <w:rtl w:val="true"/>
          <w:lang w:bidi="ar-SA"/>
        </w:rPr>
        <w:t>،و اصطفاني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اصطفى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إسماعيل،اصطفى من ولد إسماعيل </w:t>
      </w:r>
      <w:r>
        <w:rPr>
          <w:rStyle w:val="FootnoteAnchor"/>
          <w:rtl w:val="true"/>
        </w:rPr>
        <w:footnoteReference w:id="14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يوم القيامة،و أوّل من ينشقّ عنه </w:t>
      </w:r>
      <w:r>
        <w:rPr>
          <w:rStyle w:val="FootnoteAnchor"/>
          <w:rtl w:val="true"/>
        </w:rPr>
        <w:footnoteReference w:id="14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القبر،و أوّل شافع،و أوّل مشفع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w:t>
      </w:r>
      <w:r>
        <w:rPr>
          <w:rStyle w:val="FootnoteAnchor"/>
          <w:rtl w:val="true"/>
        </w:rPr>
        <w:footnoteReference w:id="14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النبي على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الآخرون من أهل الدنيا و الأولون يوم القيامة، المقضي بهم قبل الخلائق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أنس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أكثر الأنبياء أتباعا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من يقرع باب الجنّة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فأستفتح فيقول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أمرت أن لا أفتح أحدا قبلك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آدم،و لا 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عرفجة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سابق </w:t>
      </w:r>
      <w:r>
        <w:rPr>
          <w:rStyle w:val="FootnoteAnchor"/>
          <w:rtl w:val="true"/>
        </w:rPr>
        <w:footnoteReference w:id="14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406/11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31899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هريرة رفعه </w:t>
      </w:r>
      <w:r>
        <w:rPr>
          <w:rStyle w:val="FootnoteAnchor"/>
          <w:rtl w:val="true"/>
        </w:rPr>
        <w:footnoteReference w:id="14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1335/2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بجوامع الكلم،و نصرت بالرعب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سابق ولد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معاشر الأنبياء يضاعف لنا البلاء كما يضاعف </w:t>
      </w:r>
      <w:r>
        <w:rPr>
          <w:rStyle w:val="FootnoteAnchor"/>
          <w:rtl w:val="true"/>
        </w:rPr>
        <w:footnoteReference w:id="1487"/>
      </w:r>
      <w:r>
        <w:rPr>
          <w:rFonts w:ascii="Amiri" w:hAnsi="Amiri" w:eastAsia="Amiri" w:cs="Amiri"/>
          <w:color w:val="111111"/>
          <w:sz w:val="28"/>
          <w:sz w:val="28"/>
          <w:szCs w:val="28"/>
          <w:rtl w:val="true"/>
          <w:lang w:bidi="ar-SA"/>
        </w:rPr>
        <w:t>لنا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نبي من الأنبياء يبتلى بالقتل </w:t>
      </w:r>
      <w:r>
        <w:rPr>
          <w:rStyle w:val="FootnoteAnchor"/>
          <w:rtl w:val="true"/>
        </w:rPr>
        <w:footnoteReference w:id="1488"/>
      </w:r>
      <w:r>
        <w:rPr>
          <w:rFonts w:ascii="Amiri" w:hAnsi="Amiri" w:eastAsia="Amiri" w:cs="Amiri"/>
          <w:color w:val="111111"/>
          <w:sz w:val="28"/>
          <w:sz w:val="28"/>
          <w:szCs w:val="28"/>
          <w:rtl w:val="true"/>
          <w:lang w:bidi="ar-SA"/>
        </w:rPr>
        <w:t xml:space="preserve">حتى يقتل </w:t>
      </w:r>
      <w:r>
        <w:rPr>
          <w:rStyle w:val="FootnoteAnchor"/>
          <w:rtl w:val="true"/>
        </w:rPr>
        <w:footnoteReference w:id="14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كانوا يفرحون بالبلاء كما تفرحون بالرخاء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نشهد على جور و لو كنت مفضّلا أحدا على أحد لاثرت البنات بضعفهنّ و قلّة حيلتهنّ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رفعته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لأخوفكم </w:t>
      </w:r>
      <w:r>
        <w:rPr>
          <w:rStyle w:val="FootnoteAnchor"/>
          <w:rtl w:val="true"/>
        </w:rPr>
        <w:footnoteReference w:id="14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و أشدّكم خشية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وجبت لك النبوة؟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لي </w:t>
      </w:r>
      <w:r>
        <w:rPr>
          <w:rStyle w:val="FootnoteAnchor"/>
          <w:rtl w:val="true"/>
        </w:rPr>
        <w:footnoteReference w:id="14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31947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هذا الحديث بتمامه في النسخة المتوفرة 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406/11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آدم بين الروح و الجسد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بعثني بتمام محاسن الأخلاق و كمال محاسن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الأنبياء فأنا شبيه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هريرة </w:t>
      </w:r>
      <w:r>
        <w:rPr>
          <w:rStyle w:val="FootnoteAnchor"/>
          <w:rtl w:val="true"/>
        </w:rPr>
        <w:footnoteReference w:id="1492"/>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إبراهيم خليلا و موسى نجيا،و اتّخذني حبيبا،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31893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لأوثرنّ حبيبي على خليلي و نجيي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رفعه </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نكاح و لم أخرج من سفاح الجاهلية من لدن آدم الى أن ولدني </w:t>
      </w:r>
      <w:r>
        <w:rPr>
          <w:rStyle w:val="FootnoteAnchor"/>
          <w:rtl w:val="true"/>
        </w:rPr>
        <w:footnoteReference w:id="14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و أمّي،و لم يصبني من سفاح الجاهلية شيء</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على الأنبياء بست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اعطيت جوامع الكلم،و نصرت بالرعب،و أحلّ لي الأغنام </w:t>
      </w:r>
      <w:r>
        <w:rPr>
          <w:rStyle w:val="FootnoteAnchor"/>
          <w:rtl w:val="true"/>
        </w:rPr>
        <w:footnoteReference w:id="14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لي الأرض مسجدا و طهورا،و أرسلت الى الخلق كافة،و ختم بي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فضّلت على الناس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السخاء،و الشجاعة،و كثرة الجماع،و شدّة البطش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 ناس من </w:t>
      </w:r>
      <w:r>
        <w:rPr>
          <w:rStyle w:val="FootnoteAnchor"/>
          <w:rtl w:val="true"/>
        </w:rPr>
        <w:footnoteReference w:id="1497"/>
      </w:r>
      <w:r>
        <w:rPr>
          <w:rFonts w:ascii="Amiri" w:hAnsi="Amiri" w:eastAsia="Amiri" w:cs="Amiri"/>
          <w:color w:val="111111"/>
          <w:sz w:val="28"/>
          <w:sz w:val="28"/>
          <w:szCs w:val="28"/>
          <w:rtl w:val="true"/>
          <w:lang w:bidi="ar-SA"/>
        </w:rPr>
        <w:t>أصحاب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يتذاكرون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اتخذ إبراهيم خليلا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Style w:val="FootnoteAnchor"/>
          <w:rtl w:val="true"/>
        </w:rPr>
        <w:footnoteReference w:id="1498"/>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فعيسى كلمته و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اصطفاه اللّه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النبي عليه السّلام </w:t>
      </w:r>
      <w:r>
        <w:rPr>
          <w:rStyle w:val="FootnoteAnchor"/>
          <w:rtl w:val="true"/>
        </w:rPr>
        <w:footnoteReference w:id="1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كلامكم و عجبكم </w:t>
      </w:r>
      <w:r>
        <w:rPr>
          <w:rStyle w:val="FootnoteAnchor"/>
          <w:rtl w:val="true"/>
        </w:rPr>
        <w:footnoteReference w:id="1500"/>
      </w:r>
      <w:r>
        <w:rPr>
          <w:rFonts w:ascii="Amiri" w:hAnsi="Amiri" w:eastAsia="Amiri" w:cs="Amiri"/>
          <w:color w:val="111111"/>
          <w:sz w:val="28"/>
          <w:sz w:val="28"/>
          <w:szCs w:val="28"/>
          <w:rtl w:val="true"/>
          <w:lang w:bidi="ar-SA"/>
        </w:rPr>
        <w:t xml:space="preserve">إنّ إبراهيم خليل اللّه،و هو كذلك،و موسى نجي </w:t>
      </w:r>
      <w:r>
        <w:rPr>
          <w:rStyle w:val="FootnoteAnchor"/>
          <w:rtl w:val="true"/>
        </w:rPr>
        <w:footnoteReference w:id="1501"/>
      </w:r>
      <w:r>
        <w:rPr>
          <w:rFonts w:ascii="Amiri" w:hAnsi="Amiri" w:eastAsia="Amiri" w:cs="Amiri"/>
          <w:color w:val="111111"/>
          <w:sz w:val="28"/>
          <w:sz w:val="28"/>
          <w:szCs w:val="28"/>
          <w:rtl w:val="true"/>
          <w:lang w:bidi="ar-SA"/>
        </w:rPr>
        <w:t xml:space="preserve">اللّه،و هو كذلك،و عيسى روحه و كلمته </w:t>
      </w:r>
      <w:r>
        <w:rPr>
          <w:rStyle w:val="FootnoteAnchor"/>
          <w:rtl w:val="true"/>
        </w:rPr>
        <w:footnoteReference w:id="1502"/>
      </w:r>
      <w:r>
        <w:rPr>
          <w:rFonts w:ascii="Amiri" w:hAnsi="Amiri" w:eastAsia="Amiri" w:cs="Amiri"/>
          <w:color w:val="111111"/>
          <w:sz w:val="28"/>
          <w:sz w:val="28"/>
          <w:szCs w:val="28"/>
          <w:rtl w:val="true"/>
          <w:lang w:bidi="ar-SA"/>
        </w:rPr>
        <w:t xml:space="preserve">،و هو كذلك،و آدم صفي </w:t>
      </w:r>
      <w:r>
        <w:rPr>
          <w:rStyle w:val="FootnoteAnchor"/>
          <w:rtl w:val="true"/>
        </w:rPr>
        <w:footnoteReference w:id="1503"/>
      </w:r>
      <w:r>
        <w:rPr>
          <w:rFonts w:ascii="Amiri" w:hAnsi="Amiri" w:eastAsia="Amiri" w:cs="Amiri"/>
          <w:color w:val="111111"/>
          <w:sz w:val="28"/>
          <w:sz w:val="28"/>
          <w:szCs w:val="28"/>
          <w:rtl w:val="true"/>
          <w:lang w:bidi="ar-SA"/>
        </w:rPr>
        <w:t>اللّه،و هو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حبيب اللّه،و لا 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أنا صاحب </w:t>
      </w:r>
      <w:r>
        <w:rPr>
          <w:rStyle w:val="FootnoteAnchor"/>
          <w:rtl w:val="true"/>
        </w:rPr>
        <w:footnoteReference w:id="1504"/>
      </w:r>
      <w:r>
        <w:rPr>
          <w:rFonts w:ascii="Amiri" w:hAnsi="Amiri" w:eastAsia="Amiri" w:cs="Amiri"/>
          <w:color w:val="111111"/>
          <w:sz w:val="28"/>
          <w:sz w:val="28"/>
          <w:szCs w:val="28"/>
          <w:rtl w:val="true"/>
          <w:lang w:bidi="ar-SA"/>
        </w:rPr>
        <w:t>لواء الحمد يوم القيامة تحته آدم و من دونه،و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أوّل شافع و أوّل مشفع يوم القيامة،و لا فخر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أنا أوّل من يحرّك باب الجنّة فيفتح اللّه لي فأدخلنها </w:t>
      </w:r>
      <w:r>
        <w:rPr>
          <w:rStyle w:val="FootnoteAnchor"/>
          <w:rtl w:val="true"/>
        </w:rPr>
        <w:footnoteReference w:id="15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معي فقراء المؤمنين، 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أكرم الأوّلين و الآخرين على اللّه،و لا 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سلطان الأولياء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أهل البيت </w:t>
      </w:r>
      <w:r>
        <w:rPr>
          <w:rStyle w:val="FootnoteAnchor"/>
          <w:rtl w:val="true"/>
        </w:rPr>
        <w:footnoteReference w:id="1507"/>
      </w:r>
      <w:r>
        <w:rPr>
          <w:rFonts w:ascii="IRNazanin" w:hAnsi="IRNazanin" w:eastAsia="IRNazanin"/>
          <w:color w:val="111111"/>
          <w:sz w:val="28"/>
          <w:sz w:val="28"/>
          <w:szCs w:val="28"/>
          <w:rtl w:val="true"/>
          <w:lang w:bidi="fa-IR"/>
        </w:rPr>
        <w:t xml:space="preserve">قد أذهب اللّه </w:t>
      </w:r>
      <w:r>
        <w:rPr>
          <w:rStyle w:val="FootnoteAnchor"/>
          <w:rtl w:val="true"/>
        </w:rPr>
        <w:footnoteReference w:id="15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477/11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 الفواحش ما ظهر منها و ما 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أجسامنا من </w:t>
      </w:r>
      <w:r>
        <w:rPr>
          <w:rStyle w:val="FootnoteAnchor"/>
          <w:rtl w:val="true"/>
        </w:rPr>
        <w:footnoteReference w:id="1509"/>
      </w:r>
      <w:r>
        <w:rPr>
          <w:rFonts w:ascii="Amiri" w:hAnsi="Amiri" w:eastAsia="Amiri" w:cs="Amiri"/>
          <w:color w:val="111111"/>
          <w:sz w:val="28"/>
          <w:sz w:val="28"/>
          <w:szCs w:val="28"/>
          <w:rtl w:val="true"/>
          <w:lang w:bidi="ar-SA"/>
        </w:rPr>
        <w:t>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الجنّة،و أمرت الأرض ما كان منّا خرج </w:t>
      </w:r>
      <w:r>
        <w:rPr>
          <w:rStyle w:val="FootnoteAnchor"/>
          <w:rtl w:val="true"/>
        </w:rPr>
        <w:footnoteReference w:id="15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نهاية المودة الأولى من الينابيع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مذكورة في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نقلناها كما هي في المصدر بالرغم من ارتباك اللفظ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أوردناها هنا لأن مؤلف الينابيع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 للولي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يريد سرد الكتاب كاملا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تبتلعه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 صلّى اللّه عليه و آله و سلّم فحّاشا و لا لعّانا و لا سبّابا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على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لعّانا،و إنّما بعثت 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من إماء المدينة تأخذ بيد رسول اللّه صلّى اللّه عليه و آله و سلّم فتنطلق به حيث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سئلت عائشة ما كان رسول اللّه صلّى اللّه عليه و آله و سلّم يصنع في بيته؟قالت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محبّته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خيّر رسول اللّه صلّى اللّه عليه و آله و سلّم بين أمرين قط إلاّ أخذ أيسرهما ما لم يكن إثما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إثما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أبعد الناس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انتقم رسول اللّه صلّى اللّه عليه و آله و سلّم لنفسه في شيء قط إلاّ أن تنتهك حرمة اللّه،فينتقم للّه بها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رسول اللّه صلّى اللّه عليه و آله و سلّم شيئا قط بيده و لا امرأة و لا خادما إلاّ أن يجاهد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إذا صافح الرجل لا ينزع يده حتى يكون هو الذي يصرف وجهه،و لم يبرك مقدّما ركبتيه بين يدي من جلس له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ما كان يدّخر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الحارث بن حرز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رأيت أحدا أكثر تبسّما من رسول اللّه صلّى اللّه عليه و آله و سلّم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جلس يتحدث يكثر أن يرفع طرفه الى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99" w:name="pg14832_159304"/>
    </w:p>
    <w:p>
      <w:pPr>
        <w:pStyle w:val="BookText"/>
        <w:rPr/>
      </w:pPr>
      <w:bookmarkEnd w:id="99"/>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لأربعين سنة،بمكة ثلاث عشر سنة بعد ما يوحى إليه،ثم أمر بالهجرة فهاجر عشر سنين،و مات و هو ابن ثلاث و ستين سنة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الصحابة قال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فضائل رسول اللّه أكثر من أن تحصى و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 كان أقلّ من القليل،و اللّه تعالى موفق بمودّته عليه الصلاة و التحية و السلام و على آله الكرام</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2699968_730472459"/>
      <w:bookmarkStart w:id="101" w:name="_Toc36"/>
      <w:bookmarkEnd w:id="100"/>
      <w:r>
        <w:rPr>
          <w:rtl w:val="true"/>
        </w:rPr>
        <w:t>(</w:t>
      </w:r>
      <w:r>
        <w:rPr>
          <w:rtl w:val="true"/>
        </w:rPr>
        <w:t>المودّة الثانية</w:t>
      </w:r>
      <w:r>
        <w:rPr>
          <w:rtl w:val="true"/>
        </w:rPr>
        <w:t>)</w:t>
      </w:r>
      <w:bookmarkEnd w:id="101"/>
    </w:p>
    <w:p>
      <w:pPr>
        <w:pStyle w:val="BookText"/>
        <w:rPr/>
      </w:pPr>
      <w:r>
        <w:rPr>
          <w:rFonts w:ascii="Amiri" w:hAnsi="Amiri" w:eastAsia="Amiri" w:cs="Amiri"/>
          <w:color w:val="111111"/>
          <w:sz w:val="28"/>
          <w:sz w:val="28"/>
          <w:szCs w:val="28"/>
          <w:rtl w:val="true"/>
          <w:lang w:bidi="ar-SA"/>
        </w:rPr>
        <w:t>في فضائل أهل البيت عليهم السّلام جملة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أَبْناءَكُمْ وَ نِساءَنا وَ نِساءَكُمْ وَ أَنْفُسَنا وَ أَنْفُسَكُمْ </w:t>
      </w:r>
      <w:r>
        <w:rPr>
          <w:rStyle w:val="FootnoteAnchor"/>
          <w:rtl w:val="true"/>
        </w:rPr>
        <w:footnoteReference w:id="1514"/>
      </w:r>
      <w:r>
        <w:rPr>
          <w:rFonts w:ascii="Amiri" w:hAnsi="Amiri" w:eastAsia="Amiri" w:cs="Amiri"/>
          <w:color w:val="111111"/>
          <w:sz w:val="28"/>
          <w:sz w:val="28"/>
          <w:szCs w:val="28"/>
          <w:rtl w:val="true"/>
          <w:lang w:bidi="ar-SA"/>
        </w:rPr>
        <w:t>دعا رسول اللّه صلّى اللّه عليه و آله و سلّم عليا و فاطمة و حسنا و حسينا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15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أهل بيتى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14,3,2,1</w:t>
      </w:r>
      <w:r>
        <w:rPr>
          <w:rFonts w:eastAsia="IRNazanin" w:cs="IRNazanin"/>
          <w:color w:val="111111"/>
          <w:sz w:val="28"/>
          <w:szCs w:val="28"/>
          <w:rtl w:val="true"/>
          <w:lang w:bidi="fa-IR"/>
        </w:rPr>
        <w:t>- ([</w:t>
      </w: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معاذ رفعه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سعد إنّ اللّه اطّلع الى </w:t>
      </w:r>
      <w:r>
        <w:rPr>
          <w:rStyle w:val="FootnoteAnchor"/>
          <w:rtl w:val="true"/>
        </w:rPr>
        <w:footnoteReference w:id="1517"/>
      </w:r>
      <w:r>
        <w:rPr>
          <w:rFonts w:ascii="IRNazanin" w:hAnsi="IRNazanin" w:eastAsia="IRNazanin"/>
          <w:color w:val="111111"/>
          <w:sz w:val="28"/>
          <w:sz w:val="28"/>
          <w:szCs w:val="28"/>
          <w:rtl w:val="true"/>
          <w:lang w:bidi="fa-IR"/>
        </w:rPr>
        <w:t>الأرض فاختار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w:t>
      </w:r>
      <w:r>
        <w:rPr>
          <w:rStyle w:val="FootnoteAnchor"/>
          <w:rtl w:val="true"/>
        </w:rPr>
        <w:footnoteReference w:id="15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عليا و الحسن و الحسين،و أنا نذير هذه الأمّة،و علي هاديها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بعد انصرافه من الخندق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رفعه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توسلوا بمحبّتنا الى اللّه تعالى،و استشفعوا بنا،فان </w:t>
      </w:r>
      <w:r>
        <w:rPr>
          <w:rStyle w:val="FootnoteAnchor"/>
          <w:rtl w:val="true"/>
        </w:rPr>
        <w:footnoteReference w:id="1520"/>
      </w:r>
      <w:r>
        <w:rPr>
          <w:rFonts w:ascii="Amiri" w:hAnsi="Amiri" w:eastAsia="Amiri" w:cs="Amiri"/>
          <w:color w:val="111111"/>
          <w:sz w:val="28"/>
          <w:sz w:val="28"/>
          <w:szCs w:val="28"/>
          <w:rtl w:val="true"/>
          <w:lang w:bidi="ar-SA"/>
        </w:rPr>
        <w:t xml:space="preserve">بنا تكرمون،و بنا تحبون، و بنا ترزقون </w:t>
      </w:r>
      <w:r>
        <w:rPr>
          <w:rStyle w:val="FootnoteAnchor"/>
          <w:rtl w:val="true"/>
        </w:rPr>
        <w:footnoteReference w:id="1521"/>
      </w:r>
      <w:r>
        <w:rPr>
          <w:rFonts w:ascii="IRNazanin" w:hAnsi="IRNazanin" w:eastAsia="IRNazanin"/>
          <w:color w:val="111111"/>
          <w:sz w:val="28"/>
          <w:sz w:val="28"/>
          <w:szCs w:val="28"/>
          <w:rtl w:val="true"/>
          <w:lang w:bidi="fa-IR"/>
        </w:rPr>
        <w:t xml:space="preserve">،فمحبّونا أمثالنا </w:t>
      </w:r>
      <w:r>
        <w:rPr>
          <w:rStyle w:val="FootnoteAnchor"/>
          <w:rtl w:val="true"/>
        </w:rPr>
        <w:footnoteReference w:id="15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 كلّهم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رياح مولى أم سلمة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علم اللّه تعالى أنّ في الأرض عبادا أكرم من علي و فاطمة و الحسن و الحسين لأمرني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أباهل بهم،و لكن أمرني بالمباهلة مع هؤلاء،و هم أفضل الخلق،فغلبت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 عن أبيه علي عليهما السّلام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لنائم يوما إذ دخل رسول اللّه صلّى اللّه عليه و آله و سلّم فنظر إليّ و حرّكني </w:t>
      </w:r>
      <w:r>
        <w:rPr>
          <w:rStyle w:val="FootnoteAnchor"/>
          <w:rtl w:val="true"/>
        </w:rPr>
        <w:footnoteReference w:id="1523"/>
      </w:r>
      <w:r>
        <w:rPr>
          <w:rFonts w:ascii="Amiri" w:hAnsi="Amiri" w:eastAsia="Amiri" w:cs="Amiri"/>
          <w:color w:val="111111"/>
          <w:sz w:val="28"/>
          <w:sz w:val="28"/>
          <w:szCs w:val="28"/>
          <w:rtl w:val="true"/>
          <w:lang w:bidi="ar-SA"/>
        </w:rPr>
        <w:t>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يفدي بك أبي و أمي فانّ جبرائيل أتاني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هذا بأنّ اللّه تعالى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من صلبه </w:t>
      </w:r>
      <w:r>
        <w:rPr>
          <w:rStyle w:val="FootnoteAnchor"/>
          <w:rtl w:val="true"/>
        </w:rPr>
        <w:footnoteReference w:id="1524"/>
      </w:r>
      <w:r>
        <w:rPr>
          <w:rFonts w:ascii="Amiri" w:hAnsi="Amiri" w:eastAsia="Amiri" w:cs="Amiri"/>
          <w:color w:val="111111"/>
          <w:sz w:val="28"/>
          <w:sz w:val="28"/>
          <w:szCs w:val="28"/>
          <w:rtl w:val="true"/>
          <w:lang w:bidi="ar-SA"/>
        </w:rPr>
        <w:t xml:space="preserve">،و إنّ اللّه تعالى ليغفر له </w:t>
      </w:r>
      <w:r>
        <w:rPr>
          <w:rStyle w:val="FootnoteAnchor"/>
          <w:rtl w:val="true"/>
        </w:rPr>
        <w:footnoteReference w:id="1525"/>
      </w:r>
      <w:r>
        <w:rPr>
          <w:rFonts w:ascii="Amiri" w:hAnsi="Amiri" w:eastAsia="Amiri" w:cs="Amiri"/>
          <w:color w:val="111111"/>
          <w:sz w:val="28"/>
          <w:sz w:val="28"/>
          <w:szCs w:val="28"/>
          <w:rtl w:val="true"/>
          <w:lang w:bidi="ar-SA"/>
        </w:rPr>
        <w:t xml:space="preserve">و لذريّته و لشيعته و لمحبّيه،و إنّ من طعن عليه و بخس حقّه فهو </w:t>
      </w:r>
      <w:r>
        <w:rPr>
          <w:rStyle w:val="FootnoteAnchor"/>
          <w:rtl w:val="true"/>
        </w:rPr>
        <w:footnoteReference w:id="1526"/>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7"/>
      </w:r>
      <w:r>
        <w:rPr>
          <w:rFonts w:ascii="IRNazanin" w:hAnsi="IRNazanin" w:eastAsia="IRNazanin"/>
          <w:color w:val="111111"/>
          <w:sz w:val="28"/>
          <w:sz w:val="28"/>
          <w:szCs w:val="28"/>
          <w:rtl w:val="true"/>
          <w:lang w:bidi="fa-IR"/>
        </w:rPr>
        <w:t>ابن عباس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أوّل الناس دخولا في الجنّة </w:t>
      </w:r>
      <w:r>
        <w:rPr>
          <w:rStyle w:val="FootnoteAnchor"/>
          <w:rtl w:val="true"/>
        </w:rPr>
        <w:footnoteReference w:id="1528"/>
      </w:r>
      <w:r>
        <w:rPr>
          <w:rFonts w:ascii="Amiri" w:hAnsi="Amiri" w:eastAsia="Amiri" w:cs="Amiri"/>
          <w:color w:val="111111"/>
          <w:sz w:val="28"/>
          <w:sz w:val="28"/>
          <w:szCs w:val="28"/>
          <w:rtl w:val="true"/>
          <w:lang w:bidi="ar-SA"/>
        </w:rPr>
        <w:t>،ثم ذريّتي،ثم محبّونا يدخلون الجنّة بغير حساب،لا يسألون عن ذنبهم بعد المعرفة و المحبّة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9"/>
      </w:r>
      <w:r>
        <w:rPr>
          <w:rFonts w:ascii="IRNazanin" w:hAnsi="IRNazanin" w:eastAsia="IRNazanin"/>
          <w:color w:val="111111"/>
          <w:sz w:val="28"/>
          <w:sz w:val="28"/>
          <w:szCs w:val="28"/>
          <w:rtl w:val="true"/>
          <w:lang w:bidi="fa-IR"/>
        </w:rPr>
        <w:t>عن خالد بن معدان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يمشي في رحمة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في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يدخلنّ قلبه شكّ بأن ذريّتي أفضل الذريّات،و وصيّي أفضل الأوصياء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علي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توضع يوم القيامة منابر حول العرش لشيعتي </w:t>
      </w:r>
      <w:r>
        <w:rPr>
          <w:rStyle w:val="FootnoteAnchor"/>
          <w:rtl w:val="true"/>
        </w:rPr>
        <w:footnoteReference w:id="1531"/>
      </w:r>
      <w:r>
        <w:rPr>
          <w:rFonts w:ascii="Amiri" w:hAnsi="Amiri" w:eastAsia="Amiri" w:cs="Amiri"/>
          <w:color w:val="111111"/>
          <w:sz w:val="28"/>
          <w:sz w:val="28"/>
          <w:szCs w:val="28"/>
          <w:rtl w:val="true"/>
          <w:lang w:bidi="ar-SA"/>
        </w:rPr>
        <w:t>و شيعة أهل بيتي المخلصين في ولايتنا، و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هلمّوا يا عبادي لأنشر عليكم كرامتي </w:t>
      </w:r>
      <w:r>
        <w:rPr>
          <w:rStyle w:val="FootnoteAnchor"/>
          <w:rtl w:val="true"/>
        </w:rPr>
        <w:footnoteReference w:id="1532"/>
      </w:r>
      <w:r>
        <w:rPr>
          <w:rFonts w:ascii="Amiri" w:hAnsi="Amiri" w:eastAsia="Amiri" w:cs="Amiri"/>
          <w:color w:val="111111"/>
          <w:sz w:val="28"/>
          <w:sz w:val="28"/>
          <w:szCs w:val="28"/>
          <w:rtl w:val="true"/>
          <w:lang w:bidi="ar-SA"/>
        </w:rPr>
        <w:t>فقد أوذيتم في الدنيا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3"/>
      </w:r>
      <w:r>
        <w:rPr>
          <w:rFonts w:ascii="Amiri" w:hAnsi="Amiri" w:eastAsia="Amiri" w:cs="Amiri"/>
          <w:color w:val="111111"/>
          <w:sz w:val="28"/>
          <w:sz w:val="28"/>
          <w:szCs w:val="28"/>
          <w:rtl w:val="true"/>
          <w:lang w:bidi="ar-SA"/>
        </w:rPr>
        <w:t xml:space="preserve">علي </w:t>
      </w:r>
      <w:r>
        <w:rPr>
          <w:rStyle w:val="FootnoteAnchor"/>
          <w:rtl w:val="true"/>
        </w:rPr>
        <w:footnoteReference w:id="1534"/>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خلقت من شجرة و خلقت منها،و أنا أصلها و أنت فرعها،و الحسن و الحسين أغصانها،و محبّونا أوراقها،فمن تعلّق بشيء منها أدخله اللّه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علي </w:t>
      </w:r>
      <w:r>
        <w:rPr>
          <w:rStyle w:val="FootnoteAnchor"/>
          <w:rtl w:val="true"/>
        </w:rPr>
        <w:footnoteReference w:id="1536"/>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يتمسّك بالعروة الوثقى فليتمسّك بحبّ علي و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IRNazanin" w:hAnsi="IRNazanin" w:eastAsia="IRNazanin"/>
          <w:color w:val="111111"/>
          <w:sz w:val="28"/>
          <w:sz w:val="28"/>
          <w:szCs w:val="28"/>
          <w:rtl w:val="true"/>
          <w:lang w:bidi="fa-IR"/>
        </w:rPr>
        <w:t>ابن عباس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ميزان العلم،و علي كفتاه،و الحسن و الحسين خيوطه،و فاطمة علاقته، و الأئمة من بعدي عموده </w:t>
      </w:r>
      <w:r>
        <w:rPr>
          <w:rStyle w:val="FootnoteAnchor"/>
          <w:rtl w:val="true"/>
        </w:rPr>
        <w:footnoteReference w:id="1538"/>
      </w:r>
      <w:r>
        <w:rPr>
          <w:rFonts w:ascii="Amiri" w:hAnsi="Amiri" w:eastAsia="Amiri" w:cs="Amiri"/>
          <w:color w:val="111111"/>
          <w:sz w:val="28"/>
          <w:sz w:val="28"/>
          <w:szCs w:val="28"/>
          <w:rtl w:val="true"/>
          <w:lang w:bidi="ar-SA"/>
        </w:rPr>
        <w:t>،يوزن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المحبّين لنا و المبغضين علينا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14,12,3,2,1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IRNazanin" w:hAnsi="IRNazanin" w:eastAsia="IRNazanin"/>
          <w:color w:val="111111"/>
          <w:sz w:val="28"/>
          <w:sz w:val="28"/>
          <w:szCs w:val="28"/>
          <w:rtl w:val="true"/>
          <w:lang w:bidi="fa-IR"/>
        </w:rPr>
        <w:t>أنس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w:t>
      </w:r>
      <w:r>
        <w:rPr>
          <w:rStyle w:val="FootnoteAnchor"/>
          <w:rtl w:val="true"/>
        </w:rPr>
        <w:footnoteReference w:id="1541"/>
      </w:r>
      <w:r>
        <w:rPr>
          <w:rFonts w:ascii="IRNazanin" w:hAnsi="IRNazanin" w:eastAsia="IRNazanin"/>
          <w:color w:val="111111"/>
          <w:sz w:val="28"/>
          <w:sz w:val="28"/>
          <w:szCs w:val="28"/>
          <w:rtl w:val="true"/>
          <w:lang w:bidi="fa-IR"/>
        </w:rPr>
        <w:t xml:space="preserve">بنو عبد المطلب سادات </w:t>
      </w:r>
      <w:r>
        <w:rPr>
          <w:rStyle w:val="FootnoteAnchor"/>
          <w:rtl w:val="true"/>
        </w:rPr>
        <w:footnoteReference w:id="1542"/>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حمزة و جعفر و الحسن و الحسين و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IRNazanin" w:hAnsi="IRNazanin" w:eastAsia="IRNazanin"/>
          <w:color w:val="111111"/>
          <w:sz w:val="28"/>
          <w:sz w:val="28"/>
          <w:szCs w:val="28"/>
          <w:rtl w:val="true"/>
          <w:lang w:bidi="fa-IR"/>
        </w:rPr>
        <w:t xml:space="preserve">أبو رافع </w:t>
      </w:r>
      <w:r>
        <w:rPr>
          <w:rStyle w:val="FootnoteAnchor"/>
          <w:rtl w:val="true"/>
        </w:rPr>
        <w:footnoteReference w:id="1544"/>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آل محمد لا يحلّ لهم صدقة،و إنّ موالي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IRNazanin" w:hAnsi="IRNazanin" w:eastAsia="IRNazanin"/>
          <w:color w:val="111111"/>
          <w:sz w:val="28"/>
          <w:sz w:val="28"/>
          <w:szCs w:val="28"/>
          <w:rtl w:val="true"/>
          <w:lang w:bidi="fa-IR"/>
        </w:rPr>
        <w:t xml:space="preserve">و عنه </w:t>
      </w:r>
      <w:r>
        <w:rPr>
          <w:rStyle w:val="FootnoteAnchor"/>
          <w:rtl w:val="true"/>
        </w:rPr>
        <w:footnoteReference w:id="1546"/>
      </w:r>
      <w:r>
        <w:rPr>
          <w:rFonts w:ascii="IRNazanin" w:hAnsi="IRNazanin" w:eastAsia="IRNazanin"/>
          <w:color w:val="111111"/>
          <w:sz w:val="28"/>
          <w:sz w:val="28"/>
          <w:szCs w:val="28"/>
          <w:rtl w:val="true"/>
          <w:lang w:bidi="fa-IR"/>
        </w:rPr>
        <w:t>رضى اللّه عنه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نساء العالمين إيمانا خديجة بنت خويلد،و أوّل من أشفع يوم القيامة أهل بيتي،ثم الأقرب فالأقرب،ثم الأنصار،ثم من آمن بي و اتّبعني،ثم أهل اليمن، ثم سائر العرب،ثم الأعاجم،و من أشفع له </w:t>
      </w:r>
      <w:r>
        <w:rPr>
          <w:rStyle w:val="FootnoteAnchor"/>
          <w:rtl w:val="true"/>
        </w:rPr>
        <w:footnoteReference w:id="1547"/>
      </w:r>
      <w:r>
        <w:rPr>
          <w:rFonts w:ascii="IRNazanin" w:hAnsi="IRNazanin" w:eastAsia="IRNazanin"/>
          <w:color w:val="111111"/>
          <w:sz w:val="28"/>
          <w:sz w:val="28"/>
          <w:szCs w:val="28"/>
          <w:rtl w:val="true"/>
          <w:lang w:bidi="fa-IR"/>
        </w:rPr>
        <w:t xml:space="preserve">أوّلا فهو أفضل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r>
        <w:rPr>
          <w:rFonts w:ascii="Amiri" w:hAnsi="Amiri" w:eastAsia="Amiri" w:cs="Amiri"/>
          <w:color w:val="111111"/>
          <w:sz w:val="28"/>
          <w:sz w:val="28"/>
          <w:szCs w:val="28"/>
          <w:rtl w:val="true"/>
          <w:lang w:bidi="ar-SA"/>
        </w:rPr>
        <w:t>أبو سعيد الخدري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حبل ممدود من السماء الى الأرض،و عترتي أهل بيتي،و </w:t>
      </w:r>
      <w:r>
        <w:rPr>
          <w:rStyle w:val="FootnoteAnchor"/>
          <w:rtl w:val="true"/>
        </w:rPr>
        <w:footnoteReference w:id="1549"/>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r>
        <w:rPr>
          <w:rFonts w:ascii="IRNazanin" w:hAnsi="IRNazanin" w:eastAsia="IRNazanin"/>
          <w:color w:val="111111"/>
          <w:sz w:val="28"/>
          <w:sz w:val="28"/>
          <w:szCs w:val="28"/>
          <w:rtl w:val="true"/>
          <w:lang w:bidi="fa-IR"/>
        </w:rPr>
        <w:t>ابن مسعود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آل محمد يوما خير من عبادة سنة،و من أحبّهم </w:t>
      </w:r>
      <w:r>
        <w:rPr>
          <w:rStyle w:val="FootnoteAnchor"/>
          <w:rtl w:val="true"/>
        </w:rPr>
        <w:footnoteReference w:id="1551"/>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أهل بيتي كمثل سفينة نوح من تعلّق بها نجا،و من تخلّف عنها أولج </w:t>
      </w:r>
      <w:r>
        <w:rPr>
          <w:rStyle w:val="FootnoteAnchor"/>
          <w:rtl w:val="true"/>
        </w:rPr>
        <w:footnoteReference w:id="1553"/>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علي عليه السّلام رفعه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أنا شفيع لهم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المكرم لذريّتي،و القاضي لهم حوائجهم، و الساعي لهم في أمورهم عند ما اضطروا إليه،و المحبّ لهم بلسانه و قلبه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 xml:space="preserve">علي عليه السّلام رفعه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القيامة راكب غير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من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يا رسول اللّه أنت و من؟</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ناقة اللّه البراق،و أخي صالح على ناقة اللّه التي عقرت، و عمّي حمزة على ناقة العضباء،و أخي علي على ناقة من نوق الجنّة بيده لواء الحمد،فيقف بين يدي عرش ربّ العالمين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الآدميون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ملك مقرّب أو نبي مرسل أو حامل لعرش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فينادي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الآدميين،ما هذا ملك مقرّب و لا نبي مرسل و لا حامل لعرش ربّ العالمين،هذا الصدّيق الأكبر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r>
        <w:rPr>
          <w:rFonts w:ascii="Amiri" w:hAnsi="Amiri" w:eastAsia="Amiri" w:cs="Amiri"/>
          <w:color w:val="111111"/>
          <w:sz w:val="28"/>
          <w:sz w:val="28"/>
          <w:szCs w:val="28"/>
          <w:rtl w:val="true"/>
          <w:lang w:bidi="ar-SA"/>
        </w:rPr>
        <w:t>و عن عكرمة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رسول اللّه صلّى اللّه عليه و آله و سلّم في الأرض خطوطا أربعة،ثم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تدرون ما هذه </w:t>
      </w:r>
      <w:r>
        <w:rPr>
          <w:rStyle w:val="FootnoteAnchor"/>
          <w:rtl w:val="true"/>
        </w:rPr>
        <w:footnoteReference w:id="15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خويلد،و فاطمة بنت محمد،و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ابنة </w:t>
      </w:r>
      <w:r>
        <w:rPr>
          <w:rStyle w:val="FootnoteAnchor"/>
          <w:rtl w:val="true"/>
        </w:rPr>
        <w:footnoteReference w:id="1561"/>
      </w:r>
      <w:r>
        <w:rPr>
          <w:rFonts w:ascii="Amiri" w:hAnsi="Amiri" w:eastAsia="Amiri" w:cs="Amiri"/>
          <w:color w:val="111111"/>
          <w:sz w:val="28"/>
          <w:sz w:val="28"/>
          <w:szCs w:val="28"/>
          <w:rtl w:val="true"/>
          <w:lang w:bidi="ar-SA"/>
        </w:rPr>
        <w:t>عمران،و آسية بنت مزاحم امرأة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و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في النوم فقال لي </w:t>
      </w:r>
      <w:r>
        <w:rPr>
          <w:rStyle w:val="FootnoteAnchor"/>
          <w:rtl w:val="true"/>
        </w:rPr>
        <w:footnoteReference w:id="1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شككت في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 محمد بن إدريس عن حديثي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 أربعين حديثا من السنة كنت له شفيعا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أنّ فضائل أهل بيتي من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و عن عائشة بنت عبد اللّه بن عاص السهمي </w:t>
      </w:r>
      <w:r>
        <w:rPr>
          <w:rStyle w:val="FootnoteAnchor"/>
          <w:rtl w:val="true"/>
        </w:rPr>
        <w:footnoteReference w:id="1565"/>
      </w:r>
      <w:r>
        <w:rPr>
          <w:rFonts w:ascii="Amiri" w:hAnsi="Amiri" w:eastAsia="Amiri" w:cs="Amiri"/>
          <w:color w:val="111111"/>
          <w:sz w:val="28"/>
          <w:sz w:val="28"/>
          <w:szCs w:val="28"/>
          <w:rtl w:val="true"/>
          <w:lang w:bidi="ar-SA"/>
        </w:rPr>
        <w:t>بمدينة رسول اللّه صلّى اللّه عليه و آله و سلّم و كانت مجاورة بها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وايل،عن نافع،عن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اجتمعوا يذكرون فضائل محمد و آل محمد إلاّ هبطت ملائكة </w:t>
      </w:r>
      <w:r>
        <w:rPr>
          <w:rStyle w:val="FootnoteAnchor"/>
          <w:rtl w:val="true"/>
        </w:rPr>
        <w:footnoteReference w:id="1566"/>
      </w:r>
      <w:r>
        <w:rPr>
          <w:rFonts w:ascii="IRNazanin" w:hAnsi="IRNazanin" w:eastAsia="IRNazanin"/>
          <w:color w:val="111111"/>
          <w:sz w:val="28"/>
          <w:sz w:val="28"/>
          <w:szCs w:val="28"/>
          <w:rtl w:val="true"/>
          <w:lang w:bidi="fa-IR"/>
        </w:rPr>
        <w:t xml:space="preserve">من السماء حتى لحقت بهم تحدّثهم </w:t>
      </w:r>
      <w:r>
        <w:rPr>
          <w:rStyle w:val="FootnoteAnchor"/>
          <w:rtl w:val="true"/>
        </w:rPr>
        <w:footnoteReference w:id="1567"/>
      </w:r>
      <w:r>
        <w:rPr>
          <w:rFonts w:ascii="Amiri" w:hAnsi="Amiri" w:eastAsia="Amiri" w:cs="Amiri"/>
          <w:color w:val="111111"/>
          <w:sz w:val="28"/>
          <w:sz w:val="28"/>
          <w:szCs w:val="28"/>
          <w:rtl w:val="true"/>
          <w:lang w:bidi="ar-SA"/>
        </w:rPr>
        <w:t>،فاذا تفرّقوا عرجت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الملائكة الآخر لهم </w:t>
      </w:r>
      <w:r>
        <w:rPr>
          <w:rStyle w:val="FootnoteAnchor"/>
          <w:rtl w:val="true"/>
        </w:rPr>
        <w:footnoteReference w:id="1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نشمّ رائحة منكم ما شممنا رائحة أطيب منها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قوم كانوا يذكرون فضائل آل بيت محمد صلّى اللّه عليه و آله و سلّم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فتقول </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بنا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بنا الى المكان الذي كانوا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ascii="Amiri" w:hAnsi="Amiri" w:eastAsia="Amiri" w:cs="Amiri"/>
          <w:color w:val="111111"/>
          <w:sz w:val="28"/>
          <w:sz w:val="28"/>
          <w:szCs w:val="28"/>
          <w:rtl w:val="true"/>
          <w:lang w:bidi="ar-SA"/>
        </w:rPr>
        <w:t>و عن الامام جعفر الصادق،عن آبائه عليهم السّلام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أهل البيت فليحمد اللّه على أولي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أولي 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الولادة،و لا يحبّنا إلاّ من طابت ولادته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الزموا مودّتنا أهل البيت فانّ من اتّقى </w:t>
      </w:r>
      <w:r>
        <w:rPr>
          <w:rStyle w:val="FootnoteAnchor"/>
          <w:rtl w:val="true"/>
        </w:rPr>
        <w:footnoteReference w:id="1573"/>
      </w:r>
      <w:r>
        <w:rPr>
          <w:rFonts w:ascii="Amiri" w:hAnsi="Amiri" w:eastAsia="Amiri" w:cs="Amiri"/>
          <w:color w:val="111111"/>
          <w:sz w:val="28"/>
          <w:sz w:val="28"/>
          <w:szCs w:val="28"/>
          <w:rtl w:val="true"/>
          <w:lang w:bidi="ar-SA"/>
        </w:rPr>
        <w:t xml:space="preserve">اللّه و هو يودّنا دخل الجنّة معنا </w:t>
      </w:r>
      <w:r>
        <w:rPr>
          <w:rStyle w:val="FootnoteAnchor"/>
          <w:rtl w:val="true"/>
        </w:rPr>
        <w:footnoteReference w:id="1574"/>
      </w:r>
      <w:r>
        <w:rPr>
          <w:rFonts w:ascii="Amiri" w:hAnsi="Amiri" w:eastAsia="Amiri" w:cs="Amiri"/>
          <w:color w:val="111111"/>
          <w:sz w:val="28"/>
          <w:sz w:val="28"/>
          <w:szCs w:val="28"/>
          <w:rtl w:val="true"/>
          <w:lang w:bidi="ar-SA"/>
        </w:rPr>
        <w:t>، و الذي نفس محمد بيده،لا ينفع عبدا عمله إلاّ بمعرفة حقّنا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 رضى اللّه عنه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 بمولاكم </w:t>
      </w:r>
      <w:r>
        <w:rPr>
          <w:rStyle w:val="FootnoteAnchor"/>
          <w:rtl w:val="true"/>
        </w:rPr>
        <w:footnoteReference w:id="15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أوشك أن أدعى فأجيب و إنّي </w:t>
      </w:r>
      <w:r>
        <w:rPr>
          <w:rStyle w:val="FootnoteAnchor"/>
          <w:rtl w:val="true"/>
        </w:rPr>
        <w:footnoteReference w:id="1577"/>
      </w:r>
      <w:r>
        <w:rPr>
          <w:rFonts w:ascii="Amiri" w:hAnsi="Amiri" w:eastAsia="Amiri" w:cs="Amiri"/>
          <w:color w:val="111111"/>
          <w:sz w:val="28"/>
          <w:sz w:val="28"/>
          <w:szCs w:val="28"/>
          <w:rtl w:val="true"/>
          <w:lang w:bidi="ar-SA"/>
        </w:rPr>
        <w:t>تارك فيكم الثقلين؛كتاب ربّنا</w:t>
      </w:r>
      <w:r>
        <w:rPr>
          <w:rFonts w:eastAsia="Amiri" w:cs="Amiri" w:ascii="Amiri" w:hAnsi="Amiri"/>
          <w:color w:val="111111"/>
          <w:sz w:val="28"/>
          <w:szCs w:val="28"/>
          <w:rtl w:val="true"/>
          <w:lang w:bidi="ar-SA"/>
        </w:rPr>
        <w:t>».</w:t>
      </w:r>
      <w:bookmarkStart w:id="102" w:name="pg14832_159312"/>
    </w:p>
    <w:p>
      <w:pPr>
        <w:pStyle w:val="BookText"/>
        <w:rPr/>
      </w:pPr>
      <w:bookmarkEnd w:id="102"/>
      <w:r>
        <w:rPr>
          <w:rFonts w:ascii="Amiri" w:hAnsi="Amiri" w:eastAsia="Amiri" w:cs="Amiri"/>
          <w:color w:val="111111"/>
          <w:sz w:val="28"/>
          <w:sz w:val="28"/>
          <w:szCs w:val="28"/>
          <w:rtl w:val="true"/>
          <w:lang w:bidi="ar-SA"/>
        </w:rPr>
        <w:t xml:space="preserve">و عترتي أهل بيتي،فانظروا كيف تحفظوني فيهما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2699970_730472459"/>
      <w:bookmarkStart w:id="104" w:name="_Toc37"/>
      <w:bookmarkEnd w:id="103"/>
      <w:r>
        <w:rPr>
          <w:rtl w:val="true"/>
        </w:rPr>
        <w:t>(</w:t>
      </w:r>
      <w:r>
        <w:rPr>
          <w:rtl w:val="true"/>
        </w:rPr>
        <w:t>المودّة الثالثة</w:t>
      </w:r>
      <w:r>
        <w:rPr>
          <w:rtl w:val="true"/>
        </w:rPr>
        <w:t>)</w:t>
      </w:r>
      <w:bookmarkEnd w:id="104"/>
    </w:p>
    <w:p>
      <w:pPr>
        <w:pStyle w:val="BookText"/>
        <w:rPr/>
      </w:pPr>
      <w:r>
        <w:rPr>
          <w:rFonts w:ascii="Amiri" w:hAnsi="Amiri" w:eastAsia="Amiri" w:cs="Amiri"/>
          <w:color w:val="111111"/>
          <w:sz w:val="28"/>
          <w:sz w:val="28"/>
          <w:szCs w:val="28"/>
          <w:rtl w:val="true"/>
          <w:lang w:bidi="ar-SA"/>
        </w:rPr>
        <w:t>في فضائل أمير المؤمنين علي عليه السّلام إجمالا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 البشر لا يشكّ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خير البشر ما شكّ فيه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خير البشر و من أبى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بغض علي كفر،و بغض بني هاشم نفاق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3"/>
      </w:r>
      <w:r>
        <w:rPr>
          <w:rFonts w:ascii="Amiri" w:hAnsi="Amiri" w:eastAsia="Amiri" w:cs="Amiri"/>
          <w:color w:val="111111"/>
          <w:sz w:val="28"/>
          <w:sz w:val="28"/>
          <w:szCs w:val="28"/>
          <w:rtl w:val="true"/>
          <w:lang w:bidi="ar-SA"/>
        </w:rPr>
        <w:t xml:space="preserve">علي </w:t>
      </w:r>
      <w:r>
        <w:rPr>
          <w:rStyle w:val="FootnoteAnchor"/>
          <w:rtl w:val="true"/>
        </w:rPr>
        <w:footnoteReference w:id="1584"/>
      </w:r>
      <w:r>
        <w:rPr>
          <w:rFonts w:ascii="Amiri" w:hAnsi="Amiri" w:eastAsia="Amiri" w:cs="Amiri"/>
          <w:color w:val="111111"/>
          <w:sz w:val="28"/>
          <w:sz w:val="28"/>
          <w:szCs w:val="28"/>
          <w:rtl w:val="true"/>
          <w:lang w:bidi="ar-SA"/>
        </w:rPr>
        <w:t>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 عليا إلاّ مؤمن و لا يبغضه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 xml:space="preserve">علي </w:t>
      </w:r>
      <w:r>
        <w:rPr>
          <w:rStyle w:val="FootnoteAnchor"/>
          <w:rtl w:val="true"/>
        </w:rPr>
        <w:footnoteReference w:id="1586"/>
      </w:r>
      <w:r>
        <w:rPr>
          <w:rFonts w:ascii="Amiri" w:hAnsi="Amiri" w:eastAsia="Amiri" w:cs="Amiri"/>
          <w:color w:val="111111"/>
          <w:sz w:val="28"/>
          <w:sz w:val="28"/>
          <w:szCs w:val="28"/>
          <w:rtl w:val="true"/>
          <w:lang w:bidi="ar-SA"/>
        </w:rPr>
        <w:t>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 عليا فقد سبّني و من سبّني فقد سبّ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r>
        <w:rPr>
          <w:rFonts w:ascii="Amiri" w:hAnsi="Amiri" w:eastAsia="Amiri" w:cs="Amiri"/>
          <w:color w:val="111111"/>
          <w:sz w:val="28"/>
          <w:sz w:val="28"/>
          <w:szCs w:val="28"/>
          <w:rtl w:val="true"/>
          <w:lang w:bidi="ar-SA"/>
        </w:rPr>
        <w:t xml:space="preserve">علي </w:t>
      </w:r>
      <w:r>
        <w:rPr>
          <w:rStyle w:val="FootnoteAnchor"/>
          <w:rtl w:val="true"/>
        </w:rPr>
        <w:footnoteReference w:id="1588"/>
      </w:r>
      <w:r>
        <w:rPr>
          <w:rFonts w:ascii="Amiri" w:hAnsi="Amiri" w:eastAsia="Amiri" w:cs="Amiri"/>
          <w:color w:val="111111"/>
          <w:sz w:val="28"/>
          <w:sz w:val="28"/>
          <w:szCs w:val="28"/>
          <w:rtl w:val="true"/>
          <w:lang w:bidi="ar-SA"/>
        </w:rPr>
        <w:t>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Style w:val="FootnoteAnchor"/>
          <w:rtl w:val="true"/>
        </w:rPr>
        <w:footnoteReference w:id="1589"/>
      </w:r>
      <w:r>
        <w:rPr>
          <w:rFonts w:ascii="Amiri" w:hAnsi="Amiri" w:eastAsia="Amiri" w:cs="Amiri"/>
          <w:color w:val="111111"/>
          <w:sz w:val="28"/>
          <w:sz w:val="28"/>
          <w:szCs w:val="28"/>
          <w:rtl w:val="true"/>
          <w:lang w:bidi="ar-SA"/>
        </w:rPr>
        <w:t>إنّ اللّه تعالى أشرف على الدنيا فاختارني على رجال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الثانية فاختارك على رجال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الثالثة فاختار الأئمة من ولدك على رجال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الرابعة فاختار فاطمة على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خير البشر من شكّ فيه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1"/>
      </w:r>
      <w:r>
        <w:rPr>
          <w:rFonts w:ascii="IRNazanin" w:hAnsi="IRNazanin" w:eastAsia="IRNazanin"/>
          <w:color w:val="111111"/>
          <w:sz w:val="28"/>
          <w:sz w:val="28"/>
          <w:szCs w:val="28"/>
          <w:rtl w:val="true"/>
          <w:lang w:bidi="fa-IR"/>
        </w:rPr>
        <w:t>ابن عباس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باب حطّة من دخل فيه </w:t>
      </w:r>
      <w:r>
        <w:rPr>
          <w:rStyle w:val="FootnoteAnchor"/>
          <w:rtl w:val="true"/>
        </w:rPr>
        <w:footnoteReference w:id="1592"/>
      </w:r>
      <w:r>
        <w:rPr>
          <w:rFonts w:ascii="Amiri" w:hAnsi="Amiri" w:eastAsia="Amiri" w:cs="Amiri"/>
          <w:color w:val="111111"/>
          <w:sz w:val="28"/>
          <w:sz w:val="28"/>
          <w:szCs w:val="28"/>
          <w:rtl w:val="true"/>
          <w:lang w:bidi="ar-SA"/>
        </w:rPr>
        <w:t xml:space="preserve">كان مؤمنا و من خرج منه </w:t>
      </w:r>
      <w:r>
        <w:rPr>
          <w:rStyle w:val="FootnoteAnchor"/>
          <w:rtl w:val="true"/>
        </w:rPr>
        <w:footnoteReference w:id="1593"/>
      </w:r>
      <w:r>
        <w:rPr>
          <w:rFonts w:ascii="Amiri" w:hAnsi="Amiri" w:eastAsia="Amiri" w:cs="Amiri"/>
          <w:color w:val="111111"/>
          <w:sz w:val="28"/>
          <w:sz w:val="28"/>
          <w:szCs w:val="28"/>
          <w:rtl w:val="true"/>
          <w:lang w:bidi="ar-SA"/>
        </w:rPr>
        <w:t>كان كافرا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و عن الامام الباقر محمد بن علي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رسول اللّه صلّى اللّه عليه و آله و سلّم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 و أتقاها و أفضلها و أقربها الى الجنّة أقربها منّي،و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أتقى و لا أقرب إليّ من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r>
        <w:rPr>
          <w:rFonts w:ascii="Amiri" w:hAnsi="Amiri" w:eastAsia="Amiri" w:cs="Amiri"/>
          <w:color w:val="111111"/>
          <w:sz w:val="28"/>
          <w:sz w:val="28"/>
          <w:szCs w:val="28"/>
          <w:rtl w:val="true"/>
          <w:lang w:bidi="ar-SA"/>
        </w:rPr>
        <w:t>و عن جميع بن عمير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منزلة علي من رسول اللّه صلّى اللّه عليه و آله و سلّم؟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أكرم رجالنا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رجالكم علي بن أبي طالب،و خير شبّانكم </w:t>
      </w:r>
      <w:r>
        <w:rPr>
          <w:rStyle w:val="FootnoteAnchor"/>
          <w:rtl w:val="true"/>
        </w:rPr>
        <w:footnoteReference w:id="1597"/>
      </w:r>
      <w:r>
        <w:rPr>
          <w:rFonts w:ascii="Amiri" w:hAnsi="Amiri" w:eastAsia="Amiri" w:cs="Amiri"/>
          <w:color w:val="111111"/>
          <w:sz w:val="28"/>
          <w:sz w:val="28"/>
          <w:szCs w:val="28"/>
          <w:rtl w:val="true"/>
          <w:lang w:bidi="ar-SA"/>
        </w:rPr>
        <w:t>الحسن و الحسين،و خير نسائكم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عروة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قد عهد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خرج على علي فهو كافر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أجده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خرجت عليه </w:t>
      </w:r>
      <w:r>
        <w:rPr>
          <w:rStyle w:val="FootnoteAnchor"/>
          <w:rtl w:val="true"/>
        </w:rPr>
        <w:footnoteReference w:id="15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Style w:val="FootnoteAnchor"/>
          <w:rtl w:val="true"/>
        </w:rPr>
        <w:footnoteReference w:id="1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نسيت هذا الحديث يوم الجمل حتى ذكرته بالبصرة،و أنا أستغفر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رجال الجنّة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كيف تقول فيمن يبغض عليا؟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يبغضه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البريد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سبعين سورة من في رسول اللّه صلّى اللّه عليه و آله و سلّم،و قرأت البقية على أعلم </w:t>
      </w:r>
      <w:r>
        <w:rPr>
          <w:rStyle w:val="FootnoteAnchor"/>
          <w:rtl w:val="true"/>
        </w:rPr>
        <w:footnoteReference w:id="1604"/>
      </w:r>
      <w:r>
        <w:rPr>
          <w:rFonts w:ascii="Amiri" w:hAnsi="Amiri" w:eastAsia="Amiri" w:cs="Amiri"/>
          <w:color w:val="111111"/>
          <w:sz w:val="28"/>
          <w:sz w:val="28"/>
          <w:szCs w:val="28"/>
          <w:rtl w:val="true"/>
          <w:lang w:bidi="ar-SA"/>
        </w:rPr>
        <w:t>هذه الأمّة بعد نبينا صلّى اللّه عليه و آله و سلّم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سالم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سعيد بن المسيب في الروضة يوم الجمعة،فجاء خطيب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 فذكر أمير المؤمنين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 سلّم لم يدنه من محبّة </w:t>
      </w:r>
      <w:r>
        <w:rPr>
          <w:rStyle w:val="FootnoteAnchor"/>
          <w:rtl w:val="true"/>
        </w:rPr>
        <w:footnoteReference w:id="1606"/>
      </w:r>
      <w:r>
        <w:rPr>
          <w:rFonts w:ascii="Amiri" w:hAnsi="Amiri" w:eastAsia="Amiri" w:cs="Amiri"/>
          <w:color w:val="111111"/>
          <w:sz w:val="28"/>
          <w:sz w:val="28"/>
          <w:szCs w:val="28"/>
          <w:rtl w:val="true"/>
          <w:lang w:bidi="ar-SA"/>
        </w:rPr>
        <w:t>و إنما أدناه ليكفّ شرّه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سعيد </w:t>
      </w:r>
      <w:r>
        <w:rPr>
          <w:rStyle w:val="FootnoteAnchor"/>
          <w:rtl w:val="true"/>
        </w:rPr>
        <w:footnoteReference w:id="1607"/>
      </w:r>
      <w:r>
        <w:rPr>
          <w:rFonts w:ascii="Amiri" w:hAnsi="Amiri" w:eastAsia="Amiri" w:cs="Amiri"/>
          <w:color w:val="111111"/>
          <w:sz w:val="28"/>
          <w:sz w:val="28"/>
          <w:szCs w:val="28"/>
          <w:rtl w:val="true"/>
          <w:lang w:bidi="ar-SA"/>
        </w:rPr>
        <w:t>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لعنه،انّه ممنوع مرعوب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كفرت بالذي خلقك من تراب،ثم من نطفة،ثم سوّاك رجلا؟ثم أخذ أثوابه </w:t>
      </w:r>
      <w:r>
        <w:rPr>
          <w:rStyle w:val="FootnoteAnchor"/>
          <w:rtl w:val="true"/>
        </w:rPr>
        <w:footnoteReference w:id="1608"/>
      </w:r>
      <w:r>
        <w:rPr>
          <w:rFonts w:ascii="Amiri" w:hAnsi="Amiri" w:eastAsia="Amiri" w:cs="Amiri"/>
          <w:color w:val="111111"/>
          <w:sz w:val="28"/>
          <w:sz w:val="28"/>
          <w:szCs w:val="28"/>
          <w:rtl w:val="true"/>
          <w:lang w:bidi="ar-SA"/>
        </w:rPr>
        <w:t>على فيه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1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أبا محمد و الامام من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أخطأت </w:t>
      </w:r>
      <w:r>
        <w:rPr>
          <w:rStyle w:val="FootnoteAnchor"/>
          <w:rtl w:val="true"/>
        </w:rPr>
        <w:footnoteReference w:id="1610"/>
      </w:r>
      <w:r>
        <w:rPr>
          <w:rFonts w:ascii="Amiri" w:hAnsi="Amiri" w:eastAsia="Amiri" w:cs="Amiri"/>
          <w:color w:val="111111"/>
          <w:sz w:val="28"/>
          <w:sz w:val="28"/>
          <w:szCs w:val="28"/>
          <w:rtl w:val="true"/>
          <w:lang w:bidi="ar-SA"/>
        </w:rPr>
        <w:t xml:space="preserve">و اللّه،و اللّه ما أدري ما قلت </w:t>
      </w:r>
      <w:r>
        <w:rPr>
          <w:rStyle w:val="FootnoteAnchor"/>
          <w:rtl w:val="true"/>
        </w:rPr>
        <w:footnoteReference w:id="1611"/>
      </w:r>
      <w:r>
        <w:rPr>
          <w:rFonts w:ascii="Amiri" w:hAnsi="Amiri" w:eastAsia="Amiri" w:cs="Amiri"/>
          <w:color w:val="111111"/>
          <w:sz w:val="28"/>
          <w:sz w:val="28"/>
          <w:szCs w:val="28"/>
          <w:rtl w:val="true"/>
          <w:lang w:bidi="ar-SA"/>
        </w:rPr>
        <w:t xml:space="preserve">،إلاّ أني سمعت رسول اللّه صلّى اللّه عليه و آله و سلّم يقول من القبر هذا القول فقلته </w:t>
      </w:r>
      <w:r>
        <w:rPr>
          <w:rStyle w:val="FootnoteAnchor"/>
          <w:rtl w:val="true"/>
        </w:rPr>
        <w:footnoteReference w:id="1612"/>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هانئ بنت أبي طالب عليه السّلام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البريّة عند اللّه تعالى من نام في قبره و لم يشكّ في علي و ذريّته أنّهم خير البريّة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شكّ في علي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كنّا نعرف منافقينا في عهد رسول اللّه صلّى اللّه عليه و آله و سلّم إلاّ ببغضهم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أقود ابن عباس بعد ما ذهب بصره من المسجد فمرّ بقوم يسبّون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سبّاب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من سبّ اللّه فقد كفر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سبّ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فقد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5" w:name="pg14832_159317"/>
    </w:p>
    <w:p>
      <w:pPr>
        <w:pStyle w:val="BookText"/>
        <w:rPr/>
      </w:pPr>
      <w:bookmarkEnd w:id="105"/>
      <w:r>
        <w:rPr>
          <w:rFonts w:ascii="IRNazanin" w:hAnsi="IRNazanin" w:eastAsia="IRNazanin"/>
          <w:color w:val="111111"/>
          <w:sz w:val="28"/>
          <w:sz w:val="28"/>
          <w:szCs w:val="28"/>
          <w:rtl w:val="true"/>
          <w:lang w:bidi="fa-IR"/>
        </w:rPr>
        <w:t xml:space="preserve">فقال ابن عباس </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باللّه،و اللّه لقد سمعت رسول اللّه صلّى اللّه عليه و آله و سلّم يقول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سبّ عليا فقد سبّني،و من سبّني فقد سبّ اللّه،و من سبّ اللّه و رسوله يوشك أن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2699972_730472459"/>
      <w:bookmarkStart w:id="107" w:name="_Toc38"/>
      <w:bookmarkEnd w:id="106"/>
      <w:r>
        <w:rPr>
          <w:rtl w:val="true"/>
        </w:rPr>
        <w:t>(</w:t>
      </w:r>
      <w:r>
        <w:rPr>
          <w:rtl w:val="true"/>
        </w:rPr>
        <w:t>المودّة الرابعة</w:t>
      </w:r>
      <w:r>
        <w:rPr>
          <w:rtl w:val="true"/>
        </w:rPr>
        <w:t>)</w:t>
      </w:r>
      <w:bookmarkEnd w:id="107"/>
    </w:p>
    <w:p>
      <w:pPr>
        <w:pStyle w:val="BookText"/>
        <w:rPr/>
      </w:pPr>
      <w:r>
        <w:rPr>
          <w:rFonts w:ascii="Amiri" w:hAnsi="Amiri" w:eastAsia="Amiri" w:cs="Amiri"/>
          <w:color w:val="111111"/>
          <w:sz w:val="28"/>
          <w:sz w:val="28"/>
          <w:szCs w:val="28"/>
          <w:rtl w:val="true"/>
          <w:lang w:bidi="ar-SA"/>
        </w:rPr>
        <w:t>في أنّ عليا أمير المؤمنين و سيد الوصيين و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الحسن بن علي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Style w:val="FootnoteAnchor"/>
          <w:rtl w:val="true"/>
        </w:rPr>
        <w:footnoteReference w:id="1620"/>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اللوح المحفوظ تحت العرش مكتوبا علي بن أبي طالب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النبي صلّى اللّه عليه و آله و سلّم فأقبل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حجّة اللّه على أمّتي يوم القيامة عند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آله و سلّم الى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سيد في الدنيا و سيد في الآخرة،من أحبّك فقد أحبني،حبيبك حبيبي و حبيب اللّه </w:t>
      </w:r>
      <w:r>
        <w:rPr>
          <w:rStyle w:val="FootnoteAnchor"/>
          <w:rtl w:val="true"/>
        </w:rPr>
        <w:footnoteReference w:id="16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عدوّك عدوّي و عدوّ اللّه،و الويل لمن أبغضك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و سلّم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أبشّرك أنّ اللّه تعالى أيّدني بسيد الأولين و الآخرين و الوصيين علي فجعله كفو ابنتي،فان </w:t>
      </w:r>
      <w:r>
        <w:rPr>
          <w:rStyle w:val="FootnoteAnchor"/>
          <w:rtl w:val="true"/>
        </w:rPr>
        <w:footnoteReference w:id="1625"/>
      </w:r>
      <w:r>
        <w:rPr>
          <w:rFonts w:ascii="IRNazanin" w:hAnsi="IRNazanin" w:eastAsia="IRNazanin"/>
          <w:color w:val="111111"/>
          <w:sz w:val="28"/>
          <w:sz w:val="28"/>
          <w:szCs w:val="28"/>
          <w:rtl w:val="true"/>
          <w:lang w:bidi="fa-IR"/>
        </w:rPr>
        <w:t>أردت أن تنتفع فاتّبعه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نبي وصي و وارث و إنّ عليا وصيّي و وارثي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علم الناس إنّ عليا متى سمّي </w:t>
      </w:r>
      <w:r>
        <w:rPr>
          <w:rStyle w:val="FootnoteAnchor"/>
          <w:rtl w:val="true"/>
        </w:rPr>
        <w:footnoteReference w:id="1628"/>
      </w:r>
      <w:r>
        <w:rPr>
          <w:rFonts w:ascii="Amiri" w:hAnsi="Amiri" w:eastAsia="Amiri" w:cs="Amiri"/>
          <w:color w:val="111111"/>
          <w:sz w:val="28"/>
          <w:sz w:val="28"/>
          <w:szCs w:val="28"/>
          <w:rtl w:val="true"/>
          <w:lang w:bidi="ar-SA"/>
        </w:rPr>
        <w:t xml:space="preserve">أمير المؤمنين ما أنكروا فضله،و </w:t>
      </w:r>
      <w:r>
        <w:rPr>
          <w:rStyle w:val="FootnoteAnchor"/>
          <w:rtl w:val="true"/>
        </w:rPr>
        <w:footnoteReference w:id="1629"/>
      </w:r>
      <w:r>
        <w:rPr>
          <w:rFonts w:ascii="Amiri" w:hAnsi="Amiri" w:eastAsia="Amiri" w:cs="Amiri"/>
          <w:color w:val="111111"/>
          <w:sz w:val="28"/>
          <w:sz w:val="28"/>
          <w:szCs w:val="28"/>
          <w:rtl w:val="true"/>
          <w:lang w:bidi="ar-SA"/>
        </w:rPr>
        <w:t>سمّي أمير المؤمنين و آدم بين الروح و الجسد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وجبت لك النبوة؟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يخلق اللّه آدم و نفخ الروح فيه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الأرواح </w:t>
      </w:r>
      <w:r>
        <w:rPr>
          <w:rStyle w:val="FootnoteAnchor"/>
          <w:rtl w:val="true"/>
        </w:rPr>
        <w:footnoteReference w:id="1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ربّكم،و محمد نبيكم،و علي أميركم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عامر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بايعنا رسول اللّه صلّى اللّه عليه و آله و سلّم على قول </w:t>
      </w:r>
      <w:r>
        <w:rPr>
          <w:rStyle w:val="FootnoteAnchor"/>
          <w:rtl w:val="true"/>
        </w:rPr>
        <w:footnoteReference w:id="1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 وحده لا شريك له،و أن محمدا نبيه،و عليا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من الثلاثة تركناه كفرنا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يحبّه،و استحيوا منه فان اللّه يستحي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لكلّ نبي وصيّا؛جعل </w:t>
      </w:r>
      <w:r>
        <w:rPr>
          <w:rStyle w:val="FootnoteAnchor"/>
          <w:rtl w:val="true"/>
        </w:rPr>
        <w:footnoteReference w:id="1636"/>
      </w:r>
      <w:r>
        <w:rPr>
          <w:rFonts w:ascii="Amiri" w:hAnsi="Amiri" w:eastAsia="Amiri" w:cs="Amiri"/>
          <w:color w:val="111111"/>
          <w:sz w:val="28"/>
          <w:sz w:val="28"/>
          <w:szCs w:val="28"/>
          <w:rtl w:val="true"/>
          <w:lang w:bidi="ar-SA"/>
        </w:rPr>
        <w:t xml:space="preserve">شيث وصيّ آدم،و يوشع وصيّ موسى،و شمعون وصيّ عيسى،و عليا وصيّي، و وصيّي خير الأوصياء في البداء،و أنا الداعي و هو المضيء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Style w:val="FootnoteAnchor"/>
          <w:rtl w:val="true"/>
        </w:rPr>
        <w:footnoteReference w:id="1639"/>
      </w:r>
      <w:r>
        <w:rPr>
          <w:rFonts w:ascii="Amiri" w:hAnsi="Amiri" w:eastAsia="Amiri" w:cs="Amiri"/>
          <w:color w:val="111111"/>
          <w:sz w:val="28"/>
          <w:sz w:val="28"/>
          <w:szCs w:val="28"/>
          <w:rtl w:val="true"/>
          <w:lang w:bidi="ar-SA"/>
        </w:rPr>
        <w:t xml:space="preserve">أنت تبرئ ذمّتي،و أنت خليفتي على أمّتي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bookmarkStart w:id="108" w:name="pg14832_159320"/>
    </w:p>
    <w:p>
      <w:pPr>
        <w:pStyle w:val="BookText"/>
        <w:rPr/>
      </w:pPr>
      <w:bookmarkEnd w:id="108"/>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أنس انطلق فادع 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سيد العرب؟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آدم،و لا فخر،و علي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 أرسلني النبي </w:t>
      </w:r>
      <w:r>
        <w:rPr>
          <w:rStyle w:val="FootnoteAnchor"/>
          <w:rtl w:val="true"/>
        </w:rPr>
        <w:footnoteReference w:id="1642"/>
      </w:r>
      <w:r>
        <w:rPr>
          <w:rFonts w:ascii="Amiri" w:hAnsi="Amiri" w:eastAsia="Amiri" w:cs="Amiri"/>
          <w:color w:val="111111"/>
          <w:sz w:val="28"/>
          <w:sz w:val="28"/>
          <w:szCs w:val="28"/>
          <w:rtl w:val="true"/>
          <w:lang w:bidi="ar-SA"/>
        </w:rPr>
        <w:t>صلّى اللّه عليه و آله و سلّم الى الأنصار فأتوه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أ لا أدلكم على ما إن تمسّكتم به لن تضلوا بعدي؟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فأحبّوه لحبّي،و أكرموه لكرامتي،فانّ جبرائيل أمرني بالذي </w:t>
      </w:r>
      <w:r>
        <w:rPr>
          <w:rStyle w:val="FootnoteAnchor"/>
          <w:rtl w:val="true"/>
        </w:rPr>
        <w:footnoteReference w:id="1643"/>
      </w:r>
      <w:r>
        <w:rPr>
          <w:rFonts w:ascii="Amiri" w:hAnsi="Amiri" w:eastAsia="Amiri" w:cs="Amiri"/>
          <w:color w:val="111111"/>
          <w:sz w:val="28"/>
          <w:sz w:val="28"/>
          <w:szCs w:val="28"/>
          <w:rtl w:val="true"/>
          <w:lang w:bidi="ar-SA"/>
        </w:rPr>
        <w:t>قلت لكم عن اللّه تعالى</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2699974_730472459"/>
      <w:bookmarkStart w:id="110" w:name="_Toc39"/>
      <w:bookmarkEnd w:id="109"/>
      <w:r>
        <w:rPr>
          <w:rtl w:val="true"/>
        </w:rPr>
        <w:t>(</w:t>
      </w:r>
      <w:r>
        <w:rPr>
          <w:rtl w:val="true"/>
        </w:rPr>
        <w:t>المودّة الخامسة</w:t>
      </w:r>
      <w:r>
        <w:rPr>
          <w:rtl w:val="true"/>
        </w:rPr>
        <w:t>)</w:t>
      </w:r>
      <w:bookmarkEnd w:id="110"/>
    </w:p>
    <w:p>
      <w:pPr>
        <w:pStyle w:val="BookText"/>
        <w:rPr/>
      </w:pPr>
      <w:r>
        <w:rPr>
          <w:rFonts w:ascii="Amiri" w:hAnsi="Amiri" w:eastAsia="Amiri" w:cs="Amiri"/>
          <w:color w:val="111111"/>
          <w:sz w:val="28"/>
          <w:sz w:val="28"/>
          <w:szCs w:val="28"/>
          <w:rtl w:val="true"/>
          <w:lang w:bidi="ar-SA"/>
        </w:rPr>
        <w:t>في أنّه عليه السّلام كان مولى من كان رسول اللّه صلّى اللّه عليه و آله و سلّم مولاه</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حمراء خادم رسول اللّه صلّى اللّه عليه و آله و سلّم قال بعد أن كبر سنّه لأحد من رفاقه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لأحدثنّك ما سمعت أذناي و ما رأت عيناي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رسول اللّه صلّى اللّه عليه و آله و سلّم حتى دخل على عائشة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سيد العرب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فبعثت الى أبي بكر فجاء حتى كان كرأي العين،علم أن غيره 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عندها حتى إذا دخل على أم سلمة و كانت من خيرهن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فبعثت الى علي فدعته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الحمراء رح و آتني بمائة من قريش و ثمانين من العرب و مائتين من الموالي و أربعين من أولاد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الناس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آتني بصحيفة من أدم فأتيته بها،ثم أقامهم مثل صف الصلاة،فقال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الناس أ ليس اللّه أولى فيّ عن نفسي يأمرني و ينهاني،مالي على اللّه أمر و لا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اللّه مولاه و أنا مولاه فهذا علي مولاه،يأمركم و ينهاكم ما لكم عليه من أمر و لا نهي،اللّهم وال من والاه،و عاد من عاداه،و انصر من نصره،و اخذل من خذله،اللّهم أنت شهيدي عليهم إنّي قد بلّغت و 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فقرأت الصحيفة عليه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أن يقبله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و برسوله أن نستقبله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أدرج الصحيفة و ختمها بخواتمهم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خذ الصحيفة إليك من نكث لك قائل بالصحيفة فأكون أنا خصيمه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تَنْقُضُوا الْأَيْمانَ بَعْدَ تَوْكِيدِها وَ قَدْ جَعَلْتُمُ اللّهَ عَلَيْكُمْ كَفِيلاً </w:t>
      </w:r>
      <w:r>
        <w:rPr>
          <w:rStyle w:val="FootnoteAnchor"/>
          <w:rtl w:val="true"/>
        </w:rPr>
        <w:footnoteReference w:id="1645"/>
      </w:r>
      <w:r>
        <w:rPr>
          <w:rFonts w:ascii="Amiri" w:hAnsi="Amiri" w:eastAsia="Amiri" w:cs="Amiri"/>
          <w:color w:val="111111"/>
          <w:sz w:val="28"/>
          <w:sz w:val="28"/>
          <w:szCs w:val="28"/>
          <w:rtl w:val="true"/>
          <w:lang w:bidi="ar-SA"/>
        </w:rPr>
        <w:t>فيكونوا كبني إسرائيل إذا شدّوا على أنفسهم فشدّد اللّه عليهم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7"/>
      </w:r>
      <w:r>
        <w:rPr>
          <w:rFonts w:ascii="Amiri" w:hAnsi="Amiri" w:eastAsia="Amiri" w:cs="Amiri"/>
          <w:color w:val="111111"/>
          <w:sz w:val="28"/>
          <w:sz w:val="28"/>
          <w:szCs w:val="28"/>
          <w:rtl w:val="true"/>
          <w:lang w:bidi="ar-SA"/>
        </w:rPr>
        <w:t>عن أبي عبد اللّه الشيباني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أنا جالس </w:t>
      </w:r>
      <w:r>
        <w:rPr>
          <w:rStyle w:val="FootnoteAnchor"/>
          <w:rtl w:val="true"/>
        </w:rPr>
        <w:footnoteReference w:id="1648"/>
      </w:r>
      <w:r>
        <w:rPr>
          <w:rFonts w:ascii="Amiri" w:hAnsi="Amiri" w:eastAsia="Amiri" w:cs="Amiri"/>
          <w:color w:val="111111"/>
          <w:sz w:val="28"/>
          <w:sz w:val="28"/>
          <w:szCs w:val="28"/>
          <w:rtl w:val="true"/>
          <w:lang w:bidi="ar-SA"/>
        </w:rPr>
        <w:t>عند زيد بن أرقم في مسجد أرقم إذ جاء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زيد بن أرقم؟</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 بالذي لا إله إلاّ هو،أسمعت </w:t>
      </w:r>
      <w:r>
        <w:rPr>
          <w:rStyle w:val="FootnoteAnchor"/>
          <w:rtl w:val="true"/>
        </w:rPr>
        <w:footnoteReference w:id="1649"/>
      </w:r>
      <w:r>
        <w:rPr>
          <w:rFonts w:ascii="Amiri" w:hAnsi="Amiri" w:eastAsia="Amiri" w:cs="Amiri"/>
          <w:color w:val="111111"/>
          <w:sz w:val="28"/>
          <w:sz w:val="28"/>
          <w:szCs w:val="28"/>
          <w:rtl w:val="true"/>
          <w:lang w:bidi="ar-SA"/>
        </w:rPr>
        <w:t>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0"/>
      </w:r>
      <w:r>
        <w:rPr>
          <w:rFonts w:ascii="Amiri" w:hAnsi="Amiri" w:eastAsia="Amiri" w:cs="Amiri"/>
          <w:color w:val="111111"/>
          <w:sz w:val="28"/>
          <w:sz w:val="28"/>
          <w:szCs w:val="28"/>
          <w:rtl w:val="true"/>
          <w:lang w:bidi="ar-SA"/>
        </w:rPr>
        <w:t>أبو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صام يوم الثامن عشر من ذي الحجّة كان له </w:t>
      </w:r>
      <w:r>
        <w:rPr>
          <w:rStyle w:val="FootnoteAnchor"/>
          <w:rtl w:val="true"/>
        </w:rPr>
        <w:footnoteReference w:id="1651"/>
      </w:r>
      <w:r>
        <w:rPr>
          <w:rFonts w:ascii="Amiri" w:hAnsi="Amiri" w:eastAsia="Amiri" w:cs="Amiri"/>
          <w:color w:val="111111"/>
          <w:sz w:val="28"/>
          <w:sz w:val="28"/>
          <w:szCs w:val="28"/>
          <w:rtl w:val="true"/>
          <w:lang w:bidi="ar-SA"/>
        </w:rPr>
        <w:t>كصيام ستين شهرا،و هو اليوم الذي أخذ فيه رسول اللّه صلّى اللّه عليه و آله و سلّم بيد علي في غدير خم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مولاه،اللّهم وال من والاه،و عاد من عاداه،و انصر من نصره،و اخذل من خذله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1652"/>
      </w:r>
      <w:r>
        <w:rPr>
          <w:rFonts w:ascii="IRNazanin" w:hAnsi="IRNazanin" w:eastAsia="IRNazanin"/>
          <w:color w:val="111111"/>
          <w:sz w:val="28"/>
          <w:sz w:val="28"/>
          <w:szCs w:val="28"/>
          <w:rtl w:val="true"/>
          <w:lang w:bidi="fa-IR"/>
        </w:rPr>
        <w:t xml:space="preserve">الامام الباقر عن آبائه </w:t>
      </w:r>
      <w:r>
        <w:rPr>
          <w:rStyle w:val="FootnoteAnchor"/>
          <w:rtl w:val="true"/>
        </w:rPr>
        <w:footnoteReference w:id="1653"/>
      </w:r>
      <w:r>
        <w:rPr>
          <w:rFonts w:ascii="Amiri" w:hAnsi="Amiri" w:eastAsia="Amiri" w:cs="Amiri"/>
          <w:color w:val="111111"/>
          <w:sz w:val="28"/>
          <w:sz w:val="28"/>
          <w:szCs w:val="28"/>
          <w:rtl w:val="true"/>
          <w:lang w:bidi="ar-SA"/>
        </w:rPr>
        <w:t xml:space="preserve">عليهم السّلام مثل ذلك،بل روى كثير من الصحابة </w:t>
      </w:r>
      <w:r>
        <w:rPr>
          <w:rStyle w:val="FootnoteAnchor"/>
          <w:rtl w:val="true"/>
        </w:rPr>
        <w:footnoteReference w:id="1654"/>
      </w:r>
      <w:r>
        <w:rPr>
          <w:rFonts w:ascii="Amiri" w:hAnsi="Amiri" w:eastAsia="Amiri" w:cs="Amiri"/>
          <w:color w:val="111111"/>
          <w:sz w:val="28"/>
          <w:sz w:val="28"/>
          <w:szCs w:val="28"/>
          <w:rtl w:val="true"/>
          <w:lang w:bidi="ar-SA"/>
        </w:rPr>
        <w:t>في أماكن مختلفة هذا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نصب رسول اللّه صلّى اللّه عليه و آله و سلّم عليا علما </w:t>
      </w:r>
      <w:r>
        <w:rPr>
          <w:rStyle w:val="FootnoteAnchor"/>
          <w:rtl w:val="true"/>
        </w:rPr>
        <w:footnoteReference w:id="165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مولاه،اللّهم وال من والاه،و عاد من عاداه،و اخذل من خذله،و انصر من نصره،اللّهم أنت شهيدي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Style w:val="FootnoteAnchor"/>
          <w:rtl w:val="true"/>
        </w:rPr>
        <w:footnoteReference w:id="1657"/>
      </w:r>
      <w:r>
        <w:rPr>
          <w:rFonts w:ascii="Amiri" w:hAnsi="Amiri" w:eastAsia="Amiri" w:cs="Amiri"/>
          <w:color w:val="111111"/>
          <w:sz w:val="28"/>
          <w:sz w:val="28"/>
          <w:szCs w:val="28"/>
          <w:rtl w:val="true"/>
          <w:lang w:bidi="ar-SA"/>
        </w:rPr>
        <w:t>و كان في جنبي شاب حسن الوجه طيب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لقد عقد رسول اللّه صلّى اللّه عليه و آله و سلّم عقدا لا يحلّه إلاّ منافق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 رسول اللّه صلّى اللّه عليه و آله و سلّم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إنّه ليس من ولد آدم، لكنّه جبرائيل أراد أن يؤكد عليكم ما قلته في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9"/>
      </w:r>
      <w:r>
        <w:rPr>
          <w:rFonts w:ascii="IRNazanin" w:hAnsi="IRNazanin" w:eastAsia="IRNazanin"/>
          <w:color w:val="111111"/>
          <w:sz w:val="28"/>
          <w:sz w:val="28"/>
          <w:szCs w:val="28"/>
          <w:rtl w:val="true"/>
          <w:lang w:bidi="fa-IR"/>
        </w:rPr>
        <w:t>و عن البراء بن عازب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أقبلت مع رسول اللّه صلّى اللّه عليه و آله و سلّم في حجّة الوداع،فلمّا كان بغدير خم نودي الصلاة جامعة،فجلس رسول اللّه صلّى اللّه عليه و آله و سلّم تحت شجرة و أخذ بيد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أولى بالمؤمنين من أنفسهم؟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w:t>
      </w:r>
      <w:r>
        <w:rPr>
          <w:rStyle w:val="FootnoteAnchor"/>
          <w:rtl w:val="true"/>
        </w:rPr>
        <w:footnoteReference w:id="1660"/>
      </w:r>
      <w:r>
        <w:rPr>
          <w:rFonts w:ascii="Amiri" w:hAnsi="Amiri" w:eastAsia="Amiri" w:cs="Amiri"/>
          <w:color w:val="111111"/>
          <w:sz w:val="28"/>
          <w:sz w:val="28"/>
          <w:szCs w:val="28"/>
          <w:rtl w:val="true"/>
          <w:lang w:bidi="ar-SA"/>
        </w:rPr>
        <w:t>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فلقيه عمر بن الخطاب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لك يا علي بن أبي طالب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نزلت يا أَيُّهَا الرَّسُولُ بَلِّغْ ما أُنْزِلَ إِلَيْكَ مِنْ رَبِّكَ </w:t>
      </w:r>
      <w:r>
        <w:rPr>
          <w:rStyle w:val="FootnoteAnchor"/>
          <w:rtl w:val="true"/>
        </w:rPr>
        <w:footnoteReference w:id="1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رضى اللّه عنه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البحر مداد،و الرياض أقلام،و الإنس كتّاب،و الجن حسّاب ما أحصوا فضائلك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رضى اللّه عنه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 أمّتي من </w:t>
      </w:r>
      <w:r>
        <w:rPr>
          <w:rStyle w:val="FootnoteAnchor"/>
          <w:rtl w:val="true"/>
        </w:rPr>
        <w:footnoteReference w:id="1665"/>
      </w:r>
      <w:r>
        <w:rPr>
          <w:rFonts w:ascii="Amiri" w:hAnsi="Amiri" w:eastAsia="Amiri" w:cs="Amiri"/>
          <w:color w:val="111111"/>
          <w:sz w:val="28"/>
          <w:sz w:val="28"/>
          <w:szCs w:val="28"/>
          <w:rtl w:val="true"/>
          <w:lang w:bidi="ar-SA"/>
        </w:rPr>
        <w:t>بعدي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6"/>
      </w:r>
      <w:r>
        <w:rPr>
          <w:rFonts w:ascii="IRNazanin" w:hAnsi="IRNazanin" w:eastAsia="IRNazanin"/>
          <w:color w:val="111111"/>
          <w:sz w:val="28"/>
          <w:sz w:val="28"/>
          <w:szCs w:val="28"/>
          <w:rtl w:val="true"/>
          <w:lang w:bidi="fa-IR"/>
        </w:rPr>
        <w:t>و عن جابر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 يوم الحديبية و هو آخذ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 البررة و قاتل الكفرة،منصور من نصره،مخذول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يمدّها بصوته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تضلّوا و لن تهلكوا و أنتم في موالاة علي </w:t>
      </w:r>
      <w:r>
        <w:rPr>
          <w:rStyle w:val="FootnoteAnchor"/>
          <w:rtl w:val="true"/>
        </w:rPr>
        <w:footnoteReference w:id="1668"/>
      </w:r>
      <w:r>
        <w:rPr>
          <w:rFonts w:ascii="Amiri" w:hAnsi="Amiri" w:eastAsia="Amiri" w:cs="Amiri"/>
          <w:color w:val="111111"/>
          <w:sz w:val="28"/>
          <w:sz w:val="28"/>
          <w:szCs w:val="28"/>
          <w:rtl w:val="true"/>
          <w:lang w:bidi="ar-SA"/>
        </w:rPr>
        <w:t>،و إن خالفتموه فقد ضلّت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الطرق و الأهواء في الغي </w:t>
      </w:r>
      <w:r>
        <w:rPr>
          <w:rStyle w:val="FootnoteAnchor"/>
          <w:rtl w:val="true"/>
        </w:rPr>
        <w:footnoteReference w:id="1669"/>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ذمة اللّه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أمامة الباهلي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الناس يوم القيامة بالأعمال فلا ينفعهم إلاّ من قبلت أنا و علي بن أبي طالب عمله بعد قبول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وليّه فعلي وليّه،و من كنت إمامه فعلي إمامه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يخلق علي لما كان لفاطمة كفؤ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و عن علقمة بن قيس و الأسود بن بريد </w:t>
      </w:r>
      <w:r>
        <w:rPr>
          <w:rStyle w:val="FootnoteAnchor"/>
          <w:rtl w:val="true"/>
        </w:rPr>
        <w:footnoteReference w:id="1674"/>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أتينا أبا أيوب الأنصاري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أيوب إنّ اللّه تعالى أكرمك بنبيك إذ أوحى الى راحلته تبارك </w:t>
      </w:r>
      <w:r>
        <w:rPr>
          <w:rStyle w:val="FootnoteAnchor"/>
          <w:rtl w:val="true"/>
        </w:rPr>
        <w:footnoteReference w:id="1675"/>
      </w:r>
      <w:r>
        <w:rPr>
          <w:rFonts w:ascii="Amiri" w:hAnsi="Amiri" w:eastAsia="Amiri" w:cs="Amiri"/>
          <w:color w:val="111111"/>
          <w:sz w:val="28"/>
          <w:sz w:val="28"/>
          <w:szCs w:val="28"/>
          <w:rtl w:val="true"/>
          <w:lang w:bidi="ar-SA"/>
        </w:rPr>
        <w:t xml:space="preserve">الى بابك،فكان رسول اللّه صلّى اللّه عليه و آله و سلّم صنع لك فضيلة فضّلك </w:t>
      </w:r>
      <w:r>
        <w:rPr>
          <w:rStyle w:val="FootnoteAnchor"/>
          <w:rtl w:val="true"/>
        </w:rPr>
        <w:footnoteReference w:id="1676"/>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بمخرجك مع </w:t>
      </w:r>
      <w:r>
        <w:rPr>
          <w:rStyle w:val="FootnoteAnchor"/>
          <w:rtl w:val="true"/>
        </w:rPr>
        <w:footnoteReference w:id="1677"/>
      </w:r>
      <w:r>
        <w:rPr>
          <w:rFonts w:ascii="Amiri" w:hAnsi="Amiri" w:eastAsia="Amiri" w:cs="Amiri"/>
          <w:color w:val="111111"/>
          <w:sz w:val="28"/>
          <w:sz w:val="28"/>
          <w:szCs w:val="28"/>
          <w:rtl w:val="true"/>
          <w:lang w:bidi="ar-SA"/>
        </w:rPr>
        <w:t xml:space="preserve">علي عليه السّلام تقاتل </w:t>
      </w:r>
      <w:r>
        <w:rPr>
          <w:rStyle w:val="FootnoteAnchor"/>
          <w:rtl w:val="true"/>
        </w:rPr>
        <w:footnoteReference w:id="1678"/>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فانّي أقسم لكما </w:t>
      </w:r>
      <w:r>
        <w:rPr>
          <w:rStyle w:val="FootnoteAnchor"/>
          <w:rtl w:val="true"/>
        </w:rPr>
        <w:footnoteReference w:id="1679"/>
      </w:r>
      <w:r>
        <w:rPr>
          <w:rFonts w:ascii="Amiri" w:hAnsi="Amiri" w:eastAsia="Amiri" w:cs="Amiri"/>
          <w:color w:val="111111"/>
          <w:sz w:val="28"/>
          <w:sz w:val="28"/>
          <w:szCs w:val="28"/>
          <w:rtl w:val="true"/>
          <w:lang w:bidi="ar-SA"/>
        </w:rPr>
        <w:t xml:space="preserve">باللّه تعالى لقد كان و النبي </w:t>
      </w:r>
      <w:r>
        <w:rPr>
          <w:rStyle w:val="FootnoteAnchor"/>
          <w:rtl w:val="true"/>
        </w:rPr>
        <w:footnoteReference w:id="1680"/>
      </w:r>
      <w:r>
        <w:rPr>
          <w:rFonts w:ascii="Amiri" w:hAnsi="Amiri" w:eastAsia="Amiri" w:cs="Amiri"/>
          <w:color w:val="111111"/>
          <w:sz w:val="28"/>
          <w:sz w:val="28"/>
          <w:szCs w:val="28"/>
          <w:rtl w:val="true"/>
          <w:lang w:bidi="ar-SA"/>
        </w:rPr>
        <w:t>صلّى اللّه عليه و آله و سلّم معي في هذا البيت الذي أنتما فيه معي،و ما في البيت غير رسول اللّه صلّى اللّه عليه و آله و سلّم و علي جالس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جالس عن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أنس قائم بين يديه،إذ حرّك الباب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الى الباب،من بالباب </w:t>
      </w:r>
      <w:r>
        <w:rPr>
          <w:rStyle w:val="FootnoteAnchor"/>
          <w:rtl w:val="true"/>
        </w:rPr>
        <w:footnoteReference w:id="16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فخرج أنس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لعمار الطيب المطيب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أنس الباب،فدخل عمار على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 ستكون </w:t>
      </w:r>
      <w:r>
        <w:rPr>
          <w:rStyle w:val="FootnoteAnchor"/>
          <w:rtl w:val="true"/>
        </w:rPr>
        <w:footnoteReference w:id="1682"/>
      </w:r>
      <w:r>
        <w:rPr>
          <w:rFonts w:ascii="Amiri" w:hAnsi="Amiri" w:eastAsia="Amiri" w:cs="Amiri"/>
          <w:color w:val="111111"/>
          <w:sz w:val="28"/>
          <w:sz w:val="28"/>
          <w:szCs w:val="28"/>
          <w:rtl w:val="true"/>
          <w:lang w:bidi="ar-SA"/>
        </w:rPr>
        <w:t>في أمّتي هنات حتى يختلف السيف فيما بينهم حتى يقتل بعضهم بعضا،فاذا رأيت ذلك فعليك بهذا الأصلع عن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سلك الناس كلّهم واديا و سلك علي واديا فاسلك وادي علي و خلّ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علي لا يردّك </w:t>
      </w:r>
      <w:r>
        <w:rPr>
          <w:rStyle w:val="FootnoteAnchor"/>
          <w:rtl w:val="true"/>
        </w:rPr>
        <w:footnoteReference w:id="1683"/>
      </w:r>
      <w:r>
        <w:rPr>
          <w:rFonts w:ascii="Amiri" w:hAnsi="Amiri" w:eastAsia="Amiri" w:cs="Amiri"/>
          <w:color w:val="111111"/>
          <w:sz w:val="28"/>
          <w:sz w:val="28"/>
          <w:szCs w:val="28"/>
          <w:rtl w:val="true"/>
          <w:lang w:bidi="ar-SA"/>
        </w:rPr>
        <w:t>عن هدى و لا يدلّك على 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علي طاعتي و طاعتي طاعة اللّه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و عن أبي جعفر الباقر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فِي السِّلْمِ كَافَّةً </w:t>
      </w:r>
      <w:r>
        <w:rPr>
          <w:rStyle w:val="FootnoteAnchor"/>
          <w:rtl w:val="true"/>
        </w:rPr>
        <w:footnoteReference w:id="1685"/>
      </w:r>
      <w:r>
        <w:rPr>
          <w:rFonts w:ascii="Amiri" w:hAnsi="Amiri" w:eastAsia="Amiri" w:cs="Amiri"/>
          <w:color w:val="111111"/>
          <w:sz w:val="28"/>
          <w:sz w:val="28"/>
          <w:szCs w:val="28"/>
          <w:rtl w:val="true"/>
          <w:lang w:bidi="ar-SA"/>
        </w:rPr>
        <w:t>يعني ولاية علي عليه السّلام و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bookmarkStart w:id="111" w:name="pg14832_159327"/>
    </w:p>
    <w:p>
      <w:pPr>
        <w:pStyle w:val="Heading5"/>
        <w:numPr>
          <w:ilvl w:val="4"/>
          <w:numId w:val="1"/>
        </w:numPr>
        <w:rPr/>
      </w:pPr>
      <w:bookmarkStart w:id="112" w:name="__RefHeading___Toc2699976_730472459"/>
      <w:bookmarkStart w:id="113" w:name="_Toc40"/>
      <w:bookmarkEnd w:id="111"/>
      <w:bookmarkEnd w:id="112"/>
      <w:r>
        <w:rPr>
          <w:rtl w:val="true"/>
        </w:rPr>
        <w:t>(</w:t>
      </w:r>
      <w:r>
        <w:rPr>
          <w:rtl w:val="true"/>
        </w:rPr>
        <w:t>المودّة السادسة</w:t>
      </w:r>
      <w:r>
        <w:rPr>
          <w:rtl w:val="true"/>
        </w:rPr>
        <w:t>)</w:t>
      </w:r>
      <w:bookmarkEnd w:id="113"/>
    </w:p>
    <w:p>
      <w:pPr>
        <w:pStyle w:val="BookText"/>
        <w:rPr/>
      </w:pPr>
      <w:r>
        <w:rPr>
          <w:rFonts w:ascii="Amiri" w:hAnsi="Amiri" w:eastAsia="Amiri" w:cs="Amiri"/>
          <w:color w:val="111111"/>
          <w:sz w:val="28"/>
          <w:sz w:val="28"/>
          <w:szCs w:val="28"/>
          <w:rtl w:val="true"/>
          <w:lang w:bidi="ar-SA"/>
        </w:rPr>
        <w:t>في أنّ عليا عليه السّلام أخو رسول اللّه صلّى اللّه عليه و آله و سلّم و وزيره و أنّ طاعته طاعة اللّه تعالى</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على باب الجنّة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ولي اللّه </w:t>
      </w:r>
      <w:r>
        <w:rPr>
          <w:rStyle w:val="FootnoteAnchor"/>
          <w:rtl w:val="true"/>
        </w:rPr>
        <w:footnoteReference w:id="1687"/>
      </w:r>
      <w:r>
        <w:rPr>
          <w:rFonts w:ascii="IRNazanin" w:hAnsi="IRNazanin" w:eastAsia="IRNazanin"/>
          <w:color w:val="111111"/>
          <w:sz w:val="28"/>
          <w:sz w:val="28"/>
          <w:szCs w:val="28"/>
          <w:rtl w:val="true"/>
          <w:lang w:bidi="fa-IR"/>
        </w:rPr>
        <w:t>،أخو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اصطفاني على الأنبياء فاختارني </w:t>
      </w:r>
      <w:r>
        <w:rPr>
          <w:rStyle w:val="FootnoteAnchor"/>
          <w:rtl w:val="true"/>
        </w:rPr>
        <w:footnoteReference w:id="1689"/>
      </w:r>
      <w:r>
        <w:rPr>
          <w:rFonts w:ascii="Amiri" w:hAnsi="Amiri" w:eastAsia="Amiri" w:cs="Amiri"/>
          <w:color w:val="111111"/>
          <w:sz w:val="28"/>
          <w:sz w:val="28"/>
          <w:szCs w:val="28"/>
          <w:rtl w:val="true"/>
          <w:lang w:bidi="ar-SA"/>
        </w:rPr>
        <w:t xml:space="preserve">و اختار لي </w:t>
      </w:r>
      <w:r>
        <w:rPr>
          <w:rStyle w:val="FootnoteAnchor"/>
          <w:rtl w:val="true"/>
        </w:rPr>
        <w:footnoteReference w:id="1690"/>
      </w:r>
      <w:r>
        <w:rPr>
          <w:rFonts w:ascii="Amiri" w:hAnsi="Amiri" w:eastAsia="Amiri" w:cs="Amiri"/>
          <w:color w:val="111111"/>
          <w:sz w:val="28"/>
          <w:sz w:val="28"/>
          <w:szCs w:val="28"/>
          <w:rtl w:val="true"/>
          <w:lang w:bidi="ar-SA"/>
        </w:rPr>
        <w:t xml:space="preserve">وصيّا و اخترت </w:t>
      </w:r>
      <w:r>
        <w:rPr>
          <w:rStyle w:val="FootnoteAnchor"/>
          <w:rtl w:val="true"/>
        </w:rPr>
        <w:footnoteReference w:id="1691"/>
      </w:r>
      <w:r>
        <w:rPr>
          <w:rFonts w:ascii="Amiri" w:hAnsi="Amiri" w:eastAsia="Amiri" w:cs="Amiri"/>
          <w:color w:val="111111"/>
          <w:sz w:val="28"/>
          <w:sz w:val="28"/>
          <w:szCs w:val="28"/>
          <w:rtl w:val="true"/>
          <w:lang w:bidi="ar-SA"/>
        </w:rPr>
        <w:t xml:space="preserve">ابن عمي وصيّي يشدّ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عضدي كما يشدّ </w:t>
      </w:r>
      <w:r>
        <w:rPr>
          <w:rStyle w:val="FootnoteAnchor"/>
          <w:rtl w:val="true"/>
        </w:rPr>
        <w:footnoteReference w:id="1693"/>
      </w:r>
      <w:r>
        <w:rPr>
          <w:rFonts w:ascii="Amiri" w:hAnsi="Amiri" w:eastAsia="Amiri" w:cs="Amiri"/>
          <w:color w:val="111111"/>
          <w:sz w:val="28"/>
          <w:sz w:val="28"/>
          <w:szCs w:val="28"/>
          <w:rtl w:val="true"/>
          <w:lang w:bidi="ar-SA"/>
        </w:rPr>
        <w:t xml:space="preserve">عضد موسى بأخيه هارون،و هو </w:t>
      </w:r>
      <w:r>
        <w:rPr>
          <w:rStyle w:val="FootnoteAnchor"/>
          <w:rtl w:val="true"/>
        </w:rPr>
        <w:footnoteReference w:id="1694"/>
      </w:r>
      <w:r>
        <w:rPr>
          <w:rFonts w:ascii="Amiri" w:hAnsi="Amiri" w:eastAsia="Amiri" w:cs="Amiri"/>
          <w:color w:val="111111"/>
          <w:sz w:val="28"/>
          <w:sz w:val="28"/>
          <w:szCs w:val="28"/>
          <w:rtl w:val="true"/>
          <w:lang w:bidi="ar-SA"/>
        </w:rPr>
        <w:t xml:space="preserve">خليفتي و وزيري،و لو كان بعدي نبيّا لكان علي نبيّا،و لكن لا نبوة بعدي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موسى الحميدي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نصف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نفر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علي،فالتفت الى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بكر،هذا الذي تراه وزيري في السماء و وزيري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أحببت أن تلقى اللّه و هو عنك راض </w:t>
      </w:r>
      <w:r>
        <w:rPr>
          <w:rStyle w:val="FootnoteAnchor"/>
          <w:rtl w:val="true"/>
        </w:rPr>
        <w:footnoteReference w:id="1697"/>
      </w:r>
      <w:r>
        <w:rPr>
          <w:rFonts w:ascii="Amiri" w:hAnsi="Amiri" w:eastAsia="Amiri" w:cs="Amiri"/>
          <w:color w:val="111111"/>
          <w:sz w:val="28"/>
          <w:sz w:val="28"/>
          <w:szCs w:val="28"/>
          <w:rtl w:val="true"/>
          <w:lang w:bidi="ar-SA"/>
        </w:rPr>
        <w:t>فأرض عليا،فانّ رضاءه رضاء اللّه، و غضبه غضب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الخطاب </w:t>
      </w:r>
      <w:r>
        <w:rPr>
          <w:rStyle w:val="FootnoteAnchor"/>
          <w:rtl w:val="true"/>
        </w:rPr>
        <w:footnoteReference w:id="1699"/>
      </w:r>
      <w:r>
        <w:rPr>
          <w:rFonts w:ascii="IRNazanin" w:hAnsi="IRNazanin" w:eastAsia="IRNazanin"/>
          <w:color w:val="111111"/>
          <w:sz w:val="28"/>
          <w:sz w:val="28"/>
          <w:szCs w:val="28"/>
          <w:rtl w:val="true"/>
          <w:lang w:bidi="fa-IR"/>
        </w:rPr>
        <w:t>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لمّا عقد المواخاة بين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علي أخي في الدنيا و الآخرة،و خليفتي في أهلي و وصيّى في أمّتي،و وارث علمي </w:t>
      </w:r>
      <w:r>
        <w:rPr>
          <w:rStyle w:val="FootnoteAnchor"/>
          <w:rtl w:val="true"/>
        </w:rPr>
        <w:footnoteReference w:id="1701"/>
      </w:r>
      <w:r>
        <w:rPr>
          <w:rFonts w:ascii="Amiri" w:hAnsi="Amiri" w:eastAsia="Amiri" w:cs="Amiri"/>
          <w:color w:val="111111"/>
          <w:sz w:val="28"/>
          <w:sz w:val="28"/>
          <w:szCs w:val="28"/>
          <w:rtl w:val="true"/>
          <w:lang w:bidi="ar-SA"/>
        </w:rPr>
        <w:t xml:space="preserve">،و قاضي ديني،ما </w:t>
      </w:r>
      <w:r>
        <w:rPr>
          <w:rStyle w:val="FootnoteAnchor"/>
          <w:rtl w:val="true"/>
        </w:rPr>
        <w:footnoteReference w:id="1702"/>
      </w:r>
      <w:r>
        <w:rPr>
          <w:rFonts w:ascii="Amiri" w:hAnsi="Amiri" w:eastAsia="Amiri" w:cs="Amiri"/>
          <w:color w:val="111111"/>
          <w:sz w:val="28"/>
          <w:sz w:val="28"/>
          <w:szCs w:val="28"/>
          <w:rtl w:val="true"/>
          <w:lang w:bidi="ar-SA"/>
        </w:rPr>
        <w:t xml:space="preserve">له منّي مالي منه،نفعه نفعي،و ضرّه ضرّي، من أحبّه فقد أحبّني،و من أبغضه فقد أبغضني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4"/>
      </w:r>
      <w:r>
        <w:rPr>
          <w:rFonts w:ascii="Amiri" w:hAnsi="Amiri" w:eastAsia="Amiri" w:cs="Amiri"/>
          <w:color w:val="111111"/>
          <w:sz w:val="28"/>
          <w:sz w:val="28"/>
          <w:szCs w:val="28"/>
          <w:rtl w:val="true"/>
          <w:lang w:bidi="ar-SA"/>
        </w:rPr>
        <w:t>أبو ليلى الغفاري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من بعدي فتنة فاذا كان ذلك فالزموا عليا فانّه الفاروق بين الحقّ و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الفردوس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رضى اللّه عنه رفعه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افترض طاعتي و طاعة أهل بيتي على الناس خاصة و على الخلق 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الناس و ما الخلق؟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أهل مكة و الخلق خلق اللّه من ذي 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إنّي أحبّ لك ما أحبّ لنفسي،و أكره لك </w:t>
      </w:r>
      <w:r>
        <w:rPr>
          <w:rStyle w:val="FootnoteAnchor"/>
          <w:rtl w:val="true"/>
        </w:rPr>
        <w:footnoteReference w:id="1707"/>
      </w:r>
      <w:r>
        <w:rPr>
          <w:rFonts w:ascii="Amiri" w:hAnsi="Amiri" w:eastAsia="Amiri" w:cs="Amiri"/>
          <w:color w:val="111111"/>
          <w:sz w:val="28"/>
          <w:sz w:val="28"/>
          <w:szCs w:val="28"/>
          <w:rtl w:val="true"/>
          <w:lang w:bidi="ar-SA"/>
        </w:rPr>
        <w:t xml:space="preserve">ما أكره لنفسي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r>
        <w:rPr>
          <w:rFonts w:ascii="Amiri" w:hAnsi="Amiri" w:eastAsia="Amiri" w:cs="Amiri"/>
          <w:color w:val="111111"/>
          <w:sz w:val="28"/>
          <w:sz w:val="28"/>
          <w:szCs w:val="28"/>
          <w:rtl w:val="true"/>
          <w:lang w:bidi="ar-SA"/>
        </w:rPr>
        <w:t xml:space="preserve">علي </w:t>
      </w:r>
      <w:r>
        <w:rPr>
          <w:rStyle w:val="FootnoteAnchor"/>
          <w:rtl w:val="true"/>
        </w:rPr>
        <w:footnoteReference w:id="1710"/>
      </w:r>
      <w:r>
        <w:rPr>
          <w:rFonts w:ascii="Amiri" w:hAnsi="Amiri" w:eastAsia="Amiri" w:cs="Amiri"/>
          <w:color w:val="111111"/>
          <w:sz w:val="28"/>
          <w:sz w:val="28"/>
          <w:szCs w:val="28"/>
          <w:rtl w:val="true"/>
          <w:lang w:bidi="ar-SA"/>
        </w:rPr>
        <w:t>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أسري بي الى السماء لقتني </w:t>
      </w:r>
      <w:r>
        <w:rPr>
          <w:rStyle w:val="FootnoteAnchor"/>
          <w:rtl w:val="true"/>
        </w:rPr>
        <w:footnoteReference w:id="1711"/>
      </w:r>
      <w:r>
        <w:rPr>
          <w:rFonts w:ascii="Amiri" w:hAnsi="Amiri" w:eastAsia="Amiri" w:cs="Amiri"/>
          <w:color w:val="111111"/>
          <w:sz w:val="28"/>
          <w:sz w:val="28"/>
          <w:szCs w:val="28"/>
          <w:rtl w:val="true"/>
          <w:lang w:bidi="ar-SA"/>
        </w:rPr>
        <w:t>الملائكة بالبشارة في كلّ سماء حتى لقيني جبرائيل في محفلة من الملائكة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لو اجتمع أمّتك على حبّ علي ابن أبي طالب ما خلق اللّه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2"/>
      </w:r>
      <w:r>
        <w:rPr>
          <w:rFonts w:ascii="IRNazanin" w:hAnsi="IRNazanin" w:eastAsia="IRNazanin"/>
          <w:color w:val="111111"/>
          <w:sz w:val="28"/>
          <w:sz w:val="28"/>
          <w:szCs w:val="28"/>
          <w:rtl w:val="true"/>
          <w:lang w:bidi="fa-IR"/>
        </w:rPr>
        <w:t>عمر بن الخطاب رضى اللّه عنه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اجتمع الناس على حبّ علي بن أبي طالب لما خلق اللّه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الذي لا إله إلا هو لسمعت </w:t>
      </w:r>
      <w:r>
        <w:rPr>
          <w:rStyle w:val="FootnoteAnchor"/>
          <w:rtl w:val="true"/>
        </w:rPr>
        <w:footnoteReference w:id="1714"/>
      </w:r>
      <w:r>
        <w:rPr>
          <w:rFonts w:ascii="Amiri" w:hAnsi="Amiri" w:eastAsia="Amiri" w:cs="Amiri"/>
          <w:color w:val="111111"/>
          <w:sz w:val="28"/>
          <w:sz w:val="28"/>
          <w:szCs w:val="28"/>
          <w:rtl w:val="true"/>
          <w:lang w:bidi="ar-SA"/>
        </w:rPr>
        <w:t>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بحبّ أربعة و أخبرني أنّه 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سلمان و أبو ذر و المقداد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رضى اللّه عنه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اللّه،علي 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 و الأرض بألفي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رافع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أحد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الفقار،لا فتى إلاّ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رضى اللّه عنه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علي يأكل الذنوب كما تأكل النار الحطب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Style w:val="FootnoteAnchor"/>
          <w:rtl w:val="true"/>
        </w:rPr>
        <w:footnoteReference w:id="1721"/>
      </w:r>
      <w:r>
        <w:rPr>
          <w:rFonts w:ascii="IRNazanin" w:hAnsi="IRNazanin" w:eastAsia="IRNazanin"/>
          <w:color w:val="111111"/>
          <w:sz w:val="28"/>
          <w:sz w:val="28"/>
          <w:szCs w:val="28"/>
          <w:rtl w:val="true"/>
          <w:lang w:bidi="fa-IR"/>
        </w:rPr>
        <w:t>رضى اللّه عنه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علي براءة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رضى اللّه عنه رفعه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أحبّك يا علي كان مع النبيين </w:t>
      </w:r>
      <w:r>
        <w:rPr>
          <w:rStyle w:val="FootnoteAnchor"/>
          <w:rtl w:val="true"/>
        </w:rPr>
        <w:footnoteReference w:id="1723"/>
      </w:r>
      <w:r>
        <w:rPr>
          <w:rFonts w:ascii="Amiri" w:hAnsi="Amiri" w:eastAsia="Amiri" w:cs="Amiri"/>
          <w:color w:val="111111"/>
          <w:sz w:val="28"/>
          <w:sz w:val="28"/>
          <w:szCs w:val="28"/>
          <w:rtl w:val="true"/>
          <w:lang w:bidi="ar-SA"/>
        </w:rPr>
        <w:t>في درجتهم يوم القيامة،و من مات يبغضك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يبالي مات يهوديا أو نصرانيا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جعل ذريّة كلّ نبيّ في صلبه،و جعل ذريّتي في صلب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 علي كفّي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رضى اللّه عنه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 كفّي و كفّ علي في العدد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العدل سواء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حسنة لا تضرّ </w:t>
      </w:r>
      <w:r>
        <w:rPr>
          <w:rStyle w:val="FootnoteAnchor"/>
          <w:rtl w:val="true"/>
        </w:rPr>
        <w:footnoteReference w:id="1729"/>
      </w:r>
      <w:r>
        <w:rPr>
          <w:rFonts w:ascii="Amiri" w:hAnsi="Amiri" w:eastAsia="Amiri" w:cs="Amiri"/>
          <w:color w:val="111111"/>
          <w:sz w:val="28"/>
          <w:sz w:val="28"/>
          <w:szCs w:val="28"/>
          <w:rtl w:val="true"/>
          <w:lang w:bidi="ar-SA"/>
        </w:rPr>
        <w:t xml:space="preserve">معها سيئة،و بغضه سيئة لا تنفع </w:t>
      </w:r>
      <w:r>
        <w:rPr>
          <w:rStyle w:val="FootnoteAnchor"/>
          <w:rtl w:val="true"/>
        </w:rPr>
        <w:footnoteReference w:id="1730"/>
      </w:r>
      <w:r>
        <w:rPr>
          <w:rFonts w:ascii="Amiri" w:hAnsi="Amiri" w:eastAsia="Amiri" w:cs="Amiri"/>
          <w:color w:val="111111"/>
          <w:sz w:val="28"/>
          <w:sz w:val="28"/>
          <w:szCs w:val="28"/>
          <w:rtl w:val="true"/>
          <w:lang w:bidi="ar-SA"/>
        </w:rPr>
        <w:t>معها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رضى اللّه عنه 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 آله و سلّم و قد أرسلني الى حاجة </w:t>
      </w:r>
      <w:r>
        <w:rPr>
          <w:rStyle w:val="FootnoteAnchor"/>
          <w:rtl w:val="true"/>
        </w:rPr>
        <w:footnoteReference w:id="1732"/>
      </w:r>
      <w:r>
        <w:rPr>
          <w:rFonts w:ascii="IRNazanin" w:hAnsi="IRNazanin" w:eastAsia="IRNazanin"/>
          <w:color w:val="111111"/>
          <w:sz w:val="28"/>
          <w:sz w:val="28"/>
          <w:szCs w:val="28"/>
          <w:rtl w:val="true"/>
          <w:lang w:bidi="fa-IR"/>
        </w:rPr>
        <w:t xml:space="preserve">،فان أردت </w:t>
      </w:r>
      <w:r>
        <w:rPr>
          <w:rStyle w:val="FootnoteAnchor"/>
          <w:rtl w:val="true"/>
        </w:rPr>
        <w:footnoteReference w:id="1733"/>
      </w:r>
      <w:r>
        <w:rPr>
          <w:rFonts w:ascii="Amiri" w:hAnsi="Amiri" w:eastAsia="Amiri" w:cs="Amiri"/>
          <w:color w:val="111111"/>
          <w:sz w:val="28"/>
          <w:sz w:val="28"/>
          <w:szCs w:val="28"/>
          <w:rtl w:val="true"/>
          <w:lang w:bidi="ar-SA"/>
        </w:rPr>
        <w:t xml:space="preserve">حاجتك فأحبّ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عليا و </w:t>
      </w:r>
      <w:r>
        <w:rPr>
          <w:rStyle w:val="FootnoteAnchor"/>
          <w:rtl w:val="true"/>
        </w:rPr>
        <w:footnoteReference w:id="1735"/>
      </w:r>
      <w:r>
        <w:rPr>
          <w:rFonts w:ascii="Amiri" w:hAnsi="Amiri" w:eastAsia="Amiri" w:cs="Amiri"/>
          <w:color w:val="111111"/>
          <w:sz w:val="28"/>
          <w:sz w:val="28"/>
          <w:szCs w:val="28"/>
          <w:rtl w:val="true"/>
          <w:lang w:bidi="ar-SA"/>
        </w:rPr>
        <w:t>ذريّته،فانّ حبّهم فرض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IRNazanin" w:hAnsi="IRNazanin" w:eastAsia="IRNazanin"/>
          <w:color w:val="111111"/>
          <w:sz w:val="28"/>
          <w:sz w:val="28"/>
          <w:szCs w:val="28"/>
          <w:rtl w:val="true"/>
          <w:lang w:bidi="fa-IR"/>
        </w:rPr>
        <w:t xml:space="preserve">ابن عباس </w:t>
      </w:r>
      <w:r>
        <w:rPr>
          <w:rStyle w:val="FootnoteAnchor"/>
          <w:rtl w:val="true"/>
        </w:rPr>
        <w:footnoteReference w:id="1737"/>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اجتمع الناس على حبّ علي لما خلق اللّه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الحنفية،عن جابر </w:t>
      </w:r>
      <w:r>
        <w:rPr>
          <w:rStyle w:val="FootnoteAnchor"/>
          <w:rtl w:val="true"/>
        </w:rPr>
        <w:footnoteReference w:id="1739"/>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جعل عليا قائد المسلمين الى الجنّة به يدخلون الجنّة،و به يدخلون النار،و به يعذبون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740"/>
      </w:r>
      <w:r>
        <w:rPr>
          <w:rFonts w:ascii="Amiri" w:hAnsi="Amiri" w:eastAsia="Amiri" w:cs="Amiri"/>
          <w:color w:val="111111"/>
          <w:sz w:val="28"/>
          <w:sz w:val="28"/>
          <w:szCs w:val="28"/>
          <w:rtl w:val="true"/>
          <w:lang w:bidi="ar-SA"/>
        </w:rPr>
        <w:t xml:space="preserve">كيف ذلك يا رسول اللّه </w:t>
      </w:r>
      <w:r>
        <w:rPr>
          <w:rStyle w:val="FootnoteAnchor"/>
          <w:rtl w:val="true"/>
        </w:rPr>
        <w:footnoteReference w:id="17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بحبّه </w:t>
      </w:r>
      <w:r>
        <w:rPr>
          <w:rStyle w:val="FootnoteAnchor"/>
          <w:rtl w:val="true"/>
        </w:rPr>
        <w:footnoteReference w:id="1742"/>
      </w:r>
      <w:r>
        <w:rPr>
          <w:rFonts w:ascii="Amiri" w:hAnsi="Amiri" w:eastAsia="Amiri" w:cs="Amiri"/>
          <w:color w:val="111111"/>
          <w:sz w:val="28"/>
          <w:sz w:val="28"/>
          <w:szCs w:val="28"/>
          <w:rtl w:val="true"/>
          <w:lang w:bidi="ar-SA"/>
        </w:rPr>
        <w:t xml:space="preserve">يدخلون الجنّة،و ببغضه يدخلون النار و يعذبون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 رفعه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عبدا عبد اللّه مثل ما قام نوح في قومه،و كان له مثل أحد ذهبا فأنفق في سبيل اللّه،و مدّ في عمره حتى يحجّ ألف عام على قدميه،ثم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مظلوما،ثم لم يوالك يا علي،لم يشمّ رائحة الجنّة و لم يدخلها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أخبرني عن لواء الحمد ما صفته؟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طوله مسيرة ألف عام،سنامه ياقوتة حمراء </w:t>
      </w:r>
      <w:r>
        <w:rPr>
          <w:rStyle w:val="FootnoteAnchor"/>
          <w:rtl w:val="true"/>
        </w:rPr>
        <w:footnoteReference w:id="1746"/>
      </w:r>
      <w:r>
        <w:rPr>
          <w:rFonts w:ascii="Amiri" w:hAnsi="Amiri" w:eastAsia="Amiri" w:cs="Amiri"/>
          <w:color w:val="111111"/>
          <w:sz w:val="28"/>
          <w:sz w:val="28"/>
          <w:szCs w:val="28"/>
          <w:rtl w:val="true"/>
          <w:lang w:bidi="ar-SA"/>
        </w:rPr>
        <w:t>،قبضته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لؤلؤة بيضاء،وسطه </w:t>
      </w:r>
      <w:r>
        <w:rPr>
          <w:rStyle w:val="FootnoteAnchor"/>
          <w:rtl w:val="true"/>
        </w:rPr>
        <w:footnoteReference w:id="1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زمرّدة خضراء له ثلاث ذوائب </w:t>
      </w:r>
      <w:r>
        <w:rPr>
          <w:rStyle w:val="FootnoteAnchor"/>
          <w:rtl w:val="true"/>
        </w:rPr>
        <w:footnoteReference w:id="1748"/>
      </w:r>
      <w:r>
        <w:rPr>
          <w:rFonts w:ascii="Amiri" w:hAnsi="Amiri" w:eastAsia="Amiri" w:cs="Amiri"/>
          <w:color w:val="111111"/>
          <w:sz w:val="28"/>
          <w:sz w:val="28"/>
          <w:szCs w:val="28"/>
          <w:rtl w:val="true"/>
          <w:lang w:bidi="ar-SA"/>
        </w:rPr>
        <w:t xml:space="preserve">،ذوابة </w:t>
      </w:r>
      <w:r>
        <w:rPr>
          <w:rStyle w:val="FootnoteAnchor"/>
          <w:rtl w:val="true"/>
        </w:rPr>
        <w:footnoteReference w:id="1749"/>
      </w:r>
      <w:r>
        <w:rPr>
          <w:rFonts w:ascii="Amiri" w:hAnsi="Amiri" w:eastAsia="Amiri" w:cs="Amiri"/>
          <w:color w:val="111111"/>
          <w:sz w:val="28"/>
          <w:sz w:val="28"/>
          <w:szCs w:val="28"/>
          <w:rtl w:val="true"/>
          <w:lang w:bidi="ar-SA"/>
        </w:rPr>
        <w:t xml:space="preserve">بالمشرق و ذوابة بالمغرب،و الثالث في الوسط </w:t>
      </w:r>
      <w:r>
        <w:rPr>
          <w:rStyle w:val="FootnoteAnchor"/>
          <w:rtl w:val="true"/>
        </w:rPr>
        <w:footnoteReference w:id="1750"/>
      </w:r>
      <w:r>
        <w:rPr>
          <w:rFonts w:ascii="Amiri" w:hAnsi="Amiri" w:eastAsia="Amiri" w:cs="Amiri"/>
          <w:color w:val="111111"/>
          <w:sz w:val="28"/>
          <w:sz w:val="28"/>
          <w:szCs w:val="28"/>
          <w:rtl w:val="true"/>
          <w:lang w:bidi="ar-SA"/>
        </w:rPr>
        <w:t>،مكتوب عليها ثلاثة أسطر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السطر الأول </w:t>
      </w:r>
      <w:r>
        <w:rPr>
          <w:rStyle w:val="FootnoteAnchor"/>
          <w:rtl w:val="true"/>
        </w:rPr>
        <w:footnoteReference w:id="1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السطر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السطر </w:t>
      </w:r>
      <w:r>
        <w:rPr>
          <w:rStyle w:val="FootnoteAnchor"/>
          <w:rtl w:val="true"/>
        </w:rPr>
        <w:footnoteReference w:id="1752"/>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طول كلّ سطر مسيرة </w:t>
      </w:r>
      <w:r>
        <w:rPr>
          <w:rStyle w:val="FootnoteAnchor"/>
          <w:rtl w:val="true"/>
        </w:rPr>
        <w:footnoteReference w:id="1753"/>
      </w:r>
      <w:r>
        <w:rPr>
          <w:rFonts w:ascii="Amiri" w:hAnsi="Amiri" w:eastAsia="Amiri" w:cs="Amiri"/>
          <w:color w:val="111111"/>
          <w:sz w:val="28"/>
          <w:sz w:val="28"/>
          <w:szCs w:val="28"/>
          <w:rtl w:val="true"/>
          <w:lang w:bidi="ar-SA"/>
        </w:rPr>
        <w:t>ألف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رسول اللّه فمن يحمل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يحملها الذي يحمل لوائي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من كتب اللّه اسمه قبل أن يخلق السموات و الأرض</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رسول اللّه فمن يستظل تحت لوائك؟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المؤمّون </w:t>
      </w:r>
      <w:r>
        <w:rPr>
          <w:rStyle w:val="FootnoteAnchor"/>
          <w:rtl w:val="true"/>
        </w:rPr>
        <w:footnoteReference w:id="1754"/>
      </w:r>
      <w:r>
        <w:rPr>
          <w:rFonts w:ascii="Amiri" w:hAnsi="Amiri" w:eastAsia="Amiri" w:cs="Amiri"/>
          <w:color w:val="111111"/>
          <w:sz w:val="28"/>
          <w:sz w:val="28"/>
          <w:szCs w:val="28"/>
          <w:rtl w:val="true"/>
          <w:lang w:bidi="ar-SA"/>
        </w:rPr>
        <w:t xml:space="preserve">أولياء اللّه،و شيعة الحقّ </w:t>
      </w:r>
      <w:r>
        <w:rPr>
          <w:rStyle w:val="FootnoteAnchor"/>
          <w:rtl w:val="true"/>
        </w:rPr>
        <w:footnoteReference w:id="1755"/>
      </w:r>
      <w:r>
        <w:rPr>
          <w:rFonts w:ascii="Amiri" w:hAnsi="Amiri" w:eastAsia="Amiri" w:cs="Amiri"/>
          <w:color w:val="111111"/>
          <w:sz w:val="28"/>
          <w:sz w:val="28"/>
          <w:szCs w:val="28"/>
          <w:rtl w:val="true"/>
          <w:lang w:bidi="ar-SA"/>
        </w:rPr>
        <w:t xml:space="preserve">،و شيعتي و محبّي،و شيعة علي و محبّوه و أنصاره،فطوبى لهم و حسن مآب </w:t>
      </w:r>
      <w:r>
        <w:rPr>
          <w:rStyle w:val="FootnoteAnchor"/>
          <w:rtl w:val="true"/>
        </w:rPr>
        <w:footnoteReference w:id="1756"/>
      </w:r>
      <w:r>
        <w:rPr>
          <w:rFonts w:ascii="Amiri" w:hAnsi="Amiri" w:eastAsia="Amiri" w:cs="Amiri"/>
          <w:color w:val="111111"/>
          <w:sz w:val="28"/>
          <w:sz w:val="28"/>
          <w:szCs w:val="28"/>
          <w:rtl w:val="true"/>
          <w:lang w:bidi="ar-SA"/>
        </w:rPr>
        <w:t xml:space="preserve">،و الويل لمن كذّبني في علي أو كذب عليا فيّ أو نازعه في مقامه </w:t>
      </w:r>
      <w:r>
        <w:rPr>
          <w:rStyle w:val="FootnoteAnchor"/>
          <w:rtl w:val="true"/>
        </w:rPr>
        <w:footnoteReference w:id="1757"/>
      </w:r>
      <w:r>
        <w:rPr>
          <w:rFonts w:ascii="Amiri" w:hAnsi="Amiri" w:eastAsia="Amiri" w:cs="Amiri"/>
          <w:color w:val="111111"/>
          <w:sz w:val="28"/>
          <w:sz w:val="28"/>
          <w:szCs w:val="28"/>
          <w:rtl w:val="true"/>
          <w:lang w:bidi="ar-SA"/>
        </w:rPr>
        <w:t>الذي أقامه اللّه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 اللّه تعالى من الحساب للعباد يأمر الملكين فيقفان على الصراط،فلا يجوز الصراط أحد إلاّ ببراءة بولاية من علي،فمن لم يكن معه أكبّه اللّه على وجهه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رافع مولى رسول اللّه صلّى اللّه عليه و آله و سلّم رفعه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يعرف حقّ علي فهو أحد من الثلاث </w:t>
      </w:r>
      <w:r>
        <w:rPr>
          <w:rStyle w:val="FootnoteAnchor"/>
          <w:rtl w:val="true"/>
        </w:rPr>
        <w:footnoteReference w:id="1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أمّه الزانية </w:t>
      </w:r>
      <w:r>
        <w:rPr>
          <w:rStyle w:val="FootnoteAnchor"/>
          <w:rtl w:val="true"/>
        </w:rPr>
        <w:footnoteReference w:id="1761"/>
      </w:r>
      <w:r>
        <w:rPr>
          <w:rFonts w:ascii="Amiri" w:hAnsi="Amiri" w:eastAsia="Amiri" w:cs="Amiri"/>
          <w:color w:val="111111"/>
          <w:sz w:val="28"/>
          <w:sz w:val="28"/>
          <w:szCs w:val="28"/>
          <w:rtl w:val="true"/>
          <w:lang w:bidi="ar-SA"/>
        </w:rPr>
        <w:t xml:space="preserve">،أو حملته أمّه من غير طهر </w:t>
      </w:r>
      <w:r>
        <w:rPr>
          <w:rStyle w:val="FootnoteAnchor"/>
          <w:rtl w:val="true"/>
        </w:rPr>
        <w:footnoteReference w:id="1762"/>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bookmarkStart w:id="114" w:name="pg14832_159335"/>
    </w:p>
    <w:p>
      <w:pPr>
        <w:pStyle w:val="Heading5"/>
        <w:numPr>
          <w:ilvl w:val="4"/>
          <w:numId w:val="1"/>
        </w:numPr>
        <w:rPr/>
      </w:pPr>
      <w:bookmarkStart w:id="115" w:name="__RefHeading___Toc2699978_730472459"/>
      <w:bookmarkStart w:id="116" w:name="_Toc41"/>
      <w:bookmarkEnd w:id="114"/>
      <w:bookmarkEnd w:id="115"/>
      <w:r>
        <w:rPr>
          <w:rtl w:val="true"/>
        </w:rPr>
        <w:t>(</w:t>
      </w:r>
      <w:r>
        <w:rPr>
          <w:rtl w:val="true"/>
        </w:rPr>
        <w:t>المودّة السابعة</w:t>
      </w:r>
      <w:r>
        <w:rPr>
          <w:rtl w:val="true"/>
        </w:rPr>
        <w:t>)</w:t>
      </w:r>
      <w:bookmarkEnd w:id="116"/>
    </w:p>
    <w:p>
      <w:pPr>
        <w:pStyle w:val="BookText"/>
        <w:rPr/>
      </w:pPr>
      <w:r>
        <w:rPr>
          <w:rFonts w:ascii="Amiri" w:hAnsi="Amiri" w:eastAsia="Amiri" w:cs="Amiri"/>
          <w:color w:val="111111"/>
          <w:sz w:val="28"/>
          <w:sz w:val="28"/>
          <w:szCs w:val="28"/>
          <w:rtl w:val="true"/>
          <w:lang w:bidi="ar-SA"/>
        </w:rPr>
        <w:t xml:space="preserve">في انّ عليّا عليه السّلام قضى </w:t>
      </w:r>
      <w:r>
        <w:rPr>
          <w:rStyle w:val="FootnoteAnchor"/>
          <w:rtl w:val="true"/>
        </w:rPr>
        <w:footnoteReference w:id="1763"/>
      </w:r>
      <w:r>
        <w:rPr>
          <w:rFonts w:ascii="Amiri" w:hAnsi="Amiri" w:eastAsia="Amiri" w:cs="Amiri"/>
          <w:color w:val="111111"/>
          <w:sz w:val="28"/>
          <w:sz w:val="28"/>
          <w:szCs w:val="28"/>
          <w:rtl w:val="true"/>
          <w:lang w:bidi="ar-SA"/>
        </w:rPr>
        <w:t>دين النبي صلّى اللّه عليه و آله و سلّم و انّه يرجح إيمانه</w:t>
      </w:r>
    </w:p>
    <w:p>
      <w:pPr>
        <w:pStyle w:val="BookText"/>
        <w:rPr/>
      </w:pPr>
      <w:r>
        <w:rPr>
          <w:rFonts w:ascii="Amiri" w:hAnsi="Amiri" w:eastAsia="Amiri" w:cs="Amiri"/>
          <w:color w:val="111111"/>
          <w:sz w:val="28"/>
          <w:sz w:val="28"/>
          <w:szCs w:val="28"/>
          <w:rtl w:val="true"/>
          <w:lang w:bidi="ar-SA"/>
        </w:rPr>
        <w:t xml:space="preserve">على إيمان الخلائق </w:t>
      </w:r>
      <w:r>
        <w:rPr>
          <w:rStyle w:val="FootnoteAnchor"/>
          <w:rtl w:val="true"/>
        </w:rPr>
        <w:footnoteReference w:id="1764"/>
      </w:r>
      <w:r>
        <w:rPr>
          <w:rFonts w:ascii="Amiri" w:hAnsi="Amiri" w:eastAsia="Amiri" w:cs="Amiri"/>
          <w:color w:val="111111"/>
          <w:sz w:val="28"/>
          <w:sz w:val="28"/>
          <w:szCs w:val="28"/>
          <w:rtl w:val="true"/>
          <w:lang w:bidi="ar-SA"/>
        </w:rPr>
        <w:t xml:space="preserve">،و انّه أفضل </w:t>
      </w:r>
      <w:r>
        <w:rPr>
          <w:rStyle w:val="FootnoteAnchor"/>
          <w:rtl w:val="true"/>
        </w:rPr>
        <w:footnoteReference w:id="1765"/>
      </w:r>
      <w:r>
        <w:rPr>
          <w:rFonts w:ascii="Amiri" w:hAnsi="Amiri" w:eastAsia="Amiri" w:cs="Amiri"/>
          <w:color w:val="111111"/>
          <w:sz w:val="28"/>
          <w:sz w:val="28"/>
          <w:szCs w:val="28"/>
          <w:rtl w:val="true"/>
          <w:lang w:bidi="ar-SA"/>
        </w:rPr>
        <w:t>الناس بعد النبي صلّى اللّه عليه و آله و سلّم</w:t>
      </w:r>
    </w:p>
    <w:p>
      <w:pPr>
        <w:pStyle w:val="BookText"/>
        <w:rPr/>
      </w:pP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علي بن الحسين عليهما السّلام عن ابن عمر </w:t>
      </w:r>
      <w:r>
        <w:rPr>
          <w:rStyle w:val="FootnoteAnchor"/>
          <w:rtl w:val="true"/>
        </w:rPr>
        <w:footnoteReference w:id="1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سلمان الفارسي و هو يريد أن يعود رجلا،و نحن جلوس في حلقة و فينا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لأنبأتكم بأفضل هذه الأمّة بعد نبيها،و أفضل من هذين الرجلين أبي 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فسئل </w:t>
      </w:r>
      <w:r>
        <w:rPr>
          <w:rStyle w:val="FootnoteAnchor"/>
          <w:rtl w:val="true"/>
        </w:rPr>
        <w:footnoteReference w:id="1768"/>
      </w:r>
      <w:r>
        <w:rPr>
          <w:rFonts w:ascii="Amiri" w:hAnsi="Amiri" w:eastAsia="Amiri" w:cs="Amiri"/>
          <w:color w:val="111111"/>
          <w:sz w:val="28"/>
          <w:sz w:val="28"/>
          <w:szCs w:val="28"/>
          <w:rtl w:val="true"/>
          <w:lang w:bidi="ar-SA"/>
        </w:rPr>
        <w:t>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شئت لأنبأتكم بأفضل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الأمّة بعد نبيها </w:t>
      </w:r>
      <w:r>
        <w:rPr>
          <w:rStyle w:val="FootnoteAnchor"/>
          <w:rtl w:val="true"/>
        </w:rPr>
        <w:footnoteReference w:id="1769"/>
      </w:r>
      <w:r>
        <w:rPr>
          <w:rFonts w:ascii="Amiri" w:hAnsi="Amiri" w:eastAsia="Amiri" w:cs="Amiri"/>
          <w:color w:val="111111"/>
          <w:sz w:val="28"/>
          <w:sz w:val="28"/>
          <w:szCs w:val="28"/>
          <w:rtl w:val="true"/>
          <w:lang w:bidi="ar-SA"/>
        </w:rPr>
        <w:t>و أفضل من هذين الرجلين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سلمان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 سلّم في غمرات الموت </w:t>
      </w:r>
      <w:r>
        <w:rPr>
          <w:rStyle w:val="FootnoteAnchor"/>
          <w:rtl w:val="true"/>
        </w:rPr>
        <w:footnoteReference w:id="177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أوصيت؟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أ تدري من الأوصياء؟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و كان </w:t>
      </w:r>
      <w:r>
        <w:rPr>
          <w:rStyle w:val="FootnoteAnchor"/>
          <w:rtl w:val="true"/>
        </w:rPr>
        <w:footnoteReference w:id="1771"/>
      </w:r>
      <w:r>
        <w:rPr>
          <w:rFonts w:ascii="Amiri" w:hAnsi="Amiri" w:eastAsia="Amiri" w:cs="Amiri"/>
          <w:color w:val="111111"/>
          <w:sz w:val="28"/>
          <w:sz w:val="28"/>
          <w:szCs w:val="28"/>
          <w:rtl w:val="true"/>
          <w:lang w:bidi="ar-SA"/>
        </w:rPr>
        <w:t xml:space="preserve">وصيّه شيث،و كان أفضل من تركه بعده </w:t>
      </w:r>
      <w:r>
        <w:rPr>
          <w:rStyle w:val="FootnoteAnchor"/>
          <w:rtl w:val="true"/>
        </w:rPr>
        <w:footnoteReference w:id="1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ولده،و كان وصي نوح سام،و كان أفضل من تركه بعده </w:t>
      </w:r>
      <w:r>
        <w:rPr>
          <w:rStyle w:val="FootnoteAnchor"/>
          <w:rtl w:val="true"/>
        </w:rPr>
        <w:footnoteReference w:id="1773"/>
      </w:r>
      <w:r>
        <w:rPr>
          <w:rFonts w:ascii="Amiri" w:hAnsi="Amiri" w:eastAsia="Amiri" w:cs="Amiri"/>
          <w:color w:val="111111"/>
          <w:sz w:val="28"/>
          <w:sz w:val="28"/>
          <w:szCs w:val="28"/>
          <w:rtl w:val="true"/>
          <w:lang w:bidi="ar-SA"/>
        </w:rPr>
        <w:t xml:space="preserve">،و كان وصي موسى يوشع،و كان أفضل من تركه بعده </w:t>
      </w:r>
      <w:r>
        <w:rPr>
          <w:rStyle w:val="FootnoteAnchor"/>
          <w:rtl w:val="true"/>
        </w:rPr>
        <w:footnoteReference w:id="17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وصي سليمان آصف بن برخيا، و كان أفضل من ترك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وصي عيسى شمعون بن فرخيا،و كان أفضل من تركه بعده </w:t>
      </w:r>
      <w:r>
        <w:rPr>
          <w:rStyle w:val="FootnoteAnchor"/>
          <w:rtl w:val="true"/>
        </w:rPr>
        <w:footnoteReference w:id="1775"/>
      </w:r>
      <w:r>
        <w:rPr>
          <w:rFonts w:ascii="Amiri" w:hAnsi="Amiri" w:eastAsia="Amiri" w:cs="Amiri"/>
          <w:color w:val="111111"/>
          <w:sz w:val="28"/>
          <w:sz w:val="28"/>
          <w:szCs w:val="28"/>
          <w:rtl w:val="true"/>
          <w:lang w:bidi="ar-SA"/>
        </w:rPr>
        <w:t>،و إنّي أوصيت الى علي،و هو أفضل من أتركه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وائل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إذا أعددنا </w:t>
      </w:r>
      <w:r>
        <w:rPr>
          <w:rStyle w:val="FootnoteAnchor"/>
          <w:rtl w:val="true"/>
        </w:rPr>
        <w:footnoteReference w:id="1777"/>
      </w:r>
      <w:r>
        <w:rPr>
          <w:rFonts w:ascii="Amiri" w:hAnsi="Amiri" w:eastAsia="Amiri" w:cs="Amiri"/>
          <w:color w:val="111111"/>
          <w:sz w:val="28"/>
          <w:sz w:val="28"/>
          <w:szCs w:val="28"/>
          <w:rtl w:val="true"/>
          <w:lang w:bidi="ar-SA"/>
        </w:rPr>
        <w:t>أصحاب النبي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الرحمن فعلي ما هو </w:t>
      </w:r>
      <w:r>
        <w:rPr>
          <w:rStyle w:val="FootnoteAnchor"/>
          <w:rtl w:val="true"/>
        </w:rPr>
        <w:footnoteReference w:id="1778"/>
      </w:r>
      <w:r>
        <w:rPr>
          <w:rFonts w:ascii="IRNazanin" w:hAnsi="IRNazanin" w:eastAsia="IRNazanin"/>
          <w:color w:val="111111"/>
          <w:sz w:val="28"/>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 أهل البيت لا يقاس به أحد </w:t>
      </w:r>
      <w:r>
        <w:rPr>
          <w:rStyle w:val="FootnoteAnchor"/>
          <w:rtl w:val="true"/>
        </w:rPr>
        <w:footnoteReference w:id="1779"/>
      </w:r>
      <w:r>
        <w:rPr>
          <w:rFonts w:ascii="Amiri" w:hAnsi="Amiri" w:eastAsia="Amiri" w:cs="Amiri"/>
          <w:color w:val="111111"/>
          <w:sz w:val="28"/>
          <w:sz w:val="28"/>
          <w:szCs w:val="28"/>
          <w:rtl w:val="true"/>
          <w:lang w:bidi="ar-SA"/>
        </w:rPr>
        <w:t>هو مع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درجته،إنّ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اتَّبَعَتْهُمْ ذُرِّيَّتُهُمْ بِإِيمانٍ أَلْحَقْنا بِهِمْ ذُرِّيَّتَهُمْ </w:t>
      </w:r>
      <w:r>
        <w:rPr>
          <w:rStyle w:val="FootnoteAnchor"/>
          <w:rtl w:val="true"/>
        </w:rPr>
        <w:footnoteReference w:id="1780"/>
      </w:r>
      <w:r>
        <w:rPr>
          <w:rFonts w:ascii="Amiri" w:hAnsi="Amiri" w:eastAsia="Amiri" w:cs="Amiri"/>
          <w:color w:val="111111"/>
          <w:sz w:val="28"/>
          <w:sz w:val="28"/>
          <w:szCs w:val="28"/>
          <w:rtl w:val="true"/>
          <w:lang w:bidi="ar-SA"/>
        </w:rPr>
        <w:t xml:space="preserve">ففاطمة مع رسول اللّه صلّى اللّه عليه و آله و سلّم في درجته و علي معهما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 xml:space="preserve">و عن أحمد بن محمد الكرزري </w:t>
      </w:r>
      <w:r>
        <w:rPr>
          <w:rStyle w:val="FootnoteAnchor"/>
          <w:rtl w:val="true"/>
        </w:rPr>
        <w:footnoteReference w:id="1783"/>
      </w:r>
      <w:r>
        <w:rPr>
          <w:rFonts w:ascii="Amiri" w:hAnsi="Amiri" w:eastAsia="Amiri" w:cs="Amiri"/>
          <w:color w:val="111111"/>
          <w:sz w:val="28"/>
          <w:sz w:val="28"/>
          <w:szCs w:val="28"/>
          <w:rtl w:val="true"/>
          <w:lang w:bidi="ar-SA"/>
        </w:rPr>
        <w:t>البغدادي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التفضيل؟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و عثمان،ثم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أبت،أين </w:t>
      </w:r>
      <w:r>
        <w:rPr>
          <w:rStyle w:val="FootnoteAnchor"/>
          <w:rtl w:val="true"/>
        </w:rPr>
        <w:footnoteReference w:id="1784"/>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أهل البيت لا يقاس به هؤلاء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6"/>
      </w:r>
      <w:r>
        <w:rPr>
          <w:rFonts w:ascii="IRNazanin" w:hAnsi="IRNazanin" w:eastAsia="IRNazanin"/>
          <w:color w:val="111111"/>
          <w:sz w:val="28"/>
          <w:sz w:val="28"/>
          <w:szCs w:val="28"/>
          <w:rtl w:val="true"/>
          <w:lang w:bidi="fa-IR"/>
        </w:rPr>
        <w:t>و عن ابن عباس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رجال العالمين في زماني هذا علي،و أفضل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 و الآخرين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IRNazanin" w:hAnsi="IRNazanin" w:eastAsia="IRNazanin"/>
          <w:color w:val="111111"/>
          <w:sz w:val="28"/>
          <w:sz w:val="28"/>
          <w:szCs w:val="28"/>
          <w:rtl w:val="true"/>
          <w:lang w:bidi="fa-IR"/>
        </w:rPr>
        <w:t>و عن جابر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يوم يحضر المهاجرون و الأنصار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لو أنّ أحدا عبد اللّه حقّ عبادته ثم شكّ فيك و 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أفضل الناس كان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9"/>
      </w:r>
      <w:r>
        <w:rPr>
          <w:rFonts w:ascii="IRNazanin" w:hAnsi="IRNazanin" w:eastAsia="IRNazanin"/>
          <w:color w:val="111111"/>
          <w:sz w:val="28"/>
          <w:sz w:val="28"/>
          <w:szCs w:val="28"/>
          <w:rtl w:val="true"/>
          <w:lang w:bidi="fa-IR"/>
        </w:rPr>
        <w:t>و عن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ورودا عليّ الحوض،و أوّلكم إسلاما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0"/>
      </w: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 وزيري و خليفتي في أهلي،و خير من أترك بعدي يقضي ديني و ينجز موعدي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حمزة الثمالي رضى اللّه عنه عن أبي جعفر الباقر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رسول اللّه مرضه الذي قبض روحه فيه كان رأسه في حجر علي، و العباس يذبّ عنه،و البيت غاص من المهاجرين و الأنصار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 أتقبل وصيّتي و تنجز وعدي؟</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كبير السن و كثير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أتقبل وصيّتي و تنجز وعدي؟</w:t>
      </w:r>
    </w:p>
    <w:p>
      <w:pPr>
        <w:pStyle w:val="BookText"/>
        <w:rPr/>
      </w:pPr>
      <w:r>
        <w:rPr>
          <w:rFonts w:ascii="Amiri" w:hAnsi="Amiri" w:eastAsia="Amiri" w:cs="Amiri"/>
          <w:color w:val="111111"/>
          <w:sz w:val="28"/>
          <w:sz w:val="28"/>
          <w:szCs w:val="28"/>
          <w:rtl w:val="true"/>
          <w:lang w:bidi="ar-SA"/>
        </w:rPr>
        <w:t>فخنقت علي العبرة و ما استطاع أن يجيبه،فأعادها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وصيّي و وزيري و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هلمّ سيف رسول اللّه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 بلال فوضع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هلمّ مغفر رسول اللّه ذو النجدين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بها فوضعه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هلمّ درع رسول اللّه ذات الفضول،فجاء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هلمّ فرس رسول اللّه المرتجز،فأتى به فأوثقه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ناقة رسول اللّه العضباء،فعقلها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هلمّ قضيب رسول اللّه الممشوق،فجاء بها فوضعه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يدعو بشيء بعد شيء حتى بالعصابة التي كان يعصب بها بطنه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نزع الخاتم فدفعه الى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اذهب بها أجمع فاستودعها بيتك بشهادة المهاجرين،ليس لأحد أن ينازعك فيها بعدي،فانطلق أمير المؤمنين حتى وضعها في منزله ثم 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صالح،عن أبي سعيد الخدري و عن أبي هريرة قالا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و سلّم بعث أبا بكر بسورة براءة </w:t>
      </w:r>
      <w:r>
        <w:rPr>
          <w:rStyle w:val="FootnoteAnchor"/>
          <w:rtl w:val="true"/>
        </w:rPr>
        <w:footnoteReference w:id="1794"/>
      </w:r>
      <w:r>
        <w:rPr>
          <w:rFonts w:ascii="Amiri" w:hAnsi="Amiri" w:eastAsia="Amiri" w:cs="Amiri"/>
          <w:color w:val="111111"/>
          <w:sz w:val="28"/>
          <w:sz w:val="28"/>
          <w:szCs w:val="28"/>
          <w:rtl w:val="true"/>
          <w:lang w:bidi="ar-SA"/>
        </w:rPr>
        <w:t xml:space="preserve">،فلمّا بلغ ضجنان سمع بغام ناقة علي </w:t>
      </w:r>
      <w:r>
        <w:rPr>
          <w:rStyle w:val="FootnoteAnchor"/>
          <w:rtl w:val="true"/>
        </w:rPr>
        <w:footnoteReference w:id="1795"/>
      </w:r>
      <w:r>
        <w:rPr>
          <w:rFonts w:ascii="Amiri" w:hAnsi="Amiri" w:eastAsia="Amiri" w:cs="Amiri"/>
          <w:color w:val="111111"/>
          <w:sz w:val="28"/>
          <w:sz w:val="28"/>
          <w:szCs w:val="28"/>
          <w:rtl w:val="true"/>
          <w:lang w:bidi="ar-SA"/>
        </w:rPr>
        <w:t>فعرفه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خير،إنّ النبي صلّى اللّه عليه و آله و سلّم قد بعثني ببراءة،فلمّا رجع انطلق معه </w:t>
      </w:r>
      <w:r>
        <w:rPr>
          <w:rStyle w:val="FootnoteAnchor"/>
          <w:rtl w:val="true"/>
        </w:rPr>
        <w:footnoteReference w:id="1796"/>
      </w:r>
      <w:r>
        <w:rPr>
          <w:rFonts w:ascii="Amiri" w:hAnsi="Amiri" w:eastAsia="Amiri" w:cs="Amiri"/>
          <w:color w:val="111111"/>
          <w:sz w:val="28"/>
          <w:sz w:val="28"/>
          <w:szCs w:val="28"/>
          <w:rtl w:val="true"/>
          <w:lang w:bidi="ar-SA"/>
        </w:rPr>
        <w:t>أبو بكر الى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و أنت صاحبي في الغار،غير انّه لا يبلّغ عنّي إلاّ أنا أو </w:t>
      </w:r>
      <w:r>
        <w:rPr>
          <w:rStyle w:val="FootnoteAnchor"/>
          <w:rtl w:val="true"/>
        </w:rPr>
        <w:footnoteReference w:id="1797"/>
      </w:r>
      <w:r>
        <w:rPr>
          <w:rFonts w:ascii="Amiri" w:hAnsi="Amiri" w:eastAsia="Amiri" w:cs="Amiri"/>
          <w:color w:val="111111"/>
          <w:sz w:val="28"/>
          <w:sz w:val="28"/>
          <w:szCs w:val="28"/>
          <w:rtl w:val="true"/>
          <w:lang w:bidi="ar-SA"/>
        </w:rPr>
        <w:t xml:space="preserve">رجل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جويشفة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مرّة العيري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أتى عمر بن الخطاب رجلان </w:t>
      </w:r>
      <w:r>
        <w:rPr>
          <w:rStyle w:val="FootnoteAnchor"/>
          <w:rtl w:val="true"/>
        </w:rPr>
        <w:footnoteReference w:id="1799"/>
      </w:r>
      <w:r>
        <w:rPr>
          <w:rFonts w:ascii="Amiri" w:hAnsi="Amiri" w:eastAsia="Amiri" w:cs="Amiri"/>
          <w:color w:val="111111"/>
          <w:sz w:val="28"/>
          <w:sz w:val="28"/>
          <w:szCs w:val="28"/>
          <w:rtl w:val="true"/>
          <w:lang w:bidi="ar-SA"/>
        </w:rPr>
        <w:t>فسألاه عن طلاق الأمة،فانتهى الى حلقة فيها رجل أصلع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أصلع ما ترى في طلاق الأمة؟فأشار بالسبابة و التي يليها،فالتفت ابن الخطاب إليهما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جئناك و أنت أمير المؤمنين و سألناك عن مسألة فجئت الى رجل و اللّه ما كلّمك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لهما عمر </w:t>
      </w:r>
      <w:r>
        <w:rPr>
          <w:rStyle w:val="FootnoteAnchor"/>
          <w:rtl w:val="true"/>
        </w:rPr>
        <w:footnoteReference w:id="1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طالب،أشهد أنّي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إيمان أهل السموات و الأرض وضع في كفّة </w:t>
      </w:r>
      <w:r>
        <w:rPr>
          <w:rStyle w:val="FootnoteAnchor"/>
          <w:rtl w:val="true"/>
        </w:rPr>
        <w:footnoteReference w:id="1801"/>
      </w:r>
      <w:r>
        <w:rPr>
          <w:rFonts w:ascii="Amiri" w:hAnsi="Amiri" w:eastAsia="Amiri" w:cs="Amiri"/>
          <w:color w:val="111111"/>
          <w:sz w:val="28"/>
          <w:sz w:val="28"/>
          <w:szCs w:val="28"/>
          <w:rtl w:val="true"/>
          <w:lang w:bidi="ar-SA"/>
        </w:rPr>
        <w:t>،و وضع إيمان علي عليه السّلام في كفّة لرجح إيمان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باب علمي،و مبيّن لأمّتي ما أرسلت به من بعدي </w:t>
      </w:r>
      <w:r>
        <w:rPr>
          <w:rStyle w:val="FootnoteAnchor"/>
          <w:rtl w:val="true"/>
        </w:rPr>
        <w:footnoteReference w:id="1804"/>
      </w:r>
      <w:r>
        <w:rPr>
          <w:rFonts w:ascii="Amiri" w:hAnsi="Amiri" w:eastAsia="Amiri" w:cs="Amiri"/>
          <w:color w:val="111111"/>
          <w:sz w:val="28"/>
          <w:sz w:val="28"/>
          <w:szCs w:val="28"/>
          <w:rtl w:val="true"/>
          <w:lang w:bidi="ar-SA"/>
        </w:rPr>
        <w:t>،حبّه إيمان و بغضه نفاق،و النظر إليه رأفة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نعيم الحافظ باسناده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النخعي عن علقمة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 فسئل عن علي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 عشرة أجزاء فأعطي علي تسعة أجزاء و الناس جزءا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العلم عشرة أجزاء فأعطي علي منها تسعة،و هو بالجزء العاشر أعلم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جمع فيّ و في أهل بيتي الفضل،و الشرف،و السخاء،و الشجاعة، و العلم،و الحلم </w:t>
      </w:r>
      <w:r>
        <w:rPr>
          <w:rStyle w:val="FootnoteAnchor"/>
          <w:rtl w:val="true"/>
        </w:rPr>
        <w:footnoteReference w:id="1808"/>
      </w:r>
      <w:r>
        <w:rPr>
          <w:rFonts w:ascii="Amiri" w:hAnsi="Amiri" w:eastAsia="Amiri" w:cs="Amiri"/>
          <w:color w:val="111111"/>
          <w:sz w:val="28"/>
          <w:sz w:val="28"/>
          <w:szCs w:val="28"/>
          <w:rtl w:val="true"/>
          <w:lang w:bidi="ar-SA"/>
        </w:rPr>
        <w:t>،و إنّ لنا الآخرة و لكم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ابن مسعود و أنس مثله</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عن آبائه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17" w:name="pg14832_159342"/>
    </w:p>
    <w:p>
      <w:pPr>
        <w:pStyle w:val="BookText"/>
        <w:rPr/>
      </w:pPr>
      <w:bookmarkEnd w:id="117"/>
      <w:r>
        <w:rPr>
          <w:rFonts w:ascii="Amiri" w:hAnsi="Amiri" w:eastAsia="Amiri" w:cs="Amiri"/>
          <w:color w:val="111111"/>
          <w:sz w:val="28"/>
          <w:sz w:val="28"/>
          <w:szCs w:val="28"/>
          <w:rtl w:val="true"/>
          <w:lang w:bidi="ar-SA"/>
        </w:rPr>
        <w:t>لقد قال النبي صلّى اللّه عليه و آله و سلّم لعلي عليه السّلام في عشرة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Style w:val="FootnoteAnchor"/>
          <w:rtl w:val="true"/>
        </w:rPr>
        <w:footnoteReference w:id="1814"/>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أمّة ليس فيهم أحد من ولد علي يأمر بالمعروف و ينهى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IRNazanin" w:hAnsi="IRNazanin" w:eastAsia="IRNazanin"/>
          <w:color w:val="111111"/>
          <w:sz w:val="28"/>
          <w:sz w:val="28"/>
          <w:szCs w:val="28"/>
          <w:rtl w:val="true"/>
          <w:lang w:bidi="fa-IR"/>
        </w:rPr>
        <w:t>جابر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نذير هذه الأمّة و علي هاديها</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2699980_730472459"/>
      <w:bookmarkStart w:id="119" w:name="_Toc42"/>
      <w:bookmarkEnd w:id="118"/>
      <w:r>
        <w:rPr>
          <w:rtl w:val="true"/>
        </w:rPr>
        <w:t>(</w:t>
      </w:r>
      <w:r>
        <w:rPr>
          <w:rtl w:val="true"/>
        </w:rPr>
        <w:t>المودّة الثامنة</w:t>
      </w:r>
      <w:r>
        <w:rPr>
          <w:rtl w:val="true"/>
        </w:rPr>
        <w:t>)</w:t>
      </w:r>
      <w:bookmarkEnd w:id="119"/>
    </w:p>
    <w:p>
      <w:pPr>
        <w:pStyle w:val="BookText"/>
        <w:rPr/>
      </w:pPr>
      <w:r>
        <w:rPr>
          <w:rFonts w:ascii="Amiri" w:hAnsi="Amiri" w:eastAsia="Amiri" w:cs="Amiri"/>
          <w:color w:val="111111"/>
          <w:sz w:val="28"/>
          <w:sz w:val="28"/>
          <w:szCs w:val="28"/>
          <w:rtl w:val="true"/>
          <w:lang w:bidi="ar-SA"/>
        </w:rPr>
        <w:t>في أن رسول اللّه و عليا من نور واحد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علي</w:t>
      </w:r>
    </w:p>
    <w:p>
      <w:pPr>
        <w:pStyle w:val="BookText"/>
        <w:rPr/>
      </w:pPr>
      <w:r>
        <w:rPr>
          <w:rFonts w:ascii="Amiri" w:hAnsi="Amiri" w:eastAsia="Amiri" w:cs="Amiri"/>
          <w:color w:val="111111"/>
          <w:sz w:val="28"/>
          <w:sz w:val="28"/>
          <w:szCs w:val="28"/>
          <w:rtl w:val="true"/>
          <w:lang w:bidi="ar-SA"/>
        </w:rPr>
        <w:t>من الخصال ما لم يعط أحد من العالمين</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بي رسول اللّه صلّى اللّه عليه و آله و سلّم الى كسر </w:t>
      </w:r>
      <w:r>
        <w:rPr>
          <w:rStyle w:val="FootnoteAnchor"/>
          <w:rtl w:val="true"/>
        </w:rPr>
        <w:footnoteReference w:id="1818"/>
      </w:r>
      <w:r>
        <w:rPr>
          <w:rFonts w:ascii="Amiri" w:hAnsi="Amiri" w:eastAsia="Amiri" w:cs="Amiri"/>
          <w:color w:val="111111"/>
          <w:sz w:val="28"/>
          <w:sz w:val="28"/>
          <w:szCs w:val="28"/>
          <w:rtl w:val="true"/>
          <w:lang w:bidi="ar-SA"/>
        </w:rPr>
        <w:t xml:space="preserve">الأصنام فقال لي </w:t>
      </w:r>
      <w:r>
        <w:rPr>
          <w:rStyle w:val="FootnoteAnchor"/>
          <w:rtl w:val="true"/>
        </w:rPr>
        <w:footnoteReference w:id="1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اجلس،فجلست</w:t>
      </w:r>
    </w:p>
    <w:p>
      <w:pPr>
        <w:pStyle w:val="BookText"/>
        <w:rPr/>
      </w:pPr>
      <w:r>
        <w:rPr>
          <w:rFonts w:ascii="Amiri" w:hAnsi="Amiri" w:eastAsia="Amiri" w:cs="Amiri"/>
          <w:color w:val="111111"/>
          <w:sz w:val="28"/>
          <w:sz w:val="28"/>
          <w:szCs w:val="28"/>
          <w:rtl w:val="true"/>
          <w:lang w:bidi="ar-SA"/>
        </w:rPr>
        <w:t>الى جنب الكعبة ثم صعد رسول اللّه صلّى اللّه عليه و آله و سلّم على منكبي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الصنم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،فنهضت به،فلمّا رأى ضعفي تحته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فجلست و نزل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اصعد على منكبي،فصعدت على منكبيه،ثم نهض بي </w:t>
      </w:r>
      <w:r>
        <w:rPr>
          <w:rStyle w:val="FootnoteAnchor"/>
          <w:rtl w:val="true"/>
        </w:rPr>
        <w:footnoteReference w:id="1820"/>
      </w:r>
      <w:r>
        <w:rPr>
          <w:rFonts w:ascii="Amiri" w:hAnsi="Amiri" w:eastAsia="Amiri" w:cs="Amiri"/>
          <w:color w:val="111111"/>
          <w:sz w:val="28"/>
          <w:sz w:val="28"/>
          <w:szCs w:val="28"/>
          <w:rtl w:val="true"/>
          <w:lang w:bidi="ar-SA"/>
        </w:rPr>
        <w:t xml:space="preserve">حتى خيل لي أن لو شئت نلت السماء </w:t>
      </w:r>
      <w:r>
        <w:rPr>
          <w:rStyle w:val="FootnoteAnchor"/>
          <w:rtl w:val="true"/>
        </w:rPr>
        <w:footnoteReference w:id="1821"/>
      </w:r>
      <w:r>
        <w:rPr>
          <w:rFonts w:ascii="Amiri" w:hAnsi="Amiri" w:eastAsia="Amiri" w:cs="Amiri"/>
          <w:color w:val="111111"/>
          <w:sz w:val="28"/>
          <w:sz w:val="28"/>
          <w:szCs w:val="28"/>
          <w:rtl w:val="true"/>
          <w:lang w:bidi="ar-SA"/>
        </w:rPr>
        <w:t xml:space="preserve">،و صعدت على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تنحّى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فألقيت الصنم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نحاس </w:t>
      </w:r>
      <w:r>
        <w:rPr>
          <w:rStyle w:val="FootnoteAnchor"/>
          <w:rtl w:val="true"/>
        </w:rPr>
        <w:footnoteReference w:id="1822"/>
      </w:r>
      <w:r>
        <w:rPr>
          <w:rFonts w:ascii="Amiri" w:hAnsi="Amiri" w:eastAsia="Amiri" w:cs="Amiri"/>
          <w:color w:val="111111"/>
          <w:sz w:val="28"/>
          <w:sz w:val="28"/>
          <w:szCs w:val="28"/>
          <w:rtl w:val="true"/>
          <w:lang w:bidi="ar-SA"/>
        </w:rPr>
        <w:t>موتّدا بأوتاد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عالجه،فلم أزل أعالجه،و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 إيه،حتى قلعته </w:t>
      </w:r>
      <w:r>
        <w:rPr>
          <w:rStyle w:val="FootnoteAnchor"/>
          <w:rtl w:val="true"/>
        </w:rPr>
        <w:footnoteReference w:id="18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دقّه، فدققته و كسرته و 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 الغفاري رفعه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اطلع الى الأرض اطلاعة من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 و لا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فاختارني و اختار عليا لي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سيد الأولين و الآخرين و النبيين و المرسلين و هو الركن و المقام و الحوض و زمزم و المشعر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 له فاطمة العذراء البتول،و لم يعط ذلك أحدا من النبيين،و أعطى الحسن و الحسين، و لم يعط أحدا مثلهما،و أعطى صهرا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لأحد صهر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أعطى الحوض،و جعل إليه قسمة الجنّة و النار </w:t>
      </w:r>
      <w:r>
        <w:rPr>
          <w:rStyle w:val="FootnoteAnchor"/>
          <w:rtl w:val="true"/>
        </w:rPr>
        <w:footnoteReference w:id="1825"/>
      </w:r>
      <w:r>
        <w:rPr>
          <w:rFonts w:ascii="Amiri" w:hAnsi="Amiri" w:eastAsia="Amiri" w:cs="Amiri"/>
          <w:color w:val="111111"/>
          <w:sz w:val="28"/>
          <w:sz w:val="28"/>
          <w:szCs w:val="28"/>
          <w:rtl w:val="true"/>
          <w:lang w:bidi="ar-SA"/>
        </w:rPr>
        <w:t>،و لم يعط ذلك الملائكة،و جعل شيعته في الجنّة و أعطى أخا مثلي،و ليس لأحد أخ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أراد أن يطفئ غضب اللّه،و من أراد </w:t>
      </w:r>
      <w:r>
        <w:rPr>
          <w:rStyle w:val="FootnoteAnchor"/>
          <w:rtl w:val="true"/>
        </w:rPr>
        <w:footnoteReference w:id="1826"/>
      </w:r>
      <w:r>
        <w:rPr>
          <w:rFonts w:ascii="Amiri" w:hAnsi="Amiri" w:eastAsia="Amiri" w:cs="Amiri"/>
          <w:color w:val="111111"/>
          <w:sz w:val="28"/>
          <w:sz w:val="28"/>
          <w:szCs w:val="28"/>
          <w:rtl w:val="true"/>
          <w:lang w:bidi="ar-SA"/>
        </w:rPr>
        <w:t xml:space="preserve">أن يقبل عمله،فليحبّ علي بن أبي طالب،فانّ حبّه يزيد الإيمان،و إنّ حبّه </w:t>
      </w:r>
      <w:r>
        <w:rPr>
          <w:rStyle w:val="FootnoteAnchor"/>
          <w:rtl w:val="true"/>
        </w:rPr>
        <w:footnoteReference w:id="1827"/>
      </w:r>
      <w:r>
        <w:rPr>
          <w:rFonts w:ascii="Amiri" w:hAnsi="Amiri" w:eastAsia="Amiri" w:cs="Amiri"/>
          <w:color w:val="111111"/>
          <w:sz w:val="28"/>
          <w:sz w:val="28"/>
          <w:szCs w:val="28"/>
          <w:rtl w:val="true"/>
          <w:lang w:bidi="ar-SA"/>
        </w:rPr>
        <w:t xml:space="preserve">يذيب </w:t>
      </w:r>
      <w:r>
        <w:rPr>
          <w:rStyle w:val="FootnoteAnchor"/>
          <w:rtl w:val="true"/>
        </w:rPr>
        <w:footnoteReference w:id="1828"/>
      </w:r>
      <w:r>
        <w:rPr>
          <w:rFonts w:ascii="Amiri" w:hAnsi="Amiri" w:eastAsia="Amiri" w:cs="Amiri"/>
          <w:color w:val="111111"/>
          <w:sz w:val="28"/>
          <w:sz w:val="28"/>
          <w:szCs w:val="28"/>
          <w:rtl w:val="true"/>
          <w:lang w:bidi="ar-SA"/>
        </w:rPr>
        <w:t>السيئات كما تذيب النار الرصاص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الناس مؤمنين من أجل علي و من لم يؤمن بعلي لم يكن مؤمنا في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مختارا لأن اللّه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المرتضى لأن اللّه ارتضاه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عليا لم يسمّ أحد قبله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فاطمة بتولا لأنّها تبتلت كلّ ليلة،معناه ترجع بكرا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مريم بتولا لأنّها ولدت عيسى بكرا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r>
        <w:rPr>
          <w:rFonts w:ascii="IRNazanin" w:hAnsi="IRNazanin" w:eastAsia="IRNazanin"/>
          <w:color w:val="111111"/>
          <w:sz w:val="28"/>
          <w:sz w:val="28"/>
          <w:szCs w:val="28"/>
          <w:rtl w:val="true"/>
          <w:lang w:bidi="fa-IR"/>
        </w:rPr>
        <w:t xml:space="preserve">عباس بن عبد المطلب </w:t>
      </w:r>
      <w:r>
        <w:rPr>
          <w:rStyle w:val="FootnoteAnchor"/>
          <w:rtl w:val="true"/>
        </w:rPr>
        <w:footnoteReference w:id="1831"/>
      </w:r>
      <w:r>
        <w:rPr>
          <w:rFonts w:ascii="IRNazanin" w:hAnsi="IRNazanin" w:eastAsia="IRNazanin"/>
          <w:color w:val="111111"/>
          <w:sz w:val="28"/>
          <w:sz w:val="28"/>
          <w:szCs w:val="28"/>
          <w:rtl w:val="true"/>
          <w:lang w:bidi="fa-IR"/>
        </w:rPr>
        <w:t>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ولدت فاطمة بنت أسد عليا سمّته باسم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يرض أبو طالب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حتى نعلو أبا قبيس ليلا،و ندعو خالق الخضراء فلعلّه أن ينبئنا في اسمه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أمسيا خرجا و صعدا أبا قبيس و دعيا اللّه تعالى فأنشأ أبو طالب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الغسق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الفلق المبتلج المضي</w:t>
      </w:r>
    </w:p>
    <w:p>
      <w:pPr>
        <w:pStyle w:val="BookText"/>
        <w:rPr/>
      </w:pPr>
      <w:r>
        <w:rPr>
          <w:rFonts w:ascii="Amiri" w:hAnsi="Amiri" w:eastAsia="Amiri" w:cs="Amiri"/>
          <w:color w:val="111111"/>
          <w:sz w:val="28"/>
          <w:sz w:val="28"/>
          <w:szCs w:val="28"/>
          <w:rtl w:val="true"/>
          <w:lang w:bidi="ar-SA"/>
        </w:rPr>
        <w:t xml:space="preserve">بين لنا عن </w:t>
      </w:r>
      <w:r>
        <w:rPr>
          <w:rStyle w:val="FootnoteAnchor"/>
          <w:rtl w:val="true"/>
        </w:rPr>
        <w:footnoteReference w:id="1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أمرك المقضي بما </w:t>
      </w:r>
      <w:r>
        <w:rPr>
          <w:rStyle w:val="FootnoteAnchor"/>
          <w:rtl w:val="true"/>
        </w:rPr>
        <w:footnoteReference w:id="1833"/>
      </w:r>
      <w:r>
        <w:rPr>
          <w:rFonts w:ascii="Amiri" w:hAnsi="Amiri" w:eastAsia="Amiri" w:cs="Amiri"/>
          <w:color w:val="111111"/>
          <w:sz w:val="28"/>
          <w:sz w:val="28"/>
          <w:szCs w:val="28"/>
          <w:rtl w:val="true"/>
          <w:lang w:bidi="ar-SA"/>
        </w:rPr>
        <w:t>نسمّي ذلك الصبي</w:t>
      </w:r>
    </w:p>
    <w:p>
      <w:pPr>
        <w:pStyle w:val="BookText"/>
        <w:rPr/>
      </w:pPr>
      <w:r>
        <w:rPr>
          <w:rFonts w:ascii="Amiri" w:hAnsi="Amiri" w:eastAsia="Amiri" w:cs="Amiri"/>
          <w:color w:val="111111"/>
          <w:sz w:val="28"/>
          <w:sz w:val="28"/>
          <w:szCs w:val="28"/>
          <w:rtl w:val="true"/>
          <w:lang w:bidi="ar-SA"/>
        </w:rPr>
        <w:t>فاذا خشخشة من السماء،فرفع أبو طالب طرفه فاذا لوح مثل زبرجد أخضر فيه أربعة أسطر،فأخذه بكلتا يديه و ضمّه الى صدره ضمّا شديدا فإذا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خصصتما بالولد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المنتجب الرضي</w:t>
      </w:r>
    </w:p>
    <w:p>
      <w:pPr>
        <w:pStyle w:val="BookText"/>
        <w:rPr/>
      </w:pPr>
      <w:r>
        <w:rPr>
          <w:rFonts w:ascii="Amiri" w:hAnsi="Amiri" w:eastAsia="Amiri" w:cs="Amiri"/>
          <w:color w:val="111111"/>
          <w:sz w:val="28"/>
          <w:sz w:val="28"/>
          <w:szCs w:val="28"/>
          <w:rtl w:val="true"/>
          <w:lang w:bidi="ar-SA"/>
        </w:rPr>
        <w:t xml:space="preserve">و اسمه من قاهر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اشتق من العلي</w:t>
      </w:r>
    </w:p>
    <w:p>
      <w:pPr>
        <w:pStyle w:val="BookText"/>
        <w:rPr/>
      </w:pPr>
      <w:r>
        <w:rPr>
          <w:rFonts w:ascii="Amiri" w:hAnsi="Amiri" w:eastAsia="Amiri" w:cs="Amiri"/>
          <w:color w:val="111111"/>
          <w:sz w:val="28"/>
          <w:sz w:val="28"/>
          <w:szCs w:val="28"/>
          <w:rtl w:val="true"/>
          <w:lang w:bidi="ar-SA"/>
        </w:rPr>
        <w:t>فسرّ أبو طالب سرورا عظيما،و خرّ ساجدا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 بعشرة من الإبل،و كان اللوح معلّقا في بيت الحرام يفتخر به بنو هاشم على قريش حتى غاب </w:t>
      </w:r>
      <w:r>
        <w:rPr>
          <w:rStyle w:val="FootnoteAnchor"/>
          <w:rtl w:val="true"/>
        </w:rPr>
        <w:footnoteReference w:id="1834"/>
      </w:r>
      <w:r>
        <w:rPr>
          <w:rFonts w:ascii="Amiri" w:hAnsi="Amiri" w:eastAsia="Amiri" w:cs="Amiri"/>
          <w:color w:val="111111"/>
          <w:sz w:val="28"/>
          <w:sz w:val="28"/>
          <w:szCs w:val="28"/>
          <w:rtl w:val="true"/>
          <w:lang w:bidi="ar-SA"/>
        </w:rPr>
        <w:t xml:space="preserve">زمان قتال الحجاج ابن الزبير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الى إسرافيل في هيبته،و الى ميكائيل في رتبته،و الى جبرائيل في جلالته،و الى آدم في علمه </w:t>
      </w:r>
      <w:r>
        <w:rPr>
          <w:rStyle w:val="FootnoteAnchor"/>
          <w:rtl w:val="true"/>
        </w:rPr>
        <w:footnoteReference w:id="1837"/>
      </w:r>
      <w:r>
        <w:rPr>
          <w:rFonts w:ascii="Amiri" w:hAnsi="Amiri" w:eastAsia="Amiri" w:cs="Amiri"/>
          <w:color w:val="111111"/>
          <w:sz w:val="28"/>
          <w:sz w:val="28"/>
          <w:szCs w:val="28"/>
          <w:rtl w:val="true"/>
          <w:lang w:bidi="ar-SA"/>
        </w:rPr>
        <w:t xml:space="preserve">،و الى نوح في خشيته، و الى إبراهيم في خلّته،و الى يعقوب في حزنه،و الى يوسف في جماله،و الى موسى في مناجاته،و الى أيوب في صبره،و الى يحيى في زهده،و الى عيسى في عبادته </w:t>
      </w:r>
      <w:r>
        <w:rPr>
          <w:rStyle w:val="FootnoteAnchor"/>
          <w:rtl w:val="true"/>
        </w:rPr>
        <w:footnoteReference w:id="1838"/>
      </w:r>
      <w:r>
        <w:rPr>
          <w:rFonts w:ascii="Amiri" w:hAnsi="Amiri" w:eastAsia="Amiri" w:cs="Amiri"/>
          <w:color w:val="111111"/>
          <w:sz w:val="28"/>
          <w:sz w:val="28"/>
          <w:szCs w:val="28"/>
          <w:rtl w:val="true"/>
          <w:lang w:bidi="ar-SA"/>
        </w:rPr>
        <w:t>،و الى يونس في ورعه،و الى محمد في حسبه و خلقه،فلينظر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فانّ فيه تسعين خصلة من خصال الأنبياء جمعها </w:t>
      </w:r>
      <w:r>
        <w:rPr>
          <w:rStyle w:val="FootnoteAnchor"/>
          <w:rtl w:val="true"/>
        </w:rPr>
        <w:footnoteReference w:id="1839"/>
      </w:r>
      <w:r>
        <w:rPr>
          <w:rFonts w:ascii="Amiri" w:hAnsi="Amiri" w:eastAsia="Amiri" w:cs="Amiri"/>
          <w:color w:val="111111"/>
          <w:sz w:val="28"/>
          <w:sz w:val="28"/>
          <w:szCs w:val="28"/>
          <w:rtl w:val="true"/>
          <w:lang w:bidi="ar-SA"/>
        </w:rPr>
        <w:t xml:space="preserve">اللّه فيه و لم يجمعها </w:t>
      </w:r>
      <w:r>
        <w:rPr>
          <w:rStyle w:val="FootnoteAnchor"/>
          <w:rtl w:val="true"/>
        </w:rPr>
        <w:footnoteReference w:id="1840"/>
      </w:r>
      <w:r>
        <w:rPr>
          <w:rFonts w:ascii="Amiri" w:hAnsi="Amiri" w:eastAsia="Amiri" w:cs="Amiri"/>
          <w:color w:val="111111"/>
          <w:sz w:val="28"/>
          <w:sz w:val="28"/>
          <w:szCs w:val="28"/>
          <w:rtl w:val="true"/>
          <w:lang w:bidi="ar-SA"/>
        </w:rPr>
        <w:t>أحد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ذلك في كتاب جواهر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Style w:val="FootnoteAnchor"/>
          <w:rtl w:val="true"/>
        </w:rPr>
        <w:footnoteReference w:id="1842"/>
      </w:r>
      <w:r>
        <w:rPr>
          <w:rFonts w:ascii="IRNazanin" w:hAnsi="IRNazanin" w:eastAsia="IRNazanin"/>
          <w:color w:val="111111"/>
          <w:sz w:val="28"/>
          <w:sz w:val="28"/>
          <w:szCs w:val="28"/>
          <w:rtl w:val="true"/>
          <w:lang w:bidi="fa-IR"/>
        </w:rPr>
        <w:t>رضى اللّه عنه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خلقت أنا و علي من نور واحد قبل أن يخلق اللّه آدم بأربعة آلاف عام،فلمّا خلق اللّه آدم ركّب ذلك النور في صلبه،فلم يزل شيء واحدا حتى افترقنا في صلب عبد المطلب ففيّ النبوة و في علي الوصية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نورا بين يدي اللّه تعالى،معلقا ذلك النور قبل أن يخلق اللّه آدم بأربعة عشر ألف عام،فلمّا خلق اللّه آدم ركّب ذلك النور في صلبه فلم يزل في شيء واحد حتى افترقنا في صلب عبد المطلب،فجزء أنا و جزء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رضى اللّه عنه رفعه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w:t>
      </w:r>
      <w:r>
        <w:rPr>
          <w:rStyle w:val="FootnoteAnchor"/>
          <w:rtl w:val="true"/>
        </w:rPr>
        <w:footnoteReference w:id="1846"/>
      </w:r>
      <w:r>
        <w:rPr>
          <w:rFonts w:ascii="Amiri" w:hAnsi="Amiri" w:eastAsia="Amiri" w:cs="Amiri"/>
          <w:color w:val="111111"/>
          <w:sz w:val="28"/>
          <w:sz w:val="28"/>
          <w:szCs w:val="28"/>
          <w:rtl w:val="true"/>
          <w:lang w:bidi="ar-SA"/>
        </w:rPr>
        <w:t>أنا و علي من شجرة واحدة و الناس من أشجار 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 xml:space="preserve">و في رواية عنه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الأنبياء من أشجار شتى،و خلقني و عليا من شجرة واحدة،فأنا أصلها، و علي فرعها،و الحسن و الحسين أثمارها،و أشياعنا أوراقها،فمن تعلّق بها نجا، و من زاغ عنها هوى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 هذا الدين بعلي،و إنّه منّي و أنا منه،و فيه أنزل أَ فَمَنْ كانَ عَلى بَيِّنَةٍ مِنْ رَبِّهِ </w:t>
      </w:r>
      <w:r>
        <w:rPr>
          <w:rStyle w:val="FootnoteAnchor"/>
          <w:rtl w:val="true"/>
        </w:rPr>
        <w:footnoteReference w:id="185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أنا و علي من نور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2"/>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خلقني اللّه و خلقك من نوره،فلمّا خلق آدم عليه السّلام أودع ذلك النور في صلبه،فلم نزل أنا و أنت شيء واحد،ثم افترقنا في صلب عبد المطلب،ففيّ النبوة و الرسالة،و فيك الوصية و الإمامة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3"/>
      </w:r>
      <w:r>
        <w:rPr>
          <w:rFonts w:ascii="Amiri" w:hAnsi="Amiri" w:eastAsia="Amiri" w:cs="Amiri"/>
          <w:color w:val="111111"/>
          <w:sz w:val="28"/>
          <w:sz w:val="28"/>
          <w:szCs w:val="28"/>
          <w:rtl w:val="true"/>
          <w:lang w:bidi="ar-SA"/>
        </w:rPr>
        <w:t xml:space="preserve">علي </w:t>
      </w:r>
      <w:r>
        <w:rPr>
          <w:rStyle w:val="FootnoteAnchor"/>
          <w:rtl w:val="true"/>
        </w:rPr>
        <w:footnoteReference w:id="1854"/>
      </w:r>
      <w:r>
        <w:rPr>
          <w:rFonts w:ascii="Amiri" w:hAnsi="Amiri" w:eastAsia="Amiri" w:cs="Amiri"/>
          <w:color w:val="111111"/>
          <w:sz w:val="28"/>
          <w:sz w:val="28"/>
          <w:szCs w:val="28"/>
          <w:rtl w:val="true"/>
          <w:lang w:bidi="ar-SA"/>
        </w:rPr>
        <w:t>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اسمك مقرونا باسمي في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بالنظر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البيت المقدس في معراجي الى السماء وجدت على صخرة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بعلي وزيره</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انتهيت الى سدرة المنتهى </w:t>
      </w:r>
      <w:r>
        <w:rPr>
          <w:rStyle w:val="FootnoteAnchor"/>
          <w:rtl w:val="true"/>
        </w:rPr>
        <w:footnoteReference w:id="1856"/>
      </w:r>
      <w:r>
        <w:rPr>
          <w:rFonts w:ascii="Amiri" w:hAnsi="Amiri" w:eastAsia="Amiri" w:cs="Amiri"/>
          <w:color w:val="111111"/>
          <w:sz w:val="28"/>
          <w:sz w:val="28"/>
          <w:szCs w:val="28"/>
          <w:rtl w:val="true"/>
          <w:lang w:bidi="ar-SA"/>
        </w:rPr>
        <w:t>وجدت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لا إلا أنا وحدي، محمد صفوتي من خلقي،أيّدته بعلي وزيره،و نصرته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w:t>
      </w:r>
      <w:r>
        <w:rPr>
          <w:rStyle w:val="FootnoteAnchor"/>
          <w:rtl w:val="true"/>
        </w:rPr>
        <w:footnoteReference w:id="1857"/>
      </w:r>
      <w:r>
        <w:rPr>
          <w:rFonts w:ascii="Amiri" w:hAnsi="Amiri" w:eastAsia="Amiri" w:cs="Amiri"/>
          <w:color w:val="111111"/>
          <w:sz w:val="28"/>
          <w:sz w:val="28"/>
          <w:szCs w:val="28"/>
          <w:rtl w:val="true"/>
          <w:lang w:bidi="ar-SA"/>
        </w:rPr>
        <w:t>انتهيت الى عرش ربّ العالمين فوجدت مكتوبا على قوائمه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أنا اللّه لا إله إلا أنا،محمد حبيبي من خلقي،أيدته بعلي وزيره </w:t>
      </w:r>
      <w:r>
        <w:rPr>
          <w:rStyle w:val="FootnoteAnchor"/>
          <w:rtl w:val="true"/>
        </w:rPr>
        <w:footnoteReference w:id="1858"/>
      </w:r>
      <w:r>
        <w:rPr>
          <w:rFonts w:ascii="IRNazanin" w:hAnsi="IRNazanin" w:eastAsia="IRNazanin"/>
          <w:color w:val="111111"/>
          <w:sz w:val="28"/>
          <w:sz w:val="28"/>
          <w:szCs w:val="28"/>
          <w:rtl w:val="true"/>
          <w:lang w:bidi="fa-IR"/>
        </w:rPr>
        <w:t xml:space="preserve">و نصرته به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وصلت </w:t>
      </w:r>
      <w:r>
        <w:rPr>
          <w:rStyle w:val="FootnoteAnchor"/>
          <w:rtl w:val="true"/>
        </w:rPr>
        <w:footnoteReference w:id="1860"/>
      </w:r>
      <w:r>
        <w:rPr>
          <w:rFonts w:ascii="Amiri" w:hAnsi="Amiri" w:eastAsia="Amiri" w:cs="Amiri"/>
          <w:color w:val="111111"/>
          <w:sz w:val="28"/>
          <w:sz w:val="28"/>
          <w:szCs w:val="28"/>
          <w:rtl w:val="true"/>
          <w:lang w:bidi="ar-SA"/>
        </w:rPr>
        <w:t>الجنّة وجدت مكتوبا على باب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أنا،و </w:t>
      </w:r>
      <w:r>
        <w:rPr>
          <w:rStyle w:val="FootnoteAnchor"/>
          <w:rtl w:val="true"/>
        </w:rPr>
        <w:footnoteReference w:id="1861"/>
      </w:r>
      <w:r>
        <w:rPr>
          <w:rFonts w:ascii="Amiri" w:hAnsi="Amiri" w:eastAsia="Amiri" w:cs="Amiri"/>
          <w:color w:val="111111"/>
          <w:sz w:val="28"/>
          <w:sz w:val="28"/>
          <w:szCs w:val="28"/>
          <w:rtl w:val="true"/>
          <w:lang w:bidi="ar-SA"/>
        </w:rPr>
        <w:t xml:space="preserve">محمد حبيبي من خلقي،أيّدته بعلي وزيره </w:t>
      </w:r>
      <w:r>
        <w:rPr>
          <w:rStyle w:val="FootnoteAnchor"/>
          <w:rtl w:val="true"/>
        </w:rPr>
        <w:footnoteReference w:id="1862"/>
      </w:r>
      <w:r>
        <w:rPr>
          <w:rFonts w:ascii="IRNazanin" w:hAnsi="IRNazanin" w:eastAsia="IRNazanin"/>
          <w:color w:val="111111"/>
          <w:sz w:val="28"/>
          <w:sz w:val="28"/>
          <w:szCs w:val="28"/>
          <w:rtl w:val="true"/>
          <w:lang w:bidi="fa-IR"/>
        </w:rPr>
        <w:t xml:space="preserve">،و نصرته به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رفعه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Style w:val="FootnoteAnchor"/>
          <w:rtl w:val="true"/>
        </w:rPr>
        <w:footnoteReference w:id="1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النبيين و لا المرسلين و ما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حبّ علي،و ما من</w:t>
      </w:r>
      <w:r>
        <w:rPr>
          <w:rFonts w:eastAsia="Amiri" w:cs="Amiri" w:ascii="Amiri" w:hAnsi="Amiri"/>
          <w:color w:val="111111"/>
          <w:sz w:val="28"/>
          <w:szCs w:val="28"/>
          <w:rtl w:val="true"/>
          <w:lang w:bidi="ar-SA"/>
        </w:rPr>
        <w:t>».</w:t>
      </w:r>
      <w:bookmarkStart w:id="120" w:name="pg14832_159349"/>
    </w:p>
    <w:p>
      <w:pPr>
        <w:pStyle w:val="BookText"/>
        <w:rPr/>
      </w:pPr>
      <w:bookmarkEnd w:id="120"/>
      <w:r>
        <w:rPr>
          <w:rFonts w:ascii="Amiri" w:hAnsi="Amiri" w:eastAsia="Amiri" w:cs="Amiri"/>
          <w:color w:val="111111"/>
          <w:sz w:val="28"/>
          <w:sz w:val="28"/>
          <w:szCs w:val="28"/>
          <w:rtl w:val="true"/>
          <w:lang w:bidi="ar-SA"/>
        </w:rPr>
        <w:t>تسبيحة تسبّح للّه إلاّ و يخلق اللّه ملكا يستغفر لمحبّه و شيعته الى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بعثني بالحقّ نبيّا،إنّ الملائكة تستغفر </w:t>
      </w:r>
      <w:r>
        <w:rPr>
          <w:rStyle w:val="FootnoteAnchor"/>
          <w:rtl w:val="true"/>
        </w:rPr>
        <w:footnoteReference w:id="1867"/>
      </w:r>
      <w:r>
        <w:rPr>
          <w:rFonts w:ascii="Amiri" w:hAnsi="Amiri" w:eastAsia="Amiri" w:cs="Amiri"/>
          <w:color w:val="111111"/>
          <w:sz w:val="28"/>
          <w:sz w:val="28"/>
          <w:szCs w:val="28"/>
          <w:rtl w:val="true"/>
          <w:lang w:bidi="ar-SA"/>
        </w:rPr>
        <w:t xml:space="preserve">لعلي و تشفق عليه و على شيعته أشفق من الوالد على ولده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2699982_730472459"/>
      <w:bookmarkStart w:id="122" w:name="_Toc43"/>
      <w:bookmarkEnd w:id="121"/>
      <w:r>
        <w:rPr>
          <w:rtl w:val="true"/>
        </w:rPr>
        <w:t>(</w:t>
      </w:r>
      <w:r>
        <w:rPr>
          <w:rtl w:val="true"/>
        </w:rPr>
        <w:t>المودّة التاسعة</w:t>
      </w:r>
      <w:r>
        <w:rPr>
          <w:rtl w:val="true"/>
        </w:rPr>
        <w:t>)</w:t>
      </w:r>
      <w:bookmarkEnd w:id="122"/>
    </w:p>
    <w:p>
      <w:pPr>
        <w:pStyle w:val="BookText"/>
        <w:rPr/>
      </w:pPr>
      <w:r>
        <w:rPr>
          <w:rFonts w:ascii="Amiri" w:hAnsi="Amiri" w:eastAsia="Amiri" w:cs="Amiri"/>
          <w:color w:val="111111"/>
          <w:sz w:val="28"/>
          <w:sz w:val="28"/>
          <w:szCs w:val="28"/>
          <w:rtl w:val="true"/>
          <w:lang w:bidi="ar-SA"/>
        </w:rPr>
        <w:t>في أنّ مفاتيح الجنّة و النار بيد علي عليه السّلام</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مفاتيح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قل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تخرج من تشاء و تدخل من تشاء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رفعه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بخ بخ من مثلك و الملائكة تشتاق إليك و الجنّة لك،فاذا </w:t>
      </w:r>
      <w:r>
        <w:rPr>
          <w:rStyle w:val="FootnoteAnchor"/>
          <w:rtl w:val="true"/>
        </w:rPr>
        <w:footnoteReference w:id="1871"/>
      </w:r>
      <w:r>
        <w:rPr>
          <w:rFonts w:ascii="Amiri" w:hAnsi="Amiri" w:eastAsia="Amiri" w:cs="Amiri"/>
          <w:color w:val="111111"/>
          <w:sz w:val="28"/>
          <w:sz w:val="28"/>
          <w:szCs w:val="28"/>
          <w:rtl w:val="true"/>
          <w:lang w:bidi="ar-SA"/>
        </w:rPr>
        <w:t>كان يوم القيامة ينصب لي منبر من نور و لإبراهيم منبر من نور،و لك منبر من نور فتجلس عليه و إذا مناد ينادي بخ 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حبيب و خليل،ثم أوتى بمفاتيح الجنّة و النار فادفعها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عباس عليك بعلي فانّ الحقّ على لسانه و جنانه </w:t>
      </w:r>
      <w:r>
        <w:rPr>
          <w:rStyle w:val="FootnoteAnchor"/>
          <w:rtl w:val="true"/>
        </w:rPr>
        <w:footnoteReference w:id="1873"/>
      </w:r>
      <w:r>
        <w:rPr>
          <w:rFonts w:ascii="Amiri" w:hAnsi="Amiri" w:eastAsia="Amiri" w:cs="Amiri"/>
          <w:color w:val="111111"/>
          <w:sz w:val="28"/>
          <w:sz w:val="28"/>
          <w:szCs w:val="28"/>
          <w:rtl w:val="true"/>
          <w:lang w:bidi="ar-SA"/>
        </w:rPr>
        <w:t xml:space="preserve">،و إنّه </w:t>
      </w:r>
      <w:r>
        <w:rPr>
          <w:rStyle w:val="FootnoteAnchor"/>
          <w:rtl w:val="true"/>
        </w:rPr>
        <w:footnoteReference w:id="1874"/>
      </w:r>
      <w:r>
        <w:rPr>
          <w:rFonts w:ascii="Amiri" w:hAnsi="Amiri" w:eastAsia="Amiri" w:cs="Amiri"/>
          <w:color w:val="111111"/>
          <w:sz w:val="28"/>
          <w:sz w:val="28"/>
          <w:szCs w:val="28"/>
          <w:rtl w:val="true"/>
          <w:lang w:bidi="ar-SA"/>
        </w:rPr>
        <w:t>قفل الجنّة و مفتاحها،و قفل النار و مفتاحها،به يدخلون الجنّة و به يدخلون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رفعه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يأتيني جبرائيل و ميكائيل بحزمتين </w:t>
      </w:r>
      <w:r>
        <w:rPr>
          <w:rStyle w:val="FootnoteAnchor"/>
          <w:rtl w:val="true"/>
        </w:rPr>
        <w:footnoteReference w:id="1876"/>
      </w:r>
      <w:r>
        <w:rPr>
          <w:rFonts w:ascii="IRNazanin" w:hAnsi="IRNazanin" w:eastAsia="IRNazanin"/>
          <w:color w:val="111111"/>
          <w:sz w:val="28"/>
          <w:sz w:val="28"/>
          <w:szCs w:val="28"/>
          <w:rtl w:val="true"/>
          <w:lang w:bidi="fa-IR"/>
        </w:rPr>
        <w:t xml:space="preserve">من </w:t>
      </w:r>
      <w:r>
        <w:rPr>
          <w:rStyle w:val="FootnoteAnchor"/>
          <w:rtl w:val="true"/>
        </w:rPr>
        <w:footnoteReference w:id="1877"/>
      </w:r>
      <w:r>
        <w:rPr>
          <w:rFonts w:ascii="Amiri" w:hAnsi="Amiri" w:eastAsia="Amiri" w:cs="Amiri"/>
          <w:color w:val="111111"/>
          <w:sz w:val="28"/>
          <w:sz w:val="28"/>
          <w:szCs w:val="28"/>
          <w:rtl w:val="true"/>
          <w:lang w:bidi="ar-SA"/>
        </w:rPr>
        <w:t xml:space="preserve">المفاتيح، حزمة </w:t>
      </w:r>
      <w:r>
        <w:rPr>
          <w:rStyle w:val="FootnoteAnchor"/>
          <w:rtl w:val="true"/>
        </w:rPr>
        <w:footnoteReference w:id="1878"/>
      </w:r>
      <w:r>
        <w:rPr>
          <w:rFonts w:ascii="Amiri" w:hAnsi="Amiri" w:eastAsia="Amiri" w:cs="Amiri"/>
          <w:color w:val="111111"/>
          <w:sz w:val="28"/>
          <w:sz w:val="28"/>
          <w:szCs w:val="28"/>
          <w:rtl w:val="true"/>
          <w:lang w:bidi="ar-SA"/>
        </w:rPr>
        <w:t xml:space="preserve">من مفاتيح الجنّة،و حزمة </w:t>
      </w:r>
      <w:r>
        <w:rPr>
          <w:rStyle w:val="FootnoteAnchor"/>
          <w:rtl w:val="true"/>
        </w:rPr>
        <w:footnoteReference w:id="1879"/>
      </w:r>
      <w:r>
        <w:rPr>
          <w:rFonts w:ascii="IRNazanin" w:hAnsi="IRNazanin" w:eastAsia="IRNazanin"/>
          <w:color w:val="111111"/>
          <w:sz w:val="28"/>
          <w:sz w:val="28"/>
          <w:szCs w:val="28"/>
          <w:rtl w:val="true"/>
          <w:lang w:bidi="fa-IR"/>
        </w:rPr>
        <w:t xml:space="preserve">من </w:t>
      </w:r>
      <w:r>
        <w:rPr>
          <w:rStyle w:val="FootnoteAnchor"/>
          <w:rtl w:val="true"/>
        </w:rPr>
        <w:footnoteReference w:id="1880"/>
      </w:r>
      <w:r>
        <w:rPr>
          <w:rFonts w:ascii="Amiri" w:hAnsi="Amiri" w:eastAsia="Amiri" w:cs="Amiri"/>
          <w:color w:val="111111"/>
          <w:sz w:val="28"/>
          <w:sz w:val="28"/>
          <w:szCs w:val="28"/>
          <w:rtl w:val="true"/>
          <w:lang w:bidi="ar-SA"/>
        </w:rPr>
        <w:t xml:space="preserve">مفاتيح النار،و على مفاتيح الجنّة أسماء المؤمنين من شيعة محمد و علي،و على مفاتيح النار أسماء المبغضين من أعدائه فيقولان </w:t>
      </w:r>
      <w:r>
        <w:rPr>
          <w:rStyle w:val="FootnoteAnchor"/>
          <w:rtl w:val="true"/>
        </w:rPr>
        <w:footnoteReference w:id="1881"/>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هذا مبغضك و هذا محبّك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فأدفعها </w:t>
      </w:r>
      <w:r>
        <w:rPr>
          <w:rStyle w:val="FootnoteAnchor"/>
          <w:rtl w:val="true"/>
        </w:rPr>
        <w:footnoteReference w:id="1882"/>
      </w:r>
      <w:r>
        <w:rPr>
          <w:rFonts w:ascii="Amiri" w:hAnsi="Amiri" w:eastAsia="Amiri" w:cs="Amiri"/>
          <w:color w:val="111111"/>
          <w:sz w:val="28"/>
          <w:sz w:val="28"/>
          <w:szCs w:val="28"/>
          <w:rtl w:val="true"/>
          <w:lang w:bidi="ar-SA"/>
        </w:rPr>
        <w:t xml:space="preserve">الى علي بن أبي طالب فيحكم فيهم </w:t>
      </w:r>
      <w:r>
        <w:rPr>
          <w:rStyle w:val="FootnoteAnchor"/>
          <w:rtl w:val="true"/>
        </w:rPr>
        <w:footnoteReference w:id="1883"/>
      </w:r>
      <w:r>
        <w:rPr>
          <w:rFonts w:ascii="Amiri" w:hAnsi="Amiri" w:eastAsia="Amiri" w:cs="Amiri"/>
          <w:color w:val="111111"/>
          <w:sz w:val="28"/>
          <w:sz w:val="28"/>
          <w:szCs w:val="28"/>
          <w:rtl w:val="true"/>
          <w:lang w:bidi="ar-SA"/>
        </w:rPr>
        <w:t xml:space="preserve">بما يريد،فو الذي قسم الأرزاق لا يدخل مبغضيه الجنّة </w:t>
      </w:r>
      <w:r>
        <w:rPr>
          <w:rStyle w:val="FootnoteAnchor"/>
          <w:rtl w:val="true"/>
        </w:rPr>
        <w:footnoteReference w:id="1884"/>
      </w:r>
      <w:r>
        <w:rPr>
          <w:rFonts w:ascii="Amiri" w:hAnsi="Amiri" w:eastAsia="Amiri" w:cs="Amiri"/>
          <w:color w:val="111111"/>
          <w:sz w:val="28"/>
          <w:sz w:val="28"/>
          <w:szCs w:val="28"/>
          <w:rtl w:val="true"/>
          <w:lang w:bidi="ar-SA"/>
        </w:rPr>
        <w:t>و لا محبّيه النار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5"/>
      </w:r>
      <w:r>
        <w:rPr>
          <w:rFonts w:ascii="Amiri" w:hAnsi="Amiri" w:eastAsia="Amiri" w:cs="Amiri"/>
          <w:color w:val="111111"/>
          <w:sz w:val="28"/>
          <w:sz w:val="28"/>
          <w:szCs w:val="28"/>
          <w:rtl w:val="true"/>
          <w:lang w:bidi="ar-SA"/>
        </w:rPr>
        <w:t>عن مسروق،عن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حسبك أن </w:t>
      </w:r>
      <w:r>
        <w:rPr>
          <w:rStyle w:val="FootnoteAnchor"/>
          <w:rtl w:val="true"/>
        </w:rPr>
        <w:footnoteReference w:id="1886"/>
      </w:r>
      <w:r>
        <w:rPr>
          <w:rFonts w:ascii="Amiri" w:hAnsi="Amiri" w:eastAsia="Amiri" w:cs="Amiri"/>
          <w:color w:val="111111"/>
          <w:sz w:val="28"/>
          <w:sz w:val="28"/>
          <w:szCs w:val="28"/>
          <w:rtl w:val="true"/>
          <w:lang w:bidi="ar-SA"/>
        </w:rPr>
        <w:t>ليس لمحبّك حسرة عند موته،و لا وحشة في قبره،و لا فزع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عن 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تستخفّوا بشيعة علي فانّ الرجل منهم ليشفع في مثل ربيعة و مضر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 شيعته هم الفائزون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Style w:val="FootnoteAnchor"/>
          <w:rtl w:val="true"/>
        </w:rPr>
        <w:footnoteReference w:id="1890"/>
      </w:r>
      <w:r>
        <w:rPr>
          <w:rFonts w:ascii="Amiri" w:hAnsi="Amiri" w:eastAsia="Amiri" w:cs="Amiri"/>
          <w:color w:val="111111"/>
          <w:sz w:val="28"/>
          <w:sz w:val="28"/>
          <w:szCs w:val="28"/>
          <w:rtl w:val="true"/>
          <w:lang w:bidi="ar-SA"/>
        </w:rPr>
        <w:t>بشّر شيعتك أنا الشفيع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وقت لا ينفع مال و لا بنون إلاّ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1"/>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إنّك تقرع باب الجنّة فتدخلها بلا حساب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آخر كلامه الصلاة عليّ و على علي يدخله ذلك </w:t>
      </w:r>
      <w:r>
        <w:rPr>
          <w:rStyle w:val="FootnoteAnchor"/>
          <w:rtl w:val="true"/>
        </w:rPr>
        <w:footnoteReference w:id="1893"/>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نصلّي مع النبي صلّى اللّه عليه و آله و سلّم فالتفت إلينا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هذا وليّكم بعدي في الدنيا و الآخرة فاحفظوه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ثلمة في الاسلام مخالفة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يبغضك من الأنصار إلاّ من كان أصله يهوديا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رضى اللّه عنه رفعه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سابقنا سابق،و مقتصدنا ناج،و ظالمنا مغفور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أخي و أنت رفيقي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أطاعني فقد أطاع اللّه،و من أطاعك فقد أطاعني،و من عصاني فقد عصى اللّه،و من عصاك فقد عصاني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 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23" w:name="pg14832_159353"/>
    </w:p>
    <w:p>
      <w:pPr>
        <w:pStyle w:val="BookText"/>
        <w:rPr/>
      </w:pPr>
      <w:bookmarkEnd w:id="123"/>
      <w:r>
        <w:rPr>
          <w:rFonts w:ascii="Amiri" w:hAnsi="Amiri" w:eastAsia="Amiri" w:cs="Amiri"/>
          <w:color w:val="111111"/>
          <w:sz w:val="28"/>
          <w:sz w:val="28"/>
          <w:szCs w:val="28"/>
          <w:rtl w:val="true"/>
          <w:lang w:bidi="ar-SA"/>
        </w:rPr>
        <w:t>سألت ربّي أن لا يدخل أحدا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فأعطانيها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 رضى اللّه عنه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 وَ قِفُوهُمْ إِنَّهُمْ مَسْؤُلُونَ عن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جواهر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صلّى اللّه عليه و آله و سلّم نظر الى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شيعته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عتبة بن الأزهري،عن يحيى بن عقيل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أزوّجك فاطمة على خمس الدنيا أو على ربعها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مشى على الأرض و هو يبغضك فالدنيا عليه حرام و مشى عليها حراما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2699984_730472459"/>
      <w:bookmarkStart w:id="125" w:name="_Toc44"/>
      <w:bookmarkEnd w:id="124"/>
      <w:r>
        <w:rPr>
          <w:rtl w:val="true"/>
        </w:rPr>
        <w:t>(</w:t>
      </w:r>
      <w:r>
        <w:rPr>
          <w:rtl w:val="true"/>
        </w:rPr>
        <w:t>المودّة العاشرة</w:t>
      </w:r>
      <w:r>
        <w:rPr>
          <w:rtl w:val="true"/>
        </w:rPr>
        <w:t>)</w:t>
      </w:r>
      <w:bookmarkEnd w:id="125"/>
    </w:p>
    <w:p>
      <w:pPr>
        <w:pStyle w:val="BookText"/>
        <w:rPr/>
      </w:pPr>
      <w:r>
        <w:rPr>
          <w:rFonts w:ascii="Amiri" w:hAnsi="Amiri" w:eastAsia="Amiri" w:cs="Amiri"/>
          <w:color w:val="111111"/>
          <w:sz w:val="28"/>
          <w:sz w:val="28"/>
          <w:szCs w:val="28"/>
          <w:rtl w:val="true"/>
          <w:lang w:bidi="ar-SA"/>
        </w:rPr>
        <w:t>في عدد الأئمة و أن المهدي منهم عليهم السّلام</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عن عمر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جلوسا في حلقة فيها عبد اللّه بن مسعود فجاء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عبد اللّه ابن مسعود؟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حدّثكم نبيّكم كم يكون بعده من الخلفاء؟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نعم،اثنا عشر 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عند ابن مسعود نعرض مصاحفنا عليه إذ قال له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عهد إليكم نبيكم كم يكون من بعده خليفة؟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لحديث السن و إنّ هذا شيء ما سألني أحد قبلك،نعم عهد إلينا نبينا صلّى اللّه عليه و آله و سلّم انّه يكون بعده اثنا عشر خليفة بعدد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عن جرير عن الأشعث عن ابن مسعود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الخلفاء بعدي اثنا عشر كعدد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 xml:space="preserve">عن عبد الملك بن عمير عن جابر بن سمرة </w:t>
      </w:r>
      <w:r>
        <w:rPr>
          <w:rStyle w:val="FootnoteAnchor"/>
          <w:rtl w:val="true"/>
        </w:rPr>
        <w:footnoteReference w:id="1909"/>
      </w:r>
      <w:r>
        <w:rPr>
          <w:rFonts w:ascii="IRNazanin" w:hAnsi="IRNazanin" w:eastAsia="IRNazanin"/>
          <w:color w:val="111111"/>
          <w:sz w:val="28"/>
          <w:sz w:val="28"/>
          <w:szCs w:val="28"/>
          <w:rtl w:val="true"/>
          <w:lang w:bidi="fa-IR"/>
        </w:rPr>
        <w:t>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أبي عند رسول اللّه صلّى اللّه عليه و آله و سلّم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بعدي اثنا عشر خليفة ثم أخفى صوته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 صوته؟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سماك بن حرب مثله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0"/>
      </w:r>
      <w:r>
        <w:rPr>
          <w:rFonts w:ascii="Amiri" w:hAnsi="Amiri" w:eastAsia="Amiri" w:cs="Amiri"/>
          <w:color w:val="111111"/>
          <w:sz w:val="28"/>
          <w:sz w:val="28"/>
          <w:szCs w:val="28"/>
          <w:rtl w:val="true"/>
          <w:lang w:bidi="ar-SA"/>
        </w:rPr>
        <w:t>عن سليم بن قيس الهلالي عن سلمان الفارسي رضى اللّه عنه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النبي صلّى اللّه عليه و آله و سلّم فاذا الحسين عليه السّلام على فخذيه و هو يقبّل عينيه و يقبّل فاه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سيد،و أنت إمام ابن إمام،و أنت حجّة ابن حجّة،و أنت أبو حجج تسعة،تاسعهم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عن عبد اللّه 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عباية بن ربعي رضى اللّه عنه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سيد النبيين و علي سيد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أوصيائي بعدي اثنا عشر أوّلهم علي و آخرهم القائم المهدي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يركب سفينة النجاة و يستمسك بالعروة الوثقى و يعتصم بحبل اللّه المتين فليوال عليا بعدي،و ليعاد عدوّه،و ليأتم بالأئمة الهداة من ولده،فانّهم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أوصيائي،و حجج اللّه على خلقه بعدي،و سادات أمّتي، و قادات الأتقياء الى الجنّة،حزبهم حزبي،و حزبي حزب اللّه،و حزب أعدائهم حزب الشيطان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علي </w:t>
      </w:r>
      <w:r>
        <w:rPr>
          <w:rStyle w:val="FootnoteAnchor"/>
          <w:rtl w:val="true"/>
        </w:rPr>
        <w:footnoteReference w:id="1916"/>
      </w:r>
      <w:r>
        <w:rPr>
          <w:rFonts w:ascii="Amiri" w:hAnsi="Amiri" w:eastAsia="Amiri" w:cs="Amiri"/>
          <w:color w:val="111111"/>
          <w:sz w:val="28"/>
          <w:sz w:val="28"/>
          <w:szCs w:val="28"/>
          <w:rtl w:val="true"/>
          <w:lang w:bidi="ar-SA"/>
        </w:rPr>
        <w:t>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تذهب الدنيا حتى يقوم على </w:t>
      </w:r>
      <w:r>
        <w:rPr>
          <w:rStyle w:val="FootnoteAnchor"/>
          <w:rtl w:val="true"/>
        </w:rPr>
        <w:footnoteReference w:id="1917"/>
      </w:r>
      <w:r>
        <w:rPr>
          <w:rFonts w:ascii="Amiri" w:hAnsi="Amiri" w:eastAsia="Amiri" w:cs="Amiri"/>
          <w:color w:val="111111"/>
          <w:sz w:val="28"/>
          <w:sz w:val="28"/>
          <w:szCs w:val="28"/>
          <w:rtl w:val="true"/>
          <w:lang w:bidi="ar-SA"/>
        </w:rPr>
        <w:t>أمّتي رجل من ولد الحسين يملأ الأرض عدلا كما ملئت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حارثة </w:t>
      </w:r>
      <w:r>
        <w:rPr>
          <w:rStyle w:val="FootnoteAnchor"/>
          <w:rtl w:val="true"/>
        </w:rPr>
        <w:footnoteReference w:id="19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كانت الليلة التي أخذ فيها رسول اللّه صلّى اللّه عليه و آله و سلّم على الأنصار البيعة الأولى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آخذ </w:t>
      </w:r>
      <w:r>
        <w:rPr>
          <w:rStyle w:val="FootnoteAnchor"/>
          <w:rtl w:val="true"/>
        </w:rPr>
        <w:footnoteReference w:id="1920"/>
      </w:r>
      <w:r>
        <w:rPr>
          <w:rFonts w:ascii="Amiri" w:hAnsi="Amiri" w:eastAsia="Amiri" w:cs="Amiri"/>
          <w:color w:val="111111"/>
          <w:sz w:val="28"/>
          <w:sz w:val="28"/>
          <w:szCs w:val="28"/>
          <w:rtl w:val="true"/>
          <w:lang w:bidi="ar-SA"/>
        </w:rPr>
        <w:t xml:space="preserve">عليكم بما أخذ اللّه على النبيين من قبلي </w:t>
      </w:r>
      <w:r>
        <w:rPr>
          <w:rStyle w:val="FootnoteAnchor"/>
          <w:rtl w:val="true"/>
        </w:rPr>
        <w:footnoteReference w:id="1921"/>
      </w:r>
      <w:r>
        <w:rPr>
          <w:rFonts w:ascii="Amiri" w:hAnsi="Amiri" w:eastAsia="Amiri" w:cs="Amiri"/>
          <w:color w:val="111111"/>
          <w:sz w:val="28"/>
          <w:sz w:val="28"/>
          <w:szCs w:val="28"/>
          <w:rtl w:val="true"/>
          <w:lang w:bidi="ar-SA"/>
        </w:rPr>
        <w:t xml:space="preserve">أن تحفظوني و تمنعوني عمّا تمنعون أنفسكم عنه </w:t>
      </w:r>
      <w:r>
        <w:rPr>
          <w:rStyle w:val="FootnoteAnchor"/>
          <w:rtl w:val="true"/>
        </w:rPr>
        <w:footnoteReference w:id="1922"/>
      </w:r>
      <w:r>
        <w:rPr>
          <w:rFonts w:ascii="Amiri" w:hAnsi="Amiri" w:eastAsia="Amiri" w:cs="Amiri"/>
          <w:color w:val="111111"/>
          <w:sz w:val="28"/>
          <w:sz w:val="28"/>
          <w:szCs w:val="28"/>
          <w:rtl w:val="true"/>
          <w:lang w:bidi="ar-SA"/>
        </w:rPr>
        <w:t xml:space="preserve">،و تمنعوا علي بن أبي طالب عمّا تمنعون أنفسكم عنه </w:t>
      </w:r>
      <w:r>
        <w:rPr>
          <w:rStyle w:val="FootnoteAnchor"/>
          <w:rtl w:val="true"/>
        </w:rPr>
        <w:footnoteReference w:id="1923"/>
      </w:r>
      <w:r>
        <w:rPr>
          <w:rFonts w:ascii="Amiri" w:hAnsi="Amiri" w:eastAsia="Amiri" w:cs="Amiri"/>
          <w:color w:val="111111"/>
          <w:sz w:val="28"/>
          <w:sz w:val="28"/>
          <w:szCs w:val="28"/>
          <w:rtl w:val="true"/>
          <w:lang w:bidi="ar-SA"/>
        </w:rPr>
        <w:t xml:space="preserve">و تحفظوه،فانّه الصدّيق الأكبر،يزيد </w:t>
      </w:r>
      <w:r>
        <w:rPr>
          <w:rStyle w:val="FootnoteAnchor"/>
          <w:rtl w:val="true"/>
        </w:rPr>
        <w:footnoteReference w:id="1924"/>
      </w:r>
      <w:r>
        <w:rPr>
          <w:rFonts w:ascii="Amiri" w:hAnsi="Amiri" w:eastAsia="Amiri" w:cs="Amiri"/>
          <w:color w:val="111111"/>
          <w:sz w:val="28"/>
          <w:sz w:val="28"/>
          <w:szCs w:val="28"/>
          <w:rtl w:val="true"/>
          <w:lang w:bidi="ar-SA"/>
        </w:rPr>
        <w:t>اللّه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أعطى موسى العصا،و إبراهيم برد النار،و عيسى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بها الموتى، و أعطاني هذا عليا </w:t>
      </w:r>
      <w:r>
        <w:rPr>
          <w:rStyle w:val="FootnoteAnchor"/>
          <w:rtl w:val="true"/>
        </w:rPr>
        <w:footnoteReference w:id="1925"/>
      </w:r>
      <w:r>
        <w:rPr>
          <w:rFonts w:ascii="Amiri" w:hAnsi="Amiri" w:eastAsia="Amiri" w:cs="Amiri"/>
          <w:color w:val="111111"/>
          <w:sz w:val="28"/>
          <w:sz w:val="28"/>
          <w:szCs w:val="28"/>
          <w:rtl w:val="true"/>
          <w:lang w:bidi="ar-SA"/>
        </w:rPr>
        <w:t xml:space="preserve">،و لكلّ نبي آية و هذا آية ربّي،و الأئمة الطاهرون من ولده آيات ربّي،لن تخلو الأرض من أهل الايمان ما أبقى </w:t>
      </w:r>
      <w:r>
        <w:rPr>
          <w:rStyle w:val="FootnoteAnchor"/>
          <w:rtl w:val="true"/>
        </w:rPr>
        <w:footnoteReference w:id="1926"/>
      </w:r>
      <w:r>
        <w:rPr>
          <w:rFonts w:ascii="Amiri" w:hAnsi="Amiri" w:eastAsia="Amiri" w:cs="Amiri"/>
          <w:color w:val="111111"/>
          <w:sz w:val="28"/>
          <w:sz w:val="28"/>
          <w:szCs w:val="28"/>
          <w:rtl w:val="true"/>
          <w:lang w:bidi="ar-SA"/>
        </w:rPr>
        <w:t xml:space="preserve">اللّه أحدا من ذريّته واحدا </w:t>
      </w:r>
      <w:r>
        <w:rPr>
          <w:rStyle w:val="FootnoteAnchor"/>
          <w:rtl w:val="true"/>
        </w:rPr>
        <w:footnoteReference w:id="19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 تقوم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فتح هذا الدين بعلي،و إذا مات </w:t>
      </w:r>
      <w:r>
        <w:rPr>
          <w:rStyle w:val="FootnoteAnchor"/>
          <w:rtl w:val="true"/>
        </w:rPr>
        <w:footnoteReference w:id="1929"/>
      </w:r>
      <w:r>
        <w:rPr>
          <w:rFonts w:ascii="Amiri" w:hAnsi="Amiri" w:eastAsia="Amiri" w:cs="Amiri"/>
          <w:color w:val="111111"/>
          <w:sz w:val="28"/>
          <w:sz w:val="28"/>
          <w:szCs w:val="28"/>
          <w:rtl w:val="true"/>
          <w:lang w:bidi="ar-SA"/>
        </w:rPr>
        <w:t xml:space="preserve">علي فسد </w:t>
      </w:r>
      <w:r>
        <w:rPr>
          <w:rStyle w:val="FootnoteAnchor"/>
          <w:rtl w:val="true"/>
        </w:rPr>
        <w:footnoteReference w:id="1930"/>
      </w:r>
      <w:r>
        <w:rPr>
          <w:rFonts w:ascii="Amiri" w:hAnsi="Amiri" w:eastAsia="Amiri" w:cs="Amiri"/>
          <w:color w:val="111111"/>
          <w:sz w:val="28"/>
          <w:sz w:val="28"/>
          <w:szCs w:val="28"/>
          <w:rtl w:val="true"/>
          <w:lang w:bidi="ar-SA"/>
        </w:rPr>
        <w:t>الدين و لا يصلحه إلاّ المهدي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هريرة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يبق من الدنيا إلاّ يوم ليبعث فيها رجل من أهل بيتي في أمّتي يوالي اسمه اسمي،براق الجبين،و يفتح قسطنطينية و جبل ديلم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2"/>
      </w:r>
      <w:r>
        <w:rPr>
          <w:rFonts w:ascii="Amiri" w:hAnsi="Amiri" w:eastAsia="Amiri" w:cs="Amiri"/>
          <w:color w:val="111111"/>
          <w:sz w:val="28"/>
          <w:sz w:val="28"/>
          <w:szCs w:val="28"/>
          <w:rtl w:val="true"/>
          <w:lang w:bidi="ar-SA"/>
        </w:rPr>
        <w:t>أبو هريرة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يبق من الدنيا إلاّ يوم واحد لطول اللّه ذلك اليوم حتى يبعث رجل من أهل بيتي يواطئ اسمه اسمي و اسم أبيه اسم أبي،يملأ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المرتضى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من ولدي فمن أطاعهم فقد أطاع اللّه،و من عصاهم فقد عصى اللّه،هم العروة الوثقى،و هم الوسيلة الى اللّه تعالى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4"/>
      </w:r>
      <w:r>
        <w:rPr>
          <w:rFonts w:ascii="Amiri" w:hAnsi="Amiri" w:eastAsia="Amiri" w:cs="Amiri"/>
          <w:color w:val="111111"/>
          <w:sz w:val="28"/>
          <w:sz w:val="28"/>
          <w:szCs w:val="28"/>
          <w:rtl w:val="true"/>
          <w:lang w:bidi="ar-SA"/>
        </w:rPr>
        <w:t>و عنه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وراء النهر </w:t>
      </w:r>
      <w:r>
        <w:rPr>
          <w:rStyle w:val="FootnoteAnchor"/>
          <w:rtl w:val="true"/>
        </w:rPr>
        <w:footnoteReference w:id="1935"/>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الحراث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bookmarkStart w:id="126" w:name="pg14832_159358"/>
    </w:p>
    <w:p>
      <w:pPr>
        <w:pStyle w:val="BookText"/>
        <w:rPr/>
      </w:pPr>
      <w:bookmarkEnd w:id="126"/>
      <w:r>
        <w:rPr>
          <w:rFonts w:ascii="Amiri" w:hAnsi="Amiri" w:eastAsia="Amiri" w:cs="Amiri"/>
          <w:color w:val="111111"/>
          <w:sz w:val="28"/>
          <w:sz w:val="28"/>
          <w:szCs w:val="28"/>
          <w:rtl w:val="true"/>
          <w:lang w:bidi="ar-SA"/>
        </w:rPr>
        <w:t>مقدمه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يوطن أو </w:t>
      </w:r>
      <w:r>
        <w:rPr>
          <w:rStyle w:val="FootnoteAnchor"/>
          <w:rtl w:val="true"/>
        </w:rPr>
        <w:footnoteReference w:id="1937"/>
      </w:r>
      <w:r>
        <w:rPr>
          <w:rFonts w:ascii="Amiri" w:hAnsi="Amiri" w:eastAsia="Amiri" w:cs="Amiri"/>
          <w:color w:val="111111"/>
          <w:sz w:val="28"/>
          <w:sz w:val="28"/>
          <w:szCs w:val="28"/>
          <w:rtl w:val="true"/>
          <w:lang w:bidi="ar-SA"/>
        </w:rPr>
        <w:t>يمكّن لآل محمد كما مكّنت قريش لرسول اللّه،وجب على كلّ مؤمن نصره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ليلى الأشعري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تمسّكوا بطاعة أئمّتكم فإنّ طاعتهم طاعة اللّه و معصيتهم معصية اللّه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عمر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الضعيف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يحتاج الى غيره في أمور الدين</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2699986_730472459"/>
      <w:bookmarkStart w:id="128" w:name="_Toc45"/>
      <w:bookmarkEnd w:id="127"/>
      <w:r>
        <w:rPr>
          <w:rtl w:val="true"/>
        </w:rPr>
        <w:t>(</w:t>
      </w:r>
      <w:r>
        <w:rPr>
          <w:rtl w:val="true"/>
        </w:rPr>
        <w:t>المودّة الحادية عشر</w:t>
      </w:r>
      <w:r>
        <w:rPr>
          <w:rtl w:val="true"/>
        </w:rPr>
        <w:t>)</w:t>
      </w:r>
      <w:bookmarkEnd w:id="128"/>
    </w:p>
    <w:p>
      <w:pPr>
        <w:pStyle w:val="BookText"/>
        <w:rPr/>
      </w:pPr>
      <w:r>
        <w:rPr>
          <w:rFonts w:ascii="Amiri" w:hAnsi="Amiri" w:eastAsia="Amiri" w:cs="Amiri"/>
          <w:color w:val="111111"/>
          <w:sz w:val="28"/>
          <w:sz w:val="28"/>
          <w:szCs w:val="28"/>
          <w:rtl w:val="true"/>
          <w:lang w:bidi="ar-SA"/>
        </w:rPr>
        <w:t>في فضائل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14,1,3,2,15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1"/>
      </w:r>
      <w:r>
        <w:rPr>
          <w:rFonts w:ascii="IRNazanin" w:hAnsi="IRNazanin" w:eastAsia="IRNazanin"/>
          <w:color w:val="111111"/>
          <w:sz w:val="28"/>
          <w:sz w:val="28"/>
          <w:szCs w:val="28"/>
          <w:rtl w:val="true"/>
          <w:lang w:bidi="fa-IR"/>
        </w:rPr>
        <w:t>عبد اللّه بن عباس رضى اللّه عنه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خلق اللّه آدم و حوا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يفتخران في الجنّة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أحسن منّا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إذ رأيا صورة جارية لها نور شعشعاني يكاد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يطفئ الأبصار،على رأسها تاج و في أذنيها قرطان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الجارية؟</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صورة فاطمة بنت محمد سيد الأولين و الآخرين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التاج على رأسها؟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بعلها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هذان القرطان؟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ابناها أوجدت ذلك </w:t>
      </w:r>
      <w:r>
        <w:rPr>
          <w:rStyle w:val="FootnoteAnchor"/>
          <w:rtl w:val="true"/>
        </w:rPr>
        <w:footnoteReference w:id="1943"/>
      </w:r>
      <w:r>
        <w:rPr>
          <w:rFonts w:ascii="Amiri" w:hAnsi="Amiri" w:eastAsia="Amiri" w:cs="Amiri"/>
          <w:color w:val="111111"/>
          <w:sz w:val="28"/>
          <w:sz w:val="28"/>
          <w:szCs w:val="28"/>
          <w:rtl w:val="true"/>
          <w:lang w:bidi="ar-SA"/>
        </w:rPr>
        <w:t>قبل أن أخلقك بألفي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أحصنت فرجها فحرّمها اللّه تعالى و ذريّتها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5"/>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سمّيت ابنتي فاطمة لأنّ اللّه </w:t>
      </w:r>
      <w:r>
        <w:rPr>
          <w:rStyle w:val="FootnoteAnchor"/>
          <w:rtl w:val="true"/>
        </w:rPr>
        <w:footnoteReference w:id="1946"/>
      </w:r>
      <w:r>
        <w:rPr>
          <w:rFonts w:ascii="Amiri" w:hAnsi="Amiri" w:eastAsia="Amiri" w:cs="Amiri"/>
          <w:color w:val="111111"/>
          <w:sz w:val="28"/>
          <w:sz w:val="28"/>
          <w:szCs w:val="28"/>
          <w:rtl w:val="true"/>
          <w:lang w:bidi="ar-SA"/>
        </w:rPr>
        <w:t>تعالى فطمها و فطم محبّيها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بن عمير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عمّتي على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عمّتي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أحبّ الناس </w:t>
      </w:r>
      <w:r>
        <w:rPr>
          <w:rStyle w:val="FootnoteAnchor"/>
          <w:rtl w:val="true"/>
        </w:rPr>
        <w:footnoteReference w:id="1948"/>
      </w:r>
      <w:r>
        <w:rPr>
          <w:rFonts w:ascii="Amiri" w:hAnsi="Amiri" w:eastAsia="Amiri" w:cs="Amiri"/>
          <w:color w:val="111111"/>
          <w:sz w:val="28"/>
          <w:sz w:val="28"/>
          <w:szCs w:val="28"/>
          <w:rtl w:val="true"/>
          <w:lang w:bidi="ar-SA"/>
        </w:rPr>
        <w:t>الى رسول اللّه صلّى اللّه عليه و آله و سلّم؟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14,3,2,15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زارت النبي صلّى اللّه عليه و آله و سلّم فبسط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ثوبا فأجلسها عليه،ثم جاء ابنها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فأجلسه،ثم جاء الحسين فأجلسه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علي فأجلسه معهم،ثم ضمّ الثوب عليهم،ثم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أهل بيتي و أنا منهم،اللّهم ارض عنهم كما أنا عنهم راض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IRNazanin" w:hAnsi="IRNazanin" w:eastAsia="IRNazanin"/>
          <w:color w:val="111111"/>
          <w:sz w:val="28"/>
          <w:sz w:val="28"/>
          <w:szCs w:val="28"/>
          <w:rtl w:val="true"/>
          <w:lang w:bidi="fa-IR"/>
        </w:rPr>
        <w:t>و عن ابن عباس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تزوّج فاطمة من علي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زوجتني من عائل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ما ترضين أن يكون اللّه اطّلع الى أهل الأرض فاختار فيهم </w:t>
      </w:r>
      <w:r>
        <w:rPr>
          <w:rStyle w:val="FootnoteAnchor"/>
          <w:rtl w:val="true"/>
        </w:rPr>
        <w:footnoteReference w:id="1953"/>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أبوك،و الآخر بعلك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4"/>
      </w:r>
      <w:r>
        <w:rPr>
          <w:rFonts w:ascii="Amiri" w:hAnsi="Amiri" w:eastAsia="Amiri" w:cs="Amiri"/>
          <w:color w:val="111111"/>
          <w:sz w:val="28"/>
          <w:sz w:val="28"/>
          <w:szCs w:val="28"/>
          <w:rtl w:val="true"/>
          <w:lang w:bidi="ar-SA"/>
        </w:rPr>
        <w:t>و عن فاطمة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تكوني سيدة نساء العالمين،أو نساء 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الأسلمي رضى اللّه عنه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مع رسول اللّه صلّى اللّه عليه و آله و سلّم على فاطمة عليها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أن تكوني 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نساء هذه الأمّة كما كانت مريم بنت عمران سيدة نساء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6"/>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سمّيت فاطمة البتول لأنّها تبتلت من الحيض و النفاس لأنّ ذلك عيب في بنات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 xml:space="preserve">و عن عائشة </w:t>
      </w:r>
      <w:r>
        <w:rPr>
          <w:rStyle w:val="FootnoteAnchor"/>
          <w:rtl w:val="true"/>
        </w:rPr>
        <w:footnoteReference w:id="1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منّي،فمن آذاها فقد آذاني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9"/>
      </w:r>
      <w:r>
        <w:rPr>
          <w:rFonts w:ascii="Amiri" w:hAnsi="Amiri" w:eastAsia="Amiri" w:cs="Amiri"/>
          <w:color w:val="111111"/>
          <w:sz w:val="28"/>
          <w:sz w:val="28"/>
          <w:szCs w:val="28"/>
          <w:rtl w:val="true"/>
          <w:lang w:bidi="ar-SA"/>
        </w:rPr>
        <w:t>أبو هريرة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دخل الجنّة فاطمة بنت محمد،مثلها في هذه الأمّة مثل مريم بنت عمران في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نادى مناد من وراء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غضوا </w:t>
      </w:r>
      <w:r>
        <w:rPr>
          <w:rStyle w:val="FootnoteAnchor"/>
          <w:rtl w:val="true"/>
        </w:rPr>
        <w:footnoteReference w:id="1961"/>
      </w:r>
      <w:r>
        <w:rPr>
          <w:rFonts w:ascii="Amiri" w:hAnsi="Amiri" w:eastAsia="Amiri" w:cs="Amiri"/>
          <w:color w:val="111111"/>
          <w:sz w:val="28"/>
          <w:sz w:val="28"/>
          <w:szCs w:val="28"/>
          <w:rtl w:val="true"/>
          <w:lang w:bidi="ar-SA"/>
        </w:rPr>
        <w:t>أبصاركم حتى تجوز فاطمة بنت محمد على الصراط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2"/>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صلّى اللّه عليه و آله و سلّم إذا قدم </w:t>
      </w:r>
      <w:r>
        <w:rPr>
          <w:rStyle w:val="FootnoteAnchor"/>
          <w:rtl w:val="true"/>
        </w:rPr>
        <w:footnoteReference w:id="1963"/>
      </w:r>
      <w:r>
        <w:rPr>
          <w:rFonts w:ascii="Amiri" w:hAnsi="Amiri" w:eastAsia="Amiri" w:cs="Amiri"/>
          <w:color w:val="111111"/>
          <w:sz w:val="28"/>
          <w:sz w:val="28"/>
          <w:szCs w:val="28"/>
          <w:rtl w:val="true"/>
          <w:lang w:bidi="ar-SA"/>
        </w:rPr>
        <w:t>من سفر قبّل نحر فاطمة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أشمّ رائحة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4"/>
      </w:r>
      <w:r>
        <w:rPr>
          <w:rFonts w:ascii="Amiri" w:hAnsi="Amiri" w:eastAsia="Amiri" w:cs="Amiri"/>
          <w:color w:val="111111"/>
          <w:sz w:val="28"/>
          <w:sz w:val="28"/>
          <w:szCs w:val="28"/>
          <w:rtl w:val="true"/>
          <w:lang w:bidi="ar-SA"/>
        </w:rPr>
        <w:t>و عن علي عليه السّلام 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تحشر </w:t>
      </w:r>
      <w:r>
        <w:rPr>
          <w:rStyle w:val="FootnoteAnchor"/>
          <w:rtl w:val="true"/>
        </w:rPr>
        <w:footnoteReference w:id="1965"/>
      </w:r>
      <w:r>
        <w:rPr>
          <w:rFonts w:ascii="Amiri" w:hAnsi="Amiri" w:eastAsia="Amiri" w:cs="Amiri"/>
          <w:color w:val="111111"/>
          <w:sz w:val="28"/>
          <w:sz w:val="28"/>
          <w:szCs w:val="28"/>
          <w:rtl w:val="true"/>
          <w:lang w:bidi="ar-SA"/>
        </w:rPr>
        <w:t>ابنتي فاطمة يوم القيامة و معها ثياب مصبوغة بالدماء تتعلّق بقائمة من قوائم العرش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حكم،احكم بيني و بين من قتل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اللّه لابنتي و ربّ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القيامة غضوا </w:t>
      </w:r>
      <w:r>
        <w:rPr>
          <w:rStyle w:val="FootnoteAnchor"/>
          <w:rtl w:val="true"/>
        </w:rPr>
        <w:footnoteReference w:id="1967"/>
      </w:r>
      <w:r>
        <w:rPr>
          <w:rFonts w:ascii="Amiri" w:hAnsi="Amiri" w:eastAsia="Amiri" w:cs="Amiri"/>
          <w:color w:val="111111"/>
          <w:sz w:val="28"/>
          <w:sz w:val="28"/>
          <w:szCs w:val="28"/>
          <w:rtl w:val="true"/>
          <w:lang w:bidi="ar-SA"/>
        </w:rPr>
        <w:t>أبصاركم لتجوز فاطمة بنت محمد مع قميص مخضوب بدم الحسين فتحتوي على ساق العرش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الجبار العدل </w:t>
      </w:r>
      <w:r>
        <w:rPr>
          <w:rStyle w:val="FootnoteAnchor"/>
          <w:rtl w:val="true"/>
        </w:rPr>
        <w:footnoteReference w:id="1968"/>
      </w:r>
      <w:r>
        <w:rPr>
          <w:rFonts w:ascii="Amiri" w:hAnsi="Amiri" w:eastAsia="Amiri" w:cs="Amiri"/>
          <w:color w:val="111111"/>
          <w:sz w:val="28"/>
          <w:sz w:val="28"/>
          <w:szCs w:val="28"/>
          <w:rtl w:val="true"/>
          <w:lang w:bidi="ar-SA"/>
        </w:rPr>
        <w:t>اقض بيني و بين من قتل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فيقضي اللّه لابنتي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اشفعني فيمن بكى على مصيبته،فيشفعها </w:t>
      </w:r>
      <w:r>
        <w:rPr>
          <w:rStyle w:val="FootnoteAnchor"/>
          <w:rtl w:val="true"/>
        </w:rPr>
        <w:footnoteReference w:id="1969"/>
      </w:r>
      <w:r>
        <w:rPr>
          <w:rFonts w:ascii="Amiri" w:hAnsi="Amiri" w:eastAsia="Amiri" w:cs="Amiri"/>
          <w:color w:val="111111"/>
          <w:sz w:val="28"/>
          <w:sz w:val="28"/>
          <w:szCs w:val="28"/>
          <w:rtl w:val="true"/>
          <w:lang w:bidi="ar-SA"/>
        </w:rPr>
        <w:t>اللّه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و عن زيد بن علي عن أنس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 و سلّم يأتي ستة أشهر باب فاطمة عند صلاة الفجر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 يا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29" w:name="pg14832_159363"/>
    </w:p>
    <w:p>
      <w:pPr>
        <w:pStyle w:val="BookText"/>
        <w:rPr/>
      </w:pPr>
      <w:bookmarkEnd w:id="129"/>
      <w:r>
        <w:rPr>
          <w:rFonts w:ascii="Amiri" w:hAnsi="Amiri" w:eastAsia="Amiri" w:cs="Amiri"/>
          <w:color w:val="111111"/>
          <w:sz w:val="28"/>
          <w:sz w:val="28"/>
          <w:szCs w:val="28"/>
          <w:rtl w:val="true"/>
          <w:lang w:bidi="ar-SA"/>
        </w:rPr>
        <w:t xml:space="preserve">و يروى هذا الخبر باسانيده عن ثلاثمائة </w:t>
      </w:r>
      <w:r>
        <w:rPr>
          <w:rStyle w:val="FootnoteAnchor"/>
          <w:rtl w:val="true"/>
        </w:rPr>
        <w:footnoteReference w:id="1971"/>
      </w:r>
      <w:r>
        <w:rPr>
          <w:rFonts w:ascii="Amiri" w:hAnsi="Amiri" w:eastAsia="Amiri" w:cs="Amiri"/>
          <w:color w:val="111111"/>
          <w:sz w:val="28"/>
          <w:sz w:val="28"/>
          <w:szCs w:val="28"/>
          <w:rtl w:val="true"/>
          <w:lang w:bidi="ar-SA"/>
        </w:rPr>
        <w:t>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أشهر</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2699988_730472459"/>
      <w:bookmarkStart w:id="131" w:name="_Toc46"/>
      <w:bookmarkEnd w:id="130"/>
      <w:r>
        <w:rPr>
          <w:rtl w:val="true"/>
        </w:rPr>
        <w:t>(</w:t>
      </w:r>
      <w:r>
        <w:rPr>
          <w:rtl w:val="true"/>
        </w:rPr>
        <w:t>المودّة الثانية عشر</w:t>
      </w:r>
      <w:r>
        <w:rPr>
          <w:rtl w:val="true"/>
        </w:rPr>
        <w:t>)</w:t>
      </w:r>
      <w:bookmarkEnd w:id="131"/>
    </w:p>
    <w:p>
      <w:pPr>
        <w:pStyle w:val="BookText"/>
        <w:rPr/>
      </w:pPr>
      <w:r>
        <w:rPr>
          <w:rFonts w:ascii="Amiri" w:hAnsi="Amiri" w:eastAsia="Amiri" w:cs="Amiri"/>
          <w:color w:val="111111"/>
          <w:sz w:val="28"/>
          <w:sz w:val="28"/>
          <w:szCs w:val="28"/>
          <w:rtl w:val="true"/>
          <w:lang w:bidi="ar-SA"/>
        </w:rPr>
        <w:t>في فضائل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 جملة بزيادة على 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بعلي فانّ الشمس عن يمينه و القمر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أبوهما ضياء الدنيا،و أمّهما بدر الدجى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لا يدخل أحدا من أهل بيتي النار فأعطانيه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و فاطمة و الحسن و الحسين في </w:t>
      </w:r>
      <w:r>
        <w:rPr>
          <w:rStyle w:val="FootnoteAnchor"/>
          <w:rtl w:val="true"/>
        </w:rPr>
        <w:footnoteReference w:id="1975"/>
      </w:r>
      <w:r>
        <w:rPr>
          <w:rFonts w:ascii="Amiri" w:hAnsi="Amiri" w:eastAsia="Amiri" w:cs="Amiri"/>
          <w:color w:val="111111"/>
          <w:sz w:val="28"/>
          <w:sz w:val="28"/>
          <w:szCs w:val="28"/>
          <w:rtl w:val="true"/>
          <w:lang w:bidi="ar-SA"/>
        </w:rPr>
        <w:t>يوم القيامة أهلي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 رفعه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من السماء لم يزرني فاستأذن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زيارتي فبشّر الى يوم القيامة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w:t>
      </w:r>
      <w:r>
        <w:rPr>
          <w:rStyle w:val="FootnoteAnchor"/>
          <w:rtl w:val="true"/>
        </w:rPr>
        <w:footnoteReference w:id="1977"/>
      </w:r>
      <w:r>
        <w:rPr>
          <w:rFonts w:ascii="Amiri" w:hAnsi="Amiri" w:eastAsia="Amiri" w:cs="Amiri"/>
          <w:color w:val="111111"/>
          <w:sz w:val="28"/>
          <w:sz w:val="28"/>
          <w:szCs w:val="28"/>
          <w:rtl w:val="true"/>
          <w:lang w:bidi="ar-SA"/>
        </w:rPr>
        <w:t>فاطمة سيدة نساء أهل الجنّة و الحسن و الحسين سيدا شباب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قُلْ لا أَسْئَلُكُمْ عَلَيْهِ أَجْراً إِلاَّ الْمَوَدَّةَ فِي الْقُرْبى </w:t>
      </w:r>
      <w:r>
        <w:rPr>
          <w:rStyle w:val="FootnoteAnchor"/>
          <w:rtl w:val="true"/>
        </w:rPr>
        <w:footnoteReference w:id="1979"/>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قرابتك الذين فرض اللّه علينا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آله و سلّم الى علي و فاطمة و الحسن و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حرب لمن حاربكم و سلم لمن سالمكم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تعالى طهّر قوما من الذنوب بالصلع </w:t>
      </w:r>
      <w:r>
        <w:rPr>
          <w:rStyle w:val="FootnoteAnchor"/>
          <w:rtl w:val="true"/>
        </w:rPr>
        <w:footnoteReference w:id="1982"/>
      </w:r>
      <w:r>
        <w:rPr>
          <w:rFonts w:ascii="Amiri" w:hAnsi="Amiri" w:eastAsia="Amiri" w:cs="Amiri"/>
          <w:color w:val="111111"/>
          <w:sz w:val="28"/>
          <w:sz w:val="28"/>
          <w:szCs w:val="28"/>
          <w:rtl w:val="true"/>
          <w:lang w:bidi="ar-SA"/>
        </w:rPr>
        <w:t xml:space="preserve">في رءوسهم و انّ عليا منهم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مع الحسن و الحسين الى النبي صلّى اللّه عليه و آله و سلّم في مرضه </w:t>
      </w:r>
      <w:r>
        <w:rPr>
          <w:rStyle w:val="FootnoteAnchor"/>
          <w:rtl w:val="true"/>
        </w:rPr>
        <w:footnoteReference w:id="198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ورّثهما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فله هيبتي و سؤددي و أمّا الحسين فله جرأتي وجودي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للّه حرمات </w:t>
      </w:r>
      <w:r>
        <w:rPr>
          <w:rStyle w:val="FootnoteAnchor"/>
          <w:rtl w:val="true"/>
        </w:rPr>
        <w:footnoteReference w:id="1988"/>
      </w:r>
      <w:r>
        <w:rPr>
          <w:rFonts w:ascii="Amiri" w:hAnsi="Amiri" w:eastAsia="Amiri" w:cs="Amiri"/>
          <w:color w:val="111111"/>
          <w:sz w:val="28"/>
          <w:sz w:val="28"/>
          <w:szCs w:val="28"/>
          <w:rtl w:val="true"/>
          <w:lang w:bidi="ar-SA"/>
        </w:rPr>
        <w:t>ثلاثا من حفظها حفظ اللّه أمر دينه و دنياه و من لم يحفظهن لم يحفظ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اللّه،و حرمتي </w:t>
      </w:r>
      <w:r>
        <w:rPr>
          <w:rStyle w:val="FootnoteAnchor"/>
          <w:rtl w:val="true"/>
        </w:rPr>
        <w:footnoteReference w:id="1990"/>
      </w:r>
      <w:r>
        <w:rPr>
          <w:rFonts w:ascii="Amiri" w:hAnsi="Amiri" w:eastAsia="Amiri" w:cs="Amiri"/>
          <w:color w:val="111111"/>
          <w:sz w:val="28"/>
          <w:sz w:val="28"/>
          <w:szCs w:val="28"/>
          <w:rtl w:val="true"/>
          <w:lang w:bidi="ar-SA"/>
        </w:rPr>
        <w:t xml:space="preserve">و حرمة رحمي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ريحانة و ريحانتاي الحسن و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3"/>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 غضب اللّه و غضب رسوله على من احتقر ذريّتي و آذاني في عترتي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علي </w:t>
      </w:r>
      <w:r>
        <w:rPr>
          <w:rStyle w:val="FootnoteAnchor"/>
          <w:rtl w:val="true"/>
        </w:rPr>
        <w:footnoteReference w:id="1995"/>
      </w:r>
      <w:r>
        <w:rPr>
          <w:rFonts w:ascii="Amiri" w:hAnsi="Amiri" w:eastAsia="Amiri" w:cs="Amiri"/>
          <w:color w:val="111111"/>
          <w:sz w:val="28"/>
          <w:sz w:val="28"/>
          <w:szCs w:val="28"/>
          <w:rtl w:val="true"/>
          <w:lang w:bidi="ar-SA"/>
        </w:rPr>
        <w:t>عليه السّلام رفعه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الويل لظالم أهل بيتي عذابهم مع المنافقين </w:t>
      </w:r>
      <w:r>
        <w:rPr>
          <w:rStyle w:val="FootnoteAnchor"/>
          <w:rtl w:val="true"/>
        </w:rPr>
        <w:footnoteReference w:id="1996"/>
      </w:r>
      <w:r>
        <w:rPr>
          <w:rFonts w:ascii="Amiri" w:hAnsi="Amiri" w:eastAsia="Amiri" w:cs="Amiri"/>
          <w:color w:val="111111"/>
          <w:sz w:val="28"/>
          <w:sz w:val="28"/>
          <w:szCs w:val="28"/>
          <w:rtl w:val="true"/>
          <w:lang w:bidi="ar-SA"/>
        </w:rPr>
        <w:t>في الدرك الأسفل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ابن آدم ينتسبون الى عصبة أبيهم إلاّ ولد فاطمة فانّي أنا أبوهم و أنا عصبتهم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 أن أسمي </w:t>
      </w:r>
      <w:r>
        <w:rPr>
          <w:rStyle w:val="FootnoteAnchor"/>
          <w:rtl w:val="true"/>
        </w:rPr>
        <w:footnoteReference w:id="1999"/>
      </w:r>
      <w:r>
        <w:rPr>
          <w:rFonts w:ascii="Amiri" w:hAnsi="Amiri" w:eastAsia="Amiri" w:cs="Amiri"/>
          <w:color w:val="111111"/>
          <w:sz w:val="28"/>
          <w:sz w:val="28"/>
          <w:szCs w:val="28"/>
          <w:rtl w:val="true"/>
          <w:lang w:bidi="ar-SA"/>
        </w:rPr>
        <w:t>ابني هذين حسنا و حسينا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آخذ باب الكعبة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عرفني عرفني و من لم يعرفني فأنا أعرّفهم فأنا أبو ذر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أهل بيتي فيكم كمثل سفينة نوح من ركبها نجا و من رغب </w:t>
      </w:r>
      <w:r>
        <w:rPr>
          <w:rStyle w:val="FootnoteAnchor"/>
          <w:rtl w:val="true"/>
        </w:rPr>
        <w:footnoteReference w:id="2001"/>
      </w:r>
      <w:r>
        <w:rPr>
          <w:rFonts w:ascii="IRNazanin" w:hAnsi="IRNazanin" w:eastAsia="IRNazanin"/>
          <w:color w:val="111111"/>
          <w:sz w:val="28"/>
          <w:sz w:val="28"/>
          <w:szCs w:val="28"/>
          <w:rtl w:val="true"/>
          <w:lang w:bidi="fa-IR"/>
        </w:rPr>
        <w:t>عنها غرق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سمّى هارون ابنيه شبرا و شبيرا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سمّاهما حسنا و حسينا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يوم القيامة عن جنبي عرش الرحمن بمنزلة الشفتين من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أشبه لرسول اللّه صلّى اللّه عليه و آله و سلّم ما بين الصدر الى الرأس،و الحسين أشبه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لرسول اللّه صلّى اللّه عليه و آله و سلّم ما كان أسفل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الى علي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رضى اللّه عنه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إنّك لكبدي </w:t>
      </w:r>
      <w:r>
        <w:rPr>
          <w:rStyle w:val="FootnoteAnchor"/>
          <w:rtl w:val="true"/>
        </w:rPr>
        <w:footnoteReference w:id="2008"/>
      </w:r>
      <w:r>
        <w:rPr>
          <w:rFonts w:ascii="Amiri" w:hAnsi="Amiri" w:eastAsia="Amiri" w:cs="Amiri"/>
          <w:color w:val="111111"/>
          <w:sz w:val="28"/>
          <w:sz w:val="28"/>
          <w:szCs w:val="28"/>
          <w:rtl w:val="true"/>
          <w:lang w:bidi="ar-SA"/>
        </w:rPr>
        <w:t>،طوبى لمن أحبّك و أحبّ ذرّيتك،فالويل لقاتلك يوم الجزاء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الحسين شرّ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يتبرأ اللّه منهم و من ولدهم و ممّن يكفر 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0"/>
      </w:r>
      <w:r>
        <w:rPr>
          <w:rFonts w:ascii="Amiri" w:hAnsi="Amiri" w:eastAsia="Amiri" w:cs="Amiri"/>
          <w:color w:val="111111"/>
          <w:sz w:val="28"/>
          <w:sz w:val="28"/>
          <w:szCs w:val="28"/>
          <w:rtl w:val="true"/>
          <w:lang w:bidi="ar-SA"/>
        </w:rPr>
        <w:t xml:space="preserve">علي </w:t>
      </w:r>
      <w:r>
        <w:rPr>
          <w:rStyle w:val="FootnoteAnchor"/>
          <w:rtl w:val="true"/>
        </w:rPr>
        <w:footnoteReference w:id="2011"/>
      </w:r>
      <w:r>
        <w:rPr>
          <w:rFonts w:ascii="Amiri" w:hAnsi="Amiri" w:eastAsia="Amiri" w:cs="Amiri"/>
          <w:color w:val="111111"/>
          <w:sz w:val="28"/>
          <w:sz w:val="28"/>
          <w:szCs w:val="28"/>
          <w:rtl w:val="true"/>
          <w:lang w:bidi="ar-SA"/>
        </w:rPr>
        <w:t>عليه السّلام رفعه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قاتل الحسين في تابوت من نار،عليه نصف عذاب أهل النار،و قد شدّ </w:t>
      </w:r>
      <w:r>
        <w:rPr>
          <w:rStyle w:val="FootnoteAnchor"/>
          <w:rtl w:val="true"/>
        </w:rPr>
        <w:footnoteReference w:id="2012"/>
      </w:r>
      <w:r>
        <w:rPr>
          <w:rFonts w:ascii="Amiri" w:hAnsi="Amiri" w:eastAsia="Amiri" w:cs="Amiri"/>
          <w:color w:val="111111"/>
          <w:sz w:val="28"/>
          <w:sz w:val="28"/>
          <w:szCs w:val="28"/>
          <w:rtl w:val="true"/>
          <w:lang w:bidi="ar-SA"/>
        </w:rPr>
        <w:t xml:space="preserve">يداه و رجلاه من سلاسل من نار،فيكبّ في النار حتى يقع في نار </w:t>
      </w:r>
      <w:r>
        <w:rPr>
          <w:rStyle w:val="FootnoteAnchor"/>
          <w:rtl w:val="true"/>
        </w:rPr>
        <w:footnoteReference w:id="2013"/>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ريح </w:t>
      </w:r>
      <w:r>
        <w:rPr>
          <w:rStyle w:val="FootnoteAnchor"/>
          <w:rtl w:val="true"/>
        </w:rPr>
        <w:footnoteReference w:id="2014"/>
      </w:r>
      <w:r>
        <w:rPr>
          <w:rFonts w:ascii="Amiri" w:hAnsi="Amiri" w:eastAsia="Amiri" w:cs="Amiri"/>
          <w:color w:val="111111"/>
          <w:sz w:val="28"/>
          <w:sz w:val="28"/>
          <w:szCs w:val="28"/>
          <w:rtl w:val="true"/>
          <w:lang w:bidi="ar-SA"/>
        </w:rPr>
        <w:t>يتعوّذ أهل النار الى ربّهم من شدّة نتن ريحه،و هو فيها خالد في العذاب الأليم،كلّما نضج جلده شيّد اللّه عليه الجلود،حتى يذوق العذاب الأليم،لا يفتر ساعة،و يسقى من حميم جهنم،فالويل له من عذاب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دم البعوضة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الى هذا يسألني عن دم البعوضة و قد قتلوا ابن رسول اللّه صلّى اللّه عليه و آله و سلّم، و قد سمعته </w:t>
      </w:r>
      <w:r>
        <w:rPr>
          <w:rStyle w:val="FootnoteAnchor"/>
          <w:rtl w:val="true"/>
        </w:rPr>
        <w:footnoteReference w:id="20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ريحانتاي من الدنيا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بن حوشب </w:t>
      </w:r>
      <w:r>
        <w:rPr>
          <w:rStyle w:val="FootnoteAnchor"/>
          <w:rtl w:val="true"/>
        </w:rPr>
        <w:footnoteReference w:id="20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جاء نعي </w:t>
      </w:r>
      <w:r>
        <w:rPr>
          <w:rStyle w:val="FootnoteAnchor"/>
          <w:rtl w:val="true"/>
        </w:rPr>
        <w:footnoteReference w:id="2020"/>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أهل العراق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قتلة </w:t>
      </w:r>
      <w:r>
        <w:rPr>
          <w:rStyle w:val="FootnoteAnchor"/>
          <w:rtl w:val="true"/>
        </w:rPr>
        <w:footnoteReference w:id="2021"/>
      </w:r>
      <w:r>
        <w:rPr>
          <w:rFonts w:ascii="Amiri" w:hAnsi="Amiri" w:eastAsia="Amiri" w:cs="Amiri"/>
          <w:color w:val="111111"/>
          <w:sz w:val="28"/>
          <w:sz w:val="28"/>
          <w:szCs w:val="28"/>
          <w:rtl w:val="true"/>
          <w:lang w:bidi="ar-SA"/>
        </w:rPr>
        <w:t xml:space="preserve">الحسين،و </w:t>
      </w:r>
      <w:r>
        <w:rPr>
          <w:rStyle w:val="FootnoteAnchor"/>
          <w:rtl w:val="true"/>
        </w:rPr>
        <w:footnoteReference w:id="2022"/>
      </w:r>
      <w:r>
        <w:rPr>
          <w:rFonts w:ascii="Amiri" w:hAnsi="Amiri" w:eastAsia="Amiri" w:cs="Amiri"/>
          <w:color w:val="111111"/>
          <w:sz w:val="28"/>
          <w:sz w:val="28"/>
          <w:szCs w:val="28"/>
          <w:rtl w:val="true"/>
          <w:lang w:bidi="ar-SA"/>
        </w:rPr>
        <w:t>قتلوه قتلهم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عزّوه و ذلّوه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2023"/>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 متصل من أبي نعيم الحافظ الى شهر بن حوشب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bookmarkStart w:id="132" w:name="pg14832_159369"/>
    </w:p>
    <w:p>
      <w:pPr>
        <w:pStyle w:val="BookText"/>
        <w:rPr/>
      </w:pPr>
      <w:bookmarkEnd w:id="132"/>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w:t>
      </w:r>
      <w:r>
        <w:rPr>
          <w:rStyle w:val="FootnoteAnchor"/>
          <w:rtl w:val="true"/>
        </w:rPr>
        <w:footnoteReference w:id="2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خادمة رسول اللّه صلّى اللّه عليه و آله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إذا كان يوم عاشوراء دعا مراضع الحسين و يقول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تسقون شيئا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إشارة الى ما وقع في أولاده يوم عاشوراء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2699990_730472459"/>
      <w:bookmarkStart w:id="134" w:name="_Toc47"/>
      <w:bookmarkEnd w:id="133"/>
      <w:r>
        <w:rPr>
          <w:rtl w:val="true"/>
        </w:rPr>
        <w:t>(</w:t>
      </w:r>
      <w:r>
        <w:rPr>
          <w:rtl w:val="true"/>
        </w:rPr>
        <w:t>المودّة الثالثة عشر</w:t>
      </w:r>
      <w:r>
        <w:rPr>
          <w:rtl w:val="true"/>
        </w:rPr>
        <w:t>)</w:t>
      </w:r>
      <w:bookmarkEnd w:id="134"/>
    </w:p>
    <w:p>
      <w:pPr>
        <w:pStyle w:val="BookText"/>
        <w:rPr/>
      </w:pPr>
      <w:r>
        <w:rPr>
          <w:rFonts w:ascii="Amiri" w:hAnsi="Amiri" w:eastAsia="Amiri" w:cs="Amiri"/>
          <w:color w:val="111111"/>
          <w:sz w:val="28"/>
          <w:sz w:val="28"/>
          <w:szCs w:val="28"/>
          <w:rtl w:val="true"/>
          <w:lang w:bidi="ar-SA"/>
        </w:rPr>
        <w:t>في فضائل خديجة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محبّة أهل البيت عليهم السّلام</w:t>
      </w:r>
    </w:p>
    <w:p>
      <w:pPr>
        <w:pStyle w:val="BookText"/>
        <w:rPr/>
      </w:pPr>
      <w:r>
        <w:rPr>
          <w:rFonts w:ascii="Amiri" w:hAnsi="Amiri" w:eastAsia="Amiri" w:cs="Amiri"/>
          <w:color w:val="111111"/>
          <w:sz w:val="28"/>
          <w:sz w:val="28"/>
          <w:szCs w:val="28"/>
          <w:rtl w:val="true"/>
          <w:lang w:bidi="ar-SA"/>
        </w:rPr>
        <w:t>و ثواب محبّيهم و رفعة درجاتهم و نكال مبغضيهم</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8"/>
      </w:r>
      <w:r>
        <w:rPr>
          <w:rFonts w:ascii="Amiri" w:hAnsi="Amiri" w:eastAsia="Amiri" w:cs="Amiri"/>
          <w:color w:val="111111"/>
          <w:sz w:val="28"/>
          <w:sz w:val="28"/>
          <w:szCs w:val="28"/>
          <w:rtl w:val="true"/>
          <w:lang w:bidi="ar-SA"/>
        </w:rPr>
        <w:t>عن الشعبي عن مسروق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و سلّم لا يكاد أن يخرج من البيت حتى يذكر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فيحسن عليها الثناء،فذكر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فأدركتني الغيرة،فقلت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كانت إلاّ عجوزا قد أبدلك اللّه خيرا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اهتزّ </w:t>
      </w:r>
      <w:r>
        <w:rPr>
          <w:rStyle w:val="FootnoteAnchor"/>
          <w:rtl w:val="true"/>
        </w:rPr>
        <w:footnoteReference w:id="2029"/>
      </w:r>
      <w:r>
        <w:rPr>
          <w:rFonts w:ascii="Amiri" w:hAnsi="Amiri" w:eastAsia="Amiri" w:cs="Amiri"/>
          <w:color w:val="111111"/>
          <w:sz w:val="28"/>
          <w:sz w:val="28"/>
          <w:szCs w:val="28"/>
          <w:rtl w:val="true"/>
          <w:lang w:bidi="ar-SA"/>
        </w:rPr>
        <w:t>من الغضب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أخلفني اللّه </w:t>
      </w:r>
      <w:r>
        <w:rPr>
          <w:rStyle w:val="FootnoteAnchor"/>
          <w:rtl w:val="true"/>
        </w:rPr>
        <w:footnoteReference w:id="2030"/>
      </w:r>
      <w:r>
        <w:rPr>
          <w:rFonts w:ascii="Amiri" w:hAnsi="Amiri" w:eastAsia="Amiri" w:cs="Amiri"/>
          <w:color w:val="111111"/>
          <w:sz w:val="28"/>
          <w:sz w:val="28"/>
          <w:szCs w:val="28"/>
          <w:rtl w:val="true"/>
          <w:lang w:bidi="ar-SA"/>
        </w:rPr>
        <w:t>خيرا منها،آمنت بي إذ كفر الناس،و صدقتني إذ كذّبني الناس،و واستني بما لها إذ حرمني الناس، و رزقني اللّه بأولادها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حرمتني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أذكرها بعيب </w:t>
      </w:r>
      <w:r>
        <w:rPr>
          <w:rStyle w:val="FootnoteAnchor"/>
          <w:rtl w:val="true"/>
        </w:rPr>
        <w:footnoteReference w:id="2031"/>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مهاجر بن ميمون،عن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أمّنا خديجة؟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ببيت </w:t>
      </w:r>
      <w:r>
        <w:rPr>
          <w:rStyle w:val="FootnoteAnchor"/>
          <w:rtl w:val="true"/>
        </w:rPr>
        <w:footnoteReference w:id="2033"/>
      </w:r>
      <w:r>
        <w:rPr>
          <w:rFonts w:ascii="Amiri" w:hAnsi="Amiri" w:eastAsia="Amiri" w:cs="Amiri"/>
          <w:color w:val="111111"/>
          <w:sz w:val="28"/>
          <w:sz w:val="28"/>
          <w:szCs w:val="28"/>
          <w:rtl w:val="true"/>
          <w:lang w:bidi="ar-SA"/>
        </w:rPr>
        <w:t>من قصب لا لغوب فيه و لا نصب،بين مريم و آسية امرأة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2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هذا القصب؟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القصب المنظوم بالدرّ و الياقوت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بنت عمران،و آسية بنت مزاحم،و خديجة بنت خويلد،و فاطمة بنت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سعد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فضلت خديجة على نساء النبي كما فضلت مريم على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 xml:space="preserve">عن الامام جعفر الصادق عن آبائه عليهم السّلام </w:t>
      </w:r>
      <w:r>
        <w:rPr>
          <w:rStyle w:val="FootnoteAnchor"/>
          <w:rtl w:val="true"/>
        </w:rPr>
        <w:footnoteReference w:id="2038"/>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Style w:val="FootnoteAnchor"/>
          <w:rtl w:val="true"/>
        </w:rPr>
        <w:footnoteReference w:id="2039"/>
      </w:r>
      <w:r>
        <w:rPr>
          <w:rFonts w:ascii="Amiri" w:hAnsi="Amiri" w:eastAsia="Amiri" w:cs="Amiri"/>
          <w:color w:val="111111"/>
          <w:sz w:val="28"/>
          <w:sz w:val="28"/>
          <w:szCs w:val="28"/>
          <w:rtl w:val="true"/>
          <w:lang w:bidi="ar-SA"/>
        </w:rPr>
        <w:t>إنّ ربّك يقرأ عليك السلام و يقول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حرّمت النار على صلب أنزلك،و بطن حملك،و حجر كفلك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نافع عن ابن عمر رضى اللّه عنه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التوكّل فليحبّ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أن ينجو من عذاب القبر فليحبّ أهل بيتي،و من أراد الحكمة فليحبّ أهل بيتي،و من أراد دخول الجنّة بغير حساب فليحبّ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أحبّهم أحد إلاّ 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زادان </w:t>
      </w:r>
      <w:r>
        <w:rPr>
          <w:rStyle w:val="FootnoteAnchor"/>
          <w:rtl w:val="true"/>
        </w:rPr>
        <w:footnoteReference w:id="2041"/>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من أحبّ فاطمة ابنتي فهو في الجنّة معي،و من أبغضها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سلمان،حبّ فاطمة ينفع في مائة من المواطن أيسر تلك </w:t>
      </w:r>
      <w:r>
        <w:rPr>
          <w:rStyle w:val="FootnoteAnchor"/>
          <w:rtl w:val="true"/>
        </w:rPr>
        <w:footnoteReference w:id="2042"/>
      </w:r>
      <w:r>
        <w:rPr>
          <w:rFonts w:ascii="IRNazanin" w:hAnsi="IRNazanin" w:eastAsia="IRNazanin"/>
          <w:color w:val="111111"/>
          <w:sz w:val="28"/>
          <w:sz w:val="28"/>
          <w:szCs w:val="28"/>
          <w:rtl w:val="true"/>
          <w:lang w:bidi="fa-IR"/>
        </w:rPr>
        <w:t>المواطن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،القبر،و الميزان،و الصراط،و الحساب </w:t>
      </w:r>
      <w:r>
        <w:rPr>
          <w:rStyle w:val="FootnoteAnchor"/>
          <w:rtl w:val="true"/>
        </w:rPr>
        <w:footnoteReference w:id="2043"/>
      </w:r>
      <w:r>
        <w:rPr>
          <w:rFonts w:ascii="Amiri" w:hAnsi="Amiri" w:eastAsia="Amiri" w:cs="Amiri"/>
          <w:color w:val="111111"/>
          <w:sz w:val="28"/>
          <w:sz w:val="28"/>
          <w:szCs w:val="28"/>
          <w:rtl w:val="true"/>
          <w:lang w:bidi="ar-SA"/>
        </w:rPr>
        <w:t>،فمن رضيت عنه ابنتي فاطمة رضيت عنه،و من رضيت عنه رضى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عنه،و من غضبت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غضبت عليه،و من غضبت عليه غضب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سلمان،ويل لمن يظلمها و يظلم بعلها عليا،و ويل لمن يظلم ذريّتهما و شيعتهما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بن الاسود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آل محمد براءة من النار،و حبّ آل محمد جواز على الصراط،و الولاية لآل محمد أمان من العذاب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البجلي رضى اللّه عنه 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مات على حبّ آل محمد مات مغفورا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مات على حبّ آل محمد مات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 من مات على حبّ آل محمد فتح </w:t>
      </w:r>
      <w:r>
        <w:rPr>
          <w:rStyle w:val="FootnoteAnchor"/>
          <w:rtl w:val="true"/>
        </w:rPr>
        <w:footnoteReference w:id="2047"/>
      </w:r>
      <w:r>
        <w:rPr>
          <w:rFonts w:ascii="Amiri" w:hAnsi="Amiri" w:eastAsia="Amiri" w:cs="Amiri"/>
          <w:color w:val="111111"/>
          <w:sz w:val="28"/>
          <w:sz w:val="28"/>
          <w:szCs w:val="28"/>
          <w:rtl w:val="true"/>
          <w:lang w:bidi="ar-SA"/>
        </w:rPr>
        <w:t>في قبره بابان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 من مات على حبّ آل محمد بشّره </w:t>
      </w:r>
      <w:r>
        <w:rPr>
          <w:rStyle w:val="FootnoteAnchor"/>
          <w:rtl w:val="true"/>
        </w:rPr>
        <w:footnoteReference w:id="2048"/>
      </w:r>
      <w:r>
        <w:rPr>
          <w:rFonts w:ascii="Amiri" w:hAnsi="Amiri" w:eastAsia="Amiri" w:cs="Amiri"/>
          <w:color w:val="111111"/>
          <w:sz w:val="28"/>
          <w:sz w:val="28"/>
          <w:szCs w:val="28"/>
          <w:rtl w:val="true"/>
          <w:lang w:bidi="ar-SA"/>
        </w:rPr>
        <w:t>ملك الموت بالجنّة ثم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يزفّ الى الجنّة كما تزفّ العروس الى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جعل اللّه زوّار قبره ملائكة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مات على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مات مؤمنا مستكمل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من مات على حبّ آل محمد مات تائبا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مات على بغض آل محمد جاء يوم القيامة مكتوبا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لم يشمّ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مات كافرا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عكرمة،عن ابن عباس رضى اللّه عنه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أصحابي و علي بن أبي طالب أخي و منّي و أنا من علي،فهو باب علمي و وصيّي،و هو و فاطمة و الحسن و الحسين هم خير الأرض عنصرا و شرفا و كرما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علي القرشي،عن قنبر بن أحمد عن بلال بن حمام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علينا النبي صلّى اللّه عليه و آله و سلّم ذات يوم و وجهه مشرق كدائرة القمر،فقام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هذا النور؟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أتتني من ربّي في أخي و ابن عمي علي و ابنتي فاطمة؛إنّ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فاطمة بعلي </w:t>
      </w:r>
      <w:r>
        <w:rPr>
          <w:rStyle w:val="FootnoteAnchor"/>
          <w:rtl w:val="true"/>
        </w:rPr>
        <w:footnoteReference w:id="2052"/>
      </w:r>
      <w:r>
        <w:rPr>
          <w:rFonts w:ascii="Amiri" w:hAnsi="Amiri" w:eastAsia="Amiri" w:cs="Amiri"/>
          <w:color w:val="111111"/>
          <w:sz w:val="28"/>
          <w:sz w:val="28"/>
          <w:szCs w:val="28"/>
          <w:rtl w:val="true"/>
          <w:lang w:bidi="ar-SA"/>
        </w:rPr>
        <w:t>و أمر رضوان خازن الجنان فهزّ شجرة طوبى فحملت رقاقا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صكاكا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بعدد محبّي أهل البيت </w:t>
      </w:r>
      <w:r>
        <w:rPr>
          <w:rStyle w:val="FootnoteAnchor"/>
          <w:rtl w:val="true"/>
        </w:rPr>
        <w:footnoteReference w:id="2053"/>
      </w:r>
      <w:r>
        <w:rPr>
          <w:rFonts w:ascii="Amiri" w:hAnsi="Amiri" w:eastAsia="Amiri" w:cs="Amiri"/>
          <w:color w:val="111111"/>
          <w:sz w:val="28"/>
          <w:sz w:val="28"/>
          <w:szCs w:val="28"/>
          <w:rtl w:val="true"/>
          <w:lang w:bidi="ar-SA"/>
        </w:rPr>
        <w:t xml:space="preserve">و أنشأ من تحتها ملائكة من نور و دفع الى كلّ ملك صكا،فاذا استوت القيامة بأهلها نادت الملائكة الى الخلائق فلا يبقى محبّ </w:t>
      </w:r>
      <w:r>
        <w:rPr>
          <w:rStyle w:val="FootnoteAnchor"/>
          <w:rtl w:val="true"/>
        </w:rPr>
        <w:footnoteReference w:id="2054"/>
      </w:r>
      <w:r>
        <w:rPr>
          <w:rFonts w:ascii="Amiri" w:hAnsi="Amiri" w:eastAsia="Amiri" w:cs="Amiri"/>
          <w:color w:val="111111"/>
          <w:sz w:val="28"/>
          <w:sz w:val="28"/>
          <w:szCs w:val="28"/>
          <w:rtl w:val="true"/>
          <w:lang w:bidi="ar-SA"/>
        </w:rPr>
        <w:t xml:space="preserve">إلاّ دفعت إليه صكا فيه فكاك من النار </w:t>
      </w:r>
      <w:r>
        <w:rPr>
          <w:rStyle w:val="FootnoteAnchor"/>
          <w:rtl w:val="true"/>
        </w:rPr>
        <w:footnoteReference w:id="2055"/>
      </w:r>
      <w:r>
        <w:rPr>
          <w:rFonts w:ascii="Amiri" w:hAnsi="Amiri" w:eastAsia="Amiri" w:cs="Amiri"/>
          <w:color w:val="111111"/>
          <w:sz w:val="28"/>
          <w:sz w:val="28"/>
          <w:szCs w:val="28"/>
          <w:rtl w:val="true"/>
          <w:lang w:bidi="ar-SA"/>
        </w:rPr>
        <w:t>،فأخي و ابن عمي و ابنتي فكاك رقاب الرجال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 تفكّ 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من أمّتي من النار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35" w:name="pg14832_159374"/>
    </w:p>
    <w:p>
      <w:pPr>
        <w:pStyle w:val="BookText"/>
        <w:rPr/>
      </w:pPr>
      <w:bookmarkEnd w:id="135"/>
      <w:r>
        <w:rPr>
          <w:rFonts w:ascii="Amiri" w:hAnsi="Amiri" w:eastAsia="Amiri" w:cs="Amiri"/>
          <w:color w:val="111111"/>
          <w:sz w:val="28"/>
          <w:sz w:val="28"/>
          <w:szCs w:val="28"/>
          <w:rtl w:val="true"/>
          <w:lang w:bidi="ar-SA"/>
        </w:rPr>
        <w:t>يا علي إنّ اللّه تبارك و تعالى زوّجك فاطمة و جعل صداقها الأرض فمن مشى عليها مبغضا لك مشى 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8"/>
      </w:r>
      <w:r>
        <w:rPr>
          <w:rFonts w:ascii="Amiri" w:hAnsi="Amiri" w:eastAsia="Amiri" w:cs="Amiri"/>
          <w:color w:val="111111"/>
          <w:sz w:val="28"/>
          <w:sz w:val="28"/>
          <w:szCs w:val="28"/>
          <w:rtl w:val="true"/>
          <w:lang w:bidi="ar-SA"/>
        </w:rPr>
        <w:t>عن أبي نعيم الحافظ عن شيودة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و سلّم إذا أوتي شيء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w:t>
      </w:r>
      <w:r>
        <w:rPr>
          <w:rStyle w:val="FootnoteAnchor"/>
          <w:rtl w:val="true"/>
        </w:rPr>
        <w:footnoteReference w:id="2059"/>
      </w:r>
      <w:r>
        <w:rPr>
          <w:rFonts w:ascii="Amiri" w:hAnsi="Amiri" w:eastAsia="Amiri" w:cs="Amiri"/>
          <w:color w:val="111111"/>
          <w:sz w:val="28"/>
          <w:sz w:val="28"/>
          <w:szCs w:val="28"/>
          <w:rtl w:val="true"/>
          <w:lang w:bidi="ar-SA"/>
        </w:rPr>
        <w:t>به الى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كانت صديقة خديجة،اذهبوا به الى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تحبّ خديجة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شيودة عن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فضّلت خديجة على نساء أمّتي </w:t>
      </w:r>
      <w:r>
        <w:rPr>
          <w:rStyle w:val="FootnoteAnchor"/>
          <w:rtl w:val="true"/>
        </w:rPr>
        <w:footnoteReference w:id="2061"/>
      </w:r>
      <w:r>
        <w:rPr>
          <w:rFonts w:ascii="Amiri" w:hAnsi="Amiri" w:eastAsia="Amiri" w:cs="Amiri"/>
          <w:color w:val="111111"/>
          <w:sz w:val="28"/>
          <w:sz w:val="28"/>
          <w:szCs w:val="28"/>
          <w:rtl w:val="true"/>
          <w:lang w:bidi="ar-SA"/>
        </w:rPr>
        <w:t>كما فضّلت مريم على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ملك من السماء فاستأذن اللّه أن يسلّم عليّ فلم ينزل قبلها،فبشّرني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سيدة نساء أهل الجنّة</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2699992_730472459"/>
      <w:bookmarkStart w:id="137" w:name="_Toc48"/>
      <w:bookmarkEnd w:id="136"/>
      <w:r>
        <w:rPr>
          <w:rtl w:val="true"/>
        </w:rPr>
        <w:t>(</w:t>
      </w:r>
      <w:r>
        <w:rPr>
          <w:rtl w:val="true"/>
        </w:rPr>
        <w:t>المودّة الرابعة عشر</w:t>
      </w:r>
      <w:r>
        <w:rPr>
          <w:rtl w:val="true"/>
        </w:rPr>
        <w:t>)</w:t>
      </w:r>
      <w:bookmarkEnd w:id="137"/>
    </w:p>
    <w:p>
      <w:pPr>
        <w:pStyle w:val="BookText"/>
        <w:rPr/>
      </w:pPr>
      <w:r>
        <w:rPr>
          <w:rFonts w:ascii="Amiri" w:hAnsi="Amiri" w:eastAsia="Amiri" w:cs="Amiri"/>
          <w:color w:val="111111"/>
          <w:sz w:val="28"/>
          <w:sz w:val="28"/>
          <w:szCs w:val="28"/>
          <w:rtl w:val="true"/>
          <w:lang w:bidi="ar-SA"/>
        </w:rPr>
        <w:t xml:space="preserve">في فضائل النبي صلّى اللّه عليه و آله و سلّم و أهل بيته و فوت </w:t>
      </w:r>
      <w:r>
        <w:rPr>
          <w:rStyle w:val="FootnoteAnchor"/>
          <w:rtl w:val="true"/>
        </w:rPr>
        <w:footnoteReference w:id="2063"/>
      </w:r>
      <w:r>
        <w:rPr>
          <w:rFonts w:ascii="Amiri" w:hAnsi="Amiri" w:eastAsia="Amiri" w:cs="Amiri"/>
          <w:color w:val="111111"/>
          <w:sz w:val="28"/>
          <w:sz w:val="28"/>
          <w:szCs w:val="28"/>
          <w:rtl w:val="true"/>
          <w:lang w:bidi="ar-SA"/>
        </w:rPr>
        <w:t>النبي و فاطمة عليها السّلام</w:t>
      </w:r>
    </w:p>
    <w:p>
      <w:pPr>
        <w:pStyle w:val="BookText"/>
        <w:rPr/>
      </w:pPr>
      <w:r>
        <w:rPr>
          <w:rFonts w:ascii="Amiri" w:hAnsi="Amiri" w:eastAsia="Amiri" w:cs="Amiri"/>
          <w:color w:val="111111"/>
          <w:sz w:val="28"/>
          <w:sz w:val="28"/>
          <w:szCs w:val="28"/>
          <w:rtl w:val="true"/>
          <w:lang w:bidi="ar-SA"/>
        </w:rPr>
        <w:t>و بها ختمت المودّات المباركات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4"/>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فأول من يقوم في </w:t>
      </w:r>
      <w:r>
        <w:rPr>
          <w:rStyle w:val="FootnoteAnchor"/>
          <w:rtl w:val="true"/>
        </w:rPr>
        <w:footnoteReference w:id="2065"/>
      </w:r>
      <w:r>
        <w:rPr>
          <w:rFonts w:ascii="Amiri" w:hAnsi="Amiri" w:eastAsia="Amiri" w:cs="Amiri"/>
          <w:color w:val="111111"/>
          <w:sz w:val="28"/>
          <w:sz w:val="28"/>
          <w:szCs w:val="28"/>
          <w:rtl w:val="true"/>
          <w:lang w:bidi="ar-SA"/>
        </w:rPr>
        <w:t>قبره الناطق،الصادق،الناصح، المشفق،محمد المصطفى صلّى اللّه عليه و آله و سلّم فيسأل جبرائيل عن حال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طويل اختصرناه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أسلم عن عمر بن الخطاب رضى اللّه عنه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اقترف آدم عليه السّلام الخطيئة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أسألك بحقّ محمد ان تغفر لي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كيف عرفت محمدا و لم أخلقه؟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لمّا خلقتني بيدك و نفخت فيّ من روحك رفعت رأسي فرأيت على قوائم العرش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أنّك لم تصف الى اسمائك إلاّ أحبّ الخلق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انّه لأحبّ الخلق إليّ،و إذا سألتني </w:t>
      </w:r>
      <w:r>
        <w:rPr>
          <w:rStyle w:val="FootnoteAnchor"/>
          <w:rtl w:val="true"/>
        </w:rPr>
        <w:footnoteReference w:id="2069"/>
      </w:r>
      <w:r>
        <w:rPr>
          <w:rFonts w:ascii="Amiri" w:hAnsi="Amiri" w:eastAsia="Amiri" w:cs="Amiri"/>
          <w:color w:val="111111"/>
          <w:sz w:val="28"/>
          <w:sz w:val="28"/>
          <w:szCs w:val="28"/>
          <w:rtl w:val="true"/>
          <w:lang w:bidi="ar-SA"/>
        </w:rPr>
        <w:t>بحقّه قد غفرت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محمد </w:t>
      </w:r>
      <w:r>
        <w:rPr>
          <w:rStyle w:val="FootnoteAnchor"/>
          <w:rtl w:val="true"/>
        </w:rPr>
        <w:footnoteReference w:id="2070"/>
      </w:r>
      <w:r>
        <w:rPr>
          <w:rFonts w:ascii="Amiri" w:hAnsi="Amiri" w:eastAsia="Amiri" w:cs="Amiri"/>
          <w:color w:val="111111"/>
          <w:sz w:val="28"/>
          <w:sz w:val="28"/>
          <w:szCs w:val="28"/>
          <w:rtl w:val="true"/>
          <w:lang w:bidi="ar-SA"/>
        </w:rPr>
        <w:t>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الاسناد و إن </w:t>
      </w:r>
      <w:r>
        <w:rPr>
          <w:rStyle w:val="FootnoteAnchor"/>
          <w:rtl w:val="true"/>
        </w:rPr>
        <w:footnoteReference w:id="2071"/>
      </w:r>
      <w:r>
        <w:rPr>
          <w:rFonts w:ascii="Amiri" w:hAnsi="Amiri" w:eastAsia="Amiri" w:cs="Amiri"/>
          <w:color w:val="111111"/>
          <w:sz w:val="28"/>
          <w:sz w:val="28"/>
          <w:szCs w:val="28"/>
          <w:rtl w:val="true"/>
          <w:lang w:bidi="ar-SA"/>
        </w:rPr>
        <w:t>لم يخرجه الشيخان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 عن ابن عباس رضى اللّه عنه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تعالى الى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آمن بمحمد،و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أن يؤمنوا به فلو لا محمد ما خلقت آدم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لا النار و لقد خلقت العرش على الماء فاضطرب فكتب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نصف اسم محمد </w:t>
      </w:r>
      <w:r>
        <w:rPr>
          <w:rStyle w:val="FootnoteAnchor"/>
          <w:rtl w:val="true"/>
        </w:rPr>
        <w:footnoteReference w:id="2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الإسناد،أيضا لم يخرجه الشيخان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الحافظ عن شيودة عن أبي خير البحتري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أمير المؤمنين عليا عليه السّلام على منبر الكوفة و عليه مدرعة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سلّم،معتمدا بسيفه و معمّما بعمامته و في اصبعه خاتمه </w:t>
      </w:r>
      <w:r>
        <w:rPr>
          <w:rStyle w:val="FootnoteAnchor"/>
          <w:rtl w:val="true"/>
        </w:rPr>
        <w:footnoteReference w:id="2075"/>
      </w:r>
      <w:r>
        <w:rPr>
          <w:rFonts w:ascii="Amiri" w:hAnsi="Amiri" w:eastAsia="Amiri" w:cs="Amiri"/>
          <w:color w:val="111111"/>
          <w:sz w:val="28"/>
          <w:sz w:val="28"/>
          <w:szCs w:val="28"/>
          <w:rtl w:val="true"/>
          <w:lang w:bidi="ar-SA"/>
        </w:rPr>
        <w:t>صلّى اللّه عليه و آله و سلّم فقعد على المنبر و 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 فقال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تفقدوني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الجوانح منّي </w:t>
      </w:r>
      <w:r>
        <w:rPr>
          <w:rStyle w:val="FootnoteAnchor"/>
          <w:rtl w:val="true"/>
        </w:rPr>
        <w:footnoteReference w:id="2076"/>
      </w:r>
      <w:r>
        <w:rPr>
          <w:rFonts w:ascii="IRNazanin" w:hAnsi="IRNazanin" w:eastAsia="IRNazanin"/>
          <w:color w:val="111111"/>
          <w:sz w:val="28"/>
          <w:sz w:val="28"/>
          <w:szCs w:val="28"/>
          <w:rtl w:val="true"/>
          <w:lang w:bidi="fa-IR"/>
        </w:rPr>
        <w:t xml:space="preserve">علما جما </w:t>
      </w:r>
      <w:r>
        <w:rPr>
          <w:rStyle w:val="FootnoteAnchor"/>
          <w:rtl w:val="true"/>
        </w:rPr>
        <w:footnoteReference w:id="2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سفط العلم هذا لعاب رسول اللّه صلّى اللّه عليه و آله و سلّم في فمي </w:t>
      </w:r>
      <w:r>
        <w:rPr>
          <w:rStyle w:val="FootnoteAnchor"/>
          <w:rtl w:val="true"/>
        </w:rPr>
        <w:footnoteReference w:id="2078"/>
      </w:r>
      <w:r>
        <w:rPr>
          <w:rFonts w:ascii="Amiri" w:hAnsi="Amiri" w:eastAsia="Amiri" w:cs="Amiri"/>
          <w:color w:val="111111"/>
          <w:sz w:val="28"/>
          <w:sz w:val="28"/>
          <w:szCs w:val="28"/>
          <w:rtl w:val="true"/>
          <w:lang w:bidi="ar-SA"/>
        </w:rPr>
        <w:t xml:space="preserve">هذا ما زقّني رسول اللّه صلّى اللّه عليه و آله و سلّم زقّا زقّا </w:t>
      </w:r>
      <w:r>
        <w:rPr>
          <w:rStyle w:val="FootnoteAnchor"/>
          <w:rtl w:val="true"/>
        </w:rPr>
        <w:footnoteReference w:id="2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ثنيت لي الوسادة فجلست عليها لأفتيت لأهل التوراة بتوراتهم و لأهل الإنجيل بانجيلهم حتى ينطق التوراة و الإنجيل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علي قد أفتاكم بما أنزل فيّ و أنتم تتلون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 و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14,15,1,3,2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0"/>
      </w:r>
      <w:r>
        <w:rPr>
          <w:rFonts w:ascii="Amiri" w:hAnsi="Amiri" w:eastAsia="Amiri" w:cs="Amiri"/>
          <w:color w:val="111111"/>
          <w:sz w:val="28"/>
          <w:sz w:val="28"/>
          <w:szCs w:val="28"/>
          <w:rtl w:val="true"/>
          <w:lang w:bidi="ar-SA"/>
        </w:rPr>
        <w:t>إنّ الحسن و الحسين كانا كتبا فقال الحسن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 أحسن منك،فقالا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احكمي بيننا من أحسن خطا،فكرهت فاطمة عليها السّلام أن تؤذي أحدهما بتفضيل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 أباكما عليا،فسألاه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 جدّكما رسول اللّه صلّى اللّه عليه و آله و سلّم،فسألاه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أحكم بينكما حتى أسأل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جبرائيل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أحكم بينكما و لكن إسرافيل يحكم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أحكم بينهما حتى أسأل اللّه تعالى أن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أحكم بينهما و لكن أمّهما فاطمة تحكم بينهما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بينهما،و كانت لها قلادة،فقالت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أنشر جواهر هذه القلادة فمن أخذ منها أكثر فخطّه أحسن،فنشرتها و كان جبرائيل واقفا عند قائمة العرش فأمر اللّه تعالى اهبط الى الأرض و أنصف الجواهر بينهما ألاّ يتأذّى أحدهما،ففعل جبرئيل احتراما و تعظيما لهما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 عليه السّلام لمّا أراد غسل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استدعى الفضل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فأعان على الغسل </w:t>
      </w:r>
      <w:r>
        <w:rPr>
          <w:rStyle w:val="FootnoteAnchor"/>
          <w:rtl w:val="true"/>
        </w:rPr>
        <w:footnoteReference w:id="2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تجهيزه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يشاركه أحد معه في الصلاة عليه و كان جماعة من الصحابة فيمن يؤمّهم في الصلاة عليه و أين يدفن،فخرج إليهم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إمامنا حيّا و ميتا،فيدخلون إليه فوجا فوجا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فيصلّون بغير إمام و ينصرفون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يقبض نبيا في مكان إلاّ و يدفنونه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أدفنه في حجرته التي قبض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الصلاة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لبريد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لحدا مثل أهل المدينة </w:t>
      </w:r>
      <w:r>
        <w:rPr>
          <w:rStyle w:val="FootnoteAnchor"/>
          <w:rtl w:val="true"/>
        </w:rPr>
        <w:footnoteReference w:id="2083"/>
      </w:r>
      <w:r>
        <w:rPr>
          <w:rFonts w:ascii="Amiri" w:hAnsi="Amiri" w:eastAsia="Amiri" w:cs="Amiri"/>
          <w:color w:val="111111"/>
          <w:sz w:val="28"/>
          <w:sz w:val="28"/>
          <w:szCs w:val="28"/>
          <w:rtl w:val="true"/>
          <w:lang w:bidi="ar-SA"/>
        </w:rPr>
        <w:t>فحفر لحدا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يحفر لأهل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فيه علي و العباس و الفضل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ليتولّ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 صلّى اللّه عليه و آله و سلّم علي عليه السّلام بيده و كشف وجهه الشريف المبارك المقدس المنوّر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اللبن و أهال التراب صلوات اللّه و تحياته و بركاته و سلامه عليه و على أهل بيته دائمة بدوام اللّه تعالى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الثامن و العشرون من صفر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من ربيع الأول،مات يوم الإثنين و دفن يوم الأربعاء،و أصبحت فاطمة عليها السّلام فنادت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 سوء صباحاه، فسمع أبو بكر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صباحك صباح سوء،و اغتم القوم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دفن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085"/>
      </w:r>
      <w:r>
        <w:rPr>
          <w:rFonts w:ascii="Amiri" w:hAnsi="Amiri" w:eastAsia="Amiri" w:cs="Amiri"/>
          <w:color w:val="111111"/>
          <w:sz w:val="28"/>
          <w:sz w:val="28"/>
          <w:szCs w:val="28"/>
          <w:rtl w:val="true"/>
          <w:lang w:bidi="ar-SA"/>
        </w:rPr>
        <w:t>رجعت فاطمة الى بيتها و اجتمعت إليها النساء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عنّا خبر السماء،ثم قالت مرثية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اغبر آفاق البلاد </w:t>
      </w:r>
      <w:r>
        <w:rPr>
          <w:rStyle w:val="FootnoteAnchor"/>
          <w:rtl w:val="true"/>
        </w:rPr>
        <w:footnoteReference w:id="2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كورت شمس النهار و أظلم العصران</w:t>
      </w:r>
    </w:p>
    <w:p>
      <w:pPr>
        <w:pStyle w:val="BookText"/>
        <w:rPr/>
      </w:pPr>
      <w:r>
        <w:rPr>
          <w:rFonts w:ascii="Amiri" w:hAnsi="Amiri" w:eastAsia="Amiri" w:cs="Amiri"/>
          <w:color w:val="111111"/>
          <w:sz w:val="28"/>
          <w:sz w:val="28"/>
          <w:szCs w:val="28"/>
          <w:rtl w:val="true"/>
          <w:lang w:bidi="ar-SA"/>
        </w:rPr>
        <w:t xml:space="preserve">و الأرض من بعد النبي خريبة </w:t>
      </w:r>
      <w:r>
        <w:rPr>
          <w:rStyle w:val="FootnoteAnchor"/>
          <w:rtl w:val="true"/>
        </w:rPr>
        <w:footnoteReference w:id="2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 </w:t>
      </w:r>
      <w:r>
        <w:rPr>
          <w:rStyle w:val="FootnoteAnchor"/>
          <w:rtl w:val="true"/>
        </w:rPr>
        <w:footnoteReference w:id="2088"/>
      </w:r>
      <w:r>
        <w:rPr>
          <w:rFonts w:ascii="Amiri" w:hAnsi="Amiri" w:eastAsia="Amiri" w:cs="Amiri"/>
          <w:color w:val="111111"/>
          <w:sz w:val="28"/>
          <w:sz w:val="28"/>
          <w:szCs w:val="28"/>
          <w:rtl w:val="true"/>
          <w:lang w:bidi="ar-SA"/>
        </w:rPr>
        <w:t>عليه كثيرة الرجفان</w:t>
      </w:r>
    </w:p>
    <w:p>
      <w:pPr>
        <w:pStyle w:val="BookText"/>
        <w:rPr/>
      </w:pPr>
      <w:r>
        <w:rPr>
          <w:rFonts w:ascii="Amiri" w:hAnsi="Amiri" w:eastAsia="Amiri" w:cs="Amiri"/>
          <w:color w:val="111111"/>
          <w:sz w:val="28"/>
          <w:sz w:val="28"/>
          <w:szCs w:val="28"/>
          <w:rtl w:val="true"/>
          <w:lang w:bidi="ar-SA"/>
        </w:rPr>
        <w:t xml:space="preserve">فليبكه شرق </w:t>
      </w:r>
      <w:r>
        <w:rPr>
          <w:rStyle w:val="FootnoteAnchor"/>
          <w:rtl w:val="true"/>
        </w:rPr>
        <w:footnoteReference w:id="2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 و غربها و ليبكه مصر و كلّ 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نفسي فداك ذاك لديك 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وسّدوك و سادة الورشان</w:t>
      </w:r>
      <w:r>
        <w:rPr>
          <w:rFonts w:eastAsia="Amiri" w:cs="Amiri" w:ascii="Amiri" w:hAnsi="Amiri"/>
          <w:color w:val="111111"/>
          <w:sz w:val="28"/>
          <w:szCs w:val="28"/>
          <w:rtl w:val="true"/>
          <w:lang w:bidi="ar-SA"/>
        </w:rPr>
        <w:t xml:space="preserve">] </w:t>
      </w:r>
      <w:r>
        <w:rPr>
          <w:rStyle w:val="FootnoteAnchor"/>
          <w:rtl w:val="true"/>
        </w:rPr>
        <w:footnoteReference w:id="2090"/>
      </w:r>
    </w:p>
    <w:p>
      <w:pPr>
        <w:pStyle w:val="BookText"/>
        <w:rPr/>
      </w:pPr>
      <w:r>
        <w:rPr>
          <w:rStyle w:val="FootnoteAnchor"/>
          <w:rtl w:val="true"/>
        </w:rPr>
        <w:footnoteReference w:id="2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عبد المطلب يوم القيامة أمّة واحدة عليه بهاء الملوك و سيماء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سنّ خمسا </w:t>
      </w:r>
      <w:r>
        <w:rPr>
          <w:rStyle w:val="FootnoteAnchor"/>
          <w:rtl w:val="true"/>
        </w:rPr>
        <w:footnoteReference w:id="2093"/>
      </w:r>
      <w:r>
        <w:rPr>
          <w:rFonts w:ascii="Amiri" w:hAnsi="Amiri" w:eastAsia="Amiri" w:cs="Amiri"/>
          <w:color w:val="111111"/>
          <w:sz w:val="28"/>
          <w:sz w:val="28"/>
          <w:szCs w:val="28"/>
          <w:rtl w:val="true"/>
          <w:lang w:bidi="ar-SA"/>
        </w:rPr>
        <w:t>في زمن الجاهلية فأجراها اللّه تعالى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 نساء الآباء على الأبناء فأنزل اللّه وَ لا تَنْكِحُوا ما نَكَحَ آباؤُكُمْ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 مالا فأخرج منه خمسا و تصدّق فأنزل اللّه تعالى أَنَّما غَنِمْتُمْ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 لِلّهِ خُمُسَهُ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حفر بئر زمزم سمّاها سقاية الحاج و أنزل اللّه تعالى أَ جَعَلْتُمْ سِقايَةَ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 في الدية </w:t>
      </w:r>
      <w:r>
        <w:rPr>
          <w:rStyle w:val="FootnoteAnchor"/>
          <w:rtl w:val="true"/>
        </w:rPr>
        <w:footnoteReference w:id="2094"/>
      </w:r>
      <w:r>
        <w:rPr>
          <w:rFonts w:ascii="Amiri" w:hAnsi="Amiri" w:eastAsia="Amiri" w:cs="Amiri"/>
          <w:color w:val="111111"/>
          <w:sz w:val="28"/>
          <w:sz w:val="28"/>
          <w:szCs w:val="28"/>
          <w:rtl w:val="true"/>
          <w:lang w:bidi="ar-SA"/>
        </w:rPr>
        <w:t>مائة من الابل فأجرى اللّه ذلك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للطواف عدد معين في قريش فسنّ عبد المطلب سبعة أشواط فأجرى اللّه ذلك في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عبد المطلب ما كان يستقسم بالأزلام و لا يعبد الأصنام و لا يأكل ما ذبح على النصب و كان على ملّة إبراهيم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اسحاق بن الحارث و سعد بن بشير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واردكم على الحوض و أنت يا علي الامر،و الحسن و الحسين الساقي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7"/>
      </w:r>
      <w:r>
        <w:rPr>
          <w:rFonts w:ascii="Amiri" w:hAnsi="Amiri" w:eastAsia="Amiri" w:cs="Amiri"/>
          <w:color w:val="111111"/>
          <w:sz w:val="28"/>
          <w:sz w:val="28"/>
          <w:szCs w:val="28"/>
          <w:rtl w:val="true"/>
          <w:lang w:bidi="ar-SA"/>
        </w:rPr>
        <w:t xml:space="preserve">و عن الإمام علي الرضا </w:t>
      </w:r>
      <w:r>
        <w:rPr>
          <w:rStyle w:val="FootnoteAnchor"/>
          <w:rtl w:val="true"/>
        </w:rPr>
        <w:footnoteReference w:id="2098"/>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ستدفن بضعة منّي بخراسان ما زارها مكروب إلاّ نفّس اللّه كربته،و لا مذنب إلاّ غفر 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و منّه </w:t>
      </w:r>
      <w:r>
        <w:rPr>
          <w:rStyle w:val="FootnoteAnchor"/>
          <w:rtl w:val="true"/>
        </w:rPr>
        <w:footnoteReference w:id="2099"/>
      </w:r>
      <w:r>
        <w:rPr>
          <w:rFonts w:ascii="Amiri" w:hAnsi="Amiri" w:eastAsia="Amiri" w:cs="Amiri"/>
          <w:color w:val="111111"/>
          <w:sz w:val="28"/>
          <w:sz w:val="28"/>
          <w:szCs w:val="28"/>
          <w:rtl w:val="true"/>
          <w:lang w:bidi="ar-SA"/>
        </w:rPr>
        <w:t>كتاب مودّة القربى للسيد علي الهمداني جامع الأنساب الثلاثة قدس اللّه أسراره و وهب لنا بركاته و أنواره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138" w:name="pg14832_159382"/>
    </w:p>
    <w:p>
      <w:pPr>
        <w:pStyle w:val="Heading3"/>
        <w:numPr>
          <w:ilvl w:val="2"/>
          <w:numId w:val="1"/>
        </w:numPr>
        <w:rPr/>
      </w:pPr>
      <w:bookmarkStart w:id="139" w:name="__RefHeading___Toc2699994_730472459"/>
      <w:bookmarkStart w:id="140" w:name="_Toc49"/>
      <w:bookmarkEnd w:id="138"/>
      <w:bookmarkEnd w:id="139"/>
      <w:r>
        <w:rPr>
          <w:rtl w:val="true"/>
        </w:rPr>
        <w:t>الباب السابع و الخمسون</w:t>
      </w:r>
      <w:bookmarkEnd w:id="140"/>
    </w:p>
    <w:p>
      <w:pPr>
        <w:pStyle w:val="BookText"/>
        <w:rPr/>
      </w:pPr>
      <w:r>
        <w:rPr>
          <w:rFonts w:ascii="Amiri" w:hAnsi="Amiri" w:eastAsia="Amiri" w:cs="Amiri"/>
          <w:color w:val="111111"/>
          <w:sz w:val="28"/>
          <w:sz w:val="28"/>
          <w:szCs w:val="28"/>
          <w:rtl w:val="true"/>
          <w:lang w:bidi="ar-SA"/>
        </w:rPr>
        <w:t>في الأحاديث التي تدلّ على أن رسول اللّه صلّى اللّه عليه و آله و سلّم</w:t>
      </w:r>
    </w:p>
    <w:p>
      <w:pPr>
        <w:pStyle w:val="BookText"/>
        <w:rPr/>
      </w:pPr>
      <w:r>
        <w:rPr>
          <w:rFonts w:ascii="Amiri" w:hAnsi="Amiri" w:eastAsia="Amiri" w:cs="Amiri"/>
          <w:color w:val="111111"/>
          <w:sz w:val="28"/>
          <w:sz w:val="28"/>
          <w:szCs w:val="28"/>
          <w:rtl w:val="true"/>
          <w:lang w:bidi="ar-SA"/>
        </w:rPr>
        <w:t xml:space="preserve">عصبة </w:t>
      </w:r>
      <w:r>
        <w:rPr>
          <w:rStyle w:val="FootnoteAnchor"/>
          <w:rtl w:val="true"/>
        </w:rPr>
        <w:footnoteReference w:id="21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أهل البيت،الصواعق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سلام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أن نسبه و سببه لا ينقطعان و أن رحمه</w:t>
      </w:r>
    </w:p>
    <w:p>
      <w:pPr>
        <w:pStyle w:val="BookText"/>
        <w:rPr/>
      </w:pPr>
      <w:r>
        <w:rPr>
          <w:rFonts w:ascii="Amiri" w:hAnsi="Amiri" w:eastAsia="Amiri" w:cs="Amiri"/>
          <w:color w:val="111111"/>
          <w:sz w:val="28"/>
          <w:sz w:val="28"/>
          <w:szCs w:val="28"/>
          <w:rtl w:val="true"/>
          <w:lang w:bidi="ar-SA"/>
        </w:rPr>
        <w:t>موصولة في الدنيا و الآخرة</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فاطمة بنت </w:t>
      </w:r>
      <w:r>
        <w:rPr>
          <w:rStyle w:val="FootnoteAnchor"/>
          <w:rtl w:val="true"/>
        </w:rPr>
        <w:footnoteReference w:id="2101"/>
      </w:r>
      <w:r>
        <w:rPr>
          <w:rFonts w:ascii="Amiri" w:hAnsi="Amiri" w:eastAsia="Amiri" w:cs="Amiri"/>
          <w:color w:val="111111"/>
          <w:sz w:val="28"/>
          <w:sz w:val="28"/>
          <w:szCs w:val="28"/>
          <w:rtl w:val="true"/>
          <w:lang w:bidi="ar-SA"/>
        </w:rPr>
        <w:t xml:space="preserve">الحسين،عن أبيها </w:t>
      </w:r>
      <w:r>
        <w:rPr>
          <w:rStyle w:val="FootnoteAnchor"/>
          <w:rtl w:val="true"/>
        </w:rPr>
        <w:footnoteReference w:id="2102"/>
      </w:r>
      <w:r>
        <w:rPr>
          <w:rFonts w:ascii="Amiri" w:hAnsi="Amiri" w:eastAsia="Amiri" w:cs="Amiri"/>
          <w:color w:val="111111"/>
          <w:sz w:val="28"/>
          <w:sz w:val="28"/>
          <w:szCs w:val="28"/>
          <w:rtl w:val="true"/>
          <w:lang w:bidi="ar-SA"/>
        </w:rPr>
        <w:t>،عن جدّتها فاطمة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Style w:val="FootnoteAnchor"/>
          <w:rtl w:val="true"/>
        </w:rPr>
        <w:footnoteReference w:id="2103"/>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بني أم ينتمون الى عصبته </w:t>
      </w:r>
      <w:r>
        <w:rPr>
          <w:rStyle w:val="FootnoteAnchor"/>
          <w:rtl w:val="true"/>
        </w:rPr>
        <w:footnoteReference w:id="2104"/>
      </w:r>
      <w:r>
        <w:rPr>
          <w:rFonts w:ascii="Amiri" w:hAnsi="Amiri" w:eastAsia="Amiri" w:cs="Amiri"/>
          <w:color w:val="111111"/>
          <w:sz w:val="28"/>
          <w:sz w:val="28"/>
          <w:szCs w:val="28"/>
          <w:rtl w:val="true"/>
          <w:lang w:bidi="ar-SA"/>
        </w:rPr>
        <w:t>إلاّ ولد فاطمة،فأنا وليّهم و عصبتهم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الطبراني في الكبير،و أخرجه أبو يعلى،و الحافظ عبد العزيز بن الأخضر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أبي شيبة،و الخطيب البغدادي في تاريخه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حديث أسامة بن زيد،عن أبيه في اجتماع علي و جعفر و 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كلّ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أحبّكم الى رسول اللّه صلّى اللّه عليه و آله و سلّم، و مجيئهم إليه،و سؤالهم 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علي فختني،و أبو ولدي،و أنا منك و أنت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الدارقطني عن عاصم بن ضمرة و هبيرة و عمرو بن واثلة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لأحتجّنّ عليهم بما لا يستطيع </w:t>
      </w:r>
      <w:r>
        <w:rPr>
          <w:rStyle w:val="FootnoteAnchor"/>
          <w:rtl w:val="true"/>
        </w:rPr>
        <w:footnoteReference w:id="2106"/>
      </w:r>
      <w:r>
        <w:rPr>
          <w:rFonts w:ascii="Amiri" w:hAnsi="Amiri" w:eastAsia="Amiri" w:cs="Amiri"/>
          <w:color w:val="111111"/>
          <w:sz w:val="28"/>
          <w:sz w:val="28"/>
          <w:szCs w:val="28"/>
          <w:rtl w:val="true"/>
          <w:lang w:bidi="ar-SA"/>
        </w:rPr>
        <w:t>قرشيّهم و لا عربيّهم و لا عجميّهم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يقول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لهم </w:t>
      </w:r>
      <w:r>
        <w:rPr>
          <w:rStyle w:val="FootnoteAnchor"/>
          <w:rtl w:val="true"/>
        </w:rPr>
        <w:footnoteReference w:id="2107"/>
      </w:r>
      <w:r>
        <w:rPr>
          <w:rFonts w:ascii="IRNazanin" w:hAnsi="IRNazanin" w:eastAsia="IRNazanin"/>
          <w:color w:val="111111"/>
          <w:sz w:val="28"/>
          <w:sz w:val="28"/>
          <w:szCs w:val="28"/>
          <w:rtl w:val="true"/>
          <w:lang w:bidi="fa-IR"/>
        </w:rPr>
        <w:t>خصالا صدّقوها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أنشدتكم باللّه هل فيكم أحد أقرب الى رسول اللّه صلّى اللّه عليه و آله و سلّم منّي </w:t>
      </w:r>
      <w:r>
        <w:rPr>
          <w:rStyle w:val="FootnoteAnchor"/>
          <w:rtl w:val="true"/>
        </w:rPr>
        <w:footnoteReference w:id="21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فيكم من جعله اللّه نفس نبيه </w:t>
      </w:r>
      <w:r>
        <w:rPr>
          <w:rStyle w:val="FootnoteAnchor"/>
          <w:rtl w:val="true"/>
        </w:rPr>
        <w:footnoteReference w:id="2109"/>
      </w:r>
      <w:r>
        <w:rPr>
          <w:rFonts w:ascii="Amiri" w:hAnsi="Amiri" w:eastAsia="Amiri" w:cs="Amiri"/>
          <w:color w:val="111111"/>
          <w:sz w:val="28"/>
          <w:sz w:val="28"/>
          <w:szCs w:val="28"/>
          <w:rtl w:val="true"/>
          <w:lang w:bidi="ar-SA"/>
        </w:rPr>
        <w:t>صلّى اللّه عليه و آله و سلّم نفسه،و ابناه ابناه،و نساءه نساءه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فأنشدتكم باللّه،هل فيكم أحد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أبو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1"/>
      </w: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ذرّية كلّ نبي في صلبه و جعل ذريّتي في صلب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الطبراني في الكبير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r>
        <w:rPr>
          <w:rFonts w:ascii="Amiri" w:hAnsi="Amiri" w:eastAsia="Amiri" w:cs="Amiri"/>
          <w:color w:val="111111"/>
          <w:sz w:val="28"/>
          <w:sz w:val="28"/>
          <w:szCs w:val="28"/>
          <w:rtl w:val="true"/>
          <w:lang w:bidi="ar-SA"/>
        </w:rPr>
        <w:t>و عن جعفر بن محمد،عن أبيه،عن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العباس جالسين عند النبي صلّى اللّه عليه و آله و سلّم إذ دخل علي رضى اللّه عنه فسلّم،فردّ عليه النبي صلّى اللّه عليه و آله و سلّم السلام،و قام إليه و عانقه و قبّل ما بين عينيه،و أجلسه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تحبّه؟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عم،و اللّه،اللّه أشد حبّا له منّي،إنّ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ذرّية كلّ نبيّ في صلبه،و جعل ذرّيتي في صلب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الخير الحاكمي في أربعينه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صاحب كنوز المطالب في بني أبي طالب،عن العباس نحوه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4"/>
      </w:r>
      <w:r>
        <w:rPr>
          <w:rFonts w:ascii="Amiri" w:hAnsi="Amiri" w:eastAsia="Amiri" w:cs="Amiri"/>
          <w:color w:val="111111"/>
          <w:sz w:val="28"/>
          <w:sz w:val="28"/>
          <w:szCs w:val="28"/>
          <w:rtl w:val="true"/>
          <w:lang w:bidi="ar-SA"/>
        </w:rPr>
        <w:t>و أخرج أحمد و الحاكم من حديث المسور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الأنساب تنقطع يوم القيامة غير نسبي و سببي و صهري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للبيهقي نحوه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6"/>
      </w:r>
      <w:r>
        <w:rPr>
          <w:rFonts w:ascii="Amiri" w:hAnsi="Amiri" w:eastAsia="Amiri" w:cs="Amiri"/>
          <w:color w:val="111111"/>
          <w:sz w:val="28"/>
          <w:sz w:val="28"/>
          <w:szCs w:val="28"/>
          <w:rtl w:val="true"/>
          <w:lang w:bidi="ar-SA"/>
        </w:rPr>
        <w:t>و أخرج الطبراني في الكبير من حديث ابن عباس،و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الأوسط من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نسب و صهر منقطع يوم القيامة إلاّ نسبي و صهري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زوائد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البيهقي عن ابن عمر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7"/>
      </w:r>
      <w:r>
        <w:rPr>
          <w:rFonts w:ascii="Amiri" w:hAnsi="Amiri" w:eastAsia="Amiri" w:cs="Amiri"/>
          <w:color w:val="111111"/>
          <w:sz w:val="28"/>
          <w:sz w:val="28"/>
          <w:szCs w:val="28"/>
          <w:rtl w:val="true"/>
          <w:lang w:bidi="ar-SA"/>
        </w:rPr>
        <w:t>و أخرج البغوي عن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w:t>
      </w:r>
      <w:r>
        <w:rPr>
          <w:rStyle w:val="FootnoteAnchor"/>
          <w:rtl w:val="true"/>
        </w:rPr>
        <w:footnoteReference w:id="2118"/>
      </w:r>
      <w:r>
        <w:rPr>
          <w:rFonts w:ascii="Amiri" w:hAnsi="Amiri" w:eastAsia="Amiri" w:cs="Amiri"/>
          <w:color w:val="111111"/>
          <w:sz w:val="28"/>
          <w:sz w:val="28"/>
          <w:szCs w:val="28"/>
          <w:rtl w:val="true"/>
          <w:lang w:bidi="ar-SA"/>
        </w:rPr>
        <w:t xml:space="preserve">جعفر،دعا النبي صلّى اللّه عليه و آله و سلّم الحالق بعد ثلاثة أيام من وصول خبر قتل جعفر </w:t>
      </w:r>
      <w:r>
        <w:rPr>
          <w:rStyle w:val="FootnoteAnchor"/>
          <w:rtl w:val="true"/>
        </w:rPr>
        <w:footnoteReference w:id="2119"/>
      </w:r>
      <w:r>
        <w:rPr>
          <w:rFonts w:ascii="IRNazanin" w:hAnsi="IRNazanin" w:eastAsia="IRNazanin"/>
          <w:color w:val="111111"/>
          <w:sz w:val="28"/>
          <w:sz w:val="28"/>
          <w:szCs w:val="28"/>
          <w:rtl w:val="true"/>
          <w:lang w:bidi="fa-IR"/>
        </w:rPr>
        <w:t>،فحلق رءوسنا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أخي محمد </w:t>
      </w:r>
      <w:r>
        <w:rPr>
          <w:rStyle w:val="FootnoteAnchor"/>
          <w:rtl w:val="true"/>
        </w:rPr>
        <w:footnoteReference w:id="2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محمد،فيشبه عمّنا أبا طالب،و أمّا عبد اللّه فيشبه خلقي و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اخلف جعفرا في أهله،و بارك لعبد اللّه في صفقة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أمّنا فذكرت يتمنا،فقال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العيلة تخافين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وليّهم في الدنيا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1"/>
      </w: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رجال يقولون إنّ رحم رسول اللّه لا ينفع قومه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إنّ رحمي موصولة في الدنيا و الآخرة،و إنّي أيّها الناس فرط لكم على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الحاكم في صحيحه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2"/>
      </w:r>
      <w:r>
        <w:rPr>
          <w:rFonts w:ascii="Amiri" w:hAnsi="Amiri" w:eastAsia="Amiri" w:cs="Amiri"/>
          <w:color w:val="111111"/>
          <w:sz w:val="28"/>
          <w:sz w:val="28"/>
          <w:szCs w:val="28"/>
          <w:rtl w:val="true"/>
          <w:lang w:bidi="ar-SA"/>
        </w:rPr>
        <w:t>و أخرج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بدا قدماها فقال لها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اعلمي فانّ محمدا لا يغني عنك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الى النبي صلّى اللّه عليه و آله و سلّم و أخبرته،فقال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يزعمون أن شفاعتي لا تنال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شفاعتي تنال حا </w:t>
      </w:r>
      <w:r>
        <w:rPr>
          <w:rStyle w:val="FootnoteAnchor"/>
          <w:rtl w:val="true"/>
        </w:rPr>
        <w:footnoteReference w:id="2123"/>
      </w:r>
      <w:r>
        <w:rPr>
          <w:rFonts w:ascii="Amiri" w:hAnsi="Amiri" w:eastAsia="Amiri" w:cs="Amiri"/>
          <w:color w:val="111111"/>
          <w:sz w:val="28"/>
          <w:sz w:val="28"/>
          <w:szCs w:val="28"/>
          <w:rtl w:val="true"/>
          <w:lang w:bidi="ar-SA"/>
        </w:rPr>
        <w:t>و حكما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الطبراني في الكبير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4"/>
      </w:r>
      <w:r>
        <w:rPr>
          <w:rFonts w:ascii="IRNazanin" w:hAnsi="IRNazanin" w:eastAsia="IRNazanin"/>
          <w:color w:val="111111"/>
          <w:sz w:val="28"/>
          <w:sz w:val="28"/>
          <w:szCs w:val="28"/>
          <w:rtl w:val="true"/>
          <w:lang w:bidi="fa-IR"/>
        </w:rPr>
        <w:t>و قد أخرج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صفيّة بنت عبد المطلب </w:t>
      </w:r>
      <w:r>
        <w:rPr>
          <w:rStyle w:val="FootnoteAnchor"/>
          <w:rtl w:val="true"/>
        </w:rPr>
        <w:footnoteReference w:id="2125"/>
      </w:r>
      <w:r>
        <w:rPr>
          <w:rFonts w:ascii="Amiri" w:hAnsi="Amiri" w:eastAsia="Amiri" w:cs="Amiri"/>
          <w:color w:val="111111"/>
          <w:sz w:val="28"/>
          <w:sz w:val="28"/>
          <w:szCs w:val="28"/>
          <w:rtl w:val="true"/>
          <w:lang w:bidi="ar-SA"/>
        </w:rPr>
        <w:t>مرّت على ملأ من قريش فاذا هم يتفاخرون و يذكرون الجاهلية،فقالت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رسول اللّه صلّى اللّه عليه و آله و سلّم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الشجرة لتنبت في الكبا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الكناسة</w:t>
      </w:r>
      <w:r>
        <w:rPr>
          <w:rFonts w:eastAsia="Amiri" w:cs="Amiri" w:ascii="Amiri" w:hAnsi="Amiri"/>
          <w:color w:val="111111"/>
          <w:sz w:val="28"/>
          <w:szCs w:val="28"/>
          <w:rtl w:val="true"/>
          <w:lang w:bidi="ar-SA"/>
        </w:rPr>
        <w:t xml:space="preserve">-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فجاءت </w:t>
      </w:r>
      <w:r>
        <w:rPr>
          <w:rStyle w:val="FootnoteAnchor"/>
          <w:rtl w:val="true"/>
        </w:rPr>
        <w:footnoteReference w:id="2127"/>
      </w:r>
      <w:r>
        <w:rPr>
          <w:rFonts w:ascii="Amiri" w:hAnsi="Amiri" w:eastAsia="Amiri" w:cs="Amiri"/>
          <w:color w:val="111111"/>
          <w:sz w:val="28"/>
          <w:sz w:val="28"/>
          <w:szCs w:val="28"/>
          <w:rtl w:val="true"/>
          <w:lang w:bidi="ar-SA"/>
        </w:rPr>
        <w:t>الى النبي صلّى اللّه عليه و آله و سلّم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بلال،هجّر بالصلاة،فحمد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المنبر بغضب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الناس من أنا؟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انسبوني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أجل،أنا محمد بن عبد اللّه،و 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بال أقوام ينقصون </w:t>
      </w:r>
      <w:r>
        <w:rPr>
          <w:rStyle w:val="FootnoteAnchor"/>
          <w:rtl w:val="true"/>
        </w:rPr>
        <w:footnoteReference w:id="2129"/>
      </w: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لأنا أفضلهم أصلا،و خيرهم موضعا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أورده المحبّ الطبري في ذخائره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علي بن شاذان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1"/>
      </w: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لأهل البيت خادمة </w:t>
      </w:r>
      <w:r>
        <w:rPr>
          <w:rStyle w:val="FootnoteAnchor"/>
          <w:rtl w:val="true"/>
        </w:rPr>
        <w:footnoteReference w:id="2132"/>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غطّي شفيعاتك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ذؤابتك </w:t>
      </w:r>
      <w:r>
        <w:rPr>
          <w:rStyle w:val="FootnoteAnchor"/>
          <w:rtl w:val="true"/>
        </w:rPr>
        <w:footnoteReference w:id="2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محمدا لن يغني عنك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فأخبرت النبي صلّى اللّه عليه و آله و سلّم،فخرج مغضبا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على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من أنا؟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عبد المطلب بن هاشم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ولد آدم،و لا فخر،و أنا أوّل من تنشق عنه الأرض يوم القيامة، و لا فخر،و أنا </w:t>
      </w:r>
      <w:r>
        <w:rPr>
          <w:rStyle w:val="FootnoteAnchor"/>
          <w:rtl w:val="true"/>
        </w:rPr>
        <w:footnoteReference w:id="2135"/>
      </w:r>
      <w:r>
        <w:rPr>
          <w:rFonts w:ascii="Amiri" w:hAnsi="Amiri" w:eastAsia="Amiri" w:cs="Amiri"/>
          <w:color w:val="111111"/>
          <w:sz w:val="28"/>
          <w:sz w:val="28"/>
          <w:szCs w:val="28"/>
          <w:rtl w:val="true"/>
          <w:lang w:bidi="ar-SA"/>
        </w:rPr>
        <w:t>صاحب لواء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فخر،و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ظلّ عرش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ظلّ إلاّ ظلّه،و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يزعمون أنّ رحمي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تبلغ شفاعتي أهل بيتي حتى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 و حكم</w:t>
      </w:r>
      <w:r>
        <w:rPr>
          <w:rFonts w:eastAsia="Amiri" w:cs="Amiri" w:ascii="Amiri" w:hAnsi="Amiri"/>
          <w:color w:val="111111"/>
          <w:sz w:val="28"/>
          <w:szCs w:val="28"/>
          <w:rtl w:val="true"/>
          <w:lang w:bidi="ar-SA"/>
        </w:rPr>
        <w:t xml:space="preserve">» </w:t>
      </w:r>
      <w:r>
        <w:rPr>
          <w:rStyle w:val="FootnoteAnchor"/>
          <w:rtl w:val="true"/>
        </w:rPr>
        <w:footnoteReference w:id="2136"/>
      </w:r>
      <w:r>
        <w:rPr>
          <w:rFonts w:ascii="Amiri" w:hAnsi="Amiri" w:eastAsia="Amiri" w:cs="Amiri"/>
          <w:color w:val="111111"/>
          <w:sz w:val="28"/>
          <w:sz w:val="28"/>
          <w:szCs w:val="28"/>
          <w:rtl w:val="true"/>
          <w:lang w:bidi="ar-SA"/>
        </w:rPr>
        <w:t xml:space="preserve">،و إنّي لأشفع فأشفّع </w:t>
      </w:r>
      <w:r>
        <w:rPr>
          <w:rStyle w:val="FootnoteAnchor"/>
          <w:rtl w:val="true"/>
        </w:rPr>
        <w:footnoteReference w:id="2137"/>
      </w:r>
      <w:r>
        <w:rPr>
          <w:rFonts w:ascii="Amiri" w:hAnsi="Amiri" w:eastAsia="Amiri" w:cs="Amiri"/>
          <w:color w:val="111111"/>
          <w:sz w:val="28"/>
          <w:sz w:val="28"/>
          <w:szCs w:val="28"/>
          <w:rtl w:val="true"/>
          <w:lang w:bidi="ar-SA"/>
        </w:rPr>
        <w:t>، حتى أنّ من أشفع له ليشفع فيشفّع،حتى أنّ إبليس ليتطاول طمعا في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جعفر بن البحتري </w:t>
      </w:r>
      <w:r>
        <w:rPr>
          <w:rStyle w:val="FootnoteAnchor"/>
          <w:rtl w:val="true"/>
        </w:rPr>
        <w:footnoteReference w:id="2138"/>
      </w:r>
      <w:r>
        <w:rPr>
          <w:rFonts w:ascii="Amiri" w:hAnsi="Amiri" w:eastAsia="Amiri" w:cs="Amiri"/>
          <w:color w:val="111111"/>
          <w:sz w:val="28"/>
          <w:sz w:val="28"/>
          <w:szCs w:val="28"/>
          <w:rtl w:val="true"/>
          <w:lang w:bidi="ar-SA"/>
        </w:rPr>
        <w:t>،و الحاكم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الاسناد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 و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قبيلتان من اليمن</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9"/>
      </w:r>
      <w:r>
        <w:rPr>
          <w:rFonts w:ascii="Amiri" w:hAnsi="Amiri" w:eastAsia="Amiri" w:cs="Amiri"/>
          <w:color w:val="111111"/>
          <w:sz w:val="28"/>
          <w:sz w:val="28"/>
          <w:szCs w:val="28"/>
          <w:rtl w:val="true"/>
          <w:lang w:bidi="ar-SA"/>
        </w:rPr>
        <w:t>و عن عمر بن الخطاب رضى اللّه عنه عن النبي صلّى اللّه عليه و آله و سلّم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سبب و نسب ينقطع </w:t>
      </w:r>
      <w:r>
        <w:rPr>
          <w:rStyle w:val="FootnoteAnchor"/>
          <w:rtl w:val="true"/>
        </w:rPr>
        <w:footnoteReference w:id="2140"/>
      </w:r>
      <w:r>
        <w:rPr>
          <w:rFonts w:ascii="Amiri" w:hAnsi="Amiri" w:eastAsia="Amiri" w:cs="Amiri"/>
          <w:color w:val="111111"/>
          <w:sz w:val="28"/>
          <w:sz w:val="28"/>
          <w:szCs w:val="28"/>
          <w:rtl w:val="true"/>
          <w:lang w:bidi="ar-SA"/>
        </w:rPr>
        <w:t xml:space="preserve">يوم القيامة إلاّ </w:t>
      </w:r>
      <w:r>
        <w:rPr>
          <w:rStyle w:val="FootnoteAnchor"/>
          <w:rtl w:val="true"/>
        </w:rPr>
        <w:footnoteReference w:id="2141"/>
      </w:r>
      <w:r>
        <w:rPr>
          <w:rFonts w:ascii="Amiri" w:hAnsi="Amiri" w:eastAsia="Amiri" w:cs="Amiri"/>
          <w:color w:val="111111"/>
          <w:sz w:val="28"/>
          <w:sz w:val="28"/>
          <w:szCs w:val="28"/>
          <w:rtl w:val="true"/>
          <w:lang w:bidi="ar-SA"/>
        </w:rPr>
        <w:t xml:space="preserve">سببي و نسبي،و كلّ ولد أمّ </w:t>
      </w:r>
      <w:r>
        <w:rPr>
          <w:rStyle w:val="FootnoteAnchor"/>
          <w:rtl w:val="true"/>
        </w:rPr>
        <w:footnoteReference w:id="2142"/>
      </w:r>
      <w:r>
        <w:rPr>
          <w:rFonts w:ascii="Amiri" w:hAnsi="Amiri" w:eastAsia="Amiri" w:cs="Amiri"/>
          <w:color w:val="111111"/>
          <w:sz w:val="28"/>
          <w:sz w:val="28"/>
          <w:szCs w:val="28"/>
          <w:rtl w:val="true"/>
          <w:lang w:bidi="ar-SA"/>
        </w:rPr>
        <w:t>فانّ عصبتهم لأبيهم ما خلا ولد فاطمة فانّي أنا أبوهم و عصبتهم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صالح و الحافظ عبد العزيز بن الأخضر،و أبو نعيم في معرفة الصحابة، و الدارقطني،و الطبراني في الأوسط</w:t>
      </w:r>
      <w:r>
        <w:rPr>
          <w:rFonts w:eastAsia="Amiri" w:cs="Amiri" w:ascii="Amiri" w:hAnsi="Amiri"/>
          <w:color w:val="111111"/>
          <w:sz w:val="28"/>
          <w:szCs w:val="28"/>
          <w:rtl w:val="true"/>
          <w:lang w:bidi="ar-SA"/>
        </w:rPr>
        <w:t>) .».</w:t>
      </w:r>
      <w:bookmarkStart w:id="141" w:name="pg14832_159390"/>
    </w:p>
    <w:p>
      <w:pPr>
        <w:pStyle w:val="Heading3"/>
        <w:numPr>
          <w:ilvl w:val="2"/>
          <w:numId w:val="1"/>
        </w:numPr>
        <w:rPr/>
      </w:pPr>
      <w:bookmarkStart w:id="142" w:name="__RefHeading___Toc2699996_730472459"/>
      <w:bookmarkStart w:id="143" w:name="_Toc50"/>
      <w:bookmarkEnd w:id="141"/>
      <w:bookmarkEnd w:id="142"/>
      <w:r>
        <w:rPr>
          <w:rtl w:val="true"/>
        </w:rPr>
        <w:t>الباب الثامن و الخمسون</w:t>
      </w:r>
      <w:bookmarkEnd w:id="143"/>
    </w:p>
    <w:p>
      <w:pPr>
        <w:pStyle w:val="BookText"/>
        <w:rPr/>
      </w:pPr>
      <w:r>
        <w:rPr>
          <w:rFonts w:ascii="Amiri" w:hAnsi="Amiri" w:eastAsia="Amiri" w:cs="Amiri"/>
          <w:color w:val="111111"/>
          <w:sz w:val="28"/>
          <w:sz w:val="28"/>
          <w:szCs w:val="28"/>
          <w:rtl w:val="true"/>
          <w:lang w:bidi="ar-SA"/>
        </w:rPr>
        <w:t>في ذكر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نبيّه صلّى اللّه عليه و آله و سلّم</w:t>
      </w:r>
    </w:p>
    <w:p>
      <w:pPr>
        <w:pStyle w:val="BookText"/>
        <w:rPr/>
      </w:pPr>
      <w:r>
        <w:rPr>
          <w:rFonts w:ascii="Amiri" w:hAnsi="Amiri" w:eastAsia="Amiri" w:cs="Amiri"/>
          <w:color w:val="111111"/>
          <w:sz w:val="28"/>
          <w:sz w:val="28"/>
          <w:szCs w:val="28"/>
          <w:rtl w:val="true"/>
          <w:lang w:bidi="ar-SA"/>
        </w:rPr>
        <w:t>أن لا يعذّب أهل بيته و أن لا يدخلهم النار</w:t>
      </w:r>
    </w:p>
    <w:p>
      <w:pPr>
        <w:pStyle w:val="BookText"/>
        <w:rPr/>
      </w:pPr>
      <w:r>
        <w:rPr>
          <w:rFonts w:ascii="Amiri" w:hAnsi="Amiri" w:eastAsia="Amiri" w:cs="Amiri"/>
          <w:color w:val="111111"/>
          <w:sz w:val="28"/>
          <w:sz w:val="28"/>
          <w:szCs w:val="28"/>
          <w:rtl w:val="true"/>
          <w:lang w:bidi="ar-SA"/>
        </w:rPr>
        <w:t>و وجوب ودّهم من الكتاب العظيم و في ذكر</w:t>
      </w:r>
    </w:p>
    <w:p>
      <w:pPr>
        <w:pStyle w:val="BookText"/>
        <w:rPr/>
      </w:pPr>
      <w:r>
        <w:rPr>
          <w:rFonts w:ascii="Amiri" w:hAnsi="Amiri" w:eastAsia="Amiri" w:cs="Amiri"/>
          <w:color w:val="111111"/>
          <w:sz w:val="28"/>
          <w:sz w:val="28"/>
          <w:szCs w:val="28"/>
          <w:rtl w:val="true"/>
          <w:lang w:bidi="ar-SA"/>
        </w:rPr>
        <w:t>بعض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القرطبي عن ابن عباس أنّه قال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21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محمد صلّى اللّه عليه و آله و سلّم أن لا يدخل أحدا من أهل بيته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قاله السدي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الفقيه أبو الحسن ابن المغازلي في المناقب عن السدي </w:t>
      </w:r>
      <w:r>
        <w:rPr>
          <w:rStyle w:val="FootnoteAnchor"/>
          <w:rtl w:val="true"/>
        </w:rPr>
        <w:footnoteReference w:id="21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الزناد،و عن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رضاء رسول اللّه صلّى اللّه عليه و آله و سلّم أن يدخل أهل بيته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الجعابي</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ابن أبي عروبة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ربّي في أهل بيتي،من أقرّ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بالتوحيد ولي بالبلاغ أن لا يعذبهم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الحاكم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الاسناد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يدخل النار أحدا من أهل بيتي فأعطاني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سعد،و الملاّ في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المحب،و هو عند الديلمي و ولده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عترة رسولك،فهب مسيئهم لمحسنهم، و هبهم لي،ففعل،و هو فاعل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w:t>
      </w:r>
      <w:r>
        <w:rPr>
          <w:rStyle w:val="FootnoteAnchor"/>
          <w:rtl w:val="true"/>
        </w:rPr>
        <w:footnoteReference w:id="2145"/>
      </w:r>
      <w:r>
        <w:rPr>
          <w:rFonts w:ascii="IRNazanin" w:hAnsi="IRNazanin" w:eastAsia="IRNazanin"/>
          <w:color w:val="111111"/>
          <w:sz w:val="28"/>
          <w:sz w:val="28"/>
          <w:szCs w:val="28"/>
          <w:rtl w:val="true"/>
          <w:lang w:bidi="fa-IR"/>
        </w:rPr>
        <w:t>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فعله ربّكم بكم،و يفعله بمن </w:t>
      </w:r>
      <w:r>
        <w:rPr>
          <w:rStyle w:val="FootnoteAnchor"/>
          <w:rtl w:val="true"/>
        </w:rPr>
        <w:footnoteReference w:id="2146"/>
      </w:r>
      <w:r>
        <w:rPr>
          <w:rFonts w:ascii="Amiri" w:hAnsi="Amiri" w:eastAsia="Amiri" w:cs="Amiri"/>
          <w:color w:val="111111"/>
          <w:sz w:val="28"/>
          <w:sz w:val="28"/>
          <w:szCs w:val="28"/>
          <w:rtl w:val="true"/>
          <w:lang w:bidi="ar-SA"/>
        </w:rPr>
        <w:t>بعدكم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الملاّ في سيرته </w:t>
      </w:r>
      <w:r>
        <w:rPr>
          <w:rStyle w:val="FootnoteAnchor"/>
          <w:rtl w:val="true"/>
        </w:rPr>
        <w:footnoteReference w:id="2147"/>
      </w:r>
      <w:r>
        <w:rPr>
          <w:rFonts w:ascii="IRNazanin" w:hAnsi="IRNazanin" w:eastAsia="IRNazanin"/>
          <w:color w:val="111111"/>
          <w:sz w:val="28"/>
          <w:sz w:val="28"/>
          <w:szCs w:val="28"/>
          <w:rtl w:val="true"/>
          <w:lang w:bidi="fa-IR"/>
        </w:rPr>
        <w:t xml:space="preserve">،و </w:t>
      </w:r>
      <w:r>
        <w:rPr>
          <w:rStyle w:val="FootnoteAnchor"/>
          <w:rtl w:val="true"/>
        </w:rPr>
        <w:footnoteReference w:id="2148"/>
      </w:r>
      <w:r>
        <w:rPr>
          <w:rFonts w:ascii="Amiri" w:hAnsi="Amiri" w:eastAsia="Amiri" w:cs="Amiri"/>
          <w:color w:val="111111"/>
          <w:sz w:val="28"/>
          <w:sz w:val="28"/>
          <w:szCs w:val="28"/>
          <w:rtl w:val="true"/>
          <w:lang w:bidi="ar-SA"/>
        </w:rPr>
        <w:t xml:space="preserve">قاله المحب الطبري </w:t>
      </w:r>
      <w:r>
        <w:rPr>
          <w:rStyle w:val="FootnoteAnchor"/>
          <w:rtl w:val="true"/>
        </w:rPr>
        <w:footnoteReference w:id="21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لأحمد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الواردة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هاشم،و الذي بعثني بالحقّ نبيّا،لوم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بحلقة باب </w:t>
      </w:r>
      <w:r>
        <w:rPr>
          <w:rStyle w:val="FootnoteAnchor"/>
          <w:rtl w:val="true"/>
        </w:rPr>
        <w:footnoteReference w:id="2150"/>
      </w:r>
      <w:r>
        <w:rPr>
          <w:rFonts w:ascii="Amiri" w:hAnsi="Amiri" w:eastAsia="Amiri" w:cs="Amiri"/>
          <w:color w:val="111111"/>
          <w:sz w:val="28"/>
          <w:sz w:val="28"/>
          <w:szCs w:val="28"/>
          <w:rtl w:val="true"/>
          <w:lang w:bidi="ar-SA"/>
        </w:rPr>
        <w:t>الجنّة ما بدأت إلاّ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1"/>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يرد عليّ الحوض </w:t>
      </w:r>
      <w:r>
        <w:rPr>
          <w:rStyle w:val="FootnoteAnchor"/>
          <w:rtl w:val="true"/>
        </w:rPr>
        <w:footnoteReference w:id="2152"/>
      </w:r>
      <w:r>
        <w:rPr>
          <w:rFonts w:ascii="Amiri" w:hAnsi="Amiri" w:eastAsia="Amiri" w:cs="Amiri"/>
          <w:color w:val="111111"/>
          <w:sz w:val="28"/>
          <w:sz w:val="28"/>
          <w:szCs w:val="28"/>
          <w:rtl w:val="true"/>
          <w:lang w:bidi="ar-SA"/>
        </w:rPr>
        <w:t>أهل بيتي،و من أحبّني من أمتي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الديلمي في مسنده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3"/>
      </w: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أشفع له من أمّتي أهل بيتي،ثم الأقرب فالأقرب من قريش،ثم الأنصار،ثم من آمن بي و اتبعني من اليمن،ثم سائر العرب،ثم الأعاجم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أشفع له أولا فهو </w:t>
      </w:r>
      <w:r>
        <w:rPr>
          <w:rStyle w:val="FootnoteAnchor"/>
          <w:rtl w:val="true"/>
        </w:rPr>
        <w:footnoteReference w:id="2154"/>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طاهر المخلص،و الطبراني،و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الرابع من الأفراد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5"/>
      </w:r>
      <w:r>
        <w:rPr>
          <w:rFonts w:ascii="Amiri" w:hAnsi="Amiri" w:eastAsia="Amiri" w:cs="Amiri"/>
          <w:color w:val="111111"/>
          <w:sz w:val="28"/>
          <w:sz w:val="28"/>
          <w:szCs w:val="28"/>
          <w:rtl w:val="true"/>
          <w:lang w:bidi="ar-SA"/>
        </w:rPr>
        <w:t>و عن علي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تدرين لم سميتك </w:t>
      </w:r>
      <w:r>
        <w:rPr>
          <w:rStyle w:val="FootnoteAnchor"/>
          <w:rtl w:val="true"/>
        </w:rPr>
        <w:footnoteReference w:id="2156"/>
      </w:r>
      <w:r>
        <w:rPr>
          <w:rFonts w:ascii="Amiri" w:hAnsi="Amiri" w:eastAsia="Amiri" w:cs="Amiri"/>
          <w:color w:val="111111"/>
          <w:sz w:val="28"/>
          <w:sz w:val="28"/>
          <w:szCs w:val="28"/>
          <w:rtl w:val="true"/>
          <w:lang w:bidi="ar-SA"/>
        </w:rPr>
        <w:t>فاطمة؟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يا رسول اللّه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سمّيت فاطمة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فطمك و ذريتك </w:t>
      </w:r>
      <w:r>
        <w:rPr>
          <w:rStyle w:val="FootnoteAnchor"/>
          <w:rtl w:val="true"/>
        </w:rPr>
        <w:footnoteReference w:id="2158"/>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أبو القاسم الدمشقي، و نقله المحب الطبري عن مسند علي بن موسى الرضا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9"/>
      </w:r>
      <w:r>
        <w:rPr>
          <w:rFonts w:ascii="Amiri" w:hAnsi="Amiri" w:eastAsia="Amiri" w:cs="Amiri"/>
          <w:color w:val="111111"/>
          <w:sz w:val="28"/>
          <w:sz w:val="28"/>
          <w:szCs w:val="28"/>
          <w:rtl w:val="true"/>
          <w:lang w:bidi="ar-SA"/>
        </w:rPr>
        <w:t>و عن عكرمة،عن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غير معذبك،و لا أحدا </w:t>
      </w:r>
      <w:r>
        <w:rPr>
          <w:rStyle w:val="FootnoteAnchor"/>
          <w:rtl w:val="true"/>
        </w:rPr>
        <w:footnoteReference w:id="2160"/>
      </w:r>
      <w:r>
        <w:rPr>
          <w:rFonts w:ascii="Amiri" w:hAnsi="Amiri" w:eastAsia="Amiri" w:cs="Amiri"/>
          <w:color w:val="111111"/>
          <w:sz w:val="28"/>
          <w:sz w:val="28"/>
          <w:szCs w:val="28"/>
          <w:rtl w:val="true"/>
          <w:lang w:bidi="ar-SA"/>
        </w:rPr>
        <w:t>من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في الكبير و رجاله ثقات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و عن عمر رضي اللّه عنه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سابقنا سابق،و مقتصدنا ناج،و ظالمنا مغفور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الديلمي في مسنده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أنس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سادات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حمزة و علي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و الحسين و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ابن السري،و الديلمي في مسنده،و أخرجه ابن ماجة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4"/>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شكوت الى رسول اللّه صلّى اللّه عليه و آله و سلّم حسد الناس،فقال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ترضى أن تكون رابعم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أربعة؟أوّل من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و الحسن و الحسين،و أزواجنا عن أيماننا و شمائلنا،و ذرّياتنا خلف أزواجنا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الثعلبي،و أخرجه أحمد في المناقب،و ذكره سبط ابن الجوزي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6"/>
      </w:r>
      <w:r>
        <w:rPr>
          <w:rFonts w:ascii="IRNazanin" w:hAnsi="IRNazanin" w:eastAsia="IRNazanin"/>
          <w:color w:val="111111"/>
          <w:sz w:val="28"/>
          <w:sz w:val="28"/>
          <w:szCs w:val="28"/>
          <w:rtl w:val="true"/>
          <w:lang w:bidi="fa-IR"/>
        </w:rPr>
        <w:t>و عن ابن مسعود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أنّك معي تدخل الجنة،و الحسن و الحسين و ذرياتنا خلف ظهورنا،و أزواجنا خلف ذريتنا،و أشياعنا عن أيماننا و شمائلنا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r>
        <w:rPr>
          <w:rFonts w:ascii="Amiri" w:hAnsi="Amiri" w:eastAsia="Amiri" w:cs="Amiri"/>
          <w:color w:val="111111"/>
          <w:sz w:val="28"/>
          <w:sz w:val="28"/>
          <w:szCs w:val="28"/>
          <w:rtl w:val="true"/>
          <w:lang w:bidi="ar-SA"/>
        </w:rPr>
        <w:t>و عن أبي رافع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Style w:val="FootnoteAnchor"/>
          <w:rtl w:val="true"/>
        </w:rPr>
        <w:footnoteReference w:id="2168"/>
      </w:r>
      <w:r>
        <w:rPr>
          <w:rFonts w:ascii="Amiri" w:hAnsi="Amiri" w:eastAsia="Amiri" w:cs="Amiri"/>
          <w:color w:val="111111"/>
          <w:sz w:val="28"/>
          <w:sz w:val="28"/>
          <w:szCs w:val="28"/>
          <w:rtl w:val="true"/>
          <w:lang w:bidi="ar-SA"/>
        </w:rPr>
        <w:t>،إنّ أوّل أربعة يدخلون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أنت و الحسن و الحسين،و ذرياتنا خلف ظهورنا،و أزواجنا خلف ذرياتنا، و أشياعنا </w:t>
      </w:r>
      <w:r>
        <w:rPr>
          <w:rStyle w:val="FootnoteAnchor"/>
          <w:rtl w:val="true"/>
        </w:rPr>
        <w:footnoteReference w:id="2169"/>
      </w:r>
      <w:r>
        <w:rPr>
          <w:rFonts w:ascii="Amiri" w:hAnsi="Amiri" w:eastAsia="Amiri" w:cs="Amiri"/>
          <w:color w:val="111111"/>
          <w:sz w:val="28"/>
          <w:sz w:val="28"/>
          <w:szCs w:val="28"/>
          <w:rtl w:val="true"/>
          <w:lang w:bidi="ar-SA"/>
        </w:rPr>
        <w:t>عن أيماننا و شمائلنا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الطبراني في الكبير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و عن سعيد بن جبير،عن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ذُرِّيَّتَهُمْ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يرفع ذرّية المؤمن معه في درجته في الجنّة،و إن كانوا دونه في العمل،ثم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عَمَلِهِمْ </w:t>
      </w:r>
      <w:r>
        <w:rPr>
          <w:rStyle w:val="FootnoteAnchor"/>
          <w:rtl w:val="true"/>
        </w:rPr>
        <w:footnoteReference w:id="217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نقصناهم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الحاكم في صحيحه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البخاري و مسلم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الرجل الجنّة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أبي؟</w:t>
      </w:r>
    </w:p>
    <w:p>
      <w:pPr>
        <w:pStyle w:val="BookText"/>
        <w:rPr/>
      </w:pPr>
      <w:r>
        <w:rPr>
          <w:rFonts w:ascii="Amiri" w:hAnsi="Amiri" w:eastAsia="Amiri" w:cs="Amiri"/>
          <w:color w:val="111111"/>
          <w:sz w:val="28"/>
          <w:sz w:val="28"/>
          <w:szCs w:val="28"/>
          <w:rtl w:val="true"/>
          <w:lang w:bidi="ar-SA"/>
        </w:rPr>
        <w:t>أين أمّي؟أين ولدي؟أين زوجي؟</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 يعملوا مثل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Style w:val="FootnoteAnchor"/>
          <w:rtl w:val="true"/>
        </w:rPr>
        <w:footnoteReference w:id="2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أعمل لي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جَنّاتُ عَدْنٍ يَدْخُلُونَها وَ مَنْ صَلَحَ مِنْ آبائِهِمْ وَ أَزْواجِهِمْ وَ ذُرِّيّاتِهِمْ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كان هذا في ذرّية مطلق المؤمنين </w:t>
      </w:r>
      <w:r>
        <w:rPr>
          <w:rStyle w:val="FootnoteAnchor"/>
          <w:rtl w:val="true"/>
        </w:rPr>
        <w:footnoteReference w:id="2176"/>
      </w:r>
      <w:r>
        <w:rPr>
          <w:rFonts w:ascii="Amiri" w:hAnsi="Amiri" w:eastAsia="Amiri" w:cs="Amiri"/>
          <w:color w:val="111111"/>
          <w:sz w:val="28"/>
          <w:sz w:val="28"/>
          <w:szCs w:val="28"/>
          <w:rtl w:val="true"/>
          <w:lang w:bidi="ar-SA"/>
        </w:rPr>
        <w:t>فبذريته صلّى اللّه عليه و آله و سلّم أولى و أجدر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7"/>
      </w:r>
      <w:r>
        <w:rPr>
          <w:rFonts w:ascii="Amiri" w:hAnsi="Amiri" w:eastAsia="Amiri" w:cs="Amiri"/>
          <w:color w:val="111111"/>
          <w:sz w:val="28"/>
          <w:sz w:val="28"/>
          <w:szCs w:val="28"/>
          <w:rtl w:val="true"/>
          <w:lang w:bidi="ar-SA"/>
        </w:rPr>
        <w:t>و عن علي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القيامة؛يا علي كنت أنت و ولدك على خيل بلق،متوّج بالدرّ و الياقوت،فيأمر اللّه بكم الى الجنّة و الناس ينظرون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الامام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قاله المحبّ الطبري</w:t>
      </w:r>
      <w:r>
        <w:rPr>
          <w:rFonts w:eastAsia="Amiri" w:cs="Amiri" w:ascii="Amiri" w:hAnsi="Amiri"/>
          <w:color w:val="111111"/>
          <w:sz w:val="28"/>
          <w:szCs w:val="28"/>
          <w:rtl w:val="true"/>
          <w:lang w:bidi="ar-SA"/>
        </w:rPr>
        <w:t xml:space="preserve">)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9"/>
      </w:r>
      <w:r>
        <w:rPr>
          <w:rFonts w:ascii="Amiri" w:hAnsi="Amiri" w:eastAsia="Amiri" w:cs="Amiri"/>
          <w:color w:val="111111"/>
          <w:sz w:val="28"/>
          <w:sz w:val="28"/>
          <w:szCs w:val="28"/>
          <w:rtl w:val="true"/>
          <w:lang w:bidi="ar-SA"/>
        </w:rPr>
        <w:t>و عن علي رضى اللّه عنه 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علي،إنّ اللّه قد غفر لك و لولدك و لأهلك و لذرّيتك و لشيعتك،و لمحبّي شيعتك،فأبشر فانّك الأنزع البطين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الديلمي في مسنده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و عن أبي رافع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صلّى اللّه عليه و آله و سلّم قال </w:t>
      </w:r>
      <w:r>
        <w:rPr>
          <w:rStyle w:val="FootnoteAnchor"/>
          <w:rtl w:val="true"/>
        </w:rPr>
        <w:footnoteReference w:id="2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علي،أنت و شيعتك تردون عليّ الحوض رواء مرويين،مبيضة وجوههم </w:t>
      </w:r>
      <w:r>
        <w:rPr>
          <w:rStyle w:val="FootnoteAnchor"/>
          <w:rtl w:val="true"/>
        </w:rPr>
        <w:footnoteReference w:id="2182"/>
      </w:r>
      <w:r>
        <w:rPr>
          <w:rFonts w:ascii="Amiri" w:hAnsi="Amiri" w:eastAsia="Amiri" w:cs="Amiri"/>
          <w:color w:val="111111"/>
          <w:sz w:val="28"/>
          <w:sz w:val="28"/>
          <w:szCs w:val="28"/>
          <w:rtl w:val="true"/>
          <w:lang w:bidi="ar-SA"/>
        </w:rPr>
        <w:t>،و إنّ عدوّك يردون على الحوض ظماء مقمحين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في الكبير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3"/>
      </w:r>
      <w:r>
        <w:rPr>
          <w:rFonts w:ascii="Amiri" w:hAnsi="Amiri" w:eastAsia="Amiri" w:cs="Amiri"/>
          <w:color w:val="111111"/>
          <w:sz w:val="28"/>
          <w:sz w:val="28"/>
          <w:szCs w:val="28"/>
          <w:rtl w:val="true"/>
          <w:lang w:bidi="ar-SA"/>
        </w:rPr>
        <w:t xml:space="preserve">قال جمال الدين الزرندي المدني </w:t>
      </w:r>
      <w:r>
        <w:rPr>
          <w:rStyle w:val="FootnoteAnchor"/>
          <w:rtl w:val="true"/>
        </w:rPr>
        <w:footnoteReference w:id="2184"/>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قال صلّى اللّه عليه و آله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أنت و شيعتك،تأتي يوم القيامة أنت و شيعتك راضين مرضيين،و يأتي عدوّك غضبانا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عدوّي؟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تبرأ منك و لعنك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 xml:space="preserve">و عن أبي ليلى عن الحسين </w:t>
      </w:r>
      <w:r>
        <w:rPr>
          <w:rStyle w:val="FootnoteAnchor"/>
          <w:rtl w:val="true"/>
        </w:rPr>
        <w:footnoteReference w:id="2186"/>
      </w:r>
      <w:r>
        <w:rPr>
          <w:rFonts w:ascii="IRNazanin" w:hAnsi="IRNazanin" w:eastAsia="IRNazanin"/>
          <w:color w:val="111111"/>
          <w:sz w:val="28"/>
          <w:sz w:val="28"/>
          <w:szCs w:val="28"/>
          <w:rtl w:val="true"/>
          <w:lang w:bidi="fa-IR"/>
        </w:rPr>
        <w:t>رضى اللّه عنه مرفوعا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الزموا مودّتنا أهل البيت فانّه من 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يودّنا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بشفاعتنا،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بيده،لا ينفع عبدا إلاّ بمعرفة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الاوسط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الشيخ بن حبان عن زادان،عن علي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 في آل حم آية لا يحفظها </w:t>
      </w:r>
      <w:r>
        <w:rPr>
          <w:rStyle w:val="FootnoteAnchor"/>
          <w:rtl w:val="true"/>
        </w:rPr>
        <w:footnoteReference w:id="2188"/>
      </w:r>
      <w:r>
        <w:rPr>
          <w:rFonts w:ascii="Amiri" w:hAnsi="Amiri" w:eastAsia="Amiri" w:cs="Amiri"/>
          <w:color w:val="111111"/>
          <w:sz w:val="28"/>
          <w:sz w:val="28"/>
          <w:szCs w:val="28"/>
          <w:rtl w:val="true"/>
          <w:lang w:bidi="ar-SA"/>
        </w:rPr>
        <w:t>إلاّ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0"/>
      </w:r>
      <w:r>
        <w:rPr>
          <w:rFonts w:ascii="Amiri" w:hAnsi="Amiri" w:eastAsia="Amiri" w:cs="Amiri"/>
          <w:color w:val="111111"/>
          <w:sz w:val="28"/>
          <w:sz w:val="28"/>
          <w:szCs w:val="28"/>
          <w:rtl w:val="true"/>
          <w:lang w:bidi="ar-SA"/>
        </w:rPr>
        <w:t>و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تلا </w:t>
      </w:r>
      <w:r>
        <w:rPr>
          <w:rStyle w:val="FootnoteAnchor"/>
          <w:rtl w:val="true"/>
        </w:rPr>
        <w:footnoteReference w:id="2191"/>
      </w:r>
      <w:r>
        <w:rPr>
          <w:rFonts w:ascii="Amiri" w:hAnsi="Amiri" w:eastAsia="Amiri" w:cs="Amiri"/>
          <w:color w:val="111111"/>
          <w:sz w:val="28"/>
          <w:sz w:val="28"/>
          <w:szCs w:val="28"/>
          <w:rtl w:val="true"/>
          <w:lang w:bidi="ar-SA"/>
        </w:rPr>
        <w:t xml:space="preserve">هذه الآية وَ اتَّبَعْتُ مِلَّةَ آبائِي إِبْراهِيمَ وَ إِسْحاقَ وَ يَعْقُوبَ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البشير،أنا ابن النذير،أنا ابن الداعي الى اللّه باذنه،و أنا ابن السراج المنير،و أنا ابن الذي أرسله رحمة للعالمين،و أنا من أهل البيت الذين أذهب اللّه عنهم الرجس و طهّرهم تطهيرا،و أنا من أهل البيت الذين افترض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في الكبير و الأوسط،و أخرجه البزار</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r>
        <w:rPr>
          <w:rFonts w:ascii="Amiri" w:hAnsi="Amiri" w:eastAsia="Amiri" w:cs="Amiri"/>
          <w:color w:val="111111"/>
          <w:sz w:val="28"/>
          <w:sz w:val="28"/>
          <w:szCs w:val="28"/>
          <w:rtl w:val="true"/>
          <w:lang w:bidi="ar-SA"/>
        </w:rPr>
        <w:t>و رواه الحافظ جمال الدين الزرندي المدني،عن أبي الطفيل و جعفر بن حبان،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البيت الذين كان جبرائيل ينزل فينا و يصعد من عندنا،ق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أهل البيت الذين افترض اللّه مودّتهم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w:t>
      </w:r>
      <w:r>
        <w:rPr>
          <w:rStyle w:val="FootnoteAnchor"/>
          <w:rtl w:val="true"/>
        </w:rPr>
        <w:footnoteReference w:id="2194"/>
      </w:r>
      <w:r>
        <w:rPr>
          <w:rFonts w:ascii="Amiri" w:hAnsi="Amiri" w:eastAsia="Amiri" w:cs="Amiri"/>
          <w:color w:val="111111"/>
          <w:sz w:val="28"/>
          <w:sz w:val="28"/>
          <w:szCs w:val="28"/>
          <w:rtl w:val="true"/>
          <w:lang w:bidi="ar-SA"/>
        </w:rPr>
        <w:t xml:space="preserve">و اقتراف الحسنة مودّتنا أهل البيت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جمال الدين الزرندي عقيب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الإمام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الولاية التي أثبتها النبي صلّى اللّه عليه و آله و سلّم،و هي </w:t>
      </w:r>
      <w:r>
        <w:rPr>
          <w:rStyle w:val="FootnoteAnchor"/>
          <w:rtl w:val="true"/>
        </w:rPr>
        <w:footnoteReference w:id="2196"/>
      </w:r>
      <w:r>
        <w:rPr>
          <w:rFonts w:ascii="Amiri" w:hAnsi="Amiri" w:eastAsia="Amiri" w:cs="Amiri"/>
          <w:color w:val="111111"/>
          <w:sz w:val="28"/>
          <w:sz w:val="28"/>
          <w:szCs w:val="28"/>
          <w:rtl w:val="true"/>
          <w:lang w:bidi="ar-SA"/>
        </w:rPr>
        <w:t>مسئول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8"/>
      </w:r>
      <w:r>
        <w:rPr>
          <w:rFonts w:ascii="IRNazanin" w:hAnsi="IRNazanin" w:eastAsia="IRNazanin"/>
          <w:color w:val="111111"/>
          <w:sz w:val="28"/>
          <w:sz w:val="28"/>
          <w:szCs w:val="28"/>
          <w:rtl w:val="true"/>
          <w:lang w:bidi="fa-IR"/>
        </w:rPr>
        <w:t xml:space="preserve">و روى </w:t>
      </w:r>
      <w:r>
        <w:rPr>
          <w:rStyle w:val="FootnoteAnchor"/>
          <w:rtl w:val="true"/>
        </w:rPr>
        <w:footnoteReference w:id="2199"/>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2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ولاية علي و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1"/>
      </w:r>
      <w:r>
        <w:rPr>
          <w:rFonts w:ascii="Amiri" w:hAnsi="Amiri" w:eastAsia="Amiri" w:cs="Amiri"/>
          <w:color w:val="111111"/>
          <w:sz w:val="28"/>
          <w:sz w:val="28"/>
          <w:szCs w:val="28"/>
          <w:rtl w:val="true"/>
          <w:lang w:bidi="ar-SA"/>
        </w:rPr>
        <w:t>و أخرجه أبو المؤيد الخوارزمي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فيما نقله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w:t>
      </w:r>
      <w:r>
        <w:rPr>
          <w:rStyle w:val="FootnoteAnchor"/>
          <w:rtl w:val="true"/>
        </w:rPr>
        <w:footnoteReference w:id="2202"/>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نفسي بيده،لا تزول قدم عن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يسأل اللّه الرجل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فيم أفناه ،و عن جسده فيم أبلاه،و عن ماله ممّ كسبه و فيم أنفقه،و 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أخرجه جماعة منهم الترمذي عن بريدة </w:t>
      </w:r>
      <w:r>
        <w:rPr>
          <w:rStyle w:val="FootnoteAnchor"/>
          <w:rtl w:val="true"/>
        </w:rPr>
        <w:footnoteReference w:id="2203"/>
      </w:r>
      <w:r>
        <w:rPr>
          <w:rFonts w:ascii="Amiri" w:hAnsi="Amiri" w:eastAsia="Amiri" w:cs="Amiri"/>
          <w:color w:val="111111"/>
          <w:sz w:val="28"/>
          <w:sz w:val="28"/>
          <w:szCs w:val="28"/>
          <w:rtl w:val="true"/>
          <w:lang w:bidi="ar-SA"/>
        </w:rPr>
        <w:t>الأسلمي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4"/>
      </w:r>
      <w:r>
        <w:rPr>
          <w:rFonts w:ascii="IRNazanin" w:hAnsi="IRNazanin" w:eastAsia="IRNazanin"/>
          <w:color w:val="111111"/>
          <w:sz w:val="28"/>
          <w:sz w:val="28"/>
          <w:szCs w:val="28"/>
          <w:rtl w:val="true"/>
          <w:lang w:bidi="fa-IR"/>
        </w:rPr>
        <w:t>و عن ابن عباس 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عمره فيم أفناه ،و عن جسده فيم أبلاه،و عن ماله فيم أنفقه و ممّن اكتسبه،و عن حبّنا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في الأوسط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5"/>
      </w:r>
      <w:r>
        <w:rPr>
          <w:rFonts w:ascii="Amiri" w:hAnsi="Amiri" w:eastAsia="Amiri" w:cs="Amiri"/>
          <w:color w:val="111111"/>
          <w:sz w:val="28"/>
          <w:sz w:val="28"/>
          <w:szCs w:val="28"/>
          <w:rtl w:val="true"/>
          <w:lang w:bidi="ar-SA"/>
        </w:rPr>
        <w:t>و عن محمد بن الحنفية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لَهُمُ الرَّحْمنُ وُدًّا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مؤمن إلاّ و في قلبه ودّ لعلي و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السلفي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علي بن عبد اللّه بن عباس،عن أبيه،عن جدّه،قال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يغذوكم به من نعمه،و أحبّوني لحبّ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أحبّوا أهل بيتي لحبّي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غريب، و كذا أخرجه البيهقي في شعب الايمان </w:t>
      </w:r>
      <w:r>
        <w:rPr>
          <w:rStyle w:val="FootnoteAnchor"/>
          <w:rtl w:val="true"/>
        </w:rPr>
        <w:footnoteReference w:id="2208"/>
      </w:r>
      <w:r>
        <w:rPr>
          <w:rFonts w:ascii="Amiri" w:hAnsi="Amiri" w:eastAsia="Amiri" w:cs="Amiri"/>
          <w:color w:val="111111"/>
          <w:sz w:val="28"/>
          <w:sz w:val="28"/>
          <w:szCs w:val="28"/>
          <w:rtl w:val="true"/>
          <w:lang w:bidi="ar-SA"/>
        </w:rPr>
        <w:t>،و قبله الحاكم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الاسناد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9"/>
      </w:r>
      <w:r>
        <w:rPr>
          <w:rFonts w:ascii="Amiri" w:hAnsi="Amiri" w:eastAsia="Amiri" w:cs="Amiri"/>
          <w:color w:val="111111"/>
          <w:sz w:val="28"/>
          <w:sz w:val="28"/>
          <w:szCs w:val="28"/>
          <w:rtl w:val="true"/>
          <w:lang w:bidi="ar-SA"/>
        </w:rPr>
        <w:t>و عن عبد الرحمن بن أبي ليلى الأنصاري،عن أبيه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عبد حتى أكون أحبّ إليه من نفسه،و يكون عترتي أحبّ إليه من عترته،و يكون أهلي أحبّ إليه من أهله،و يكون ذاتي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إليه من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الشيخ في الثواب،و الديلمي في مسنده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0"/>
      </w:r>
      <w:r>
        <w:rPr>
          <w:rFonts w:ascii="Amiri" w:hAnsi="Amiri" w:eastAsia="Amiri" w:cs="Amiri"/>
          <w:color w:val="111111"/>
          <w:sz w:val="28"/>
          <w:sz w:val="28"/>
          <w:szCs w:val="28"/>
          <w:rtl w:val="true"/>
          <w:lang w:bidi="ar-SA"/>
        </w:rPr>
        <w:t>و عن علي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نبيّكم،و حبّ أهل بيته،و على قراءة القرآن،فانّ حملة القرآن في ظلّ اللّه يوم لا ظلّ إلاّ ظلّه مع أنبيائه و أصفيائه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1"/>
      </w:r>
      <w:r>
        <w:rPr>
          <w:rFonts w:ascii="Amiri" w:hAnsi="Amiri" w:eastAsia="Amiri" w:cs="Amiri"/>
          <w:color w:val="111111"/>
          <w:sz w:val="28"/>
          <w:sz w:val="28"/>
          <w:szCs w:val="28"/>
          <w:rtl w:val="true"/>
          <w:lang w:bidi="ar-SA"/>
        </w:rPr>
        <w:t xml:space="preserve">و في الترمذي </w:t>
      </w:r>
      <w:r>
        <w:rPr>
          <w:rStyle w:val="FootnoteAnchor"/>
          <w:rtl w:val="true"/>
        </w:rPr>
        <w:footnoteReference w:id="2212"/>
      </w:r>
      <w:r>
        <w:rPr>
          <w:rFonts w:ascii="Amiri" w:hAnsi="Amiri" w:eastAsia="Amiri" w:cs="Amiri"/>
          <w:color w:val="111111"/>
          <w:sz w:val="28"/>
          <w:sz w:val="28"/>
          <w:szCs w:val="28"/>
          <w:rtl w:val="true"/>
          <w:lang w:bidi="ar-SA"/>
        </w:rPr>
        <w:t>،عن عبد المطلب بن ربيعة بن الحارث بن عبد المطلب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العباس بن عبد المطلب دخل على رسول اللّه صلّى اللّه عليه و آله و سلّم مغضبا و أنا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أغضبك؟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ما لنا و لقريش إذا تلاقوا بينهم تلاقوا بوجوه مبشرة </w:t>
      </w:r>
      <w:r>
        <w:rPr>
          <w:rStyle w:val="FootnoteAnchor"/>
          <w:rtl w:val="true"/>
        </w:rPr>
        <w:footnoteReference w:id="2213"/>
      </w:r>
      <w:r>
        <w:rPr>
          <w:rFonts w:ascii="Amiri" w:hAnsi="Amiri" w:eastAsia="Amiri" w:cs="Amiri"/>
          <w:color w:val="111111"/>
          <w:sz w:val="28"/>
          <w:sz w:val="28"/>
          <w:szCs w:val="28"/>
          <w:rtl w:val="true"/>
          <w:lang w:bidi="ar-SA"/>
        </w:rPr>
        <w:t>، و إذا لقونا لقونا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رسول اللّه صلّى اللّه عليه و آله و سلّم حتى احمرّ وجهه،ثم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يدخل قلب رجل الايمان حتى يحبّكم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آذى عمّي فقد آذاني،فانّما عمّ الرجل صنو أبيه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أحمد و الحاكم في صحيحه عن عبد اللّه بن الحارث،عن العباس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أخرجه ابن ماجة،و الطبراني من طريق محمد بن كعب القرظي عن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طراد في فضائل الصحابة عن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أخرجه الطبراني في الكبير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أخرجه الطبراني في الصغير عن عبد اللّه بن جعفر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4"/>
      </w:r>
      <w:r>
        <w:rPr>
          <w:rFonts w:ascii="Amiri" w:hAnsi="Amiri" w:eastAsia="Amiri" w:cs="Amiri"/>
          <w:color w:val="111111"/>
          <w:sz w:val="28"/>
          <w:sz w:val="28"/>
          <w:szCs w:val="28"/>
          <w:rtl w:val="true"/>
          <w:lang w:bidi="ar-SA"/>
        </w:rPr>
        <w:t xml:space="preserve">و عن محمد بن اسحاق،عن ابن عمرو،عن سعيد المقبري </w:t>
      </w:r>
      <w:r>
        <w:rPr>
          <w:rStyle w:val="FootnoteAnchor"/>
          <w:rtl w:val="true"/>
        </w:rPr>
        <w:footnoteReference w:id="2215"/>
      </w:r>
      <w:r>
        <w:rPr>
          <w:rFonts w:ascii="Amiri" w:hAnsi="Amiri" w:eastAsia="Amiri" w:cs="Amiri"/>
          <w:color w:val="111111"/>
          <w:sz w:val="28"/>
          <w:sz w:val="28"/>
          <w:szCs w:val="28"/>
          <w:rtl w:val="true"/>
          <w:lang w:bidi="ar-SA"/>
        </w:rPr>
        <w:t>و ابن المنكدر، عن أبي هريرة و عن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درّة بنت أبي لهب قدمت </w:t>
      </w:r>
      <w:r>
        <w:rPr>
          <w:rStyle w:val="FootnoteAnchor"/>
          <w:rtl w:val="true"/>
        </w:rPr>
        <w:footnoteReference w:id="2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في دار رافع بن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Style w:val="FootnoteAnchor"/>
          <w:rtl w:val="true"/>
        </w:rPr>
        <w:footnoteReference w:id="2217"/>
      </w:r>
      <w:r>
        <w:rPr>
          <w:rFonts w:ascii="Amiri" w:hAnsi="Amiri" w:eastAsia="Amiri" w:cs="Amiri"/>
          <w:color w:val="111111"/>
          <w:sz w:val="28"/>
          <w:sz w:val="28"/>
          <w:szCs w:val="28"/>
          <w:rtl w:val="true"/>
          <w:lang w:bidi="ar-SA"/>
        </w:rPr>
        <w:t xml:space="preserve">لها نسوة من بني ذريق </w:t>
      </w:r>
      <w:r>
        <w:rPr>
          <w:rStyle w:val="FootnoteAnchor"/>
          <w:rtl w:val="true"/>
        </w:rPr>
        <w:footnoteReference w:id="2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ابنة أبي لهب الذي يقول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 فما تغني عنك هجرتك؟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 درّة النبي صلّى اللّه عليه و آله و سلّم فأخبرته </w:t>
      </w:r>
      <w:r>
        <w:rPr>
          <w:rStyle w:val="FootnoteAnchor"/>
          <w:rtl w:val="true"/>
        </w:rPr>
        <w:footnoteReference w:id="2219"/>
      </w:r>
      <w:r>
        <w:rPr>
          <w:rFonts w:ascii="IRNazanin" w:hAnsi="IRNazanin" w:eastAsia="IRNazanin"/>
          <w:color w:val="111111"/>
          <w:sz w:val="28"/>
          <w:sz w:val="28"/>
          <w:szCs w:val="28"/>
          <w:rtl w:val="true"/>
          <w:lang w:bidi="fa-IR"/>
        </w:rPr>
        <w:t xml:space="preserve">،فصلّى بالناس الظهر و قال على المنبر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ما لي أوذى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اللّه،إنّ شفاعتي لتنال قرابتي،حتى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 و حكما و سلمنا</w:t>
      </w:r>
      <w:r>
        <w:rPr>
          <w:rFonts w:eastAsia="Amiri" w:cs="Amiri" w:ascii="Amiri" w:hAnsi="Amiri"/>
          <w:color w:val="111111"/>
          <w:sz w:val="28"/>
          <w:szCs w:val="28"/>
          <w:rtl w:val="true"/>
          <w:lang w:bidi="ar-SA"/>
        </w:rPr>
        <w:t xml:space="preserve">) </w:t>
      </w:r>
      <w:r>
        <w:rPr>
          <w:rStyle w:val="FootnoteAnchor"/>
          <w:rtl w:val="true"/>
        </w:rPr>
        <w:footnoteReference w:id="2221"/>
      </w:r>
      <w:r>
        <w:rPr>
          <w:rFonts w:ascii="Amiri" w:hAnsi="Amiri" w:eastAsia="Amiri" w:cs="Amiri"/>
          <w:color w:val="111111"/>
          <w:sz w:val="28"/>
          <w:sz w:val="28"/>
          <w:szCs w:val="28"/>
          <w:rtl w:val="true"/>
          <w:lang w:bidi="ar-SA"/>
        </w:rPr>
        <w:t>لينالهما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 اسم قبائل من اليمن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عند ابن منده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r>
        <w:rPr>
          <w:rFonts w:ascii="Amiri" w:hAnsi="Amiri" w:eastAsia="Amiri" w:cs="Amiri"/>
          <w:color w:val="111111"/>
          <w:sz w:val="28"/>
          <w:sz w:val="28"/>
          <w:szCs w:val="28"/>
          <w:rtl w:val="true"/>
          <w:lang w:bidi="ar-SA"/>
        </w:rPr>
        <w:t>و أخرج البيهقي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 آله و سلّم و هو مغضب شديد الغضب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يؤذونني؟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آذى قرابتي فقد آذاني،و من آذاني فقد آذى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منده عقيبه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محمد بن اسحاق و غيره عن المقبري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3"/>
      </w:r>
      <w:r>
        <w:rPr>
          <w:rFonts w:ascii="Amiri" w:hAnsi="Amiri" w:eastAsia="Amiri" w:cs="Amiri"/>
          <w:color w:val="111111"/>
          <w:sz w:val="28"/>
          <w:sz w:val="28"/>
          <w:szCs w:val="28"/>
          <w:rtl w:val="true"/>
          <w:lang w:bidi="ar-SA"/>
        </w:rPr>
        <w:t>و أخرج أحمد،عن عمرو بن شاس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أصحاب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علي الى اليمن فجفاني في سفري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وجدت في نفسي عليه،فلمّا قدمت المدينة </w:t>
      </w:r>
      <w:r>
        <w:rPr>
          <w:rStyle w:val="FootnoteAnchor"/>
          <w:rtl w:val="true"/>
        </w:rPr>
        <w:footnoteReference w:id="2224"/>
      </w:r>
      <w:r>
        <w:rPr>
          <w:rFonts w:ascii="Amiri" w:hAnsi="Amiri" w:eastAsia="Amiri" w:cs="Amiri"/>
          <w:color w:val="111111"/>
          <w:sz w:val="28"/>
          <w:sz w:val="28"/>
          <w:szCs w:val="28"/>
          <w:rtl w:val="true"/>
          <w:lang w:bidi="ar-SA"/>
        </w:rPr>
        <w:t>أظهرت شكايته في المسجد حتى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المسجد ذات غداة و رسول اللّه صلّى اللّه عليه و آله و سلّم في ناس من أصحابه،فلمّا رآني أبدا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 إليّ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Style w:val="FootnoteAnchor"/>
          <w:rtl w:val="true"/>
        </w:rPr>
        <w:footnoteReference w:id="2225"/>
      </w:r>
      <w:r>
        <w:rPr>
          <w:rFonts w:ascii="Amiri" w:hAnsi="Amiri" w:eastAsia="Amiri" w:cs="Amiri"/>
          <w:color w:val="111111"/>
          <w:sz w:val="28"/>
          <w:sz w:val="28"/>
          <w:szCs w:val="28"/>
          <w:rtl w:val="true"/>
          <w:lang w:bidi="ar-SA"/>
        </w:rPr>
        <w:t>عمرو،و اللّه لقد آذيتني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أوذيك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6"/>
      </w:r>
      <w:r>
        <w:rPr>
          <w:rFonts w:ascii="IRNazanin" w:hAnsi="IRNazanin" w:eastAsia="IRNazanin"/>
          <w:color w:val="111111"/>
          <w:sz w:val="28"/>
          <w:sz w:val="28"/>
          <w:szCs w:val="28"/>
          <w:rtl w:val="true"/>
          <w:lang w:bidi="fa-IR"/>
        </w:rPr>
        <w:t>و أخرجه ابن عبد البر بلفظ</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عليا فقد أحبّني،و من أبغض عليا فقد أبغضني،و من آذى عليا فقد آذاني،و من آذاني فقد آذى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7"/>
      </w:r>
      <w:r>
        <w:rPr>
          <w:rFonts w:ascii="Amiri" w:hAnsi="Amiri" w:eastAsia="Amiri" w:cs="Amiri"/>
          <w:color w:val="111111"/>
          <w:sz w:val="28"/>
          <w:sz w:val="28"/>
          <w:szCs w:val="28"/>
          <w:rtl w:val="true"/>
          <w:lang w:bidi="ar-SA"/>
        </w:rPr>
        <w:t>و أخرج الطبراني عن بريدة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النبي صلّى اللّه عليه و آله و سلّم ما صنع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المدينة،و دخلت المسجد و رسول اللّه صلّى اللّه عليه و آله و سلّم في منزله،و أصحابه على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خيرا،فتح اللّه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أخذها علي من الخمس جئت لأخبره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فانّه يسقط عليا من عينيه،و النبي صلّى اللّه عليه و آله و سلّم يسمع الكلام فخرج مغضبا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يبغضون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أبغض عليا فقد أبغضني،و من فارق عليا فقد فارقني،إنّ عليا منّي و أنا من علي،خلق من طينتي،و خلقت من طينة إبراهيم،و أنا أفضل من إبراهيم ذُرِّيَّةً بَعْضُها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بريدة،أ ما علمت أن لعلي أكثر من الجارية التي أخذها علي،و انّه وليّكم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8"/>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و غضب رسوله و غضب ملائكته على من هراق دم نبي أو آذاه في عترته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الامام علي بن موسى الرضا فيما ذكره المحب الطبري</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9"/>
      </w:r>
      <w:r>
        <w:rPr>
          <w:rFonts w:ascii="Amiri" w:hAnsi="Amiri" w:eastAsia="Amiri" w:cs="Amiri"/>
          <w:color w:val="111111"/>
          <w:sz w:val="28"/>
          <w:sz w:val="28"/>
          <w:szCs w:val="28"/>
          <w:rtl w:val="true"/>
          <w:lang w:bidi="ar-SA"/>
        </w:rPr>
        <w:t>و روى الحافظ جمال الدين الزرندي في نظم درره عن سلمان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حتى يحبّ أهل بيتي بحبّي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علامة حبّ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0"/>
      </w:r>
      <w:r>
        <w:rPr>
          <w:rFonts w:ascii="Amiri" w:hAnsi="Amiri" w:eastAsia="Amiri" w:cs="Amiri"/>
          <w:color w:val="111111"/>
          <w:sz w:val="28"/>
          <w:sz w:val="28"/>
          <w:szCs w:val="28"/>
          <w:rtl w:val="true"/>
          <w:lang w:bidi="ar-SA"/>
        </w:rPr>
        <w:t>و عن ابن أبي ليلى عن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مودّتنا أهل البيت فانّه من 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يودّنا دخل الجنّة بشفاعتنا،و الذي نفسي بيده،لا ينفع عبدا عمله إلاّ بمعرفة حقّنا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الطبراني في الأوسط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1"/>
      </w:r>
      <w:r>
        <w:rPr>
          <w:rFonts w:ascii="Amiri" w:hAnsi="Amiri" w:eastAsia="Amiri" w:cs="Amiri"/>
          <w:color w:val="111111"/>
          <w:sz w:val="28"/>
          <w:sz w:val="28"/>
          <w:szCs w:val="28"/>
          <w:rtl w:val="true"/>
          <w:lang w:bidi="ar-SA"/>
        </w:rPr>
        <w:t>و عن أبي سعيد الخدري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حرمات فمن حفظهنّ حفظ اللّه تعالى دينه و دنياه،و من لم يحفظهن لم يحفظ اللّه له دنياه و لا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الاسلام،و حرمتي،و حرمة رحمي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الطبراني في الكبير و الأوسط،و أبو الشيخ في الثواب،و الحاكم في المستدرك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2"/>
      </w:r>
      <w:r>
        <w:rPr>
          <w:rFonts w:ascii="Amiri" w:hAnsi="Amiri" w:eastAsia="Amiri" w:cs="Amiri"/>
          <w:color w:val="111111"/>
          <w:sz w:val="28"/>
          <w:sz w:val="28"/>
          <w:szCs w:val="28"/>
          <w:rtl w:val="true"/>
          <w:lang w:bidi="ar-SA"/>
        </w:rPr>
        <w:t>و روى جمال الدين الزرندي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شيبة الأنصاري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جلست عند </w:t>
      </w:r>
      <w:r>
        <w:rPr>
          <w:rStyle w:val="FootnoteAnchor"/>
          <w:rtl w:val="true"/>
        </w:rPr>
        <w:footnoteReference w:id="2233"/>
      </w: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أقرئك ما أملاه علي بن أبي طالب رضى اللّه عنه؟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 صحيفة فيها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به محمد صلّى اللّه عليه و آله و سلّم أهل بيته و أمّته، و أوصى أهل بيته بتقوى اللّه،و لزوم طاعته،و أوصى أمّته بلزوم أهل بيته، و أهل بيته يأخذون بحجزة نبيهم صلّى اللّه عليه و آله و سلّم،و إنّ شيعتهم يأخذون بحجزهم يوم القيامة،و إنهم لن يدخلوكم باب ضلالة،و لن يخرجوكم من باب 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4"/>
      </w:r>
      <w:r>
        <w:rPr>
          <w:rFonts w:ascii="Amiri" w:hAnsi="Amiri" w:eastAsia="Amiri" w:cs="Amiri"/>
          <w:color w:val="111111"/>
          <w:sz w:val="28"/>
          <w:sz w:val="28"/>
          <w:szCs w:val="28"/>
          <w:rtl w:val="true"/>
          <w:lang w:bidi="ar-SA"/>
        </w:rPr>
        <w:t>و أخرج الملاّ في سيرته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خلف من أمّتي عدول من أهل بيتي ينفون عن هذا الدين تحريف الغالين،و انتحال المبطلين،و تأويل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أئمّتكم وفدكم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من توفدون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5"/>
      </w:r>
      <w:r>
        <w:rPr>
          <w:rFonts w:ascii="Amiri" w:hAnsi="Amiri" w:eastAsia="Amiri" w:cs="Amiri"/>
          <w:color w:val="111111"/>
          <w:sz w:val="28"/>
          <w:sz w:val="28"/>
          <w:szCs w:val="28"/>
          <w:rtl w:val="true"/>
          <w:lang w:bidi="ar-SA"/>
        </w:rPr>
        <w:t>و أخرج ابن سعد و الملاّ في سيرته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استوص بأهل بيتي خيرا،فانّي أخاصمكم عنهم غدا،و من أكن خصيمه أخصمه،و من أخصمه دخل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6"/>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حفظني في أهل بيتي فقد اتّخذ عند اللّه عهدا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الأول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أهل بيتي شجرة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أغصانها في الدنيا،فمن شاء أن اتّخذ الى ربّه سبيلا أن يتخذ بغصن منها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و أخرج أحمد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حميد بن 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سمع قضاء قضى به علي فأعجبه صلّى اللّه عليه و آله و سلّم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1"/>
      </w:r>
      <w:r>
        <w:rPr>
          <w:rFonts w:ascii="Amiri" w:hAnsi="Amiri" w:eastAsia="Amiri" w:cs="Amiri"/>
          <w:color w:val="111111"/>
          <w:sz w:val="28"/>
          <w:sz w:val="28"/>
          <w:szCs w:val="28"/>
          <w:rtl w:val="true"/>
          <w:lang w:bidi="ar-SA"/>
        </w:rPr>
        <w:t>و عن أبي سعيد الخدري رضى اللّه عنه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عيبتي التي آوى إليها أهل بيتي،و إنّ كرشي الأنصار،فاعفوا عن مسيئهم،و اقبلوا من محسنهم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 في 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عطية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أخرجه الديلمي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 xml:space="preserve">و قد أخرج الحافظ عبد العزيز بن الأخضر عن </w:t>
      </w:r>
      <w:r>
        <w:rPr>
          <w:rStyle w:val="FootnoteAnchor"/>
          <w:rtl w:val="true"/>
        </w:rPr>
        <w:footnoteReference w:id="2243"/>
      </w:r>
      <w:r>
        <w:rPr>
          <w:rFonts w:ascii="Amiri" w:hAnsi="Amiri" w:eastAsia="Amiri" w:cs="Amiri"/>
          <w:color w:val="111111"/>
          <w:sz w:val="28"/>
          <w:sz w:val="28"/>
          <w:szCs w:val="28"/>
          <w:rtl w:val="true"/>
          <w:lang w:bidi="ar-SA"/>
        </w:rPr>
        <w:t xml:space="preserve">أبي الطفيل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آخر الصحابة موتا بالاتفاق رضى اللّه عنه </w:t>
      </w:r>
      <w:r>
        <w:rPr>
          <w:rStyle w:val="FootnoteAnchor"/>
          <w:rtl w:val="true"/>
        </w:rPr>
        <w:footnoteReference w:id="2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علي بن الحسين بن علي رضى اللّه عنه إذا تلا هذه الآية يا أَيُّهَا الَّذِينَ آمَنُوا اتَّقُوا اللّهَ وَ كُونُوا مَعَ الصّادِقِينَ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ارفعني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درجات هذه الندبة،و أعنّي بعزم الارادة،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لي حسن المستعتب من نفسي،و خذني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تتجرّد خواطر الدنيا عن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مزيد خشيتي منك،و ارزقني قلبا و لسانا يتجاريان ذمّ الدنيا و حسن التجافي عنها،حتى لا أقول إلاّ صدقت،و أرني مصاديق إجابتك بحسن توفيقك،حتى أكون في كلّ حال حيث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ما يقوله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w:t>
      </w:r>
      <w:r>
        <w:rPr>
          <w:rStyle w:val="FootnoteAnchor"/>
          <w:rtl w:val="true"/>
        </w:rPr>
        <w:footnoteReference w:id="2246"/>
      </w:r>
      <w:r>
        <w:rPr>
          <w:rFonts w:ascii="Amiri" w:hAnsi="Amiri" w:eastAsia="Amiri" w:cs="Amiri"/>
          <w:color w:val="111111"/>
          <w:sz w:val="28"/>
          <w:sz w:val="28"/>
          <w:szCs w:val="28"/>
          <w:rtl w:val="true"/>
          <w:lang w:bidi="ar-SA"/>
        </w:rPr>
        <w:t>يشتمل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المحن،و ما انتحلته طوائف من هذه الأمّة بعد مفارقتها لأئمة الدين،و الشجرة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آخرون الى التقصير في أمرنا،و احتجوا بمتشابه القرآن، فتأولوا بآرائهم و اتهموا مأثور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فالى من يفزع خلف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درست أعلام الملّة،و دانت الأمة بالفرقة و الاختلاف،يكفر بعضهم بعضا،و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الموثوق به على إبلاغ الحجّة،و تأويل الحكمة إلاّ أهل الكتاب،و أبناء أئمة الهدى،و مصابيح الدجى الذين احتج اللّه بهم على عباده و لم يدع الخلق سدى من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تعرفونهم أو تجدونهم إلاّ من فروع الشجرة المباركة،و بقايا الصفوة الذين أذهب اللّه عنهم الرجس و طهّرهم،و برأهم من الآفات،و افترض مودّتهم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العروة الوثقى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التقى،و خير حبال العالمين و وثيقها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8"/>
      </w:r>
      <w:r>
        <w:rPr>
          <w:rFonts w:ascii="Amiri" w:hAnsi="Amiri" w:eastAsia="Amiri" w:cs="Amiri"/>
          <w:color w:val="111111"/>
          <w:sz w:val="28"/>
          <w:sz w:val="28"/>
          <w:szCs w:val="28"/>
          <w:rtl w:val="true"/>
          <w:lang w:bidi="ar-SA"/>
        </w:rPr>
        <w:t xml:space="preserve">أخرج الثعلبي في تفسير قوله تعالى وَ اعْتَصِمُوا بِحَبْلِ اللّهِ جَمِيعاً وَ لا تَفَرَّقُوا </w:t>
      </w:r>
      <w:r>
        <w:rPr>
          <w:rStyle w:val="FootnoteAnchor"/>
          <w:rtl w:val="true"/>
        </w:rPr>
        <w:footnoteReference w:id="2249"/>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0"/>
      </w:r>
      <w:r>
        <w:rPr>
          <w:rFonts w:ascii="Amiri" w:hAnsi="Amiri" w:eastAsia="Amiri" w:cs="Amiri"/>
          <w:color w:val="111111"/>
          <w:sz w:val="28"/>
          <w:sz w:val="28"/>
          <w:szCs w:val="28"/>
          <w:rtl w:val="true"/>
          <w:lang w:bidi="ar-SA"/>
        </w:rPr>
        <w:t>و أخرج أبو الحسن ابن المغازلي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رضى اللّه عنه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 المحسودون و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مولاه،اللّهم وال من والاه،و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 لا مرية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3"/>
      </w:r>
      <w:r>
        <w:rPr>
          <w:rFonts w:ascii="Amiri" w:hAnsi="Amiri" w:eastAsia="Amiri" w:cs="Amiri"/>
          <w:color w:val="111111"/>
          <w:sz w:val="28"/>
          <w:sz w:val="28"/>
          <w:szCs w:val="28"/>
          <w:rtl w:val="true"/>
          <w:lang w:bidi="ar-SA"/>
        </w:rPr>
        <w:t>و زاد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من أحبّه،و أبغض من أبغضه،و انصر من نصره، و اخذل من خذله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هذه الرواية البزار برجال الصحيح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و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الطرق جدا،و قد استوعبها ابن عقدة في كتاب مفرد و كثير من أسانيدها صحاح 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4"/>
      </w:r>
      <w:r>
        <w:rPr>
          <w:rFonts w:ascii="Amiri" w:hAnsi="Amiri" w:eastAsia="Amiri" w:cs="Amiri"/>
          <w:color w:val="111111"/>
          <w:sz w:val="28"/>
          <w:sz w:val="28"/>
          <w:szCs w:val="28"/>
          <w:rtl w:val="true"/>
          <w:lang w:bidi="ar-SA"/>
        </w:rPr>
        <w:t>و روى الامام الثعلبي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سفيان بن عيينة سئل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لِلْكافِرينَ </w:t>
      </w:r>
      <w:r>
        <w:rPr>
          <w:rStyle w:val="FootnoteAnchor"/>
          <w:rtl w:val="true"/>
        </w:rPr>
        <w:footnoteReference w:id="2255"/>
      </w:r>
      <w:r>
        <w:rPr>
          <w:rFonts w:ascii="Amiri" w:hAnsi="Amiri" w:eastAsia="Amiri" w:cs="Amiri"/>
          <w:color w:val="111111"/>
          <w:sz w:val="28"/>
          <w:sz w:val="28"/>
          <w:szCs w:val="28"/>
          <w:rtl w:val="true"/>
          <w:lang w:bidi="ar-SA"/>
        </w:rPr>
        <w:t>فيمن نزلت؟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سألتني عن مسألة ما سألني عنها أحد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جعفر بن محمد،عن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لمّا كان بغدير خم نادى الناس،فاجتمعوا،فأخذ بيد علي رضى اللّه عنه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فشاع ذلك و طار في البلاد،فبلغ ذلك الحارث بن النعمان الفهري فأتى رسول اللّه صلّى اللّه عليه و آله و سلّم على ناقة له،فنزل بالأبطح عن ناقته و أناخها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أمرتنا عن اللّه أن نشهد لا إله إلاّ اللّه،و أنّك رسول اللّه فقبلناه منك،و أمرتنا أن نصلّي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فقبلناها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الصوم، و الحج فقبلناها </w:t>
      </w:r>
      <w:r>
        <w:rPr>
          <w:rStyle w:val="FootnoteAnchor"/>
          <w:rtl w:val="true"/>
        </w:rPr>
        <w:footnoteReference w:id="2256"/>
      </w:r>
      <w:r>
        <w:rPr>
          <w:rFonts w:ascii="Amiri" w:hAnsi="Amiri" w:eastAsia="Amiri" w:cs="Amiri"/>
          <w:color w:val="111111"/>
          <w:sz w:val="28"/>
          <w:sz w:val="28"/>
          <w:szCs w:val="28"/>
          <w:rtl w:val="true"/>
          <w:lang w:bidi="ar-SA"/>
        </w:rPr>
        <w:t>،ثم لم ترض بهذا حتى رفعت ضبعي ابن عمك تفضّله علينا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منك أم من اللّه؟</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إله إلاّ هو؛إنّ هذا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يريد أن يركب ناقته </w:t>
      </w:r>
      <w:r>
        <w:rPr>
          <w:rStyle w:val="FootnoteAnchor"/>
          <w:rtl w:val="true"/>
        </w:rPr>
        <w:footnoteReference w:id="22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ما يقوله محمد حقّا فأمطر علينا بحجارة </w:t>
      </w:r>
      <w:r>
        <w:rPr>
          <w:rStyle w:val="FootnoteAnchor"/>
          <w:rtl w:val="true"/>
        </w:rPr>
        <w:footnoteReference w:id="2258"/>
      </w:r>
      <w:r>
        <w:rPr>
          <w:rFonts w:ascii="Amiri" w:hAnsi="Amiri" w:eastAsia="Amiri" w:cs="Amiri"/>
          <w:color w:val="111111"/>
          <w:sz w:val="28"/>
          <w:sz w:val="28"/>
          <w:szCs w:val="28"/>
          <w:rtl w:val="true"/>
          <w:lang w:bidi="ar-SA"/>
        </w:rPr>
        <w:t>من السماء أو آتنا بعذاب أليم،فما وصل الى راحلته حتى رماه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بحجر من السماء </w:t>
      </w:r>
      <w:r>
        <w:rPr>
          <w:rStyle w:val="FootnoteAnchor"/>
          <w:rtl w:val="true"/>
        </w:rPr>
        <w:footnoteReference w:id="2259"/>
      </w:r>
      <w:r>
        <w:rPr>
          <w:rFonts w:ascii="Amiri" w:hAnsi="Amiri" w:eastAsia="Amiri" w:cs="Amiri"/>
          <w:color w:val="111111"/>
          <w:sz w:val="28"/>
          <w:sz w:val="28"/>
          <w:szCs w:val="28"/>
          <w:rtl w:val="true"/>
          <w:lang w:bidi="ar-SA"/>
        </w:rPr>
        <w:t xml:space="preserve">، فسقط على رأسه و خرج من دبره فقتله،فنزلت هذه الآية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علي جليلة عظيمة شهيرة كثيرة حتى قال الامام أحمد بن حنبل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لأحد من الصحابة من الفضائل ما جاء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الثعلبي في تفسيره عقيب ذكر قصة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226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 ابن حجر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أحمد،و إسماعيل القاضي،و النسائي،و أبو علي 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حقّ أحد من الصحابة بالأسانيد الجياد أكثر ممّا جاء في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2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في ذلك أنّ اللّه أطلع نبيه صلّى اللّه عليه و آله و سلّم على ما يكون بعده ممّا ابتلى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وقع من الاختلاف لما آل إليه أمر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فاقتضى ذلك،فنصح الأمة باشتهار </w:t>
      </w:r>
      <w:r>
        <w:rPr>
          <w:rStyle w:val="FootnoteAnchor"/>
          <w:rtl w:val="true"/>
        </w:rPr>
        <w:footnoteReference w:id="2265"/>
      </w:r>
      <w:r>
        <w:rPr>
          <w:rFonts w:ascii="Amiri" w:hAnsi="Amiri" w:eastAsia="Amiri" w:cs="Amiri"/>
          <w:color w:val="111111"/>
          <w:sz w:val="28"/>
          <w:sz w:val="28"/>
          <w:szCs w:val="28"/>
          <w:rtl w:val="true"/>
          <w:lang w:bidi="ar-SA"/>
        </w:rPr>
        <w:t>فضائل علي لتحصيل النجاة لمن تمسك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بلغته،ثم لمّا وقع ذلك الاختلاف و الخروج عليه نشر من سمع من الصحابة تلك الفضائل و بثها نصحا للأمة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الخطب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اشتغلت طائفة من بني أميّة بتنقيصه و سبّه على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فاشتغل الحفّاظ ببث فضائله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السيد أبو الحسين يحيى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هارون بن عبد الملك بن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خالد بن الحارث بن الحكم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العاص،و هو ابن مطيرة،على منبر رسول اللّه صلّى اللّه عليه و آله و سلّم يوم جمعة،شتم النبي صلّى اللّه عليه و آله و سلّم،و شتم عليا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محمد عليا </w:t>
      </w:r>
      <w:r>
        <w:rPr>
          <w:rStyle w:val="FootnoteAnchor"/>
          <w:rtl w:val="true"/>
        </w:rPr>
        <w:footnoteReference w:id="2267"/>
      </w:r>
      <w:r>
        <w:rPr>
          <w:rFonts w:ascii="Amiri" w:hAnsi="Amiri" w:eastAsia="Amiri" w:cs="Amiri"/>
          <w:color w:val="111111"/>
          <w:sz w:val="28"/>
          <w:sz w:val="28"/>
          <w:szCs w:val="28"/>
          <w:rtl w:val="true"/>
          <w:lang w:bidi="ar-SA"/>
        </w:rPr>
        <w:t>و هو يعلم أنّ عليا خائن،و لكن شفعت له ابنته فاطمة،و داود بن قيس كان في الروضة المطهرة فقام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ادفعوا هذا الكذّاب الكافر عن المنبر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فمزّق الناس قميصه و أنزلوه عن المنبر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داود </w:t>
      </w:r>
      <w:r>
        <w:rPr>
          <w:rStyle w:val="FootnoteAnchor"/>
          <w:rtl w:val="true"/>
        </w:rPr>
        <w:footnoteReference w:id="2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كفّا خرجت من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عدوّ اللّه،كذبت يا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يزل جماعة من بني أمية ينقصون </w:t>
      </w:r>
      <w:r>
        <w:rPr>
          <w:rStyle w:val="FootnoteAnchor"/>
          <w:rtl w:val="true"/>
        </w:rPr>
        <w:footnoteReference w:id="2270"/>
      </w:r>
      <w:r>
        <w:rPr>
          <w:rFonts w:ascii="Amiri" w:hAnsi="Amiri" w:eastAsia="Amiri" w:cs="Amiri"/>
          <w:color w:val="111111"/>
          <w:sz w:val="28"/>
          <w:sz w:val="28"/>
          <w:szCs w:val="28"/>
          <w:rtl w:val="true"/>
          <w:lang w:bidi="ar-SA"/>
        </w:rPr>
        <w:t>عليا و أهل بيته،و يكرهون من يذكر فضائلهم،و ينسبونه بمجرّد ذلك الى الرفض،كما اتفق للإمام أبي عبد الرحمن النسائي صاحب السنن؛أنّه دخل الشام و صنف بها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علي فأنكر بعضهم عليه ذلك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تصنف </w:t>
      </w:r>
      <w:r>
        <w:rPr>
          <w:rStyle w:val="FootnoteAnchor"/>
          <w:rtl w:val="true"/>
        </w:rPr>
        <w:footnoteReference w:id="2271"/>
      </w:r>
      <w:r>
        <w:rPr>
          <w:rFonts w:ascii="Amiri" w:hAnsi="Amiri" w:eastAsia="Amiri" w:cs="Amiri"/>
          <w:color w:val="111111"/>
          <w:sz w:val="28"/>
          <w:sz w:val="28"/>
          <w:szCs w:val="28"/>
          <w:rtl w:val="true"/>
          <w:lang w:bidi="ar-SA"/>
        </w:rPr>
        <w:t>في فضائل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أهل الشام منحرفين عن علي </w:t>
      </w:r>
      <w:r>
        <w:rPr>
          <w:rStyle w:val="FootnoteAnchor"/>
          <w:rtl w:val="true"/>
        </w:rPr>
        <w:footnoteReference w:id="2272"/>
      </w:r>
      <w:r>
        <w:rPr>
          <w:rFonts w:ascii="Amiri" w:hAnsi="Amiri" w:eastAsia="Amiri" w:cs="Amiri"/>
          <w:color w:val="111111"/>
          <w:sz w:val="28"/>
          <w:sz w:val="28"/>
          <w:szCs w:val="28"/>
          <w:rtl w:val="true"/>
          <w:lang w:bidi="ar-SA"/>
        </w:rPr>
        <w:t>فصنّفت ذلك رجاء أن يهداهم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فأخرجوه من المسجد،ثم من دمشق الى الرملة،فمات بها كما ذكره ابن السبكي في طبقاته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البيهقي عن الربيع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أصحاب الامام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أناسا </w:t>
      </w:r>
      <w:r>
        <w:rPr>
          <w:rStyle w:val="FootnoteAnchor"/>
          <w:rtl w:val="true"/>
        </w:rPr>
        <w:footnoteReference w:id="2274"/>
      </w:r>
      <w:r>
        <w:rPr>
          <w:rFonts w:ascii="Amiri" w:hAnsi="Amiri" w:eastAsia="Amiri" w:cs="Amiri"/>
          <w:color w:val="111111"/>
          <w:sz w:val="28"/>
          <w:sz w:val="28"/>
          <w:szCs w:val="28"/>
          <w:rtl w:val="true"/>
          <w:lang w:bidi="ar-SA"/>
        </w:rPr>
        <w:t xml:space="preserve">لا يصبرون على سماع منقبة أو فضيلة لأهل البيت، فاذا رأوا أحدا </w:t>
      </w:r>
      <w:r>
        <w:rPr>
          <w:rStyle w:val="FootnoteAnchor"/>
          <w:rtl w:val="true"/>
        </w:rPr>
        <w:footnoteReference w:id="2275"/>
      </w:r>
      <w:r>
        <w:rPr>
          <w:rFonts w:ascii="Amiri" w:hAnsi="Amiri" w:eastAsia="Amiri" w:cs="Amiri"/>
          <w:color w:val="111111"/>
          <w:sz w:val="28"/>
          <w:sz w:val="28"/>
          <w:szCs w:val="28"/>
          <w:rtl w:val="true"/>
          <w:lang w:bidi="ar-SA"/>
        </w:rPr>
        <w:t>منّا يذكرها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رافضي،و يشتغلون </w:t>
      </w:r>
      <w:r>
        <w:rPr>
          <w:rStyle w:val="FootnoteAnchor"/>
          <w:rtl w:val="true"/>
        </w:rPr>
        <w:footnoteReference w:id="2276"/>
      </w:r>
      <w:r>
        <w:rPr>
          <w:rFonts w:ascii="Amiri" w:hAnsi="Amiri" w:eastAsia="Amiri" w:cs="Amiri"/>
          <w:color w:val="111111"/>
          <w:sz w:val="28"/>
          <w:sz w:val="28"/>
          <w:szCs w:val="28"/>
          <w:rtl w:val="true"/>
          <w:lang w:bidi="ar-SA"/>
        </w:rPr>
        <w:t>بكلام آخر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فانشأ الإمام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و فاطمة الزكيه</w:t>
      </w:r>
    </w:p>
    <w:p>
      <w:pPr>
        <w:pStyle w:val="BookText"/>
        <w:rPr/>
      </w:pPr>
      <w:r>
        <w:rPr>
          <w:rFonts w:ascii="Amiri" w:hAnsi="Amiri" w:eastAsia="Amiri" w:cs="Amiri"/>
          <w:color w:val="111111"/>
          <w:sz w:val="28"/>
          <w:sz w:val="28"/>
          <w:szCs w:val="28"/>
          <w:rtl w:val="true"/>
          <w:lang w:bidi="ar-SA"/>
        </w:rPr>
        <w:t xml:space="preserve">فأجرى بعضهم ذكرا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فأيقن أنّه لسلقلقيه </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إذا ذكروا عليا أو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بالروايات العلية</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الرافضيه</w:t>
      </w:r>
    </w:p>
    <w:p>
      <w:pPr>
        <w:pStyle w:val="BookText"/>
        <w:rPr/>
      </w:pPr>
      <w:r>
        <w:rPr>
          <w:rFonts w:ascii="Amiri" w:hAnsi="Amiri" w:eastAsia="Amiri" w:cs="Amiri"/>
          <w:color w:val="111111"/>
          <w:sz w:val="28"/>
          <w:sz w:val="28"/>
          <w:szCs w:val="28"/>
          <w:rtl w:val="true"/>
          <w:lang w:bidi="ar-SA"/>
        </w:rPr>
        <w:t xml:space="preserve">برئت الى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لعنته لتلك </w:t>
      </w:r>
      <w:r>
        <w:rPr>
          <w:rStyle w:val="FootnoteAnchor"/>
          <w:rtl w:val="true"/>
        </w:rPr>
        <w:footnoteReference w:id="2278"/>
      </w:r>
      <w:r>
        <w:rPr>
          <w:rFonts w:ascii="Amiri" w:hAnsi="Amiri" w:eastAsia="Amiri" w:cs="Amiri"/>
          <w:color w:val="111111"/>
          <w:sz w:val="28"/>
          <w:sz w:val="28"/>
          <w:szCs w:val="28"/>
          <w:rtl w:val="true"/>
          <w:lang w:bidi="ar-SA"/>
        </w:rPr>
        <w:t xml:space="preserve">الجاهليه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و قال الجمال الزرندي عقيب نقله ذلك عن الامام الشافعي؛قال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الشافعي قال أيضا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ترفضت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 لا اعتقادي</w:t>
      </w:r>
    </w:p>
    <w:p>
      <w:pPr>
        <w:pStyle w:val="BookText"/>
        <w:rPr/>
      </w:pPr>
      <w:r>
        <w:rPr>
          <w:rFonts w:ascii="Amiri" w:hAnsi="Amiri" w:eastAsia="Amiri" w:cs="Amiri"/>
          <w:color w:val="111111"/>
          <w:sz w:val="28"/>
          <w:sz w:val="28"/>
          <w:szCs w:val="28"/>
          <w:rtl w:val="true"/>
          <w:lang w:bidi="ar-SA"/>
        </w:rPr>
        <w:t xml:space="preserve">لكن تولّيت بغير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و خير هادي</w:t>
      </w:r>
    </w:p>
    <w:p>
      <w:pPr>
        <w:pStyle w:val="BookText"/>
        <w:rPr/>
      </w:pPr>
      <w:r>
        <w:rPr>
          <w:rFonts w:ascii="Amiri" w:hAnsi="Amiri" w:eastAsia="Amiri" w:cs="Amiri"/>
          <w:color w:val="111111"/>
          <w:sz w:val="28"/>
          <w:sz w:val="28"/>
          <w:szCs w:val="28"/>
          <w:rtl w:val="true"/>
          <w:lang w:bidi="ar-SA"/>
        </w:rPr>
        <w:t xml:space="preserve">إن كان حبّ الوليّ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فانني أرفض العباد </w:t>
      </w:r>
      <w:r>
        <w:rPr>
          <w:rStyle w:val="FootnoteAnchor"/>
          <w:rtl w:val="true"/>
        </w:rPr>
        <w:footnoteReference w:id="22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2"/>
      </w:r>
      <w:r>
        <w:rPr>
          <w:rFonts w:ascii="Amiri" w:hAnsi="Amiri" w:eastAsia="Amiri" w:cs="Amiri"/>
          <w:color w:val="111111"/>
          <w:sz w:val="28"/>
          <w:sz w:val="28"/>
          <w:szCs w:val="28"/>
          <w:rtl w:val="true"/>
          <w:lang w:bidi="ar-SA"/>
        </w:rPr>
        <w:t>و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دمعت عيناه فينا دمعة أو قطرت عيناه فينا قطرة بوأه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3"/>
      </w:r>
      <w:r>
        <w:rPr>
          <w:rFonts w:ascii="Amiri" w:hAnsi="Amiri" w:eastAsia="Amiri" w:cs="Amiri"/>
          <w:color w:val="111111"/>
          <w:sz w:val="28"/>
          <w:sz w:val="28"/>
          <w:szCs w:val="28"/>
          <w:rtl w:val="true"/>
          <w:lang w:bidi="ar-SA"/>
        </w:rPr>
        <w:t>و عن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أحبّنا نفعه اللّه بحبّنا و لو أنّه بالديلم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4"/>
      </w:r>
      <w:r>
        <w:rPr>
          <w:rFonts w:ascii="Amiri" w:hAnsi="Amiri" w:eastAsia="Amiri" w:cs="Amiri"/>
          <w:color w:val="111111"/>
          <w:sz w:val="28"/>
          <w:sz w:val="28"/>
          <w:szCs w:val="28"/>
          <w:rtl w:val="true"/>
          <w:lang w:bidi="ar-SA"/>
        </w:rPr>
        <w:t xml:space="preserve">و عن عبد اللّه بن الحسين بن الامام زين العابدين </w:t>
      </w:r>
      <w:r>
        <w:rPr>
          <w:rStyle w:val="FootnoteAnchor"/>
          <w:rtl w:val="true"/>
        </w:rPr>
        <w:footnoteReference w:id="2285"/>
      </w:r>
      <w:r>
        <w:rPr>
          <w:rFonts w:ascii="Amiri" w:hAnsi="Amiri" w:eastAsia="Amiri" w:cs="Amiri"/>
          <w:color w:val="111111"/>
          <w:sz w:val="28"/>
          <w:sz w:val="28"/>
          <w:szCs w:val="28"/>
          <w:rtl w:val="true"/>
          <w:lang w:bidi="ar-SA"/>
        </w:rPr>
        <w:t xml:space="preserve">عن أبيه،عن جدّه،عن الحسين السبط </w:t>
      </w:r>
      <w:r>
        <w:rPr>
          <w:rStyle w:val="FootnoteAnchor"/>
          <w:rtl w:val="true"/>
        </w:rPr>
        <w:footnoteReference w:id="2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والانا فلجدّي </w:t>
      </w:r>
      <w:r>
        <w:rPr>
          <w:rStyle w:val="FootnoteAnchor"/>
          <w:rtl w:val="true"/>
        </w:rPr>
        <w:footnoteReference w:id="2287"/>
      </w:r>
      <w:r>
        <w:rPr>
          <w:rFonts w:ascii="Amiri" w:hAnsi="Amiri" w:eastAsia="Amiri" w:cs="Amiri"/>
          <w:color w:val="111111"/>
          <w:sz w:val="28"/>
          <w:sz w:val="28"/>
          <w:szCs w:val="28"/>
          <w:rtl w:val="true"/>
          <w:lang w:bidi="ar-SA"/>
        </w:rPr>
        <w:t xml:space="preserve">صلّى اللّه عليه و آله و سلّم و الى،و من عادانا فلجدّي </w:t>
      </w:r>
      <w:r>
        <w:rPr>
          <w:rStyle w:val="FootnoteAnchor"/>
          <w:rtl w:val="true"/>
        </w:rPr>
        <w:footnoteReference w:id="2288"/>
      </w:r>
      <w:r>
        <w:rPr>
          <w:rFonts w:ascii="Amiri" w:hAnsi="Amiri" w:eastAsia="Amiri" w:cs="Amiri"/>
          <w:color w:val="111111"/>
          <w:sz w:val="28"/>
          <w:sz w:val="28"/>
          <w:szCs w:val="28"/>
          <w:rtl w:val="true"/>
          <w:lang w:bidi="ar-SA"/>
        </w:rPr>
        <w:t>صلّى اللّه عليه و آله و سلّم عادى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و عن عبد اللّه بن الحسن المثنى بن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بالمحبّ لنا حبّا أنسه الى من يحبّنا،و كفى بالمبغض لنا بغضا أنسه الى من يبغضنا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0"/>
      </w:r>
      <w:r>
        <w:rPr>
          <w:rFonts w:ascii="Amiri" w:hAnsi="Amiri" w:eastAsia="Amiri" w:cs="Amiri"/>
          <w:color w:val="111111"/>
          <w:sz w:val="28"/>
          <w:sz w:val="28"/>
          <w:szCs w:val="28"/>
          <w:rtl w:val="true"/>
          <w:lang w:bidi="ar-SA"/>
        </w:rPr>
        <w:t xml:space="preserve">و عن يحيى بن زيد بن الامام زين العابدين </w:t>
      </w:r>
      <w:r>
        <w:rPr>
          <w:rStyle w:val="FootnoteAnchor"/>
          <w:rtl w:val="true"/>
        </w:rPr>
        <w:footnoteReference w:id="2291"/>
      </w:r>
      <w:r>
        <w:rPr>
          <w:rFonts w:ascii="Amiri" w:hAnsi="Amiri" w:eastAsia="Amiri" w:cs="Amiri"/>
          <w:color w:val="111111"/>
          <w:sz w:val="28"/>
          <w:sz w:val="28"/>
          <w:szCs w:val="28"/>
          <w:rtl w:val="true"/>
          <w:lang w:bidi="ar-SA"/>
        </w:rPr>
        <w:t>بن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شيعتنا من جاهد فينا،و منع من ظلمنا حتى يأخذ اللّه لنا حقّنا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هذه الآثار الأربعة الحافظ الجعابي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2"/>
      </w:r>
      <w:r>
        <w:rPr>
          <w:rFonts w:ascii="Amiri" w:hAnsi="Amiri" w:eastAsia="Amiri" w:cs="Amiri"/>
          <w:color w:val="111111"/>
          <w:sz w:val="28"/>
          <w:sz w:val="28"/>
          <w:szCs w:val="28"/>
          <w:rtl w:val="true"/>
          <w:lang w:bidi="ar-SA"/>
        </w:rPr>
        <w:t>و قال الحافظ جمال الدين الزرندي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 الخدري سمعت حسن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أحبّنا أهل البيت تساقط الذنوب عنه كما تساقط الريح الورق عن الشجر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4"/>
      </w:r>
      <w:r>
        <w:rPr>
          <w:rFonts w:ascii="Amiri" w:hAnsi="Amiri" w:eastAsia="Amiri" w:cs="Amiri"/>
          <w:color w:val="111111"/>
          <w:sz w:val="28"/>
          <w:sz w:val="28"/>
          <w:szCs w:val="28"/>
          <w:rtl w:val="true"/>
          <w:lang w:bidi="ar-SA"/>
        </w:rPr>
        <w:t>و قال الحافظ الزرندي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قوم من الصحابة يعودونه في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 ابن رسول اللّه،فدتك أنفسنا؟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عافية،و اللّه محمود،كيف أصبحتم جميعا؟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اللّه،أصبحنا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محبّين وادّين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للّه أسكنه اللّه في ظلّ ظليل يوم لا ظلّ إلاّ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5"/>
      </w:r>
      <w:r>
        <w:rPr>
          <w:rFonts w:ascii="Amiri" w:hAnsi="Amiri" w:eastAsia="Amiri" w:cs="Amiri"/>
          <w:color w:val="111111"/>
          <w:sz w:val="28"/>
          <w:sz w:val="28"/>
          <w:szCs w:val="28"/>
          <w:rtl w:val="true"/>
          <w:lang w:bidi="ar-SA"/>
        </w:rPr>
        <w:t>و قد أخرج الطبراني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علي،معك يوم القيامة عصا من عصي الجنّة تذود بها المنافقين عن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6"/>
      </w:r>
      <w:r>
        <w:rPr>
          <w:rFonts w:ascii="Amiri" w:hAnsi="Amiri" w:eastAsia="Amiri" w:cs="Amiri"/>
          <w:color w:val="111111"/>
          <w:sz w:val="28"/>
          <w:sz w:val="28"/>
          <w:szCs w:val="28"/>
          <w:rtl w:val="true"/>
          <w:lang w:bidi="ar-SA"/>
        </w:rPr>
        <w:t>و لأحمد في المناقب من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أعطيت في علي خمسا هنّ أحبّ إليّ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بين يدي اللّه حتى يفرغ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فلواء الحمد بيده،آدم و من دونه تحته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فواقف على عقر حوضي يسقي من عرف من 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8"/>
      </w:r>
      <w:r>
        <w:rPr>
          <w:rFonts w:ascii="Amiri" w:hAnsi="Amiri" w:eastAsia="Amiri" w:cs="Amiri"/>
          <w:color w:val="111111"/>
          <w:sz w:val="28"/>
          <w:sz w:val="28"/>
          <w:szCs w:val="28"/>
          <w:rtl w:val="true"/>
          <w:lang w:bidi="ar-SA"/>
        </w:rPr>
        <w:t>و للطبراني في الأوسط،عن أبي هريرة،و جابر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صاحب حوضي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9"/>
      </w:r>
      <w:r>
        <w:rPr>
          <w:rFonts w:ascii="Amiri" w:hAnsi="Amiri" w:eastAsia="Amiri" w:cs="Amiri"/>
          <w:color w:val="111111"/>
          <w:sz w:val="28"/>
          <w:sz w:val="28"/>
          <w:szCs w:val="28"/>
          <w:rtl w:val="true"/>
          <w:lang w:bidi="ar-SA"/>
        </w:rPr>
        <w:t>و أخرج أحمد عن علي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النجباء،و أفراطنا أفراط الأنبياء،و حزبنا حزب اللّه،و حزب الفئة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الشيطان،و من سوّى بيننا و بين عدوّنا فليس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0"/>
      </w:r>
      <w:r>
        <w:rPr>
          <w:rFonts w:ascii="Amiri" w:hAnsi="Amiri" w:eastAsia="Amiri" w:cs="Amiri"/>
          <w:color w:val="111111"/>
          <w:sz w:val="28"/>
          <w:sz w:val="28"/>
          <w:szCs w:val="28"/>
          <w:rtl w:val="true"/>
          <w:lang w:bidi="ar-SA"/>
        </w:rPr>
        <w:t xml:space="preserve">و عن عطاء بن أبي رباح و غيره من تلاميذ </w:t>
      </w:r>
      <w:r>
        <w:rPr>
          <w:rStyle w:val="FootnoteAnchor"/>
          <w:rtl w:val="true"/>
        </w:rPr>
        <w:footnoteReference w:id="2301"/>
      </w:r>
      <w:r>
        <w:rPr>
          <w:rFonts w:ascii="IRNazanin" w:hAnsi="IRNazanin" w:eastAsia="IRNazanin"/>
          <w:color w:val="111111"/>
          <w:sz w:val="28"/>
          <w:sz w:val="28"/>
          <w:szCs w:val="28"/>
          <w:rtl w:val="true"/>
          <w:lang w:bidi="fa-IR"/>
        </w:rPr>
        <w:t>ابن عباس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سألت اللّه لكم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 قائمكم،و أن يهدي ضالّكم،و أن يعلّم جاهلكم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 اللّه أن يجعلكم جوادا نجباء رحماء،فلو أن رجلا صفن بين الركن و المقام،فصلّى و صام،ثم لقى اللّه و هو مبغض لأهل بيتي </w:t>
      </w:r>
      <w:r>
        <w:rPr>
          <w:rStyle w:val="FootnoteAnchor"/>
          <w:rtl w:val="true"/>
        </w:rPr>
        <w:footnoteReference w:id="2302"/>
      </w:r>
      <w:r>
        <w:rPr>
          <w:rFonts w:ascii="Amiri" w:hAnsi="Amiri" w:eastAsia="Amiri" w:cs="Amiri"/>
          <w:color w:val="111111"/>
          <w:sz w:val="28"/>
          <w:sz w:val="28"/>
          <w:szCs w:val="28"/>
          <w:rtl w:val="true"/>
          <w:lang w:bidi="ar-SA"/>
        </w:rPr>
        <w:t>دخل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أخرجه ابن أبي خيثمة في تاريخه عن حميد بن قيس المكي،و هو من رجال الصحيح،عن عطاء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عباس،عن النبي صلّى اللّه عليه و آله و سلّم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جمع بين قدميه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لعنتهم،و لعنهم اللّه،و كلّ نبيّ مجاب الدعوة </w:t>
      </w:r>
      <w:r>
        <w:rPr>
          <w:rStyle w:val="FootnoteAnchor"/>
          <w:rtl w:val="true"/>
        </w:rPr>
        <w:footnoteReference w:id="2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اللّه،و المكذّب بقدر اللّه،و المتسلّط على أمّتي بالجبروت ليذلّ من أعزّه </w:t>
      </w:r>
      <w:r>
        <w:rPr>
          <w:rStyle w:val="FootnoteAnchor"/>
          <w:rtl w:val="true"/>
        </w:rPr>
        <w:footnoteReference w:id="2305"/>
      </w:r>
      <w:r>
        <w:rPr>
          <w:rFonts w:ascii="Amiri" w:hAnsi="Amiri" w:eastAsia="Amiri" w:cs="Amiri"/>
          <w:color w:val="111111"/>
          <w:sz w:val="28"/>
          <w:sz w:val="28"/>
          <w:szCs w:val="28"/>
          <w:rtl w:val="true"/>
          <w:lang w:bidi="ar-SA"/>
        </w:rPr>
        <w:t>اللّه و يعزّ من أذلّه اللّه،و المستحلّ حرمة اللّه،و المستحلّ من عترتي ما حرّم اللّه،و التارك للسنّة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الكبير،و ابن حبان في صحيحه، و رواه الحاكم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صحيح،و رواه البيهقي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و أخرج الطبراني،عن عمرو بن شغوا اليافعي،عن النبي صلّى اللّه عليه و آله و سلّم هذا الحديث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لعنتهم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المستأثر بالفيء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7"/>
      </w:r>
      <w:r>
        <w:rPr>
          <w:rFonts w:ascii="Amiri" w:hAnsi="Amiri" w:eastAsia="Amiri" w:cs="Amiri"/>
          <w:color w:val="111111"/>
          <w:sz w:val="28"/>
          <w:sz w:val="28"/>
          <w:szCs w:val="28"/>
          <w:rtl w:val="true"/>
          <w:lang w:bidi="ar-SA"/>
        </w:rPr>
        <w:t>و عن عبيد اللّه و عمر ابني محمد بن علي،عن أبيهما،عن جدّهما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آذاني في عترتي فعليه لعنة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الجعابي في الطالبيين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8"/>
      </w:r>
      <w:r>
        <w:rPr>
          <w:rFonts w:ascii="Amiri" w:hAnsi="Amiri" w:eastAsia="Amiri" w:cs="Amiri"/>
          <w:color w:val="111111"/>
          <w:sz w:val="28"/>
          <w:sz w:val="28"/>
          <w:szCs w:val="28"/>
          <w:rtl w:val="true"/>
          <w:lang w:bidi="ar-SA"/>
        </w:rPr>
        <w:t>و عند الديلمي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سعد بن طريف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آذاني في أهلي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9"/>
      </w:r>
      <w:r>
        <w:rPr>
          <w:rFonts w:ascii="Amiri" w:hAnsi="Amiri" w:eastAsia="Amiri" w:cs="Amiri"/>
          <w:color w:val="111111"/>
          <w:sz w:val="28"/>
          <w:sz w:val="28"/>
          <w:szCs w:val="28"/>
          <w:rtl w:val="true"/>
          <w:lang w:bidi="ar-SA"/>
        </w:rPr>
        <w:t>و عند المحب الطبري،عن علي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حرّم الجنّة على من ظلم أهل بيتي،أو قاتلهم،أو أعان عليهم أو سبّهم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علي بن موسى الرضا،و هو عند الديلمي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0"/>
      </w:r>
      <w:r>
        <w:rPr>
          <w:rFonts w:ascii="Amiri" w:hAnsi="Amiri" w:eastAsia="Amiri" w:cs="Amiri"/>
          <w:color w:val="111111"/>
          <w:sz w:val="28"/>
          <w:sz w:val="28"/>
          <w:szCs w:val="28"/>
          <w:rtl w:val="true"/>
          <w:lang w:bidi="ar-SA"/>
        </w:rPr>
        <w:t xml:space="preserve">و أخرج الحمويني </w:t>
      </w:r>
      <w:r>
        <w:rPr>
          <w:rStyle w:val="FootnoteAnchor"/>
          <w:rtl w:val="true"/>
        </w:rPr>
        <w:footnoteReference w:id="2311"/>
      </w:r>
      <w:r>
        <w:rPr>
          <w:rFonts w:ascii="Amiri" w:hAnsi="Amiri" w:eastAsia="Amiri" w:cs="Amiri"/>
          <w:color w:val="111111"/>
          <w:sz w:val="28"/>
          <w:sz w:val="28"/>
          <w:szCs w:val="28"/>
          <w:rtl w:val="true"/>
          <w:lang w:bidi="ar-SA"/>
        </w:rPr>
        <w:t xml:space="preserve">فيما نقله الحافظ </w:t>
      </w:r>
      <w:r>
        <w:rPr>
          <w:rStyle w:val="FootnoteAnchor"/>
          <w:rtl w:val="true"/>
        </w:rPr>
        <w:footnoteReference w:id="2312"/>
      </w:r>
      <w:r>
        <w:rPr>
          <w:rFonts w:ascii="Amiri" w:hAnsi="Amiri" w:eastAsia="Amiri" w:cs="Amiri"/>
          <w:color w:val="111111"/>
          <w:sz w:val="28"/>
          <w:sz w:val="28"/>
          <w:szCs w:val="28"/>
          <w:rtl w:val="true"/>
          <w:lang w:bidi="ar-SA"/>
        </w:rPr>
        <w:t>الزرندي،عن ابن مسعود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ليلة الاسراء مكتوبا على باب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اللّه من أهان الاسلام،أذلّ اللّه من أهان أهل بيت نبي اللّه،أذلّ اللّه من أعان الظالمين على المظلومين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3"/>
      </w:r>
      <w:r>
        <w:rPr>
          <w:rFonts w:ascii="Amiri" w:hAnsi="Amiri" w:eastAsia="Amiri" w:cs="Amiri"/>
          <w:color w:val="111111"/>
          <w:sz w:val="28"/>
          <w:sz w:val="28"/>
          <w:szCs w:val="28"/>
          <w:rtl w:val="true"/>
          <w:lang w:bidi="ar-SA"/>
        </w:rPr>
        <w:t xml:space="preserve">و عن إبراهيم بن عبد اللّه بن الحسن المثنى </w:t>
      </w:r>
      <w:r>
        <w:rPr>
          <w:rStyle w:val="FootnoteAnchor"/>
          <w:rtl w:val="true"/>
        </w:rPr>
        <w:footnoteReference w:id="2314"/>
      </w:r>
      <w:r>
        <w:rPr>
          <w:rFonts w:ascii="Amiri" w:hAnsi="Amiri" w:eastAsia="Amiri" w:cs="Amiri"/>
          <w:color w:val="111111"/>
          <w:sz w:val="28"/>
          <w:sz w:val="28"/>
          <w:szCs w:val="28"/>
          <w:rtl w:val="true"/>
          <w:lang w:bidi="ar-SA"/>
        </w:rPr>
        <w:t>،عن أبيه،عن أمّه فاطمة الصغرى،عن أبيها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 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 أهل بيتي فأنا بريء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الجعابي في الطالبيين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شيخنا شيخ الاسلام الشريف المناوي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شيخه الشريف الطباطبي كان بخلوته التي كانت </w:t>
      </w:r>
      <w:r>
        <w:rPr>
          <w:rStyle w:val="FootnoteAnchor"/>
          <w:rtl w:val="true"/>
        </w:rPr>
        <w:footnoteReference w:id="2315"/>
      </w:r>
      <w:r>
        <w:rPr>
          <w:rFonts w:ascii="Amiri" w:hAnsi="Amiri" w:eastAsia="Amiri" w:cs="Amiri"/>
          <w:color w:val="111111"/>
          <w:sz w:val="28"/>
          <w:sz w:val="28"/>
          <w:szCs w:val="28"/>
          <w:rtl w:val="true"/>
          <w:lang w:bidi="ar-SA"/>
        </w:rPr>
        <w:t>بجامع عمرو بن العاص بمصر العتيقة،فتسلّط عليه شخص من أمراء الأتراك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قرقماس</w:t>
      </w:r>
      <w:r>
        <w:rPr>
          <w:rFonts w:eastAsia="Amiri" w:cs="Amiri" w:ascii="Amiri" w:hAnsi="Amiri"/>
          <w:color w:val="111111"/>
          <w:sz w:val="28"/>
          <w:szCs w:val="28"/>
          <w:rtl w:val="true"/>
          <w:lang w:bidi="ar-SA"/>
        </w:rPr>
        <w:t xml:space="preserve">» </w:t>
      </w:r>
      <w:r>
        <w:rPr>
          <w:rStyle w:val="FootnoteAnchor"/>
          <w:rtl w:val="true"/>
        </w:rPr>
        <w:footnoteReference w:id="2316"/>
      </w:r>
      <w:r>
        <w:rPr>
          <w:rFonts w:ascii="IRNazanin" w:hAnsi="IRNazanin" w:eastAsia="IRNazanin"/>
          <w:color w:val="111111"/>
          <w:sz w:val="28"/>
          <w:sz w:val="28"/>
          <w:szCs w:val="28"/>
          <w:rtl w:val="true"/>
          <w:lang w:bidi="fa-IR"/>
        </w:rPr>
        <w:t>و أخرجه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السيد يوما فجاءه شخص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رأيتك الليلة في المنام جالسا بين يدي النبي صلّى اللّه عليه و آله و سلّم و هو ينشد لك </w:t>
      </w:r>
      <w:r>
        <w:rPr>
          <w:rStyle w:val="FootnoteAnchor"/>
          <w:rtl w:val="true"/>
        </w:rPr>
        <w:footnoteReference w:id="2317"/>
      </w:r>
      <w:r>
        <w:rPr>
          <w:rFonts w:ascii="Amiri" w:hAnsi="Amiri" w:eastAsia="Amiri" w:cs="Amiri"/>
          <w:color w:val="111111"/>
          <w:sz w:val="28"/>
          <w:sz w:val="28"/>
          <w:szCs w:val="28"/>
          <w:rtl w:val="true"/>
          <w:lang w:bidi="ar-SA"/>
        </w:rPr>
        <w:t>هذين البيتين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الزهراء و النور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موسى أنّها نار قبس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أوالي الدهر من عادكم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سطر من عبس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النبي صلّى اللّه عليه و آله و سلّم عذبة 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فعقدها ثلاث عقدات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شيخ الاسلام الشريف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تقدير اللّه أن ضربت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يضرب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بثلاث ضربات فكان ذلك السوط من قبيل فَصَبَّ عَلَيْهِمْ رَبُّكَ سَوْطَ عَذابٍ </w:t>
      </w:r>
      <w:r>
        <w:rPr>
          <w:rStyle w:val="FootnoteAnchor"/>
          <w:rtl w:val="true"/>
        </w:rPr>
        <w:footnoteReference w:id="2319"/>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1"/>
      </w:r>
      <w:r>
        <w:rPr>
          <w:rFonts w:ascii="Amiri" w:hAnsi="Amiri" w:eastAsia="Amiri" w:cs="Amiri"/>
          <w:color w:val="111111"/>
          <w:sz w:val="28"/>
          <w:sz w:val="28"/>
          <w:szCs w:val="28"/>
          <w:rtl w:val="true"/>
          <w:lang w:bidi="ar-SA"/>
        </w:rPr>
        <w:t>و عن أبي جعفر الباقر،عن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التوسّل إليّ و أن يكون له عندي يد أشفع له بها يوم القيامة،فليصل أهل بيتي،و يدخل السرور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الديلمي في الفردوس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2"/>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عبد اللّه بن محمد بن علي عن أبيه عن جدّه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اصطنع الى أحد من أهل بيتي يدا كافيته عنها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الجعابي في الطالبيين،و أبو ذر الهروي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3"/>
      </w:r>
      <w:r>
        <w:rPr>
          <w:rFonts w:ascii="Amiri" w:hAnsi="Amiri" w:eastAsia="Amiri" w:cs="Amiri"/>
          <w:color w:val="111111"/>
          <w:sz w:val="28"/>
          <w:sz w:val="28"/>
          <w:szCs w:val="28"/>
          <w:rtl w:val="true"/>
          <w:lang w:bidi="ar-SA"/>
        </w:rPr>
        <w:t>و للطبراني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 بن عفان مرفوعا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صنع الى أحد من ولد عبد المطلب يدا فلم يكافه بها في الدنيا،فعليّ مكافاته غدا إذا لقيني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4"/>
      </w:r>
      <w:r>
        <w:rPr>
          <w:rFonts w:ascii="Amiri" w:hAnsi="Amiri" w:eastAsia="Amiri" w:cs="Amiri"/>
          <w:color w:val="111111"/>
          <w:sz w:val="28"/>
          <w:sz w:val="28"/>
          <w:szCs w:val="28"/>
          <w:rtl w:val="true"/>
          <w:lang w:bidi="ar-SA"/>
        </w:rPr>
        <w:t>و أخرج الثعلبي في تفسيره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اصطنع صنيعة الى أحد من ولد عبد المطلب و لم يجازه عليها فأنا أجازيه عليها إذا لقيني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5"/>
      </w:r>
      <w:r>
        <w:rPr>
          <w:rFonts w:ascii="Amiri" w:hAnsi="Amiri" w:eastAsia="Amiri" w:cs="Amiri"/>
          <w:color w:val="111111"/>
          <w:sz w:val="28"/>
          <w:sz w:val="28"/>
          <w:szCs w:val="28"/>
          <w:rtl w:val="true"/>
          <w:lang w:bidi="ar-SA"/>
        </w:rPr>
        <w:t>و للديلمي عن علي الرضا،عن آبائه،عن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لذريتي،و القاضي لهم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الساعي لهم في أمورهم عند ما اضطروا إليه،و المحبّ لهم بقلبه و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6"/>
      </w:r>
      <w:r>
        <w:rPr>
          <w:rFonts w:ascii="Amiri" w:hAnsi="Amiri" w:eastAsia="Amiri" w:cs="Amiri"/>
          <w:color w:val="111111"/>
          <w:sz w:val="28"/>
          <w:sz w:val="28"/>
          <w:szCs w:val="28"/>
          <w:rtl w:val="true"/>
          <w:lang w:bidi="ar-SA"/>
        </w:rPr>
        <w:t>و عن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صلّى اللّه عليه و آله و سلّم الى علي،فأتيت بيته فناديته فلم يجبني أحد </w:t>
      </w:r>
      <w:r>
        <w:rPr>
          <w:rStyle w:val="FootnoteAnchor"/>
          <w:rtl w:val="true"/>
        </w:rPr>
        <w:footnoteReference w:id="2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فأخبرت رسول اللّه صلّى اللّه عليه و آله و سلّم،فقال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إليه ادعه فانّه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 أناديه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صوت رحى تطحن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إليها </w:t>
      </w:r>
      <w:r>
        <w:rPr>
          <w:rStyle w:val="FootnoteAnchor"/>
          <w:rtl w:val="true"/>
        </w:rPr>
        <w:footnoteReference w:id="2328"/>
      </w:r>
      <w:r>
        <w:rPr>
          <w:rFonts w:ascii="Amiri" w:hAnsi="Amiri" w:eastAsia="Amiri" w:cs="Amiri"/>
          <w:color w:val="111111"/>
          <w:sz w:val="28"/>
          <w:sz w:val="28"/>
          <w:szCs w:val="28"/>
          <w:rtl w:val="true"/>
          <w:lang w:bidi="ar-SA"/>
        </w:rPr>
        <w:t>فاذا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الرحى تطحن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معها أحد فأخبرته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عجبت من العجب رأيت رحى تطحن في بيت علي و ليس معها أحد يديرها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 ما علمت أنّ للّه ملائكة سيّاحين في الأرض،و قد وكّلوا بمعونة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0"/>
      </w:r>
      <w:r>
        <w:rPr>
          <w:rFonts w:ascii="Amiri" w:hAnsi="Amiri" w:eastAsia="Amiri" w:cs="Amiri"/>
          <w:color w:val="111111"/>
          <w:sz w:val="28"/>
          <w:sz w:val="28"/>
          <w:szCs w:val="28"/>
          <w:rtl w:val="true"/>
          <w:lang w:bidi="ar-SA"/>
        </w:rPr>
        <w:t>و عن ربيعة السعدي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حذيفة رضى اللّه عنه فسألته عن أشياء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منّي و عه و بلّغ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بأذني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المنبر </w:t>
      </w:r>
      <w:r>
        <w:rPr>
          <w:rStyle w:val="FootnoteAnchor"/>
          <w:rtl w:val="true"/>
        </w:rPr>
        <w:footnoteReference w:id="2331"/>
      </w:r>
      <w:r>
        <w:rPr>
          <w:rFonts w:ascii="Amiri" w:hAnsi="Amiri" w:eastAsia="Amiri" w:cs="Amiri"/>
          <w:color w:val="111111"/>
          <w:sz w:val="28"/>
          <w:sz w:val="28"/>
          <w:szCs w:val="28"/>
          <w:rtl w:val="true"/>
          <w:lang w:bidi="ar-SA"/>
        </w:rPr>
        <w:t>،فجعله على منكبيه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يغمز بعقبه في سرّة النبي صلّى اللّه عليه و آله و سلّم فرأيت كفّ رسول اللّه صلّى اللّه عليه و آله و سلّم الطيبة و قد وضعها على ظهر قدم الحسين و هو يغمز بها سرّة نفسه لئلا ينبهر،و لا ينقطع نفسه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هذا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جدّا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جدّه رسول اللّه سيد ولد آدم،و جدّته خديجة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الايمان من كلّ الأمّة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خالا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خالة؛خاله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و إبراهيم </w:t>
      </w:r>
      <w:r>
        <w:rPr>
          <w:rStyle w:val="FootnoteAnchor"/>
          <w:rtl w:val="true"/>
        </w:rPr>
        <w:footnoteReference w:id="2333"/>
      </w:r>
      <w:r>
        <w:rPr>
          <w:rFonts w:ascii="Amiri" w:hAnsi="Amiri" w:eastAsia="Amiri" w:cs="Amiri"/>
          <w:color w:val="111111"/>
          <w:sz w:val="28"/>
          <w:sz w:val="28"/>
          <w:szCs w:val="28"/>
          <w:rtl w:val="true"/>
          <w:lang w:bidi="ar-SA"/>
        </w:rPr>
        <w:t>،و خالته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رقية و أم كلثوم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الحسين خير الناس عما و عمة؛عمّه حمزة و جعفر و عقيل،و عمته أم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الحسين خير الناس أبا و أمّا و أخا و أختا؛أبوه علي،و أمّه فاطمة،و أخوه الحسن و أخته زينب و رقية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وضعه عن منكبه،فأجلسه في جنبه فقال </w:t>
      </w:r>
      <w:r>
        <w:rPr>
          <w:rStyle w:val="FootnoteAnchor"/>
          <w:rtl w:val="true"/>
        </w:rPr>
        <w:footnoteReference w:id="2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الناس،هذا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جدّه،و جدّته في الجنّة </w:t>
      </w:r>
      <w:r>
        <w:rPr>
          <w:rStyle w:val="FootnoteAnchor"/>
          <w:rtl w:val="true"/>
        </w:rPr>
        <w:footnoteReference w:id="2337"/>
      </w:r>
      <w:r>
        <w:rPr>
          <w:rFonts w:ascii="Amiri" w:hAnsi="Amiri" w:eastAsia="Amiri" w:cs="Amiri"/>
          <w:color w:val="111111"/>
          <w:sz w:val="28"/>
          <w:sz w:val="28"/>
          <w:szCs w:val="28"/>
          <w:rtl w:val="true"/>
          <w:lang w:bidi="ar-SA"/>
        </w:rPr>
        <w:t xml:space="preserve">و أخواله في الجنّة و خالاته في الجنّة، و أعمامه في الجنّة،و عمّاته في الجنّة </w:t>
      </w:r>
      <w:r>
        <w:rPr>
          <w:rStyle w:val="FootnoteAnchor"/>
          <w:rtl w:val="true"/>
        </w:rPr>
        <w:footnoteReference w:id="2338"/>
      </w:r>
      <w:r>
        <w:rPr>
          <w:rFonts w:ascii="Amiri" w:hAnsi="Amiri" w:eastAsia="Amiri" w:cs="Amiri"/>
          <w:color w:val="111111"/>
          <w:sz w:val="28"/>
          <w:sz w:val="28"/>
          <w:szCs w:val="28"/>
          <w:rtl w:val="true"/>
          <w:lang w:bidi="ar-SA"/>
        </w:rPr>
        <w:t xml:space="preserve">و أبوه في الجنّة،و أمّه في الجنّة </w:t>
      </w:r>
      <w:r>
        <w:rPr>
          <w:rStyle w:val="FootnoteAnchor"/>
          <w:rtl w:val="true"/>
        </w:rPr>
        <w:footnoteReference w:id="2339"/>
      </w:r>
      <w:r>
        <w:rPr>
          <w:rFonts w:ascii="Amiri" w:hAnsi="Amiri" w:eastAsia="Amiri" w:cs="Amiri"/>
          <w:color w:val="111111"/>
          <w:sz w:val="28"/>
          <w:sz w:val="28"/>
          <w:szCs w:val="28"/>
          <w:rtl w:val="true"/>
          <w:lang w:bidi="ar-SA"/>
        </w:rPr>
        <w:t xml:space="preserve">،و أخوه في الجنّة،و أختاه في الجنّة و هو في الجنّة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إنّه لم يعط أحد من ذريّة </w:t>
      </w:r>
      <w:r>
        <w:rPr>
          <w:rStyle w:val="FootnoteAnchor"/>
          <w:rtl w:val="true"/>
        </w:rPr>
        <w:footnoteReference w:id="2341"/>
      </w:r>
      <w:r>
        <w:rPr>
          <w:rFonts w:ascii="Amiri" w:hAnsi="Amiri" w:eastAsia="Amiri" w:cs="Amiri"/>
          <w:color w:val="111111"/>
          <w:sz w:val="28"/>
          <w:sz w:val="28"/>
          <w:szCs w:val="28"/>
          <w:rtl w:val="true"/>
          <w:lang w:bidi="ar-SA"/>
        </w:rPr>
        <w:t>الأنبياء الماضين ما اعطي الحسين بن علي خلا يوسف بن يعقوب بن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الفضل و الشرف و المنزلة و الولاية لرسول اللّه و ذرّيته،فلا تذهبن بكم الأباطيل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الشيخ ابن حبان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الكبير</w:t>
      </w:r>
      <w:r>
        <w:rPr>
          <w:rFonts w:eastAsia="Amiri" w:cs="Amiri" w:ascii="Amiri" w:hAnsi="Amiri"/>
          <w:color w:val="111111"/>
          <w:sz w:val="28"/>
          <w:szCs w:val="28"/>
          <w:rtl w:val="true"/>
          <w:lang w:bidi="ar-SA"/>
        </w:rPr>
        <w:t xml:space="preserve">» </w:t>
      </w:r>
      <w:r>
        <w:rPr>
          <w:rStyle w:val="FootnoteAnchor"/>
          <w:rtl w:val="true"/>
        </w:rPr>
        <w:footnoteReference w:id="2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أخرجه الحافظ جمال الدين محمد بن يوسف الزرندي المدني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ذكر حديث ردّ الشمس من أجل علي رضى اللّه عنه حكاية عجيبة حدثني بها جماعة من مشايخنا بالعراق قالوا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شاهدنا أبا منصور المظفر بن اردشير العبادي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جلس بالناحية بباب أبرز 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العصر،و ذكر حديث ردّ الشمس لعلي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طرزه بعبارته و نمّقه بألفاظه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أهل البيت،فغطّت سحابة </w:t>
      </w:r>
      <w:r>
        <w:rPr>
          <w:rStyle w:val="FootnoteAnchor"/>
          <w:rtl w:val="true"/>
        </w:rPr>
        <w:footnoteReference w:id="2343"/>
      </w:r>
      <w:r>
        <w:rPr>
          <w:rFonts w:ascii="IRNazanin" w:hAnsi="IRNazanin" w:eastAsia="IRNazanin"/>
          <w:color w:val="111111"/>
          <w:sz w:val="28"/>
          <w:sz w:val="28"/>
          <w:szCs w:val="28"/>
          <w:rtl w:val="true"/>
          <w:lang w:bidi="fa-IR"/>
        </w:rPr>
        <w:t>الشمس حتى ظنّ الناس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غربت </w:t>
      </w:r>
      <w:r>
        <w:rPr>
          <w:rStyle w:val="FootnoteAnchor"/>
          <w:rtl w:val="true"/>
        </w:rPr>
        <w:footnoteReference w:id="23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أبا المنصور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المنبر قائما و أومأ الى الشمس و 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منصور مشيرا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تغربي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مدحي لآل المصطفى و يكمله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و أرخي </w:t>
      </w:r>
      <w:r>
        <w:rPr>
          <w:rStyle w:val="FootnoteAnchor"/>
          <w:rtl w:val="true"/>
        </w:rPr>
        <w:footnoteReference w:id="2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عنانك إن أردت ثناءهم فثبت إن </w:t>
      </w:r>
      <w:r>
        <w:rPr>
          <w:rStyle w:val="FootnoteAnchor"/>
          <w:rtl w:val="true"/>
        </w:rPr>
        <w:footnoteReference w:id="2347"/>
      </w:r>
      <w:r>
        <w:rPr>
          <w:rFonts w:ascii="Amiri" w:hAnsi="Amiri" w:eastAsia="Amiri" w:cs="Amiri"/>
          <w:color w:val="111111"/>
          <w:sz w:val="28"/>
          <w:sz w:val="28"/>
          <w:szCs w:val="28"/>
          <w:rtl w:val="true"/>
          <w:lang w:bidi="ar-SA"/>
        </w:rPr>
        <w:t>كان الوقوف لأجله</w:t>
      </w:r>
    </w:p>
    <w:p>
      <w:p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الوقوف له و </w:t>
      </w:r>
      <w:r>
        <w:rPr>
          <w:rStyle w:val="FootnoteAnchor"/>
          <w:rtl w:val="true"/>
        </w:rPr>
        <w:footnoteReference w:id="2348"/>
      </w:r>
      <w:r>
        <w:rPr>
          <w:rFonts w:ascii="Amiri" w:hAnsi="Amiri" w:eastAsia="Amiri" w:cs="Amiri"/>
          <w:color w:val="111111"/>
          <w:sz w:val="28"/>
          <w:sz w:val="28"/>
          <w:szCs w:val="28"/>
          <w:rtl w:val="true"/>
          <w:lang w:bidi="ar-SA"/>
        </w:rPr>
        <w:t>لخيله و لرجله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فطلعت الشمس </w:t>
      </w:r>
      <w:r>
        <w:rPr>
          <w:rStyle w:val="FootnoteAnchor"/>
          <w:rtl w:val="true"/>
        </w:rPr>
        <w:footnoteReference w:id="2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الشريف نور الدين علي السمهودي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فرغت من تأليفه في اليوم الثامن من ربيع الثاني عام سبع و تسعين و ثمانمائة </w:t>
      </w:r>
      <w:r>
        <w:rPr>
          <w:rStyle w:val="FootnoteAnchor"/>
          <w:rtl w:val="true"/>
        </w:rPr>
        <w:footnoteReference w:id="2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44" w:name="pg14832_159424"/>
    </w:p>
    <w:p>
      <w:pPr>
        <w:pStyle w:val="Heading3"/>
        <w:numPr>
          <w:ilvl w:val="2"/>
          <w:numId w:val="1"/>
        </w:numPr>
        <w:rPr/>
      </w:pPr>
      <w:bookmarkStart w:id="145" w:name="__RefHeading___Toc2699998_730472459"/>
      <w:bookmarkStart w:id="146" w:name="_Toc51"/>
      <w:bookmarkEnd w:id="144"/>
      <w:bookmarkEnd w:id="145"/>
      <w:r>
        <w:rPr>
          <w:rtl w:val="true"/>
        </w:rPr>
        <w:t>الباب التاسع و الخمسون</w:t>
      </w:r>
      <w:bookmarkEnd w:id="146"/>
    </w:p>
    <w:p>
      <w:pPr>
        <w:pStyle w:val="Heading4"/>
        <w:numPr>
          <w:ilvl w:val="3"/>
          <w:numId w:val="1"/>
        </w:numPr>
        <w:rPr/>
      </w:pPr>
      <w:bookmarkStart w:id="147" w:name="__RefHeading___Toc2700000_730472459"/>
      <w:bookmarkStart w:id="148" w:name="_Toc52"/>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إيراد ما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الفضائل</w:t>
      </w:r>
    </w:p>
    <w:p>
      <w:pPr>
        <w:pStyle w:val="Heading4"/>
        <w:numPr>
          <w:ilvl w:val="3"/>
          <w:numId w:val="1"/>
        </w:numPr>
        <w:rPr/>
      </w:pPr>
      <w:bookmarkStart w:id="149" w:name="__RefHeading___Toc2700002_730472459"/>
      <w:bookmarkStart w:id="150" w:name="_Toc53"/>
      <w:bookmarkEnd w:id="149"/>
      <w:r>
        <w:rPr>
          <w:rtl w:val="true"/>
        </w:rPr>
        <w:t>في إيراد ما في كتاب الصواعق المحرقة</w:t>
      </w:r>
      <w:bookmarkEnd w:id="150"/>
    </w:p>
    <w:p>
      <w:pPr>
        <w:pStyle w:val="Heading5"/>
        <w:numPr>
          <w:ilvl w:val="4"/>
          <w:numId w:val="1"/>
        </w:numPr>
        <w:rPr/>
      </w:pPr>
      <w:bookmarkStart w:id="151" w:name="__RefHeading___Toc2700004_730472459"/>
      <w:bookmarkStart w:id="152" w:name="_Toc54"/>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قال صاحب الصواعق</w:t>
      </w:r>
      <w:r>
        <w:rPr>
          <w:rFonts w:eastAsia="IRNazanin" w:cs="IRNazanin"/>
          <w:color w:val="111111"/>
          <w:sz w:val="28"/>
          <w:szCs w:val="28"/>
          <w:rtl w:val="true"/>
          <w:lang w:bidi="fa-IR"/>
        </w:rPr>
        <w:t>:</w:t>
      </w:r>
    </w:p>
    <w:p>
      <w:pPr>
        <w:pStyle w:val="Heading5"/>
        <w:numPr>
          <w:ilvl w:val="4"/>
          <w:numId w:val="1"/>
        </w:numPr>
        <w:rPr/>
      </w:pPr>
      <w:bookmarkStart w:id="153" w:name="__RefHeading___Toc2700006_730472459"/>
      <w:bookmarkStart w:id="154" w:name="_Toc55"/>
      <w:bookmarkEnd w:id="153"/>
      <w:r>
        <w:rPr>
          <w:rtl w:val="true"/>
        </w:rPr>
        <w:t>الفصل الثاني</w:t>
      </w:r>
      <w:bookmarkEnd w:id="154"/>
    </w:p>
    <w:p>
      <w:pPr>
        <w:pStyle w:val="Heading6"/>
        <w:numPr>
          <w:ilvl w:val="5"/>
          <w:numId w:val="1"/>
        </w:numPr>
        <w:rPr/>
      </w:pPr>
      <w:bookmarkStart w:id="155" w:name="__RefHeading___Toc2700008_730472459"/>
      <w:bookmarkStart w:id="156" w:name="_Toc5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في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كثيرة عظيمة شهيرة،حتى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لأحد من الفضائل ما جاء لعلي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اسماعيل القاضي،و النسائي،و أبو علي 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يرد في حق أحد من الصحابة بالأسانيد الحسان أكثر مما جاء في علي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 w:name="__RefHeading___Toc2700010_730472459"/>
      <w:bookmarkStart w:id="158" w:name="_Toc57"/>
      <w:bookmarkEnd w:id="157"/>
      <w:r>
        <w:rPr>
          <w:rtl w:val="true"/>
        </w:rPr>
        <w:t xml:space="preserve">أسلم و هو ابن عشر سنين </w:t>
      </w:r>
      <w:r>
        <w:rPr>
          <w:rtl w:val="true"/>
        </w:rPr>
        <w:t>(</w:t>
      </w:r>
      <w:r>
        <w:rPr/>
        <w:t>2</w:t>
      </w:r>
      <w:r>
        <w:rPr>
          <w:rtl w:val="true"/>
        </w:rPr>
        <w:t>):</w:t>
      </w:r>
      <w:bookmarkEnd w:id="15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عباس،و أنس،و زيد بن أرقم،و سلمان الفارسي،و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أول من أسلم،و نقل بعضهم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أبو يعلى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يوم الإثنين و أسلمت يوم الثلاثاء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سعد بن زيد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يعبد الأوثان قط في صغره،و من ثمّ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لحق به الصدّيق في ذلك لما قيل أنّه لم يعبد صنما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هاجر النبيّ صلّى اللّه عليه و آله و سلّم الى المدينة أمر عليا أن يقيم بعده بمكة أياما حتى يؤدّي عنه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الودائع و الوصايا التي كانت عند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يلحقه بأهله،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مع النبي صلّى اللّه عليه و آله و سلّم سائر المشاهد إلاّ تبوك،فانّه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استخلفه بالمدينة،و قال له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جميع المشاهد الآثار المشهورة،و اصابته يوم أحد ستّ عشرة ضربة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أعطاه رسول اللّه صلّى اللّه عليه و آله و سلّم اللواء في مواطن كثيرة،سيّما يوم خيبر،و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صلّى اللّه عليه و آله و سلّم ان</w:t>
      </w:r>
      <w:r>
        <w:rPr>
          <w:rFonts w:eastAsia="Amiri" w:cs="Amiri" w:ascii="Amiri" w:hAnsi="Amiri"/>
          <w:color w:val="111111"/>
          <w:sz w:val="28"/>
          <w:szCs w:val="28"/>
          <w:rtl w:val="true"/>
          <w:lang w:bidi="ar-SA"/>
        </w:rPr>
        <w:t xml:space="preserve">] </w:t>
      </w:r>
      <w:r>
        <w:rPr>
          <w:rStyle w:val="FootnoteAnchor"/>
          <w:rtl w:val="true"/>
        </w:rPr>
        <w:footnoteReference w:id="2353"/>
      </w:r>
      <w:r>
        <w:rPr>
          <w:rFonts w:ascii="Amiri" w:hAnsi="Amiri" w:eastAsia="Amiri" w:cs="Amiri"/>
          <w:color w:val="111111"/>
          <w:sz w:val="28"/>
          <w:sz w:val="28"/>
          <w:szCs w:val="28"/>
          <w:rtl w:val="true"/>
          <w:lang w:bidi="ar-SA"/>
        </w:rPr>
        <w:t xml:space="preserve">الفتح على يديه،كما في الصحيحين،و ألقى يومئذ باب حصنها على الأرض </w:t>
      </w:r>
      <w:r>
        <w:rPr>
          <w:rStyle w:val="FootnoteAnchor"/>
          <w:rtl w:val="true"/>
        </w:rPr>
        <w:footnoteReference w:id="235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جرّوه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يحمله إلاّ أربعون رجلا </w:t>
      </w:r>
      <w:r>
        <w:rPr>
          <w:rStyle w:val="FootnoteAnchor"/>
          <w:rtl w:val="true"/>
        </w:rPr>
        <w:footnoteReference w:id="2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وقعة الجمل في جمادى الآخرة،سنة ست و ثلاثين،و قتل بها طلحة و الزبير،و بلغت القتلى </w:t>
      </w:r>
      <w:r>
        <w:rPr>
          <w:rStyle w:val="FootnoteAnchor"/>
          <w:rtl w:val="true"/>
        </w:rPr>
        <w:footnoteReference w:id="2356"/>
      </w:r>
      <w:r>
        <w:rPr>
          <w:rFonts w:ascii="Amiri" w:hAnsi="Amiri" w:eastAsia="Amiri" w:cs="Amiri"/>
          <w:color w:val="111111"/>
          <w:sz w:val="28"/>
          <w:sz w:val="28"/>
          <w:szCs w:val="28"/>
          <w:rtl w:val="true"/>
          <w:lang w:bidi="ar-SA"/>
        </w:rPr>
        <w:t>ثلاثة عشر ألفا،و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علي بالبصرة </w:t>
      </w:r>
      <w:r>
        <w:rPr>
          <w:rStyle w:val="FootnoteAnchor"/>
          <w:rtl w:val="true"/>
        </w:rPr>
        <w:footnoteReference w:id="2357"/>
      </w:r>
      <w:r>
        <w:rPr>
          <w:rFonts w:ascii="Amiri" w:hAnsi="Amiri" w:eastAsia="Amiri" w:cs="Amiri"/>
          <w:color w:val="111111"/>
          <w:sz w:val="28"/>
          <w:sz w:val="28"/>
          <w:szCs w:val="28"/>
          <w:rtl w:val="true"/>
          <w:lang w:bidi="ar-SA"/>
        </w:rPr>
        <w:t xml:space="preserve">خمس عشرة ليلة،ثم انصرف الى </w:t>
      </w:r>
      <w:r>
        <w:rPr>
          <w:rStyle w:val="FootnoteAnchor"/>
          <w:rtl w:val="true"/>
        </w:rPr>
        <w:footnoteReference w:id="2358"/>
      </w:r>
      <w:r>
        <w:rPr>
          <w:rFonts w:ascii="Amiri" w:hAnsi="Amiri" w:eastAsia="Amiri" w:cs="Amiri"/>
          <w:color w:val="111111"/>
          <w:sz w:val="28"/>
          <w:sz w:val="28"/>
          <w:szCs w:val="28"/>
          <w:rtl w:val="true"/>
          <w:lang w:bidi="ar-SA"/>
        </w:rPr>
        <w:t>الكوفة،ثم خرج عليه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معه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ذلك </w:t>
      </w:r>
      <w:r>
        <w:rPr>
          <w:rStyle w:val="FootnoteAnchor"/>
          <w:rtl w:val="true"/>
        </w:rPr>
        <w:footnoteReference w:id="2359"/>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،فالتقوا بصفين في صفر،سنة سبع و ثلاثين،و دام القتال </w:t>
      </w:r>
      <w:r>
        <w:rPr>
          <w:rStyle w:val="FootnoteAnchor"/>
          <w:rtl w:val="true"/>
        </w:rPr>
        <w:footnoteReference w:id="2360"/>
      </w:r>
      <w:r>
        <w:rPr>
          <w:rFonts w:ascii="Amiri" w:hAnsi="Amiri" w:eastAsia="Amiri" w:cs="Amiri"/>
          <w:color w:val="111111"/>
          <w:sz w:val="28"/>
          <w:sz w:val="28"/>
          <w:szCs w:val="28"/>
          <w:rtl w:val="true"/>
          <w:lang w:bidi="ar-SA"/>
        </w:rPr>
        <w:t xml:space="preserve">بها أياما،فرفع أهل الشام المصاحف يدعون الى ما فيها،مكيدة من عمرو بن العاص،و كتبوا بينهم كتابا أن يوافقوا على حكم الحاكمين،ثم انصرفوا </w:t>
      </w:r>
      <w:r>
        <w:rPr>
          <w:rStyle w:val="FootnoteAnchor"/>
          <w:rtl w:val="true"/>
        </w:rPr>
        <w:footnoteReference w:id="2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الخوارج على علي،فقالوا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،فاجتمعوا بحروراء،فبعث إليهم ابن عباس فخاصمهم و حاججهم </w:t>
      </w:r>
      <w:r>
        <w:rPr>
          <w:rStyle w:val="FootnoteAnchor"/>
          <w:rtl w:val="true"/>
        </w:rPr>
        <w:footnoteReference w:id="2362"/>
      </w:r>
      <w:r>
        <w:rPr>
          <w:rFonts w:ascii="Amiri" w:hAnsi="Amiri" w:eastAsia="Amiri" w:cs="Amiri"/>
          <w:color w:val="111111"/>
          <w:sz w:val="28"/>
          <w:sz w:val="28"/>
          <w:szCs w:val="28"/>
          <w:rtl w:val="true"/>
          <w:lang w:bidi="ar-SA"/>
        </w:rPr>
        <w:t xml:space="preserve">،فرجع منهم قوم كثيرون </w:t>
      </w:r>
      <w:r>
        <w:rPr>
          <w:rStyle w:val="FootnoteAnchor"/>
          <w:rtl w:val="true"/>
        </w:rPr>
        <w:footnoteReference w:id="2363"/>
      </w:r>
      <w:r>
        <w:rPr>
          <w:rFonts w:ascii="Amiri" w:hAnsi="Amiri" w:eastAsia="Amiri" w:cs="Amiri"/>
          <w:color w:val="111111"/>
          <w:sz w:val="28"/>
          <w:sz w:val="28"/>
          <w:szCs w:val="28"/>
          <w:rtl w:val="true"/>
          <w:lang w:bidi="ar-SA"/>
        </w:rPr>
        <w:t xml:space="preserve">،و ثبت قوم فساروا الى النهروان،فسار إليهم علي فقتلهم، و قتل منهم ذا الثدية،الذي أخبر به </w:t>
      </w:r>
      <w:r>
        <w:rPr>
          <w:rStyle w:val="FootnoteAnchor"/>
          <w:rtl w:val="true"/>
        </w:rPr>
        <w:footnoteReference w:id="2364"/>
      </w:r>
      <w:r>
        <w:rPr>
          <w:rFonts w:ascii="Amiri" w:hAnsi="Amiri" w:eastAsia="Amiri" w:cs="Amiri"/>
          <w:color w:val="111111"/>
          <w:sz w:val="28"/>
          <w:sz w:val="28"/>
          <w:szCs w:val="28"/>
          <w:rtl w:val="true"/>
          <w:lang w:bidi="ar-SA"/>
        </w:rPr>
        <w:t>النبي صلّى اللّه عليه و آله و سلّم،و ذلك سنة ثمان و ثلاثين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الحكمان أبو موسى الأشعري و عمرو بن العاص في موضع من الشام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 عمرو أبا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مكيدة منه،فتكلّم فخلع عليا و تكلّم عمرو فأمّر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 صلّى اللّه عليه و آله و سلّم بوقعة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بقتال </w:t>
      </w:r>
      <w:r>
        <w:rPr>
          <w:rStyle w:val="FootnoteAnchor"/>
          <w:rtl w:val="true"/>
        </w:rPr>
        <w:footnoteReference w:id="23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عائشة و طلحة و الزبير عليا، كما أخرجه الحاكم و صحّحه،و البيهقي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رسول اللّه صلّى اللّه عليه و آله و سلّم خروج واحدة من </w:t>
      </w:r>
      <w:r>
        <w:rPr>
          <w:rStyle w:val="FootnoteAnchor"/>
          <w:rtl w:val="true"/>
        </w:rPr>
        <w:footnoteReference w:id="2368"/>
      </w:r>
      <w:r>
        <w:rPr>
          <w:rFonts w:ascii="Amiri" w:hAnsi="Amiri" w:eastAsia="Amiri" w:cs="Amiri"/>
          <w:color w:val="111111"/>
          <w:sz w:val="28"/>
          <w:sz w:val="28"/>
          <w:szCs w:val="28"/>
          <w:rtl w:val="true"/>
          <w:lang w:bidi="ar-SA"/>
        </w:rPr>
        <w:t>أمّهات المؤمنين،فضحكت عائشة،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انظري يا حميراء أن لا تكوني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وليت من أمرها شيئا فأرفق بها </w:t>
      </w:r>
      <w:r>
        <w:rPr>
          <w:rStyle w:val="FootnoteAnchor"/>
          <w:rtl w:val="true"/>
        </w:rPr>
        <w:footnoteReference w:id="23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البزار و ابو نعيم عن ابن عباس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إحداكن </w:t>
      </w:r>
      <w:r>
        <w:rPr>
          <w:rStyle w:val="FootnoteAnchor"/>
          <w:rtl w:val="true"/>
        </w:rPr>
        <w:footnoteReference w:id="2370"/>
      </w:r>
      <w:r>
        <w:rPr>
          <w:rFonts w:ascii="Amiri" w:hAnsi="Amiri" w:eastAsia="Amiri" w:cs="Amiri"/>
          <w:color w:val="111111"/>
          <w:sz w:val="28"/>
          <w:sz w:val="28"/>
          <w:szCs w:val="28"/>
          <w:rtl w:val="true"/>
          <w:lang w:bidi="ar-SA"/>
        </w:rPr>
        <w:t xml:space="preserve">صاحبة الجمل الأدب </w:t>
      </w:r>
      <w:r>
        <w:rPr>
          <w:rStyle w:val="FootnoteAnchor"/>
          <w:rtl w:val="true"/>
        </w:rPr>
        <w:footnoteReference w:id="23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ضرب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تقاتله و أنت 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الأحمر،تخرج حتى تنبحها كلاب الحوأب،فيقتل حولها قتلى كثيرة،تنجو بعد ما كادت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تنجو</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الحاكم و صحّحه،و البيهقي،عن أبي الأسود قال</w:t>
      </w:r>
      <w:r>
        <w:rPr>
          <w:rFonts w:eastAsia="Amiri" w:cs="Amiri" w:ascii="Amiri" w:hAnsi="Amiri"/>
          <w:color w:val="111111"/>
          <w:sz w:val="28"/>
          <w:szCs w:val="28"/>
          <w:rtl w:val="true"/>
          <w:lang w:bidi="ar-SA"/>
        </w:rPr>
        <w:t>:».</w:t>
      </w:r>
      <w:bookmarkStart w:id="159" w:name="pg14832_159428"/>
    </w:p>
    <w:p>
      <w:pPr>
        <w:pStyle w:val="BookText"/>
        <w:rPr/>
      </w:pPr>
      <w:bookmarkEnd w:id="159"/>
      <w:r>
        <w:rPr>
          <w:rFonts w:ascii="Amiri" w:hAnsi="Amiri" w:eastAsia="Amiri" w:cs="Amiri"/>
          <w:color w:val="111111"/>
          <w:sz w:val="28"/>
          <w:sz w:val="28"/>
          <w:szCs w:val="28"/>
          <w:rtl w:val="true"/>
          <w:lang w:bidi="ar-SA"/>
        </w:rPr>
        <w:t>شهدت الزبير خرج يريد ضرب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هل سمعت رسول اللّه صلّى اللّه عليه و آله و سلّم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عليا و أنت له ظالم؟فمضى الزبير منصرفا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يعلى و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لكن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اقتصرت هنا على أربعين حديثا من فضائل علي رضى اللّه عنه،لانّها من غرر فضائله</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2700012_730472459"/>
      <w:bookmarkStart w:id="161" w:name="_Toc58"/>
      <w:bookmarkEnd w:id="160"/>
      <w:r>
        <w:rPr>
          <w:rtl w:val="true"/>
        </w:rPr>
        <w:t>الحديث الأول</w:t>
      </w:r>
      <w:bookmarkEnd w:id="161"/>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اقتصرت هنا على أربعين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الحديث الأربعين و لواحقه تجده في 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نهاية الفصل الثاني من الباب الثامن من فضائل الإمام علي عليه السّلام متسلسلا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الشيخان عن سعد بن أبي وقّاص،و أحمد و البزار عن أبي سعيد الخدري، و الطبراني عن أسماء بنت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أم سلمة،و حبشي بن جنادة،و ابن عمر،و ابن عباس،و جابر بن سمرة،و علي،و البراء بن عازب،و زيد بن أرقم، قالوا جميعا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 آله و سلّم خلف علي بن أبي طالب في غزوة تبوك،فقال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اللّه،تخلفني في النساء و الصبيان؟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غير أنّه لا نبيّ بعدي</w:t>
      </w:r>
      <w:r>
        <w:rPr>
          <w:rFonts w:eastAsia="Amiri" w:cs="Amiri" w:ascii="Amiri" w:hAnsi="Amiri"/>
          <w:color w:val="111111"/>
          <w:sz w:val="28"/>
          <w:szCs w:val="28"/>
          <w:rtl w:val="true"/>
          <w:lang w:bidi="ar-SA"/>
        </w:rPr>
        <w:t>.</w:t>
      </w:r>
      <w:bookmarkStart w:id="162" w:name="pg14832_159429"/>
    </w:p>
    <w:p>
      <w:pPr>
        <w:pStyle w:val="Heading6"/>
        <w:numPr>
          <w:ilvl w:val="5"/>
          <w:numId w:val="1"/>
        </w:numPr>
        <w:rPr/>
      </w:pPr>
      <w:bookmarkStart w:id="163" w:name="__RefHeading___Toc2700014_730472459"/>
      <w:bookmarkStart w:id="164" w:name="_Toc59"/>
      <w:bookmarkEnd w:id="162"/>
      <w:bookmarkEnd w:id="163"/>
      <w:r>
        <w:rPr>
          <w:rtl w:val="true"/>
        </w:rPr>
        <w:t>[</w:t>
      </w:r>
      <w:r>
        <w:rPr>
          <w:rtl w:val="true"/>
        </w:rPr>
        <w:t>الحديث</w:t>
      </w:r>
      <w:r>
        <w:rPr>
          <w:rtl w:val="true"/>
        </w:rPr>
        <w:t>]</w:t>
      </w:r>
      <w:r>
        <w:rPr>
          <w:rtl w:val="true"/>
        </w:rPr>
        <w:t>الثاني</w:t>
      </w:r>
      <w:bookmarkEnd w:id="164"/>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سهل بن سعد بن أبي وقاص </w:t>
      </w:r>
      <w:r>
        <w:rPr>
          <w:rStyle w:val="FootnoteAnchor"/>
          <w:rtl w:val="true"/>
        </w:rPr>
        <w:footnoteReference w:id="2373"/>
      </w:r>
      <w:r>
        <w:rPr>
          <w:rFonts w:ascii="Amiri" w:hAnsi="Amiri" w:eastAsia="Amiri" w:cs="Amiri"/>
          <w:color w:val="111111"/>
          <w:sz w:val="28"/>
          <w:sz w:val="28"/>
          <w:szCs w:val="28"/>
          <w:rtl w:val="true"/>
          <w:lang w:bidi="ar-SA"/>
        </w:rPr>
        <w:t xml:space="preserve">،و الطبراني عن ابن عمر و ابن أبي ليلى و عمران بن حصين،و البزار عن ابن عباس،قالوا جميعا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لأعطينّ الراية غدا رجلا يفتح اللّه على يديه،يحبّ اللّه و رسوله،و يحبّه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الناس يذكرون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يخوضون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يتحدثون ليلتهم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يعطاها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الناس غدوا على رسول اللّه صلّى اللّه عليه و آله و سلّم كلّهم يرجو أن يعطاها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يشتكي عينه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 به،فبصق رسول اللّه صلّى اللّه عليه و آله و سلّم في عينه و دعا له،فبرئ حتى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به وجع،فأعطاه الراية،ففتح اللّه على يديه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2700016_730472459"/>
      <w:bookmarkStart w:id="166" w:name="_Toc60"/>
      <w:bookmarkEnd w:id="165"/>
      <w:r>
        <w:rPr>
          <w:rtl w:val="true"/>
        </w:rPr>
        <w:t>[</w:t>
      </w:r>
      <w:r>
        <w:rPr>
          <w:rtl w:val="true"/>
        </w:rPr>
        <w:t>الحديث</w:t>
      </w:r>
      <w:r>
        <w:rPr>
          <w:rtl w:val="true"/>
        </w:rPr>
        <w:t>]</w:t>
      </w:r>
      <w:r>
        <w:rPr>
          <w:rtl w:val="true"/>
        </w:rPr>
        <w:t>الثالث</w:t>
      </w:r>
      <w:bookmarkEnd w:id="16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14,15,3,2,1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و الترمذي </w:t>
      </w:r>
      <w:r>
        <w:rPr>
          <w:rStyle w:val="FootnoteAnchor"/>
          <w:rtl w:val="true"/>
        </w:rPr>
        <w:footnoteReference w:id="2377"/>
      </w: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w:t>
      </w:r>
      <w:bookmarkStart w:id="167" w:name="pg14832_159430"/>
    </w:p>
    <w:p>
      <w:pPr>
        <w:pStyle w:val="BookText"/>
        <w:rPr/>
      </w:pPr>
      <w:bookmarkEnd w:id="167"/>
      <w:r>
        <w:rPr>
          <w:rFonts w:ascii="Amiri" w:hAnsi="Amiri" w:eastAsia="Amiri" w:cs="Amiri"/>
          <w:color w:val="111111"/>
          <w:sz w:val="28"/>
          <w:sz w:val="28"/>
          <w:szCs w:val="28"/>
          <w:rtl w:val="true"/>
          <w:lang w:bidi="ar-SA"/>
        </w:rPr>
        <w:t xml:space="preserve">لمّا نزلت هذه الآية نَدْعُ أَبْناءَنا وَ أَبْناءَكُمْ </w:t>
      </w:r>
      <w:r>
        <w:rPr>
          <w:rStyle w:val="FootnoteAnchor"/>
          <w:rtl w:val="true"/>
        </w:rPr>
        <w:footnoteReference w:id="2378"/>
      </w:r>
      <w:r>
        <w:rPr>
          <w:rFonts w:ascii="Amiri" w:hAnsi="Amiri" w:eastAsia="Amiri" w:cs="Amiri"/>
          <w:color w:val="111111"/>
          <w:sz w:val="28"/>
          <w:sz w:val="28"/>
          <w:szCs w:val="28"/>
          <w:rtl w:val="true"/>
          <w:lang w:bidi="ar-SA"/>
        </w:rPr>
        <w:t xml:space="preserve">دعا رسول اللّه صلّى اللّه عليه و آله و سلّم عليا و فاطمة و حسنا </w:t>
      </w:r>
      <w:r>
        <w:rPr>
          <w:rStyle w:val="FootnoteAnchor"/>
          <w:rtl w:val="true"/>
        </w:rPr>
        <w:footnoteReference w:id="2379"/>
      </w:r>
      <w:r>
        <w:rPr>
          <w:rFonts w:ascii="Amiri" w:hAnsi="Amiri" w:eastAsia="Amiri" w:cs="Amiri"/>
          <w:color w:val="111111"/>
          <w:sz w:val="28"/>
          <w:sz w:val="28"/>
          <w:szCs w:val="28"/>
          <w:rtl w:val="true"/>
          <w:lang w:bidi="ar-SA"/>
        </w:rPr>
        <w:t>و حسينا،فقال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2700018_730472459"/>
      <w:bookmarkStart w:id="169" w:name="_Toc61"/>
      <w:bookmarkEnd w:id="168"/>
      <w:r>
        <w:rPr>
          <w:rtl w:val="true"/>
        </w:rPr>
        <w:t>[</w:t>
      </w:r>
      <w:r>
        <w:rPr>
          <w:rtl w:val="true"/>
        </w:rPr>
        <w:t>الحديث</w:t>
      </w:r>
      <w:r>
        <w:rPr>
          <w:rtl w:val="true"/>
        </w:rPr>
        <w:t>]</w:t>
      </w:r>
      <w:r>
        <w:rPr>
          <w:rtl w:val="true"/>
        </w:rPr>
        <w:t>الرابع</w:t>
      </w:r>
      <w:bookmarkEnd w:id="169"/>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مولاه،اللّهم وال من والاه،و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رواه عن النبي صلّى اللّه عليه و آله و سلّم ثلاثون صحابيا،و أنّ كثيرا من طرقه صحيح أو حسن</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2700020_730472459"/>
      <w:bookmarkStart w:id="171" w:name="_Toc62"/>
      <w:bookmarkEnd w:id="170"/>
      <w:r>
        <w:rPr>
          <w:rtl w:val="true"/>
        </w:rPr>
        <w:t>[</w:t>
      </w:r>
      <w:r>
        <w:rPr>
          <w:rtl w:val="true"/>
        </w:rPr>
        <w:t>الحديث</w:t>
      </w:r>
      <w:r>
        <w:rPr>
          <w:rtl w:val="true"/>
        </w:rPr>
        <w:t>]</w:t>
      </w:r>
      <w:r>
        <w:rPr>
          <w:rtl w:val="true"/>
        </w:rPr>
        <w:t>الخامس</w:t>
      </w:r>
      <w:bookmarkEnd w:id="171"/>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و الحاكم و صحّحه،عن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بحبّ أربعة،و أخبرني أنّه 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اللّه،سمّهم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ذلك ثلاثا </w:t>
      </w:r>
      <w:r>
        <w:rPr>
          <w:rStyle w:val="FootnoteAnchor"/>
          <w:rtl w:val="true"/>
        </w:rPr>
        <w:footnoteReference w:id="2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ذر،و المقداد،و سلمان</w:t>
      </w:r>
      <w:r>
        <w:rPr>
          <w:rFonts w:eastAsia="IRNazanin" w:cs="IRNazanin"/>
          <w:color w:val="111111"/>
          <w:sz w:val="28"/>
          <w:szCs w:val="28"/>
          <w:rtl w:val="true"/>
          <w:lang w:bidi="fa-IR"/>
        </w:rPr>
        <w:t>.</w:t>
      </w:r>
    </w:p>
    <w:p>
      <w:pPr>
        <w:pStyle w:val="Heading6"/>
        <w:numPr>
          <w:ilvl w:val="5"/>
          <w:numId w:val="1"/>
        </w:numPr>
        <w:rPr/>
      </w:pPr>
      <w:bookmarkStart w:id="172" w:name="__RefHeading___Toc2700022_730472459"/>
      <w:bookmarkStart w:id="173" w:name="_Toc63"/>
      <w:bookmarkEnd w:id="172"/>
      <w:r>
        <w:rPr>
          <w:rtl w:val="true"/>
        </w:rPr>
        <w:t>[</w:t>
      </w:r>
      <w:r>
        <w:rPr>
          <w:rtl w:val="true"/>
        </w:rPr>
        <w:t>الحديث</w:t>
      </w:r>
      <w:r>
        <w:rPr>
          <w:rtl w:val="true"/>
        </w:rPr>
        <w:t>]</w:t>
      </w:r>
      <w:r>
        <w:rPr>
          <w:rtl w:val="true"/>
        </w:rPr>
        <w:t>السادس</w:t>
      </w:r>
      <w:bookmarkEnd w:id="17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 الترمذي و النسائي و ابن ماجة،عن حبشي بن جنادة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علي،و لا يؤدّي عنّي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bookmarkStart w:id="174" w:name="pg14832_159431"/>
    </w:p>
    <w:p>
      <w:pPr>
        <w:pStyle w:val="Heading6"/>
        <w:numPr>
          <w:ilvl w:val="5"/>
          <w:numId w:val="1"/>
        </w:numPr>
        <w:rPr/>
      </w:pPr>
      <w:bookmarkStart w:id="175" w:name="__RefHeading___Toc2700024_730472459"/>
      <w:bookmarkStart w:id="176" w:name="_Toc64"/>
      <w:bookmarkEnd w:id="174"/>
      <w:bookmarkEnd w:id="175"/>
      <w:r>
        <w:rPr>
          <w:rtl w:val="true"/>
        </w:rPr>
        <w:t>[</w:t>
      </w:r>
      <w:r>
        <w:rPr>
          <w:rtl w:val="true"/>
        </w:rPr>
        <w:t>الحديث</w:t>
      </w:r>
      <w:r>
        <w:rPr>
          <w:rtl w:val="true"/>
        </w:rPr>
        <w:t>]</w:t>
      </w:r>
      <w:r>
        <w:rPr>
          <w:rtl w:val="true"/>
        </w:rPr>
        <w:t>السابع</w:t>
      </w:r>
      <w:bookmarkEnd w:id="176"/>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آخى النبي صلّى اللّه عليه و آله و سلّم بين أصحابه،فجاء علي تدمع عيناه،فقال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آخيت بين أصحابك و لم تؤاخ بيني و 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2700026_730472459"/>
      <w:bookmarkStart w:id="178" w:name="_Toc65"/>
      <w:bookmarkEnd w:id="177"/>
      <w:r>
        <w:rPr>
          <w:rtl w:val="true"/>
        </w:rPr>
        <w:t>[</w:t>
      </w:r>
      <w:r>
        <w:rPr>
          <w:rtl w:val="true"/>
        </w:rPr>
        <w:t>الحديث</w:t>
      </w:r>
      <w:r>
        <w:rPr>
          <w:rtl w:val="true"/>
        </w:rPr>
        <w:t>]</w:t>
      </w:r>
      <w:r>
        <w:rPr>
          <w:rtl w:val="true"/>
        </w:rPr>
        <w:t>الثامن</w:t>
      </w:r>
      <w:bookmarkEnd w:id="178"/>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فلق الحبّة و برأ النسمة،إنّه لعهد إليّ عهده النبي الأمي </w:t>
      </w:r>
      <w:r>
        <w:rPr>
          <w:rStyle w:val="FootnoteAnchor"/>
          <w:rtl w:val="true"/>
        </w:rPr>
        <w:footnoteReference w:id="2381"/>
      </w:r>
      <w:r>
        <w:rPr>
          <w:rFonts w:ascii="Amiri" w:hAnsi="Amiri" w:eastAsia="Amiri" w:cs="Amiri"/>
          <w:color w:val="111111"/>
          <w:sz w:val="28"/>
          <w:sz w:val="28"/>
          <w:szCs w:val="28"/>
          <w:rtl w:val="true"/>
          <w:lang w:bidi="ar-SA"/>
        </w:rPr>
        <w:t>أنّه لا يحبني إلاّ مؤمن،و لا يبغضني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الترمذي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نعرف المنافقين ببغضهم عليا</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2700028_730472459"/>
      <w:bookmarkStart w:id="180" w:name="_Toc66"/>
      <w:bookmarkEnd w:id="179"/>
      <w:r>
        <w:rPr>
          <w:rtl w:val="true"/>
        </w:rPr>
        <w:t>[</w:t>
      </w:r>
      <w:r>
        <w:rPr>
          <w:rtl w:val="true"/>
        </w:rPr>
        <w:t>الحديث</w:t>
      </w:r>
      <w:r>
        <w:rPr>
          <w:rtl w:val="true"/>
        </w:rPr>
        <w:t>]</w:t>
      </w:r>
      <w:r>
        <w:rPr>
          <w:rtl w:val="true"/>
        </w:rPr>
        <w:t>التاسع</w:t>
      </w:r>
      <w:bookmarkEnd w:id="180"/>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البزار و الطبراني في الأوسط عن جابر بن عبد اللّه،و أيضا الطبراني و الحاكم و العقيلي و ابن عدي عن ابن عمر،و الترمذي،و أيضا </w:t>
      </w:r>
      <w:r>
        <w:rPr>
          <w:rStyle w:val="FootnoteAnchor"/>
          <w:rtl w:val="true"/>
        </w:rPr>
        <w:footnoteReference w:id="2382"/>
      </w:r>
      <w:r>
        <w:rPr>
          <w:rFonts w:ascii="Amiri" w:hAnsi="Amiri" w:eastAsia="Amiri" w:cs="Amiri"/>
          <w:color w:val="111111"/>
          <w:sz w:val="28"/>
          <w:sz w:val="28"/>
          <w:szCs w:val="28"/>
          <w:rtl w:val="true"/>
          <w:lang w:bidi="ar-SA"/>
        </w:rPr>
        <w:t>الحاكم عن علي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bookmarkStart w:id="181" w:name="pg14832_159432"/>
    </w:p>
    <w:p>
      <w:pPr>
        <w:pStyle w:val="BookText"/>
        <w:rPr/>
      </w:pPr>
      <w:bookmarkEnd w:id="181"/>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العلم فليأت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أخرى عن </w:t>
      </w:r>
      <w:r>
        <w:rPr>
          <w:rStyle w:val="FootnoteAnchor"/>
          <w:rtl w:val="true"/>
        </w:rPr>
        <w:footnoteReference w:id="2383"/>
      </w:r>
      <w:r>
        <w:rPr>
          <w:rFonts w:ascii="Amiri" w:hAnsi="Amiri" w:eastAsia="Amiri" w:cs="Amiri"/>
          <w:color w:val="111111"/>
          <w:sz w:val="28"/>
          <w:sz w:val="28"/>
          <w:szCs w:val="28"/>
          <w:rtl w:val="true"/>
          <w:lang w:bidi="ar-SA"/>
        </w:rPr>
        <w:t>الترمذي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أخرى عن </w:t>
      </w:r>
      <w:r>
        <w:rPr>
          <w:rStyle w:val="FootnoteAnchor"/>
          <w:rtl w:val="true"/>
        </w:rPr>
        <w:footnoteReference w:id="2384"/>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باب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اضطرب الناس في هذا الحديث،فجماعة قالت </w:t>
      </w:r>
      <w:r>
        <w:rPr>
          <w:rStyle w:val="FootnoteAnchor"/>
          <w:rtl w:val="true"/>
        </w:rPr>
        <w:footnoteReference w:id="2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موضوع؛منهم ابن الجوزي و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بالغ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صوّب بعض محقّقي المتأخرين المطّلعين على الحديث أنّه قال </w:t>
      </w:r>
      <w:r>
        <w:rPr>
          <w:rStyle w:val="FootnoteAnchor"/>
          <w:rtl w:val="true"/>
        </w:rPr>
        <w:footnoteReference w:id="2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حديث حسن</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2700030_730472459"/>
      <w:bookmarkStart w:id="183" w:name="_Toc67"/>
      <w:bookmarkEnd w:id="182"/>
      <w:r>
        <w:rPr>
          <w:rtl w:val="true"/>
        </w:rPr>
        <w:t>[</w:t>
      </w:r>
      <w:r>
        <w:rPr>
          <w:rtl w:val="true"/>
        </w:rPr>
        <w:t>الحديث</w:t>
      </w:r>
      <w:r>
        <w:rPr>
          <w:rtl w:val="true"/>
        </w:rPr>
        <w:t>]</w:t>
      </w:r>
      <w:r>
        <w:rPr>
          <w:rtl w:val="true"/>
        </w:rPr>
        <w:t>العاشر</w:t>
      </w:r>
      <w:bookmarkEnd w:id="18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و صحّحه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و سلّم الى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بعثتني و أنا شاب أقضي بينهم،و لا أدري 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صدري بيده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الذي فلق الحبّة،ما شككت في قضاء بين اثنين</w:t>
      </w:r>
      <w:r>
        <w:rPr>
          <w:rFonts w:eastAsia="Amiri" w:cs="Amiri" w:ascii="Amiri" w:hAnsi="Amiri"/>
          <w:color w:val="111111"/>
          <w:sz w:val="28"/>
          <w:szCs w:val="28"/>
          <w:rtl w:val="true"/>
          <w:lang w:bidi="ar-SA"/>
        </w:rPr>
        <w:t>.</w:t>
      </w:r>
      <w:bookmarkStart w:id="184" w:name="pg14832_159433"/>
    </w:p>
    <w:p>
      <w:pPr>
        <w:pStyle w:val="Heading6"/>
        <w:numPr>
          <w:ilvl w:val="5"/>
          <w:numId w:val="1"/>
        </w:numPr>
        <w:rPr/>
      </w:pPr>
      <w:bookmarkStart w:id="185" w:name="__RefHeading___Toc2700032_730472459"/>
      <w:bookmarkStart w:id="186" w:name="_Toc68"/>
      <w:bookmarkEnd w:id="184"/>
      <w:bookmarkEnd w:id="185"/>
      <w:r>
        <w:rPr>
          <w:rtl w:val="true"/>
        </w:rPr>
        <w:t>[</w:t>
      </w:r>
      <w:r>
        <w:rPr>
          <w:rtl w:val="true"/>
        </w:rPr>
        <w:t>الحديث</w:t>
      </w:r>
      <w:r>
        <w:rPr>
          <w:rtl w:val="true"/>
        </w:rPr>
        <w:t>]</w:t>
      </w:r>
      <w:r>
        <w:rPr>
          <w:rtl w:val="true"/>
        </w:rPr>
        <w:t>الحادي عشر</w:t>
      </w:r>
      <w:bookmarkEnd w:id="186"/>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سعد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كنت </w:t>
      </w:r>
      <w:r>
        <w:rPr>
          <w:rStyle w:val="FootnoteAnchor"/>
          <w:rtl w:val="true"/>
        </w:rPr>
        <w:footnoteReference w:id="2387"/>
      </w:r>
      <w:r>
        <w:rPr>
          <w:rFonts w:ascii="Amiri" w:hAnsi="Amiri" w:eastAsia="Amiri" w:cs="Amiri"/>
          <w:color w:val="111111"/>
          <w:sz w:val="28"/>
          <w:sz w:val="28"/>
          <w:szCs w:val="28"/>
          <w:rtl w:val="true"/>
          <w:lang w:bidi="ar-SA"/>
        </w:rPr>
        <w:t xml:space="preserve">أكثر من </w:t>
      </w:r>
      <w:r>
        <w:rPr>
          <w:rStyle w:val="FootnoteAnchor"/>
          <w:rtl w:val="true"/>
        </w:rPr>
        <w:footnoteReference w:id="2388"/>
      </w:r>
      <w:r>
        <w:rPr>
          <w:rFonts w:ascii="Amiri" w:hAnsi="Amiri" w:eastAsia="Amiri" w:cs="Amiri"/>
          <w:color w:val="111111"/>
          <w:sz w:val="28"/>
          <w:sz w:val="28"/>
          <w:szCs w:val="28"/>
          <w:rtl w:val="true"/>
          <w:lang w:bidi="ar-SA"/>
        </w:rPr>
        <w:t>أصحاب النبي صلّى اللّه عليه و آله و سلّم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إذا سألته أنبأني،و إذا سكتّ ابتدأني</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2700034_730472459"/>
      <w:bookmarkStart w:id="188" w:name="_Toc69"/>
      <w:bookmarkEnd w:id="187"/>
      <w:r>
        <w:rPr>
          <w:rtl w:val="true"/>
        </w:rPr>
        <w:t>[</w:t>
      </w:r>
      <w:r>
        <w:rPr>
          <w:rtl w:val="true"/>
        </w:rPr>
        <w:t>الحديث</w:t>
      </w:r>
      <w:r>
        <w:rPr>
          <w:rtl w:val="true"/>
        </w:rPr>
        <w:t>]</w:t>
      </w:r>
      <w:r>
        <w:rPr>
          <w:rtl w:val="true"/>
        </w:rPr>
        <w:t>الثاني عشر</w:t>
      </w:r>
      <w:bookmarkEnd w:id="188"/>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في الأوسط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شجرة شتى،و أنا و علي من شجرة واحدة</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2700036_730472459"/>
      <w:bookmarkStart w:id="190" w:name="_Toc70"/>
      <w:bookmarkEnd w:id="189"/>
      <w:r>
        <w:rPr>
          <w:rtl w:val="true"/>
        </w:rPr>
        <w:t>[</w:t>
      </w:r>
      <w:r>
        <w:rPr>
          <w:rtl w:val="true"/>
        </w:rPr>
        <w:t>الحديث</w:t>
      </w:r>
      <w:r>
        <w:rPr>
          <w:rtl w:val="true"/>
        </w:rPr>
        <w:t>]</w:t>
      </w:r>
      <w:r>
        <w:rPr>
          <w:rtl w:val="true"/>
        </w:rPr>
        <w:t>الثالث عشر</w:t>
      </w:r>
      <w:bookmarkEnd w:id="190"/>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البزار عن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يجنب في هذا المسجد غيري و غيرك</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2700038_730472459"/>
      <w:bookmarkStart w:id="192" w:name="_Toc71"/>
      <w:bookmarkEnd w:id="191"/>
      <w:r>
        <w:rPr>
          <w:rtl w:val="true"/>
        </w:rPr>
        <w:t>[</w:t>
      </w:r>
      <w:r>
        <w:rPr>
          <w:rtl w:val="true"/>
        </w:rPr>
        <w:t>الحديث</w:t>
      </w:r>
      <w:r>
        <w:rPr>
          <w:rtl w:val="true"/>
        </w:rPr>
        <w:t>]</w:t>
      </w:r>
      <w:r>
        <w:rPr>
          <w:rtl w:val="true"/>
        </w:rPr>
        <w:t>الرابع عشر</w:t>
      </w:r>
      <w:bookmarkEnd w:id="192"/>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و الحاكم و صحّحه،عن أم سلمة قالت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و سلّم إذا غضب لم يجترئ أحد أن يكلّمه إلاّ علي</w:t>
      </w:r>
      <w:r>
        <w:rPr>
          <w:rFonts w:eastAsia="Amiri" w:cs="Amiri" w:ascii="Amiri" w:hAnsi="Amiri"/>
          <w:color w:val="111111"/>
          <w:sz w:val="28"/>
          <w:szCs w:val="28"/>
          <w:rtl w:val="true"/>
          <w:lang w:bidi="ar-SA"/>
        </w:rPr>
        <w:t>.</w:t>
      </w:r>
      <w:bookmarkStart w:id="193" w:name="pg14832_159434"/>
    </w:p>
    <w:p>
      <w:pPr>
        <w:pStyle w:val="Heading6"/>
        <w:numPr>
          <w:ilvl w:val="5"/>
          <w:numId w:val="1"/>
        </w:numPr>
        <w:rPr/>
      </w:pPr>
      <w:bookmarkStart w:id="194" w:name="__RefHeading___Toc2700040_730472459"/>
      <w:bookmarkStart w:id="195" w:name="_Toc72"/>
      <w:bookmarkEnd w:id="193"/>
      <w:bookmarkEnd w:id="194"/>
      <w:r>
        <w:rPr>
          <w:rtl w:val="true"/>
        </w:rPr>
        <w:t>[</w:t>
      </w:r>
      <w:r>
        <w:rPr>
          <w:rtl w:val="true"/>
        </w:rPr>
        <w:t>الحديث</w:t>
      </w:r>
      <w:r>
        <w:rPr>
          <w:rtl w:val="true"/>
        </w:rPr>
        <w:t>]</w:t>
      </w:r>
      <w:r>
        <w:rPr>
          <w:rtl w:val="true"/>
        </w:rPr>
        <w:t>الخامس عشر</w:t>
      </w:r>
      <w:bookmarkEnd w:id="195"/>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و الحاكم،عن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وجه علي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اسناده حسن</w:t>
      </w:r>
      <w:r>
        <w:rPr>
          <w:rFonts w:eastAsia="Amiri" w:cs="Amiri" w:ascii="Amiri" w:hAnsi="Amiri"/>
          <w:color w:val="111111"/>
          <w:sz w:val="28"/>
          <w:szCs w:val="28"/>
          <w:rtl w:val="true"/>
          <w:lang w:bidi="ar-SA"/>
        </w:rPr>
        <w:t>) .</w:t>
      </w:r>
    </w:p>
    <w:p>
      <w:pPr>
        <w:pStyle w:val="Heading6"/>
        <w:numPr>
          <w:ilvl w:val="5"/>
          <w:numId w:val="1"/>
        </w:numPr>
        <w:rPr/>
      </w:pPr>
      <w:bookmarkStart w:id="196" w:name="__RefHeading___Toc2700042_730472459"/>
      <w:bookmarkStart w:id="197" w:name="_Toc73"/>
      <w:bookmarkEnd w:id="196"/>
      <w:r>
        <w:rPr>
          <w:rtl w:val="true"/>
        </w:rPr>
        <w:t>[</w:t>
      </w:r>
      <w:r>
        <w:rPr>
          <w:rtl w:val="true"/>
        </w:rPr>
        <w:t>الحديث</w:t>
      </w:r>
      <w:r>
        <w:rPr>
          <w:rtl w:val="true"/>
        </w:rPr>
        <w:t>]</w:t>
      </w:r>
      <w:r>
        <w:rPr>
          <w:rtl w:val="true"/>
        </w:rPr>
        <w:t>السادس عشر</w:t>
      </w:r>
      <w:bookmarkEnd w:id="197"/>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يعلى و البزار،عن سعد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2700044_730472459"/>
      <w:bookmarkStart w:id="199" w:name="_Toc74"/>
      <w:bookmarkEnd w:id="198"/>
      <w:r>
        <w:rPr>
          <w:rtl w:val="true"/>
        </w:rPr>
        <w:t>[</w:t>
      </w:r>
      <w:r>
        <w:rPr>
          <w:rtl w:val="true"/>
        </w:rPr>
        <w:t>الحديث</w:t>
      </w:r>
      <w:r>
        <w:rPr>
          <w:rtl w:val="true"/>
        </w:rPr>
        <w:t>]</w:t>
      </w:r>
      <w:r>
        <w:rPr>
          <w:rtl w:val="true"/>
        </w:rPr>
        <w:t>السابع عشر</w:t>
      </w:r>
      <w:bookmarkEnd w:id="199"/>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بسند حسن،عن أم سلمة،عن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عليا فقد أحبّني،و من أحبّني فقد أحبّ اللّه،و من أبغض عليا فقد أبغضني،و من أبغضني فقد أبغض اللّه</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2700046_730472459"/>
      <w:bookmarkStart w:id="201" w:name="_Toc75"/>
      <w:bookmarkEnd w:id="200"/>
      <w:r>
        <w:rPr>
          <w:rtl w:val="true"/>
        </w:rPr>
        <w:t>[</w:t>
      </w:r>
      <w:r>
        <w:rPr>
          <w:rtl w:val="true"/>
        </w:rPr>
        <w:t>الحديث</w:t>
      </w:r>
      <w:r>
        <w:rPr>
          <w:rtl w:val="true"/>
        </w:rPr>
        <w:t>]</w:t>
      </w:r>
      <w:r>
        <w:rPr>
          <w:rtl w:val="true"/>
        </w:rPr>
        <w:t>الثامن عشر</w:t>
      </w:r>
      <w:bookmarkEnd w:id="201"/>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 الحاكم بسند صحيح،عن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2700048_730472459"/>
      <w:bookmarkStart w:id="203" w:name="_Toc76"/>
      <w:bookmarkEnd w:id="202"/>
      <w:r>
        <w:rPr>
          <w:rtl w:val="true"/>
        </w:rPr>
        <w:t>[</w:t>
      </w:r>
      <w:r>
        <w:rPr>
          <w:rtl w:val="true"/>
        </w:rPr>
        <w:t>الحديث</w:t>
      </w:r>
      <w:r>
        <w:rPr>
          <w:rtl w:val="true"/>
        </w:rPr>
        <w:t>]</w:t>
      </w:r>
      <w:r>
        <w:rPr>
          <w:rtl w:val="true"/>
        </w:rPr>
        <w:t>التاسع عشر</w:t>
      </w:r>
      <w:bookmarkEnd w:id="20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 الحاكم بسند صحيح،عن أبي سعيد الخدري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 على تأويل القرآن كما قاتلت على تنزيله</w:t>
      </w:r>
      <w:r>
        <w:rPr>
          <w:rFonts w:eastAsia="Amiri" w:cs="Amiri" w:ascii="Amiri" w:hAnsi="Amiri"/>
          <w:color w:val="111111"/>
          <w:sz w:val="28"/>
          <w:szCs w:val="28"/>
          <w:rtl w:val="true"/>
          <w:lang w:bidi="ar-SA"/>
        </w:rPr>
        <w:t>.</w:t>
      </w:r>
      <w:bookmarkStart w:id="204" w:name="pg14832_159435"/>
    </w:p>
    <w:p>
      <w:pPr>
        <w:pStyle w:val="Heading6"/>
        <w:numPr>
          <w:ilvl w:val="5"/>
          <w:numId w:val="1"/>
        </w:numPr>
        <w:rPr/>
      </w:pPr>
      <w:bookmarkStart w:id="205" w:name="__RefHeading___Toc2700050_730472459"/>
      <w:bookmarkStart w:id="206" w:name="_Toc77"/>
      <w:bookmarkEnd w:id="204"/>
      <w:bookmarkEnd w:id="205"/>
      <w:r>
        <w:rPr>
          <w:rtl w:val="true"/>
        </w:rPr>
        <w:t>[</w:t>
      </w:r>
      <w:r>
        <w:rPr>
          <w:rtl w:val="true"/>
        </w:rPr>
        <w:t>الحديث</w:t>
      </w:r>
      <w:r>
        <w:rPr>
          <w:rtl w:val="true"/>
        </w:rPr>
        <w:t>]</w:t>
      </w:r>
      <w:r>
        <w:rPr>
          <w:rtl w:val="true"/>
        </w:rPr>
        <w:t>العشرون</w:t>
      </w:r>
      <w:bookmarkEnd w:id="206"/>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 البزار و أبو يعلى و الحاكم،عن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فيك مثلا في </w:t>
      </w:r>
      <w:r>
        <w:rPr>
          <w:rStyle w:val="FootnoteAnchor"/>
          <w:rtl w:val="true"/>
        </w:rPr>
        <w:footnoteReference w:id="2389"/>
      </w:r>
      <w:r>
        <w:rPr>
          <w:rFonts w:ascii="Amiri" w:hAnsi="Amiri" w:eastAsia="Amiri" w:cs="Amiri"/>
          <w:color w:val="111111"/>
          <w:sz w:val="28"/>
          <w:sz w:val="28"/>
          <w:szCs w:val="28"/>
          <w:rtl w:val="true"/>
          <w:lang w:bidi="ar-SA"/>
        </w:rPr>
        <w:t xml:space="preserve">عيسى؛أبغضته اليهود حتى بهتوا أمّه،و أحبّته النصارى حتى نزّلوه بالمنزلة التي ليس فيها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انّه ليهلك </w:t>
      </w:r>
      <w:r>
        <w:rPr>
          <w:rStyle w:val="FootnoteAnchor"/>
          <w:rtl w:val="true"/>
        </w:rPr>
        <w:footnoteReference w:id="2391"/>
      </w:r>
      <w:r>
        <w:rPr>
          <w:rFonts w:ascii="Amiri" w:hAnsi="Amiri" w:eastAsia="Amiri" w:cs="Amiri"/>
          <w:color w:val="111111"/>
          <w:sz w:val="28"/>
          <w:sz w:val="28"/>
          <w:szCs w:val="28"/>
          <w:rtl w:val="true"/>
          <w:lang w:bidi="ar-SA"/>
        </w:rPr>
        <w:t>فيّ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 يقرظني بما ليس فيّ، و مبغض يحمله شناني على أن يبهتني</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2700052_730472459"/>
      <w:bookmarkStart w:id="208" w:name="_Toc78"/>
      <w:bookmarkEnd w:id="207"/>
      <w:r>
        <w:rPr>
          <w:rtl w:val="true"/>
        </w:rPr>
        <w:t>[</w:t>
      </w:r>
      <w:r>
        <w:rPr>
          <w:rtl w:val="true"/>
        </w:rPr>
        <w:t>الحديث</w:t>
      </w:r>
      <w:r>
        <w:rPr>
          <w:rtl w:val="true"/>
        </w:rPr>
        <w:t>]</w:t>
      </w:r>
      <w:r>
        <w:rPr>
          <w:rtl w:val="true"/>
        </w:rPr>
        <w:t>الحادي و العشرون</w:t>
      </w:r>
      <w:bookmarkEnd w:id="208"/>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في الأوسط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 القرآن مع علي،لا يفترقان حتى يردا عليّ الحوض</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2700054_730472459"/>
      <w:bookmarkStart w:id="210" w:name="_Toc79"/>
      <w:bookmarkEnd w:id="209"/>
      <w:r>
        <w:rPr>
          <w:rtl w:val="true"/>
        </w:rPr>
        <w:t>[</w:t>
      </w:r>
      <w:r>
        <w:rPr>
          <w:rtl w:val="true"/>
        </w:rPr>
        <w:t>الحديث</w:t>
      </w:r>
      <w:r>
        <w:rPr>
          <w:rtl w:val="true"/>
        </w:rPr>
        <w:t>]</w:t>
      </w:r>
      <w:r>
        <w:rPr>
          <w:rtl w:val="true"/>
        </w:rPr>
        <w:t>الثاني و العشرون</w:t>
      </w:r>
      <w:bookmarkEnd w:id="210"/>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 الحاكم بسند صحيح،عن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أشقى الناس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أحيمر ثمود الذي عقر الناقة، و الذي يضربك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 منه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ذلك من حديث علي،و صهيب،و جابر بن سمرة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أبو يعلى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آله و سلّم التزم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الوحيد الشهيد </w:t>
      </w:r>
      <w:r>
        <w:rPr>
          <w:rStyle w:val="FootnoteAnchor"/>
          <w:rtl w:val="true"/>
        </w:rPr>
        <w:footnoteReference w:id="2392"/>
      </w:r>
      <w:r>
        <w:rPr>
          <w:rFonts w:ascii="Amiri" w:hAnsi="Amiri" w:eastAsia="Amiri" w:cs="Amiri"/>
          <w:color w:val="111111"/>
          <w:sz w:val="28"/>
          <w:sz w:val="28"/>
          <w:szCs w:val="28"/>
          <w:rtl w:val="true"/>
          <w:lang w:bidi="ar-SA"/>
        </w:rPr>
        <w:t xml:space="preserve">،يا أبا الوحيد الشهيد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الطبراني و أبو يعلى بسند رجاله </w:t>
      </w:r>
      <w:r>
        <w:rPr>
          <w:rStyle w:val="FootnoteAnchor"/>
          <w:rtl w:val="true"/>
        </w:rPr>
        <w:footnoteReference w:id="2394"/>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صلّى اللّه عليه و آله و سلّم قال لعلي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أشقى الأولين؟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عقر الناقة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أشقى الآخرين؟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يضربك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 يافوخه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رضى اللّه عنه يقول لأهل العراق عند تضجره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أنّه قد انبعث أشقاكم فخضب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مقدّم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 العراق فانّي أخشى أن يصيبك بها ذباب </w:t>
      </w:r>
      <w:r>
        <w:rPr>
          <w:rStyle w:val="FootnoteAnchor"/>
          <w:rtl w:val="true"/>
        </w:rPr>
        <w:footnoteReference w:id="2395"/>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اللّه،لقد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أحدا قط يخبر عن قتل نفسه غير علي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bookmarkStart w:id="211" w:name="pg14832_159437"/>
    </w:p>
    <w:p>
      <w:pPr>
        <w:pStyle w:val="Heading6"/>
        <w:numPr>
          <w:ilvl w:val="5"/>
          <w:numId w:val="1"/>
        </w:numPr>
        <w:rPr/>
      </w:pPr>
      <w:bookmarkStart w:id="212" w:name="__RefHeading___Toc2700056_730472459"/>
      <w:bookmarkStart w:id="213" w:name="_Toc80"/>
      <w:bookmarkEnd w:id="211"/>
      <w:bookmarkEnd w:id="212"/>
      <w:r>
        <w:rPr>
          <w:rtl w:val="true"/>
        </w:rPr>
        <w:t>[</w:t>
      </w:r>
      <w:r>
        <w:rPr>
          <w:rtl w:val="true"/>
        </w:rPr>
        <w:t>الحديث</w:t>
      </w:r>
      <w:r>
        <w:rPr>
          <w:rtl w:val="true"/>
        </w:rPr>
        <w:t>]</w:t>
      </w:r>
      <w:r>
        <w:rPr>
          <w:rtl w:val="true"/>
        </w:rPr>
        <w:t>الثالث و العشرون</w:t>
      </w:r>
      <w:bookmarkEnd w:id="21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و صحّحه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اشتكى الناس عليا،فقام رسول اللّه صلّى اللّه عليه و آله و سلّم فينا خطيبا،فقال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تشكوا عليا،فو اللّه إنّه لأخشن </w:t>
      </w:r>
      <w:r>
        <w:rPr>
          <w:rStyle w:val="FootnoteAnchor"/>
          <w:rtl w:val="true"/>
        </w:rPr>
        <w:footnoteReference w:id="2397"/>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سبيل اللّه</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2700058_730472459"/>
      <w:bookmarkStart w:id="215" w:name="_Toc81"/>
      <w:bookmarkEnd w:id="214"/>
      <w:r>
        <w:rPr>
          <w:rtl w:val="true"/>
        </w:rPr>
        <w:t>[</w:t>
      </w:r>
      <w:r>
        <w:rPr>
          <w:rtl w:val="true"/>
        </w:rPr>
        <w:t>الحديث</w:t>
      </w:r>
      <w:r>
        <w:rPr>
          <w:rtl w:val="true"/>
        </w:rPr>
        <w:t>]</w:t>
      </w:r>
      <w:r>
        <w:rPr>
          <w:rtl w:val="true"/>
        </w:rPr>
        <w:t>الرابع و العشرون</w:t>
      </w:r>
      <w:bookmarkEnd w:id="215"/>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 الضياء،عن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 بسدّ هذه الأبواب،إلاّ </w:t>
      </w:r>
      <w:r>
        <w:rPr>
          <w:rStyle w:val="FootnoteAnchor"/>
          <w:rtl w:val="true"/>
        </w:rPr>
        <w:footnoteReference w:id="2398"/>
      </w:r>
      <w:r>
        <w:rPr>
          <w:rFonts w:ascii="Amiri" w:hAnsi="Amiri" w:eastAsia="Amiri" w:cs="Amiri"/>
          <w:color w:val="111111"/>
          <w:sz w:val="28"/>
          <w:sz w:val="28"/>
          <w:szCs w:val="28"/>
          <w:rtl w:val="true"/>
          <w:lang w:bidi="ar-SA"/>
        </w:rPr>
        <w:t>باب علي،فقال فيه قائلكم،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سددت شيئا و لا فتحته،و لكن </w:t>
      </w:r>
      <w:r>
        <w:rPr>
          <w:rStyle w:val="FootnoteAnchor"/>
          <w:rtl w:val="true"/>
        </w:rPr>
        <w:footnoteReference w:id="2399"/>
      </w:r>
      <w:r>
        <w:rPr>
          <w:rFonts w:ascii="Amiri" w:hAnsi="Amiri" w:eastAsia="Amiri" w:cs="Amiri"/>
          <w:color w:val="111111"/>
          <w:sz w:val="28"/>
          <w:sz w:val="28"/>
          <w:szCs w:val="28"/>
          <w:rtl w:val="true"/>
          <w:lang w:bidi="ar-SA"/>
        </w:rPr>
        <w:t>أمرت بشيء فاتّبعته</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2700060_730472459"/>
      <w:bookmarkStart w:id="217" w:name="_Toc82"/>
      <w:bookmarkEnd w:id="216"/>
      <w:r>
        <w:rPr>
          <w:rtl w:val="true"/>
        </w:rPr>
        <w:t>[</w:t>
      </w:r>
      <w:r>
        <w:rPr>
          <w:rtl w:val="true"/>
        </w:rPr>
        <w:t>الحديث</w:t>
      </w:r>
      <w:r>
        <w:rPr>
          <w:rtl w:val="true"/>
        </w:rPr>
        <w:t>]</w:t>
      </w:r>
      <w:r>
        <w:rPr>
          <w:rtl w:val="true"/>
        </w:rPr>
        <w:t>الخامس و العشرون</w:t>
      </w:r>
      <w:bookmarkEnd w:id="217"/>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و الحاكم عن عمران بن حصين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w:t>
      </w:r>
      <w:r>
        <w:rPr>
          <w:rStyle w:val="FootnoteAnchor"/>
          <w:rtl w:val="true"/>
        </w:rPr>
        <w:footnoteReference w:id="24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منّي و أنا منه،و هو وليّ كلّ مؤمن من </w:t>
      </w:r>
      <w:r>
        <w:rPr>
          <w:rStyle w:val="FootnoteAnchor"/>
          <w:rtl w:val="true"/>
        </w:rPr>
        <w:footnoteReference w:id="2401"/>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bookmarkStart w:id="218" w:name="pg14832_159438"/>
    </w:p>
    <w:p>
      <w:pPr>
        <w:pStyle w:val="Heading6"/>
        <w:numPr>
          <w:ilvl w:val="5"/>
          <w:numId w:val="1"/>
        </w:numPr>
        <w:rPr/>
      </w:pPr>
      <w:bookmarkStart w:id="219" w:name="__RefHeading___Toc2700062_730472459"/>
      <w:bookmarkStart w:id="220" w:name="_Toc83"/>
      <w:bookmarkEnd w:id="218"/>
      <w:bookmarkEnd w:id="219"/>
      <w:r>
        <w:rPr>
          <w:rtl w:val="true"/>
        </w:rPr>
        <w:t>[</w:t>
      </w:r>
      <w:r>
        <w:rPr>
          <w:rtl w:val="true"/>
        </w:rPr>
        <w:t>الحديث</w:t>
      </w:r>
      <w:r>
        <w:rPr>
          <w:rtl w:val="true"/>
        </w:rPr>
        <w:t>]</w:t>
      </w:r>
      <w:r>
        <w:rPr>
          <w:rtl w:val="true"/>
        </w:rPr>
        <w:t>السادس و العشرون</w:t>
      </w:r>
      <w:bookmarkEnd w:id="220"/>
    </w:p>
    <w:p>
      <w:pPr>
        <w:pStyle w:val="BookText"/>
        <w:rPr/>
      </w:pP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أن أزوج فاطمة بعلي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 w:name="__RefHeading___Toc2700064_730472459"/>
      <w:bookmarkStart w:id="222" w:name="_Toc84"/>
      <w:bookmarkEnd w:id="221"/>
      <w:r>
        <w:rPr>
          <w:rtl w:val="true"/>
        </w:rPr>
        <w:t>[</w:t>
      </w:r>
      <w:r>
        <w:rPr>
          <w:rtl w:val="true"/>
        </w:rPr>
        <w:t>الحديث</w:t>
      </w:r>
      <w:r>
        <w:rPr>
          <w:rtl w:val="true"/>
        </w:rPr>
        <w:t>]</w:t>
      </w:r>
      <w:r>
        <w:rPr>
          <w:rtl w:val="true"/>
        </w:rPr>
        <w:t>السابع و العشرون</w:t>
      </w:r>
      <w:bookmarkEnd w:id="222"/>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عن جابر،و الخطيب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ذرّية كلّ نبيّ في صلبه،و جعل ذرّيتي في صلب علي بن أبي طالب</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2700066_730472459"/>
      <w:bookmarkStart w:id="224" w:name="_Toc85"/>
      <w:bookmarkEnd w:id="223"/>
      <w:r>
        <w:rPr>
          <w:rtl w:val="true"/>
        </w:rPr>
        <w:t>[</w:t>
      </w:r>
      <w:r>
        <w:rPr>
          <w:rtl w:val="true"/>
        </w:rPr>
        <w:t>الحديث</w:t>
      </w:r>
      <w:r>
        <w:rPr>
          <w:rtl w:val="true"/>
        </w:rPr>
        <w:t>]</w:t>
      </w:r>
      <w:r>
        <w:rPr>
          <w:rtl w:val="true"/>
        </w:rPr>
        <w:t>الثامن و العشرون</w:t>
      </w:r>
      <w:bookmarkEnd w:id="224"/>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أخواتي علي،و خير أعمامي حمزة،و ذكر علي عبادة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2700068_730472459"/>
      <w:bookmarkStart w:id="226" w:name="_Toc86"/>
      <w:bookmarkEnd w:id="225"/>
      <w:r>
        <w:rPr>
          <w:rtl w:val="true"/>
        </w:rPr>
        <w:t>[</w:t>
      </w:r>
      <w:r>
        <w:rPr>
          <w:rtl w:val="true"/>
        </w:rPr>
        <w:t>الحديث</w:t>
      </w:r>
      <w:r>
        <w:rPr>
          <w:rtl w:val="true"/>
        </w:rPr>
        <w:t>]</w:t>
      </w:r>
      <w:r>
        <w:rPr>
          <w:rtl w:val="true"/>
        </w:rPr>
        <w:t>التاسع و العشرون</w:t>
      </w:r>
      <w:bookmarkEnd w:id="22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عن عائشة،و الطبراني و ابن مردويه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w:t>
      </w:r>
      <w:r>
        <w:rPr>
          <w:rStyle w:val="FootnoteAnchor"/>
          <w:rtl w:val="true"/>
        </w:rPr>
        <w:footnoteReference w:id="2404"/>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فالسابق الى موسى يوشع بن نون، و السابق الى عيسى صاحب يس،و السابق الى محمد علي بن أبي طالب</w:t>
      </w:r>
      <w:r>
        <w:rPr>
          <w:rFonts w:eastAsia="Amiri" w:cs="Amiri" w:ascii="Amiri" w:hAnsi="Amiri"/>
          <w:color w:val="111111"/>
          <w:sz w:val="28"/>
          <w:szCs w:val="28"/>
          <w:rtl w:val="true"/>
          <w:lang w:bidi="ar-SA"/>
        </w:rPr>
        <w:t>.</w:t>
      </w:r>
      <w:bookmarkStart w:id="227" w:name="pg14832_159439"/>
    </w:p>
    <w:p>
      <w:pPr>
        <w:pStyle w:val="Heading6"/>
        <w:numPr>
          <w:ilvl w:val="5"/>
          <w:numId w:val="1"/>
        </w:numPr>
        <w:rPr/>
      </w:pPr>
      <w:bookmarkStart w:id="228" w:name="__RefHeading___Toc2700070_730472459"/>
      <w:bookmarkStart w:id="229" w:name="_Toc87"/>
      <w:bookmarkEnd w:id="227"/>
      <w:bookmarkEnd w:id="228"/>
      <w:r>
        <w:rPr>
          <w:rtl w:val="true"/>
        </w:rPr>
        <w:t>[</w:t>
      </w:r>
      <w:r>
        <w:rPr>
          <w:rtl w:val="true"/>
        </w:rPr>
        <w:t>الحديث</w:t>
      </w:r>
      <w:r>
        <w:rPr>
          <w:rtl w:val="true"/>
        </w:rPr>
        <w:t>]</w:t>
      </w:r>
      <w:r>
        <w:rPr>
          <w:rtl w:val="true"/>
        </w:rPr>
        <w:t>الثلاثون</w:t>
      </w:r>
      <w:bookmarkEnd w:id="229"/>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w:t>
      </w:r>
      <w:r>
        <w:rPr>
          <w:rStyle w:val="FootnoteAnchor"/>
          <w:rtl w:val="true"/>
        </w:rPr>
        <w:footnoteReference w:id="2405"/>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حبيب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أبي طالب</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2700072_730472459"/>
      <w:bookmarkStart w:id="231" w:name="_Toc88"/>
      <w:bookmarkEnd w:id="230"/>
      <w:r>
        <w:rPr>
          <w:rtl w:val="true"/>
        </w:rPr>
        <w:t>[</w:t>
      </w:r>
      <w:r>
        <w:rPr>
          <w:rtl w:val="true"/>
        </w:rPr>
        <w:t>الحديث</w:t>
      </w:r>
      <w:r>
        <w:rPr>
          <w:rtl w:val="true"/>
        </w:rPr>
        <w:t>]</w:t>
      </w:r>
      <w:r>
        <w:rPr>
          <w:rtl w:val="true"/>
        </w:rPr>
        <w:t>الحادي و الثلاثون</w:t>
      </w:r>
      <w:bookmarkEnd w:id="231"/>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نعيم و ابن عساكر عن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قالَ يا قَوْمِ اتَّبِعُوا الْمُرْسَلِينَ </w:t>
      </w:r>
      <w:r>
        <w:rPr>
          <w:rStyle w:val="FootnoteAnchor"/>
          <w:rtl w:val="true"/>
        </w:rPr>
        <w:footnoteReference w:id="2406"/>
      </w:r>
      <w:r>
        <w:rPr>
          <w:rFonts w:ascii="Amiri" w:hAnsi="Amiri" w:eastAsia="Amiri" w:cs="Amiri"/>
          <w:color w:val="111111"/>
          <w:sz w:val="28"/>
          <w:sz w:val="28"/>
          <w:szCs w:val="28"/>
          <w:rtl w:val="true"/>
          <w:lang w:bidi="ar-SA"/>
        </w:rPr>
        <w:t>،و حزقيل مؤمن آل فرعون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تَقْتُلُونَ رَجُلاً أَنْ يَقُولَ رَبِّيَ اللّهُ </w:t>
      </w:r>
      <w:r>
        <w:rPr>
          <w:rStyle w:val="FootnoteAnchor"/>
          <w:rtl w:val="true"/>
        </w:rPr>
        <w:footnoteReference w:id="2407"/>
      </w:r>
      <w:r>
        <w:rPr>
          <w:rFonts w:ascii="Amiri" w:hAnsi="Amiri" w:eastAsia="Amiri" w:cs="Amiri"/>
          <w:color w:val="111111"/>
          <w:sz w:val="28"/>
          <w:sz w:val="28"/>
          <w:szCs w:val="28"/>
          <w:rtl w:val="true"/>
          <w:lang w:bidi="ar-SA"/>
        </w:rPr>
        <w:t>،و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أفضلهم فضلهم</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2700074_730472459"/>
      <w:bookmarkStart w:id="233" w:name="_Toc89"/>
      <w:bookmarkEnd w:id="232"/>
      <w:r>
        <w:rPr>
          <w:rtl w:val="true"/>
        </w:rPr>
        <w:t>[</w:t>
      </w:r>
      <w:r>
        <w:rPr>
          <w:rtl w:val="true"/>
        </w:rPr>
        <w:t>الحديث</w:t>
      </w:r>
      <w:r>
        <w:rPr>
          <w:rtl w:val="true"/>
        </w:rPr>
        <w:t>]</w:t>
      </w:r>
      <w:r>
        <w:rPr>
          <w:rtl w:val="true"/>
        </w:rPr>
        <w:t>الثاني و الثلاثون</w:t>
      </w:r>
      <w:bookmarkEnd w:id="23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الخطيب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2700076_730472459"/>
      <w:bookmarkStart w:id="235" w:name="_Toc90"/>
      <w:bookmarkEnd w:id="234"/>
      <w:r>
        <w:rPr>
          <w:rtl w:val="true"/>
        </w:rPr>
        <w:t>[</w:t>
      </w:r>
      <w:r>
        <w:rPr>
          <w:rtl w:val="true"/>
        </w:rPr>
        <w:t>الحديث</w:t>
      </w:r>
      <w:r>
        <w:rPr>
          <w:rtl w:val="true"/>
        </w:rPr>
        <w:t>]</w:t>
      </w:r>
      <w:r>
        <w:rPr>
          <w:rtl w:val="true"/>
        </w:rPr>
        <w:t>الثالث و الثلاثون</w:t>
      </w:r>
      <w:bookmarkEnd w:id="23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عن جابر بن عبد اللّه قال</w:t>
      </w:r>
      <w:r>
        <w:rPr>
          <w:rFonts w:eastAsia="Amiri" w:cs="Amiri" w:ascii="Amiri" w:hAnsi="Amiri"/>
          <w:color w:val="111111"/>
          <w:sz w:val="28"/>
          <w:szCs w:val="28"/>
          <w:rtl w:val="true"/>
          <w:lang w:bidi="ar-SA"/>
        </w:rPr>
        <w:t>:</w:t>
      </w:r>
      <w:bookmarkStart w:id="236" w:name="pg14832_159440"/>
    </w:p>
    <w:p>
      <w:pPr>
        <w:pStyle w:val="BookText"/>
        <w:rPr/>
      </w:pPr>
      <w:bookmarkEnd w:id="236"/>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البررة،و قاتل الفجرة،منصور من نصره، و مخذول من خذله</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2700078_730472459"/>
      <w:bookmarkStart w:id="238" w:name="_Toc91"/>
      <w:bookmarkEnd w:id="237"/>
      <w:r>
        <w:rPr>
          <w:rtl w:val="true"/>
        </w:rPr>
        <w:t>[</w:t>
      </w:r>
      <w:r>
        <w:rPr>
          <w:rtl w:val="true"/>
        </w:rPr>
        <w:t>الحديث</w:t>
      </w:r>
      <w:r>
        <w:rPr>
          <w:rtl w:val="true"/>
        </w:rPr>
        <w:t>]</w:t>
      </w:r>
      <w:r>
        <w:rPr>
          <w:rtl w:val="true"/>
        </w:rPr>
        <w:t>الرابع و الثلاثون</w:t>
      </w:r>
      <w:bookmarkEnd w:id="238"/>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الدارقطني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حطّة من دخل فيه كان مؤمنا،و من خرج منه كان كافرا</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2700080_730472459"/>
      <w:bookmarkStart w:id="240" w:name="_Toc92"/>
      <w:bookmarkEnd w:id="239"/>
      <w:r>
        <w:rPr>
          <w:rtl w:val="true"/>
        </w:rPr>
        <w:t>[</w:t>
      </w:r>
      <w:r>
        <w:rPr>
          <w:rtl w:val="true"/>
        </w:rPr>
        <w:t>الحديث</w:t>
      </w:r>
      <w:r>
        <w:rPr>
          <w:rtl w:val="true"/>
        </w:rPr>
        <w:t>]</w:t>
      </w:r>
      <w:r>
        <w:rPr>
          <w:rtl w:val="true"/>
        </w:rPr>
        <w:t>الخامس و الثلاثون</w:t>
      </w:r>
      <w:bookmarkEnd w:id="240"/>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الخطيب عن البراء بن عازب،و الديلمي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2700082_730472459"/>
      <w:bookmarkStart w:id="242" w:name="_Toc93"/>
      <w:bookmarkEnd w:id="241"/>
      <w:r>
        <w:rPr>
          <w:rtl w:val="true"/>
        </w:rPr>
        <w:t>[</w:t>
      </w:r>
      <w:r>
        <w:rPr>
          <w:rtl w:val="true"/>
        </w:rPr>
        <w:t>الحديث</w:t>
      </w:r>
      <w:r>
        <w:rPr>
          <w:rtl w:val="true"/>
        </w:rPr>
        <w:t>]</w:t>
      </w:r>
      <w:r>
        <w:rPr>
          <w:rtl w:val="true"/>
        </w:rPr>
        <w:t>السادس و الثلاثون</w:t>
      </w:r>
      <w:bookmarkEnd w:id="242"/>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و الديلمي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يزهر </w:t>
      </w:r>
      <w:r>
        <w:rPr>
          <w:rStyle w:val="FootnoteAnchor"/>
          <w:rtl w:val="true"/>
        </w:rPr>
        <w:footnoteReference w:id="2408"/>
      </w:r>
      <w:r>
        <w:rPr>
          <w:rFonts w:ascii="Amiri" w:hAnsi="Amiri" w:eastAsia="Amiri" w:cs="Amiri"/>
          <w:color w:val="111111"/>
          <w:sz w:val="28"/>
          <w:sz w:val="28"/>
          <w:szCs w:val="28"/>
          <w:rtl w:val="true"/>
          <w:lang w:bidi="ar-SA"/>
        </w:rPr>
        <w:t>في الجنّة ككوكب الصبح لأهل الدنيا</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2700084_730472459"/>
      <w:bookmarkStart w:id="244" w:name="_Toc94"/>
      <w:bookmarkEnd w:id="243"/>
      <w:r>
        <w:rPr>
          <w:rtl w:val="true"/>
        </w:rPr>
        <w:t>[</w:t>
      </w:r>
      <w:r>
        <w:rPr>
          <w:rtl w:val="true"/>
        </w:rPr>
        <w:t>الحديث</w:t>
      </w:r>
      <w:r>
        <w:rPr>
          <w:rtl w:val="true"/>
        </w:rPr>
        <w:t>]</w:t>
      </w:r>
      <w:r>
        <w:rPr>
          <w:rtl w:val="true"/>
        </w:rPr>
        <w:t>السابع و الثلاثون</w:t>
      </w:r>
      <w:bookmarkEnd w:id="244"/>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عدي عن علي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يعسوب المؤمنين،و المال يعسوب المنافقين</w:t>
      </w:r>
      <w:r>
        <w:rPr>
          <w:rFonts w:eastAsia="Amiri" w:cs="Amiri" w:ascii="Amiri" w:hAnsi="Amiri"/>
          <w:color w:val="111111"/>
          <w:sz w:val="28"/>
          <w:szCs w:val="28"/>
          <w:rtl w:val="true"/>
          <w:lang w:bidi="ar-SA"/>
        </w:rPr>
        <w:t>.</w:t>
      </w:r>
      <w:bookmarkStart w:id="245" w:name="pg14832_159441"/>
    </w:p>
    <w:p>
      <w:pPr>
        <w:pStyle w:val="Heading6"/>
        <w:numPr>
          <w:ilvl w:val="5"/>
          <w:numId w:val="1"/>
        </w:numPr>
        <w:rPr/>
      </w:pPr>
      <w:bookmarkStart w:id="246" w:name="__RefHeading___Toc2700086_730472459"/>
      <w:bookmarkStart w:id="247" w:name="_Toc95"/>
      <w:bookmarkEnd w:id="245"/>
      <w:bookmarkEnd w:id="246"/>
      <w:r>
        <w:rPr>
          <w:rtl w:val="true"/>
        </w:rPr>
        <w:t>[</w:t>
      </w:r>
      <w:r>
        <w:rPr>
          <w:rtl w:val="true"/>
        </w:rPr>
        <w:t>الحديث</w:t>
      </w:r>
      <w:r>
        <w:rPr>
          <w:rtl w:val="true"/>
        </w:rPr>
        <w:t>]</w:t>
      </w:r>
      <w:r>
        <w:rPr>
          <w:rtl w:val="true"/>
        </w:rPr>
        <w:t>الثامن و الثلاثون</w:t>
      </w:r>
      <w:bookmarkEnd w:id="247"/>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البزار 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يقضي ديني</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2700088_730472459"/>
      <w:bookmarkStart w:id="249" w:name="_Toc96"/>
      <w:bookmarkEnd w:id="248"/>
      <w:r>
        <w:rPr>
          <w:rtl w:val="true"/>
        </w:rPr>
        <w:t>[</w:t>
      </w:r>
      <w:r>
        <w:rPr>
          <w:rtl w:val="true"/>
        </w:rPr>
        <w:t>الحديث</w:t>
      </w:r>
      <w:r>
        <w:rPr>
          <w:rtl w:val="true"/>
        </w:rPr>
        <w:t>]</w:t>
      </w:r>
      <w:r>
        <w:rPr>
          <w:rtl w:val="true"/>
        </w:rPr>
        <w:t>التاسع و الثلاثون</w:t>
      </w:r>
      <w:bookmarkEnd w:id="249"/>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و الحاكم،عن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تشتاق إلى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 عمّار،و سلمان</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2700090_730472459"/>
      <w:bookmarkStart w:id="251" w:name="_Toc97"/>
      <w:bookmarkEnd w:id="250"/>
      <w:r>
        <w:rPr>
          <w:rtl w:val="true"/>
        </w:rPr>
        <w:t>[</w:t>
      </w:r>
      <w:r>
        <w:rPr>
          <w:rtl w:val="true"/>
        </w:rPr>
        <w:t>الحديث</w:t>
      </w:r>
      <w:r>
        <w:rPr>
          <w:rtl w:val="true"/>
        </w:rPr>
        <w:t>]</w:t>
      </w:r>
      <w:r>
        <w:rPr>
          <w:rtl w:val="true"/>
        </w:rPr>
        <w:t>الأربعون</w:t>
      </w:r>
      <w:bookmarkEnd w:id="251"/>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الشيخان عن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وجد عليا مضطجعا في المسجد قد سقط رداؤه عن شقّه، فأصابه تراب،فجعل النبي صلّى اللّه عليه و آله و سلّم يمسحه عنه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كانت هذه الكنية أحبّ الكنى إليه،لأنّه صلّى اللّه عليه و آله و سلّم كنّاه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أبي شيبة عن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رسول اللّه صلّى اللّه عليه و آله و سلّم مكة انصرف الى الطائف،فحصرها سبع عشرة،أو تسع عشرة ليلة،ثم قام خطيبا،فحمد اللّه و أثنى عليه،ثم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بعترتي خيرا،و إنّ موعدكم الحوض،و الذي نفسي بيده،لتقيمنّ الصلاة،و لتؤتنّ الزكاة،أو لأبعثن إليكم رجلا منّي،أو كنفسي،يضرب</w:t>
      </w:r>
    </w:p>
    <w:p>
      <w:pPr>
        <w:pStyle w:val="BookText"/>
        <w:rPr/>
      </w:pPr>
      <w:r>
        <w:rPr>
          <w:rFonts w:ascii="Amiri" w:hAnsi="Amiri" w:eastAsia="Amiri" w:cs="Amiri"/>
          <w:color w:val="111111"/>
          <w:sz w:val="28"/>
          <w:sz w:val="28"/>
          <w:szCs w:val="28"/>
          <w:rtl w:val="true"/>
          <w:lang w:bidi="ar-SA"/>
        </w:rPr>
        <w:t>أعناقكم،ثم أخذ بيد علي رضى اللّه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هذا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رجل اختلف في تضعيفه،و بقية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قال في مرض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يوشك أن أقبض قبضا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فينطلق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قدّمت إليكم القول معذرة إليكم؛ألا إنّي مخلّف فيكم كتاب اللّه </w:t>
      </w:r>
      <w:r>
        <w:rPr>
          <w:rStyle w:val="FootnoteAnchor"/>
          <w:rtl w:val="true"/>
        </w:rPr>
        <w:footnoteReference w:id="2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مع القرآن و القرآن مع علي،لا يفترقان حتى يردا عليّ الحوض،فأسألهما ما أخلفتم </w:t>
      </w:r>
      <w:r>
        <w:rPr>
          <w:rStyle w:val="FootnoteAnchor"/>
          <w:rtl w:val="true"/>
        </w:rPr>
        <w:footnoteReference w:id="2411"/>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أحمد في المناقب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طلبني النبي صلّى اللّه عليه و آله و سلّم فوجدني في حائط نائما </w:t>
      </w:r>
      <w:r>
        <w:rPr>
          <w:rStyle w:val="FootnoteAnchor"/>
          <w:rtl w:val="true"/>
        </w:rPr>
        <w:footnoteReference w:id="2412"/>
      </w:r>
      <w:r>
        <w:rPr>
          <w:rFonts w:ascii="Amiri" w:hAnsi="Amiri" w:eastAsia="Amiri" w:cs="Amiri"/>
          <w:color w:val="111111"/>
          <w:sz w:val="28"/>
          <w:sz w:val="28"/>
          <w:szCs w:val="28"/>
          <w:rtl w:val="true"/>
          <w:lang w:bidi="ar-SA"/>
        </w:rPr>
        <w:t>،فضربني برجله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قم،فو اللّه لأرضينّك أنت أخي و أبو ولدي،تقاتل على سنتي؛من مات على عهدي فهو في كنز الجنّة،و من مات على عهدك فقد قضى نحبه،و من مات يحبّك بعد موتك ختم اللّه له بالأمن و الأمان ما طلعت الشمس أو غربت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قال للستة الذين جعل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بينهم كلاما طويلا،من جملته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أنشدكم باللّه هل فيكم أحد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قسيم النار و الجنّة يوم القيامة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و النار،فيوم القيامة تقول للنار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أحد على الصراط إلاّ من كتب له علي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عن علي رضى اللّه عنه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يجثو بين يدي الرحمن للخصومة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الترمذي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أحبّ النساء الى رسول اللّه صلّى اللّه عليه و آله و سلّم،و زوجها علي أحبّ الرجال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ظهر علي من البعد،فقال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 لست بسيّد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العالمين و هو سيّد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الحاكم في صحيحه عن ابن عباس بلفظ</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صحيح</w:t>
      </w:r>
      <w:r>
        <w:rPr>
          <w:rFonts w:eastAsia="Amiri" w:cs="Amiri" w:ascii="Amiri" w:hAnsi="Amiri"/>
          <w:color w:val="111111"/>
          <w:sz w:val="28"/>
          <w:szCs w:val="28"/>
          <w:rtl w:val="true"/>
          <w:lang w:bidi="ar-SA"/>
        </w:rPr>
        <w:t xml:space="preserve">)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52" w:name="pg14832_159444"/>
    </w:p>
    <w:p>
      <w:pPr>
        <w:pStyle w:val="Heading5"/>
        <w:numPr>
          <w:ilvl w:val="4"/>
          <w:numId w:val="1"/>
        </w:numPr>
        <w:rPr/>
      </w:pPr>
      <w:bookmarkStart w:id="253" w:name="__RefHeading___Toc2700092_730472459"/>
      <w:bookmarkStart w:id="254" w:name="_Toc98"/>
      <w:bookmarkEnd w:id="252"/>
      <w:bookmarkEnd w:id="253"/>
      <w:r>
        <w:rPr>
          <w:rtl w:val="true"/>
        </w:rPr>
        <w:t>الفصل الثالث</w:t>
      </w:r>
      <w:bookmarkEnd w:id="254"/>
    </w:p>
    <w:p>
      <w:pPr>
        <w:pStyle w:val="BookText"/>
        <w:rPr/>
      </w:pPr>
      <w:r>
        <w:rPr>
          <w:rFonts w:ascii="Amiri" w:hAnsi="Amiri" w:eastAsia="Amiri" w:cs="Amiri"/>
          <w:color w:val="111111"/>
          <w:sz w:val="28"/>
          <w:sz w:val="28"/>
          <w:szCs w:val="28"/>
          <w:rtl w:val="true"/>
          <w:lang w:bidi="ar-SA"/>
        </w:rPr>
        <w:t xml:space="preserve">في ثناء الصحابة و السلف على علي </w:t>
      </w:r>
      <w:r>
        <w:rPr>
          <w:rStyle w:val="FootnoteAnchor"/>
          <w:rtl w:val="true"/>
        </w:rPr>
        <w:footnoteReference w:id="2414"/>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سعد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الحاكم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أقضى أهل المدينة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سعد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حدّثنا ثقة شيئا عن علي أخذناه لا نعدل عنه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سعد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يتعوّذ باللّه من معضلة ليس لها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سعد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أحد من الصحابة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عساكر عن ابن مسعود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أفرض فرض </w:t>
      </w:r>
      <w:r>
        <w:rPr>
          <w:rStyle w:val="FootnoteAnchor"/>
          <w:rtl w:val="true"/>
        </w:rPr>
        <w:footnoteReference w:id="2416"/>
      </w:r>
      <w:r>
        <w:rPr>
          <w:rFonts w:ascii="Amiri" w:hAnsi="Amiri" w:eastAsia="Amiri" w:cs="Amiri"/>
          <w:color w:val="111111"/>
          <w:sz w:val="28"/>
          <w:sz w:val="28"/>
          <w:szCs w:val="28"/>
          <w:rtl w:val="true"/>
          <w:lang w:bidi="ar-SA"/>
        </w:rPr>
        <w:t>أهل المدينة و أقضاها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علي عند عائشة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أعلم بالسنة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مسروق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انتهى علم الصحابة الى عمر و علي و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عياش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لعلي ما شئت من ضرس قاطع في العلم،و كان له القدم في الاسلام،و الصهر لرسول اللّه صلّى اللّه عليه و آله و سلّم،و الفقه في السنة،و النجدة في الحرب،و الجود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الطبراني و ابن أبي حاتم،عن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أنزل اللّه يا أَيُّهَا الَّذِينَ آمَنُوا إلاّ و علي أميرها و شريفها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عاتب اللّه أصحاب محمد صلّى اللّه عليه و آله و سلّم في غير موضع و ما ذكر عليا 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عساكر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في أحد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في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الطبراني عن ابن عباس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علي ثلاثمائة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الطبراني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لعلي ثماني عشر منقبة ما كانت لأحد من هذه الأمّة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ابو يعلى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 علي ثلاث خصال لئن تكون لي خصلة منها أحبّ إليّ من أن أعطى </w:t>
      </w:r>
      <w:r>
        <w:rPr>
          <w:rStyle w:val="FootnoteAnchor"/>
          <w:rtl w:val="true"/>
        </w:rPr>
        <w:footnoteReference w:id="2418"/>
      </w:r>
      <w:r>
        <w:rPr>
          <w:rFonts w:ascii="IRNazanin" w:hAnsi="IRNazanin" w:eastAsia="IRNazanin"/>
          <w:color w:val="111111"/>
          <w:sz w:val="28"/>
          <w:sz w:val="28"/>
          <w:szCs w:val="28"/>
          <w:rtl w:val="true"/>
          <w:lang w:bidi="fa-IR"/>
        </w:rPr>
        <w:t>حمر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النبي صلّى اللّه عليه و آله و سلّم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419"/>
      </w:r>
      <w:r>
        <w:rPr>
          <w:rFonts w:ascii="Amiri" w:hAnsi="Amiri" w:eastAsia="Amiri" w:cs="Amiri"/>
          <w:color w:val="111111"/>
          <w:sz w:val="28"/>
          <w:sz w:val="28"/>
          <w:szCs w:val="28"/>
          <w:rtl w:val="true"/>
          <w:lang w:bidi="ar-SA"/>
        </w:rPr>
        <w:t>،و سكناه المسجد لا يحلّ لأحد فيه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 لعلي </w:t>
      </w:r>
      <w:r>
        <w:rPr>
          <w:rStyle w:val="FootnoteAnchor"/>
          <w:rtl w:val="true"/>
        </w:rPr>
        <w:footnoteReference w:id="2420"/>
      </w:r>
      <w:r>
        <w:rPr>
          <w:rFonts w:ascii="Amiri" w:hAnsi="Amiri" w:eastAsia="Amiri" w:cs="Amiri"/>
          <w:color w:val="111111"/>
          <w:sz w:val="28"/>
          <w:sz w:val="28"/>
          <w:szCs w:val="28"/>
          <w:rtl w:val="true"/>
          <w:lang w:bidi="ar-SA"/>
        </w:rPr>
        <w:t>،و الراية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أحمد بسند صحيح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أخرج أحمد و أبو يعلى بسند صحيح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رمدت،و لا صرعت،منذ مسح رسول اللّه صلّى اللّه عليه و آله و سلّم وجهي و تفل في عيني يوم خيبر حين أعطاني الراية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علي الكوفة دخل عليه حكيم من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لقد زيّنت الخلافة و ما زينتك الخلافة </w:t>
      </w:r>
      <w:r>
        <w:rPr>
          <w:rStyle w:val="FootnoteAnchor"/>
          <w:rtl w:val="true"/>
        </w:rPr>
        <w:footnoteReference w:id="2421"/>
      </w:r>
      <w:r>
        <w:rPr>
          <w:rFonts w:ascii="Amiri" w:hAnsi="Amiri" w:eastAsia="Amiri" w:cs="Amiri"/>
          <w:color w:val="111111"/>
          <w:sz w:val="28"/>
          <w:sz w:val="28"/>
          <w:szCs w:val="28"/>
          <w:rtl w:val="true"/>
          <w:lang w:bidi="ar-SA"/>
        </w:rPr>
        <w:t xml:space="preserve">،و رفعتها و ما رفعتك الخلافة </w:t>
      </w:r>
      <w:r>
        <w:rPr>
          <w:rStyle w:val="FootnoteAnchor"/>
          <w:rtl w:val="true"/>
        </w:rPr>
        <w:footnoteReference w:id="2422"/>
      </w:r>
      <w:r>
        <w:rPr>
          <w:rFonts w:ascii="Amiri" w:hAnsi="Amiri" w:eastAsia="Amiri" w:cs="Amiri"/>
          <w:color w:val="111111"/>
          <w:sz w:val="28"/>
          <w:sz w:val="28"/>
          <w:szCs w:val="28"/>
          <w:rtl w:val="true"/>
          <w:lang w:bidi="ar-SA"/>
        </w:rPr>
        <w:t>، و هي كانت أحوج إليك منك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الحافظ السلفي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الطيوريات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أبي عن علي و أعدائه </w:t>
      </w:r>
      <w:r>
        <w:rPr>
          <w:rStyle w:val="FootnoteAnchor"/>
          <w:rtl w:val="true"/>
        </w:rPr>
        <w:footnoteReference w:id="242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يا بني إنّ عليا كان كثير الأعداء،ففتش عليه أعداؤه شيئا مكروها فلم يجدوا،فجاءوا إليه و حاربوه و قاتلوه و خلعوه كيدا منهم له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bookmarkStart w:id="255" w:name="pg14832_159447"/>
    </w:p>
    <w:p>
      <w:pPr>
        <w:pStyle w:val="Heading5"/>
        <w:numPr>
          <w:ilvl w:val="4"/>
          <w:numId w:val="1"/>
        </w:numPr>
        <w:rPr/>
      </w:pPr>
      <w:bookmarkStart w:id="256" w:name="__RefHeading___Toc2700094_730472459"/>
      <w:bookmarkStart w:id="257" w:name="_Toc99"/>
      <w:bookmarkEnd w:id="255"/>
      <w:bookmarkEnd w:id="256"/>
      <w:r>
        <w:rPr>
          <w:rtl w:val="true"/>
        </w:rPr>
        <w:t>الفصل الرابع</w:t>
      </w:r>
      <w:bookmarkEnd w:id="257"/>
    </w:p>
    <w:p>
      <w:pPr>
        <w:pStyle w:val="Heading6"/>
        <w:numPr>
          <w:ilvl w:val="5"/>
          <w:numId w:val="1"/>
        </w:numPr>
        <w:rPr/>
      </w:pPr>
      <w:bookmarkStart w:id="258" w:name="__RefHeading___Toc2700096_730472459"/>
      <w:bookmarkStart w:id="259" w:name="_Toc100"/>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في نبذ من كراماته و قضاياه و كلماته الدالّة</w:t>
      </w:r>
    </w:p>
    <w:p>
      <w:pPr>
        <w:pStyle w:val="BookText"/>
        <w:rPr/>
      </w:pPr>
      <w:r>
        <w:rPr>
          <w:rFonts w:ascii="Amiri" w:hAnsi="Amiri" w:eastAsia="Amiri" w:cs="Amiri"/>
          <w:color w:val="111111"/>
          <w:sz w:val="28"/>
          <w:sz w:val="28"/>
          <w:szCs w:val="28"/>
          <w:rtl w:val="true"/>
          <w:lang w:bidi="ar-SA"/>
        </w:rPr>
        <w:t>على علوّ قدره علما و حكمة و زهدا و معرفة باللّه تعالى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سعد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نزلت آية إلاّ و قد علمت فيما نزلت،و أين نزلت،و على من نزلت؛إنّ ربّي وهب لي قلبا عقولا،و لسانا ناطقا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سعد و غيره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في </w:t>
      </w:r>
      <w:r>
        <w:rPr>
          <w:rStyle w:val="FootnoteAnchor"/>
          <w:rtl w:val="true"/>
        </w:rPr>
        <w:footnoteReference w:id="2425"/>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من آية إلاّ و قد عرفت بليل نزلت أم بنهار،أم في سهل،أم في جبل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أبو داود </w:t>
      </w:r>
      <w:r>
        <w:rPr>
          <w:rStyle w:val="FootnoteAnchor"/>
          <w:rtl w:val="true"/>
        </w:rPr>
        <w:footnoteReference w:id="2426"/>
      </w: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رسول اللّه صلّى اللّه عليه و آله و سلّم أبطأ علي عن بيعة أبي بكر،فلقيه أبو 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أكرهت امارتي؟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آليت على نفسي </w:t>
      </w:r>
      <w:r>
        <w:rPr>
          <w:rStyle w:val="FootnoteAnchor"/>
          <w:rtl w:val="true"/>
        </w:rPr>
        <w:footnoteReference w:id="2427"/>
      </w:r>
      <w:r>
        <w:rPr>
          <w:rFonts w:ascii="Amiri" w:hAnsi="Amiri" w:eastAsia="Amiri" w:cs="Amiri"/>
          <w:color w:val="111111"/>
          <w:sz w:val="28"/>
          <w:sz w:val="28"/>
          <w:szCs w:val="28"/>
          <w:rtl w:val="true"/>
          <w:lang w:bidi="ar-SA"/>
        </w:rPr>
        <w:t>لا أرتدي بردائي إلاّ الى الصلاة حتى أجمع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فزعموا أنّه كتبه على تنزيله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أصبت ذلك الكتاب كان فيه العلم</w:t>
      </w:r>
      <w:r>
        <w:rPr>
          <w:rFonts w:eastAsia="Amiri" w:cs="Amiri" w:ascii="Amiri" w:hAnsi="Amiri"/>
          <w:color w:val="111111"/>
          <w:sz w:val="28"/>
          <w:szCs w:val="28"/>
          <w:rtl w:val="true"/>
          <w:lang w:bidi="ar-SA"/>
        </w:rPr>
        <w:t>.</w:t>
      </w:r>
      <w:bookmarkStart w:id="260" w:name="pg14832_159448"/>
    </w:p>
    <w:p>
      <w:pPr>
        <w:pStyle w:val="Heading6"/>
        <w:numPr>
          <w:ilvl w:val="5"/>
          <w:numId w:val="1"/>
        </w:numPr>
        <w:rPr/>
      </w:pPr>
      <w:bookmarkStart w:id="261" w:name="__RefHeading___Toc2700098_730472459"/>
      <w:bookmarkStart w:id="262" w:name="_Toc101"/>
      <w:bookmarkEnd w:id="260"/>
      <w:bookmarkEnd w:id="261"/>
      <w:r>
        <w:rPr>
          <w:rtl w:val="true"/>
        </w:rPr>
        <w:t>و من كراماته الباهرة</w:t>
      </w:r>
      <w:r>
        <w:rPr>
          <w:rtl w:val="true"/>
        </w:rPr>
        <w:t>:</w:t>
      </w:r>
      <w:bookmarkEnd w:id="262"/>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ردّت إليه لمّا كان رأس النبي صلّى اللّه عليه و آله و سلّم في حجره و الوحي ينزل عليه و علي لم يصلّ العصر،فما سرى عنه صلّى اللّه عليه و آله و سلّم إلاّ و قد غربت الشمس،فقال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عليا كان في طاعتك و طاعة رسولك فاردد عليه الشمس،فطلعت بعد ما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ردّ الشمس صحّحه الطحاوي،و القاضي عياض في الشفاء،و حسّنه شيخ الاسلام أبو ذرعة </w:t>
      </w:r>
      <w:r>
        <w:rPr>
          <w:rStyle w:val="FootnoteAnchor"/>
          <w:rtl w:val="true"/>
        </w:rPr>
        <w:footnoteReference w:id="2428"/>
      </w:r>
      <w:r>
        <w:rPr>
          <w:rFonts w:ascii="Amiri" w:hAnsi="Amiri" w:eastAsia="Amiri" w:cs="Amiri"/>
          <w:color w:val="111111"/>
          <w:sz w:val="28"/>
          <w:sz w:val="28"/>
          <w:szCs w:val="28"/>
          <w:rtl w:val="true"/>
          <w:lang w:bidi="ar-SA"/>
        </w:rPr>
        <w:t>و تبعه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حكاية عجيبة،حدثني بها جماعة من مشايخنا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شاهدوا أبا المنصور المظفر بن أردشير العبادي الواعظ،ذكر بعد العصر هذا الحديث و نمّقه بألفاظه،و ذكر فضائل أهل البيت،فغطّت سحابة الشمس حتى ظنّ الناس أنّها قد غابت،فقام على المنبر و أومأ الى الشمس و 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تغربي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مدحي لآل المصطفى و لنجله </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و اثني </w:t>
      </w:r>
      <w:r>
        <w:rPr>
          <w:rStyle w:val="FootnoteAnchor"/>
          <w:rtl w:val="true"/>
        </w:rPr>
        <w:footnoteReference w:id="2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عنانك إن أردت ثناءهم أنسيت إذ </w:t>
      </w:r>
      <w:r>
        <w:rPr>
          <w:rStyle w:val="FootnoteAnchor"/>
          <w:rtl w:val="true"/>
        </w:rPr>
        <w:footnoteReference w:id="2431"/>
      </w:r>
      <w:r>
        <w:rPr>
          <w:rFonts w:ascii="Amiri" w:hAnsi="Amiri" w:eastAsia="Amiri" w:cs="Amiri"/>
          <w:color w:val="111111"/>
          <w:sz w:val="28"/>
          <w:sz w:val="28"/>
          <w:szCs w:val="28"/>
          <w:rtl w:val="true"/>
          <w:lang w:bidi="ar-SA"/>
        </w:rPr>
        <w:t>كان الوقوف لأجله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الوقوف لخيله و لرجله </w:t>
      </w:r>
      <w:r>
        <w:rPr>
          <w:rStyle w:val="FootnoteAnchor"/>
          <w:rtl w:val="true"/>
        </w:rPr>
        <w:footnoteReference w:id="2432"/>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فانجاب </w:t>
      </w:r>
      <w:r>
        <w:rPr>
          <w:rStyle w:val="FootnoteAnchor"/>
          <w:rtl w:val="true"/>
        </w:rPr>
        <w:footnoteReference w:id="2433"/>
      </w:r>
      <w:r>
        <w:rPr>
          <w:rFonts w:ascii="IRNazanin" w:hAnsi="IRNazanin" w:eastAsia="IRNazanin"/>
          <w:color w:val="111111"/>
          <w:sz w:val="28"/>
          <w:sz w:val="28"/>
          <w:szCs w:val="28"/>
          <w:rtl w:val="true"/>
          <w:lang w:bidi="fa-IR"/>
        </w:rPr>
        <w:t>السحاب عن الشمس و طلعت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عبد الرزاق عن حجر المرادي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Style w:val="FootnoteAnchor"/>
          <w:rtl w:val="true"/>
        </w:rPr>
        <w:footnoteReference w:id="2434"/>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إذا أمر بك أن تلعنني؟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كائن </w:t>
      </w:r>
      <w:r>
        <w:rPr>
          <w:rStyle w:val="FootnoteAnchor"/>
          <w:rtl w:val="true"/>
        </w:rPr>
        <w:footnoteReference w:id="2435"/>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 و لا تبرأ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فأمرني محمد بن يوسف أخو الحجاج الظالم </w:t>
      </w:r>
      <w:r>
        <w:rPr>
          <w:rStyle w:val="FootnoteAnchor"/>
          <w:rtl w:val="true"/>
        </w:rPr>
        <w:footnoteReference w:id="2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اليمن،أن ألعن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أمرني أن ألعن عليا،فالعنوه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فطن لها إلاّ رجل بأني </w:t>
      </w:r>
      <w:r>
        <w:rPr>
          <w:rStyle w:val="FootnoteAnchor"/>
          <w:rtl w:val="true"/>
        </w:rPr>
        <w:footnoteReference w:id="2437"/>
      </w:r>
      <w:r>
        <w:rPr>
          <w:rFonts w:ascii="Amiri" w:hAnsi="Amiri" w:eastAsia="Amiri" w:cs="Amiri"/>
          <w:color w:val="111111"/>
          <w:sz w:val="28"/>
          <w:sz w:val="28"/>
          <w:szCs w:val="28"/>
          <w:rtl w:val="true"/>
          <w:lang w:bidi="ar-SA"/>
        </w:rPr>
        <w:t>إنّما ألعن الأمير و لم ألعن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كرامات علي و إخباره عن الغيب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ذكر هذه القصة الحافظ جلال الدين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bookmarkStart w:id="263" w:name="pg14832_159450"/>
    </w:p>
    <w:p>
      <w:pPr>
        <w:pStyle w:val="Heading6"/>
        <w:numPr>
          <w:ilvl w:val="5"/>
          <w:numId w:val="1"/>
        </w:numPr>
        <w:rPr/>
      </w:pPr>
      <w:bookmarkStart w:id="264" w:name="__RefHeading___Toc2700100_730472459"/>
      <w:bookmarkStart w:id="265" w:name="_Toc102"/>
      <w:bookmarkEnd w:id="263"/>
      <w:bookmarkEnd w:id="264"/>
      <w:r>
        <w:rPr>
          <w:rtl w:val="true"/>
        </w:rPr>
        <w:t>و من كراماته أيضا</w:t>
      </w:r>
      <w:r>
        <w:rPr>
          <w:rtl w:val="true"/>
        </w:rPr>
        <w:t>:</w:t>
      </w:r>
      <w:bookmarkEnd w:id="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حدث بحديث فكذّبه رجل،فقال علي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عليك إن كنت كاذبا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عليه،فلم يبرح حتى ذهب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ابن المدائني عن جمع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كان يكنس بيت المال ثم يصلّي </w:t>
      </w:r>
      <w:r>
        <w:rPr>
          <w:rStyle w:val="FootnoteAnchor"/>
          <w:rtl w:val="true"/>
        </w:rPr>
        <w:footnoteReference w:id="2439"/>
      </w:r>
      <w:r>
        <w:rPr>
          <w:rFonts w:ascii="Amiri" w:hAnsi="Amiri" w:eastAsia="Amiri" w:cs="Amiri"/>
          <w:color w:val="111111"/>
          <w:sz w:val="28"/>
          <w:sz w:val="28"/>
          <w:szCs w:val="28"/>
          <w:rtl w:val="true"/>
          <w:lang w:bidi="ar-SA"/>
        </w:rPr>
        <w:t>فيه،رجاء أن يشهد له أنّه لم يحبس فيه المال عن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0"/>
      </w:r>
      <w:r>
        <w:rPr>
          <w:rFonts w:ascii="Amiri" w:hAnsi="Amiri" w:eastAsia="Amiri" w:cs="Amiri"/>
          <w:color w:val="111111"/>
          <w:sz w:val="28"/>
          <w:sz w:val="28"/>
          <w:szCs w:val="28"/>
          <w:rtl w:val="true"/>
          <w:lang w:bidi="ar-SA"/>
        </w:rPr>
        <w:t>و انّ رسول اللّه صلّى اللّه عليه و آله و سلّم كان جالسا مع جماعة من أصحابه،فجاءه خصمان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لي حمارا و إنّ لهذا بقرة،و إنّ بقرته قتلت حماري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رجل من الحاضرين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ضمان على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بينهما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كانا مرسلين،أم مشدودين،أم أحدهما مشدودا و الآخر مرسلا؟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Style w:val="FootnoteAnchor"/>
          <w:rtl w:val="true"/>
        </w:rPr>
        <w:footnoteReference w:id="2441"/>
      </w:r>
      <w:r>
        <w:rPr>
          <w:rFonts w:ascii="Amiri" w:hAnsi="Amiri" w:eastAsia="Amiri" w:cs="Amiri"/>
          <w:color w:val="111111"/>
          <w:sz w:val="28"/>
          <w:sz w:val="28"/>
          <w:szCs w:val="28"/>
          <w:rtl w:val="true"/>
          <w:lang w:bidi="ar-SA"/>
        </w:rPr>
        <w:t>الحمار مشدودا،و البقرة مرسلة و صاحبها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 البقرة ضمان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 رسول اللّه صلّى اللّه عليه و آله و سلّم حكمه و أمضى قضاءه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2"/>
      </w:r>
      <w:r>
        <w:rPr>
          <w:rFonts w:ascii="Amiri" w:hAnsi="Amiri" w:eastAsia="Amiri" w:cs="Amiri"/>
          <w:color w:val="111111"/>
          <w:sz w:val="28"/>
          <w:sz w:val="28"/>
          <w:szCs w:val="28"/>
          <w:rtl w:val="true"/>
          <w:lang w:bidi="ar-SA"/>
        </w:rPr>
        <w:t>و جلس رجلان يغتذيان،مع أحدهما خمسة أرغفة و مع الآخر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266" w:name="pg14832_159451"/>
    </w:p>
    <w:p>
      <w:pPr>
        <w:pStyle w:val="BookText"/>
        <w:rPr/>
      </w:pPr>
      <w:bookmarkEnd w:id="266"/>
      <w:r>
        <w:rPr>
          <w:rFonts w:ascii="Amiri" w:hAnsi="Amiri" w:eastAsia="Amiri" w:cs="Amiri"/>
          <w:color w:val="111111"/>
          <w:sz w:val="28"/>
          <w:sz w:val="28"/>
          <w:szCs w:val="28"/>
          <w:rtl w:val="true"/>
          <w:lang w:bidi="ar-SA"/>
        </w:rPr>
        <w:t>فمرّ بهما ثالث فأجلساه،فأكلوا الأرغفة الثمانية على السواء،ثم طرح لهما الثالث ثمانية دراهم عوضا عمّا أكله من طعامهما،فأعطى صاحب الأرغفة الخمسة لصاحب الأرغفة الثلاثة ثلاثة دراهم،و أمسك خمسة دراهم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صاحب الثلاثة أربعة دراهم،فاختصما الى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خصومتكما في أمر حقير،ثم قال لصاحب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رضي به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أرضى إلاّ بالدليل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في الدليل على الحقّ إلاّ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عن بيان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ثلاثة أكلتم ثمانية أرغفة،و لا يعلم أكثركم أكلا،فتحملون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الأرغفة الثمانية أربعة و عشرين ثلثا،فأكل كلّ واحد منكم ثمانية أثلاث،فلصاحب الأرغفة الثلاثة تسعة أثلاث،أكل منها ثمانية أثلاث و بقي منها ثلث واحد،و لصاحب الأرغفة الخمسة خمسة عشر ثلثا،فأكل منها ثمانية أثلاث و بقي منها سبعة أثلاث،فله سبعة أثلاث زاد من أكله،فيأخذ سبعة دراهم </w:t>
      </w:r>
      <w:r>
        <w:rPr>
          <w:rStyle w:val="FootnoteAnchor"/>
          <w:rtl w:val="true"/>
        </w:rPr>
        <w:footnoteReference w:id="2443"/>
      </w:r>
      <w:r>
        <w:rPr>
          <w:rFonts w:ascii="Amiri" w:hAnsi="Amiri" w:eastAsia="Amiri" w:cs="Amiri"/>
          <w:color w:val="111111"/>
          <w:sz w:val="28"/>
          <w:sz w:val="28"/>
          <w:szCs w:val="28"/>
          <w:rtl w:val="true"/>
          <w:lang w:bidi="ar-SA"/>
        </w:rPr>
        <w:t>و لصاحب الأرغفة الثلاثة ثلث واحد زاد من أكله،فله درهم واحد</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2700102_730472459"/>
      <w:bookmarkStart w:id="268" w:name="_Toc103"/>
      <w:bookmarkEnd w:id="267"/>
      <w:r>
        <w:rPr>
          <w:rtl w:val="true"/>
        </w:rPr>
        <w:t>و من كلامه</w:t>
      </w:r>
      <w:r>
        <w:rPr>
          <w:rtl w:val="true"/>
        </w:rPr>
        <w:t>:</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نيام،فاذا ماتوا انتبهوا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بزمانهم أشبه منهم بآبائهم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عذب لسانه كثر اخوانه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يستعبد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مال البخيل بحادث أو وارث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الى من </w:t>
      </w:r>
      <w:r>
        <w:rPr>
          <w:rStyle w:val="FootnoteAnchor"/>
          <w:rtl w:val="true"/>
        </w:rPr>
        <w:footnoteReference w:id="2444"/>
      </w:r>
      <w:r>
        <w:rPr>
          <w:rFonts w:ascii="IRNazanin" w:hAnsi="IRNazanin" w:eastAsia="IRNazanin"/>
          <w:color w:val="111111"/>
          <w:sz w:val="28"/>
          <w:sz w:val="28"/>
          <w:szCs w:val="28"/>
          <w:rtl w:val="true"/>
          <w:lang w:bidi="fa-IR"/>
        </w:rPr>
        <w:t>قال،و انظر الى 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ظفر مع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ثناء مع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التخم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شرف مع سوء الأدب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مع 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سيادة </w:t>
      </w:r>
      <w:r>
        <w:rPr>
          <w:rStyle w:val="FootnoteAnchor"/>
          <w:rtl w:val="true"/>
        </w:rPr>
        <w:footnoteReference w:id="2445"/>
      </w:r>
      <w:r>
        <w:rPr>
          <w:rFonts w:ascii="IRNazanin" w:hAnsi="IRNazanin" w:eastAsia="IRNazanin"/>
          <w:color w:val="111111"/>
          <w:sz w:val="28"/>
          <w:sz w:val="28"/>
          <w:szCs w:val="28"/>
          <w:rtl w:val="true"/>
          <w:lang w:bidi="fa-IR"/>
        </w:rPr>
        <w:t>مع الانتقام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صواب مع ترك المشورة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مروءة للكذوب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كرم أعزّ من التقوى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لباس أجمل من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داء أعيى من 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عدوّ لما </w:t>
      </w:r>
      <w:r>
        <w:rPr>
          <w:rStyle w:val="FootnoteAnchor"/>
          <w:rtl w:val="true"/>
        </w:rPr>
        <w:footnoteReference w:id="2447"/>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عرف قدره،و لم يتعدّ طوره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الاعتذار تذكير </w:t>
      </w:r>
      <w:r>
        <w:rPr>
          <w:rStyle w:val="FootnoteAnchor"/>
          <w:rtl w:val="true"/>
        </w:rPr>
        <w:footnoteReference w:id="2448"/>
      </w:r>
      <w:r>
        <w:rPr>
          <w:rFonts w:ascii="IRNazanin" w:hAnsi="IRNazanin" w:eastAsia="IRNazanin"/>
          <w:color w:val="111111"/>
          <w:sz w:val="28"/>
          <w:sz w:val="28"/>
          <w:szCs w:val="28"/>
          <w:rtl w:val="true"/>
          <w:lang w:bidi="fa-IR"/>
        </w:rPr>
        <w:t>للذنب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بين الملأ تقريع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الجاهل كروضة على مزبلة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الأعداء مكيدة أخفاهم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جامع لمساوئ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حلّت المقادير ضلّت التدابير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أتعب من 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 حرّ حتى يعد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الشهوة أذلّ من عبد الرق</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الحاسد مغتاظ على من لا ذنب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يقطع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أفقر الفقر الحمق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أغنى الغنى 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نفار النعم فما كلّ </w:t>
      </w:r>
      <w:r>
        <w:rPr>
          <w:rStyle w:val="FootnoteAnchor"/>
          <w:rtl w:val="true"/>
        </w:rPr>
        <w:footnoteReference w:id="2450"/>
      </w:r>
      <w:r>
        <w:rPr>
          <w:rFonts w:ascii="IRNazanin" w:hAnsi="IRNazanin" w:eastAsia="IRNazanin"/>
          <w:color w:val="111111"/>
          <w:sz w:val="28"/>
          <w:sz w:val="28"/>
          <w:szCs w:val="28"/>
          <w:rtl w:val="true"/>
          <w:lang w:bidi="fa-IR"/>
        </w:rPr>
        <w:t>شارد بمردود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 العقول تحت بروق الأطماع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إليكم النعم فلا تنفروا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بقلّة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عدوّك فاجعل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القدرة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ظهر في فلتات لسانه و على صفحات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الفقر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في الدنيا عيش الفقراء،و يحاسب في الآخرة حساب الأغنياء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العاقل وراء قلبه،و قلب الأحمق وراء 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يرفع الوضيع،و الجهل يضع الرفيع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خير من المال؛العلم يحرسك و أنت تحرس المال،العلم حاكم و المال محكوم عليه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 ظهري رجلان </w:t>
      </w:r>
      <w:r>
        <w:rPr>
          <w:rStyle w:val="FootnoteAnchor"/>
          <w:rtl w:val="true"/>
        </w:rPr>
        <w:footnoteReference w:id="2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متهتّك و جاهل متنسّك،هذا يفتى و يغيّر دين </w:t>
      </w:r>
      <w:r>
        <w:rPr>
          <w:rStyle w:val="FootnoteAnchor"/>
          <w:rtl w:val="true"/>
        </w:rPr>
        <w:footnoteReference w:id="2452"/>
      </w:r>
      <w:r>
        <w:rPr>
          <w:rFonts w:ascii="Amiri" w:hAnsi="Amiri" w:eastAsia="Amiri" w:cs="Amiri"/>
          <w:color w:val="111111"/>
          <w:sz w:val="28"/>
          <w:sz w:val="28"/>
          <w:szCs w:val="28"/>
          <w:rtl w:val="true"/>
          <w:lang w:bidi="ar-SA"/>
        </w:rPr>
        <w:t>الناس بتهتّكه،و هذا يضلّ الناس بتنسّكه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قيمة أقلّهم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قيمة كلّ امرئ ما يحسنه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في الناس كالنحلة في الطير،إنّه </w:t>
      </w:r>
      <w:r>
        <w:rPr>
          <w:rStyle w:val="FootnoteAnchor"/>
          <w:rtl w:val="true"/>
        </w:rPr>
        <w:footnoteReference w:id="2453"/>
      </w:r>
      <w:r>
        <w:rPr>
          <w:rFonts w:ascii="Amiri" w:hAnsi="Amiri" w:eastAsia="Amiri" w:cs="Amiri"/>
          <w:color w:val="111111"/>
          <w:sz w:val="28"/>
          <w:sz w:val="28"/>
          <w:szCs w:val="28"/>
          <w:rtl w:val="true"/>
          <w:lang w:bidi="ar-SA"/>
        </w:rPr>
        <w:t xml:space="preserve">ليس في الطير شيء إلاّ و هو مستضعفها </w:t>
      </w:r>
      <w:r>
        <w:rPr>
          <w:rStyle w:val="FootnoteAnchor"/>
          <w:rtl w:val="true"/>
        </w:rPr>
        <w:footnoteReference w:id="2454"/>
      </w:r>
      <w:r>
        <w:rPr>
          <w:rFonts w:ascii="Amiri" w:hAnsi="Amiri" w:eastAsia="Amiri" w:cs="Amiri"/>
          <w:color w:val="111111"/>
          <w:sz w:val="28"/>
          <w:sz w:val="28"/>
          <w:szCs w:val="28"/>
          <w:rtl w:val="true"/>
          <w:lang w:bidi="ar-SA"/>
        </w:rPr>
        <w:t>و لو يعلم الطير ما في أجوافها من البركة لم يفعلوا ذلك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بألسنتكم و أجسادكم،و زايلوهم بأعمالكم و قلوبكم،فانّ للمرء ما اكتسب،و هو يوم القيامة مع من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بقبول العمل أشدّ اهتماما منكم بالعمل،فانّه لن يقلّ عمل مع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يقلّ عمل متقبّل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 اعملوا به،فانّ العالم من عمل بما علم،و وافق علمه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سيكون أقوام يحملون العلم لا يجاوز تراقيهم،تخالف سريرتهم علانيتهم، و يخالف عملهم علمهم،يجلسون حلقا يتباهى </w:t>
      </w:r>
      <w:r>
        <w:rPr>
          <w:rStyle w:val="FootnoteAnchor"/>
          <w:rtl w:val="true"/>
        </w:rPr>
        <w:footnoteReference w:id="2455"/>
      </w:r>
      <w:r>
        <w:rPr>
          <w:rFonts w:ascii="Amiri" w:hAnsi="Amiri" w:eastAsia="Amiri" w:cs="Amiri"/>
          <w:color w:val="111111"/>
          <w:sz w:val="28"/>
          <w:sz w:val="28"/>
          <w:szCs w:val="28"/>
          <w:rtl w:val="true"/>
          <w:lang w:bidi="ar-SA"/>
        </w:rPr>
        <w:t xml:space="preserve">بعضهم بعضا،حتى أنّ الرجل يغضب على جليسه أن يجلس الى غيره و يدعه،أولئك لا تصعد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يخافنّ أحد منكم إلاّ ذنبه،و لا يرجو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يستحي من لا يعلم أن يتعلّم،و لا يستحي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عمّا لا يعلم أن يقول لا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بمنزلة الرأس من الجسد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كلّ الفقيه من لم يقنط الناس من رحمة اللّه،و لم </w:t>
      </w:r>
      <w:r>
        <w:rPr>
          <w:rStyle w:val="FootnoteAnchor"/>
          <w:rtl w:val="true"/>
        </w:rPr>
        <w:footnoteReference w:id="2456"/>
      </w:r>
      <w:r>
        <w:rPr>
          <w:rFonts w:ascii="Amiri" w:hAnsi="Amiri" w:eastAsia="Amiri" w:cs="Amiri"/>
          <w:color w:val="111111"/>
          <w:sz w:val="28"/>
          <w:sz w:val="28"/>
          <w:szCs w:val="28"/>
          <w:rtl w:val="true"/>
          <w:lang w:bidi="ar-SA"/>
        </w:rPr>
        <w:t xml:space="preserve">يرخص لهم في معاصي اللّه، و لم يؤمنهم من </w:t>
      </w:r>
      <w:r>
        <w:rPr>
          <w:rStyle w:val="FootnoteAnchor"/>
          <w:rtl w:val="true"/>
        </w:rPr>
        <w:footnoteReference w:id="2457"/>
      </w:r>
      <w:r>
        <w:rPr>
          <w:rFonts w:ascii="Amiri" w:hAnsi="Amiri" w:eastAsia="Amiri" w:cs="Amiri"/>
          <w:color w:val="111111"/>
          <w:sz w:val="28"/>
          <w:sz w:val="28"/>
          <w:szCs w:val="28"/>
          <w:rtl w:val="true"/>
          <w:lang w:bidi="ar-SA"/>
        </w:rPr>
        <w:t>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 القرآن رغبة عنه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عبادة لا علم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خير في علم لا فهم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لا تدبّر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أبردها على كبدي إذا سئلت عمّا لا أعلم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ينصف الناس من نفسه فليحبّ لهم ما يحبّ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الغضب،و شدّة التثاؤب،و القيء،و الرعاف، و النجوى،و النوم عند الذكر،و شدّة العطاس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سوء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الحزم سوء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خير قائد،و حسن الخلق خير قرين،و العقل خير صاحب،و الأدب خير ميراث،و لا وحشة أشدّ من العجب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للنكبات نهايات لا بدّ لأحد إذا نكب أن ينتهي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،فينبغي للعاقل إذا أصابته نكبة أن ينام لها حتى تنقضي مدّتها،فان اشتغل في </w:t>
      </w:r>
      <w:r>
        <w:rPr>
          <w:rStyle w:val="FootnoteAnchor"/>
          <w:rtl w:val="true"/>
        </w:rPr>
        <w:footnoteReference w:id="2458"/>
      </w:r>
      <w:r>
        <w:rPr>
          <w:rFonts w:ascii="Amiri" w:hAnsi="Amiri" w:eastAsia="Amiri" w:cs="Amiri"/>
          <w:color w:val="111111"/>
          <w:sz w:val="28"/>
          <w:sz w:val="28"/>
          <w:szCs w:val="28"/>
          <w:rtl w:val="true"/>
          <w:lang w:bidi="ar-SA"/>
        </w:rPr>
        <w:t>رفعها قبل انقضاء مدّتها زيادة في مكروهها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الوهن في العبادة،و الضيق في المعيشة،و النقص في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لا ينال شهوة الحلال إلاّ جاء ما ينغصه إياها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ضربه ابن ملجم قال للحسن و قد دخل عليه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احفظ عنّي أربعا و أربعا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 يا 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أغنى الغنى العقل،و أكبر الفقر الحمق،و أوحش الوحشة العجب، و أكرم الكرم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فالأربع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و مصاحبة الأحمق فانّه يريد أن ينفعك فيضرّك،و إيّاك و مصادقة الكذّاب فانّه يقرّب عليك البعيد و يبعّد عنك </w:t>
      </w:r>
      <w:r>
        <w:rPr>
          <w:rStyle w:val="FootnoteAnchor"/>
          <w:rtl w:val="true"/>
        </w:rPr>
        <w:footnoteReference w:id="2460"/>
      </w:r>
      <w:r>
        <w:rPr>
          <w:rFonts w:ascii="Amiri" w:hAnsi="Amiri" w:eastAsia="Amiri" w:cs="Amiri"/>
          <w:color w:val="111111"/>
          <w:sz w:val="28"/>
          <w:sz w:val="28"/>
          <w:szCs w:val="28"/>
          <w:rtl w:val="true"/>
          <w:lang w:bidi="ar-SA"/>
        </w:rPr>
        <w:t xml:space="preserve">القريب،و إيّاك و مصادقة البخيل فانّه يخذلك في أحوج ما تكون إليه </w:t>
      </w:r>
      <w:r>
        <w:rPr>
          <w:rStyle w:val="FootnoteAnchor"/>
          <w:rtl w:val="true"/>
        </w:rPr>
        <w:footnoteReference w:id="2461"/>
      </w:r>
      <w:r>
        <w:rPr>
          <w:rFonts w:ascii="Amiri" w:hAnsi="Amiri" w:eastAsia="Amiri" w:cs="Amiri"/>
          <w:color w:val="111111"/>
          <w:sz w:val="28"/>
          <w:sz w:val="28"/>
          <w:szCs w:val="28"/>
          <w:rtl w:val="true"/>
          <w:lang w:bidi="ar-SA"/>
        </w:rPr>
        <w:t xml:space="preserve">،و إياك و مصادقة الفاجر فانّه يبيعك بالتّافه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افتقد درعا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بصفّين،فوجدها عند يهودي،فحاكمه فيها،فجاء معه الى قاضيه شريح،و جلس بجنبه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خصمي يهودي لاستويت معه في المجالس،و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تستووا الذمّي </w:t>
      </w:r>
      <w:r>
        <w:rPr>
          <w:rStyle w:val="FootnoteAnchor"/>
          <w:rtl w:val="true"/>
        </w:rPr>
        <w:footnoteReference w:id="2463"/>
      </w:r>
      <w:r>
        <w:rPr>
          <w:rFonts w:ascii="Amiri" w:hAnsi="Amiri" w:eastAsia="Amiri" w:cs="Amiri"/>
          <w:color w:val="111111"/>
          <w:sz w:val="28"/>
          <w:sz w:val="28"/>
          <w:szCs w:val="28"/>
          <w:rtl w:val="true"/>
          <w:lang w:bidi="ar-SA"/>
        </w:rPr>
        <w:t>في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ادّعى بها،فأنكر اليهودي فطلب شريح بيّنة من علي،فأتى بقنبر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الابن لا تجوز للأب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حاكمني الى قاضيه،و قاضيه قضى عليه؛ أشهد أن لا إله إلاّ اللّه،و أشهد أنّ محمدا رسول اللّه </w:t>
      </w:r>
      <w:r>
        <w:rPr>
          <w:rStyle w:val="FootnoteAnchor"/>
          <w:rtl w:val="true"/>
        </w:rPr>
        <w:footnoteReference w:id="2464"/>
      </w:r>
      <w:r>
        <w:rPr>
          <w:rFonts w:ascii="Amiri" w:hAnsi="Amiri" w:eastAsia="Amiri" w:cs="Amiri"/>
          <w:color w:val="111111"/>
          <w:sz w:val="28"/>
          <w:sz w:val="28"/>
          <w:szCs w:val="28"/>
          <w:rtl w:val="true"/>
          <w:lang w:bidi="ar-SA"/>
        </w:rPr>
        <w:t>،و أنّ الدرع درعك يا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5"/>
      </w:r>
      <w:r>
        <w:rPr>
          <w:rFonts w:ascii="Amiri" w:hAnsi="Amiri" w:eastAsia="Amiri" w:cs="Amiri"/>
          <w:color w:val="111111"/>
          <w:sz w:val="28"/>
          <w:sz w:val="28"/>
          <w:szCs w:val="28"/>
          <w:rtl w:val="true"/>
          <w:lang w:bidi="ar-SA"/>
        </w:rPr>
        <w:t>و أخرج الواقدي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علي أربعة دراهم لا يملك غيرها،فتصدّق بدرهم ليلا،و بدرهم نهارا، و بدرهم سرّا،و بدرهم علانية،فنزل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7"/>
      </w:r>
      <w:r>
        <w:rPr>
          <w:rFonts w:ascii="Amiri" w:hAnsi="Amiri" w:eastAsia="Amiri" w:cs="Amiri"/>
          <w:color w:val="111111"/>
          <w:sz w:val="28"/>
          <w:sz w:val="28"/>
          <w:szCs w:val="28"/>
          <w:rtl w:val="true"/>
          <w:lang w:bidi="ar-SA"/>
        </w:rPr>
        <w:t>و أخرج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عقيلا سأل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فقير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حتى يخرج عطاؤك مع المسلمين فأعطيك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بيد عقيل فانطلق به </w:t>
      </w:r>
      <w:r>
        <w:rPr>
          <w:rStyle w:val="FootnoteAnchor"/>
          <w:rtl w:val="true"/>
        </w:rPr>
        <w:footnoteReference w:id="2468"/>
      </w:r>
      <w:r>
        <w:rPr>
          <w:rFonts w:ascii="Amiri" w:hAnsi="Amiri" w:eastAsia="Amiri" w:cs="Amiri"/>
          <w:color w:val="111111"/>
          <w:sz w:val="28"/>
          <w:sz w:val="28"/>
          <w:szCs w:val="28"/>
          <w:rtl w:val="true"/>
          <w:lang w:bidi="ar-SA"/>
        </w:rPr>
        <w:t>الى حوانيت أهل السوق،فقال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هذه الأقفال و خذ ما في هذه الحوانيت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تتخذني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تريد أن تتّخذني سارقا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آخذ أموال المسلمين و أعطيكها دونهم؟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عقيل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مائة الف درهم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معاوية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المنبر فاذكر ما أعطاك علي و ما أعطيتك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فصعد و حمد اللّه و أثنى عليه،ثم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انّي أخبركم انّي أردت عليا على دينه،فاختار دينه عليّ،و انّي أردت معاوية على دينه،فاختارني على دينه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وصل الى علي عليه السّلام أنّ معاوية افتخر بملكه بالشام </w:t>
      </w:r>
      <w:r>
        <w:rPr>
          <w:rStyle w:val="FootnoteAnchor"/>
          <w:rtl w:val="true"/>
        </w:rPr>
        <w:footnoteReference w:id="2471"/>
      </w:r>
      <w:r>
        <w:rPr>
          <w:rFonts w:ascii="Amiri" w:hAnsi="Amiri" w:eastAsia="Amiri" w:cs="Amiri"/>
          <w:color w:val="111111"/>
          <w:sz w:val="28"/>
          <w:sz w:val="28"/>
          <w:szCs w:val="28"/>
          <w:rtl w:val="true"/>
          <w:lang w:bidi="ar-SA"/>
        </w:rPr>
        <w:t>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أملي عليك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يضحي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 ابن أمّي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 لحمي</w:t>
      </w:r>
    </w:p>
    <w:p>
      <w:pPr>
        <w:pStyle w:val="BookText"/>
        <w:rPr/>
      </w:pPr>
      <w:r>
        <w:rPr>
          <w:rFonts w:ascii="Amiri" w:hAnsi="Amiri" w:eastAsia="Amiri" w:cs="Amiri"/>
          <w:color w:val="111111"/>
          <w:sz w:val="28"/>
          <w:sz w:val="28"/>
          <w:szCs w:val="28"/>
          <w:rtl w:val="true"/>
          <w:lang w:bidi="ar-SA"/>
        </w:rPr>
        <w:t xml:space="preserve">و سبطا أحمد ولداي </w:t>
      </w:r>
      <w:r>
        <w:rPr>
          <w:rStyle w:val="FootnoteAnchor"/>
          <w:rtl w:val="true"/>
        </w:rPr>
        <w:footnoteReference w:id="2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فأيكمو له سهم كسهمي</w:t>
      </w:r>
    </w:p>
    <w:p>
      <w:pPr>
        <w:pStyle w:val="BookText"/>
        <w:rPr/>
      </w:pPr>
      <w:r>
        <w:rPr>
          <w:rFonts w:ascii="Amiri" w:hAnsi="Amiri" w:eastAsia="Amiri" w:cs="Amiri"/>
          <w:color w:val="111111"/>
          <w:sz w:val="28"/>
          <w:sz w:val="28"/>
          <w:szCs w:val="28"/>
          <w:rtl w:val="true"/>
          <w:lang w:bidi="ar-SA"/>
        </w:rPr>
        <w:t xml:space="preserve">سبقتكم الى الاسلام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و أوجب لي ولاية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يلقى الإله غداً بظلمي </w:t>
      </w:r>
      <w:r>
        <w:rPr>
          <w:rStyle w:val="FootnoteAnchor"/>
          <w:rtl w:val="true"/>
        </w:rPr>
        <w:footnoteReference w:id="2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الشعر ممّا يجب على كلّ مؤمن أن يحفظه،ليعلم مفاخر علي في الاسلام </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مناقب علي عليه السّلام و فضائله أكثر من أن تحصى </w:t>
      </w:r>
      <w:r>
        <w:rPr>
          <w:rStyle w:val="FootnoteAnchor"/>
          <w:rtl w:val="true"/>
        </w:rPr>
        <w:footnoteReference w:id="2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6"/>
      </w:r>
      <w:r>
        <w:rPr>
          <w:rFonts w:ascii="Amiri" w:hAnsi="Amiri" w:eastAsia="Amiri" w:cs="Amiri"/>
          <w:color w:val="111111"/>
          <w:sz w:val="28"/>
          <w:sz w:val="28"/>
          <w:szCs w:val="28"/>
          <w:rtl w:val="true"/>
          <w:lang w:bidi="ar-SA"/>
        </w:rPr>
        <w:t>و سئل و هو على منبر الكوفة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عَلَيْهِ فَمِنْهُمْ مَنْ قَضى نَحْبَهُ وَ مِنْهُمْ مَنْ يَنْتَظِرُ وَ ما بَدَّلُوا تَبْدِيلاً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w:t>
      </w:r>
      <w:r>
        <w:rPr>
          <w:rStyle w:val="FootnoteAnchor"/>
          <w:rtl w:val="true"/>
        </w:rPr>
        <w:footnoteReference w:id="2478"/>
      </w:r>
      <w:r>
        <w:rPr>
          <w:rFonts w:ascii="Amiri" w:hAnsi="Amiri" w:eastAsia="Amiri" w:cs="Amiri"/>
          <w:color w:val="111111"/>
          <w:sz w:val="28"/>
          <w:sz w:val="28"/>
          <w:szCs w:val="28"/>
          <w:rtl w:val="true"/>
          <w:lang w:bidi="ar-SA"/>
        </w:rPr>
        <w:t xml:space="preserve">هذه الآية نزلت فيّ،و في عمّي حمزة،و في ابن عمّي عبيدة بن الحارث </w:t>
      </w:r>
      <w:r>
        <w:rPr>
          <w:rStyle w:val="FootnoteAnchor"/>
          <w:rtl w:val="true"/>
        </w:rPr>
        <w:footnoteReference w:id="2479"/>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عبيدة فقضى نحبه شهيدا يوم بدر، و أمّا حمزة قضى نحبه شهيدا يوم أحد،و أمّا أنا فأنتظر أشقى الأمّة </w:t>
      </w:r>
      <w:r>
        <w:rPr>
          <w:rStyle w:val="FootnoteAnchor"/>
          <w:rtl w:val="true"/>
        </w:rPr>
        <w:footnoteReference w:id="2480"/>
      </w:r>
      <w:r>
        <w:rPr>
          <w:rFonts w:ascii="Amiri" w:hAnsi="Amiri" w:eastAsia="Amiri" w:cs="Amiri"/>
          <w:color w:val="111111"/>
          <w:sz w:val="28"/>
          <w:sz w:val="28"/>
          <w:szCs w:val="28"/>
          <w:rtl w:val="true"/>
          <w:lang w:bidi="ar-SA"/>
        </w:rPr>
        <w:t>يخضب 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الى لحيته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عهده إليّ حبيبي </w:t>
      </w:r>
      <w:r>
        <w:rPr>
          <w:rStyle w:val="FootnoteAnchor"/>
          <w:rtl w:val="true"/>
        </w:rPr>
        <w:footnoteReference w:id="2481"/>
      </w:r>
      <w:r>
        <w:rPr>
          <w:rFonts w:ascii="Amiri" w:hAnsi="Amiri" w:eastAsia="Amiri" w:cs="Amiri"/>
          <w:color w:val="111111"/>
          <w:sz w:val="28"/>
          <w:sz w:val="28"/>
          <w:szCs w:val="28"/>
          <w:rtl w:val="true"/>
          <w:lang w:bidi="ar-SA"/>
        </w:rPr>
        <w:t>أبو القاسم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2"/>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شهر رمضان الذي قتل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يفطر ليلة عند الحسن و ليلة عند الحسين،و ليلة عند عبد اللّه بن جعفر،و لا يزيد على ثلاث لقم،و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خميص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كانت الليلة التي قتل في صبيحتها أكثر الخروج و النظر الى السماء،و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 و لا كذّبت،و إنّها الليلة التي وعدت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ليلة الجمعة،سابع عشر رمضان سنة أربعين،استيقظ عليّ سحرا،ع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الليلة رسول اللّه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اللّه،أشكو إليك ما لقيت من هذه الأمّة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أبدلني بهم خيرا لي منهم،و أبدلهم بي شرّا لهم عنّي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الى الصلاة </w:t>
      </w:r>
      <w:r>
        <w:rPr>
          <w:rStyle w:val="FootnoteAnchor"/>
          <w:rtl w:val="true"/>
        </w:rPr>
        <w:footnoteReference w:id="24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إليه الإوز يصحن في وجهه،فطردوهنّ،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باب المسجد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الصلاة،الصلاة،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عليه شبيب فضربه بالسيف فوقع سيفه بالباب،و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ابن ملجم بالسيف فأصاب جبهته الى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ليلة الأحد،التاسع عشر من شهر رمضان </w:t>
      </w:r>
      <w:r>
        <w:rPr>
          <w:rStyle w:val="FootnoteAnchor"/>
          <w:rtl w:val="true"/>
        </w:rPr>
        <w:footnoteReference w:id="2487"/>
      </w:r>
      <w:r>
        <w:rPr>
          <w:rFonts w:ascii="Amiri" w:hAnsi="Amiri" w:eastAsia="Amiri" w:cs="Amiri"/>
          <w:color w:val="111111"/>
          <w:sz w:val="28"/>
          <w:sz w:val="28"/>
          <w:szCs w:val="28"/>
          <w:rtl w:val="true"/>
          <w:lang w:bidi="ar-SA"/>
        </w:rPr>
        <w:t xml:space="preserve">،و غسله الحسن و الحسين و عبد اللّه بن جعفر،و محمد بن الحنفية يصبّ الماء،و كفّن في ثلاثة أثواب ليس فيها قميص،و صلّى عليه الحسن،و كبّر عليه سبعا،و دفن ليلا،و أخفى قبره لئلا ينبشه أعداؤه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9"/>
      </w:r>
      <w:r>
        <w:rPr>
          <w:rFonts w:ascii="Amiri" w:hAnsi="Amiri" w:eastAsia="Amiri" w:cs="Amiri"/>
          <w:color w:val="111111"/>
          <w:sz w:val="28"/>
          <w:sz w:val="28"/>
          <w:szCs w:val="28"/>
          <w:rtl w:val="true"/>
          <w:lang w:bidi="ar-SA"/>
        </w:rPr>
        <w:t>و لمّا أصيب أوصى للحسن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أوصيكما بتقوى اللّه،و لا تبغيا الدنيا و إن بغتكما،و لا تبكيا على شيء زوى منها عنكما،و قولا الحقّ،و ارحما اليتيم،و أعينا الضعيف،و اصنعا للآخرة،</w:t>
      </w:r>
      <w:r>
        <w:rPr>
          <w:rFonts w:eastAsia="Amiri" w:cs="Amiri" w:ascii="Amiri" w:hAnsi="Amiri"/>
          <w:color w:val="111111"/>
          <w:sz w:val="28"/>
          <w:szCs w:val="28"/>
          <w:rtl w:val="true"/>
          <w:lang w:bidi="ar-SA"/>
        </w:rPr>
        <w:t>).</w:t>
      </w:r>
      <w:bookmarkStart w:id="269" w:name="pg14832_159462"/>
    </w:p>
    <w:p>
      <w:pPr>
        <w:pStyle w:val="BookText"/>
        <w:rPr/>
      </w:pPr>
      <w:bookmarkEnd w:id="269"/>
      <w:r>
        <w:rPr>
          <w:rFonts w:ascii="Amiri" w:hAnsi="Amiri" w:eastAsia="Amiri" w:cs="Amiri"/>
          <w:color w:val="111111"/>
          <w:sz w:val="28"/>
          <w:sz w:val="28"/>
          <w:szCs w:val="28"/>
          <w:rtl w:val="true"/>
          <w:lang w:bidi="ar-SA"/>
        </w:rPr>
        <w:t xml:space="preserve">و كونا للظالم خصما،و للمظلوم أنصارا،و اعملا للّه،و لا تخافا </w:t>
      </w:r>
      <w:r>
        <w:rPr>
          <w:rStyle w:val="FootnoteAnchor"/>
          <w:rtl w:val="true"/>
        </w:rPr>
        <w:footnoteReference w:id="2490"/>
      </w:r>
      <w:r>
        <w:rPr>
          <w:rFonts w:ascii="Amiri" w:hAnsi="Amiri" w:eastAsia="Amiri" w:cs="Amiri"/>
          <w:color w:val="111111"/>
          <w:sz w:val="28"/>
          <w:sz w:val="28"/>
          <w:szCs w:val="28"/>
          <w:rtl w:val="true"/>
          <w:lang w:bidi="ar-SA"/>
        </w:rPr>
        <w:t>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الى ولده محمد بن الحنفية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حفظت ما أوصيت به أخويك؟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بمثله،و أوصيك بتوقير أخويك لعظم حقّهما عليك،و لا توثق أمرا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به فانّه أخوكما و ابن أبيكما،و قد علمتما أنّ أباكما كان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ينطق إلاّ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قبض رضى اللّه عنه</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2700104_730472459"/>
      <w:bookmarkStart w:id="271" w:name="_Toc104"/>
      <w:bookmarkEnd w:id="270"/>
      <w:r>
        <w:rPr>
          <w:rtl w:val="true"/>
        </w:rPr>
        <w:t>[</w:t>
      </w:r>
      <w:r>
        <w:rPr>
          <w:rtl w:val="true"/>
        </w:rPr>
        <w:t>في خلافة الحسن و فضائله و مزاياه و كرامته</w:t>
      </w:r>
      <w:r>
        <w:rPr>
          <w:rtl w:val="true"/>
        </w:rPr>
        <w:t>]</w:t>
      </w:r>
      <w:bookmarkEnd w:id="27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1"/>
      </w:r>
      <w:r>
        <w:rPr>
          <w:rFonts w:ascii="Amiri" w:hAnsi="Amiri" w:eastAsia="Amiri" w:cs="Amiri"/>
          <w:color w:val="111111"/>
          <w:sz w:val="28"/>
          <w:sz w:val="28"/>
          <w:szCs w:val="28"/>
          <w:rtl w:val="true"/>
          <w:lang w:bidi="ar-SA"/>
        </w:rPr>
        <w:t>و أخرج البزار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استخلف الحسن،فبينما هو يصلي إذ وثب عليه رجل فطعنه بخنجر و هو 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خطب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العراق؛اتقوا اللّه فينا،فانّا أمراؤكم و ضيفانكم،و نحن أهل البيت الذين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يقولها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بقي أحد في المجالس </w:t>
      </w:r>
      <w:r>
        <w:rPr>
          <w:rStyle w:val="FootnoteAnchor"/>
          <w:rtl w:val="true"/>
        </w:rPr>
        <w:footnoteReference w:id="2493"/>
      </w:r>
      <w:r>
        <w:rPr>
          <w:rFonts w:ascii="Amiri" w:hAnsi="Amiri" w:eastAsia="Amiri" w:cs="Amiri"/>
          <w:color w:val="111111"/>
          <w:sz w:val="28"/>
          <w:sz w:val="28"/>
          <w:szCs w:val="28"/>
          <w:rtl w:val="true"/>
          <w:lang w:bidi="ar-SA"/>
        </w:rPr>
        <w:t>إلاّ و 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الحسن رضي اللّه عنه سيدا،حليما كريما،زاهدا،ذا سكينة و وقار،و ذا </w:t>
      </w:r>
      <w:r>
        <w:rPr>
          <w:rStyle w:val="FootnoteAnchor"/>
          <w:rtl w:val="true"/>
        </w:rPr>
        <w:footnoteReference w:id="2494"/>
      </w:r>
      <w:r>
        <w:rPr>
          <w:rFonts w:ascii="Amiri" w:hAnsi="Amiri" w:eastAsia="Amiri" w:cs="Amiri"/>
          <w:color w:val="111111"/>
          <w:sz w:val="28"/>
          <w:sz w:val="28"/>
          <w:szCs w:val="28"/>
          <w:rtl w:val="true"/>
          <w:lang w:bidi="ar-SA"/>
        </w:rPr>
        <w:t xml:space="preserve">حشمة، و جوادا ممدوحا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6"/>
      </w:r>
      <w:r>
        <w:rPr>
          <w:rFonts w:ascii="Amiri" w:hAnsi="Amiri" w:eastAsia="Amiri" w:cs="Amiri"/>
          <w:color w:val="111111"/>
          <w:sz w:val="28"/>
          <w:sz w:val="28"/>
          <w:szCs w:val="28"/>
          <w:rtl w:val="true"/>
          <w:lang w:bidi="ar-SA"/>
        </w:rPr>
        <w:t>أخرج أبو نعيم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ربّي أن ألقاه و لم أمش الى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فحجّ عشرين حجّة ماشيا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8"/>
      </w:r>
      <w:r>
        <w:rPr>
          <w:rFonts w:ascii="Amiri" w:hAnsi="Amiri" w:eastAsia="Amiri" w:cs="Amiri"/>
          <w:color w:val="111111"/>
          <w:sz w:val="28"/>
          <w:sz w:val="28"/>
          <w:szCs w:val="28"/>
          <w:rtl w:val="true"/>
          <w:lang w:bidi="ar-SA"/>
        </w:rPr>
        <w:t>و أخرج الحاكم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حجّ الحسن خمسة و عشرين حجّة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النجائب لتقاد بين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9"/>
      </w:r>
      <w:r>
        <w:rPr>
          <w:rFonts w:ascii="Amiri" w:hAnsi="Amiri" w:eastAsia="Amiri" w:cs="Amiri"/>
          <w:color w:val="111111"/>
          <w:sz w:val="28"/>
          <w:sz w:val="28"/>
          <w:szCs w:val="28"/>
          <w:rtl w:val="true"/>
          <w:lang w:bidi="ar-SA"/>
        </w:rPr>
        <w:t>و أخرج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خرج من ماله مرّتين،و قاسم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ماله ثلاث مرّات،حتى 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نعلا و يمسك نعلا،و يعطي خفّا و يمسك خفّا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0"/>
      </w:r>
      <w:r>
        <w:rPr>
          <w:rFonts w:ascii="Amiri" w:hAnsi="Amiri" w:eastAsia="Amiri" w:cs="Amiri"/>
          <w:color w:val="111111"/>
          <w:sz w:val="28"/>
          <w:sz w:val="28"/>
          <w:szCs w:val="28"/>
          <w:rtl w:val="true"/>
          <w:lang w:bidi="ar-SA"/>
        </w:rPr>
        <w:t>و سمع رجلا يسأل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آلاف درهم فبعثها </w:t>
      </w:r>
      <w:r>
        <w:rPr>
          <w:rStyle w:val="FootnoteAnchor"/>
          <w:rtl w:val="true"/>
        </w:rPr>
        <w:footnoteReference w:id="2501"/>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سعد عن عمير بن اسحاق</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 يسمع منه كلمة فحش إلاّ مرّة،كان بينه و بين عمرو بن عثمان بن عفان خصومة في 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عندنا إلاّ ما أرغم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أشدّ كلمةق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فحش سمعتها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3"/>
      </w:r>
      <w:r>
        <w:rPr>
          <w:rFonts w:ascii="Amiri" w:hAnsi="Amiri" w:eastAsia="Amiri" w:cs="Amiri"/>
          <w:color w:val="111111"/>
          <w:sz w:val="28"/>
          <w:sz w:val="28"/>
          <w:szCs w:val="28"/>
          <w:rtl w:val="true"/>
          <w:lang w:bidi="ar-SA"/>
        </w:rPr>
        <w:t>و أرسل إليه مروان رجلا يسبّه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مروان </w:t>
      </w:r>
      <w:r>
        <w:rPr>
          <w:rStyle w:val="FootnoteAnchor"/>
          <w:rtl w:val="true"/>
        </w:rPr>
        <w:footnoteReference w:id="2504"/>
      </w:r>
      <w:r>
        <w:rPr>
          <w:rFonts w:ascii="Amiri" w:hAnsi="Amiri" w:eastAsia="Amiri" w:cs="Amiri"/>
          <w:color w:val="111111"/>
          <w:sz w:val="28"/>
          <w:sz w:val="28"/>
          <w:szCs w:val="28"/>
          <w:rtl w:val="true"/>
          <w:lang w:bidi="ar-SA"/>
        </w:rPr>
        <w:t>عاملا على المدينة،و يسبّ عليا كلّ جمعة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لرسول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 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اللّه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أمحو عنك شيئا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أسبّك،و لكن موعدي و موعدك اللّه،فان كنت صادقا في سبّك </w:t>
      </w:r>
      <w:r>
        <w:rPr>
          <w:rStyle w:val="FootnoteAnchor"/>
          <w:rtl w:val="true"/>
        </w:rPr>
        <w:footnoteReference w:id="2505"/>
      </w:r>
      <w:r>
        <w:rPr>
          <w:rFonts w:ascii="Amiri" w:hAnsi="Amiri" w:eastAsia="Amiri" w:cs="Amiri"/>
          <w:color w:val="111111"/>
          <w:sz w:val="28"/>
          <w:sz w:val="28"/>
          <w:szCs w:val="28"/>
          <w:rtl w:val="true"/>
          <w:lang w:bidi="ar-SA"/>
        </w:rPr>
        <w:t xml:space="preserve">فجزاك اللّه خيرا بصدقك،و إن كنت كاذبا فاللّه أشدّ انتقاما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7"/>
      </w:r>
      <w:r>
        <w:rPr>
          <w:rFonts w:ascii="Amiri" w:hAnsi="Amiri" w:eastAsia="Amiri" w:cs="Amiri"/>
          <w:color w:val="111111"/>
          <w:sz w:val="28"/>
          <w:sz w:val="28"/>
          <w:szCs w:val="28"/>
          <w:rtl w:val="true"/>
          <w:lang w:bidi="ar-SA"/>
        </w:rPr>
        <w:t xml:space="preserve">و أغلظ عليه مروان مدّة </w:t>
      </w:r>
      <w:r>
        <w:rPr>
          <w:rStyle w:val="FootnoteAnchor"/>
          <w:rtl w:val="true"/>
        </w:rPr>
        <w:footnoteReference w:id="2508"/>
      </w:r>
      <w:r>
        <w:rPr>
          <w:rFonts w:ascii="Amiri" w:hAnsi="Amiri" w:eastAsia="Amiri" w:cs="Amiri"/>
          <w:color w:val="111111"/>
          <w:sz w:val="28"/>
          <w:sz w:val="28"/>
          <w:szCs w:val="28"/>
          <w:rtl w:val="true"/>
          <w:lang w:bidi="ar-SA"/>
        </w:rPr>
        <w:t xml:space="preserve">و هو ساكت،ثم استنجى </w:t>
      </w:r>
      <w:r>
        <w:rPr>
          <w:rStyle w:val="FootnoteAnchor"/>
          <w:rtl w:val="true"/>
        </w:rPr>
        <w:footnoteReference w:id="2509"/>
      </w:r>
      <w:r>
        <w:rPr>
          <w:rFonts w:ascii="Amiri" w:hAnsi="Amiri" w:eastAsia="Amiri" w:cs="Amiri"/>
          <w:color w:val="111111"/>
          <w:sz w:val="28"/>
          <w:sz w:val="28"/>
          <w:szCs w:val="28"/>
          <w:rtl w:val="true"/>
          <w:lang w:bidi="ar-SA"/>
        </w:rPr>
        <w:t>مروان بيمينه،فقال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 ما علمت أن اليمين للوجه و الشمال للفرج؟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0"/>
      </w:r>
      <w:r>
        <w:rPr>
          <w:rFonts w:ascii="Amiri" w:hAnsi="Amiri" w:eastAsia="Amiri" w:cs="Amiri"/>
          <w:color w:val="111111"/>
          <w:sz w:val="28"/>
          <w:sz w:val="28"/>
          <w:szCs w:val="28"/>
          <w:rtl w:val="true"/>
          <w:lang w:bidi="ar-SA"/>
        </w:rPr>
        <w:t xml:space="preserve">و لمّا صالح الحسن معاوية كتب </w:t>
      </w:r>
      <w:r>
        <w:rPr>
          <w:rStyle w:val="FootnoteAnchor"/>
          <w:rtl w:val="true"/>
        </w:rPr>
        <w:footnoteReference w:id="2511"/>
      </w:r>
      <w:r>
        <w:rPr>
          <w:rFonts w:ascii="IRNazanin" w:hAnsi="IRNazanin" w:eastAsia="IRNazanin"/>
          <w:color w:val="111111"/>
          <w:sz w:val="28"/>
          <w:sz w:val="28"/>
          <w:szCs w:val="28"/>
          <w:rtl w:val="true"/>
          <w:lang w:bidi="fa-IR"/>
        </w:rPr>
        <w:t>الصالح،و صورته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صالح عليه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المسلمين،على أن يعمل فيهم </w:t>
      </w:r>
      <w:r>
        <w:rPr>
          <w:rStyle w:val="FootnoteAnchor"/>
          <w:rtl w:val="true"/>
        </w:rPr>
        <w:footnoteReference w:id="2512"/>
      </w:r>
      <w:r>
        <w:rPr>
          <w:rFonts w:ascii="Amiri" w:hAnsi="Amiri" w:eastAsia="Amiri" w:cs="Amiri"/>
          <w:color w:val="111111"/>
          <w:sz w:val="28"/>
          <w:sz w:val="28"/>
          <w:szCs w:val="28"/>
          <w:rtl w:val="true"/>
          <w:lang w:bidi="ar-SA"/>
        </w:rPr>
        <w:t>بكتاب اللّه، و سنة رسول اللّه صلّى اللّه عليه و آله و سلّم،و سيرة الخلفاء الراشدين،و ليس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يعهد الى أحد من بعده عهدا،بل يكون الأمر من بعده شورى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أنّ الناس آمنون حيث كانوا من أرض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شامهم و عراقهم و حجازهم و يمنهم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أنّ أصحاب علي و شيعته آمنون على أنفسهم و أموالهم و نسائهم و أولادهم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عهد اللّه و 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يبتغي للحسن بن علي،و لا لأخيه الحسين،و لا لأحد من أهل بيت رسول اللّه صلّى اللّه عليه و آله و سلّم غائلة،سرّا و لا جهرا،و لا يخاف أحد </w:t>
      </w:r>
      <w:r>
        <w:rPr>
          <w:rStyle w:val="FootnoteAnchor"/>
          <w:rtl w:val="true"/>
        </w:rPr>
        <w:footnoteReference w:id="2513"/>
      </w:r>
      <w:r>
        <w:rPr>
          <w:rFonts w:ascii="Amiri" w:hAnsi="Amiri" w:eastAsia="Amiri" w:cs="Amiri"/>
          <w:color w:val="111111"/>
          <w:sz w:val="28"/>
          <w:sz w:val="28"/>
          <w:szCs w:val="28"/>
          <w:rtl w:val="true"/>
          <w:lang w:bidi="ar-SA"/>
        </w:rPr>
        <w:t>منهم في أفق من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عليه فلان بن فلان،و فلان بن فلان </w:t>
      </w:r>
      <w:r>
        <w:rPr>
          <w:rStyle w:val="FootnoteAnchor"/>
          <w:rtl w:val="true"/>
        </w:rPr>
        <w:footnoteReference w:id="2514"/>
      </w:r>
      <w:r>
        <w:rPr>
          <w:rFonts w:ascii="Amiri" w:hAnsi="Amiri" w:eastAsia="Amiri" w:cs="Amiri"/>
          <w:color w:val="111111"/>
          <w:sz w:val="28"/>
          <w:sz w:val="28"/>
          <w:szCs w:val="28"/>
          <w:rtl w:val="true"/>
          <w:lang w:bidi="ar-SA"/>
        </w:rPr>
        <w:t>،و كفى باللّه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 الحسن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 و صلّى على نبيّه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أكيس الكيس التقى،و أحمق الحمق 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 و 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هداكم بجدّي صلّى اللّه عليه و آله و سلّم،و أنقذكم من الضلالة،و خلّصكم من الجهالة،و أعزّكم به بعد الذلّة،و كثّركم به بعد القلّة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معاوية نازعني حقا هو لي دونه،فنظرت لصلاح </w:t>
      </w:r>
      <w:r>
        <w:rPr>
          <w:rStyle w:val="FootnoteAnchor"/>
          <w:rtl w:val="true"/>
        </w:rPr>
        <w:footnoteReference w:id="2515"/>
      </w:r>
      <w:r>
        <w:rPr>
          <w:rFonts w:ascii="Amiri" w:hAnsi="Amiri" w:eastAsia="Amiri" w:cs="Amiri"/>
          <w:color w:val="111111"/>
          <w:sz w:val="28"/>
          <w:sz w:val="28"/>
          <w:szCs w:val="28"/>
          <w:rtl w:val="true"/>
          <w:lang w:bidi="ar-SA"/>
        </w:rPr>
        <w:t>الأمّة،و قطع الفتنة، و قد كنتم بايعتموني على أن تسالموا من سالمني و تحاربوا من حاربني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أسالم معاوية،و أضع الحرب بيني و بينه،و قد صالحته </w:t>
      </w:r>
      <w:r>
        <w:rPr>
          <w:rStyle w:val="FootnoteAnchor"/>
          <w:rtl w:val="true"/>
        </w:rPr>
        <w:footnoteReference w:id="2516"/>
      </w:r>
      <w:r>
        <w:rPr>
          <w:rFonts w:ascii="Amiri" w:hAnsi="Amiri" w:eastAsia="Amiri" w:cs="Amiri"/>
          <w:color w:val="111111"/>
          <w:sz w:val="28"/>
          <w:sz w:val="28"/>
          <w:szCs w:val="28"/>
          <w:rtl w:val="true"/>
          <w:lang w:bidi="ar-SA"/>
        </w:rPr>
        <w:t xml:space="preserve">،و رأيت أنّ حقن الدماء خير من سفكها،و لم أرد بذلك إلاّ صلاحكم </w:t>
      </w:r>
      <w:r>
        <w:rPr>
          <w:rStyle w:val="FootnoteAnchor"/>
          <w:rtl w:val="true"/>
        </w:rPr>
        <w:footnoteReference w:id="2517"/>
      </w:r>
      <w:r>
        <w:rPr>
          <w:rFonts w:ascii="Amiri" w:hAnsi="Amiri" w:eastAsia="Amiri" w:cs="Amiri"/>
          <w:color w:val="111111"/>
          <w:sz w:val="28"/>
          <w:sz w:val="28"/>
          <w:szCs w:val="28"/>
          <w:rtl w:val="true"/>
          <w:lang w:bidi="ar-SA"/>
        </w:rPr>
        <w:t xml:space="preserve">و بقاءكم، وَ إِنْ أَدْرِي لَعَلَّهُ فِتْنَةٌ لَكُمْ وَ مَتاعٌ إِلى حِينٍ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موته رضى اللّه عنه أنّ زوجته جعدة بنت الأشعث بن قيس الكندي دسّ إليها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تسمّه و يتزوّجها،و بذل لها مائة الف درهم،ففعلت،فمرض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الحسن رضى اللّه عنه بعثت جعدة الى يزيد تسأله الوفاء بما عهدها </w:t>
      </w:r>
      <w:r>
        <w:rPr>
          <w:rStyle w:val="FootnoteAnchor"/>
          <w:rtl w:val="true"/>
        </w:rPr>
        <w:footnoteReference w:id="251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وفيت للحسن كيف تفي لي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بموته مسموما شهيدا جزم غير واحد من المتقدّمين،كقتادة و أبي بكر بن حفص،و المتأخرين كزين العراقي في 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وفاته رضى اللّه عنه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أربعين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إحدى و خمسين،أقوال، و الأكثرون على الثاني</w:t>
      </w:r>
      <w:r>
        <w:rPr>
          <w:rFonts w:eastAsia="Amiri" w:cs="Amiri" w:ascii="Amiri" w:hAnsi="Amiri"/>
          <w:color w:val="111111"/>
          <w:sz w:val="28"/>
          <w:szCs w:val="28"/>
          <w:rtl w:val="true"/>
          <w:lang w:bidi="ar-SA"/>
        </w:rPr>
        <w:t xml:space="preserve">...]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2"/>
      </w:r>
      <w:r>
        <w:rPr>
          <w:rFonts w:ascii="Amiri" w:hAnsi="Amiri" w:eastAsia="Amiri" w:cs="Amiri"/>
          <w:color w:val="111111"/>
          <w:sz w:val="28"/>
          <w:sz w:val="28"/>
          <w:szCs w:val="28"/>
          <w:rtl w:val="true"/>
          <w:lang w:bidi="ar-SA"/>
        </w:rPr>
        <w:t>و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w:t>
      </w:r>
      <w:r>
        <w:rPr>
          <w:rStyle w:val="FootnoteAnchor"/>
          <w:rtl w:val="true"/>
        </w:rPr>
        <w:footnoteReference w:id="2523"/>
      </w:r>
      <w:r>
        <w:rPr>
          <w:rFonts w:ascii="Amiri" w:hAnsi="Amiri" w:eastAsia="Amiri" w:cs="Amiri"/>
          <w:color w:val="111111"/>
          <w:sz w:val="28"/>
          <w:sz w:val="28"/>
          <w:szCs w:val="28"/>
          <w:rtl w:val="true"/>
          <w:lang w:bidi="ar-SA"/>
        </w:rPr>
        <w:t>سقيت السمّ ثلاث مرّات لم اسقه مثل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سؤالك عن هذا؟أ تريد أن تقتله </w:t>
      </w:r>
      <w:r>
        <w:rPr>
          <w:rStyle w:val="FootnoteAnchor"/>
          <w:rtl w:val="true"/>
        </w:rPr>
        <w:footnoteReference w:id="25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أمره </w:t>
      </w:r>
      <w:r>
        <w:rPr>
          <w:rStyle w:val="FootnoteAnchor"/>
          <w:rtl w:val="true"/>
        </w:rPr>
        <w:footnoteReference w:id="2526"/>
      </w:r>
      <w:r>
        <w:rPr>
          <w:rFonts w:ascii="IRNazanin" w:hAnsi="IRNazanin" w:eastAsia="IRNazanin"/>
          <w:color w:val="111111"/>
          <w:sz w:val="28"/>
          <w:sz w:val="28"/>
          <w:szCs w:val="28"/>
          <w:rtl w:val="true"/>
          <w:lang w:bidi="fa-IR"/>
        </w:rPr>
        <w:t>الى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عبد البر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7"/>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سقيت السمّ مرارا ما سقيته مثل هذه المرّة،و لقد لفظت طائفة من كبدي فرأيتني أقلبها بعود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أخي من سقاك؟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تريد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تقتله؟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 الذي أظنّ فاللّه أشدّ نقمة،و إن كان الذي </w:t>
      </w:r>
      <w:r>
        <w:rPr>
          <w:rStyle w:val="FootnoteAnchor"/>
          <w:rtl w:val="true"/>
        </w:rPr>
        <w:footnoteReference w:id="2528"/>
      </w:r>
      <w:r>
        <w:rPr>
          <w:rFonts w:ascii="Amiri" w:hAnsi="Amiri" w:eastAsia="Amiri" w:cs="Amiri"/>
          <w:color w:val="111111"/>
          <w:sz w:val="28"/>
          <w:sz w:val="28"/>
          <w:szCs w:val="28"/>
          <w:rtl w:val="true"/>
          <w:lang w:bidi="ar-SA"/>
        </w:rPr>
        <w:t>غيره فلا يقتل بي بريء</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2529"/>
      </w:r>
      <w:r>
        <w:rPr>
          <w:rFonts w:ascii="Amiri" w:hAnsi="Amiri" w:eastAsia="Amiri" w:cs="Amiri"/>
          <w:color w:val="111111"/>
          <w:sz w:val="28"/>
          <w:sz w:val="28"/>
          <w:szCs w:val="28"/>
          <w:rtl w:val="true"/>
          <w:lang w:bidi="ar-SA"/>
        </w:rPr>
        <w:t>عمره سبع و أربعون سنة،كان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رسول اللّه صلّى اللّه عليه و آله و سلّم سبع سنين،ثم مع أبيه ثلاثون سنة،ثم كان </w:t>
      </w:r>
      <w:r>
        <w:rPr>
          <w:rStyle w:val="FootnoteAnchor"/>
          <w:rtl w:val="true"/>
        </w:rPr>
        <w:footnoteReference w:id="2530"/>
      </w:r>
      <w:r>
        <w:rPr>
          <w:rFonts w:ascii="Amiri" w:hAnsi="Amiri" w:eastAsia="Amiri" w:cs="Amiri"/>
          <w:color w:val="111111"/>
          <w:sz w:val="28"/>
          <w:sz w:val="28"/>
          <w:szCs w:val="28"/>
          <w:rtl w:val="true"/>
          <w:lang w:bidi="ar-SA"/>
        </w:rPr>
        <w:t xml:space="preserve">خليفة ستة أشهر،ثم أقام </w:t>
      </w:r>
      <w:r>
        <w:rPr>
          <w:rStyle w:val="FootnoteAnchor"/>
          <w:rtl w:val="true"/>
        </w:rPr>
        <w:footnoteReference w:id="2531"/>
      </w:r>
      <w:r>
        <w:rPr>
          <w:rFonts w:ascii="Amiri" w:hAnsi="Amiri" w:eastAsia="Amiri" w:cs="Amiri"/>
          <w:color w:val="111111"/>
          <w:sz w:val="28"/>
          <w:sz w:val="28"/>
          <w:szCs w:val="28"/>
          <w:rtl w:val="true"/>
          <w:lang w:bidi="ar-SA"/>
        </w:rPr>
        <w:t>بالمدينة تسع و نصف سنة</w:t>
      </w:r>
      <w:r>
        <w:rPr>
          <w:rFonts w:eastAsia="Amiri" w:cs="Amiri" w:ascii="Amiri" w:hAnsi="Amiri"/>
          <w:color w:val="111111"/>
          <w:sz w:val="28"/>
          <w:szCs w:val="28"/>
          <w:rtl w:val="true"/>
          <w:lang w:bidi="ar-SA"/>
        </w:rPr>
        <w:t>.».</w:t>
      </w:r>
      <w:bookmarkStart w:id="272" w:name="pg14832_159468"/>
    </w:p>
    <w:p>
      <w:pPr>
        <w:pStyle w:val="Heading5"/>
        <w:numPr>
          <w:ilvl w:val="4"/>
          <w:numId w:val="1"/>
        </w:numPr>
        <w:rPr/>
      </w:pPr>
      <w:bookmarkStart w:id="273" w:name="__RefHeading___Toc2700106_730472459"/>
      <w:bookmarkStart w:id="274" w:name="_Toc105"/>
      <w:bookmarkEnd w:id="272"/>
      <w:bookmarkEnd w:id="273"/>
      <w:r>
        <w:rPr>
          <w:rtl w:val="true"/>
        </w:rPr>
        <w:t>الفصل الأول</w:t>
      </w:r>
      <w:r>
        <w:rPr>
          <w:rtl w:val="true"/>
        </w:rPr>
        <w:t xml:space="preserve">: </w:t>
      </w:r>
      <w:r>
        <w:rPr>
          <w:rtl w:val="true"/>
        </w:rPr>
        <w:t>في الآيات الواردة في فضائل أهل البيت</w:t>
      </w:r>
      <w:bookmarkEnd w:id="274"/>
    </w:p>
    <w:p>
      <w:pPr>
        <w:pStyle w:val="Heading6"/>
        <w:numPr>
          <w:ilvl w:val="5"/>
          <w:numId w:val="1"/>
        </w:numPr>
        <w:rPr/>
      </w:pPr>
      <w:bookmarkStart w:id="275" w:name="__RefHeading___Toc2700108_730472459"/>
      <w:bookmarkStart w:id="276" w:name="_Toc106"/>
      <w:bookmarkEnd w:id="275"/>
      <w:r>
        <w:rPr>
          <w:rtl w:val="true"/>
        </w:rPr>
        <w:t>الآية الأولى</w:t>
      </w:r>
      <w:bookmarkEnd w:id="276"/>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532"/>
      </w:r>
      <w:r>
        <w:rPr>
          <w:rFonts w:ascii="Amiri" w:hAnsi="Amiri" w:eastAsia="Amiri" w:cs="Amiri"/>
          <w:color w:val="111111"/>
          <w:sz w:val="28"/>
          <w:sz w:val="28"/>
          <w:szCs w:val="28"/>
          <w:rtl w:val="true"/>
          <w:lang w:bidi="ar-SA"/>
        </w:rPr>
        <w:t>أكثر المفسرين على أنّها نزلت في علي و فاطمة و الحسن و الحسين؛لتذكير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4"/>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 الخدري قال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نزلت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و علي و فاطمة و الحسن و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6"/>
      </w:r>
      <w:r>
        <w:rPr>
          <w:rFonts w:ascii="Amiri" w:hAnsi="Amiri" w:eastAsia="Amiri" w:cs="Amiri"/>
          <w:color w:val="111111"/>
          <w:sz w:val="28"/>
          <w:sz w:val="28"/>
          <w:szCs w:val="28"/>
          <w:rtl w:val="true"/>
          <w:lang w:bidi="ar-SA"/>
        </w:rPr>
        <w:t>أخرجه ابن جرير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w:t>
      </w:r>
      <w:r>
        <w:rPr>
          <w:rStyle w:val="FootnoteAnchor"/>
          <w:rtl w:val="true"/>
        </w:rPr>
        <w:footnoteReference w:id="2537"/>
      </w:r>
      <w:r>
        <w:rPr>
          <w:rFonts w:ascii="Amiri" w:hAnsi="Amiri" w:eastAsia="Amiri" w:cs="Amiri"/>
          <w:color w:val="111111"/>
          <w:sz w:val="28"/>
          <w:sz w:val="28"/>
          <w:szCs w:val="28"/>
          <w:rtl w:val="true"/>
          <w:lang w:bidi="ar-SA"/>
        </w:rPr>
        <w:t>هذه الآية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 في علي و الحسن و الحسين و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أخرجه مرفوعا </w:t>
      </w:r>
      <w:r>
        <w:rPr>
          <w:rStyle w:val="FootnoteAnchor"/>
          <w:rtl w:val="true"/>
        </w:rPr>
        <w:footnoteReference w:id="2538"/>
      </w:r>
      <w:r>
        <w:rPr>
          <w:rFonts w:ascii="Amiri" w:hAnsi="Amiri" w:eastAsia="Amiri" w:cs="Amiri"/>
          <w:color w:val="111111"/>
          <w:sz w:val="28"/>
          <w:sz w:val="28"/>
          <w:szCs w:val="28"/>
          <w:rtl w:val="true"/>
          <w:lang w:bidi="ar-SA"/>
        </w:rPr>
        <w:t xml:space="preserve">الطبراني أيضا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9"/>
      </w:r>
      <w:r>
        <w:rPr>
          <w:rFonts w:ascii="Amiri" w:hAnsi="Amiri" w:eastAsia="Amiri" w:cs="Amiri"/>
          <w:color w:val="111111"/>
          <w:sz w:val="28"/>
          <w:sz w:val="28"/>
          <w:szCs w:val="28"/>
          <w:rtl w:val="true"/>
          <w:lang w:bidi="ar-SA"/>
        </w:rPr>
        <w:t>و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اللّه عليه و آله و سلّم أدخل أولئك تحت كسائه </w:t>
      </w:r>
      <w:r>
        <w:rPr>
          <w:rStyle w:val="FootnoteAnchor"/>
          <w:rtl w:val="true"/>
        </w:rPr>
        <w:footnoteReference w:id="2540"/>
      </w:r>
      <w:r>
        <w:rPr>
          <w:rFonts w:ascii="Amiri" w:hAnsi="Amiri" w:eastAsia="Amiri" w:cs="Amiri"/>
          <w:color w:val="111111"/>
          <w:sz w:val="28"/>
          <w:sz w:val="28"/>
          <w:szCs w:val="28"/>
          <w:rtl w:val="true"/>
          <w:lang w:bidi="ar-SA"/>
        </w:rPr>
        <w:t>و قرأ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1"/>
      </w:r>
      <w:r>
        <w:rPr>
          <w:rFonts w:ascii="Amiri" w:hAnsi="Amiri" w:eastAsia="Amiri" w:cs="Amiri"/>
          <w:color w:val="111111"/>
          <w:sz w:val="28"/>
          <w:sz w:val="28"/>
          <w:szCs w:val="28"/>
          <w:rtl w:val="true"/>
          <w:lang w:bidi="ar-SA"/>
        </w:rPr>
        <w:t xml:space="preserve">و صحّ انّه صلّى اللّه عليه و آله و سلّم جعل على هؤلاء كساءه </w:t>
      </w:r>
      <w:r>
        <w:rPr>
          <w:rStyle w:val="FootnoteAnchor"/>
          <w:rtl w:val="true"/>
        </w:rPr>
        <w:footnoteReference w:id="254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معهم يا رسول اللّه </w:t>
      </w:r>
      <w:r>
        <w:rPr>
          <w:rStyle w:val="FootnoteAnchor"/>
          <w:rtl w:val="true"/>
        </w:rPr>
        <w:footnoteReference w:id="25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4"/>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آله و سلّم قال بعد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حرب لمن حاربهم،و سلم لمن سالمهم،و عدو لمن عاداهم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5"/>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عليهم كساء و وضع يده عليها </w:t>
      </w:r>
      <w:r>
        <w:rPr>
          <w:rStyle w:val="FootnoteAnchor"/>
          <w:rtl w:val="true"/>
        </w:rPr>
        <w:footnoteReference w:id="254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هؤلاء آل محمد،اجعل صلواتك و بركاتك على آل محمد،إنّك حميد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7"/>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ببيت أم سلمة،فأرسل رسول اللّه صلّى اللّه عليه و آله و سلّم إليهم، فجاءوا </w:t>
      </w:r>
      <w:r>
        <w:rPr>
          <w:rStyle w:val="FootnoteAnchor"/>
          <w:rtl w:val="true"/>
        </w:rPr>
        <w:footnoteReference w:id="2548"/>
      </w:r>
      <w:r>
        <w:rPr>
          <w:rFonts w:ascii="Amiri" w:hAnsi="Amiri" w:eastAsia="Amiri" w:cs="Amiri"/>
          <w:color w:val="111111"/>
          <w:sz w:val="28"/>
          <w:sz w:val="28"/>
          <w:szCs w:val="28"/>
          <w:rtl w:val="true"/>
          <w:lang w:bidi="ar-SA"/>
        </w:rPr>
        <w:t>،و جلّلهم بكساء،ثم قال صلّى اللّه عليه و آله و سلّم نحو ما مرّ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9"/>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لمّا </w:t>
      </w:r>
      <w:r>
        <w:rPr>
          <w:rStyle w:val="FootnoteAnchor"/>
          <w:rtl w:val="true"/>
        </w:rPr>
        <w:footnoteReference w:id="2550"/>
      </w:r>
      <w:r>
        <w:rPr>
          <w:rFonts w:ascii="IRNazanin" w:hAnsi="IRNazanin" w:eastAsia="IRNazanin"/>
          <w:color w:val="111111"/>
          <w:sz w:val="28"/>
          <w:sz w:val="28"/>
          <w:szCs w:val="28"/>
          <w:rtl w:val="true"/>
          <w:lang w:bidi="fa-IR"/>
        </w:rPr>
        <w:t xml:space="preserve">جاءوا و اجتمعوا فنزلت،فان صحّت </w:t>
      </w:r>
      <w:r>
        <w:rPr>
          <w:rStyle w:val="FootnoteAnchor"/>
          <w:rtl w:val="true"/>
        </w:rPr>
        <w:footnoteReference w:id="2551"/>
      </w:r>
      <w:r>
        <w:rPr>
          <w:rFonts w:ascii="IRNazanin" w:hAnsi="IRNazanin" w:eastAsia="IRNazanin"/>
          <w:color w:val="111111"/>
          <w:sz w:val="28"/>
          <w:sz w:val="28"/>
          <w:szCs w:val="28"/>
          <w:rtl w:val="true"/>
          <w:lang w:bidi="fa-IR"/>
        </w:rPr>
        <w:t>حمل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نزولها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2"/>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w:t>
      </w:r>
      <w:r>
        <w:rPr>
          <w:rStyle w:val="FootnoteAnchor"/>
          <w:rtl w:val="true"/>
        </w:rPr>
        <w:footnoteReference w:id="2553"/>
      </w:r>
      <w:r>
        <w:rPr>
          <w:rFonts w:ascii="Amiri" w:hAnsi="Amiri" w:eastAsia="Amiri" w:cs="Amiri"/>
          <w:color w:val="111111"/>
          <w:sz w:val="28"/>
          <w:sz w:val="28"/>
          <w:szCs w:val="28"/>
          <w:rtl w:val="true"/>
          <w:lang w:bidi="ar-SA"/>
        </w:rPr>
        <w:t>،أذهب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أم سلمة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من أهلك؟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أدخلها تحت </w:t>
      </w:r>
      <w:r>
        <w:rPr>
          <w:rStyle w:val="FootnoteAnchor"/>
          <w:rtl w:val="true"/>
        </w:rPr>
        <w:footnoteReference w:id="2554"/>
      </w:r>
      <w:r>
        <w:rPr>
          <w:rFonts w:ascii="Amiri" w:hAnsi="Amiri" w:eastAsia="Amiri" w:cs="Amiri"/>
          <w:color w:val="111111"/>
          <w:sz w:val="28"/>
          <w:sz w:val="28"/>
          <w:szCs w:val="28"/>
          <w:rtl w:val="true"/>
          <w:lang w:bidi="ar-SA"/>
        </w:rPr>
        <w:t>الكساء بعد ما قضى دعاءه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5"/>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جمعهم و دعا لهم بأطول ممّا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6"/>
      </w:r>
      <w:r>
        <w:rPr>
          <w:rFonts w:ascii="Amiri" w:hAnsi="Amiri" w:eastAsia="Amiri" w:cs="Amiri"/>
          <w:color w:val="111111"/>
          <w:sz w:val="28"/>
          <w:sz w:val="28"/>
          <w:szCs w:val="28"/>
          <w:rtl w:val="true"/>
          <w:lang w:bidi="ar-SA"/>
        </w:rPr>
        <w:t xml:space="preserve">و في رواية صحيحة قال واثلة بن الأسقع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أنا من أهلك يا رسول اللّه </w:t>
      </w:r>
      <w:r>
        <w:rPr>
          <w:rStyle w:val="FootnoteAnchor"/>
          <w:rtl w:val="true"/>
        </w:rPr>
        <w:footnoteReference w:id="25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أرجى ما أرجو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في حكم الأهل تشبيها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يستحق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تحقيقا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أشار المحبّ الطبري الى أنّ هذا الفعل تكرّر منه صلّى اللّه عليه و آله و سلّم في بيت أم سلمة مرة </w:t>
      </w:r>
      <w:r>
        <w:rPr>
          <w:rStyle w:val="FootnoteAnchor"/>
          <w:rtl w:val="true"/>
        </w:rPr>
        <w:footnoteReference w:id="2559"/>
      </w:r>
      <w:r>
        <w:rPr>
          <w:rFonts w:ascii="Amiri" w:hAnsi="Amiri" w:eastAsia="Amiri" w:cs="Amiri"/>
          <w:color w:val="111111"/>
          <w:sz w:val="28"/>
          <w:sz w:val="28"/>
          <w:szCs w:val="28"/>
          <w:rtl w:val="true"/>
          <w:lang w:bidi="ar-SA"/>
        </w:rPr>
        <w:t xml:space="preserve">،و في بيت فاطمة مرّة </w:t>
      </w:r>
      <w:r>
        <w:rPr>
          <w:rStyle w:val="FootnoteAnchor"/>
          <w:rtl w:val="true"/>
        </w:rPr>
        <w:footnoteReference w:id="25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1"/>
      </w:r>
      <w:r>
        <w:rPr>
          <w:rFonts w:ascii="IRNazanin" w:hAnsi="IRNazanin" w:eastAsia="IRNazanin"/>
          <w:color w:val="111111"/>
          <w:sz w:val="28"/>
          <w:sz w:val="28"/>
          <w:szCs w:val="28"/>
          <w:rtl w:val="true"/>
          <w:lang w:bidi="fa-IR"/>
        </w:rPr>
        <w:t xml:space="preserve">و قد ورد عن الحسن من طرق بعضها سنده حسن قال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أهل البيت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3"/>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أدرج </w:t>
      </w:r>
      <w:r>
        <w:rPr>
          <w:rStyle w:val="FootnoteAnchor"/>
          <w:rtl w:val="true"/>
        </w:rPr>
        <w:footnoteReference w:id="2564"/>
      </w:r>
      <w:r>
        <w:rPr>
          <w:rFonts w:ascii="Amiri" w:hAnsi="Amiri" w:eastAsia="Amiri" w:cs="Amiri"/>
          <w:color w:val="111111"/>
          <w:sz w:val="28"/>
          <w:sz w:val="28"/>
          <w:szCs w:val="28"/>
          <w:rtl w:val="true"/>
          <w:lang w:bidi="ar-SA"/>
        </w:rPr>
        <w:t>معهم جبرئيل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علو قدرهم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5"/>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آذى قرابتي فقد آذاني،و من آذاني فقد آذى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6"/>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بيده،لا يؤمن عبد بي حتى يحبّني،و لا يحبّني حتى يحبّ ذوي 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 </w:t>
      </w:r>
      <w:r>
        <w:rPr>
          <w:rStyle w:val="FootnoteAnchor"/>
          <w:rtl w:val="true"/>
        </w:rPr>
        <w:footnoteReference w:id="2567"/>
      </w:r>
      <w:r>
        <w:rPr>
          <w:rFonts w:ascii="IRNazanin" w:hAnsi="IRNazanin" w:eastAsia="IRNazanin"/>
          <w:color w:val="111111"/>
          <w:sz w:val="28"/>
          <w:sz w:val="28"/>
          <w:szCs w:val="28"/>
          <w:rtl w:val="true"/>
          <w:lang w:bidi="fa-IR"/>
        </w:rPr>
        <w:t>ذا قرابته مقام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8"/>
      </w:r>
      <w:r>
        <w:rPr>
          <w:rFonts w:ascii="Amiri" w:hAnsi="Amiri" w:eastAsia="Amiri" w:cs="Amiri"/>
          <w:color w:val="111111"/>
          <w:sz w:val="28"/>
          <w:sz w:val="28"/>
          <w:szCs w:val="28"/>
          <w:rtl w:val="true"/>
          <w:lang w:bidi="ar-SA"/>
        </w:rPr>
        <w:t>و من ثمّ صحّ انّه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ألحقوا به أيضا في قصة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فَقُلْ تَعالَوْا نَدْعُ 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2570"/>
      </w:r>
      <w:r>
        <w:rPr>
          <w:rFonts w:ascii="IRNazanin" w:hAnsi="IRNazanin" w:eastAsia="IRNazanin"/>
          <w:color w:val="111111"/>
          <w:sz w:val="28"/>
          <w:sz w:val="28"/>
          <w:szCs w:val="28"/>
          <w:rtl w:val="true"/>
          <w:lang w:bidi="fa-IR"/>
        </w:rPr>
        <w:t xml:space="preserve">فقد غدا </w:t>
      </w:r>
      <w:r>
        <w:rPr>
          <w:rStyle w:val="FootnoteAnchor"/>
          <w:rtl w:val="true"/>
        </w:rPr>
        <w:footnoteReference w:id="2571"/>
      </w:r>
      <w:r>
        <w:rPr>
          <w:rFonts w:ascii="Amiri" w:hAnsi="Amiri" w:eastAsia="Amiri" w:cs="Amiri"/>
          <w:color w:val="111111"/>
          <w:sz w:val="28"/>
          <w:sz w:val="28"/>
          <w:szCs w:val="28"/>
          <w:rtl w:val="true"/>
          <w:lang w:bidi="ar-SA"/>
        </w:rPr>
        <w:t xml:space="preserve">صلّى اللّه عليه و آله و سلّم محتضنا الحسين </w:t>
      </w:r>
      <w:r>
        <w:rPr>
          <w:rStyle w:val="FootnoteAnchor"/>
          <w:rtl w:val="true"/>
        </w:rPr>
        <w:footnoteReference w:id="2572"/>
      </w:r>
      <w:r>
        <w:rPr>
          <w:rFonts w:ascii="Amiri" w:hAnsi="Amiri" w:eastAsia="Amiri" w:cs="Amiri"/>
          <w:color w:val="111111"/>
          <w:sz w:val="28"/>
          <w:sz w:val="28"/>
          <w:szCs w:val="28"/>
          <w:rtl w:val="true"/>
          <w:lang w:bidi="ar-SA"/>
        </w:rPr>
        <w:t xml:space="preserve">،و آخذا بيد الحسن </w:t>
      </w:r>
      <w:r>
        <w:rPr>
          <w:rStyle w:val="FootnoteAnchor"/>
          <w:rtl w:val="true"/>
        </w:rPr>
        <w:footnoteReference w:id="25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277" w:name="pg14832_159472"/>
    </w:p>
    <w:p>
      <w:pPr>
        <w:pStyle w:val="BookText"/>
        <w:rPr/>
      </w:pPr>
      <w:bookmarkEnd w:id="277"/>
      <w:r>
        <w:rPr>
          <w:rFonts w:ascii="Amiri" w:hAnsi="Amiri" w:eastAsia="Amiri" w:cs="Amiri"/>
          <w:color w:val="111111"/>
          <w:sz w:val="28"/>
          <w:sz w:val="28"/>
          <w:szCs w:val="28"/>
          <w:rtl w:val="true"/>
          <w:lang w:bidi="ar-SA"/>
        </w:rPr>
        <w:t>و فاطمة تمشي خلفه،و علي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هم أهل الكساء،فهم المراد في آية المباهلة،و هم المراد في آية إِنَّما يُرِيدُ اللّهُ لِيُذْهِبَ عَنْكُمُ الرِّجْسَ أَهْلَ الْبَيْتِ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2700110_730472459"/>
      <w:bookmarkStart w:id="279" w:name="_Toc107"/>
      <w:bookmarkEnd w:id="278"/>
      <w:r>
        <w:rPr>
          <w:rtl w:val="true"/>
        </w:rPr>
        <w:t>الآية الثانية</w:t>
      </w:r>
      <w:bookmarkEnd w:id="279"/>
    </w:p>
    <w:p>
      <w:pPr>
        <w:pStyle w:val="BookText"/>
        <w:rPr/>
      </w:pP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Style w:val="FootnoteAnchor"/>
          <w:rtl w:val="true"/>
        </w:rPr>
        <w:footnoteReference w:id="257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6"/>
      </w:r>
      <w:r>
        <w:rPr>
          <w:rFonts w:ascii="Amiri" w:hAnsi="Amiri" w:eastAsia="Amiri" w:cs="Amiri"/>
          <w:color w:val="111111"/>
          <w:sz w:val="28"/>
          <w:sz w:val="28"/>
          <w:szCs w:val="28"/>
          <w:rtl w:val="true"/>
          <w:lang w:bidi="ar-SA"/>
        </w:rPr>
        <w:t xml:space="preserve">و صحّ </w:t>
      </w:r>
      <w:r>
        <w:rPr>
          <w:rStyle w:val="FootnoteAnchor"/>
          <w:rtl w:val="true"/>
        </w:rPr>
        <w:footnoteReference w:id="2577"/>
      </w:r>
      <w:r>
        <w:rPr>
          <w:rFonts w:ascii="Amiri" w:hAnsi="Amiri" w:eastAsia="Amiri" w:cs="Amiri"/>
          <w:color w:val="111111"/>
          <w:sz w:val="28"/>
          <w:sz w:val="28"/>
          <w:szCs w:val="28"/>
          <w:rtl w:val="true"/>
          <w:lang w:bidi="ar-SA"/>
        </w:rPr>
        <w:t>عن كعب بن عجرة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علمنا كيف نسلم عليك فكيف نصلّي عليك؟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اللّهم صلّى على محمد و 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8"/>
      </w:r>
      <w:r>
        <w:rPr>
          <w:rFonts w:ascii="Amiri" w:hAnsi="Amiri" w:eastAsia="Amiri" w:cs="Amiri"/>
          <w:color w:val="111111"/>
          <w:sz w:val="28"/>
          <w:sz w:val="28"/>
          <w:szCs w:val="28"/>
          <w:rtl w:val="true"/>
          <w:lang w:bidi="ar-SA"/>
        </w:rPr>
        <w:t>و في رواية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الصلاة عليكم أهل البيت؟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دليل ظاهر على أن الأمر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بيته و بقية آله مراد من هذه الآية،و إلاّ لم يسألوا عن الصلاة على أهل بيته و آله عقب نزولها،و لم يجابوا بما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أجيبوا به دلّ على أنّ الصلاة عليهم من جملة المأمور به،</w:t>
      </w:r>
    </w:p>
    <w:p>
      <w:pPr>
        <w:pStyle w:val="BookText"/>
        <w:rPr/>
      </w:pPr>
      <w:r>
        <w:rPr>
          <w:rFonts w:ascii="Amiri" w:hAnsi="Amiri" w:eastAsia="Amiri" w:cs="Amiri"/>
          <w:color w:val="111111"/>
          <w:sz w:val="28"/>
          <w:sz w:val="28"/>
          <w:szCs w:val="28"/>
          <w:rtl w:val="true"/>
          <w:lang w:bidi="ar-SA"/>
        </w:rPr>
        <w:t>و إنّه صلّى اللّه عليه و آله و سلّم أقامهم في ذلك مقام نفسه،لأنّ القصد من الصلاة عليه مزيد تعظيمه، و منه تعظيمهم</w:t>
      </w:r>
      <w:r>
        <w:rPr>
          <w:rFonts w:eastAsia="Amiri" w:cs="Amiri" w:ascii="Amiri" w:hAnsi="Amiri"/>
          <w:color w:val="111111"/>
          <w:sz w:val="28"/>
          <w:szCs w:val="28"/>
          <w:rtl w:val="true"/>
          <w:lang w:bidi="ar-SA"/>
        </w:rPr>
        <w:t xml:space="preserve">]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0"/>
      </w:r>
      <w:r>
        <w:rPr>
          <w:rFonts w:ascii="Amiri" w:hAnsi="Amiri" w:eastAsia="Amiri" w:cs="Amiri"/>
          <w:color w:val="111111"/>
          <w:sz w:val="28"/>
          <w:sz w:val="28"/>
          <w:szCs w:val="28"/>
          <w:rtl w:val="true"/>
          <w:lang w:bidi="ar-SA"/>
        </w:rPr>
        <w:t xml:space="preserve">و من ثمّ قال في دعائه لأهل الكساء </w:t>
      </w:r>
      <w:r>
        <w:rPr>
          <w:rStyle w:val="FootnoteAnchor"/>
          <w:rtl w:val="true"/>
        </w:rPr>
        <w:footnoteReference w:id="2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منّي و أنا منهم،فاجعل صلواتك و بركاتك و رحمتك و مغفرتك و رضوانك عليّ و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2"/>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الصلاة البتراء؟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تسكتون </w:t>
      </w:r>
      <w:r>
        <w:rPr>
          <w:rStyle w:val="FootnoteAnchor"/>
          <w:rtl w:val="true"/>
        </w:rPr>
        <w:footnoteReference w:id="2583"/>
      </w:r>
      <w:r>
        <w:rPr>
          <w:rFonts w:ascii="IRNazanin" w:hAnsi="IRNazanin" w:eastAsia="IRNazanin"/>
          <w:color w:val="111111"/>
          <w:sz w:val="28"/>
          <w:sz w:val="28"/>
          <w:szCs w:val="28"/>
          <w:rtl w:val="true"/>
          <w:lang w:bidi="fa-IR"/>
        </w:rPr>
        <w:t>،بل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على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4"/>
      </w:r>
      <w:r>
        <w:rPr>
          <w:rFonts w:ascii="Amiri" w:hAnsi="Amiri" w:eastAsia="Amiri" w:cs="Amiri"/>
          <w:color w:val="111111"/>
          <w:sz w:val="28"/>
          <w:sz w:val="28"/>
          <w:szCs w:val="28"/>
          <w:rtl w:val="true"/>
          <w:lang w:bidi="ar-SA"/>
        </w:rPr>
        <w:t>و قد أخرج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محجوب حتى يصلّى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بيته،اللّهم صلّ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للشافعي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كفاكم من عظيم القدر </w:t>
      </w:r>
      <w:r>
        <w:rPr>
          <w:rStyle w:val="FootnoteAnchor"/>
          <w:rtl w:val="true"/>
        </w:rPr>
        <w:footnoteReference w:id="2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من لم يصلّ عليكم لا صلاة له </w:t>
      </w:r>
      <w:r>
        <w:rPr>
          <w:rStyle w:val="FootnoteAnchor"/>
          <w:rtl w:val="true"/>
        </w:rPr>
        <w:footnoteReference w:id="2586"/>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80" w:name="pg14832_159474"/>
    </w:p>
    <w:p>
      <w:pPr>
        <w:pStyle w:val="Heading6"/>
        <w:numPr>
          <w:ilvl w:val="5"/>
          <w:numId w:val="1"/>
        </w:numPr>
        <w:rPr/>
      </w:pPr>
      <w:bookmarkStart w:id="281" w:name="__RefHeading___Toc2700112_730472459"/>
      <w:bookmarkStart w:id="282" w:name="_Toc108"/>
      <w:bookmarkEnd w:id="280"/>
      <w:bookmarkEnd w:id="281"/>
      <w:r>
        <w:rPr>
          <w:rtl w:val="true"/>
        </w:rPr>
        <w:t>الآية الثالثة</w:t>
      </w:r>
      <w:bookmarkEnd w:id="282"/>
    </w:p>
    <w:p>
      <w:pPr>
        <w:pStyle w:val="BookText"/>
        <w:rPr/>
      </w:pP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258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8"/>
      </w:r>
      <w:r>
        <w:rPr>
          <w:rFonts w:ascii="Amiri" w:hAnsi="Amiri" w:eastAsia="Amiri" w:cs="Amiri"/>
          <w:color w:val="111111"/>
          <w:sz w:val="28"/>
          <w:sz w:val="28"/>
          <w:szCs w:val="28"/>
          <w:rtl w:val="true"/>
          <w:lang w:bidi="ar-SA"/>
        </w:rPr>
        <w:t>فقد نقل جماعة من المفسرين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بذلك سلام 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فخر الدين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أهل بيته صلّى اللّه عليه و آله و سلّم يساوونه في خمسة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الصلاة عليه و عليهم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Style w:val="FootnoteAnchor"/>
          <w:rtl w:val="true"/>
        </w:rPr>
        <w:footnoteReference w:id="2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يُطَهِّرَكُمْ تَطْهِيراً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تحريم الصدقة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259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bookmarkStart w:id="283" w:name="pg14832_159475"/>
    </w:p>
    <w:p>
      <w:pPr>
        <w:pStyle w:val="Heading6"/>
        <w:numPr>
          <w:ilvl w:val="5"/>
          <w:numId w:val="1"/>
        </w:numPr>
        <w:rPr/>
      </w:pPr>
      <w:bookmarkStart w:id="284" w:name="__RefHeading___Toc2700114_730472459"/>
      <w:bookmarkStart w:id="285" w:name="_Toc109"/>
      <w:bookmarkEnd w:id="283"/>
      <w:bookmarkEnd w:id="284"/>
      <w:r>
        <w:rPr>
          <w:rtl w:val="true"/>
        </w:rPr>
        <w:t>الآية الرابعة</w:t>
      </w:r>
      <w:bookmarkEnd w:id="285"/>
    </w:p>
    <w:p>
      <w:pPr>
        <w:pStyle w:val="BookText"/>
        <w:rPr/>
      </w:pP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2594"/>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5"/>
      </w:r>
      <w:r>
        <w:rPr>
          <w:rFonts w:ascii="Amiri" w:hAnsi="Amiri" w:eastAsia="Amiri" w:cs="Amiri"/>
          <w:color w:val="111111"/>
          <w:sz w:val="28"/>
          <w:sz w:val="28"/>
          <w:szCs w:val="28"/>
          <w:rtl w:val="true"/>
          <w:lang w:bidi="ar-SA"/>
        </w:rPr>
        <w:t>أخرج الديلمي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عن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الواحدي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قوله تعالى وَ قِفُوهُمْ إِنَّهُمْ مَسْؤُلُونَ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ولاية علي و أهل البيت؛لأنّ اللّه افترض </w:t>
      </w:r>
      <w:r>
        <w:rPr>
          <w:rStyle w:val="FootnoteAnchor"/>
          <w:rtl w:val="true"/>
        </w:rPr>
        <w:footnoteReference w:id="2596"/>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والوهم حقّ الموالاة كما أوصاهم النبي صلّى اللّه عليه و آله و سلّم أم أضاعوها و أهملوها؟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عليهم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الواردة في ذلك كثيرة،منها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7"/>
      </w:r>
      <w:r>
        <w:rPr>
          <w:rFonts w:ascii="Amiri" w:hAnsi="Amiri" w:eastAsia="Amiri" w:cs="Amiri"/>
          <w:color w:val="111111"/>
          <w:sz w:val="28"/>
          <w:sz w:val="28"/>
          <w:szCs w:val="28"/>
          <w:rtl w:val="true"/>
          <w:lang w:bidi="ar-SA"/>
        </w:rPr>
        <w:t>حديث مسلم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رسول اللّه صلّى اللّه عليه و آله و سلّم خطيبا،فحمد اللّه و أثنى عليه،ثم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أنا بشر مثلكم،يوشك أن يأتيني رسول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فأجيبه و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الهدى و النور،فتمسكوا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به،و حث فيه و رغّب فيه،ثم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بيته؟أ ليس نساؤه من أهل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بلى،إنّ نساءه من أهل بيته،و لكن أهل بيته من حرم عليه </w:t>
      </w:r>
      <w:r>
        <w:rPr>
          <w:rStyle w:val="FootnoteAnchor"/>
          <w:rtl w:val="true"/>
        </w:rPr>
        <w:footnoteReference w:id="2598"/>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آل علي،و آل جعفر </w:t>
      </w:r>
      <w:r>
        <w:rPr>
          <w:rStyle w:val="FootnoteAnchor"/>
          <w:rtl w:val="true"/>
        </w:rPr>
        <w:footnoteReference w:id="2599"/>
      </w:r>
      <w:r>
        <w:rPr>
          <w:rFonts w:ascii="Amiri" w:hAnsi="Amiri" w:eastAsia="Amiri" w:cs="Amiri"/>
          <w:color w:val="111111"/>
          <w:sz w:val="28"/>
          <w:sz w:val="28"/>
          <w:szCs w:val="28"/>
          <w:rtl w:val="true"/>
          <w:lang w:bidi="ar-SA"/>
        </w:rPr>
        <w:t>،و آل عقيل،و 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هؤلاء حرم عليهم الصدقة؟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0"/>
      </w:r>
      <w:r>
        <w:rPr>
          <w:rFonts w:ascii="Amiri" w:hAnsi="Amiri" w:eastAsia="Amiri" w:cs="Amiri"/>
          <w:color w:val="111111"/>
          <w:sz w:val="28"/>
          <w:sz w:val="28"/>
          <w:szCs w:val="28"/>
          <w:rtl w:val="true"/>
          <w:lang w:bidi="ar-SA"/>
        </w:rPr>
        <w:t>و أخرج الترمذي و قال حسن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ما إن تمسّكتم به لن تضلّوا بعدي؛أحدهما أعظم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ممدود من السماء الى الأرض،و عترتي أهل بيتي، و لن يفترقا حتى يردا عليّ الحوض،فانظروا كيف تخلفوني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1"/>
      </w:r>
      <w:r>
        <w:rPr>
          <w:rFonts w:ascii="Amiri" w:hAnsi="Amiri" w:eastAsia="Amiri" w:cs="Amiri"/>
          <w:color w:val="111111"/>
          <w:sz w:val="28"/>
          <w:sz w:val="28"/>
          <w:szCs w:val="28"/>
          <w:rtl w:val="true"/>
          <w:lang w:bidi="ar-SA"/>
        </w:rPr>
        <w:t>و أخرج أحمد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بمعناه،و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أوشك أن أدعى فأجيب </w:t>
      </w:r>
      <w:r>
        <w:rPr>
          <w:rStyle w:val="FootnoteAnchor"/>
          <w:rtl w:val="true"/>
        </w:rPr>
        <w:footnoteReference w:id="2602"/>
      </w:r>
      <w:r>
        <w:rPr>
          <w:rFonts w:ascii="Amiri" w:hAnsi="Amiri" w:eastAsia="Amiri" w:cs="Amiri"/>
          <w:color w:val="111111"/>
          <w:sz w:val="28"/>
          <w:sz w:val="28"/>
          <w:szCs w:val="28"/>
          <w:rtl w:val="true"/>
          <w:lang w:bidi="ar-SA"/>
        </w:rPr>
        <w:t>،و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الى الأرض،و عترتي أهل بيتي،و إنّ اللّطيف الخبير أخبرني أنّهما لن يفترقا حتى يردا عليّ الحوض،فانظروا بم تخلفوني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سنده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غدير خم، كما في حديث مسلم عن زيد بن أرقم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3"/>
      </w:r>
      <w:r>
        <w:rPr>
          <w:rFonts w:ascii="Amiri" w:hAnsi="Amiri" w:eastAsia="Amiri" w:cs="Amiri"/>
          <w:color w:val="111111"/>
          <w:sz w:val="28"/>
          <w:sz w:val="28"/>
          <w:szCs w:val="28"/>
          <w:rtl w:val="true"/>
          <w:lang w:bidi="ar-SA"/>
        </w:rPr>
        <w:t>و في 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أمرين لن تضلوا إن اتّبعتموها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ذلك لهما،فلا تقدموهم فتهلكوا،و لا تقصروا عنهم </w:t>
      </w:r>
      <w:r>
        <w:rPr>
          <w:rStyle w:val="FootnoteAnchor"/>
          <w:rtl w:val="true"/>
        </w:rPr>
        <w:footnoteReference w:id="2604"/>
      </w:r>
      <w:r>
        <w:rPr>
          <w:rFonts w:ascii="Amiri" w:hAnsi="Amiri" w:eastAsia="Amiri" w:cs="Amiri"/>
          <w:color w:val="111111"/>
          <w:sz w:val="28"/>
          <w:sz w:val="28"/>
          <w:szCs w:val="28"/>
          <w:rtl w:val="true"/>
          <w:lang w:bidi="ar-SA"/>
        </w:rPr>
        <w:t>فتهلكوا،و لا تعلّموهم فانّهم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لحديث التمسّك بالثقلين طرقا كثيرة وردت عن نيّف و عشرين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تلك الطرق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قاله بالمدينة في مرضه،و قد امتلأت الحجرة بأصحابه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انّه قال في خطبة هي آخر الخطب في مرضه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انّه قال لمّا قام خطيبا بعد انصرافه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تنافي،إذ لا مانع من انّه كرّر عليهم ذلك في تلك المواطن و غيرها،اهتماما بشأن الكتاب العزيز و العترة الطاهرة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7"/>
      </w:r>
      <w:r>
        <w:rPr>
          <w:rFonts w:ascii="Amiri" w:hAnsi="Amiri" w:eastAsia="Amiri" w:cs="Amiri"/>
          <w:color w:val="111111"/>
          <w:sz w:val="28"/>
          <w:sz w:val="28"/>
          <w:szCs w:val="28"/>
          <w:rtl w:val="true"/>
          <w:lang w:bidi="ar-SA"/>
        </w:rPr>
        <w:t>و في رواية عند الطبراني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ما تكلّم به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اخلفوني في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8"/>
      </w:r>
      <w:r>
        <w:rPr>
          <w:rFonts w:ascii="Amiri" w:hAnsi="Amiri" w:eastAsia="Amiri" w:cs="Amiri"/>
          <w:color w:val="111111"/>
          <w:sz w:val="28"/>
          <w:sz w:val="28"/>
          <w:szCs w:val="28"/>
          <w:rtl w:val="true"/>
          <w:lang w:bidi="ar-SA"/>
        </w:rPr>
        <w:t>و في أخرى عند الطبراني،و أبي الشيخ</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حرمات،فمن حفظهنّ حفظ اللّه دينه و دنياه،و من لم يحفظهنّ لم يحفظ له دنياه و لا 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Style w:val="FootnoteAnchor"/>
          <w:rtl w:val="true"/>
        </w:rPr>
        <w:footnoteReference w:id="2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الاسلام،و حرمتي،و حرمة رحمي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0"/>
      </w:r>
      <w:r>
        <w:rPr>
          <w:rFonts w:ascii="Amiri" w:hAnsi="Amiri" w:eastAsia="Amiri" w:cs="Amiri"/>
          <w:color w:val="111111"/>
          <w:sz w:val="28"/>
          <w:sz w:val="28"/>
          <w:szCs w:val="28"/>
          <w:rtl w:val="true"/>
          <w:lang w:bidi="ar-SA"/>
        </w:rPr>
        <w:t>و في رواية للبخاري،عن الصديق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ارقبوا محمدا صلّى اللّه عليه و آله و سلّم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احفظوه فيهم فلا تؤذوهم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1"/>
      </w:r>
      <w:r>
        <w:rPr>
          <w:rFonts w:ascii="Amiri" w:hAnsi="Amiri" w:eastAsia="Amiri" w:cs="Amiri"/>
          <w:color w:val="111111"/>
          <w:sz w:val="28"/>
          <w:sz w:val="28"/>
          <w:szCs w:val="28"/>
          <w:rtl w:val="true"/>
          <w:lang w:bidi="ar-SA"/>
        </w:rPr>
        <w:t>و أخرج ابن سعد،و الملاّ في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استوصوا بأهل بيتي خيرا،فانّي أخاصمكم عنهم غدا،و من أكن خصمه أخصمه،و من أخصمه دخل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2"/>
      </w: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حفظني في أهل بيتي فقد اتّخذ عند اللّه عهدا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3"/>
      </w:r>
      <w:r>
        <w:rPr>
          <w:rFonts w:ascii="Amiri" w:hAnsi="Amiri" w:eastAsia="Amiri" w:cs="Amiri"/>
          <w:color w:val="111111"/>
          <w:sz w:val="28"/>
          <w:sz w:val="28"/>
          <w:szCs w:val="28"/>
          <w:rtl w:val="true"/>
          <w:lang w:bidi="ar-SA"/>
        </w:rPr>
        <w:t xml:space="preserve">و أخرج ابن سعد حديثين </w:t>
      </w:r>
      <w:r>
        <w:rPr>
          <w:rStyle w:val="FootnoteAnchor"/>
          <w:rtl w:val="true"/>
        </w:rPr>
        <w:footnoteReference w:id="2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أهل بيتي شجرة في الجنّة و أغصانها في الدنيا،فمن شاء أن يتّخذ الى ربّه سبيلا فليتمسّك بها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6"/>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خلف من أمّتي عدول من أهل بيتي ينفون عن هذا الدين تحريف الضالين،و انتحال المبطلين،و تأويل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أئمّتكم وفدكم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من توفدون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7"/>
      </w:r>
      <w:r>
        <w:rPr>
          <w:rFonts w:ascii="Amiri" w:hAnsi="Amiri" w:eastAsia="Amiri" w:cs="Amiri"/>
          <w:color w:val="111111"/>
          <w:sz w:val="28"/>
          <w:sz w:val="28"/>
          <w:szCs w:val="28"/>
          <w:rtl w:val="true"/>
          <w:lang w:bidi="ar-SA"/>
        </w:rPr>
        <w:t xml:space="preserve">و أخرج أحمد حديث </w:t>
      </w:r>
      <w:r>
        <w:rPr>
          <w:rStyle w:val="FootnoteAnchor"/>
          <w:rtl w:val="true"/>
        </w:rPr>
        <w:footnoteReference w:id="2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w:t>
      </w:r>
      <w:bookmarkStart w:id="286" w:name="pg14832_159479"/>
    </w:p>
    <w:p>
      <w:pPr>
        <w:pStyle w:val="BookText"/>
        <w:rPr/>
      </w:pPr>
      <w:bookmarkEnd w:id="286"/>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9"/>
      </w:r>
      <w:r>
        <w:rPr>
          <w:rFonts w:ascii="Amiri" w:hAnsi="Amiri" w:eastAsia="Amiri" w:cs="Amiri"/>
          <w:color w:val="111111"/>
          <w:sz w:val="28"/>
          <w:sz w:val="28"/>
          <w:szCs w:val="28"/>
          <w:rtl w:val="true"/>
          <w:lang w:bidi="ar-SA"/>
        </w:rPr>
        <w:t>و في خبر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عيبتي و كرشي أهل بيتي و الأنصار،فاقبلوا من محسنهم،و تجاوزوا عن مسيئهم</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2700116_730472459"/>
      <w:bookmarkStart w:id="288" w:name="_Toc110"/>
      <w:bookmarkEnd w:id="287"/>
      <w:r>
        <w:rPr>
          <w:rtl w:val="true"/>
        </w:rPr>
        <w:t>الآية الخامسة</w:t>
      </w:r>
      <w:bookmarkEnd w:id="288"/>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262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1"/>
      </w:r>
      <w:r>
        <w:rPr>
          <w:rFonts w:ascii="Amiri" w:hAnsi="Amiri" w:eastAsia="Amiri" w:cs="Amiri"/>
          <w:color w:val="111111"/>
          <w:sz w:val="28"/>
          <w:sz w:val="28"/>
          <w:szCs w:val="28"/>
          <w:rtl w:val="true"/>
          <w:lang w:bidi="ar-SA"/>
        </w:rPr>
        <w:t xml:space="preserve">أخرج الثعلبي في تفسير هذه الآية </w:t>
      </w:r>
      <w:r>
        <w:rPr>
          <w:rStyle w:val="FootnoteAnchor"/>
          <w:rtl w:val="true"/>
        </w:rPr>
        <w:footnoteReference w:id="2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الصادق رضى اللّه عنه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3"/>
      </w:r>
      <w:r>
        <w:rPr>
          <w:rFonts w:ascii="Amiri" w:hAnsi="Amiri" w:eastAsia="Amiri" w:cs="Amiri"/>
          <w:color w:val="111111"/>
          <w:sz w:val="28"/>
          <w:sz w:val="28"/>
          <w:szCs w:val="28"/>
          <w:rtl w:val="true"/>
          <w:lang w:bidi="ar-SA"/>
        </w:rPr>
        <w:t>و كان جدّه زين العابدين رضي اللّه عنه إذا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2624"/>
      </w:r>
      <w:r>
        <w:rPr>
          <w:rFonts w:ascii="Amiri" w:hAnsi="Amiri" w:eastAsia="Amiri" w:cs="Amiri"/>
          <w:color w:val="111111"/>
          <w:sz w:val="28"/>
          <w:sz w:val="28"/>
          <w:szCs w:val="28"/>
          <w:rtl w:val="true"/>
          <w:lang w:bidi="ar-SA"/>
        </w:rPr>
        <w:t xml:space="preserve">يقول دعاء طويلا يشتمل على طلب اللحوق بدرجة الصادقين،و بالدرجات العليّة،و على وصف المحن التي ابتلى بها،و على بيان </w:t>
      </w:r>
      <w:r>
        <w:rPr>
          <w:rStyle w:val="FootnoteAnchor"/>
          <w:rtl w:val="true"/>
        </w:rPr>
        <w:footnoteReference w:id="2625"/>
      </w:r>
      <w:r>
        <w:rPr>
          <w:rFonts w:ascii="Amiri" w:hAnsi="Amiri" w:eastAsia="Amiri" w:cs="Amiri"/>
          <w:color w:val="111111"/>
          <w:sz w:val="28"/>
          <w:sz w:val="28"/>
          <w:szCs w:val="28"/>
          <w:rtl w:val="true"/>
          <w:lang w:bidi="ar-SA"/>
        </w:rPr>
        <w:t xml:space="preserve">ما انتحلته المبتدعة المفارقون لأئمة الدين من </w:t>
      </w:r>
      <w:r>
        <w:rPr>
          <w:rStyle w:val="FootnoteAnchor"/>
          <w:rtl w:val="true"/>
        </w:rPr>
        <w:footnoteReference w:id="2626"/>
      </w:r>
      <w:r>
        <w:rPr>
          <w:rFonts w:ascii="Amiri" w:hAnsi="Amiri" w:eastAsia="Amiri" w:cs="Amiri"/>
          <w:color w:val="111111"/>
          <w:sz w:val="28"/>
          <w:sz w:val="28"/>
          <w:szCs w:val="28"/>
          <w:rtl w:val="true"/>
          <w:lang w:bidi="ar-SA"/>
        </w:rPr>
        <w:t>الشجرة النبوية ثم يقول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آخرون الى التقصير في أمرنا،و احتجّوا بمتشابه القرآن،فتأوّلوا بآرائهم و اتهموا مأثور الخبر</w:t>
      </w:r>
      <w:r>
        <w:rPr>
          <w:rFonts w:eastAsia="Amiri" w:cs="Amiri" w:ascii="Amiri" w:hAnsi="Amiri"/>
          <w:color w:val="111111"/>
          <w:sz w:val="28"/>
          <w:szCs w:val="28"/>
          <w:rtl w:val="true"/>
          <w:lang w:bidi="ar-SA"/>
        </w:rPr>
        <w:t>.</w:t>
      </w:r>
      <w:bookmarkStart w:id="289" w:name="pg14832_159480"/>
    </w:p>
    <w:p>
      <w:pPr>
        <w:pStyle w:val="BookText"/>
        <w:rPr/>
      </w:pPr>
      <w:bookmarkEnd w:id="289"/>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فالى من يفزع خلف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درست أعلام هذه الأمة </w:t>
      </w:r>
      <w:r>
        <w:rPr>
          <w:rStyle w:val="FootnoteAnchor"/>
          <w:rtl w:val="true"/>
        </w:rPr>
        <w:footnoteReference w:id="2627"/>
      </w:r>
      <w:r>
        <w:rPr>
          <w:rFonts w:ascii="IRNazanin" w:hAnsi="IRNazanin" w:eastAsia="IRNazanin"/>
          <w:color w:val="111111"/>
          <w:sz w:val="28"/>
          <w:sz w:val="28"/>
          <w:szCs w:val="28"/>
          <w:rtl w:val="true"/>
          <w:lang w:bidi="fa-IR"/>
        </w:rPr>
        <w:t xml:space="preserve">،و ذهبت </w:t>
      </w:r>
      <w:r>
        <w:rPr>
          <w:rStyle w:val="FootnoteAnchor"/>
          <w:rtl w:val="true"/>
        </w:rPr>
        <w:footnoteReference w:id="2628"/>
      </w:r>
      <w:r>
        <w:rPr>
          <w:rFonts w:ascii="Amiri" w:hAnsi="Amiri" w:eastAsia="Amiri" w:cs="Amiri"/>
          <w:color w:val="111111"/>
          <w:sz w:val="28"/>
          <w:sz w:val="28"/>
          <w:szCs w:val="28"/>
          <w:rtl w:val="true"/>
          <w:lang w:bidi="ar-SA"/>
        </w:rPr>
        <w:t>الأمّة بالفرقة و الاختلاف،فيكفر بعضهم بعضا،و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الموثوق على إبلاغ الحجّة،و تأويل الآيات </w:t>
      </w:r>
      <w:r>
        <w:rPr>
          <w:rStyle w:val="FootnoteAnchor"/>
          <w:rtl w:val="true"/>
        </w:rPr>
        <w:footnoteReference w:id="2630"/>
      </w:r>
      <w:r>
        <w:rPr>
          <w:rFonts w:ascii="Amiri" w:hAnsi="Amiri" w:eastAsia="Amiri" w:cs="Amiri"/>
          <w:color w:val="111111"/>
          <w:sz w:val="28"/>
          <w:sz w:val="28"/>
          <w:szCs w:val="28"/>
          <w:rtl w:val="true"/>
          <w:lang w:bidi="ar-SA"/>
        </w:rPr>
        <w:t>الى أهل الكتاب؟</w:t>
      </w:r>
    </w:p>
    <w:p>
      <w:pPr>
        <w:pStyle w:val="BookText"/>
        <w:rPr/>
      </w:pPr>
      <w:r>
        <w:rPr>
          <w:rFonts w:ascii="IRNazanin" w:hAnsi="IRNazanin" w:eastAsia="IRNazanin"/>
          <w:color w:val="111111"/>
          <w:sz w:val="28"/>
          <w:sz w:val="28"/>
          <w:szCs w:val="28"/>
          <w:rtl w:val="true"/>
          <w:lang w:bidi="fa-IR"/>
        </w:rPr>
        <w:t xml:space="preserve">و هم </w:t>
      </w:r>
      <w:r>
        <w:rPr>
          <w:rStyle w:val="FootnoteAnchor"/>
          <w:rtl w:val="true"/>
        </w:rPr>
        <w:footnoteReference w:id="2631"/>
      </w:r>
      <w:r>
        <w:rPr>
          <w:rFonts w:ascii="Amiri" w:hAnsi="Amiri" w:eastAsia="Amiri" w:cs="Amiri"/>
          <w:color w:val="111111"/>
          <w:sz w:val="28"/>
          <w:sz w:val="28"/>
          <w:szCs w:val="28"/>
          <w:rtl w:val="true"/>
          <w:lang w:bidi="ar-SA"/>
        </w:rPr>
        <w:t>أبناء أئمة الهدى،و مصابيح الدجى،الذين احتجّ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على عباده،و لم يدع الخلق سدى من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تعرفونهم،أو تجدونهم إلاّ من فروع الشجرة المباركة،و بقايا الصفوة الذين أذهب اللّه عنهم الرجس و طهرهم تطهيرا،و برأهم من الآفات،و افترض مودّتهم في الكتاب؟</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2700118_730472459"/>
      <w:bookmarkStart w:id="291" w:name="_Toc111"/>
      <w:bookmarkEnd w:id="290"/>
      <w:r>
        <w:rPr>
          <w:rtl w:val="true"/>
        </w:rPr>
        <w:t>الآية السادسة</w:t>
      </w:r>
      <w:bookmarkEnd w:id="291"/>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263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3"/>
      </w:r>
      <w:r>
        <w:rPr>
          <w:rFonts w:ascii="IRNazanin" w:hAnsi="IRNazanin" w:eastAsia="IRNazanin"/>
          <w:color w:val="111111"/>
          <w:sz w:val="28"/>
          <w:sz w:val="28"/>
          <w:szCs w:val="28"/>
          <w:rtl w:val="true"/>
          <w:lang w:bidi="fa-IR"/>
        </w:rPr>
        <w:t xml:space="preserve">أخرج أبو الحسن ابن </w:t>
      </w:r>
      <w:r>
        <w:rPr>
          <w:rStyle w:val="FootnoteAnchor"/>
          <w:rtl w:val="true"/>
        </w:rPr>
        <w:footnoteReference w:id="2634"/>
      </w:r>
      <w:r>
        <w:rPr>
          <w:rFonts w:ascii="Amiri" w:hAnsi="Amiri" w:eastAsia="Amiri" w:cs="Amiri"/>
          <w:color w:val="111111"/>
          <w:sz w:val="28"/>
          <w:sz w:val="28"/>
          <w:szCs w:val="28"/>
          <w:rtl w:val="true"/>
          <w:lang w:bidi="ar-SA"/>
        </w:rPr>
        <w:t>المغازلي عن الباقر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Style w:val="FootnoteAnchor"/>
          <w:rtl w:val="true"/>
        </w:rPr>
        <w:footnoteReference w:id="2635"/>
      </w:r>
      <w:bookmarkStart w:id="292" w:name="pg14832_159481"/>
    </w:p>
    <w:p>
      <w:pPr>
        <w:pStyle w:val="BookText"/>
        <w:rPr/>
      </w:pPr>
      <w:bookmarkEnd w:id="292"/>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الناس المحسودون </w:t>
      </w:r>
      <w:r>
        <w:rPr>
          <w:rStyle w:val="FootnoteAnchor"/>
          <w:rtl w:val="true"/>
        </w:rPr>
        <w:footnoteReference w:id="2636"/>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2700120_730472459"/>
      <w:bookmarkStart w:id="294" w:name="_Toc112"/>
      <w:bookmarkEnd w:id="293"/>
      <w:r>
        <w:rPr>
          <w:rtl w:val="true"/>
        </w:rPr>
        <w:t>الآية السابعة</w:t>
      </w:r>
      <w:bookmarkEnd w:id="294"/>
    </w:p>
    <w:p>
      <w:pPr>
        <w:pStyle w:val="BookText"/>
        <w:rPr/>
      </w:pP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2637"/>
      </w:r>
    </w:p>
    <w:p>
      <w:pPr>
        <w:pStyle w:val="BookText"/>
        <w:rPr/>
      </w:pPr>
      <w:r>
        <w:rPr>
          <w:rFonts w:ascii="Amiri" w:hAnsi="Amiri" w:eastAsia="Amiri" w:cs="Amiri"/>
          <w:color w:val="111111"/>
          <w:sz w:val="28"/>
          <w:sz w:val="28"/>
          <w:szCs w:val="28"/>
          <w:rtl w:val="true"/>
          <w:lang w:bidi="ar-SA"/>
        </w:rPr>
        <w:t>أشار صلّى اللّه عليه و آله و سلّم الى وجود ذلك المعنى في أهل بيته،و أنّهم أمان لأهل الأرض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أمانا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أحاديث كثيرة،منها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8"/>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جماعة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9"/>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أمان لأهل الأرض،فاذا هلك أهل بيتي جاء أهل الأرض من الآيات ما كانوا يوعدون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0"/>
      </w:r>
      <w:r>
        <w:rPr>
          <w:rFonts w:ascii="Amiri" w:hAnsi="Amiri" w:eastAsia="Amiri" w:cs="Amiri"/>
          <w:color w:val="111111"/>
          <w:sz w:val="28"/>
          <w:sz w:val="28"/>
          <w:szCs w:val="28"/>
          <w:rtl w:val="true"/>
          <w:lang w:bidi="ar-SA"/>
        </w:rPr>
        <w:t>و في أخرى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السماء،و أهل بيتي أمان لأهل الأرض </w:t>
      </w:r>
      <w:r>
        <w:rPr>
          <w:rStyle w:val="FootnoteAnchor"/>
          <w:rtl w:val="true"/>
        </w:rPr>
        <w:footnoteReference w:id="2641"/>
      </w:r>
      <w:r>
        <w:rPr>
          <w:rFonts w:ascii="Amiri" w:hAnsi="Amiri" w:eastAsia="Amiri" w:cs="Amiri"/>
          <w:color w:val="111111"/>
          <w:sz w:val="28"/>
          <w:sz w:val="28"/>
          <w:szCs w:val="28"/>
          <w:rtl w:val="true"/>
          <w:lang w:bidi="ar-SA"/>
        </w:rPr>
        <w:t>، فاذا ذهب النجوم ذهب أهل السماء،و إذا ذهب أهل بيتي ذهب أهل الأرض</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2"/>
      </w:r>
      <w:r>
        <w:rPr>
          <w:rFonts w:ascii="Amiri" w:hAnsi="Amiri" w:eastAsia="Amiri" w:cs="Amiri"/>
          <w:color w:val="111111"/>
          <w:sz w:val="28"/>
          <w:sz w:val="28"/>
          <w:szCs w:val="28"/>
          <w:rtl w:val="true"/>
          <w:lang w:bidi="ar-SA"/>
        </w:rPr>
        <w:t>و في رواية صحّحها الحاكم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أمان لأهل السماء،و أهل بيتي أمان لأهل الأرض من الغرق </w:t>
      </w:r>
      <w:r>
        <w:rPr>
          <w:rStyle w:val="FootnoteAnchor"/>
          <w:rtl w:val="true"/>
        </w:rPr>
        <w:footnoteReference w:id="2643"/>
      </w:r>
      <w:r>
        <w:rPr>
          <w:rFonts w:ascii="Amiri" w:hAnsi="Amiri" w:eastAsia="Amiri" w:cs="Amiri"/>
          <w:color w:val="111111"/>
          <w:sz w:val="28"/>
          <w:sz w:val="28"/>
          <w:szCs w:val="28"/>
          <w:rtl w:val="true"/>
          <w:lang w:bidi="ar-SA"/>
        </w:rPr>
        <w:t>،و أهل بيتي أمان لأمتي من الاختلاف،فاذا خالفتهم قبيلة من العرب اختلفوا فصاروا حزب إبليس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4"/>
      </w:r>
      <w:r>
        <w:rPr>
          <w:rFonts w:ascii="Amiri" w:hAnsi="Amiri" w:eastAsia="Amiri" w:cs="Amiri"/>
          <w:color w:val="111111"/>
          <w:sz w:val="28"/>
          <w:sz w:val="28"/>
          <w:szCs w:val="28"/>
          <w:rtl w:val="true"/>
          <w:lang w:bidi="ar-SA"/>
        </w:rPr>
        <w:t>و جاء من طرق عديدة يقوي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مثل أهل بيتي فيكم كمثل سفينة نوح،من ركبها نجا،و من تخلّف عنها هلك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تخلّف عنها غرق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6"/>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مثل أهل بيتي فيكم مثل باب حطّة في بني اسرائيل من دخله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الدنيا بأسرها من أجل النبي صلّى اللّه عليه و آله و سلّم جعل دوامها بدوامه و دوام أهل بيته؛لأنّهم يساوونه في خمسة أشياء مرت،و لأنّه قال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منّي و 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 بضعة منه بواسطة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أمّهم بضعته،فأقيموا مقامه في الأمان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تشبيههم بالسفينة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أحبّهم و عظمهم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لنعمة مشرفهم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بهدى علمائهم نجا من ظلمة المخالفات،و من تخلّف عن ذلك غرق في بحر كفران </w:t>
      </w:r>
      <w:r>
        <w:rPr>
          <w:rStyle w:val="FootnoteAnchor"/>
          <w:rtl w:val="true"/>
        </w:rPr>
        <w:footnoteReference w:id="2647"/>
      </w:r>
      <w:r>
        <w:rPr>
          <w:rFonts w:ascii="Amiri" w:hAnsi="Amiri" w:eastAsia="Amiri" w:cs="Amiri"/>
          <w:color w:val="111111"/>
          <w:sz w:val="28"/>
          <w:sz w:val="28"/>
          <w:szCs w:val="28"/>
          <w:rtl w:val="true"/>
          <w:lang w:bidi="ar-SA"/>
        </w:rPr>
        <w:t>النعم،و هلك في مفاوز الطغيان</w:t>
      </w:r>
      <w:r>
        <w:rPr>
          <w:rFonts w:eastAsia="Amiri" w:cs="Amiri" w:ascii="Amiri" w:hAnsi="Amiri"/>
          <w:color w:val="111111"/>
          <w:sz w:val="28"/>
          <w:szCs w:val="28"/>
          <w:rtl w:val="true"/>
          <w:lang w:bidi="ar-SA"/>
        </w:rPr>
        <w:t>.».</w:t>
      </w:r>
      <w:bookmarkStart w:id="295" w:name="pg14832_159483"/>
    </w:p>
    <w:p>
      <w:pPr>
        <w:pStyle w:val="BookText"/>
        <w:rPr/>
      </w:pPr>
      <w:bookmarkEnd w:id="295"/>
      <w:r>
        <w:rPr>
          <w:rFonts w:ascii="Amiri" w:hAnsi="Amiri" w:eastAsia="Amiri" w:cs="Amiri"/>
          <w:color w:val="111111"/>
          <w:sz w:val="28"/>
          <w:sz w:val="28"/>
          <w:szCs w:val="28"/>
          <w:rtl w:val="true"/>
          <w:lang w:bidi="ar-SA"/>
        </w:rPr>
        <w:t xml:space="preserve">و ورد حديث </w:t>
      </w:r>
      <w:r>
        <w:rPr>
          <w:rStyle w:val="FootnoteAnchor"/>
          <w:rtl w:val="true"/>
        </w:rPr>
        <w:footnoteReference w:id="2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الحوض أهل بيتي و من أحبّهم من أمّتي كهاتين السبّابتين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تشبيههم </w:t>
      </w:r>
      <w:r>
        <w:rPr>
          <w:rStyle w:val="FootnoteAnchor"/>
          <w:rtl w:val="true"/>
        </w:rPr>
        <w:footnoteReference w:id="2649"/>
      </w:r>
      <w:r>
        <w:rPr>
          <w:rFonts w:ascii="Amiri" w:hAnsi="Amiri" w:eastAsia="Amiri" w:cs="Amiri"/>
          <w:color w:val="111111"/>
          <w:sz w:val="28"/>
          <w:sz w:val="28"/>
          <w:szCs w:val="28"/>
          <w:rtl w:val="true"/>
          <w:lang w:bidi="ar-SA"/>
        </w:rPr>
        <w:t>بباب 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دخول ذلك الباب و </w:t>
      </w:r>
      <w:r>
        <w:rPr>
          <w:rStyle w:val="FootnoteAnchor"/>
          <w:rtl w:val="true"/>
        </w:rPr>
        <w:footnoteReference w:id="2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باب أريحا أو باب </w:t>
      </w:r>
      <w:r>
        <w:rPr>
          <w:rStyle w:val="FootnoteAnchor"/>
          <w:rtl w:val="true"/>
        </w:rPr>
        <w:footnoteReference w:id="2651"/>
      </w:r>
      <w:r>
        <w:rPr>
          <w:rFonts w:ascii="Amiri" w:hAnsi="Amiri" w:eastAsia="Amiri" w:cs="Amiri"/>
          <w:color w:val="111111"/>
          <w:sz w:val="28"/>
          <w:sz w:val="28"/>
          <w:szCs w:val="28"/>
          <w:rtl w:val="true"/>
          <w:lang w:bidi="ar-SA"/>
        </w:rPr>
        <w:t xml:space="preserve">بيت المقدس،مع التواضع و الاستغفار سببا للمغفرة،و جعل لهذه الأمّة مودّة أهل البيت سببا للمغفرة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6" w:name="__RefHeading___Toc2700122_730472459"/>
      <w:bookmarkStart w:id="297" w:name="_Toc113"/>
      <w:bookmarkEnd w:id="296"/>
      <w:r>
        <w:rPr>
          <w:rtl w:val="true"/>
        </w:rPr>
        <w:t>الآية الثامنة</w:t>
      </w:r>
      <w:bookmarkEnd w:id="297"/>
    </w:p>
    <w:p>
      <w:p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65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4"/>
      </w:r>
      <w:r>
        <w:rPr>
          <w:rFonts w:ascii="Amiri" w:hAnsi="Amiri" w:eastAsia="Amiri" w:cs="Amiri"/>
          <w:color w:val="111111"/>
          <w:sz w:val="28"/>
          <w:sz w:val="28"/>
          <w:szCs w:val="28"/>
          <w:rtl w:val="true"/>
          <w:lang w:bidi="ar-SA"/>
        </w:rPr>
        <w:t>قال ثابت البناني،عن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الى ولاية أهل بيته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ذلك عن أبي جعفر الباقر رضي اللّه عنه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الديلمي مرفوعا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سمّيت ابنتي فاطمة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فطمها،و نجّاها و ذريّتها </w:t>
      </w:r>
      <w:r>
        <w:rPr>
          <w:rStyle w:val="FootnoteAnchor"/>
          <w:rtl w:val="true"/>
        </w:rPr>
        <w:footnoteReference w:id="2656"/>
      </w:r>
      <w:r>
        <w:rPr>
          <w:rFonts w:ascii="Amiri" w:hAnsi="Amiri" w:eastAsia="Amiri" w:cs="Amiri"/>
          <w:color w:val="111111"/>
          <w:sz w:val="28"/>
          <w:sz w:val="28"/>
          <w:szCs w:val="28"/>
          <w:rtl w:val="true"/>
          <w:lang w:bidi="ar-SA"/>
        </w:rPr>
        <w:t>و محبّيها عن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7"/>
      </w:r>
      <w:r>
        <w:rPr>
          <w:rFonts w:ascii="IRNazanin" w:hAnsi="IRNazanin" w:eastAsia="IRNazanin"/>
          <w:color w:val="111111"/>
          <w:sz w:val="28"/>
          <w:sz w:val="28"/>
          <w:szCs w:val="28"/>
          <w:rtl w:val="true"/>
          <w:lang w:bidi="fa-IR"/>
        </w:rPr>
        <w:t>و أخرج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صلّى اللّه عليه و آله و سلّم أخذ بيد الحسنين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 أحبّ هذين و أحبّ أباهما و أمّهما كان معي في درجتي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الترمذي أيضا 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8"/>
      </w:r>
      <w:r>
        <w:rPr>
          <w:rFonts w:ascii="Amiri" w:hAnsi="Amiri" w:eastAsia="Amiri" w:cs="Amiri"/>
          <w:color w:val="111111"/>
          <w:sz w:val="28"/>
          <w:sz w:val="28"/>
          <w:szCs w:val="28"/>
          <w:rtl w:val="true"/>
          <w:lang w:bidi="ar-SA"/>
        </w:rPr>
        <w:t>و أخرج ابن سعد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يدخل الجنّة أنا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اللّه،فمحبّونا؟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ورائنا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0"/>
      </w:r>
      <w:r>
        <w:rPr>
          <w:rFonts w:ascii="Amiri" w:hAnsi="Amiri" w:eastAsia="Amiri" w:cs="Amiri"/>
          <w:color w:val="111111"/>
          <w:sz w:val="28"/>
          <w:sz w:val="28"/>
          <w:szCs w:val="28"/>
          <w:rtl w:val="true"/>
          <w:lang w:bidi="ar-SA"/>
        </w:rPr>
        <w:t>و أخرج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أتي يوم البصرة بذهب و فضة،فقال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بيضاء و يا صفراء غرّي غيري،غرّي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قوله ذلك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ذلك له،فأذن في الناس،فدخلوا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فسألوه عن ذلك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خليلي صلّى اللّه عليه و آله و سلّم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إنّك ستقدم على اللّه و شيعتك راضين مرضيين،و يقدم على اللّه </w:t>
      </w:r>
      <w:r>
        <w:rPr>
          <w:rStyle w:val="FootnoteAnchor"/>
          <w:rtl w:val="true"/>
        </w:rPr>
        <w:footnoteReference w:id="2662"/>
      </w:r>
      <w:r>
        <w:rPr>
          <w:rFonts w:ascii="Amiri" w:hAnsi="Amiri" w:eastAsia="Amiri" w:cs="Amiri"/>
          <w:color w:val="111111"/>
          <w:sz w:val="28"/>
          <w:sz w:val="28"/>
          <w:szCs w:val="28"/>
          <w:rtl w:val="true"/>
          <w:lang w:bidi="ar-SA"/>
        </w:rPr>
        <w:t xml:space="preserve">أعداؤك غضابا </w:t>
      </w:r>
      <w:r>
        <w:rPr>
          <w:rStyle w:val="FootnoteAnchor"/>
          <w:rtl w:val="true"/>
        </w:rPr>
        <w:footnoteReference w:id="2663"/>
      </w:r>
      <w:r>
        <w:rPr>
          <w:rFonts w:ascii="Amiri" w:hAnsi="Amiri" w:eastAsia="Amiri" w:cs="Amiri"/>
          <w:color w:val="111111"/>
          <w:sz w:val="28"/>
          <w:sz w:val="28"/>
          <w:szCs w:val="28"/>
          <w:rtl w:val="true"/>
          <w:lang w:bidi="ar-SA"/>
        </w:rPr>
        <w:t>مقمحين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علي يده الى عنقه يريهم الاقماح</w:t>
      </w:r>
      <w:r>
        <w:rPr>
          <w:rFonts w:eastAsia="Amiri" w:cs="Amiri" w:ascii="Amiri" w:hAnsi="Amiri"/>
          <w:color w:val="111111"/>
          <w:sz w:val="28"/>
          <w:szCs w:val="28"/>
          <w:rtl w:val="true"/>
          <w:lang w:bidi="ar-SA"/>
        </w:rPr>
        <w:t>.».</w:t>
      </w:r>
      <w:bookmarkStart w:id="298" w:name="pg14832_159485"/>
    </w:p>
    <w:p>
      <w:pPr>
        <w:pStyle w:val="Heading6"/>
        <w:numPr>
          <w:ilvl w:val="5"/>
          <w:numId w:val="1"/>
        </w:numPr>
        <w:rPr/>
      </w:pPr>
      <w:bookmarkStart w:id="299" w:name="__RefHeading___Toc2700124_730472459"/>
      <w:bookmarkStart w:id="300" w:name="_Toc114"/>
      <w:bookmarkEnd w:id="298"/>
      <w:bookmarkEnd w:id="299"/>
      <w:r>
        <w:rPr>
          <w:rtl w:val="true"/>
        </w:rPr>
        <w:t>الآية التاسعة</w:t>
      </w:r>
      <w:bookmarkEnd w:id="300"/>
    </w:p>
    <w:p>
      <w:p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2664"/>
      </w:r>
    </w:p>
    <w:p>
      <w:p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أقوى من هذا على فضل أصحاب الكساء،و هم علي و فاطمة و الحسنان،لأنّها 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 صلّى اللّه عليه و آله و سلّم،فاحتضن الحسين،و أخذ بيد الحسن،و مشت فاطمة خلفه،و علي خلفها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 أنّهم المراد بالآية </w:t>
      </w:r>
      <w:r>
        <w:rPr>
          <w:rStyle w:val="FootnoteAnchor"/>
          <w:rtl w:val="true"/>
        </w:rPr>
        <w:footnoteReference w:id="2665"/>
      </w:r>
      <w:r>
        <w:rPr>
          <w:rFonts w:ascii="IRNazanin" w:hAnsi="IRNazanin" w:eastAsia="IRNazanin"/>
          <w:color w:val="111111"/>
          <w:sz w:val="28"/>
          <w:sz w:val="28"/>
          <w:szCs w:val="28"/>
          <w:rtl w:val="true"/>
          <w:lang w:bidi="fa-IR"/>
        </w:rPr>
        <w:t xml:space="preserve">، و علم </w:t>
      </w:r>
      <w:r>
        <w:rPr>
          <w:rStyle w:val="FootnoteAnchor"/>
          <w:rtl w:val="true"/>
        </w:rPr>
        <w:footnoteReference w:id="2666"/>
      </w:r>
      <w:r>
        <w:rPr>
          <w:rFonts w:ascii="Amiri" w:hAnsi="Amiri" w:eastAsia="Amiri" w:cs="Amiri"/>
          <w:color w:val="111111"/>
          <w:sz w:val="28"/>
          <w:sz w:val="28"/>
          <w:szCs w:val="28"/>
          <w:rtl w:val="true"/>
          <w:lang w:bidi="ar-SA"/>
        </w:rPr>
        <w:t xml:space="preserve">أنّ أولاد فاطمة و ذرّيتها </w:t>
      </w:r>
      <w:r>
        <w:rPr>
          <w:rStyle w:val="FootnoteAnchor"/>
          <w:rtl w:val="true"/>
        </w:rPr>
        <w:footnoteReference w:id="2667"/>
      </w:r>
      <w:r>
        <w:rPr>
          <w:rFonts w:ascii="Amiri" w:hAnsi="Amiri" w:eastAsia="Amiri" w:cs="Amiri"/>
          <w:color w:val="111111"/>
          <w:sz w:val="28"/>
          <w:sz w:val="28"/>
          <w:szCs w:val="28"/>
          <w:rtl w:val="true"/>
          <w:lang w:bidi="ar-SA"/>
        </w:rPr>
        <w:t xml:space="preserve">يسمّون أبناءه صلّى اللّه عليه و آله و سلّم،و ينسبون إليه نسبة صحيحة نافعة في الدنيا و الآخرة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9"/>
      </w:r>
      <w:r>
        <w:rPr>
          <w:rFonts w:ascii="Amiri" w:hAnsi="Amiri" w:eastAsia="Amiri" w:cs="Amiri"/>
          <w:color w:val="111111"/>
          <w:sz w:val="28"/>
          <w:sz w:val="28"/>
          <w:szCs w:val="28"/>
          <w:rtl w:val="true"/>
          <w:lang w:bidi="ar-SA"/>
        </w:rPr>
        <w:t>و صحّ عنه صلّى اللّه عليه و آله و سلّم انّه قال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يقولون إنّ رحم رسول اللّه صلّى اللّه عليه و آله و سلّم لا ينفع قومه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بلى،و اللّه إنّ رحمي موصولة في الدنيا و الآخرة،و إنّي أيّها الناس فرط لكم </w:t>
      </w:r>
      <w:r>
        <w:rPr>
          <w:rStyle w:val="FootnoteAnchor"/>
          <w:rtl w:val="true"/>
        </w:rPr>
        <w:footnoteReference w:id="2670"/>
      </w:r>
      <w:r>
        <w:rPr>
          <w:rFonts w:ascii="IRNazanin" w:hAnsi="IRNazanin" w:eastAsia="IRNazanin"/>
          <w:color w:val="111111"/>
          <w:sz w:val="28"/>
          <w:sz w:val="28"/>
          <w:szCs w:val="28"/>
          <w:rtl w:val="true"/>
          <w:lang w:bidi="fa-IR"/>
        </w:rPr>
        <w:t>على الحوض</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1"/>
      </w:r>
      <w:r>
        <w:rPr>
          <w:rFonts w:ascii="Amiri" w:hAnsi="Amiri" w:eastAsia="Amiri" w:cs="Amiri"/>
          <w:color w:val="111111"/>
          <w:sz w:val="28"/>
          <w:sz w:val="28"/>
          <w:szCs w:val="28"/>
          <w:rtl w:val="true"/>
          <w:lang w:bidi="ar-SA"/>
        </w:rPr>
        <w:t>و في رواية صحّحها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صلّى اللّه عليه و آله و سلّم بلغه أنّ قائلا قال لبريدة خادمته </w:t>
      </w:r>
      <w:r>
        <w:rPr>
          <w:rStyle w:val="FootnoteAnchor"/>
          <w:rtl w:val="true"/>
        </w:rPr>
        <w:footnoteReference w:id="2672"/>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لن يغني عنك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يزعمون أنّ رحمي لا 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Style w:val="FootnoteAnchor"/>
          <w:rtl w:val="true"/>
        </w:rPr>
        <w:footnoteReference w:id="2673"/>
      </w:r>
      <w:r>
        <w:rPr>
          <w:rFonts w:ascii="Amiri" w:hAnsi="Amiri" w:eastAsia="Amiri" w:cs="Amiri"/>
          <w:color w:val="111111"/>
          <w:sz w:val="28"/>
          <w:sz w:val="28"/>
          <w:szCs w:val="28"/>
          <w:rtl w:val="true"/>
          <w:lang w:bidi="ar-SA"/>
        </w:rPr>
        <w:t xml:space="preserve">حتى يبلغ </w:t>
      </w:r>
      <w:r>
        <w:rPr>
          <w:rStyle w:val="FootnoteAnchor"/>
          <w:rtl w:val="true"/>
        </w:rPr>
        <w:footnoteReference w:id="2674"/>
      </w:r>
      <w:r>
        <w:rPr>
          <w:rFonts w:ascii="Amiri" w:hAnsi="Amiri" w:eastAsia="Amiri" w:cs="Amiri"/>
          <w:color w:val="111111"/>
          <w:sz w:val="28"/>
          <w:sz w:val="28"/>
          <w:szCs w:val="28"/>
          <w:rtl w:val="true"/>
          <w:lang w:bidi="ar-SA"/>
        </w:rPr>
        <w:t>حا و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هما قبيلتان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لأشفع فأشفّع حتى أنّ من أشفع له يشفع فيشفّع،و </w:t>
      </w:r>
      <w:r>
        <w:rPr>
          <w:rStyle w:val="FootnoteAnchor"/>
          <w:rtl w:val="true"/>
        </w:rPr>
        <w:footnoteReference w:id="2675"/>
      </w:r>
      <w:r>
        <w:rPr>
          <w:rFonts w:ascii="Amiri" w:hAnsi="Amiri" w:eastAsia="Amiri" w:cs="Amiri"/>
          <w:color w:val="111111"/>
          <w:sz w:val="28"/>
          <w:sz w:val="28"/>
          <w:szCs w:val="28"/>
          <w:rtl w:val="true"/>
          <w:lang w:bidi="ar-SA"/>
        </w:rPr>
        <w:t>حتى أنّ إبليس ليتطاول طمعا في 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6"/>
      </w:r>
      <w:r>
        <w:rPr>
          <w:rFonts w:ascii="Amiri" w:hAnsi="Amiri" w:eastAsia="Amiri" w:cs="Amiri"/>
          <w:color w:val="111111"/>
          <w:sz w:val="28"/>
          <w:sz w:val="28"/>
          <w:szCs w:val="28"/>
          <w:rtl w:val="true"/>
          <w:lang w:bidi="ar-SA"/>
        </w:rPr>
        <w:t>و أخرج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عليا يوم الشورى احتجّ على أهلها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باللّه هل فيكم أقرب الى رسول اللّه صلّى اللّه عليه و آله و سلّم في الرحم منّي،و من جعل اللّه نفسه </w:t>
      </w:r>
      <w:r>
        <w:rPr>
          <w:rStyle w:val="FootnoteAnchor"/>
          <w:rtl w:val="true"/>
        </w:rPr>
        <w:footnoteReference w:id="2677"/>
      </w:r>
      <w:r>
        <w:rPr>
          <w:rFonts w:ascii="Amiri" w:hAnsi="Amiri" w:eastAsia="Amiri" w:cs="Amiri"/>
          <w:color w:val="111111"/>
          <w:sz w:val="28"/>
          <w:sz w:val="28"/>
          <w:szCs w:val="28"/>
          <w:rtl w:val="true"/>
          <w:lang w:bidi="ar-SA"/>
        </w:rPr>
        <w:t>و أبناءه أبناءه، و نساءه نساءه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8"/>
      </w:r>
      <w:r>
        <w:rPr>
          <w:rFonts w:ascii="Amiri" w:hAnsi="Amiri" w:eastAsia="Amiri" w:cs="Amiri"/>
          <w:color w:val="111111"/>
          <w:sz w:val="28"/>
          <w:sz w:val="28"/>
          <w:szCs w:val="28"/>
          <w:rtl w:val="true"/>
          <w:lang w:bidi="ar-SA"/>
        </w:rPr>
        <w:t>و أخرج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ذرّية كلّ نبيّ في صلبه،و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ذرّيتي في صلب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9"/>
      </w:r>
      <w:r>
        <w:rPr>
          <w:rFonts w:ascii="Amiri" w:hAnsi="Amiri" w:eastAsia="Amiri" w:cs="Amiri"/>
          <w:color w:val="111111"/>
          <w:sz w:val="28"/>
          <w:sz w:val="28"/>
          <w:szCs w:val="28"/>
          <w:rtl w:val="true"/>
          <w:lang w:bidi="ar-SA"/>
        </w:rPr>
        <w:t>و أخرج أبو الخير الفاكهي،و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المطالب في مناقب </w:t>
      </w:r>
      <w:r>
        <w:rPr>
          <w:rStyle w:val="FootnoteAnchor"/>
          <w:rtl w:val="true"/>
        </w:rPr>
        <w:footnoteReference w:id="2680"/>
      </w:r>
      <w:r>
        <w:rPr>
          <w:rFonts w:ascii="Amiri" w:hAnsi="Amiri" w:eastAsia="Amiri" w:cs="Amiri"/>
          <w:color w:val="111111"/>
          <w:sz w:val="28"/>
          <w:sz w:val="28"/>
          <w:szCs w:val="28"/>
          <w:rtl w:val="true"/>
          <w:lang w:bidi="ar-SA"/>
        </w:rPr>
        <w:t>بني أبي طالب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عليا دخل على النبي صلّى اللّه عليه و آله و سلّم و عنده العباس،فسلّم و 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السلام،ق</w:t>
      </w:r>
      <w:r>
        <w:rPr>
          <w:rFonts w:eastAsia="Amiri" w:cs="Amiri" w:ascii="Amiri" w:hAnsi="Amiri"/>
          <w:color w:val="111111"/>
          <w:sz w:val="28"/>
          <w:szCs w:val="28"/>
          <w:rtl w:val="true"/>
          <w:lang w:bidi="ar-SA"/>
        </w:rPr>
        <w:t>.</w:t>
      </w:r>
      <w:bookmarkStart w:id="301" w:name="pg14832_159487"/>
    </w:p>
    <w:p>
      <w:pPr>
        <w:pStyle w:val="BookText"/>
        <w:rPr/>
      </w:pPr>
      <w:bookmarkEnd w:id="301"/>
      <w:r>
        <w:rPr>
          <w:rFonts w:ascii="Amiri" w:hAnsi="Amiri" w:eastAsia="Amiri" w:cs="Amiri"/>
          <w:color w:val="111111"/>
          <w:sz w:val="28"/>
          <w:sz w:val="28"/>
          <w:szCs w:val="28"/>
          <w:rtl w:val="true"/>
          <w:lang w:bidi="ar-SA"/>
        </w:rPr>
        <w:t>و قام فعانقه و قبّل ما بين عينيه و أجلسه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عم،و اللّه،اللّه أشدّ حبّا له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ذرّية كلّ نبيّ في صلبه، و جعل ذرّيتي في صلب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1"/>
      </w:r>
      <w:r>
        <w:rPr>
          <w:rFonts w:ascii="Amiri" w:hAnsi="Amiri" w:eastAsia="Amiri" w:cs="Amiri"/>
          <w:color w:val="111111"/>
          <w:sz w:val="28"/>
          <w:sz w:val="28"/>
          <w:szCs w:val="28"/>
          <w:rtl w:val="true"/>
          <w:lang w:bidi="ar-SA"/>
        </w:rPr>
        <w:t>و زاد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المطالب</w:t>
      </w:r>
      <w:r>
        <w:rPr>
          <w:rFonts w:eastAsia="Amiri" w:cs="Amiri" w:ascii="Amiri" w:hAnsi="Amiri"/>
          <w:color w:val="111111"/>
          <w:sz w:val="28"/>
          <w:szCs w:val="28"/>
          <w:rtl w:val="true"/>
          <w:lang w:bidi="ar-SA"/>
        </w:rPr>
        <w:t xml:space="preserve">» </w:t>
      </w:r>
      <w:r>
        <w:rPr>
          <w:rStyle w:val="FootnoteAnchor"/>
          <w:rtl w:val="true"/>
        </w:rPr>
        <w:footnoteReference w:id="268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دعي الناس بأسماء أمّهاتهم سترا من اللّه </w:t>
      </w:r>
      <w:r>
        <w:rPr>
          <w:rStyle w:val="FootnoteAnchor"/>
          <w:rtl w:val="true"/>
        </w:rPr>
        <w:footnoteReference w:id="2683"/>
      </w:r>
      <w:r>
        <w:rPr>
          <w:rFonts w:ascii="Amiri" w:hAnsi="Amiri" w:eastAsia="Amiri" w:cs="Amiri"/>
          <w:color w:val="111111"/>
          <w:sz w:val="28"/>
          <w:sz w:val="28"/>
          <w:szCs w:val="28"/>
          <w:rtl w:val="true"/>
          <w:lang w:bidi="ar-SA"/>
        </w:rPr>
        <w:t xml:space="preserve">عليهم،إلاّ هذا و ذرّيته فانّهم يدعون بأسماء آبائهم </w:t>
      </w:r>
      <w:r>
        <w:rPr>
          <w:rStyle w:val="FootnoteAnchor"/>
          <w:rtl w:val="true"/>
        </w:rPr>
        <w:footnoteReference w:id="2684"/>
      </w:r>
      <w:r>
        <w:rPr>
          <w:rFonts w:ascii="Amiri" w:hAnsi="Amiri" w:eastAsia="Amiri" w:cs="Amiri"/>
          <w:color w:val="111111"/>
          <w:sz w:val="28"/>
          <w:sz w:val="28"/>
          <w:szCs w:val="28"/>
          <w:rtl w:val="true"/>
          <w:lang w:bidi="ar-SA"/>
        </w:rPr>
        <w:t>لصحّة ولادتهم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5"/>
      </w:r>
      <w:r>
        <w:rPr>
          <w:rFonts w:ascii="Amiri" w:hAnsi="Amiri" w:eastAsia="Amiri" w:cs="Amiri"/>
          <w:color w:val="111111"/>
          <w:sz w:val="28"/>
          <w:sz w:val="28"/>
          <w:szCs w:val="28"/>
          <w:rtl w:val="true"/>
          <w:lang w:bidi="ar-SA"/>
        </w:rPr>
        <w:t>و أخرج أبو يعلى و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بني أمّ ينتمون الى عصبة </w:t>
      </w:r>
      <w:r>
        <w:rPr>
          <w:rStyle w:val="FootnoteAnchor"/>
          <w:rtl w:val="true"/>
        </w:rPr>
        <w:footnoteReference w:id="2686"/>
      </w:r>
      <w:r>
        <w:rPr>
          <w:rFonts w:ascii="Amiri" w:hAnsi="Amiri" w:eastAsia="Amiri" w:cs="Amiri"/>
          <w:color w:val="111111"/>
          <w:sz w:val="28"/>
          <w:sz w:val="28"/>
          <w:szCs w:val="28"/>
          <w:rtl w:val="true"/>
          <w:lang w:bidi="ar-SA"/>
        </w:rPr>
        <w:t>، إلاّ ولد فاطمة،فأنا وليّهم،و أنا عصبتهم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طرق يقوّي بعضها بعضا</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2700126_730472459"/>
      <w:bookmarkStart w:id="303" w:name="_Toc115"/>
      <w:bookmarkEnd w:id="302"/>
      <w:r>
        <w:rPr>
          <w:rtl w:val="true"/>
        </w:rPr>
        <w:t>الآية العاشرة</w:t>
      </w:r>
      <w:bookmarkEnd w:id="303"/>
    </w:p>
    <w:p>
      <w:pPr>
        <w:pStyle w:val="BookText"/>
        <w:rPr/>
      </w:pP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268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8"/>
      </w:r>
      <w:r>
        <w:rPr>
          <w:rFonts w:ascii="Amiri" w:hAnsi="Amiri" w:eastAsia="Amiri" w:cs="Amiri"/>
          <w:color w:val="111111"/>
          <w:sz w:val="28"/>
          <w:sz w:val="28"/>
          <w:szCs w:val="28"/>
          <w:rtl w:val="true"/>
          <w:lang w:bidi="ar-SA"/>
        </w:rPr>
        <w:t xml:space="preserve">نقل القرظي </w:t>
      </w:r>
      <w:r>
        <w:rPr>
          <w:rStyle w:val="FootnoteAnchor"/>
          <w:rtl w:val="true"/>
        </w:rPr>
        <w:footnoteReference w:id="2689"/>
      </w:r>
      <w:r>
        <w:rPr>
          <w:rFonts w:ascii="IRNazanin" w:hAnsi="IRNazanin" w:eastAsia="IRNazanin"/>
          <w:color w:val="111111"/>
          <w:sz w:val="28"/>
          <w:sz w:val="28"/>
          <w:szCs w:val="28"/>
          <w:rtl w:val="true"/>
          <w:lang w:bidi="fa-IR"/>
        </w:rPr>
        <w:t>عن ابن عباس انّه قال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رضاء محمد صلّى اللّه عليه و آله و سلّم أن لا يدخل أحد من أهل بيته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السري</w:t>
      </w:r>
      <w:r>
        <w:rPr>
          <w:rFonts w:eastAsia="Amiri" w:cs="Amiri" w:ascii="Amiri" w:hAnsi="Amiri"/>
          <w:color w:val="111111"/>
          <w:sz w:val="28"/>
          <w:szCs w:val="28"/>
          <w:rtl w:val="true"/>
          <w:lang w:bidi="ar-SA"/>
        </w:rPr>
        <w:t xml:space="preserve">) </w:t>
      </w:r>
      <w:r>
        <w:rPr>
          <w:rStyle w:val="FootnoteAnchor"/>
          <w:rtl w:val="true"/>
        </w:rPr>
        <w:footnoteReference w:id="2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1"/>
      </w:r>
      <w:r>
        <w:rPr>
          <w:rFonts w:ascii="Amiri" w:hAnsi="Amiri" w:eastAsia="Amiri" w:cs="Amiri"/>
          <w:color w:val="111111"/>
          <w:sz w:val="28"/>
          <w:sz w:val="28"/>
          <w:szCs w:val="28"/>
          <w:rtl w:val="true"/>
          <w:lang w:bidi="ar-SA"/>
        </w:rPr>
        <w:t>و أخرج الحاكم و صحّحه انّه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وعدني ربّي في أهل بيتي،من أقرّ منهم بالتوحيد ولي بالبلاغ،أن لا يعذبه غدا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3"/>
      </w:r>
      <w:r>
        <w:rPr>
          <w:rFonts w:ascii="IRNazanin" w:hAnsi="IRNazanin" w:eastAsia="IRNazanin"/>
          <w:color w:val="111111"/>
          <w:sz w:val="28"/>
          <w:sz w:val="28"/>
          <w:szCs w:val="28"/>
          <w:rtl w:val="true"/>
          <w:lang w:bidi="fa-IR"/>
        </w:rPr>
        <w:t>و أخرج الملاّ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اللّه </w:t>
      </w:r>
      <w:r>
        <w:rPr>
          <w:rStyle w:val="FootnoteAnchor"/>
          <w:rtl w:val="true"/>
        </w:rPr>
        <w:footnoteReference w:id="2694"/>
      </w:r>
      <w:r>
        <w:rPr>
          <w:rFonts w:ascii="Amiri" w:hAnsi="Amiri" w:eastAsia="Amiri" w:cs="Amiri"/>
          <w:color w:val="111111"/>
          <w:sz w:val="28"/>
          <w:sz w:val="28"/>
          <w:szCs w:val="28"/>
          <w:rtl w:val="true"/>
          <w:lang w:bidi="ar-SA"/>
        </w:rPr>
        <w:t>أن لا يدخل النار أحد من أهل بيتي فأعطاني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5"/>
      </w:r>
      <w:r>
        <w:rPr>
          <w:rFonts w:ascii="Amiri" w:hAnsi="Amiri" w:eastAsia="Amiri" w:cs="Amiri"/>
          <w:color w:val="111111"/>
          <w:sz w:val="28"/>
          <w:sz w:val="28"/>
          <w:szCs w:val="28"/>
          <w:rtl w:val="true"/>
          <w:lang w:bidi="ar-SA"/>
        </w:rPr>
        <w:t>و أخرج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بني هاشم،و الذي بعثني بالحق نبيّا،لو أخذت بحلقة باب </w:t>
      </w:r>
      <w:r>
        <w:rPr>
          <w:rStyle w:val="FootnoteAnchor"/>
          <w:rtl w:val="true"/>
        </w:rPr>
        <w:footnoteReference w:id="2696"/>
      </w:r>
      <w:r>
        <w:rPr>
          <w:rFonts w:ascii="Amiri" w:hAnsi="Amiri" w:eastAsia="Amiri" w:cs="Amiri"/>
          <w:color w:val="111111"/>
          <w:sz w:val="28"/>
          <w:sz w:val="28"/>
          <w:szCs w:val="28"/>
          <w:rtl w:val="true"/>
          <w:lang w:bidi="ar-SA"/>
        </w:rPr>
        <w:t>الجنّة ما بدأت إلاّ 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7"/>
      </w:r>
      <w:r>
        <w:rPr>
          <w:rFonts w:ascii="Amiri" w:hAnsi="Amiri" w:eastAsia="Amiri" w:cs="Amiri"/>
          <w:color w:val="111111"/>
          <w:sz w:val="28"/>
          <w:sz w:val="28"/>
          <w:szCs w:val="28"/>
          <w:rtl w:val="true"/>
          <w:lang w:bidi="ar-SA"/>
        </w:rPr>
        <w:t>و أخرج الطبراني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يرد عليّ الحوض أهل بيتي و من أحبّني من 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8"/>
      </w:r>
      <w:r>
        <w:rPr>
          <w:rFonts w:ascii="Amiri" w:hAnsi="Amiri" w:eastAsia="Amiri" w:cs="Amiri"/>
          <w:color w:val="111111"/>
          <w:sz w:val="28"/>
          <w:sz w:val="28"/>
          <w:szCs w:val="28"/>
          <w:rtl w:val="true"/>
          <w:lang w:bidi="ar-SA"/>
        </w:rPr>
        <w:t xml:space="preserve">و أخرج المخلص الذهبي </w:t>
      </w:r>
      <w:r>
        <w:rPr>
          <w:rStyle w:val="FootnoteAnchor"/>
          <w:rtl w:val="true"/>
        </w:rPr>
        <w:footnoteReference w:id="2699"/>
      </w:r>
      <w:r>
        <w:rPr>
          <w:rFonts w:ascii="Amiri" w:hAnsi="Amiri" w:eastAsia="Amiri" w:cs="Amiri"/>
          <w:color w:val="111111"/>
          <w:sz w:val="28"/>
          <w:sz w:val="28"/>
          <w:szCs w:val="28"/>
          <w:rtl w:val="true"/>
          <w:lang w:bidi="ar-SA"/>
        </w:rPr>
        <w:t>،و الطبراني،و الدارقطني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أشفع له من أمّتي أهل بيتي،ثم الأقرب فالأقرب من قريش،ثم الأنصار،ثم من آمن بي و اتّبعني من اليمن،ثم سائر العرب،ثم الأعاجم،و من أشفع له أولا فهو أفضل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0"/>
      </w:r>
      <w:r>
        <w:rPr>
          <w:rFonts w:ascii="Amiri" w:hAnsi="Amiri" w:eastAsia="Amiri" w:cs="Amiri"/>
          <w:color w:val="111111"/>
          <w:sz w:val="28"/>
          <w:sz w:val="28"/>
          <w:szCs w:val="28"/>
          <w:rtl w:val="true"/>
          <w:lang w:bidi="ar-SA"/>
        </w:rPr>
        <w:t>و عند البزار و الطبراني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أشفع له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المدينة،ثم أهل مكّة،ثم أهل الطائف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1"/>
      </w:r>
      <w:r>
        <w:rPr>
          <w:rFonts w:ascii="Amiri" w:hAnsi="Amiri" w:eastAsia="Amiri" w:cs="Amiri"/>
          <w:color w:val="111111"/>
          <w:sz w:val="28"/>
          <w:sz w:val="28"/>
          <w:szCs w:val="28"/>
          <w:rtl w:val="true"/>
          <w:lang w:bidi="ar-SA"/>
        </w:rPr>
        <w:t>و أخرج تمام،و البزار،و الطبراني،و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نفسها فحرّم اللّه ذرّيتها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2"/>
      </w:r>
      <w:r>
        <w:rPr>
          <w:rFonts w:ascii="Amiri" w:hAnsi="Amiri" w:eastAsia="Amiri" w:cs="Amiri"/>
          <w:color w:val="111111"/>
          <w:sz w:val="28"/>
          <w:sz w:val="28"/>
          <w:szCs w:val="28"/>
          <w:rtl w:val="true"/>
          <w:lang w:bidi="ar-SA"/>
        </w:rPr>
        <w:t xml:space="preserve">و أخرج الحافظ أبو نعيم </w:t>
      </w:r>
      <w:r>
        <w:rPr>
          <w:rStyle w:val="FootnoteAnchor"/>
          <w:rtl w:val="true"/>
        </w:rPr>
        <w:footnoteReference w:id="2703"/>
      </w:r>
      <w:r>
        <w:rPr>
          <w:rFonts w:ascii="Amiri" w:hAnsi="Amiri" w:eastAsia="Amiri" w:cs="Amiri"/>
          <w:color w:val="111111"/>
          <w:sz w:val="28"/>
          <w:sz w:val="28"/>
          <w:szCs w:val="28"/>
          <w:rtl w:val="true"/>
          <w:lang w:bidi="ar-SA"/>
        </w:rPr>
        <w:t>،و أبو القاسم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لم سمّيت فاطمة؟قال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سمّيت فاطمة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فطمها و ذريّتها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4"/>
      </w:r>
      <w:r>
        <w:rPr>
          <w:rFonts w:ascii="Amiri" w:hAnsi="Amiri" w:eastAsia="Amiri" w:cs="Amiri"/>
          <w:color w:val="111111"/>
          <w:sz w:val="28"/>
          <w:sz w:val="28"/>
          <w:szCs w:val="28"/>
          <w:rtl w:val="true"/>
          <w:lang w:bidi="ar-SA"/>
        </w:rPr>
        <w:t xml:space="preserve">و أخرج الغساني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ابنتي فاطمة حوراء آدميّة،لم تحض و لم تطمث،إنّما سماها فاطمة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فطمها و نجاها </w:t>
      </w:r>
      <w:r>
        <w:rPr>
          <w:rStyle w:val="FootnoteAnchor"/>
          <w:rtl w:val="true"/>
        </w:rPr>
        <w:footnoteReference w:id="2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7"/>
      </w:r>
      <w:r>
        <w:rPr>
          <w:rFonts w:ascii="Amiri" w:hAnsi="Amiri" w:eastAsia="Amiri" w:cs="Amiri"/>
          <w:color w:val="111111"/>
          <w:sz w:val="28"/>
          <w:sz w:val="28"/>
          <w:szCs w:val="28"/>
          <w:rtl w:val="true"/>
          <w:lang w:bidi="ar-SA"/>
        </w:rPr>
        <w:t>و أخرج الطبراني بسند رجاله ثقات انّه صلّى اللّه عليه و آله و سلّم قال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غير معذّبك،و لا أحد من ولدك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8"/>
      </w:r>
      <w:r>
        <w:rPr>
          <w:rFonts w:ascii="Amiri" w:hAnsi="Amiri" w:eastAsia="Amiri" w:cs="Amiri"/>
          <w:color w:val="111111"/>
          <w:sz w:val="28"/>
          <w:sz w:val="28"/>
          <w:szCs w:val="28"/>
          <w:rtl w:val="true"/>
          <w:lang w:bidi="ar-SA"/>
        </w:rPr>
        <w:t>و 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عباس،إنّ اللّه غير معذبك و لا أحد من ولدك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9"/>
      </w:r>
      <w:r>
        <w:rPr>
          <w:rFonts w:ascii="Amiri" w:hAnsi="Amiri" w:eastAsia="Amiri" w:cs="Amiri"/>
          <w:color w:val="111111"/>
          <w:sz w:val="28"/>
          <w:sz w:val="28"/>
          <w:szCs w:val="28"/>
          <w:rtl w:val="true"/>
          <w:lang w:bidi="ar-SA"/>
        </w:rPr>
        <w:t>و 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 إنّي قد سألت اللّهق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يجعلكم رحماء نجباء،و سألته أن يهدي ضالكم،و يؤمن خائفكم،و يشبع جائعكم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0"/>
      </w:r>
      <w:r>
        <w:rPr>
          <w:rFonts w:ascii="Amiri" w:hAnsi="Amiri" w:eastAsia="Amiri" w:cs="Amiri"/>
          <w:color w:val="111111"/>
          <w:sz w:val="28"/>
          <w:sz w:val="28"/>
          <w:szCs w:val="28"/>
          <w:rtl w:val="true"/>
          <w:lang w:bidi="ar-SA"/>
        </w:rPr>
        <w:t>و أخرج الديلمي و غيره انّه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عبد المطلب سادات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حمزة و علي و جعفر و الحسن و الحسين و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1"/>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الى رسول اللّه صلّى اللّه عليه و آله و سلّم حسد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ما ترضى أن تكون رابع أربعة،أوّل من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و الحسن و الحسين،و أزواجنا عن أيماننا و شمائلنا،و ذرّياتنا خلف أزواجنا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2"/>
      </w:r>
      <w:r>
        <w:rPr>
          <w:rFonts w:ascii="Amiri" w:hAnsi="Amiri" w:eastAsia="Amiri" w:cs="Amiri"/>
          <w:color w:val="111111"/>
          <w:sz w:val="28"/>
          <w:sz w:val="28"/>
          <w:szCs w:val="28"/>
          <w:rtl w:val="true"/>
          <w:lang w:bidi="ar-SA"/>
        </w:rPr>
        <w:t>و أخرج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Style w:val="FootnoteAnchor"/>
          <w:rtl w:val="true"/>
        </w:rPr>
        <w:footnoteReference w:id="2713"/>
      </w:r>
      <w:r>
        <w:rPr>
          <w:rFonts w:ascii="Amiri" w:hAnsi="Amiri" w:eastAsia="Amiri" w:cs="Amiri"/>
          <w:color w:val="111111"/>
          <w:sz w:val="28"/>
          <w:sz w:val="28"/>
          <w:szCs w:val="28"/>
          <w:rtl w:val="true"/>
          <w:lang w:bidi="ar-SA"/>
        </w:rPr>
        <w:t>أ ما ترضى أنّك معي في الجنّة،و الحسن و الحسين،و ذرّياتنا خلف ظهورنا،و أزواجنا خلف ذرّياتنا،و شيعتنا عن أيماننا و شمائلنا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4"/>
      </w:r>
      <w:r>
        <w:rPr>
          <w:rFonts w:ascii="Amiri" w:hAnsi="Amiri" w:eastAsia="Amiri" w:cs="Amiri"/>
          <w:color w:val="111111"/>
          <w:sz w:val="28"/>
          <w:sz w:val="28"/>
          <w:szCs w:val="28"/>
          <w:rtl w:val="true"/>
          <w:lang w:bidi="ar-SA"/>
        </w:rPr>
        <w:t>و أخرج الطبراني انّه صلّى اللّه عليه و آله و سلّم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أربعة يدخلون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و الحسن و الحسين،و ذرّياتنا خلف ظهورنا،و أزواجنا خلف ذرّياتنا،و شيعتنا عن أيماننا و شمائلنا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5"/>
      </w:r>
      <w:r>
        <w:rPr>
          <w:rFonts w:ascii="Amiri" w:hAnsi="Amiri" w:eastAsia="Amiri" w:cs="Amiri"/>
          <w:color w:val="111111"/>
          <w:sz w:val="28"/>
          <w:sz w:val="28"/>
          <w:szCs w:val="28"/>
          <w:rtl w:val="true"/>
          <w:lang w:bidi="ar-SA"/>
        </w:rPr>
        <w:t>و يشهد له ما صحّ عن ابن عباس 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ذريّة المؤمن معه في درجته و إن كان دونه في العمل،ق</w:t>
      </w:r>
      <w:r>
        <w:rPr>
          <w:rFonts w:eastAsia="Amiri" w:cs="Amiri" w:ascii="Amiri" w:hAnsi="Amiri"/>
          <w:color w:val="111111"/>
          <w:sz w:val="28"/>
          <w:szCs w:val="28"/>
          <w:rtl w:val="true"/>
          <w:lang w:bidi="ar-SA"/>
        </w:rPr>
        <w:t>.</w:t>
      </w:r>
      <w:bookmarkStart w:id="304" w:name="pg14832_159491"/>
    </w:p>
    <w:p>
      <w:pPr>
        <w:pStyle w:val="BookText"/>
        <w:rPr/>
      </w:pPr>
      <w:bookmarkEnd w:id="304"/>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اتَّبَعَتْهُمْ ذُرِّيَّتُهُمْ بِإِيمانٍ أَلْحَقْنا بِهِمْ ذُرِّيَّتَهُمْ </w:t>
      </w:r>
      <w:r>
        <w:rPr>
          <w:rStyle w:val="FootnoteAnchor"/>
          <w:rtl w:val="true"/>
        </w:rPr>
        <w:footnoteReference w:id="271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7"/>
      </w:r>
      <w:r>
        <w:rPr>
          <w:rFonts w:ascii="Amiri" w:hAnsi="Amiri" w:eastAsia="Amiri" w:cs="Amiri"/>
          <w:color w:val="111111"/>
          <w:sz w:val="28"/>
          <w:sz w:val="28"/>
          <w:szCs w:val="28"/>
          <w:rtl w:val="true"/>
          <w:lang w:bidi="ar-SA"/>
        </w:rPr>
        <w:t>و أخرج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قد غفر لك و لذرّيتك و لولدك و لأهلك و لشيعتك و لمحبي شيعتك </w:t>
      </w:r>
      <w:r>
        <w:rPr>
          <w:rStyle w:val="FootnoteAnchor"/>
          <w:rtl w:val="true"/>
        </w:rPr>
        <w:footnoteReference w:id="2718"/>
      </w:r>
      <w:r>
        <w:rPr>
          <w:rFonts w:ascii="Amiri" w:hAnsi="Amiri" w:eastAsia="Amiri" w:cs="Amiri"/>
          <w:color w:val="111111"/>
          <w:sz w:val="28"/>
          <w:sz w:val="28"/>
          <w:szCs w:val="28"/>
          <w:rtl w:val="true"/>
          <w:lang w:bidi="ar-SA"/>
        </w:rPr>
        <w:t>،فأبشر فانّك الأنزع البطين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شيعتك تردون عليّ الحوض رواء مرويّين،مبيضة وجوهكم،و إنّ عدوّك </w:t>
      </w:r>
      <w:r>
        <w:rPr>
          <w:rStyle w:val="FootnoteAnchor"/>
          <w:rtl w:val="true"/>
        </w:rPr>
        <w:footnoteReference w:id="2720"/>
      </w:r>
      <w:r>
        <w:rPr>
          <w:rFonts w:ascii="Amiri" w:hAnsi="Amiri" w:eastAsia="Amiri" w:cs="Amiri"/>
          <w:color w:val="111111"/>
          <w:sz w:val="28"/>
          <w:sz w:val="28"/>
          <w:szCs w:val="28"/>
          <w:rtl w:val="true"/>
          <w:lang w:bidi="ar-SA"/>
        </w:rPr>
        <w:t>يردون عليّ الحوض ظمان مقمحين</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2700128_730472459"/>
      <w:bookmarkStart w:id="306" w:name="_Toc116"/>
      <w:bookmarkEnd w:id="305"/>
      <w:r>
        <w:rPr>
          <w:rtl w:val="true"/>
        </w:rPr>
        <w:t>الآية الحادية عشر</w:t>
      </w:r>
      <w:bookmarkEnd w:id="306"/>
    </w:p>
    <w:p>
      <w:pPr>
        <w:pStyle w:val="BookText"/>
        <w:rPr/>
      </w:pP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272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2"/>
      </w:r>
      <w:r>
        <w:rPr>
          <w:rFonts w:ascii="Amiri" w:hAnsi="Amiri" w:eastAsia="Amiri" w:cs="Amiri"/>
          <w:color w:val="111111"/>
          <w:sz w:val="28"/>
          <w:sz w:val="28"/>
          <w:szCs w:val="28"/>
          <w:rtl w:val="true"/>
          <w:lang w:bidi="ar-SA"/>
        </w:rPr>
        <w:t xml:space="preserve">أخرج الحافظ جمال الدين محمد بن يوسف الزرندي المدني </w:t>
      </w:r>
      <w:r>
        <w:rPr>
          <w:rStyle w:val="FootnoteAnchor"/>
          <w:rtl w:val="true"/>
        </w:rPr>
        <w:footnoteReference w:id="2723"/>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لمّا نزلت 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Style w:val="FootnoteAnchor"/>
          <w:rtl w:val="true"/>
        </w:rPr>
        <w:footnoteReference w:id="2724"/>
      </w:r>
      <w:r>
        <w:rPr>
          <w:rFonts w:ascii="Amiri" w:hAnsi="Amiri" w:eastAsia="Amiri" w:cs="Amiri"/>
          <w:color w:val="111111"/>
          <w:sz w:val="28"/>
          <w:sz w:val="28"/>
          <w:szCs w:val="28"/>
          <w:rtl w:val="true"/>
          <w:lang w:bidi="ar-SA"/>
        </w:rPr>
        <w:t xml:space="preserve">أنت و شيعتك خير البريّة </w:t>
      </w:r>
      <w:r>
        <w:rPr>
          <w:rStyle w:val="FootnoteAnchor"/>
          <w:rtl w:val="true"/>
        </w:rPr>
        <w:footnoteReference w:id="2725"/>
      </w:r>
      <w:r>
        <w:rPr>
          <w:rFonts w:ascii="Amiri" w:hAnsi="Amiri" w:eastAsia="Amiri" w:cs="Amiri"/>
          <w:color w:val="111111"/>
          <w:sz w:val="28"/>
          <w:sz w:val="28"/>
          <w:szCs w:val="28"/>
          <w:rtl w:val="true"/>
          <w:lang w:bidi="ar-SA"/>
        </w:rPr>
        <w:t xml:space="preserve">،تأتي يوم القيامة أنت و شيعتك راضين مرضيين،و يأتي عدوّك غضابا </w:t>
      </w:r>
      <w:r>
        <w:rPr>
          <w:rStyle w:val="FootnoteAnchor"/>
          <w:rtl w:val="true"/>
        </w:rPr>
        <w:footnoteReference w:id="2726"/>
      </w:r>
      <w:r>
        <w:rPr>
          <w:rFonts w:ascii="Amiri" w:hAnsi="Amiri" w:eastAsia="Amiri" w:cs="Amiri"/>
          <w:color w:val="111111"/>
          <w:sz w:val="28"/>
          <w:sz w:val="28"/>
          <w:szCs w:val="28"/>
          <w:rtl w:val="true"/>
          <w:lang w:bidi="ar-SA"/>
        </w:rPr>
        <w:t>مقمحين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تبرّأ منك و لعنك</w:t>
      </w:r>
      <w:r>
        <w:rPr>
          <w:rFonts w:eastAsia="Amiri" w:cs="Amiri" w:ascii="Amiri" w:hAnsi="Amiri"/>
          <w:color w:val="111111"/>
          <w:sz w:val="28"/>
          <w:szCs w:val="28"/>
          <w:rtl w:val="true"/>
          <w:lang w:bidi="ar-SA"/>
        </w:rPr>
        <w:t>.</w:t>
      </w:r>
      <w:bookmarkStart w:id="307" w:name="pg14832_159492"/>
    </w:p>
    <w:p>
      <w:pPr>
        <w:pStyle w:val="Heading6"/>
        <w:numPr>
          <w:ilvl w:val="5"/>
          <w:numId w:val="1"/>
        </w:numPr>
        <w:rPr/>
      </w:pPr>
      <w:bookmarkStart w:id="308" w:name="__RefHeading___Toc2700130_730472459"/>
      <w:bookmarkStart w:id="309" w:name="_Toc117"/>
      <w:bookmarkEnd w:id="307"/>
      <w:bookmarkEnd w:id="308"/>
      <w:r>
        <w:rPr>
          <w:rtl w:val="true"/>
        </w:rPr>
        <w:t>الآية الثانية عشر</w:t>
      </w:r>
      <w:bookmarkEnd w:id="309"/>
    </w:p>
    <w:p>
      <w:pPr>
        <w:pStyle w:val="BookText"/>
        <w:rPr/>
      </w:pPr>
      <w:r>
        <w:rPr>
          <w:rFonts w:ascii="Amiri" w:hAnsi="Amiri" w:eastAsia="Amiri" w:cs="Amiri"/>
          <w:color w:val="111111"/>
          <w:sz w:val="28"/>
          <w:sz w:val="28"/>
          <w:szCs w:val="28"/>
          <w:rtl w:val="true"/>
          <w:lang w:bidi="ar-SA"/>
        </w:rPr>
        <w:t xml:space="preserve">وَ إِنَّهُ لَعِلْمٌ لِلسّاعَةِ </w:t>
      </w:r>
      <w:r>
        <w:rPr>
          <w:rStyle w:val="FootnoteAnchor"/>
          <w:rtl w:val="true"/>
        </w:rPr>
        <w:footnoteReference w:id="272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8"/>
      </w:r>
      <w:r>
        <w:rPr>
          <w:rFonts w:ascii="Amiri" w:hAnsi="Amiri" w:eastAsia="Amiri" w:cs="Amiri"/>
          <w:color w:val="111111"/>
          <w:sz w:val="28"/>
          <w:sz w:val="28"/>
          <w:szCs w:val="28"/>
          <w:rtl w:val="true"/>
          <w:lang w:bidi="ar-SA"/>
        </w:rPr>
        <w:t>قال مقاتل بن سليمان و من تبعه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المهدي</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2700132_730472459"/>
      <w:bookmarkStart w:id="311" w:name="_Toc118"/>
      <w:bookmarkEnd w:id="310"/>
      <w:r>
        <w:rPr>
          <w:rtl w:val="true"/>
        </w:rPr>
        <w:t>الآية الثالثة عشر</w:t>
      </w:r>
      <w:bookmarkEnd w:id="311"/>
    </w:p>
    <w:p>
      <w:pPr>
        <w:pStyle w:val="BookText"/>
        <w:rPr/>
      </w:pPr>
      <w:r>
        <w:rPr>
          <w:rFonts w:ascii="Amiri" w:hAnsi="Amiri" w:eastAsia="Amiri" w:cs="Amiri"/>
          <w:color w:val="111111"/>
          <w:sz w:val="28"/>
          <w:sz w:val="28"/>
          <w:szCs w:val="28"/>
          <w:rtl w:val="true"/>
          <w:lang w:bidi="ar-SA"/>
        </w:rPr>
        <w:t xml:space="preserve">وَ عَلَى الْأَعْرافِ رِجالٌ يَعْرِفُونَ كُلاًّ بِسِيماهُمْ </w:t>
      </w:r>
      <w:r>
        <w:rPr>
          <w:rStyle w:val="FootnoteAnchor"/>
          <w:rtl w:val="true"/>
        </w:rPr>
        <w:footnoteReference w:id="2729"/>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0"/>
      </w:r>
      <w:r>
        <w:rPr>
          <w:rFonts w:ascii="Amiri" w:hAnsi="Amiri" w:eastAsia="Amiri" w:cs="Amiri"/>
          <w:color w:val="111111"/>
          <w:sz w:val="28"/>
          <w:sz w:val="28"/>
          <w:szCs w:val="28"/>
          <w:rtl w:val="true"/>
          <w:lang w:bidi="ar-SA"/>
        </w:rPr>
        <w:t>أخرج الثعلبي في تفسير هذه الآية،عن ابن عباس،انّه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 موضع عال من الصراط،عليه العباس و حمزة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ذو الجناحين،يعرفون محبّيهم ببياض الوجوه،و مبغضيهم بسواد الوجوه</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2700134_730472459"/>
      <w:bookmarkStart w:id="313" w:name="_Toc119"/>
      <w:bookmarkEnd w:id="312"/>
      <w:r>
        <w:rPr>
          <w:rtl w:val="true"/>
        </w:rPr>
        <w:t>الآية الرابعة عشر</w:t>
      </w:r>
      <w:bookmarkEnd w:id="313"/>
    </w:p>
    <w:p>
      <w:pPr>
        <w:pStyle w:val="BookText"/>
        <w:rPr/>
      </w:pP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وَ يَعْفُوا عَنِ السَّيِّئاتِ وَ يَعْلَمُ ما تَفْعَلُونَ </w:t>
      </w:r>
      <w:r>
        <w:rPr>
          <w:rStyle w:val="FootnoteAnchor"/>
          <w:rtl w:val="true"/>
        </w:rPr>
        <w:footnoteReference w:id="2731"/>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2"/>
      </w:r>
      <w:r>
        <w:rPr>
          <w:rFonts w:ascii="Amiri" w:hAnsi="Amiri" w:eastAsia="Amiri" w:cs="Amiri"/>
          <w:color w:val="111111"/>
          <w:sz w:val="28"/>
          <w:sz w:val="28"/>
          <w:szCs w:val="28"/>
          <w:rtl w:val="true"/>
          <w:lang w:bidi="ar-SA"/>
        </w:rPr>
        <w:t>أخرج أحمد،و الطبراني،و ابن أبي حاتم،و الحاكم،عن ابن عباس</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الآية لمّا نزلت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قرابتك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وجبت</w:t>
      </w:r>
    </w:p>
    <w:p>
      <w:pPr>
        <w:pStyle w:val="BookText"/>
        <w:rPr/>
      </w:pPr>
      <w:r>
        <w:rPr>
          <w:rFonts w:ascii="Amiri" w:hAnsi="Amiri" w:eastAsia="Amiri" w:cs="Amiri"/>
          <w:color w:val="111111"/>
          <w:sz w:val="28"/>
          <w:sz w:val="28"/>
          <w:szCs w:val="28"/>
          <w:rtl w:val="true"/>
          <w:lang w:bidi="ar-SA"/>
        </w:rPr>
        <w:t>علينا مودّتهم؟قال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3"/>
      </w:r>
      <w:r>
        <w:rPr>
          <w:rFonts w:ascii="Amiri" w:hAnsi="Amiri" w:eastAsia="Amiri" w:cs="Amiri"/>
          <w:color w:val="111111"/>
          <w:sz w:val="28"/>
          <w:sz w:val="28"/>
          <w:szCs w:val="28"/>
          <w:rtl w:val="true"/>
          <w:lang w:bidi="ar-SA"/>
        </w:rPr>
        <w:t>و روى أبو الشيخ و غيره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 آل حم آية لا يحفظ مودّتنا التي فيها </w:t>
      </w:r>
      <w:r>
        <w:rPr>
          <w:rStyle w:val="FootnoteAnchor"/>
          <w:rtl w:val="true"/>
        </w:rPr>
        <w:footnoteReference w:id="2734"/>
      </w:r>
      <w:r>
        <w:rPr>
          <w:rFonts w:ascii="Amiri" w:hAnsi="Amiri" w:eastAsia="Amiri" w:cs="Amiri"/>
          <w:color w:val="111111"/>
          <w:sz w:val="28"/>
          <w:sz w:val="28"/>
          <w:szCs w:val="28"/>
          <w:rtl w:val="true"/>
          <w:lang w:bidi="ar-SA"/>
        </w:rPr>
        <w:t>إلاّ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5"/>
      </w:r>
      <w:r>
        <w:rPr>
          <w:rFonts w:ascii="Amiri" w:hAnsi="Amiri" w:eastAsia="Amiri" w:cs="Amiri"/>
          <w:color w:val="111111"/>
          <w:sz w:val="28"/>
          <w:sz w:val="28"/>
          <w:szCs w:val="28"/>
          <w:rtl w:val="true"/>
          <w:lang w:bidi="ar-SA"/>
        </w:rPr>
        <w:t>و أخرج البزار،و الطبراني،عن الحسن بن الحسن السبط من طرق بعضها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خطب خطبة من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فقد عرفني،و من لم يعرفني فأنا الحسن بن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اتَّبَعْتُ مِلَّةَ آبائِي إِبْراهِيمَ وَ إِسْحاقَ</w:t>
      </w:r>
      <w:r>
        <w:rPr>
          <w:rFonts w:eastAsia="Amiri" w:cs="Amiri" w:ascii="Amiri" w:hAnsi="Amiri"/>
          <w:color w:val="111111"/>
          <w:sz w:val="28"/>
          <w:szCs w:val="28"/>
          <w:rtl w:val="true"/>
          <w:lang w:bidi="ar-SA"/>
        </w:rPr>
        <w:t xml:space="preserve">... </w:t>
      </w:r>
      <w:r>
        <w:rPr>
          <w:rStyle w:val="FootnoteAnchor"/>
          <w:rtl w:val="true"/>
        </w:rPr>
        <w:footnoteReference w:id="273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البشير،أنا ابن النذير،أنا ابن السراج المنير </w:t>
      </w:r>
      <w:r>
        <w:rPr>
          <w:rStyle w:val="FootnoteAnchor"/>
          <w:rtl w:val="true"/>
        </w:rPr>
        <w:footnoteReference w:id="2737"/>
      </w:r>
      <w:r>
        <w:rPr>
          <w:rFonts w:ascii="Amiri" w:hAnsi="Amiri" w:eastAsia="Amiri" w:cs="Amiri"/>
          <w:color w:val="111111"/>
          <w:sz w:val="28"/>
          <w:sz w:val="28"/>
          <w:szCs w:val="28"/>
          <w:rtl w:val="true"/>
          <w:lang w:bidi="ar-SA"/>
        </w:rPr>
        <w:t>،و أنا من أهل البيت الذين افترض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مودّتهم و مولاتهم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 و اقتراف الحسنة مودّتنا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8"/>
      </w:r>
      <w:r>
        <w:rPr>
          <w:rFonts w:ascii="Amiri" w:hAnsi="Amiri" w:eastAsia="Amiri" w:cs="Amiri"/>
          <w:color w:val="111111"/>
          <w:sz w:val="28"/>
          <w:sz w:val="28"/>
          <w:szCs w:val="28"/>
          <w:rtl w:val="true"/>
          <w:lang w:bidi="ar-SA"/>
        </w:rPr>
        <w:t>و أخرج الطبراني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r>
        <w:rPr>
          <w:rStyle w:val="FootnoteAnchor"/>
          <w:rtl w:val="true"/>
        </w:rPr>
        <w:footnoteReference w:id="2739"/>
      </w:r>
      <w:r>
        <w:rPr>
          <w:rFonts w:ascii="Amiri" w:hAnsi="Amiri" w:eastAsia="Amiri" w:cs="Amiri"/>
          <w:color w:val="111111"/>
          <w:sz w:val="28"/>
          <w:sz w:val="28"/>
          <w:szCs w:val="28"/>
          <w:rtl w:val="true"/>
          <w:lang w:bidi="ar-SA"/>
        </w:rPr>
        <w:t xml:space="preserve">زين العابدين رضي اللّه عنه لمّا </w:t>
      </w:r>
      <w:r>
        <w:rPr>
          <w:rStyle w:val="FootnoteAnchor"/>
          <w:rtl w:val="true"/>
        </w:rPr>
        <w:footnoteReference w:id="2740"/>
      </w:r>
      <w:r>
        <w:rPr>
          <w:rFonts w:ascii="Amiri" w:hAnsi="Amiri" w:eastAsia="Amiri" w:cs="Amiri"/>
          <w:color w:val="111111"/>
          <w:sz w:val="28"/>
          <w:sz w:val="28"/>
          <w:szCs w:val="28"/>
          <w:rtl w:val="true"/>
          <w:lang w:bidi="ar-SA"/>
        </w:rPr>
        <w:t xml:space="preserve">جيء به أسيرا بعد قتل </w:t>
      </w:r>
      <w:r>
        <w:rPr>
          <w:rStyle w:val="FootnoteAnchor"/>
          <w:rtl w:val="true"/>
        </w:rPr>
        <w:footnoteReference w:id="2741"/>
      </w:r>
      <w:r>
        <w:rPr>
          <w:rFonts w:ascii="Amiri" w:hAnsi="Amiri" w:eastAsia="Amiri" w:cs="Amiri"/>
          <w:color w:val="111111"/>
          <w:sz w:val="28"/>
          <w:sz w:val="28"/>
          <w:szCs w:val="28"/>
          <w:rtl w:val="true"/>
          <w:lang w:bidi="ar-SA"/>
        </w:rPr>
        <w:t>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 على درج دمشق قال بعض جفاة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قتلكم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استأصلكم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قرن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قرأت قُلْ لا أَسْئَلُكُمْ عَلَيْهِ أَجْراً إِلاَّ الْمَوَدَّةَ فِي الْقُرْبى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2"/>
      </w:r>
      <w:r>
        <w:rPr>
          <w:rFonts w:ascii="Amiri" w:hAnsi="Amiri" w:eastAsia="Amiri" w:cs="Amiri"/>
          <w:color w:val="111111"/>
          <w:sz w:val="28"/>
          <w:sz w:val="28"/>
          <w:szCs w:val="28"/>
          <w:rtl w:val="true"/>
          <w:lang w:bidi="ar-SA"/>
        </w:rPr>
        <w:t xml:space="preserve">و أخرج الثعلبي </w:t>
      </w:r>
      <w:r>
        <w:rPr>
          <w:rStyle w:val="FootnoteAnchor"/>
          <w:rtl w:val="true"/>
        </w:rPr>
        <w:footnoteReference w:id="2743"/>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وَ مَنْ يَقْتَرِفْ حَسَنَةً نَزِدْ لَهُ فِيها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المودّة لآل محمد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4"/>
      </w:r>
      <w:r>
        <w:rPr>
          <w:rFonts w:ascii="Amiri" w:hAnsi="Amiri" w:eastAsia="Amiri" w:cs="Amiri"/>
          <w:color w:val="111111"/>
          <w:sz w:val="28"/>
          <w:sz w:val="28"/>
          <w:szCs w:val="28"/>
          <w:rtl w:val="true"/>
          <w:lang w:bidi="ar-SA"/>
        </w:rPr>
        <w:t>و نقل الثعلبي و البغوي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لمّا نزلت قُلْ لا أَسْئَلُكُمْ عَلَيْهِ أَجْراً إِلاَّ الْمَوَدَّةَ فِي الْقُرْبى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إلاّ أن يحثّنا على ودّ قرابته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 جبرئيل أنّهم اتهموا النبي </w:t>
      </w:r>
      <w:r>
        <w:rPr>
          <w:rStyle w:val="FootnoteAnchor"/>
          <w:rtl w:val="true"/>
        </w:rPr>
        <w:footnoteReference w:id="2745"/>
      </w:r>
      <w:r>
        <w:rPr>
          <w:rFonts w:ascii="Amiri" w:hAnsi="Amiri" w:eastAsia="Amiri" w:cs="Amiri"/>
          <w:color w:val="111111"/>
          <w:sz w:val="28"/>
          <w:sz w:val="28"/>
          <w:szCs w:val="28"/>
          <w:rtl w:val="true"/>
          <w:lang w:bidi="ar-SA"/>
        </w:rPr>
        <w:t xml:space="preserve">صلّى اللّه عليه و آله و سلّم فأنزل أَمْ يَقُولُونَ افْتَرى عَلَى اللّهِ </w:t>
      </w:r>
      <w:r>
        <w:rPr>
          <w:rStyle w:val="FootnoteAnchor"/>
          <w:rtl w:val="true"/>
        </w:rPr>
        <w:footnoteReference w:id="27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وَ هُوَ الَّذِي يَقْبَلُ التَّوْبَةَ عَنْ عِبادِهِ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8"/>
      </w:r>
      <w:r>
        <w:rPr>
          <w:rFonts w:ascii="Amiri" w:hAnsi="Amiri" w:eastAsia="Amiri" w:cs="Amiri"/>
          <w:color w:val="111111"/>
          <w:sz w:val="28"/>
          <w:sz w:val="28"/>
          <w:szCs w:val="28"/>
          <w:rtl w:val="true"/>
          <w:lang w:bidi="ar-SA"/>
        </w:rPr>
        <w:t>و نقل القرظي و غيره عن السدي انّه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غَفُورٌل</w:t>
      </w:r>
      <w:r>
        <w:rPr>
          <w:rFonts w:eastAsia="Amiri" w:cs="Amiri" w:ascii="Amiri" w:hAnsi="Amiri"/>
          <w:color w:val="111111"/>
          <w:sz w:val="28"/>
          <w:szCs w:val="28"/>
          <w:rtl w:val="true"/>
          <w:lang w:bidi="ar-SA"/>
        </w:rPr>
        <w:t>.</w:t>
      </w:r>
      <w:bookmarkStart w:id="314" w:name="pg14832_159495"/>
    </w:p>
    <w:p>
      <w:pPr>
        <w:pStyle w:val="BookText"/>
        <w:rPr/>
      </w:pPr>
      <w:bookmarkEnd w:id="314"/>
      <w:r>
        <w:rPr>
          <w:rFonts w:ascii="Amiri" w:hAnsi="Amiri" w:eastAsia="Amiri" w:cs="Amiri"/>
          <w:color w:val="111111"/>
          <w:sz w:val="28"/>
          <w:sz w:val="28"/>
          <w:szCs w:val="28"/>
          <w:rtl w:val="true"/>
          <w:lang w:bidi="ar-SA"/>
        </w:rPr>
        <w:t xml:space="preserve">شَكُورٌ </w:t>
      </w:r>
      <w:r>
        <w:rPr>
          <w:rStyle w:val="FootnoteAnchor"/>
          <w:rtl w:val="true"/>
        </w:rPr>
        <w:footnoteReference w:id="2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غفور لذنوب آل محمد صلّى اللّه عليه و آله و سلّم،شكور لحسناتهم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0"/>
      </w:r>
      <w:r>
        <w:rPr>
          <w:rFonts w:ascii="Amiri" w:hAnsi="Amiri" w:eastAsia="Amiri" w:cs="Amiri"/>
          <w:color w:val="111111"/>
          <w:sz w:val="28"/>
          <w:sz w:val="28"/>
          <w:szCs w:val="28"/>
          <w:rtl w:val="true"/>
          <w:lang w:bidi="ar-SA"/>
        </w:rPr>
        <w:t>و أخرج الملاّ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أجري عليكم المودّة في القربى،و إنّي سائلكم عنها </w:t>
      </w:r>
      <w:r>
        <w:rPr>
          <w:rStyle w:val="FootnoteAnchor"/>
          <w:rtl w:val="true"/>
        </w:rPr>
        <w:footnoteReference w:id="2751"/>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p>
    <w:p>
      <w:pPr>
        <w:pStyle w:val="Heading6"/>
        <w:numPr>
          <w:ilvl w:val="5"/>
          <w:numId w:val="1"/>
        </w:numPr>
        <w:rPr/>
      </w:pPr>
      <w:bookmarkStart w:id="315" w:name="__RefHeading___Toc2700136_730472459"/>
      <w:bookmarkStart w:id="316" w:name="_Toc120"/>
      <w:bookmarkEnd w:id="315"/>
      <w:r>
        <w:rPr>
          <w:rtl w:val="true"/>
        </w:rPr>
        <w:t>و قوله تعالى</w:t>
      </w:r>
      <w:r>
        <w:rPr>
          <w:rtl w:val="true"/>
        </w:rPr>
        <w:t>:</w:t>
      </w:r>
      <w:bookmarkEnd w:id="316"/>
    </w:p>
    <w:p>
      <w:pPr>
        <w:pStyle w:val="BookText"/>
        <w:rPr/>
      </w:pP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27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3"/>
      </w:r>
      <w:r>
        <w:rPr>
          <w:rFonts w:ascii="Amiri" w:hAnsi="Amiri" w:eastAsia="Amiri" w:cs="Amiri"/>
          <w:color w:val="111111"/>
          <w:sz w:val="28"/>
          <w:sz w:val="28"/>
          <w:szCs w:val="28"/>
          <w:rtl w:val="true"/>
          <w:lang w:bidi="ar-SA"/>
        </w:rPr>
        <w:t>أخرج الحافظ السلفي عن محمد بن الحنفية انّه قال في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يبقى مؤمن إلاّ و في قلبه ودّ لعلي و أهل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4"/>
      </w:r>
      <w:r>
        <w:rPr>
          <w:rFonts w:ascii="Amiri" w:hAnsi="Amiri" w:eastAsia="Amiri" w:cs="Amiri"/>
          <w:color w:val="111111"/>
          <w:sz w:val="28"/>
          <w:sz w:val="28"/>
          <w:szCs w:val="28"/>
          <w:rtl w:val="true"/>
          <w:lang w:bidi="ar-SA"/>
        </w:rPr>
        <w:t>و صحّ انّه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يغذوكم به من نعمه،و أحبّوني لحبّ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أحبّوا أهل بيتي لحبّي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5"/>
      </w:r>
      <w:r>
        <w:rPr>
          <w:rFonts w:ascii="Amiri" w:hAnsi="Amiri" w:eastAsia="Amiri" w:cs="Amiri"/>
          <w:color w:val="111111"/>
          <w:sz w:val="28"/>
          <w:sz w:val="28"/>
          <w:szCs w:val="28"/>
          <w:rtl w:val="true"/>
          <w:lang w:bidi="ar-SA"/>
        </w:rPr>
        <w:t xml:space="preserve">و أخرج البيهقي،و أبو الشيخ ابن حبان </w:t>
      </w:r>
      <w:r>
        <w:rPr>
          <w:rStyle w:val="FootnoteAnchor"/>
          <w:rtl w:val="true"/>
        </w:rPr>
        <w:footnoteReference w:id="2756"/>
      </w:r>
      <w:r>
        <w:rPr>
          <w:rFonts w:ascii="Amiri" w:hAnsi="Amiri" w:eastAsia="Amiri" w:cs="Amiri"/>
          <w:color w:val="111111"/>
          <w:sz w:val="28"/>
          <w:sz w:val="28"/>
          <w:szCs w:val="28"/>
          <w:rtl w:val="true"/>
          <w:lang w:bidi="ar-SA"/>
        </w:rPr>
        <w:t>،و الديلمي انّه صلّى اللّه عليه و آله و سلّم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يؤمن عبد حتّى أكون أحبّ إليه من نفسه،و تكون عترتي أحبّ إليه من عترته </w:t>
      </w:r>
      <w:r>
        <w:rPr>
          <w:rStyle w:val="FootnoteAnchor"/>
          <w:rtl w:val="true"/>
        </w:rPr>
        <w:footnoteReference w:id="2757"/>
      </w:r>
      <w:r>
        <w:rPr>
          <w:rFonts w:ascii="Amiri" w:hAnsi="Amiri" w:eastAsia="Amiri" w:cs="Amiri"/>
          <w:color w:val="111111"/>
          <w:sz w:val="28"/>
          <w:sz w:val="28"/>
          <w:szCs w:val="28"/>
          <w:rtl w:val="true"/>
          <w:lang w:bidi="ar-SA"/>
        </w:rPr>
        <w:t>،و يكون أهلي أحبّ إليه من أهله،و تكون ذاتي أحبّ إليه من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8"/>
      </w:r>
      <w:r>
        <w:rPr>
          <w:rFonts w:ascii="Amiri" w:hAnsi="Amiri" w:eastAsia="Amiri" w:cs="Amiri"/>
          <w:color w:val="111111"/>
          <w:sz w:val="28"/>
          <w:sz w:val="28"/>
          <w:szCs w:val="28"/>
          <w:rtl w:val="true"/>
          <w:lang w:bidi="ar-SA"/>
        </w:rPr>
        <w:t>و أخرج الديلمي انّه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نبيّكم،و حبّ أهل بيته،و على 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9"/>
      </w:r>
      <w:r>
        <w:rPr>
          <w:rFonts w:ascii="Amiri" w:hAnsi="Amiri" w:eastAsia="Amiri" w:cs="Amiri"/>
          <w:color w:val="111111"/>
          <w:sz w:val="28"/>
          <w:sz w:val="28"/>
          <w:szCs w:val="28"/>
          <w:rtl w:val="true"/>
          <w:lang w:bidi="ar-SA"/>
        </w:rPr>
        <w:t>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شكى الى رسول اللّه صلّى اللّه عليه و آله و سلّم ما يلقونه </w:t>
      </w:r>
      <w:r>
        <w:rPr>
          <w:rStyle w:val="FootnoteAnchor"/>
          <w:rtl w:val="true"/>
        </w:rPr>
        <w:footnoteReference w:id="2760"/>
      </w:r>
      <w:r>
        <w:rPr>
          <w:rFonts w:ascii="Amiri" w:hAnsi="Amiri" w:eastAsia="Amiri" w:cs="Amiri"/>
          <w:color w:val="111111"/>
          <w:sz w:val="28"/>
          <w:sz w:val="28"/>
          <w:szCs w:val="28"/>
          <w:rtl w:val="true"/>
          <w:lang w:bidi="ar-SA"/>
        </w:rPr>
        <w:t>قريش من تعبيسهم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وجوههم،و قطعهم حديثهم عند لقائه </w:t>
      </w:r>
      <w:r>
        <w:rPr>
          <w:rStyle w:val="FootnoteAnchor"/>
          <w:rtl w:val="true"/>
        </w:rPr>
        <w:footnoteReference w:id="2761"/>
      </w:r>
      <w:r>
        <w:rPr>
          <w:rFonts w:ascii="Amiri" w:hAnsi="Amiri" w:eastAsia="Amiri" w:cs="Amiri"/>
          <w:color w:val="111111"/>
          <w:sz w:val="28"/>
          <w:sz w:val="28"/>
          <w:szCs w:val="28"/>
          <w:rtl w:val="true"/>
          <w:lang w:bidi="ar-SA"/>
        </w:rPr>
        <w:t>،فغضب صلّى اللّه عليه و آله و سلّم غضبا شديدا حتى احمرّ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عرق ما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بيده،لا يدخل قلب رجل الايمان حتى يحبّكم اللّه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2"/>
      </w:r>
      <w:r>
        <w:rPr>
          <w:rFonts w:ascii="Amiri" w:hAnsi="Amiri" w:eastAsia="Amiri" w:cs="Amiri"/>
          <w:color w:val="111111"/>
          <w:sz w:val="28"/>
          <w:sz w:val="28"/>
          <w:szCs w:val="28"/>
          <w:rtl w:val="true"/>
          <w:lang w:bidi="ar-SA"/>
        </w:rPr>
        <w:t>و في رواية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 أقوام يتحدّثون،فاذا رأوا الرجل من أهل بيتي قطعوا حديثهم،و اللّه لا يدخل قلب رجل الإيمان حتى يحبّهم اللّه و لقرابتهم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4"/>
      </w:r>
      <w:r>
        <w:rPr>
          <w:rFonts w:ascii="Amiri" w:hAnsi="Amiri" w:eastAsia="Amiri" w:cs="Amiri"/>
          <w:color w:val="111111"/>
          <w:sz w:val="28"/>
          <w:sz w:val="28"/>
          <w:szCs w:val="28"/>
          <w:rtl w:val="true"/>
          <w:lang w:bidi="ar-SA"/>
        </w:rPr>
        <w:t>و قدمت بنت أبي لهب المدينة مهاجرة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تغني عنك هجرتك،أنت بنت حمّالة حطب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للنبي صلّى اللّه عليه و آله و سلّم فاشتد غضبه،ثم قال على منبره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 أقوام يؤذونني في نسبي و ذوي 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آذى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رحمي فقد آذاني،و 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أبي عاصم،و الطبراني،و ابن منده،و البيهقي،بألفاظ متقاربة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تلك المرأة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هما لواحدة اسمان،أو لقب و اسم،أو لامرأتين و تكون القصّة تعدّدت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5"/>
      </w:r>
      <w:r>
        <w:rPr>
          <w:rFonts w:ascii="Amiri" w:hAnsi="Amiri" w:eastAsia="Amiri" w:cs="Amiri"/>
          <w:color w:val="111111"/>
          <w:sz w:val="28"/>
          <w:sz w:val="28"/>
          <w:szCs w:val="28"/>
          <w:rtl w:val="true"/>
          <w:lang w:bidi="ar-SA"/>
        </w:rPr>
        <w:t xml:space="preserve">و أخرج أحمد عن عمرو الأسلمي ،و كان من أصحاب الحديبية </w:t>
      </w:r>
      <w:r>
        <w:rPr>
          <w:rStyle w:val="FootnoteAnchor"/>
          <w:rtl w:val="true"/>
        </w:rPr>
        <w:footnoteReference w:id="2766"/>
      </w:r>
      <w:r>
        <w:rPr>
          <w:rFonts w:ascii="Amiri" w:hAnsi="Amiri" w:eastAsia="Amiri" w:cs="Amiri"/>
          <w:color w:val="111111"/>
          <w:sz w:val="28"/>
          <w:sz w:val="28"/>
          <w:szCs w:val="28"/>
          <w:rtl w:val="true"/>
          <w:lang w:bidi="ar-SA"/>
        </w:rPr>
        <w:t>،خرج مع علي الى اليمن فرأى منه جفوة،فلمّا قدم المدينة أذاع شكايته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آذيتني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أوذيك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أحبّني،و من أبغض عليا فقد أبغضني، و من آذى عليا فقد آذاني،و من آذاني فقد آذى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7"/>
      </w:r>
      <w:r>
        <w:rPr>
          <w:rFonts w:ascii="Amiri" w:hAnsi="Amiri" w:eastAsia="Amiri" w:cs="Amiri"/>
          <w:color w:val="111111"/>
          <w:sz w:val="28"/>
          <w:sz w:val="28"/>
          <w:szCs w:val="28"/>
          <w:rtl w:val="true"/>
          <w:lang w:bidi="ar-SA"/>
        </w:rPr>
        <w:t>و كذلك وقع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مع علي في اليمن،فقدم المدينة </w:t>
      </w:r>
      <w:r>
        <w:rPr>
          <w:rStyle w:val="FootnoteAnchor"/>
          <w:rtl w:val="true"/>
        </w:rPr>
        <w:footnoteReference w:id="2768"/>
      </w:r>
      <w:r>
        <w:rPr>
          <w:rFonts w:ascii="Amiri" w:hAnsi="Amiri" w:eastAsia="Amiri" w:cs="Amiri"/>
          <w:color w:val="111111"/>
          <w:sz w:val="28"/>
          <w:sz w:val="28"/>
          <w:szCs w:val="28"/>
          <w:rtl w:val="true"/>
          <w:lang w:bidi="ar-SA"/>
        </w:rPr>
        <w:t xml:space="preserve">مغضبا عليه، و أراد شكايته بجارية أخذها من الخمس،فقالوا له </w:t>
      </w:r>
      <w:r>
        <w:rPr>
          <w:rStyle w:val="FootnoteAnchor"/>
          <w:rtl w:val="true"/>
        </w:rPr>
        <w:footnoteReference w:id="2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 ليسقط علي من عينيه،و رسول اللّه صلّى اللّه عليه و آله و سلّم يسمع من وراء الباب،فخرج مغضبا،فقال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 أقوام يبغضون </w:t>
      </w:r>
      <w:r>
        <w:rPr>
          <w:rStyle w:val="FootnoteAnchor"/>
          <w:rtl w:val="true"/>
        </w:rPr>
        <w:footnoteReference w:id="2770"/>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 عليا فقد أبغضني،و من فارق عليا فقد فارقني،إنّ عليا منّي و أنا منه،خلق من طينتي،و </w:t>
      </w:r>
      <w:r>
        <w:rPr>
          <w:rStyle w:val="FootnoteAnchor"/>
          <w:rtl w:val="true"/>
        </w:rPr>
        <w:footnoteReference w:id="2771"/>
      </w:r>
      <w:r>
        <w:rPr>
          <w:rFonts w:ascii="Amiri" w:hAnsi="Amiri" w:eastAsia="Amiri" w:cs="Amiri"/>
          <w:color w:val="111111"/>
          <w:sz w:val="28"/>
          <w:sz w:val="28"/>
          <w:szCs w:val="28"/>
          <w:rtl w:val="true"/>
          <w:lang w:bidi="ar-SA"/>
        </w:rPr>
        <w:t>خلقت من 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إبراهيم،و أنا أفضل من إبراهيم ذُرِّيَّةً بَعْضُها مِنْ بَعْضٍ وَ اللّهُ سَمِيعٌ عَلِيمٌ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بريدة،أ ما علمت أنّ لعلي أكثر من الجارية التي أخذها؟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3"/>
      </w:r>
      <w:r>
        <w:rPr>
          <w:rFonts w:ascii="Amiri" w:hAnsi="Amiri" w:eastAsia="Amiri" w:cs="Amiri"/>
          <w:color w:val="111111"/>
          <w:sz w:val="28"/>
          <w:sz w:val="28"/>
          <w:szCs w:val="28"/>
          <w:rtl w:val="true"/>
          <w:lang w:bidi="ar-SA"/>
        </w:rPr>
        <w:t>و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مودّتنا أهل البيت،فانّه من 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يودّنا أدخله </w:t>
      </w:r>
      <w:r>
        <w:rPr>
          <w:rStyle w:val="FootnoteAnchor"/>
          <w:rtl w:val="true"/>
        </w:rPr>
        <w:footnoteReference w:id="2774"/>
      </w:r>
      <w:r>
        <w:rPr>
          <w:rFonts w:ascii="Amiri" w:hAnsi="Amiri" w:eastAsia="Amiri" w:cs="Amiri"/>
          <w:color w:val="111111"/>
          <w:sz w:val="28"/>
          <w:sz w:val="28"/>
          <w:szCs w:val="28"/>
          <w:rtl w:val="true"/>
          <w:lang w:bidi="ar-SA"/>
        </w:rPr>
        <w:t>الجنّة بشفاعتنا،و الذي نفسي بيده،لا ينفع عبدا عمله إلاّ بمعرفة حقّنا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5"/>
      </w:r>
      <w:r>
        <w:rPr>
          <w:rFonts w:ascii="Amiri" w:hAnsi="Amiri" w:eastAsia="Amiri" w:cs="Amiri"/>
          <w:color w:val="111111"/>
          <w:sz w:val="28"/>
          <w:sz w:val="28"/>
          <w:szCs w:val="28"/>
          <w:rtl w:val="true"/>
          <w:lang w:bidi="ar-SA"/>
        </w:rPr>
        <w:t>و يوافقه قول كعب الأحبار و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أهل بيت النبي صلّى اللّه عليه و آله و سلّم إلاّ له 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6"/>
      </w:r>
      <w:r>
        <w:rPr>
          <w:rFonts w:ascii="Amiri" w:hAnsi="Amiri" w:eastAsia="Amiri" w:cs="Amiri"/>
          <w:color w:val="111111"/>
          <w:sz w:val="28"/>
          <w:sz w:val="28"/>
          <w:szCs w:val="28"/>
          <w:rtl w:val="true"/>
          <w:lang w:bidi="ar-SA"/>
        </w:rPr>
        <w:t>و أخرج أبو الشيخ و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يعرف حقّ عترتي من الأنصار و العرب فهو لإحدى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منافق، و إمّا ولد زنية </w:t>
      </w:r>
      <w:r>
        <w:rPr>
          <w:rStyle w:val="FootnoteAnchor"/>
          <w:rtl w:val="true"/>
        </w:rPr>
        <w:footnoteReference w:id="2777"/>
      </w:r>
      <w:r>
        <w:rPr>
          <w:rFonts w:ascii="Amiri" w:hAnsi="Amiri" w:eastAsia="Amiri" w:cs="Amiri"/>
          <w:color w:val="111111"/>
          <w:sz w:val="28"/>
          <w:sz w:val="28"/>
          <w:szCs w:val="28"/>
          <w:rtl w:val="true"/>
          <w:lang w:bidi="ar-SA"/>
        </w:rPr>
        <w:t>،و إمّا امرؤ حملت به أمّه في غير 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8"/>
      </w:r>
      <w:r>
        <w:rPr>
          <w:rFonts w:ascii="Amiri" w:hAnsi="Amiri" w:eastAsia="Amiri" w:cs="Amiri"/>
          <w:color w:val="111111"/>
          <w:sz w:val="28"/>
          <w:sz w:val="28"/>
          <w:szCs w:val="28"/>
          <w:rtl w:val="true"/>
          <w:lang w:bidi="ar-SA"/>
        </w:rPr>
        <w:t>و أخرج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اللّه أحبّ القرآن،و من أحبّ القرآن أحبّني،و من أحبّني أحبّ أصحابي و قرابتي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9"/>
      </w:r>
      <w:r>
        <w:rPr>
          <w:rFonts w:ascii="Amiri" w:hAnsi="Amiri" w:eastAsia="Amiri" w:cs="Amiri"/>
          <w:color w:val="111111"/>
          <w:sz w:val="28"/>
          <w:sz w:val="28"/>
          <w:szCs w:val="28"/>
          <w:rtl w:val="true"/>
          <w:lang w:bidi="ar-SA"/>
        </w:rPr>
        <w:t xml:space="preserve">و أخرج أبو بكر الخوارزمي عن بلال بن همّام </w:t>
      </w:r>
      <w:r>
        <w:rPr>
          <w:rStyle w:val="FootnoteAnchor"/>
          <w:rtl w:val="true"/>
        </w:rPr>
        <w:footnoteReference w:id="27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صلّى اللّه عليه و آله و سلّم خرج الى الناس </w:t>
      </w:r>
      <w:r>
        <w:rPr>
          <w:rStyle w:val="FootnoteAnchor"/>
          <w:rtl w:val="true"/>
        </w:rPr>
        <w:footnoteReference w:id="2781"/>
      </w:r>
      <w:r>
        <w:rPr>
          <w:rFonts w:ascii="Amiri" w:hAnsi="Amiri" w:eastAsia="Amiri" w:cs="Amiri"/>
          <w:color w:val="111111"/>
          <w:sz w:val="28"/>
          <w:sz w:val="28"/>
          <w:szCs w:val="28"/>
          <w:rtl w:val="true"/>
          <w:lang w:bidi="ar-SA"/>
        </w:rPr>
        <w:t>و وجهه مشرق كدائرة القمر،فسأله عبد الرحمن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أتتني من ربّي في أخي و ابن عمّي و ابنتي،بأنّ اللّه زوّج عليا بفاطمة </w:t>
      </w:r>
      <w:r>
        <w:rPr>
          <w:rStyle w:val="FootnoteAnchor"/>
          <w:rtl w:val="true"/>
        </w:rPr>
        <w:footnoteReference w:id="2782"/>
      </w:r>
      <w:r>
        <w:rPr>
          <w:rFonts w:ascii="IRNazanin" w:hAnsi="IRNazanin" w:eastAsia="IRNazanin"/>
          <w:color w:val="111111"/>
          <w:sz w:val="28"/>
          <w:sz w:val="28"/>
          <w:szCs w:val="28"/>
          <w:rtl w:val="true"/>
          <w:lang w:bidi="fa-IR"/>
        </w:rPr>
        <w:t xml:space="preserve">،و أمر رضوان خازن الجنان بهزّ </w:t>
      </w:r>
      <w:r>
        <w:rPr>
          <w:rStyle w:val="FootnoteAnchor"/>
          <w:rtl w:val="true"/>
        </w:rPr>
        <w:footnoteReference w:id="2783"/>
      </w:r>
      <w:r>
        <w:rPr>
          <w:rFonts w:ascii="Amiri" w:hAnsi="Amiri" w:eastAsia="Amiri" w:cs="Amiri"/>
          <w:color w:val="111111"/>
          <w:sz w:val="28"/>
          <w:sz w:val="28"/>
          <w:szCs w:val="28"/>
          <w:rtl w:val="true"/>
          <w:lang w:bidi="ar-SA"/>
        </w:rPr>
        <w:t xml:space="preserve">شجرة طوبى،فهزّها </w:t>
      </w:r>
      <w:r>
        <w:rPr>
          <w:rStyle w:val="FootnoteAnchor"/>
          <w:rtl w:val="true"/>
        </w:rPr>
        <w:footnoteReference w:id="2784"/>
      </w:r>
      <w:r>
        <w:rPr>
          <w:rFonts w:ascii="Amiri" w:hAnsi="Amiri" w:eastAsia="Amiri" w:cs="Amiri"/>
          <w:color w:val="111111"/>
          <w:sz w:val="28"/>
          <w:sz w:val="28"/>
          <w:szCs w:val="28"/>
          <w:rtl w:val="true"/>
          <w:lang w:bidi="ar-SA"/>
        </w:rPr>
        <w:t>،فحملت رقاقا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صكاكا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بعدد محبّي أهل البيت،و أنشأ تحتها ملائكة من نور، و دفع الى كلّ ملك صكّا،فاذا استوت القيامة بأهلها نادت الملائكة في الخلق </w:t>
      </w:r>
      <w:r>
        <w:rPr>
          <w:rStyle w:val="FootnoteAnchor"/>
          <w:rtl w:val="true"/>
        </w:rPr>
        <w:footnoteReference w:id="2785"/>
      </w:r>
      <w:r>
        <w:rPr>
          <w:rFonts w:ascii="Amiri" w:hAnsi="Amiri" w:eastAsia="Amiri" w:cs="Amiri"/>
          <w:color w:val="111111"/>
          <w:sz w:val="28"/>
          <w:sz w:val="28"/>
          <w:szCs w:val="28"/>
          <w:rtl w:val="true"/>
          <w:lang w:bidi="ar-SA"/>
        </w:rPr>
        <w:t xml:space="preserve">، فلا يبقى محبّ لأهل البيت إلاّ دفعت إليه صكا فيه فكاكه من النار،فصار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ابنتي سبب </w:t>
      </w:r>
      <w:r>
        <w:rPr>
          <w:rStyle w:val="FootnoteAnchor"/>
          <w:rtl w:val="true"/>
        </w:rPr>
        <w:footnoteReference w:id="2786"/>
      </w:r>
      <w:r>
        <w:rPr>
          <w:rFonts w:ascii="Amiri" w:hAnsi="Amiri" w:eastAsia="Amiri" w:cs="Amiri"/>
          <w:color w:val="111111"/>
          <w:sz w:val="28"/>
          <w:sz w:val="28"/>
          <w:szCs w:val="28"/>
          <w:rtl w:val="true"/>
          <w:lang w:bidi="ar-SA"/>
        </w:rPr>
        <w:t>فكاك رقاب رجال و نساء من أمّتي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7"/>
      </w:r>
      <w:r>
        <w:rPr>
          <w:rFonts w:ascii="IRNazanin" w:hAnsi="IRNazanin" w:eastAsia="IRNazanin"/>
          <w:color w:val="111111"/>
          <w:sz w:val="28"/>
          <w:sz w:val="28"/>
          <w:szCs w:val="28"/>
          <w:rtl w:val="true"/>
          <w:lang w:bidi="fa-IR"/>
        </w:rPr>
        <w:t>و أخرج الملاّ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يحبّنا أهل البيت إلاّ مؤمن تقي،و لا يبغضنا إلاّ منافق 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8"/>
      </w:r>
      <w:r>
        <w:rPr>
          <w:rFonts w:ascii="Amiri" w:hAnsi="Amiri" w:eastAsia="Amiri" w:cs="Amiri"/>
          <w:color w:val="111111"/>
          <w:sz w:val="28"/>
          <w:sz w:val="28"/>
          <w:szCs w:val="28"/>
          <w:rtl w:val="true"/>
          <w:lang w:bidi="ar-SA"/>
        </w:rPr>
        <w:t>و مرّ خبر أحمد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أحبّني و أحبّ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أباهما و أمّهما كان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789"/>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متبعا بسنّتي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1"/>
      </w:r>
      <w:r>
        <w:rPr>
          <w:rFonts w:ascii="Amiri" w:hAnsi="Amiri" w:eastAsia="Amiri" w:cs="Amiri"/>
          <w:color w:val="111111"/>
          <w:sz w:val="28"/>
          <w:sz w:val="28"/>
          <w:szCs w:val="28"/>
          <w:rtl w:val="true"/>
          <w:lang w:bidi="ar-SA"/>
        </w:rPr>
        <w:t>و صحّ انّه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بيده،لا يبغضنا أهل البيت أحد إلاّ أدخله اللّه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2"/>
      </w:r>
      <w:r>
        <w:rPr>
          <w:rFonts w:ascii="IRNazanin" w:hAnsi="IRNazanin" w:eastAsia="IRNazanin"/>
          <w:color w:val="111111"/>
          <w:sz w:val="28"/>
          <w:sz w:val="28"/>
          <w:szCs w:val="28"/>
          <w:rtl w:val="true"/>
          <w:lang w:bidi="fa-IR"/>
        </w:rPr>
        <w:t>و أخرج أحمد 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أبغض أهل البيت فهو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3"/>
      </w:r>
      <w:r>
        <w:rPr>
          <w:rFonts w:ascii="Amiri" w:hAnsi="Amiri" w:eastAsia="Amiri" w:cs="Amiri"/>
          <w:color w:val="111111"/>
          <w:sz w:val="28"/>
          <w:sz w:val="28"/>
          <w:szCs w:val="28"/>
          <w:rtl w:val="true"/>
          <w:lang w:bidi="ar-SA"/>
        </w:rPr>
        <w:t>و أخرج أحمد و الترمذي،عن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المنافقين إلاّ ببغضهم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4"/>
      </w:r>
      <w:r>
        <w:rPr>
          <w:rFonts w:ascii="Amiri" w:hAnsi="Amiri" w:eastAsia="Amiri" w:cs="Amiri"/>
          <w:color w:val="111111"/>
          <w:sz w:val="28"/>
          <w:sz w:val="28"/>
          <w:szCs w:val="28"/>
          <w:rtl w:val="true"/>
          <w:lang w:bidi="ar-SA"/>
        </w:rPr>
        <w:t>و أخرج الطبراني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يبغضنا و لا يحسدنا أحد إلاّ ردّ </w:t>
      </w:r>
      <w:r>
        <w:rPr>
          <w:rStyle w:val="FootnoteAnchor"/>
          <w:rtl w:val="true"/>
        </w:rPr>
        <w:footnoteReference w:id="2795"/>
      </w:r>
      <w:r>
        <w:rPr>
          <w:rFonts w:ascii="Amiri" w:hAnsi="Amiri" w:eastAsia="Amiri" w:cs="Amiri"/>
          <w:color w:val="111111"/>
          <w:sz w:val="28"/>
          <w:sz w:val="28"/>
          <w:szCs w:val="28"/>
          <w:rtl w:val="true"/>
          <w:lang w:bidi="ar-SA"/>
        </w:rPr>
        <w:t>عن الحوض يوم القيامة بسياط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6"/>
      </w:r>
      <w:r>
        <w:rPr>
          <w:rFonts w:ascii="Amiri" w:hAnsi="Amiri" w:eastAsia="Amiri" w:cs="Amiri"/>
          <w:color w:val="111111"/>
          <w:sz w:val="28"/>
          <w:sz w:val="28"/>
          <w:szCs w:val="28"/>
          <w:rtl w:val="true"/>
          <w:lang w:bidi="ar-SA"/>
        </w:rPr>
        <w:t>و في رواية من جملة قصّة طويلة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سباب </w:t>
      </w:r>
      <w:r>
        <w:rPr>
          <w:rStyle w:val="FootnoteAnchor"/>
          <w:rtl w:val="true"/>
        </w:rPr>
        <w:footnoteReference w:id="2797"/>
      </w:r>
      <w:r>
        <w:rPr>
          <w:rFonts w:ascii="Amiri" w:hAnsi="Amiri" w:eastAsia="Amiri" w:cs="Amiri"/>
          <w:color w:val="111111"/>
          <w:sz w:val="28"/>
          <w:sz w:val="28"/>
          <w:szCs w:val="28"/>
          <w:rtl w:val="true"/>
          <w:lang w:bidi="ar-SA"/>
        </w:rPr>
        <w:t xml:space="preserve">عليا؟لئن وردت على </w:t>
      </w:r>
      <w:r>
        <w:rPr>
          <w:rStyle w:val="FootnoteAnchor"/>
          <w:rtl w:val="true"/>
        </w:rPr>
        <w:footnoteReference w:id="2798"/>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أراك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عليا </w:t>
      </w:r>
      <w:r>
        <w:rPr>
          <w:rStyle w:val="FootnoteAnchor"/>
          <w:rtl w:val="true"/>
        </w:rPr>
        <w:footnoteReference w:id="2799"/>
      </w:r>
      <w:r>
        <w:rPr>
          <w:rFonts w:ascii="Amiri" w:hAnsi="Amiri" w:eastAsia="Amiri" w:cs="Amiri"/>
          <w:color w:val="111111"/>
          <w:sz w:val="28"/>
          <w:sz w:val="28"/>
          <w:szCs w:val="28"/>
          <w:rtl w:val="true"/>
          <w:lang w:bidi="ar-SA"/>
        </w:rPr>
        <w:t>مشمّرا حاسرا عن ذراعيه يذود الكفار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حوض رسول اللّه صلّى اللّه عليه و آله و سلّم قول الصادق المصدّق </w:t>
      </w:r>
      <w:r>
        <w:rPr>
          <w:rStyle w:val="FootnoteAnchor"/>
          <w:rtl w:val="true"/>
        </w:rPr>
        <w:footnoteReference w:id="2800"/>
      </w:r>
      <w:r>
        <w:rPr>
          <w:rFonts w:ascii="Amiri" w:hAnsi="Amiri" w:eastAsia="Amiri" w:cs="Amiri"/>
          <w:color w:val="111111"/>
          <w:sz w:val="28"/>
          <w:sz w:val="28"/>
          <w:szCs w:val="28"/>
          <w:rtl w:val="true"/>
          <w:lang w:bidi="ar-SA"/>
        </w:rPr>
        <w:t>محمد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1"/>
      </w:r>
      <w:r>
        <w:rPr>
          <w:rFonts w:ascii="Amiri" w:hAnsi="Amiri" w:eastAsia="Amiri" w:cs="Amiri"/>
          <w:color w:val="111111"/>
          <w:sz w:val="28"/>
          <w:sz w:val="28"/>
          <w:szCs w:val="28"/>
          <w:rtl w:val="true"/>
          <w:lang w:bidi="ar-SA"/>
        </w:rPr>
        <w:t>و أخرج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معك يوم القيامة عصا من عصيّ الجنّة تذود بها المنافقين عن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2"/>
      </w:r>
      <w:r>
        <w:rPr>
          <w:rFonts w:ascii="IRNazanin" w:hAnsi="IRNazanin" w:eastAsia="IRNazanin"/>
          <w:color w:val="111111"/>
          <w:sz w:val="28"/>
          <w:sz w:val="28"/>
          <w:szCs w:val="28"/>
          <w:rtl w:val="true"/>
          <w:lang w:bidi="fa-IR"/>
        </w:rPr>
        <w:t>و أخرج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أعطيت في علي خمسا،هن أحبّ إليّ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بين 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فلواء الحمد بيده،آدم و من ولده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فواقف على حوضي يسقي من عرف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3"/>
      </w:r>
      <w:r>
        <w:rPr>
          <w:rFonts w:ascii="Amiri" w:hAnsi="Amiri" w:eastAsia="Amiri" w:cs="Amiri"/>
          <w:color w:val="111111"/>
          <w:sz w:val="28"/>
          <w:sz w:val="28"/>
          <w:szCs w:val="28"/>
          <w:rtl w:val="true"/>
          <w:lang w:bidi="ar-SA"/>
        </w:rPr>
        <w:t>و مرّ خبر انّه صلّى اللّه عليه و آله و سلّم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عدوّك يردون على الحوض ظماء مقمحين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4"/>
      </w:r>
      <w:r>
        <w:rPr>
          <w:rFonts w:ascii="Amiri" w:hAnsi="Amiri" w:eastAsia="Amiri" w:cs="Amiri"/>
          <w:color w:val="111111"/>
          <w:sz w:val="28"/>
          <w:sz w:val="28"/>
          <w:szCs w:val="28"/>
          <w:rtl w:val="true"/>
          <w:lang w:bidi="ar-SA"/>
        </w:rPr>
        <w:t>و صحح الحاكم خبر انّه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 إنّي سألت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 قائمكم،و أن يهدي ضالّكم،و أن يعلّم جاهلكم،و سألت اللّه أن يجعلكم جوادا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شجاعا</w:t>
      </w:r>
      <w:r>
        <w:rPr>
          <w:rFonts w:eastAsia="Amiri" w:cs="Amiri" w:ascii="Amiri" w:hAnsi="Amiri"/>
          <w:color w:val="111111"/>
          <w:sz w:val="28"/>
          <w:szCs w:val="28"/>
          <w:rtl w:val="true"/>
          <w:lang w:bidi="ar-SA"/>
        </w:rPr>
        <w:t xml:space="preserve">) </w:t>
      </w:r>
      <w:r>
        <w:rPr>
          <w:rStyle w:val="FootnoteAnchor"/>
          <w:rtl w:val="true"/>
        </w:rPr>
        <w:footnoteReference w:id="2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نجباء رحماء؛فلو أن رجلا صفن 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جمع بين </w:t>
      </w:r>
      <w:r>
        <w:rPr>
          <w:rStyle w:val="FootnoteAnchor"/>
          <w:rtl w:val="true"/>
        </w:rPr>
        <w:footnoteReference w:id="2806"/>
      </w:r>
      <w:r>
        <w:rPr>
          <w:rFonts w:ascii="Amiri" w:hAnsi="Amiri" w:eastAsia="Amiri" w:cs="Amiri"/>
          <w:color w:val="111111"/>
          <w:sz w:val="28"/>
          <w:sz w:val="28"/>
          <w:szCs w:val="28"/>
          <w:rtl w:val="true"/>
          <w:lang w:bidi="ar-SA"/>
        </w:rPr>
        <w:t>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و صام،ثم 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مبغض لأهل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دخل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7"/>
      </w:r>
      <w:r>
        <w:rPr>
          <w:rFonts w:ascii="Amiri" w:hAnsi="Amiri" w:eastAsia="Amiri" w:cs="Amiri"/>
          <w:color w:val="111111"/>
          <w:sz w:val="28"/>
          <w:sz w:val="28"/>
          <w:szCs w:val="28"/>
          <w:rtl w:val="true"/>
          <w:lang w:bidi="ar-SA"/>
        </w:rPr>
        <w:t>و أخرج الديلمي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بغض بني هاشم و الأنصار كفر،و بغض العرب 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8"/>
      </w:r>
      <w:r>
        <w:rPr>
          <w:rFonts w:ascii="Amiri" w:hAnsi="Amiri" w:eastAsia="Amiri" w:cs="Amiri"/>
          <w:color w:val="111111"/>
          <w:sz w:val="28"/>
          <w:sz w:val="28"/>
          <w:szCs w:val="28"/>
          <w:rtl w:val="true"/>
          <w:lang w:bidi="ar-SA"/>
        </w:rPr>
        <w:t>و صحّ انّه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لعنتهم و لعنهم اللّه و كلّ نبي مجاب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المكذّب بقدر اللّه،و المتسلّط على أمّتي بالجبروت؛ليذلّ من أعزّ اللّه و يعزّ من أذلّه اللّه،و المستحلّ حرمة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المستحلّ من عترتي ما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التارك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زيادة سابع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المستأثر بالفيء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بالعترة ما لا يجوز من إيذائهم و ترك تعظيمهم فإن استحل كفر،و إلاّ مذنب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9"/>
      </w:r>
      <w:r>
        <w:rPr>
          <w:rFonts w:ascii="Amiri" w:hAnsi="Amiri" w:eastAsia="Amiri" w:cs="Amiri"/>
          <w:color w:val="111111"/>
          <w:sz w:val="28"/>
          <w:sz w:val="28"/>
          <w:szCs w:val="28"/>
          <w:rtl w:val="true"/>
          <w:lang w:bidi="ar-SA"/>
        </w:rPr>
        <w:t xml:space="preserve">و أخرج أحمد عن أبي دجانة انّه </w:t>
      </w:r>
      <w:r>
        <w:rPr>
          <w:rStyle w:val="FootnoteAnchor"/>
          <w:rtl w:val="true"/>
        </w:rPr>
        <w:footnoteReference w:id="2810"/>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تسبّوا عليا،و لا أهل هذا البيت،إنّ جارا لنا قدم من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هذا الرجل قتله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سبّه </w:t>
      </w:r>
      <w:r>
        <w:rPr>
          <w:rStyle w:val="FootnoteAnchor"/>
          <w:rtl w:val="true"/>
        </w:rPr>
        <w:footnoteReference w:id="2811"/>
      </w:r>
      <w:r>
        <w:rPr>
          <w:rFonts w:ascii="Amiri" w:hAnsi="Amiri" w:eastAsia="Amiri" w:cs="Amiri"/>
          <w:color w:val="111111"/>
          <w:sz w:val="28"/>
          <w:sz w:val="28"/>
          <w:szCs w:val="28"/>
          <w:rtl w:val="true"/>
          <w:lang w:bidi="ar-SA"/>
        </w:rPr>
        <w:t>،فرماه اللّه بكوكبين في عينيه،و طمس اللّه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البيهقي و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محبّة أهل البيت من فرائض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عليه الشافعي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2"/>
      </w:r>
      <w:r>
        <w:rPr>
          <w:rFonts w:ascii="Amiri" w:hAnsi="Amiri" w:eastAsia="Amiri" w:cs="Amiri"/>
          <w:color w:val="111111"/>
          <w:sz w:val="28"/>
          <w:sz w:val="28"/>
          <w:szCs w:val="28"/>
          <w:rtl w:val="true"/>
          <w:lang w:bidi="ar-SA"/>
        </w:rPr>
        <w:t>و أخرج ابن سعد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المثنى في 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يغضب لغضبك،و يرضى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آذى أحدا من ذرّيتها فقد تعرّض لهذا الخطر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3"/>
      </w:r>
      <w:r>
        <w:rPr>
          <w:rFonts w:ascii="Amiri" w:hAnsi="Amiri" w:eastAsia="Amiri" w:cs="Amiri"/>
          <w:color w:val="111111"/>
          <w:sz w:val="28"/>
          <w:sz w:val="28"/>
          <w:szCs w:val="28"/>
          <w:rtl w:val="true"/>
          <w:lang w:bidi="ar-SA"/>
        </w:rPr>
        <w:t>و أخرج الديلمي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التوسّل إليّ،و أن يكون له عندي يد أشفع له بها يوم القيامة،فليصل أهل بيتي و يدخل السرور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4"/>
      </w:r>
      <w:r>
        <w:rPr>
          <w:rFonts w:ascii="Amiri" w:hAnsi="Amiri" w:eastAsia="Amiri" w:cs="Amiri"/>
          <w:color w:val="111111"/>
          <w:sz w:val="28"/>
          <w:sz w:val="28"/>
          <w:szCs w:val="28"/>
          <w:rtl w:val="true"/>
          <w:lang w:bidi="ar-SA"/>
        </w:rPr>
        <w:t>و أخرج الخطيب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الرجل للرجل إلاّ بني هاشم فانّهم لا يقومون لأحد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5"/>
      </w:r>
      <w:r>
        <w:rPr>
          <w:rFonts w:ascii="Amiri" w:hAnsi="Amiri" w:eastAsia="Amiri" w:cs="Amiri"/>
          <w:color w:val="111111"/>
          <w:sz w:val="28"/>
          <w:sz w:val="28"/>
          <w:szCs w:val="28"/>
          <w:rtl w:val="true"/>
          <w:lang w:bidi="ar-SA"/>
        </w:rPr>
        <w:t>و أخرج الطبراني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اصطنع الى أحد من ولد عبد المطلب يدا فلم يكافئه بها في الدنيا فعليّ مكافأته غدا إذا 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 الجنّة على من ظلمني في أهل بيتي،و آذاني في عترتي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6"/>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لذرّيتي،و القاضي لهم حوائجهم،و الساعي لهم في أمورهم عند ما اضطروا إليه،و المحبّ لهم بقلبه و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7"/>
      </w:r>
      <w:r>
        <w:rPr>
          <w:rFonts w:ascii="Amiri" w:hAnsi="Amiri" w:eastAsia="Amiri" w:cs="Amiri"/>
          <w:color w:val="111111"/>
          <w:sz w:val="28"/>
          <w:sz w:val="28"/>
          <w:szCs w:val="28"/>
          <w:rtl w:val="true"/>
          <w:lang w:bidi="ar-SA"/>
        </w:rPr>
        <w:t>و أخرج 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صلّى اللّه عليه و آله و سلّم أرسل أبا ذر ينادي عليا،فرأى رحى تطحن في بيته و ليس معها أحد،فأخبر النبي صلّى اللّه عليه و آله و سلّم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ذر،أ ما علمت أنّ للّه ملائكة سيّاحين في الأرض قد وكّلوا بمعاونة 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8"/>
      </w:r>
      <w:r>
        <w:rPr>
          <w:rFonts w:ascii="Amiri" w:hAnsi="Amiri" w:eastAsia="Amiri" w:cs="Amiri"/>
          <w:color w:val="111111"/>
          <w:sz w:val="28"/>
          <w:sz w:val="28"/>
          <w:szCs w:val="28"/>
          <w:rtl w:val="true"/>
          <w:lang w:bidi="ar-SA"/>
        </w:rPr>
        <w:t xml:space="preserve">و أخرج أبو الشيخ حديثا طويلا من جملته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الناس،إنّ الفضل و الشرف و المنزلة و الولاية لرسول اللّه و ذرّيته،فلا تذهبنّ بكم الأباطيل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0"/>
      </w:r>
      <w:r>
        <w:rPr>
          <w:rFonts w:ascii="Amiri" w:hAnsi="Amiri" w:eastAsia="Amiri" w:cs="Amiri"/>
          <w:color w:val="111111"/>
          <w:sz w:val="28"/>
          <w:sz w:val="28"/>
          <w:szCs w:val="28"/>
          <w:rtl w:val="true"/>
          <w:lang w:bidi="ar-SA"/>
        </w:rPr>
        <w:t>و أخرج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جاء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المنبر </w:t>
      </w:r>
      <w:r>
        <w:rPr>
          <w:rStyle w:val="FootnoteAnchor"/>
          <w:rtl w:val="true"/>
        </w:rPr>
        <w:footnoteReference w:id="28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عن مجلس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اللّه إنّه لمجلس أبيك،ثم أخذه و أجلسه في حجره و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كان عن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اللّه ما اتهمتك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2"/>
      </w:r>
      <w:r>
        <w:rPr>
          <w:rFonts w:ascii="Amiri" w:hAnsi="Amiri" w:eastAsia="Amiri" w:cs="Amiri"/>
          <w:color w:val="111111"/>
          <w:sz w:val="28"/>
          <w:sz w:val="28"/>
          <w:szCs w:val="28"/>
          <w:rtl w:val="true"/>
          <w:lang w:bidi="ar-SA"/>
        </w:rPr>
        <w:t xml:space="preserve">و وقع للحسين </w:t>
      </w:r>
      <w:r>
        <w:rPr>
          <w:rStyle w:val="FootnoteAnchor"/>
          <w:rtl w:val="true"/>
        </w:rPr>
        <w:footnoteReference w:id="2823"/>
      </w:r>
      <w:r>
        <w:rPr>
          <w:rFonts w:ascii="Amiri" w:hAnsi="Amiri" w:eastAsia="Amiri" w:cs="Amiri"/>
          <w:color w:val="111111"/>
          <w:sz w:val="28"/>
          <w:sz w:val="28"/>
          <w:szCs w:val="28"/>
          <w:rtl w:val="true"/>
          <w:lang w:bidi="ar-SA"/>
        </w:rPr>
        <w:t>مع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منبر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منبر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أمرت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اتّهمتك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أخذه فأقعده الى </w:t>
      </w:r>
      <w:r>
        <w:rPr>
          <w:rStyle w:val="FootnoteAnchor"/>
          <w:rtl w:val="true"/>
        </w:rPr>
        <w:footnoteReference w:id="2825"/>
      </w:r>
      <w:r>
        <w:rPr>
          <w:rFonts w:ascii="Amiri" w:hAnsi="Amiri" w:eastAsia="Amiri" w:cs="Amiri"/>
          <w:color w:val="111111"/>
          <w:sz w:val="28"/>
          <w:sz w:val="28"/>
          <w:szCs w:val="28"/>
          <w:rtl w:val="true"/>
          <w:lang w:bidi="ar-SA"/>
        </w:rPr>
        <w:t>جنبه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أنبت الشعر على رأسنا إلاّ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الرفعة ما نلناها </w:t>
      </w:r>
      <w:r>
        <w:rPr>
          <w:rStyle w:val="FootnoteAnchor"/>
          <w:rtl w:val="true"/>
        </w:rPr>
        <w:footnoteReference w:id="2826"/>
      </w:r>
      <w:r>
        <w:rPr>
          <w:rFonts w:ascii="Amiri" w:hAnsi="Amiri" w:eastAsia="Amiri" w:cs="Amiri"/>
          <w:color w:val="111111"/>
          <w:sz w:val="28"/>
          <w:sz w:val="28"/>
          <w:szCs w:val="28"/>
          <w:rtl w:val="true"/>
          <w:lang w:bidi="ar-SA"/>
        </w:rPr>
        <w:t>إلاّ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7"/>
      </w: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الخطاب كان إذا قحطوا استسقى بالعباس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كنّا نتوسّل إليك بنبينا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إذا قحطنا فسقينا،و إنّا نتوسّل إليك بعمّ نبيّنا فاسقنا،فيسقون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8"/>
      </w:r>
      <w:r>
        <w:rPr>
          <w:rFonts w:ascii="Amiri" w:hAnsi="Amiri" w:eastAsia="Amiri" w:cs="Amiri"/>
          <w:color w:val="111111"/>
          <w:sz w:val="28"/>
          <w:sz w:val="28"/>
          <w:szCs w:val="28"/>
          <w:rtl w:val="true"/>
          <w:lang w:bidi="ar-SA"/>
        </w:rPr>
        <w:t>و في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كرّروا الاستسقاء عام الرمادة سنة سبع عشرة من الهجرة فلم يسقوا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لأستسقينّ غدا بمن يسقي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أصبح غدا عند </w:t>
      </w:r>
      <w:r>
        <w:rPr>
          <w:rStyle w:val="FootnoteAnchor"/>
          <w:rtl w:val="true"/>
        </w:rPr>
        <w:footnoteReference w:id="2829"/>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فدقّ عليه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بنا </w:t>
      </w:r>
      <w:r>
        <w:rPr>
          <w:rStyle w:val="FootnoteAnchor"/>
          <w:rtl w:val="true"/>
        </w:rPr>
        <w:footnoteReference w:id="2830"/>
      </w:r>
      <w:r>
        <w:rPr>
          <w:rFonts w:ascii="Amiri" w:hAnsi="Amiri" w:eastAsia="Amiri" w:cs="Amiri"/>
          <w:color w:val="111111"/>
          <w:sz w:val="28"/>
          <w:sz w:val="28"/>
          <w:szCs w:val="28"/>
          <w:rtl w:val="true"/>
          <w:lang w:bidi="ar-SA"/>
        </w:rPr>
        <w:t>حتى نستسقي اللّه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أقعد في بيتي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فأرسل الى بني هاشم أن تطهّروا و البسوا من صالح ثيابكم </w:t>
      </w:r>
      <w:r>
        <w:rPr>
          <w:rStyle w:val="FootnoteAnchor"/>
          <w:rtl w:val="true"/>
        </w:rPr>
        <w:footnoteReference w:id="2832"/>
      </w:r>
      <w:r>
        <w:rPr>
          <w:rFonts w:ascii="Amiri" w:hAnsi="Amiri" w:eastAsia="Amiri" w:cs="Amiri"/>
          <w:color w:val="111111"/>
          <w:sz w:val="28"/>
          <w:sz w:val="28"/>
          <w:szCs w:val="28"/>
          <w:rtl w:val="true"/>
          <w:lang w:bidi="ar-SA"/>
        </w:rPr>
        <w:t>،فأتوه،فأخرج طيبا فطيّبهم،ثم خرج العباس و علي أمامه،و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عن يمينه، و الحسين عن يساره،و بنو هاشم خلف ظهره،و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لا تخلط بنا غيرنا،ثم أتوا </w:t>
      </w:r>
      <w:r>
        <w:rPr>
          <w:rStyle w:val="FootnoteAnchor"/>
          <w:rtl w:val="true"/>
        </w:rPr>
        <w:footnoteReference w:id="2833"/>
      </w:r>
      <w:r>
        <w:rPr>
          <w:rFonts w:ascii="IRNazanin" w:hAnsi="IRNazanin" w:eastAsia="IRNazanin"/>
          <w:color w:val="111111"/>
          <w:sz w:val="28"/>
          <w:sz w:val="28"/>
          <w:szCs w:val="28"/>
          <w:rtl w:val="true"/>
          <w:lang w:bidi="fa-IR"/>
        </w:rPr>
        <w:t xml:space="preserve">المصلّى فوقفوا </w:t>
      </w:r>
      <w:r>
        <w:rPr>
          <w:rStyle w:val="FootnoteAnchor"/>
          <w:rtl w:val="true"/>
        </w:rPr>
        <w:footnoteReference w:id="2834"/>
      </w:r>
      <w:r>
        <w:rPr>
          <w:rFonts w:ascii="IRNazanin" w:hAnsi="IRNazanin" w:eastAsia="IRNazanin"/>
          <w:color w:val="111111"/>
          <w:sz w:val="28"/>
          <w:sz w:val="28"/>
          <w:szCs w:val="28"/>
          <w:rtl w:val="true"/>
          <w:lang w:bidi="fa-IR"/>
        </w:rPr>
        <w:t xml:space="preserve">،ثم العباس </w:t>
      </w:r>
      <w:r>
        <w:rPr>
          <w:rStyle w:val="FootnoteAnchor"/>
          <w:rtl w:val="true"/>
        </w:rPr>
        <w:footnoteReference w:id="2835"/>
      </w:r>
      <w:r>
        <w:rPr>
          <w:rFonts w:ascii="Amiri" w:hAnsi="Amiri" w:eastAsia="Amiri" w:cs="Amiri"/>
          <w:color w:val="111111"/>
          <w:sz w:val="28"/>
          <w:sz w:val="28"/>
          <w:szCs w:val="28"/>
          <w:rtl w:val="true"/>
          <w:lang w:bidi="ar-SA"/>
        </w:rPr>
        <w:t>حمد اللّه و أثنى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خلقتنا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تؤامرنا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 ما نحن عاملون به قبل أن تخلقنا، فلم يمنعك علمك بحالنا عن رزقنا،اللّهم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تفضّلت علينا في أوّله فتفضّل علينا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تمّ دعاءه حتى سحت السماء </w:t>
      </w:r>
      <w:r>
        <w:rPr>
          <w:rStyle w:val="FootnoteAnchor"/>
          <w:rtl w:val="true"/>
        </w:rPr>
        <w:footnoteReference w:id="2836"/>
      </w:r>
      <w:r>
        <w:rPr>
          <w:rFonts w:ascii="IRNazanin" w:hAnsi="IRNazanin" w:eastAsia="IRNazanin"/>
          <w:color w:val="111111"/>
          <w:sz w:val="28"/>
          <w:sz w:val="28"/>
          <w:szCs w:val="28"/>
          <w:rtl w:val="true"/>
          <w:lang w:bidi="fa-IR"/>
        </w:rPr>
        <w:t xml:space="preserve">،فما وصلنا الى منازلنا إلاّ بللنا من المطر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المسقى ابن المسقى ابن المسقى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مرات </w:t>
      </w:r>
      <w:r>
        <w:rPr>
          <w:rStyle w:val="FootnoteAnchor"/>
          <w:rtl w:val="true"/>
        </w:rPr>
        <w:footnoteReference w:id="2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الى أنّ أباه عبد المطلب استسقى خمس مرات فسقى اللّه الناس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0"/>
      </w:r>
      <w:r>
        <w:rPr>
          <w:rFonts w:ascii="Amiri" w:hAnsi="Amiri" w:eastAsia="Amiri" w:cs="Amiri"/>
          <w:color w:val="111111"/>
          <w:sz w:val="28"/>
          <w:sz w:val="28"/>
          <w:szCs w:val="28"/>
          <w:rtl w:val="true"/>
          <w:lang w:bidi="ar-SA"/>
        </w:rPr>
        <w:t>و دخل عبد اللّه بن الحسن المثنى بن الحسن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العزيز،و هو حديث السنّ و له وقار </w:t>
      </w:r>
      <w:r>
        <w:rPr>
          <w:rStyle w:val="FootnoteAnchor"/>
          <w:rtl w:val="true"/>
        </w:rPr>
        <w:footnoteReference w:id="2841"/>
      </w:r>
      <w:r>
        <w:rPr>
          <w:rFonts w:ascii="Amiri" w:hAnsi="Amiri" w:eastAsia="Amiri" w:cs="Amiri"/>
          <w:color w:val="111111"/>
          <w:sz w:val="28"/>
          <w:sz w:val="28"/>
          <w:szCs w:val="28"/>
          <w:rtl w:val="true"/>
          <w:lang w:bidi="ar-SA"/>
        </w:rPr>
        <w:t>،فرفع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مجلسه و أكرمه </w:t>
      </w:r>
      <w:r>
        <w:rPr>
          <w:rStyle w:val="FootnoteAnchor"/>
          <w:rtl w:val="true"/>
        </w:rPr>
        <w:footnoteReference w:id="2842"/>
      </w:r>
      <w:r>
        <w:rPr>
          <w:rFonts w:ascii="Amiri" w:hAnsi="Amiri" w:eastAsia="Amiri" w:cs="Amiri"/>
          <w:color w:val="111111"/>
          <w:sz w:val="28"/>
          <w:sz w:val="28"/>
          <w:szCs w:val="28"/>
          <w:rtl w:val="true"/>
          <w:lang w:bidi="ar-SA"/>
        </w:rPr>
        <w:t>،فلامه قومه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الثّقة حدّثني حتى كأنّي أسمعه من في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منّي،يسرّني ما يسرّها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حيّة لسرّت </w:t>
      </w:r>
      <w:r>
        <w:rPr>
          <w:rStyle w:val="FootnoteAnchor"/>
          <w:rtl w:val="true"/>
        </w:rPr>
        <w:footnoteReference w:id="2843"/>
      </w:r>
      <w:r>
        <w:rPr>
          <w:rFonts w:ascii="IRNazanin" w:hAnsi="IRNazanin" w:eastAsia="IRNazanin"/>
          <w:color w:val="111111"/>
          <w:sz w:val="28"/>
          <w:sz w:val="28"/>
          <w:szCs w:val="28"/>
          <w:rtl w:val="true"/>
          <w:lang w:bidi="fa-IR"/>
        </w:rPr>
        <w:t>بما فعلت بابنها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أحمد بن حنبل كان إذا جاءه شيخ أو حدث من قريش أو أشراف قدّمهم بين يديه و خرج وراءهم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حنيفة يعظّم أهل البيت كثيرا و يتقرّب بالانفاق على المتستّرين منهم و الظاهرين،حتى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بعث الى متستّر منهم باثني عشر ألف درهم،و كان يحضّ أصحابه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إليه وسيلتي</w:t>
      </w:r>
    </w:p>
    <w:p>
      <w:pPr>
        <w:pStyle w:val="BookText"/>
        <w:rPr/>
      </w:pPr>
      <w:r>
        <w:rPr>
          <w:rFonts w:ascii="Amiri" w:hAnsi="Amiri" w:eastAsia="Amiri" w:cs="Amiri"/>
          <w:color w:val="111111"/>
          <w:sz w:val="28"/>
          <w:sz w:val="28"/>
          <w:szCs w:val="28"/>
          <w:rtl w:val="true"/>
          <w:lang w:bidi="ar-SA"/>
        </w:rPr>
        <w:t xml:space="preserve">أرجو بهم أعطى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p>
    <w:p>
      <w:pPr>
        <w:pStyle w:val="BookText"/>
        <w:rPr/>
      </w:pPr>
      <w:r>
        <w:rPr>
          <w:rFonts w:ascii="Amiri" w:hAnsi="Amiri" w:eastAsia="Amiri" w:cs="Amiri"/>
          <w:color w:val="111111"/>
          <w:sz w:val="28"/>
          <w:sz w:val="28"/>
          <w:szCs w:val="28"/>
          <w:rtl w:val="true"/>
          <w:lang w:bidi="ar-SA"/>
        </w:rPr>
        <w:t>و قارف الزهري ذنبا فهام على وجهه،فقال له زين العابدين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قنوطك من رحمة اللّه التي وسعت كلّ شيء أعظم عليك من ذنبك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2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 الى أهله و ماله </w:t>
      </w:r>
      <w:r>
        <w:rPr>
          <w:rStyle w:val="FootnoteAnchor"/>
          <w:rtl w:val="true"/>
        </w:rPr>
        <w:footnoteReference w:id="2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7"/>
      </w:r>
      <w:r>
        <w:rPr>
          <w:rFonts w:ascii="Amiri" w:hAnsi="Amiri" w:eastAsia="Amiri" w:cs="Amiri"/>
          <w:color w:val="111111"/>
          <w:sz w:val="28"/>
          <w:sz w:val="28"/>
          <w:szCs w:val="28"/>
          <w:rtl w:val="true"/>
          <w:lang w:bidi="ar-SA"/>
        </w:rPr>
        <w:t>و أخرج الحاكم و صحّحه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بيتي سيلقون بعدي من أمّتي قتلا و تشريدا،و إنّ أشدّ قومنا لنا بغضا بنو أميّة و بنو المغيرة و بنو مخزوم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8"/>
      </w:r>
      <w:r>
        <w:rPr>
          <w:rFonts w:ascii="Amiri" w:hAnsi="Amiri" w:eastAsia="Amiri" w:cs="Amiri"/>
          <w:color w:val="111111"/>
          <w:sz w:val="28"/>
          <w:sz w:val="28"/>
          <w:szCs w:val="28"/>
          <w:rtl w:val="true"/>
          <w:lang w:bidi="ar-SA"/>
        </w:rPr>
        <w:t xml:space="preserve">و مروان بن الحكم كان طفلا قال له النبي </w:t>
      </w:r>
      <w:r>
        <w:rPr>
          <w:rStyle w:val="FootnoteAnchor"/>
          <w:rtl w:val="true"/>
        </w:rPr>
        <w:footnoteReference w:id="2849"/>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الوزغ بن الوزغ،الملعون بن الملعون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0"/>
      </w:r>
      <w:r>
        <w:rPr>
          <w:rFonts w:ascii="Amiri" w:hAnsi="Amiri" w:eastAsia="Amiri" w:cs="Amiri"/>
          <w:color w:val="111111"/>
          <w:sz w:val="28"/>
          <w:sz w:val="28"/>
          <w:szCs w:val="28"/>
          <w:rtl w:val="true"/>
          <w:lang w:bidi="ar-SA"/>
        </w:rPr>
        <w:t>و عن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أمر الناس معاوية ببيعة ابنه </w:t>
      </w:r>
      <w:r>
        <w:rPr>
          <w:rStyle w:val="FootnoteAnchor"/>
          <w:rtl w:val="true"/>
        </w:rPr>
        <w:footnoteReference w:id="2851"/>
      </w:r>
      <w:r>
        <w:rPr>
          <w:rFonts w:ascii="Amiri" w:hAnsi="Amiri" w:eastAsia="Amiri" w:cs="Amiri"/>
          <w:color w:val="111111"/>
          <w:sz w:val="28"/>
          <w:sz w:val="28"/>
          <w:szCs w:val="28"/>
          <w:rtl w:val="true"/>
          <w:lang w:bidi="ar-SA"/>
        </w:rPr>
        <w:t>يزيد 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هرقل و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نزل فيك </w:t>
      </w:r>
      <w:r>
        <w:rPr>
          <w:rStyle w:val="FootnoteAnchor"/>
          <w:rtl w:val="true"/>
        </w:rPr>
        <w:footnoteReference w:id="2852"/>
      </w:r>
      <w:r>
        <w:rPr>
          <w:rFonts w:ascii="Amiri" w:hAnsi="Amiri" w:eastAsia="Amiri" w:cs="Amiri"/>
          <w:color w:val="111111"/>
          <w:sz w:val="28"/>
          <w:sz w:val="28"/>
          <w:szCs w:val="28"/>
          <w:rtl w:val="true"/>
          <w:lang w:bidi="ar-SA"/>
        </w:rPr>
        <w:t xml:space="preserve">وَ الَّذِي قالَ لِوالِدَيْهِ أُفٍّ لَكُما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عائشة </w:t>
      </w:r>
      <w:r>
        <w:rPr>
          <w:rStyle w:val="FootnoteAnchor"/>
          <w:rtl w:val="true"/>
        </w:rPr>
        <w:footnoteReference w:id="2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و اللّه ما هو به،و لكن النبي صلّى اللّه عليه و آله و سلّم لعن أبا مروان و مروان في صلبه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5"/>
      </w:r>
      <w:r>
        <w:rPr>
          <w:rFonts w:ascii="Amiri" w:hAnsi="Amiri" w:eastAsia="Amiri" w:cs="Amiri"/>
          <w:color w:val="111111"/>
          <w:sz w:val="28"/>
          <w:sz w:val="28"/>
          <w:szCs w:val="28"/>
          <w:rtl w:val="true"/>
          <w:lang w:bidi="ar-SA"/>
        </w:rPr>
        <w:t>و عن عمر بن مرّة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الحكم بن أبي العاص استأذن على النبي صلّى اللّه عليه و آله و سلّم فعرف صوته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ائذنوا له،عليه لعنة اللّه و على من يخرج من صلبه،إلاّ المؤمن منهم،و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هم،يرفهون </w:t>
      </w:r>
      <w:r>
        <w:rPr>
          <w:rStyle w:val="FootnoteAnchor"/>
          <w:rtl w:val="true"/>
        </w:rPr>
        <w:footnoteReference w:id="2857"/>
      </w:r>
      <w:r>
        <w:rPr>
          <w:rFonts w:ascii="Amiri" w:hAnsi="Amiri" w:eastAsia="Amiri" w:cs="Amiri"/>
          <w:color w:val="111111"/>
          <w:sz w:val="28"/>
          <w:sz w:val="28"/>
          <w:szCs w:val="28"/>
          <w:rtl w:val="true"/>
          <w:lang w:bidi="ar-SA"/>
        </w:rPr>
        <w:t xml:space="preserve">في الدنيا و يضيعون </w:t>
      </w:r>
      <w:r>
        <w:rPr>
          <w:rStyle w:val="FootnoteAnchor"/>
          <w:rtl w:val="true"/>
        </w:rPr>
        <w:footnoteReference w:id="2858"/>
      </w:r>
      <w:r>
        <w:rPr>
          <w:rFonts w:ascii="Amiri" w:hAnsi="Amiri" w:eastAsia="Amiri" w:cs="Amiri"/>
          <w:color w:val="111111"/>
          <w:sz w:val="28"/>
          <w:sz w:val="28"/>
          <w:szCs w:val="28"/>
          <w:rtl w:val="true"/>
          <w:lang w:bidi="ar-SA"/>
        </w:rPr>
        <w:t>في الآخرة،ذو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مكر و خديعة، و يعطون </w:t>
      </w:r>
      <w:r>
        <w:rPr>
          <w:rStyle w:val="FootnoteAnchor"/>
          <w:rtl w:val="true"/>
        </w:rPr>
        <w:footnoteReference w:id="2859"/>
      </w:r>
      <w:r>
        <w:rPr>
          <w:rFonts w:ascii="Amiri" w:hAnsi="Amiri" w:eastAsia="Amiri" w:cs="Amiri"/>
          <w:color w:val="111111"/>
          <w:sz w:val="28"/>
          <w:sz w:val="28"/>
          <w:szCs w:val="28"/>
          <w:rtl w:val="true"/>
          <w:lang w:bidi="ar-SA"/>
        </w:rPr>
        <w:t>في الدنيا،و ما لهم في الآخرة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الاصطلاح على اختصاص الذرّية الطاهرة ببني فاطمة من بين ذوي الشرف،كالعباسيين،و الجعافرة،بلبس الأخضر،إظهارا لمزيد شرفهم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المأمون لمّا </w:t>
      </w:r>
      <w:r>
        <w:rPr>
          <w:rStyle w:val="FootnoteAnchor"/>
          <w:rtl w:val="true"/>
        </w:rPr>
        <w:footnoteReference w:id="2860"/>
      </w:r>
      <w:r>
        <w:rPr>
          <w:rFonts w:ascii="Amiri" w:hAnsi="Amiri" w:eastAsia="Amiri" w:cs="Amiri"/>
          <w:color w:val="111111"/>
          <w:sz w:val="28"/>
          <w:sz w:val="28"/>
          <w:szCs w:val="28"/>
          <w:rtl w:val="true"/>
          <w:lang w:bidi="ar-SA"/>
        </w:rPr>
        <w:t>أراد أن يجعل الخلافة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ألبسهم ثيابا خضرا؛لكون السواد شعار العباسيين،و البياض شعار سائر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بني الزهراء </w:t>
      </w:r>
      <w:r>
        <w:rPr>
          <w:rStyle w:val="FootnoteAnchor"/>
          <w:rtl w:val="true"/>
        </w:rPr>
        <w:footnoteReference w:id="2861"/>
      </w:r>
      <w:r>
        <w:rPr>
          <w:rFonts w:ascii="Amiri" w:hAnsi="Amiri" w:eastAsia="Amiri" w:cs="Amiri"/>
          <w:color w:val="111111"/>
          <w:sz w:val="28"/>
          <w:sz w:val="28"/>
          <w:szCs w:val="28"/>
          <w:rtl w:val="true"/>
          <w:lang w:bidi="ar-SA"/>
        </w:rPr>
        <w:t>اختصروا الثياب الى قطعة ثوب أخضر توضع على عمائمهم شعارا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انقطع ذلك الى أواخر القرن الثامن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ثلاث و سبعين و سبعمائة أمر السلطان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بن حسن </w:t>
      </w:r>
      <w:r>
        <w:rPr>
          <w:rStyle w:val="FootnoteAnchor"/>
          <w:rtl w:val="true"/>
        </w:rPr>
        <w:footnoteReference w:id="2862"/>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317" w:name="pg14832_159510"/>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الناصر محمد بن قلاوون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يمتاز الأشراف بعصاب </w:t>
      </w:r>
      <w:r>
        <w:rPr>
          <w:rStyle w:val="FootnoteAnchor"/>
          <w:rtl w:val="true"/>
        </w:rPr>
        <w:footnoteReference w:id="2863"/>
      </w:r>
      <w:r>
        <w:rPr>
          <w:rFonts w:ascii="Amiri" w:hAnsi="Amiri" w:eastAsia="Amiri" w:cs="Amiri"/>
          <w:color w:val="111111"/>
          <w:sz w:val="28"/>
          <w:sz w:val="28"/>
          <w:szCs w:val="28"/>
          <w:rtl w:val="true"/>
          <w:lang w:bidi="ar-SA"/>
        </w:rPr>
        <w:t>أخضر على العمائم،ففعل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البلاد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 الشام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قال </w:t>
      </w:r>
      <w:r>
        <w:rPr>
          <w:rStyle w:val="FootnoteAnchor"/>
          <w:rtl w:val="true"/>
        </w:rPr>
        <w:footnoteReference w:id="2864"/>
      </w:r>
      <w:r>
        <w:rPr>
          <w:rFonts w:ascii="Amiri" w:hAnsi="Amiri" w:eastAsia="Amiri" w:cs="Amiri"/>
          <w:color w:val="111111"/>
          <w:sz w:val="28"/>
          <w:sz w:val="28"/>
          <w:szCs w:val="28"/>
          <w:rtl w:val="true"/>
          <w:lang w:bidi="ar-SA"/>
        </w:rPr>
        <w:t>ابن جابر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جعلوا لأبناء الرسول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شأن من لم يشهر</w:t>
      </w:r>
    </w:p>
    <w:p>
      <w:pPr>
        <w:pStyle w:val="BookText"/>
        <w:rPr/>
      </w:pPr>
      <w:r>
        <w:rPr>
          <w:rFonts w:ascii="Amiri" w:hAnsi="Amiri" w:eastAsia="Amiri" w:cs="Amiri"/>
          <w:color w:val="111111"/>
          <w:sz w:val="28"/>
          <w:sz w:val="28"/>
          <w:szCs w:val="28"/>
          <w:rtl w:val="true"/>
          <w:lang w:bidi="ar-SA"/>
        </w:rPr>
        <w:t xml:space="preserve">نور النبوة في كريم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الشريف عن الطراز الأخضر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التحذير العظيم عن الانتساب الى غير الآباء و انّه كافر ملعون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5"/>
      </w:r>
      <w:r>
        <w:rPr>
          <w:rFonts w:ascii="Amiri" w:hAnsi="Amiri" w:eastAsia="Amiri" w:cs="Amiri"/>
          <w:color w:val="111111"/>
          <w:sz w:val="28"/>
          <w:sz w:val="28"/>
          <w:szCs w:val="28"/>
          <w:rtl w:val="true"/>
          <w:lang w:bidi="ar-SA"/>
        </w:rPr>
        <w:t>ففي صحيح البخاري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انتسب الى غير أبيه،أو توالى الى غير مواليه، فعليه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الأحاديث في ذلك كثيرة شهيرة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2700138_730472459"/>
      <w:bookmarkStart w:id="319" w:name="_Toc121"/>
      <w:bookmarkEnd w:id="318"/>
      <w:r>
        <w:rPr>
          <w:rtl w:val="true"/>
        </w:rPr>
        <w:t>الفصل الثاني</w:t>
      </w:r>
      <w:r>
        <w:rPr>
          <w:rtl w:val="true"/>
        </w:rPr>
        <w:t xml:space="preserve">: </w:t>
      </w:r>
      <w:r>
        <w:rPr>
          <w:rtl w:val="true"/>
        </w:rPr>
        <w:t>في سرد أحاديث واردة في فضائل أهل البيت</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سرد أحاديث واردة في فضائل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قصدت سردها في هذا الفصل ليكون ذلك أسرع للاستحضار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7"/>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الديلمي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من آذاني في عترتي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8"/>
      </w:r>
      <w:r>
        <w:rPr>
          <w:rFonts w:ascii="Amiri" w:hAnsi="Amiri" w:eastAsia="Amiri" w:cs="Amiri"/>
          <w:color w:val="111111"/>
          <w:sz w:val="28"/>
          <w:sz w:val="28"/>
          <w:szCs w:val="28"/>
          <w:rtl w:val="true"/>
          <w:lang w:bidi="ar-SA"/>
        </w:rPr>
        <w:t>و ورد انّه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ينسأ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أجله،و أن يمتّع بما خوّله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فليخلفني في أهل بيتي خلافة حسنة،فمن لم يخلفني فيهم بتر عمره،و ورد عليّ يوم القيامة مسودا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9"/>
      </w:r>
      <w:r>
        <w:rPr>
          <w:rFonts w:ascii="Amiri" w:hAnsi="Amiri" w:eastAsia="Amiri" w:cs="Amiri"/>
          <w:color w:val="111111"/>
          <w:sz w:val="28"/>
          <w:sz w:val="28"/>
          <w:szCs w:val="28"/>
          <w:rtl w:val="true"/>
          <w:lang w:bidi="ar-SA"/>
        </w:rPr>
        <w:t xml:space="preserve">الثاني </w:t>
      </w:r>
      <w:r>
        <w:rPr>
          <w:rStyle w:val="FootnoteAnchor"/>
          <w:rtl w:val="true"/>
        </w:rPr>
        <w:footnoteReference w:id="2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أحمد </w:t>
      </w:r>
      <w:r>
        <w:rPr>
          <w:rStyle w:val="FootnoteAnchor"/>
          <w:rtl w:val="true"/>
        </w:rPr>
        <w:footnoteReference w:id="2871"/>
      </w:r>
      <w:r>
        <w:rPr>
          <w:rFonts w:ascii="Amiri" w:hAnsi="Amiri" w:eastAsia="Amiri" w:cs="Amiri"/>
          <w:color w:val="111111"/>
          <w:sz w:val="28"/>
          <w:sz w:val="28"/>
          <w:szCs w:val="28"/>
          <w:rtl w:val="true"/>
          <w:lang w:bidi="ar-SA"/>
        </w:rPr>
        <w:t>و الحاكم 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أهل بيتي فيكم كمثل </w:t>
      </w:r>
      <w:r>
        <w:rPr>
          <w:rStyle w:val="FootnoteAnchor"/>
          <w:rtl w:val="true"/>
        </w:rPr>
        <w:footnoteReference w:id="2872"/>
      </w:r>
      <w:r>
        <w:rPr>
          <w:rFonts w:ascii="Amiri" w:hAnsi="Amiri" w:eastAsia="Amiri" w:cs="Amiri"/>
          <w:color w:val="111111"/>
          <w:sz w:val="28"/>
          <w:sz w:val="28"/>
          <w:szCs w:val="28"/>
          <w:rtl w:val="true"/>
          <w:lang w:bidi="ar-SA"/>
        </w:rPr>
        <w:t>سفينة نوح؛من ركبها نجا،و من تخلّف عنها هلك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3"/>
      </w:r>
      <w:r>
        <w:rPr>
          <w:rFonts w:ascii="Amiri" w:hAnsi="Amiri" w:eastAsia="Amiri" w:cs="Amiri"/>
          <w:color w:val="111111"/>
          <w:sz w:val="28"/>
          <w:sz w:val="28"/>
          <w:szCs w:val="28"/>
          <w:rtl w:val="true"/>
          <w:lang w:bidi="ar-SA"/>
        </w:rPr>
        <w:t>و في رواية للبزار عن ابن عباس و عن ابن الزبير،و للحاكم عن أبي ذر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أهل بيتي مثل سفينة نوح؛من ركبها نجا،و من تخلّف عنها غرق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4"/>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الطبراني عن ابن عمر مرفوعا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أشفع 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بيتي،ثم الأقرب فالأقرب من قريش،ثم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بي و اتبعني من أهل اليمن،ثم من سائرل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العرب،ثم الأعاجم،و من أشفع له أولا فهو </w:t>
      </w:r>
      <w:r>
        <w:rPr>
          <w:rStyle w:val="FootnoteAnchor"/>
          <w:rtl w:val="true"/>
        </w:rPr>
        <w:footnoteReference w:id="2876"/>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7"/>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الحاكم عن أبي هريرة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خيركم خيركم لأهلي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8"/>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الطبراني و الحاكم،عن عبد اللّه بن أبي أوفى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ربّي أن لا أتزوج الى أحد من أمّتي،و لا يتزوّج الي أحد من أمّتي إلاّ كان معي في الجنّة،فأعطاني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9"/>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الشيرازي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ربّي أن لا أزوّج إلاّ من أهل الجنّة،و لا أتزوّج إلاّ من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0"/>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أبو القاسم بن شبران </w:t>
      </w:r>
      <w:r>
        <w:rPr>
          <w:rStyle w:val="FootnoteAnchor"/>
          <w:rtl w:val="true"/>
        </w:rPr>
        <w:footnoteReference w:id="2881"/>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حصين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ربّي أن لا يدخل أحد من أهل البيت </w:t>
      </w:r>
      <w:r>
        <w:rPr>
          <w:rStyle w:val="FootnoteAnchor"/>
          <w:rtl w:val="true"/>
        </w:rPr>
        <w:footnoteReference w:id="2882"/>
      </w:r>
      <w:r>
        <w:rPr>
          <w:rFonts w:ascii="Amiri" w:hAnsi="Amiri" w:eastAsia="Amiri" w:cs="Amiri"/>
          <w:color w:val="111111"/>
          <w:sz w:val="28"/>
          <w:sz w:val="28"/>
          <w:szCs w:val="28"/>
          <w:rtl w:val="true"/>
          <w:lang w:bidi="ar-SA"/>
        </w:rPr>
        <w:t>النار فأعطاني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3"/>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و الحاكم عن ابن عباس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أحبّوا اللّه لما يغذوكم به من نعمه،و أحبّوني لحبّ اللّه،و أحبّوا أهل بيتي لحبّي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4"/>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عساكر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صنع الى أهل بيتي يدا معروفا </w:t>
      </w:r>
      <w:r>
        <w:rPr>
          <w:rStyle w:val="FootnoteAnchor"/>
          <w:rtl w:val="true"/>
        </w:rPr>
        <w:footnoteReference w:id="2885"/>
      </w:r>
      <w:r>
        <w:rPr>
          <w:rFonts w:ascii="Amiri" w:hAnsi="Amiri" w:eastAsia="Amiri" w:cs="Amiri"/>
          <w:color w:val="111111"/>
          <w:sz w:val="28"/>
          <w:sz w:val="28"/>
          <w:szCs w:val="28"/>
          <w:rtl w:val="true"/>
          <w:lang w:bidi="ar-SA"/>
        </w:rPr>
        <w:t>كافأته عليها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6"/>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الخطيب عن عثمان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صنع صنيعة الى أحد من خلف عبد المطلب في الدنيا فعليّ مكافأته إذا لقيني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7"/>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عساكر عن علي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آذى شعرة منّي فقد آذاني،و من آذاني فقد آذى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8"/>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يعلى عن سلمة بن الأكوع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9"/>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الحاكم عن أنس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وعدني ربّي في أهل بيتي،من أقر منهم للّه </w:t>
      </w:r>
      <w:r>
        <w:rPr>
          <w:rStyle w:val="FootnoteAnchor"/>
          <w:rtl w:val="true"/>
        </w:rPr>
        <w:footnoteReference w:id="2890"/>
      </w:r>
      <w:r>
        <w:rPr>
          <w:rFonts w:ascii="Amiri" w:hAnsi="Amiri" w:eastAsia="Amiri" w:cs="Amiri"/>
          <w:color w:val="111111"/>
          <w:sz w:val="28"/>
          <w:sz w:val="28"/>
          <w:szCs w:val="28"/>
          <w:rtl w:val="true"/>
          <w:lang w:bidi="ar-SA"/>
        </w:rPr>
        <w:t>بالتوحيد ولي بالبلاغ،أن لا يعذّبهم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1"/>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عدي و الديلمي عن علي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أثبتكم على الصراط أشدّكم حبّا لأهل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2"/>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عن حذيفة مرفوعا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ملك لم ينزل الأرض قطّ قبل هذه الليلة استأذن ربّه أن يسلّم علي و يبشّرني بأن فاطمة سيّدة نساء أهل الجنّة،و أنّ الحسن و الحسين سيدا شبابق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3"/>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الترمذي،و ابن ماجة،و ابن حبّان،و الحاكم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ذلك لأهل العباء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5"/>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الترمذي </w:t>
      </w:r>
      <w:r>
        <w:rPr>
          <w:rStyle w:val="FootnoteAnchor"/>
          <w:rtl w:val="true"/>
        </w:rPr>
        <w:footnoteReference w:id="2896"/>
      </w:r>
      <w:r>
        <w:rPr>
          <w:rFonts w:ascii="Amiri" w:hAnsi="Amiri" w:eastAsia="Amiri" w:cs="Amiri"/>
          <w:color w:val="111111"/>
          <w:sz w:val="28"/>
          <w:sz w:val="28"/>
          <w:szCs w:val="28"/>
          <w:rtl w:val="true"/>
          <w:lang w:bidi="ar-SA"/>
        </w:rPr>
        <w:t>،و ابن ماجة،عن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إذا جلس إليهم أحد من أهل بيتي قطعوا حديثهم،و الذي نفسي بيده،لا يدخل قلب امرئ الايمان حتى يحبّهم للّه و لقرابتي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7"/>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 عن علي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أحبني و أحبّ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حسنا و حسينا </w:t>
      </w:r>
      <w:r>
        <w:rPr>
          <w:rStyle w:val="FootnoteAnchor"/>
          <w:rtl w:val="true"/>
        </w:rPr>
        <w:footnoteReference w:id="2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أباهما و أمّهما كان معي في درجتي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14,12,15,3,2,1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9"/>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ماجة،و الحاكم،عن أنس مرفوعا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ولد عبد المطلب سادات </w:t>
      </w:r>
      <w:r>
        <w:rPr>
          <w:rStyle w:val="FootnoteAnchor"/>
          <w:rtl w:val="true"/>
        </w:rPr>
        <w:footnoteReference w:id="2900"/>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حمزة،و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الحسن و الحسين،و المهدي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14,15,2,3,1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1"/>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الطبراني عن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بني أنثى عصبة ينتمون إليه إلاّ ولد فاطمة،فأنا وليّهم،و أنا عصبتهم،و أنا أبوهم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3"/>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الطبراني عن ابن عمر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بني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عصبتهم لأبيهم ما خلا ولد فاطمة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عصبتهم، و أنا أبوهم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4"/>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أحمد و الحاكم عن الميسور بن مخرمة </w:t>
      </w:r>
      <w:r>
        <w:rPr>
          <w:rStyle w:val="FootnoteAnchor"/>
          <w:rtl w:val="true"/>
        </w:rPr>
        <w:footnoteReference w:id="2905"/>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منّي،يغضبني ما يغضبها،و يبسطني ما يبسطها،و إنّ الأنساب تنقطع يوم القيامة غير نسبي و سببي و صهري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6"/>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البزار،و أبو يعلى،و الطبراني،و الحاكم عن ابن مسعود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Style w:val="FootnoteAnchor"/>
          <w:rtl w:val="true"/>
        </w:rPr>
        <w:footnoteReference w:id="2907"/>
      </w:r>
      <w:r>
        <w:rPr>
          <w:rFonts w:ascii="Amiri" w:hAnsi="Amiri" w:eastAsia="Amiri" w:cs="Amiri"/>
          <w:color w:val="111111"/>
          <w:sz w:val="28"/>
          <w:sz w:val="28"/>
          <w:szCs w:val="28"/>
          <w:rtl w:val="true"/>
          <w:lang w:bidi="ar-SA"/>
        </w:rPr>
        <w:t xml:space="preserve">فاطمة أحصنت نفسها </w:t>
      </w:r>
      <w:r>
        <w:rPr>
          <w:rStyle w:val="FootnoteAnchor"/>
          <w:rtl w:val="true"/>
        </w:rPr>
        <w:footnoteReference w:id="2908"/>
      </w:r>
      <w:r>
        <w:rPr>
          <w:rFonts w:ascii="Amiri" w:hAnsi="Amiri" w:eastAsia="Amiri" w:cs="Amiri"/>
          <w:color w:val="111111"/>
          <w:sz w:val="28"/>
          <w:sz w:val="28"/>
          <w:szCs w:val="28"/>
          <w:rtl w:val="true"/>
          <w:lang w:bidi="ar-SA"/>
        </w:rPr>
        <w:t>فحرّمها اللّه و ذرّيتها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9"/>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مسلم و الترمذي و غيرهما،عن واثلة بن الأسقع </w:t>
      </w:r>
      <w:r>
        <w:rPr>
          <w:rStyle w:val="FootnoteAnchor"/>
          <w:rtl w:val="true"/>
        </w:rPr>
        <w:footnoteReference w:id="2910"/>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اصطفى كنانة من بني إسماعيل،و اصطفى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قريشا،</w:t>
      </w:r>
      <w:r>
        <w:rPr>
          <w:rFonts w:eastAsia="Amiri" w:cs="Amiri" w:ascii="Amiri" w:hAnsi="Amiri"/>
          <w:color w:val="111111"/>
          <w:sz w:val="28"/>
          <w:szCs w:val="28"/>
          <w:rtl w:val="true"/>
          <w:lang w:bidi="ar-SA"/>
        </w:rPr>
        <w:t>».</w:t>
      </w:r>
      <w:bookmarkStart w:id="320" w:name="pg14832_159516"/>
    </w:p>
    <w:p>
      <w:pPr>
        <w:pStyle w:val="BookText"/>
        <w:rPr/>
      </w:pPr>
      <w:bookmarkEnd w:id="320"/>
      <w:r>
        <w:rPr>
          <w:rFonts w:ascii="Amiri" w:hAnsi="Amiri" w:eastAsia="Amiri" w:cs="Amiri"/>
          <w:color w:val="111111"/>
          <w:sz w:val="28"/>
          <w:sz w:val="28"/>
          <w:szCs w:val="28"/>
          <w:rtl w:val="true"/>
          <w:lang w:bidi="ar-SA"/>
        </w:rPr>
        <w:t>و اصطفى من قريش بني هاشم،و اصطفاني من بني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1"/>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بسند جيد عن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النبي صلّى اللّه عليه و آله و سلّم ما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عبد اللّه بن عبد المطلب،إنّ اللّه خلق الخلق فجعلني في </w:t>
      </w:r>
      <w:r>
        <w:rPr>
          <w:rStyle w:val="FootnoteAnchor"/>
          <w:rtl w:val="true"/>
        </w:rPr>
        <w:footnoteReference w:id="2912"/>
      </w:r>
      <w:r>
        <w:rPr>
          <w:rFonts w:ascii="Amiri" w:hAnsi="Amiri" w:eastAsia="Amiri" w:cs="Amiri"/>
          <w:color w:val="111111"/>
          <w:sz w:val="28"/>
          <w:sz w:val="28"/>
          <w:szCs w:val="28"/>
          <w:rtl w:val="true"/>
          <w:lang w:bidi="ar-SA"/>
        </w:rPr>
        <w:t xml:space="preserve">خير خلقه،و جعلهم فرقتين فجعلني في خير فرقة،و جعلهم قبائل </w:t>
      </w:r>
      <w:r>
        <w:rPr>
          <w:rStyle w:val="FootnoteAnchor"/>
          <w:rtl w:val="true"/>
        </w:rPr>
        <w:footnoteReference w:id="2913"/>
      </w:r>
      <w:r>
        <w:rPr>
          <w:rFonts w:ascii="Amiri" w:hAnsi="Amiri" w:eastAsia="Amiri" w:cs="Amiri"/>
          <w:color w:val="111111"/>
          <w:sz w:val="28"/>
          <w:sz w:val="28"/>
          <w:szCs w:val="28"/>
          <w:rtl w:val="true"/>
          <w:lang w:bidi="ar-SA"/>
        </w:rPr>
        <w:t>فجعلني في خير قبيلة،و جعلهم بيوتا فجعلني خيرهم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خيركم بيتا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نفسا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4"/>
      </w: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أحمد،و المحاملي،و المخلص الذهبي و غيرهم عن عائشة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مشارق الأرض و مغاربها فلم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محمّد صلّى اللّه عليه و آله و سلّم، و قلّبت مشارق الأرض و مغاربها فلم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أب أفضل من بني هاشم</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700140_730472459"/>
      <w:bookmarkStart w:id="322" w:name="_Toc122"/>
      <w:bookmarkEnd w:id="321"/>
      <w:r>
        <w:rPr>
          <w:rtl w:val="true"/>
        </w:rPr>
        <w:t>الفصل الثالث</w:t>
      </w:r>
      <w:r>
        <w:rPr>
          <w:rtl w:val="true"/>
        </w:rPr>
        <w:t xml:space="preserve">: </w:t>
      </w:r>
      <w:r>
        <w:rPr>
          <w:rtl w:val="true"/>
        </w:rPr>
        <w:t>في الأحاديث الواردة في بعض أهل البيت ك‍فاطمة و ولديها</w:t>
      </w:r>
      <w:r>
        <w:rPr>
          <w:rtl w:val="true"/>
        </w:rPr>
        <w:t>(</w:t>
      </w:r>
      <w:r>
        <w:rPr>
          <w:rtl w:val="true"/>
        </w:rPr>
        <w:t>رضي اللّه عنهم</w:t>
      </w:r>
      <w:r>
        <w:rPr>
          <w:rtl w:val="true"/>
        </w:rPr>
        <w:t>)</w:t>
      </w:r>
      <w:bookmarkEnd w:id="322"/>
    </w:p>
    <w:p>
      <w:pPr>
        <w:pStyle w:val="BookText"/>
        <w:rPr/>
      </w:pPr>
      <w:r>
        <w:rPr>
          <w:rFonts w:ascii="Amiri" w:hAnsi="Amiri" w:eastAsia="Amiri" w:cs="Amiri"/>
          <w:color w:val="111111"/>
          <w:sz w:val="28"/>
          <w:sz w:val="28"/>
          <w:szCs w:val="28"/>
          <w:rtl w:val="true"/>
          <w:lang w:bidi="ar-SA"/>
        </w:rPr>
        <w:t>في الأحاديث الواردة في بعض أهل البيت ك‍فاطمة و ولديها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5"/>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بكر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الأنصاري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الجمع نكّسوا رءوسكم و أغمضوا </w:t>
      </w:r>
      <w:r>
        <w:rPr>
          <w:rStyle w:val="FootnoteAnchor"/>
          <w:rtl w:val="true"/>
        </w:rPr>
        <w:footnoteReference w:id="2916"/>
      </w:r>
      <w:r>
        <w:rPr>
          <w:rFonts w:ascii="Amiri" w:hAnsi="Amiri" w:eastAsia="Amiri" w:cs="Amiri"/>
          <w:color w:val="111111"/>
          <w:sz w:val="28"/>
          <w:sz w:val="28"/>
          <w:szCs w:val="28"/>
          <w:rtl w:val="true"/>
          <w:lang w:bidi="ar-SA"/>
        </w:rPr>
        <w:t>أبصاركم حتى تمرّ فاطمة بنت محمد على الصراط،فتمرّ مع سبعين ألف جارية من حور العين كمرّ البرق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7"/>
      </w:r>
      <w:r>
        <w:rPr>
          <w:rFonts w:ascii="Amiri" w:hAnsi="Amiri" w:eastAsia="Amiri" w:cs="Amiri"/>
          <w:color w:val="111111"/>
          <w:sz w:val="28"/>
          <w:sz w:val="28"/>
          <w:szCs w:val="28"/>
          <w:rtl w:val="true"/>
          <w:lang w:bidi="ar-SA"/>
        </w:rPr>
        <w:t xml:space="preserve">الثاني </w:t>
      </w:r>
      <w:r>
        <w:rPr>
          <w:rStyle w:val="FootnoteAnchor"/>
          <w:rtl w:val="true"/>
        </w:rPr>
        <w:footnoteReference w:id="2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أبو بكر </w:t>
      </w:r>
      <w:r>
        <w:rPr>
          <w:rStyle w:val="FootnoteAnchor"/>
          <w:rtl w:val="true"/>
        </w:rPr>
        <w:footnoteReference w:id="2919"/>
      </w:r>
      <w:r>
        <w:rPr>
          <w:rFonts w:ascii="Amiri" w:hAnsi="Amiri" w:eastAsia="Amiri" w:cs="Amiri"/>
          <w:color w:val="111111"/>
          <w:sz w:val="28"/>
          <w:sz w:val="28"/>
          <w:szCs w:val="28"/>
          <w:rtl w:val="true"/>
          <w:lang w:bidi="ar-SA"/>
        </w:rPr>
        <w:t>أيضا عن أبي هريرة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ينادي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أغمضوا </w:t>
      </w:r>
      <w:r>
        <w:rPr>
          <w:rStyle w:val="FootnoteAnchor"/>
          <w:rtl w:val="true"/>
        </w:rPr>
        <w:footnoteReference w:id="2920"/>
      </w:r>
      <w:r>
        <w:rPr>
          <w:rFonts w:ascii="Amiri" w:hAnsi="Amiri" w:eastAsia="Amiri" w:cs="Amiri"/>
          <w:color w:val="111111"/>
          <w:sz w:val="28"/>
          <w:sz w:val="28"/>
          <w:szCs w:val="28"/>
          <w:rtl w:val="true"/>
          <w:lang w:bidi="ar-SA"/>
        </w:rPr>
        <w:t xml:space="preserve">أبصاركم حتى تجوز فاطمة على الصراط الى الجنّة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2"/>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أحمد،و الشيخان،و أبو داود و الترمذي،عن الميسور </w:t>
      </w:r>
      <w:r>
        <w:rPr>
          <w:rStyle w:val="FootnoteAnchor"/>
          <w:rtl w:val="true"/>
        </w:rPr>
        <w:footnoteReference w:id="2923"/>
      </w:r>
      <w:r>
        <w:rPr>
          <w:rFonts w:ascii="Amiri" w:hAnsi="Amiri" w:eastAsia="Amiri" w:cs="Amiri"/>
          <w:color w:val="111111"/>
          <w:sz w:val="28"/>
          <w:sz w:val="28"/>
          <w:szCs w:val="28"/>
          <w:rtl w:val="true"/>
          <w:lang w:bidi="ar-SA"/>
        </w:rPr>
        <w:t xml:space="preserve">بن مخرمة مرفوعا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فاطمة بضعة منّي،يريا بني ما يريبها،و يؤذيني ما يؤذيها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5"/>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 الترمذي و الحاكم عن ابن الزبير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فاطمة بضعة منّي،يؤذيني ما آذاها،و ينصبني ما أنصبها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6"/>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الشيخان عن فاطمة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أ لا ترضين أن تكوني سيدة نساء أهل الجنّة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8"/>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و الحاكم عن أسامة بن زيد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9"/>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الحاكم عن أبي سعيد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سيدة نساء أهل الجنّة إلاّ مريم بنت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0"/>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الديلمي </w:t>
      </w:r>
      <w:r>
        <w:rPr>
          <w:rStyle w:val="FootnoteAnchor"/>
          <w:rtl w:val="true"/>
        </w:rPr>
        <w:footnoteReference w:id="2931"/>
      </w:r>
      <w:r>
        <w:rPr>
          <w:rFonts w:ascii="Amiri" w:hAnsi="Amiri" w:eastAsia="Amiri" w:cs="Amiri"/>
          <w:color w:val="111111"/>
          <w:sz w:val="28"/>
          <w:sz w:val="28"/>
          <w:szCs w:val="28"/>
          <w:rtl w:val="true"/>
          <w:lang w:bidi="ar-SA"/>
        </w:rPr>
        <w:t xml:space="preserve">عن أبي هريرة مرفوعا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فاطمة أحبّ إليّ منك،و أنت أعزّ عليّ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3"/>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 الترمذي عن أبي سعيد،و الطبراني عن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عدي و </w:t>
      </w:r>
      <w:r>
        <w:rPr>
          <w:rStyle w:val="FootnoteAnchor"/>
          <w:rtl w:val="true"/>
        </w:rPr>
        <w:footnoteReference w:id="2934"/>
      </w:r>
      <w:r>
        <w:rPr>
          <w:rFonts w:ascii="IRNazanin" w:hAnsi="IRNazanin" w:eastAsia="IRNazanin"/>
          <w:color w:val="111111"/>
          <w:sz w:val="28"/>
          <w:sz w:val="28"/>
          <w:szCs w:val="28"/>
          <w:rtl w:val="true"/>
          <w:lang w:bidi="fa-IR"/>
        </w:rPr>
        <w:t>ابن مسعود 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5"/>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عساكر عن علي،و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ابن ماجة، و الحاكم عن ابن عمر،و الطبراني عن قرة،و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حويرث، و الحاكم أيضا عن ابن مسعود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ابناي هذان الحسن و الحسين سيدا شباب أهل الجنّة،و أبوهما خير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6"/>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أحمد،و الترمذي،و النسائي،و ابن حبان،عن حذيفة مرفوعا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2937"/>
      </w:r>
      <w:r>
        <w:rPr>
          <w:rFonts w:ascii="Amiri" w:hAnsi="Amiri" w:eastAsia="Amiri" w:cs="Amiri"/>
          <w:color w:val="111111"/>
          <w:sz w:val="28"/>
          <w:sz w:val="28"/>
          <w:szCs w:val="28"/>
          <w:rtl w:val="true"/>
          <w:lang w:bidi="ar-SA"/>
        </w:rPr>
        <w:t>رأيت العارض الذي عرض لي قبل ذلك،هو ملك من الملائكة لم يهبط الى الأرض قط قبل هذه الليلة،استأذن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يسلّم عليّ و يبشّرني أنّ الحسن و الحسين سيدا شباب أهل الجنّة،و أنّ فاطمة سيدة نساء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8"/>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الطبراني عن فاطمة الزهراء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حسن فله هيبتي و سؤددي،و أمّا حسين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جرأتي وجودي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9"/>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عن ابن عمر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و الحسين هما </w:t>
      </w:r>
      <w:r>
        <w:rPr>
          <w:rStyle w:val="FootnoteAnchor"/>
          <w:rtl w:val="true"/>
        </w:rPr>
        <w:footnoteReference w:id="2940"/>
      </w:r>
      <w:r>
        <w:rPr>
          <w:rFonts w:ascii="Amiri" w:hAnsi="Amiri" w:eastAsia="Amiri" w:cs="Amiri"/>
          <w:color w:val="111111"/>
          <w:sz w:val="28"/>
          <w:sz w:val="28"/>
          <w:szCs w:val="28"/>
          <w:rtl w:val="true"/>
          <w:lang w:bidi="ar-SA"/>
        </w:rPr>
        <w:t>ريحانتاي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1"/>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عدي و ابن عساكر،عن أبي بكرة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ابنيّ هذين ريحانتاي في </w:t>
      </w:r>
      <w:r>
        <w:rPr>
          <w:rStyle w:val="FootnoteAnchor"/>
          <w:rtl w:val="true"/>
        </w:rPr>
        <w:footnoteReference w:id="2942"/>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3"/>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الترمذي و الطبراني </w:t>
      </w:r>
      <w:r>
        <w:rPr>
          <w:rStyle w:val="FootnoteAnchor"/>
          <w:rtl w:val="true"/>
        </w:rPr>
        <w:footnoteReference w:id="2944"/>
      </w:r>
      <w:r>
        <w:rPr>
          <w:rFonts w:ascii="Amiri" w:hAnsi="Amiri" w:eastAsia="Amiri" w:cs="Amiri"/>
          <w:color w:val="111111"/>
          <w:sz w:val="28"/>
          <w:sz w:val="28"/>
          <w:szCs w:val="28"/>
          <w:rtl w:val="true"/>
          <w:lang w:bidi="ar-SA"/>
        </w:rPr>
        <w:t>عن أسامة بن زيد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ابناي و ابنا ابنتي،و اللّه إنّي 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من يحبّهما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5"/>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أحمد،و أصحاب السنن الأربعة،و ابن حبان،و الحاكم عن بريدة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أَمْوالُكُمْ وَ أَوْلادُكُمْ فِتْنَةٌ </w:t>
      </w:r>
      <w:r>
        <w:rPr>
          <w:rStyle w:val="FootnoteAnchor"/>
          <w:rtl w:val="true"/>
        </w:rPr>
        <w:footnoteReference w:id="2946"/>
      </w:r>
      <w:r>
        <w:rPr>
          <w:rFonts w:ascii="Amiri" w:hAnsi="Amiri" w:eastAsia="Amiri" w:cs="Amiri"/>
          <w:color w:val="111111"/>
          <w:sz w:val="28"/>
          <w:sz w:val="28"/>
          <w:szCs w:val="28"/>
          <w:rtl w:val="true"/>
          <w:lang w:bidi="ar-SA"/>
        </w:rPr>
        <w:t>نظرت الى هذين الصبيين يمشيان و يعثران،فلم أصبر حتى قطعت حديثي و رفعتهما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7"/>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البخاري،و أبو يعلى،و ابن حبان،و الطبراني، و الحاكم،عن أبي سعيد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و الحسين سيدا شباب أهل الجنّة إلاّ ابني الخالة عيسى بن مريم و يحيى بن زكريا،و فاطمة سيدة نساء أهل الجنّة إلاّ ما كان من 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8"/>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سيفا العرش و ليسا بمعلّقين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9"/>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أحمد،و البخاري،و أبو داود،و الترمذي،و النسائي، عن أبي بكرة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هذا سيّد،و لعلّ اللّه أن يصالح به بين فئتين عظيمتين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0"/>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الترمذي،و ابن ماجة،ق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يعلى بن مرة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منّي و أنا من حسين </w:t>
      </w:r>
      <w:r>
        <w:rPr>
          <w:rStyle w:val="FootnoteAnchor"/>
          <w:rtl w:val="true"/>
        </w:rPr>
        <w:footnoteReference w:id="2951"/>
      </w:r>
      <w:r>
        <w:rPr>
          <w:rFonts w:ascii="Amiri" w:hAnsi="Amiri" w:eastAsia="Amiri" w:cs="Amiri"/>
          <w:color w:val="111111"/>
          <w:sz w:val="28"/>
          <w:sz w:val="28"/>
          <w:szCs w:val="28"/>
          <w:rtl w:val="true"/>
          <w:lang w:bidi="ar-SA"/>
        </w:rPr>
        <w:t xml:space="preserve">،أحبّ اللّه من أحبّ حسينا،الحسين سبط من الأسباط </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3"/>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عن أنس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أهلي إليّ الحسن و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4"/>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أحمد،و ابن ماجة،و الحاكم،عن أبي هريرة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أحبّهما </w:t>
      </w:r>
      <w:r>
        <w:rPr>
          <w:rStyle w:val="FootnoteAnchor"/>
          <w:rtl w:val="true"/>
        </w:rPr>
        <w:footnoteReference w:id="2955"/>
      </w:r>
      <w:r>
        <w:rPr>
          <w:rFonts w:ascii="Amiri" w:hAnsi="Amiri" w:eastAsia="Amiri" w:cs="Amiri"/>
          <w:color w:val="111111"/>
          <w:sz w:val="28"/>
          <w:sz w:val="28"/>
          <w:szCs w:val="28"/>
          <w:rtl w:val="true"/>
          <w:lang w:bidi="ar-SA"/>
        </w:rPr>
        <w:t>فقد أحبّني،و من أبغضهما فقد أبغضني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6"/>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يعلى عن جابر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ينظر الى سيدي </w:t>
      </w:r>
      <w:r>
        <w:rPr>
          <w:rStyle w:val="FootnoteAnchor"/>
          <w:rtl w:val="true"/>
        </w:rPr>
        <w:footnoteReference w:id="2957"/>
      </w:r>
      <w:r>
        <w:rPr>
          <w:rFonts w:ascii="Amiri" w:hAnsi="Amiri" w:eastAsia="Amiri" w:cs="Amiri"/>
          <w:color w:val="111111"/>
          <w:sz w:val="28"/>
          <w:sz w:val="28"/>
          <w:szCs w:val="28"/>
          <w:rtl w:val="true"/>
          <w:lang w:bidi="ar-SA"/>
        </w:rPr>
        <w:t xml:space="preserve">شباب أهل الجنّة فلينظر الى الحسن و الحسين </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9"/>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البغوي،و عبد الغني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مرفوعا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سمّى هارون ابنيه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 و شبيرا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سمّيت ابنيّ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سمّى به هارون ابنيه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323" w:name="pg14832_159522"/>
    </w:p>
    <w:p>
      <w:pPr>
        <w:pStyle w:val="BookText"/>
        <w:rPr/>
      </w:pPr>
      <w:bookmarkEnd w:id="323"/>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سعد عن عمران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اسمان من أسماء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 العرب بهما في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كتاب الصواعق</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700142_730472459"/>
      <w:bookmarkStart w:id="325" w:name="_Toc123"/>
      <w:bookmarkEnd w:id="324"/>
      <w:r>
        <w:rPr>
          <w:rtl w:val="true"/>
        </w:rPr>
        <w:t>و في شرح نهج البلاغة</w:t>
      </w:r>
      <w:bookmarkEnd w:id="325"/>
    </w:p>
    <w:p>
      <w:pPr>
        <w:pStyle w:val="BookText"/>
        <w:rPr/>
      </w:pPr>
      <w:r>
        <w:rPr>
          <w:rFonts w:ascii="Amiri" w:hAnsi="Amiri" w:eastAsia="Amiri" w:cs="Amiri"/>
          <w:color w:val="111111"/>
          <w:sz w:val="28"/>
          <w:sz w:val="28"/>
          <w:szCs w:val="28"/>
          <w:rtl w:val="true"/>
          <w:lang w:bidi="ar-SA"/>
        </w:rPr>
        <w:t xml:space="preserve">و اعلم أنّ أمير المؤمنين علي </w:t>
      </w:r>
      <w:r>
        <w:rPr>
          <w:rStyle w:val="FootnoteAnchor"/>
          <w:rtl w:val="true"/>
        </w:rPr>
        <w:footnoteReference w:id="2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ذكر مناقبه و فضائله بفصاحته التي آتاه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 و اختصه بها،و ساعده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فصحاء العرب كافّة،لم يبلغوا الى معشار ما نطق به النبي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مدحه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أذكر الأخبار المشهورة و نحوها </w:t>
      </w:r>
      <w:r>
        <w:rPr>
          <w:rStyle w:val="FootnoteAnchor"/>
          <w:rtl w:val="true"/>
        </w:rPr>
        <w:footnoteReference w:id="2963"/>
      </w:r>
      <w:r>
        <w:rPr>
          <w:rFonts w:ascii="Amiri" w:hAnsi="Amiri" w:eastAsia="Amiri" w:cs="Amiri"/>
          <w:color w:val="111111"/>
          <w:sz w:val="28"/>
          <w:sz w:val="28"/>
          <w:szCs w:val="28"/>
          <w:rtl w:val="true"/>
          <w:lang w:bidi="ar-SA"/>
        </w:rPr>
        <w:t xml:space="preserve">،كخبر الغدير،و المنزلة،و خبر النجوى </w:t>
      </w:r>
      <w:r>
        <w:rPr>
          <w:rStyle w:val="FootnoteAnchor"/>
          <w:rtl w:val="true"/>
        </w:rPr>
        <w:footnoteReference w:id="2964"/>
      </w:r>
      <w:r>
        <w:rPr>
          <w:rFonts w:ascii="Amiri" w:hAnsi="Amiri" w:eastAsia="Amiri" w:cs="Amiri"/>
          <w:color w:val="111111"/>
          <w:sz w:val="28"/>
          <w:sz w:val="28"/>
          <w:szCs w:val="28"/>
          <w:rtl w:val="true"/>
          <w:lang w:bidi="ar-SA"/>
        </w:rPr>
        <w:t>،و قصّة سورة البراءة،و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خيبر،و خبر شعب بني هاشم، و إلقاء الصنم عن سطح الكعبة </w:t>
      </w:r>
      <w:r>
        <w:rPr>
          <w:rStyle w:val="FootnoteAnchor"/>
          <w:rtl w:val="true"/>
        </w:rPr>
        <w:footnoteReference w:id="2965"/>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الخاصة التي رواها فيه أئمة الحديث التي لم يحصل أقل القليل منها لغيره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يسيرا ممّا رواه علماء الحديث الذين لا يتّهمون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جلّهم قائلون بتفضيل غيره</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،فروايتهم فضائله توجب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سكون النفس و الاطمئنان </w:t>
      </w:r>
      <w:r>
        <w:rPr>
          <w:rStyle w:val="FootnoteAnchor"/>
          <w:rtl w:val="true"/>
        </w:rPr>
        <w:footnoteReference w:id="2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يوجبه رواية غيرهم</w:t>
      </w:r>
      <w:r>
        <w:rPr>
          <w:rFonts w:eastAsia="Amiri" w:cs="Amiri" w:ascii="Amiri" w:hAnsi="Amiri"/>
          <w:color w:val="111111"/>
          <w:sz w:val="28"/>
          <w:szCs w:val="28"/>
          <w:rtl w:val="true"/>
          <w:lang w:bidi="ar-SA"/>
        </w:rPr>
        <w:t xml:space="preserve">]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زيّنك بزينة لم يزيّن العباد بزينة أحبّ إليه منها؛هي زينة الأبرار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جعلك لا ترزأ </w:t>
      </w:r>
      <w:r>
        <w:rPr>
          <w:rStyle w:val="FootnoteAnchor"/>
          <w:rtl w:val="true"/>
        </w:rPr>
        <w:footnoteReference w:id="2969"/>
      </w:r>
      <w:r>
        <w:rPr>
          <w:rFonts w:ascii="Amiri" w:hAnsi="Amiri" w:eastAsia="Amiri" w:cs="Amiri"/>
          <w:color w:val="111111"/>
          <w:sz w:val="28"/>
          <w:sz w:val="28"/>
          <w:szCs w:val="28"/>
          <w:rtl w:val="true"/>
          <w:lang w:bidi="ar-SA"/>
        </w:rPr>
        <w:t>من الدنيا،و لا ترزأ الدنيا منك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 لك حبّ المساكين،فجعلك ترضى بهم أتباعا،و يرضون بك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نعيم الحافظ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فيه أبو عبد اللّه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أحبّك و صدق فيك،و ويل لمن أبغضك و كذب 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لوفد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لتسلمنّ </w:t>
      </w:r>
      <w:r>
        <w:rPr>
          <w:rStyle w:val="FootnoteAnchor"/>
          <w:rtl w:val="true"/>
        </w:rPr>
        <w:footnoteReference w:id="2971"/>
      </w:r>
      <w:r>
        <w:rPr>
          <w:rFonts w:ascii="Amiri" w:hAnsi="Amiri" w:eastAsia="Amiri" w:cs="Amiri"/>
          <w:color w:val="111111"/>
          <w:sz w:val="28"/>
          <w:sz w:val="28"/>
          <w:szCs w:val="28"/>
          <w:rtl w:val="true"/>
          <w:lang w:bidi="ar-SA"/>
        </w:rPr>
        <w:t>أو لأبعثنّ إليكم رجلا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عديل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فليضربنّ أعناقكم،و ليسبينّ ذراريكم،و ليأخذن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تمنّيت الإمارة إلاّ يومئذ،و جعلت أنصب له صدري رجاء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فأخذ بيد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2"/>
      </w:r>
      <w:r>
        <w:rPr>
          <w:rFonts w:ascii="Amiri" w:hAnsi="Amiri" w:eastAsia="Amiri" w:cs="Amiri"/>
          <w:color w:val="111111"/>
          <w:sz w:val="28"/>
          <w:sz w:val="28"/>
          <w:szCs w:val="28"/>
          <w:rtl w:val="true"/>
          <w:lang w:bidi="ar-SA"/>
        </w:rPr>
        <w:t>و أيضا رواه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لتنتهينّ يا بني وليعة،أو لأبعثنّ إليكم رجلاق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كنفسي،يمضي فيكم أمري،يقتل المقاتلة،و يسبي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خاصف النعل،و التفت الى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إليّ في علي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بيّنه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راية الهدى،و إمام أوليائي،و نور من أطاعني،و هو الكلمة التي ألزمها المتّقين،من أحبّه فقد أحبّني،و من أطاعه فقد أطاعني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بشّرته يا 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في قبضته،فان يعذّبني فبذنوبي لم يظلم شيئا،و إنّ يتمّ لي ما وعدني فهو أولى،و قد دعوت 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أجل قلبه،و اجعله ربيعة </w:t>
      </w:r>
      <w:r>
        <w:rPr>
          <w:rStyle w:val="FootnoteAnchor"/>
          <w:rtl w:val="true"/>
        </w:rPr>
        <w:footnoteReference w:id="2974"/>
      </w:r>
      <w:r>
        <w:rPr>
          <w:rFonts w:ascii="Amiri" w:hAnsi="Amiri" w:eastAsia="Amiri" w:cs="Amiri"/>
          <w:color w:val="111111"/>
          <w:sz w:val="28"/>
          <w:sz w:val="28"/>
          <w:szCs w:val="28"/>
          <w:rtl w:val="true"/>
          <w:lang w:bidi="ar-SA"/>
        </w:rPr>
        <w:t>الايمان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ذلك؛غير أنّي مختصّه بشيء من البلاء لم أختص به أحدا من 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w:t>
      </w:r>
      <w:r>
        <w:rPr>
          <w:rStyle w:val="FootnoteAnchor"/>
          <w:rtl w:val="true"/>
        </w:rPr>
        <w:footnoteReference w:id="2975"/>
      </w:r>
      <w:r>
        <w:rPr>
          <w:rFonts w:ascii="Amiri" w:hAnsi="Amiri" w:eastAsia="Amiri" w:cs="Amiri"/>
          <w:color w:val="111111"/>
          <w:sz w:val="28"/>
          <w:sz w:val="28"/>
          <w:szCs w:val="28"/>
          <w:rtl w:val="true"/>
          <w:lang w:bidi="ar-SA"/>
        </w:rPr>
        <w:t>،أخي و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سبق في علمي إنّه لمبتلى و مبتلى به </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أبو نعيم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برزة الأسلمي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7"/>
      </w:r>
      <w:r>
        <w:rPr>
          <w:rFonts w:ascii="Amiri" w:hAnsi="Amiri" w:eastAsia="Amiri" w:cs="Amiri"/>
          <w:color w:val="111111"/>
          <w:sz w:val="28"/>
          <w:sz w:val="28"/>
          <w:szCs w:val="28"/>
          <w:rtl w:val="true"/>
          <w:lang w:bidi="ar-SA"/>
        </w:rPr>
        <w:t>ثم رواه باسناد آخر بلفظ آخر عن أنس بن مالك</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 العالمين عهد إليّ في علي عهدا </w:t>
      </w:r>
      <w:r>
        <w:rPr>
          <w:rStyle w:val="FootnoteAnchor"/>
          <w:rtl w:val="true"/>
        </w:rPr>
        <w:footnoteReference w:id="2978"/>
      </w:r>
      <w:r>
        <w:rPr>
          <w:rFonts w:ascii="Amiri" w:hAnsi="Amiri" w:eastAsia="Amiri" w:cs="Amiri"/>
          <w:color w:val="111111"/>
          <w:sz w:val="28"/>
          <w:sz w:val="28"/>
          <w:szCs w:val="28"/>
          <w:rtl w:val="true"/>
          <w:lang w:bidi="ar-SA"/>
        </w:rPr>
        <w:t>انّه راية الهدى،و منار الإيمان،و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أوليائي،و نور جميع من أطاعني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أميني غدا في </w:t>
      </w:r>
      <w:r>
        <w:rPr>
          <w:rStyle w:val="FootnoteAnchor"/>
          <w:rtl w:val="true"/>
        </w:rPr>
        <w:footnoteReference w:id="2979"/>
      </w:r>
      <w:r>
        <w:rPr>
          <w:rFonts w:ascii="Amiri" w:hAnsi="Amiri" w:eastAsia="Amiri" w:cs="Amiri"/>
          <w:color w:val="111111"/>
          <w:sz w:val="28"/>
          <w:sz w:val="28"/>
          <w:szCs w:val="28"/>
          <w:rtl w:val="true"/>
          <w:lang w:bidi="ar-SA"/>
        </w:rPr>
        <w:t xml:space="preserve">القيامة،و صاحب رايتي،و </w:t>
      </w:r>
      <w:r>
        <w:rPr>
          <w:rStyle w:val="FootnoteAnchor"/>
          <w:rtl w:val="true"/>
        </w:rPr>
        <w:footnoteReference w:id="2980"/>
      </w:r>
      <w:r>
        <w:rPr>
          <w:rFonts w:ascii="Amiri" w:hAnsi="Amiri" w:eastAsia="Amiri" w:cs="Amiri"/>
          <w:color w:val="111111"/>
          <w:sz w:val="28"/>
          <w:sz w:val="28"/>
          <w:szCs w:val="28"/>
          <w:rtl w:val="true"/>
          <w:lang w:bidi="ar-SA"/>
        </w:rPr>
        <w:t>بيد علي مفاتيح خزائن رحمة 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الى آدم في علمه،و الى نوح في عزمه،و الى إبراهيم في حلمه،و الى موسى في فطنته،و الى عيسى في زهده،فلينظر الى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أحمد البيهقي في صحيحه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حياتي،و يموت مماتي،و يتمسّك بالقضيب من الياقوتة التي خلقها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فكانت،فليتمسّك بولاء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أبو نعيم الحافظ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3"/>
      </w:r>
      <w:r>
        <w:rPr>
          <w:rFonts w:ascii="Amiri" w:hAnsi="Amiri" w:eastAsia="Amiri" w:cs="Amiri"/>
          <w:color w:val="111111"/>
          <w:sz w:val="28"/>
          <w:sz w:val="28"/>
          <w:szCs w:val="28"/>
          <w:rtl w:val="true"/>
          <w:lang w:bidi="ar-SA"/>
        </w:rPr>
        <w:t>و رواه أبو عبد اللّه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2984"/>
      </w:r>
      <w:r>
        <w:rPr>
          <w:rFonts w:ascii="Amiri" w:hAnsi="Amiri" w:eastAsia="Amiri" w:cs="Amiri"/>
          <w:color w:val="111111"/>
          <w:sz w:val="28"/>
          <w:sz w:val="28"/>
          <w:szCs w:val="28"/>
          <w:rtl w:val="true"/>
          <w:lang w:bidi="ar-SA"/>
        </w:rPr>
        <w:t>في فضائل علي بن أبي طالب،و حكاية لفظ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يتمسّك بالقضيب الأحمر الذي غرسه اللّه في جنّة عدن بيمينه، فليتمسّك بحبّ علي بن أبي طالب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بيده،لو لا أن تقول طوائف من أمّتي فيك 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النصارى في ابن مريم لقلت اليوم فيك مقالا لا تمرّ بملإ من المسلمين إلاّ أخذوا التراب من تحت قدميك للبركة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أبو عبد اللّه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صلّى اللّه عليه و آله و سلّم على الحجيج عشية عرفة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باهى بكم الملائكة عامّة،و غفر لكم عامّة،و باهى بعلي خاصة،و غفر له خاصة،إنّي قائل لكم قولا غير محاب فيه لقرابتي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السعيد كلّ السعيد حقّ السعيد من أحبّ عليا في حياته و بعد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عبد اللّه أحمد بن حنبل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عبد اللّه أحمد بن حنبل في الكتابين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يدعى به يوم القيامة،فأقوم عن يمين العرش في ظلّه،ثم أكسى حلّة،ثم يدعى بالنبيّين بعضهم على اثر بعض،فيقومون عن يمين العرش و يكسون حللا،ثم يدعى بعلي بن أبي طالب لقرابته منّي،و منزلته عندي، و يدفع إليه لوائي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من دونه تحت ذلك اللواء</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فتسير به حتى تقف بيني و بين إبراهيم الخليل،ثم تكسى حلّة، و ينادي مناد من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الأب </w:t>
      </w:r>
      <w:r>
        <w:rPr>
          <w:rStyle w:val="FootnoteAnchor"/>
          <w:rtl w:val="true"/>
        </w:rPr>
        <w:footnoteReference w:id="2988"/>
      </w:r>
      <w:r>
        <w:rPr>
          <w:rFonts w:ascii="Amiri" w:hAnsi="Amiri" w:eastAsia="Amiri" w:cs="Amiri"/>
          <w:color w:val="111111"/>
          <w:sz w:val="28"/>
          <w:sz w:val="28"/>
          <w:szCs w:val="28"/>
          <w:rtl w:val="true"/>
          <w:lang w:bidi="ar-SA"/>
        </w:rPr>
        <w:t>أبوك إبراهيم،و نعم الأخ أخوك علي؛ أبشر فانّك تدعى إذا دعيت،و تكسى إذا كسيت،و تحيا إذا حييت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اسكب لي وضوءا،ثم قام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يدخل عليك من هذا الباب إمام المتقين،و سيد المسلمين، و يعسوب الدين،و خاتم الوصيين،و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دعوتي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يا أنس؟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مستبشرا فاعتنقه،ثم جعل يمسح عرق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و آلك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منك اليوم تصنع بي شيئا ما صنعته بي 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يمنعني و أنت تؤدّي عنّي،و تسمعهم قولي </w:t>
      </w:r>
      <w:r>
        <w:rPr>
          <w:rStyle w:val="FootnoteAnchor"/>
          <w:rtl w:val="true"/>
        </w:rPr>
        <w:footnoteReference w:id="2990"/>
      </w:r>
      <w:r>
        <w:rPr>
          <w:rFonts w:ascii="Amiri" w:hAnsi="Amiri" w:eastAsia="Amiri" w:cs="Amiri"/>
          <w:color w:val="111111"/>
          <w:sz w:val="28"/>
          <w:sz w:val="28"/>
          <w:szCs w:val="28"/>
          <w:rtl w:val="true"/>
          <w:lang w:bidi="ar-SA"/>
        </w:rPr>
        <w:t>،و تبيّن لهم ما اختلفوا فيه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نعيم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سيّد العرب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أمّ المؤمنين </w:t>
      </w:r>
      <w:r>
        <w:rPr>
          <w:rStyle w:val="FootnoteAnchor"/>
          <w:rtl w:val="true"/>
        </w:rPr>
        <w:footnoteReference w:id="2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جاء أرسل رجلا </w:t>
      </w:r>
      <w:r>
        <w:rPr>
          <w:rStyle w:val="FootnoteAnchor"/>
          <w:rtl w:val="true"/>
        </w:rPr>
        <w:footnoteReference w:id="2993"/>
      </w:r>
      <w:r>
        <w:rPr>
          <w:rFonts w:ascii="Amiri" w:hAnsi="Amiri" w:eastAsia="Amiri" w:cs="Amiri"/>
          <w:color w:val="111111"/>
          <w:sz w:val="28"/>
          <w:sz w:val="28"/>
          <w:szCs w:val="28"/>
          <w:rtl w:val="true"/>
          <w:lang w:bidi="ar-SA"/>
        </w:rPr>
        <w:t>الى الأنصار فأتوه،فقال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أ لا أدلّكم على ما إن تمسكتم به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علي،فأحبّوه بحبّي،و أكرموه بكرامتي،فانّ جبرائيل أمرني بالذي قلت لكم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الحافظ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 المؤمنين،و 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شكرك؟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على ما آتاني،و أسأله الشكر على ما أولاني،و أن يزيدني ممّا اعطاني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صاحب الحلية أيضا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حياتي،و يموت مماتي،و يسكن جنّة عدن عند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Style w:val="FootnoteAnchor"/>
          <w:rtl w:val="true"/>
        </w:rPr>
        <w:footnoteReference w:id="2996"/>
      </w:r>
      <w:r>
        <w:rPr>
          <w:rFonts w:ascii="Amiri" w:hAnsi="Amiri" w:eastAsia="Amiri" w:cs="Amiri"/>
          <w:color w:val="111111"/>
          <w:sz w:val="28"/>
          <w:sz w:val="28"/>
          <w:szCs w:val="28"/>
          <w:rtl w:val="true"/>
          <w:lang w:bidi="ar-SA"/>
        </w:rPr>
        <w:t>،التي غرسها ربّي،فليوال عليا من بعدي، و ليوال وليّه،و ليقتد بالأئمّة من بعدي،فانّهم عترتي،خلقوا من طينتي، و رزقوا فهما و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للمكذبين لهم من أمّتي،القاطعين فيهم صلتي،لا أنالهم اللّه شفاعتي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صاحب الحلية أيضا</w:t>
      </w:r>
      <w:r>
        <w:rPr>
          <w:rFonts w:eastAsia="Amiri" w:cs="Amiri" w:ascii="Amiri" w:hAnsi="Amiri"/>
          <w:color w:val="111111"/>
          <w:sz w:val="28"/>
          <w:szCs w:val="28"/>
          <w:rtl w:val="true"/>
          <w:lang w:bidi="ar-SA"/>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خالد بن الوليد في سريّة، و بعث عليا في سريّة أخرى،و كلاهما الى اليمن،و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اجتمعتما فصلّى 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بالناس </w:t>
      </w:r>
      <w:r>
        <w:rPr>
          <w:rStyle w:val="FootnoteAnchor"/>
          <w:rtl w:val="true"/>
        </w:rPr>
        <w:footnoteReference w:id="2998"/>
      </w:r>
      <w:r>
        <w:rPr>
          <w:rFonts w:ascii="Amiri" w:hAnsi="Amiri" w:eastAsia="Amiri" w:cs="Amiri"/>
          <w:color w:val="111111"/>
          <w:sz w:val="28"/>
          <w:sz w:val="28"/>
          <w:szCs w:val="28"/>
          <w:rtl w:val="true"/>
          <w:lang w:bidi="ar-SA"/>
        </w:rPr>
        <w:t>،و إن افترقتما فكلّ واحد منكما على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أغارا،و سبيا نساء،و أخذا أموالا،و قتلا ناسا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علي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فاختصّها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خالد لأربعة من المسلمين،منهم بريدة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اسبقوا الى رسول اللّه صلّى اللّه عليه و آله و سلّم فاذكروا له كذا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لأمور عدّدها على علي فسبقوا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واحد منهم </w:t>
      </w:r>
      <w:r>
        <w:rPr>
          <w:rStyle w:val="FootnoteAnchor"/>
          <w:rtl w:val="true"/>
        </w:rPr>
        <w:footnoteReference w:id="29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فعل كذا،فأعرض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الجانب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فعل كذا،فأعرض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الآخر فقال مثل قولهما </w:t>
      </w:r>
      <w:r>
        <w:rPr>
          <w:rStyle w:val="FootnoteAnchor"/>
          <w:rtl w:val="true"/>
        </w:rPr>
        <w:footnoteReference w:id="3000"/>
      </w:r>
      <w:r>
        <w:rPr>
          <w:rFonts w:ascii="IRNazanin" w:hAnsi="IRNazanin" w:eastAsia="IRNazanin"/>
          <w:color w:val="111111"/>
          <w:sz w:val="28"/>
          <w:sz w:val="28"/>
          <w:szCs w:val="28"/>
          <w:rtl w:val="true"/>
          <w:lang w:bidi="fa-IR"/>
        </w:rPr>
        <w:t>،فأعرض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بريدة الأسلمي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جارية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صلّى اللّه عليه و آله و سلّم حتى احمرّ وجهه،و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 أنا من علي،و إنّ حظّه في الخمس أكثر ممّا أخذ،و هو وليّ كلّ مؤمن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عبد اللّه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أكثر المحدثين</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علي نورا </w:t>
      </w:r>
      <w:r>
        <w:rPr>
          <w:rStyle w:val="FootnoteAnchor"/>
          <w:rtl w:val="true"/>
        </w:rPr>
        <w:footnoteReference w:id="3002"/>
      </w:r>
      <w:r>
        <w:rPr>
          <w:rFonts w:ascii="Amiri" w:hAnsi="Amiri" w:eastAsia="Amiri" w:cs="Amiri"/>
          <w:color w:val="111111"/>
          <w:sz w:val="28"/>
          <w:sz w:val="28"/>
          <w:szCs w:val="28"/>
          <w:rtl w:val="true"/>
          <w:lang w:bidi="ar-SA"/>
        </w:rPr>
        <w:t>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يخلق آدم بأربعة عشر ألف عام،فلمّا خلق آدم قسّم ذلك النور و جعله جزءين،فجزء أنا و جزء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ذكره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انتقلنا حتى صرنا في عبد المطلب،فكان لي النبوة و لعلي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وجهك يا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أحبّك أحبّني،و حبيبك حبيبي </w:t>
      </w:r>
      <w:r>
        <w:rPr>
          <w:rStyle w:val="FootnoteAnchor"/>
          <w:rtl w:val="true"/>
        </w:rPr>
        <w:footnoteReference w:id="3004"/>
      </w:r>
      <w:r>
        <w:rPr>
          <w:rFonts w:ascii="Amiri" w:hAnsi="Amiri" w:eastAsia="Amiri" w:cs="Amiri"/>
          <w:color w:val="111111"/>
          <w:sz w:val="28"/>
          <w:sz w:val="28"/>
          <w:szCs w:val="28"/>
          <w:rtl w:val="true"/>
          <w:lang w:bidi="ar-SA"/>
        </w:rPr>
        <w:t xml:space="preserve">،و حبيبي حبيب اللّه،و عدوّك عدوّي،و عدوّي عدو اللّه،و </w:t>
      </w:r>
      <w:r>
        <w:rPr>
          <w:rStyle w:val="FootnoteAnchor"/>
          <w:rtl w:val="true"/>
        </w:rPr>
        <w:footnoteReference w:id="3005"/>
      </w:r>
      <w:r>
        <w:rPr>
          <w:rFonts w:ascii="Amiri" w:hAnsi="Amiri" w:eastAsia="Amiri" w:cs="Amiri"/>
          <w:color w:val="111111"/>
          <w:sz w:val="28"/>
          <w:sz w:val="28"/>
          <w:szCs w:val="28"/>
          <w:rtl w:val="true"/>
          <w:lang w:bidi="ar-SA"/>
        </w:rPr>
        <w:t>الويل لمن أبغضك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عباس يفسره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ينظر إليه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أعلم هذا الفتى،سبحان اللّه ما أشجع هذا الفتى،سبحان اللّه ما أفصح هذا الفتى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بدر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يستقي لنا ماء؟فأحجم الناس،فقام علي فاحتضن قربة ثم أتى بئرا بعيدة القعر مظلمة،فانحدر فيها،فأوحى اللّه الى جبرائيل و ميكائيل و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تأهّبوا لنصر محمد و أخيه و حزبه،فهبطوا من السماء و لهم لغط يذعر من يسمعه،فلمّا حاذوا البئر سلّموا عليه و من معهم </w:t>
      </w:r>
      <w:r>
        <w:rPr>
          <w:rStyle w:val="FootnoteAnchor"/>
          <w:rtl w:val="true"/>
        </w:rPr>
        <w:footnoteReference w:id="3007"/>
      </w:r>
      <w:r>
        <w:rPr>
          <w:rFonts w:ascii="Amiri" w:hAnsi="Amiri" w:eastAsia="Amiri" w:cs="Amiri"/>
          <w:color w:val="111111"/>
          <w:sz w:val="28"/>
          <w:sz w:val="28"/>
          <w:szCs w:val="28"/>
          <w:rtl w:val="true"/>
          <w:lang w:bidi="ar-SA"/>
        </w:rPr>
        <w:t>إكراما له و إجلالا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فيه في طريق أخرى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لتؤتين يا علي يوم القيامة بناقة من نوق الجنّة،فتركبها و ركبتك مع ركبتي، و فخذك مع فخذي،حتى تدخل </w:t>
      </w:r>
      <w:r>
        <w:rPr>
          <w:rStyle w:val="FootnoteAnchor"/>
          <w:rtl w:val="true"/>
        </w:rPr>
        <w:footnoteReference w:id="3008"/>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صلّى اللّه عليه و آله و سلّم الناس </w:t>
      </w:r>
      <w:r>
        <w:rPr>
          <w:rStyle w:val="FootnoteAnchor"/>
          <w:rtl w:val="true"/>
        </w:rPr>
        <w:footnoteReference w:id="3010"/>
      </w:r>
      <w:r>
        <w:rPr>
          <w:rFonts w:ascii="Amiri" w:hAnsi="Amiri" w:eastAsia="Amiri" w:cs="Amiri"/>
          <w:color w:val="111111"/>
          <w:sz w:val="28"/>
          <w:sz w:val="28"/>
          <w:szCs w:val="28"/>
          <w:rtl w:val="true"/>
          <w:lang w:bidi="ar-SA"/>
        </w:rPr>
        <w:t>يوم الجمعة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قدّموا قريشا و لا تقدموها،و تعلّموا منها و لا تعلّموها،فانّ قوة رجل من قريش تعدل قوة رجلين من غيرهم،و أمانة رجل من قريش تعدل أمانة رجلين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أوصيكم بحبّ ذي قرباي </w:t>
      </w:r>
      <w:r>
        <w:rPr>
          <w:rStyle w:val="FootnoteAnchor"/>
          <w:rtl w:val="true"/>
        </w:rPr>
        <w:footnoteReference w:id="3011"/>
      </w:r>
      <w:r>
        <w:rPr>
          <w:rFonts w:ascii="Amiri" w:hAnsi="Amiri" w:eastAsia="Amiri" w:cs="Amiri"/>
          <w:color w:val="111111"/>
          <w:sz w:val="28"/>
          <w:sz w:val="28"/>
          <w:szCs w:val="28"/>
          <w:rtl w:val="true"/>
          <w:lang w:bidi="ar-SA"/>
        </w:rPr>
        <w:t>،أخي و ابن عمّي علي بن أبي طالب، لا يحبّه إلاّ مؤمن،و لا يبغضه إلاّ منافق،من أحبّه فقد أحبني،و من أبغضه فقد أبغضني،و من أبغضني عذّبه اللّه بالنار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جاء من أقصى المدينة يسعى،و مؤمن آل فرعون الذي كان يكتم إيمانه،و علي بن أبي طالب، و هو أفضلهم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في علي خمسا هنّ أحبّ إليّ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كاب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يفرغ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فلواء الحمد بيده،آدم و من ولده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فواقف على عقر حوضي يسقي من عرف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فساتر عورتي و مسلّمي الى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لست أخشى عليه أن يعود كافرا بعد إيمان،و لا زانيا بعد إحصان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لجماعة من الصحابة أبواب شارعة في مسجد الرسول صلّى اللّه عليه و آله و سلّم فقال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سدّوا كلّ باب في المسجد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فسدّت،فقال في ذلك قوم حتى بلغ رسول اللّه صلّى اللّه عليه و آله و سلّم،فقام فيهم خطيبا </w:t>
      </w:r>
      <w:r>
        <w:rPr>
          <w:rStyle w:val="FootnoteAnchor"/>
          <w:rtl w:val="true"/>
        </w:rPr>
        <w:footnoteReference w:id="30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قالوا في سدّ الأبواب و تركي باب علي؛إنّي ما سددت و لا فتحت،و لكنّي أمرت بأمر فاتّبعته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 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صلّى اللّه عليه و آله و سلّم عليّا في غزاة الطائف فانتجاه و أطال نجواه حتى كره قوم من الصحابة ذلك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اليوم نجوى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فجمع منهم قوما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قائلا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أطال اليوم نجوى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ما انتجيته و لكنّ اللّه انتجاه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في المسند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أخصمك يا علي بالنبوة فلا نبوّة بعدي، و تخصم الناس بسبع لا يجاحد فيها أحد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أوّلهم إيمانا باللّه،و أوفاهم بعهد اللّه،و أقومهم بأمر اللّه،و أقسمهم بالسويّة، و أعدلهم في الرعيّة،و أبصارهم بالقضيّة،و أعظمهم عند اللّه مزيّة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نعيم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أبي </w:t>
      </w:r>
      <w:r>
        <w:rPr>
          <w:rStyle w:val="FootnoteAnchor"/>
          <w:rtl w:val="true"/>
        </w:rPr>
        <w:footnoteReference w:id="3019"/>
      </w:r>
      <w:r>
        <w:rPr>
          <w:rFonts w:ascii="Amiri" w:hAnsi="Amiri" w:eastAsia="Amiri" w:cs="Amiri"/>
          <w:color w:val="111111"/>
          <w:sz w:val="28"/>
          <w:sz w:val="28"/>
          <w:szCs w:val="28"/>
          <w:rtl w:val="true"/>
          <w:lang w:bidi="ar-SA"/>
        </w:rPr>
        <w:t>إنّك زوّجتني فقيرا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w:t>
      </w:r>
      <w:r>
        <w:rPr>
          <w:rStyle w:val="FootnoteAnchor"/>
          <w:rtl w:val="true"/>
        </w:rPr>
        <w:footnoteReference w:id="3020"/>
      </w:r>
      <w:r>
        <w:rPr>
          <w:rFonts w:ascii="Amiri" w:hAnsi="Amiri" w:eastAsia="Amiri" w:cs="Amiri"/>
          <w:color w:val="111111"/>
          <w:sz w:val="28"/>
          <w:sz w:val="28"/>
          <w:szCs w:val="28"/>
          <w:rtl w:val="true"/>
          <w:lang w:bidi="ar-SA"/>
        </w:rPr>
        <w:t xml:space="preserve">زوجتك بمن </w:t>
      </w:r>
      <w:r>
        <w:rPr>
          <w:rStyle w:val="FootnoteAnchor"/>
          <w:rtl w:val="true"/>
        </w:rPr>
        <w:footnoteReference w:id="3021"/>
      </w:r>
      <w:r>
        <w:rPr>
          <w:rFonts w:ascii="Amiri" w:hAnsi="Amiri" w:eastAsia="Amiri" w:cs="Amiri"/>
          <w:color w:val="111111"/>
          <w:sz w:val="28"/>
          <w:sz w:val="28"/>
          <w:szCs w:val="28"/>
          <w:rtl w:val="true"/>
          <w:lang w:bidi="ar-SA"/>
        </w:rPr>
        <w:t>أقدمهم سلما،و أعظمهم حلما، و أكثرهم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تعلمين انّ اللّه اطّلع الى الأرض اطّلاعة فاختار منها أباك، ثم اطّلع إليها ثانية فاختار منها بعلك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إِذا جاءَ نَصْرُ اللّهِ وَ الْفَتْحُ بعد انصرافه من غزاة حنين جعل يكثر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انّه قد جاء ما وعدت به،جاء الفتح و دخل الناس في دين اللّه أفواجا ،و إنّه ليس أحد أحقّ منك بمقامي لقدمك في الاسلام،و قربك منّي، و صهرك لي </w:t>
      </w:r>
      <w:r>
        <w:rPr>
          <w:rStyle w:val="FootnoteAnchor"/>
          <w:rtl w:val="true"/>
        </w:rPr>
        <w:footnoteReference w:id="3023"/>
      </w:r>
      <w:r>
        <w:rPr>
          <w:rFonts w:ascii="Amiri" w:hAnsi="Amiri" w:eastAsia="Amiri" w:cs="Amiri"/>
          <w:color w:val="111111"/>
          <w:sz w:val="28"/>
          <w:sz w:val="28"/>
          <w:szCs w:val="28"/>
          <w:rtl w:val="true"/>
          <w:lang w:bidi="ar-SA"/>
        </w:rPr>
        <w:t xml:space="preserve">،و عندك سيّدة نساء العالمين،و قبل ذلك ما كان من حماية أبيك </w:t>
      </w:r>
      <w:r>
        <w:rPr>
          <w:rStyle w:val="FootnoteAnchor"/>
          <w:rtl w:val="true"/>
        </w:rPr>
        <w:footnoteReference w:id="3024"/>
      </w:r>
      <w:r>
        <w:rPr>
          <w:rFonts w:ascii="Amiri" w:hAnsi="Amiri" w:eastAsia="Amiri" w:cs="Amiri"/>
          <w:color w:val="111111"/>
          <w:sz w:val="28"/>
          <w:sz w:val="28"/>
          <w:szCs w:val="28"/>
          <w:rtl w:val="true"/>
          <w:lang w:bidi="ar-SA"/>
        </w:rPr>
        <w:t xml:space="preserve">أبي طالب لي و بلائه </w:t>
      </w:r>
      <w:r>
        <w:rPr>
          <w:rStyle w:val="FootnoteAnchor"/>
          <w:rtl w:val="true"/>
        </w:rPr>
        <w:footnoteReference w:id="3025"/>
      </w:r>
      <w:r>
        <w:rPr>
          <w:rFonts w:ascii="Amiri" w:hAnsi="Amiri" w:eastAsia="Amiri" w:cs="Amiri"/>
          <w:color w:val="111111"/>
          <w:sz w:val="28"/>
          <w:sz w:val="28"/>
          <w:szCs w:val="28"/>
          <w:rtl w:val="true"/>
          <w:lang w:bidi="ar-SA"/>
        </w:rPr>
        <w:t xml:space="preserve">عندي حين نزل القرآن،فأنا حريص على أن أراعي ذلك لولده </w:t>
      </w:r>
      <w:r>
        <w:rPr>
          <w:rStyle w:val="FootnoteAnchor"/>
          <w:rtl w:val="true"/>
        </w:rPr>
        <w:footnoteReference w:id="30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إسحاق الثعلبي في تفسير القرآن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الفضائل التي ذكرها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الأكوان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تمّ الجلد الأول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لذي القربى من أهل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و صحبه دائما أبدا،و الحمد للّه ربّ العالمين حمدا سرمدا للّه الحمد وحدهن</w:t>
      </w:r>
      <w:r>
        <w:rPr>
          <w:rFonts w:eastAsia="Amiri" w:cs="Amiri" w:ascii="Amiri" w:hAnsi="Amiri"/>
          <w:color w:val="111111"/>
          <w:sz w:val="28"/>
          <w:szCs w:val="28"/>
          <w:rtl w:val="true"/>
          <w:lang w:bidi="ar-SA"/>
        </w:rPr>
        <w:t>.</w:t>
      </w:r>
      <w:bookmarkStart w:id="326" w:name="pg14832_159536"/>
    </w:p>
    <w:p>
      <w:pPr>
        <w:pStyle w:val="Heading3"/>
        <w:numPr>
          <w:ilvl w:val="2"/>
          <w:numId w:val="1"/>
        </w:numPr>
        <w:rPr/>
      </w:pPr>
      <w:bookmarkStart w:id="327" w:name="__RefHeading___Toc2700144_730472459"/>
      <w:bookmarkStart w:id="328" w:name="_Toc124"/>
      <w:bookmarkEnd w:id="326"/>
      <w:bookmarkEnd w:id="327"/>
      <w:r>
        <w:rPr>
          <w:rtl w:val="true"/>
        </w:rPr>
        <w:t>فهرس ما في هذا الجزء</w:t>
      </w:r>
      <w:bookmarkEnd w:id="328"/>
    </w:p>
    <w:p>
      <w:pPr>
        <w:pStyle w:val="BookText"/>
        <w:rPr/>
      </w:pPr>
      <w:r>
        <w:rPr>
          <w:rFonts w:ascii="Amiri" w:hAnsi="Amiri" w:eastAsia="Amiri" w:cs="Amiri"/>
          <w:color w:val="111111"/>
          <w:sz w:val="28"/>
          <w:sz w:val="28"/>
          <w:szCs w:val="28"/>
          <w:rtl w:val="true"/>
          <w:lang w:bidi="ar-SA"/>
        </w:rPr>
        <w:t>الموضوع الصفحة الباب الثالث و الخمسون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ذكر قصة ليلة الهرير و هي الليلة العظيمة التي كانت في صفين و يضرب بها المثل،و في ذكر خطبته و وصيته عليه السّلام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الباب الرابع و 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فضائل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الباب الخامس و 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فضائل خديجة الكبرى و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تزويج فاطمة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الباب السادس و الخمسون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وقت ولادة علي عليه السّلام و صورة زايجة ولادته،و ذكر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إيراد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الأربعين للامام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 الأذواق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مناقبه،و ذكر كلماته التي دلّت على أنّ لا بدّ للمؤمن أن يحبّه خالصا من غير أن يدخل في قلبه حبّ أعدائه،و ذكر أنّ محبّيه ينالون ثواب جهاده و لو ولدوا من بعد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للمناوي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الواردة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فضائل الامام أمير المؤمنين عليه السّلام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حديث غدير خم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عليا من النبي صلّى اللّه عليه و آله و سلّم و أنّه مولى كلّ مؤمن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الوصية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فتح خيبر بيد علي عليه السّلام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عليا خاصف النعل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كثرة علم علي عليه السّلام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أنزل في علي من الاي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شفقة النبي صلّى اللّه عليه و آله و سلّم بعلي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كشفه و كراماته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الحسنين عليهما السّلام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صلاة النبي صلّى اللّه عليه و آله و سلّم على حمزة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إسلام العباس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إلقاء الكساء عليهم و دعائه لهم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أهل البيت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النبي صلّى اللّه عليه و آله و سلّم </w:t>
      </w:r>
      <w:r>
        <w:rPr>
          <w:rFonts w:eastAsia="Amiri" w:cs="Amiri" w:ascii="Amiri" w:hAnsi="Amiri"/>
          <w:color w:val="111111"/>
          <w:sz w:val="28"/>
          <w:szCs w:val="28"/>
          <w:lang w:bidi="ar-SA"/>
        </w:rPr>
        <w:t>257</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أهل البيت عليهم السّلام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أمير المؤمنين علي عليه السّلام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عليا أمير المؤمنين و سيد الوصيين و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العالمين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كان مولى من كان رسول اللّه صلّى اللّه عليه و آله و سلّم مولاه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عليا عليه السّلام أخو رسول اللّه صلّى اللّه عليه و آله و سلّم و وزيره و أنّ طاعته طاعة اللّه تعالى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عليا عليه السّلام قضى دين النبي صلّى اللّه عليه و آله و سلّم و انّه يرجح إيمانه علي إيمان الخلائق و انّه أفضل الناس بعد النبي صلّى اللّه عليه و آله و سلّم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رسول اللّه و عليا من نور واحد و في ما أعطي علي من الخصال ما لم يعط أحد من العالمين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مفاتيح الجنّة و النار بيد علي عليه السّلام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عدد الأئمة و أنّ المهدي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فاطمة عليها السّلام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الثانية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أهل البيت عليهم السّلام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الثالثة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خديجة و فاطمة عليها السّلام و محبّة أهل البيت عليهم السّلام و ثواب محبّيهم و رفعة درجاتهم و نكال مبغضيهم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الرابعة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النبي صلّى اللّه عليه و آله و سلّم و أهل بيته و وفاة النبي و فاطمة عليها السّلام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الباب السابع و الخمسون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الأحاديث التي تدلّ على أن رسول اللّه صلّى اللّه عليه و آله و سلّم عصبة ذرّية فاطمة عليها السّلام 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نسبه و سببه لا ينقطعان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رحمه موصولة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الباب الثامن و 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نبيّه صلّى اللّه عليه و آله و سلّم أن لا يعذّب أهل بيته و أن لا يدخلهم النار و وجوب ودّهم من الكتاب العظيم و في ذكر بعض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الباب التاسع و الخمسون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إيراد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الفضائل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علي عليه السّلام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ثناء الصحابة و السلف على علي عليه السّلام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نبذ من كراماته و قضاياه و كلماته الدالة على علوّ قدره علما و حكمة و زهدا و معرفة باللّه تعالى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خلافة الحسن و فضائله و مزاياه و كرامته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الآيات الواردة في فضائل أهل البيت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سرد الأحاديث الواردة في فضائل أهل البيت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الأحاديث الواردة في بعض أهل البيت كفاطمة و ولديها </w:t>
      </w:r>
      <w:r>
        <w:rPr>
          <w:rFonts w:eastAsia="Amiri" w:cs="Amiri" w:ascii="Amiri" w:hAnsi="Amiri"/>
          <w:color w:val="111111"/>
          <w:sz w:val="28"/>
          <w:szCs w:val="28"/>
          <w:lang w:bidi="ar-SA"/>
        </w:rPr>
        <w:t>477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ايراد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ميمنة الجيش و ميسرته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ألزّه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ألزمه إياه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باختصار شديد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 وجهه غيظا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الخسيس و التابع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بثثت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حدوتكم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استوسقت الابل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 و انضمّ بعضها إلى بعض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الهيثم مالك بن التيهان من أكابر الصحابة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الشهادتين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خزيمة بن ثابت الأنصاري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أبرد برءوسهم،أي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أرسلت مع البريد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تطلبا الدنيا و إن طلبتكما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زوي،أي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و نحّي عنكما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أغبّ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جاءهم يوما و ترك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صلوا أفواههم بالاطعام و لا تقطعوه عنها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ألفينّكم،أي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أجدنّكم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تمثلوا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الزيادات بين المعقوفين من الأمالي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علي عليه السّلام لابن عساكر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الحديث بشيء من الاختصار و التصرّف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دعا الحسن رضى اللّه عنه ابن ملجم من السجن فقتله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الحسن و الحسين عليهما السّلام حديث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لابن ماجة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فكشفه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عبد الرحمن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اليمان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فأتيت النبي صلّى اللّه عليه و آله و سلّم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 الحسن و هو يقول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يضاحكه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عليه السّلام حديث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يخطبنا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المصافحة و المعانقة حديث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شعرت انّا آل محمد لا نأكل الصدقة</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 يجيء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خميصة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أبو يعلى من طريق محمد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يوافق الطبراني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تقول هي حسن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الحسن و الحسين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الخطاب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الخطاب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العيزار بن حرب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 الحسين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يخرج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نلبث</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جعفر 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السنة الكبير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درره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اتتك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معجمه الكبير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كثير؛و فيه زيادة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يقرأ على خديجة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هو السلام و على جبرائيل السلام و عليك السلام و رحمة اللّه و بركاته</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أصدق اللّه و رسوله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غرت على امرأة للنبي صلّى اللّه عليه و آله و سلّم ما غرت على خديجة</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كنت اسمعه يذكرها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فربّما قلت 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و كانت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فارتاع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تذكر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فذكرت له يوما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لأحب حبيبها</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رزقني اللّه الولد منها</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 النبي صلّى اللّه عليه و آله و سلّم في حفرتها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الجنائز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مات إبراهيم ابن رسول اللّه صلّى اللّه عليه و آله و سلّم و قال</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عاش لعتقت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يسرني ما أسرها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المصافحة و المعانقة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 و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الخلق و لطف الحديث</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أبوك</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حدّثتيني بما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يعارضه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فبكيت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المصدر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أبو عبيد الصّيرفي،قال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الفضل بن الحسن المصري،قال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بن عمر القواريري،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يحيى بن سعيد،عن سعيد بن أبان القرشي،قال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عبد اللّه بن حسن على عمر بن عبد العزيز و هو حديث السنّ و له وفرة فرفع مجلسه و أقبل عليه و قضى حوائجه،ثم أخذ عكنة من عكنه فغمزها حتى أوجعه 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اذكرها عندك للشفاعة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خرج لامه أهله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 هذا بغلام حديث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الثّقة حدّثني حتى كأنّي أسمعه من في رسول اللّه صلّى اللّه عليه و آله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فاطمة بضعة منّي يسرّني ما يسرّها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أعلم أن فاطمة لو كانت حيّة لسّرها ما فعلت بابنها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معنى غمزك بطنه و قولك ما قلت؟قال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ليس أحد من بني هاشم إلاّ و له شفاعة،فرجوت أن أكون في شفاعة هذا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يقرأ على خديجة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هو السلام و على جبرائيل السلام و عليك السلام و رحمة اللّه و بركاته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ليخطبها فسلم عليه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حاجة ابن أبي طالب؟</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وراءك؟قال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أدري غير أنه قال لي</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يكفيك من رسول اللّه صلّى اللّه عليه و آله و سلّم أحدهما قد أعطاك الأهل و أعطاك الرحب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عبادة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جاءك به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جبرائيل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حضور علي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الخبر في المصدر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أبو بكر النبي صلّى اللّه عليه و آله و سلّم فجلس بين يديه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قد علمت نصيحتي و قدمي في الاسلام و إني و إني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تزوجني؟فأعرض عنه،فأتى عمر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هلكت و أهلكت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ذاك؟</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لم آل ان انكحك أحبّ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صاحب الجواهر تمام الخبر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جبرئيل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شجرة طوبى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في الينابيع مختصرا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 محسن عليه السّلام موتا طبيعيا إنما اسقط و هو جنين عند ما داهم الخليفة الثاني و من معه بيت أمير المؤمنين لأخذ البيعة من علي بن أبي طالب عليه السّلام بالقسر و القهر فعصرت بضعة الرسول بين الحائط و الباب فكسر ضلعها عليها السّلام و اسقط جنينها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جميع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كنوز الدقائق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أهل بيتي و أنا</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مؤتة حديث </w:t>
      </w:r>
      <w:r>
        <w:rPr>
          <w:rFonts w:eastAsia="IRNazanin" w:cs="IRNazanin"/>
          <w:b w:val="false"/>
          <w:bCs w:val="false"/>
          <w:i w:val="false"/>
          <w:iCs w:val="false"/>
          <w:color w:val="333333"/>
          <w:sz w:val="20"/>
          <w:szCs w:val="20"/>
        </w:rPr>
        <w:t>30243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أحبّ حسينا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 ما بين الشارحتين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الحسن عليه السّلام حديث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لمسلم و البخاري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داود و الترمذي و النسائي و ابن ماجة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للترمذي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عليه السّلام حديث </w:t>
      </w:r>
      <w:r>
        <w:rPr>
          <w:rFonts w:eastAsia="IRNazanin" w:cs="IRNazanin"/>
          <w:b w:val="false"/>
          <w:bCs w:val="false"/>
          <w:i w:val="false"/>
          <w:iCs w:val="false"/>
          <w:color w:val="333333"/>
          <w:sz w:val="20"/>
          <w:szCs w:val="20"/>
        </w:rPr>
        <w:t>32979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عليه السّلام حديث </w:t>
      </w:r>
      <w:r>
        <w:rPr>
          <w:rFonts w:eastAsia="IRNazanin" w:cs="IRNazanin"/>
          <w:b w:val="false"/>
          <w:bCs w:val="false"/>
          <w:i w:val="false"/>
          <w:iCs w:val="false"/>
          <w:color w:val="333333"/>
          <w:sz w:val="20"/>
          <w:szCs w:val="20"/>
        </w:rPr>
        <w:t>33006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عليه السّلام حديث </w:t>
      </w:r>
      <w:r>
        <w:rPr>
          <w:rFonts w:eastAsia="IRNazanin" w:cs="IRNazanin"/>
          <w:b w:val="false"/>
          <w:bCs w:val="false"/>
          <w:i w:val="false"/>
          <w:iCs w:val="false"/>
          <w:color w:val="333333"/>
          <w:sz w:val="20"/>
          <w:szCs w:val="20"/>
        </w:rPr>
        <w:t>36456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33013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الامام و آدابه حديث </w:t>
      </w:r>
      <w:r>
        <w:rPr>
          <w:rFonts w:eastAsia="IRNazanin" w:cs="IRNazanin"/>
          <w:b w:val="false"/>
          <w:bCs w:val="false"/>
          <w:i w:val="false"/>
          <w:iCs w:val="false"/>
          <w:color w:val="333333"/>
          <w:sz w:val="20"/>
          <w:szCs w:val="20"/>
        </w:rPr>
        <w:t>20433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الينابيع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فليؤتكم خياركم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ما أثبتناه من المصدر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قتله عليه السّلام حديث </w:t>
      </w:r>
      <w:r>
        <w:rPr>
          <w:rFonts w:eastAsia="IRNazanin" w:cs="IRNazanin"/>
          <w:b w:val="false"/>
          <w:bCs w:val="false"/>
          <w:i w:val="false"/>
          <w:iCs w:val="false"/>
          <w:color w:val="333333"/>
          <w:sz w:val="20"/>
          <w:szCs w:val="20"/>
        </w:rPr>
        <w:t>36576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حديث </w:t>
      </w:r>
      <w:r>
        <w:rPr>
          <w:rFonts w:eastAsia="IRNazanin" w:cs="IRNazanin"/>
          <w:b w:val="false"/>
          <w:bCs w:val="false"/>
          <w:i w:val="false"/>
          <w:iCs w:val="false"/>
          <w:color w:val="333333"/>
          <w:sz w:val="20"/>
          <w:szCs w:val="20"/>
        </w:rPr>
        <w:t>32053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 الى عين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ما أثبتناه من المصدر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32992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الكذابين و الفتن حديث </w:t>
      </w:r>
      <w:r>
        <w:rPr>
          <w:rFonts w:eastAsia="IRNazanin" w:cs="IRNazanin"/>
          <w:b w:val="false"/>
          <w:bCs w:val="false"/>
          <w:i w:val="false"/>
          <w:iCs w:val="false"/>
          <w:color w:val="333333"/>
          <w:sz w:val="20"/>
          <w:szCs w:val="20"/>
        </w:rPr>
        <w:t>38368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فاطمة عليها السّلام حديث </w:t>
      </w:r>
      <w:r>
        <w:rPr>
          <w:rFonts w:eastAsia="IRNazanin" w:cs="IRNazanin"/>
          <w:b w:val="false"/>
          <w:bCs w:val="false"/>
          <w:i w:val="false"/>
          <w:iCs w:val="false"/>
          <w:color w:val="333333"/>
          <w:sz w:val="20"/>
          <w:szCs w:val="20"/>
        </w:rPr>
        <w:t>34216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اشراط الساعة الكبرى حديث </w:t>
      </w:r>
      <w:r>
        <w:rPr>
          <w:rFonts w:eastAsia="IRNazanin" w:cs="IRNazanin"/>
          <w:b w:val="false"/>
          <w:bCs w:val="false"/>
          <w:i w:val="false"/>
          <w:iCs w:val="false"/>
          <w:color w:val="333333"/>
          <w:sz w:val="20"/>
          <w:szCs w:val="20"/>
        </w:rPr>
        <w:t>38454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الأماكن المذمومة حديث </w:t>
      </w:r>
      <w:r>
        <w:rPr>
          <w:rFonts w:eastAsia="IRNazanin" w:cs="IRNazanin"/>
          <w:b w:val="false"/>
          <w:bCs w:val="false"/>
          <w:i w:val="false"/>
          <w:iCs w:val="false"/>
          <w:color w:val="333333"/>
          <w:sz w:val="20"/>
          <w:szCs w:val="20"/>
        </w:rPr>
        <w:t>35159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بر الوالدين حديث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33021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في اللّه و البغض في اللّه فريضة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منده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عليه السّلام حديث </w:t>
      </w:r>
      <w:r>
        <w:rPr>
          <w:rFonts w:eastAsia="IRNazanin" w:cs="IRNazanin"/>
          <w:b w:val="false"/>
          <w:bCs w:val="false"/>
          <w:i w:val="false"/>
          <w:iCs w:val="false"/>
          <w:color w:val="333333"/>
          <w:sz w:val="20"/>
          <w:szCs w:val="20"/>
        </w:rPr>
        <w:t>32907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32916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3997</w:t>
      </w:r>
      <w:r>
        <w:rPr>
          <w:rFonts w:ascii="IRNazanin" w:hAnsi="IRNazanin" w:eastAsia="IRNazanin"/>
          <w:b w:val="false"/>
          <w:b w:val="false"/>
          <w:bCs w:val="false"/>
          <w:i w:val="false"/>
          <w:i w:val="false"/>
          <w:iCs w:val="false"/>
          <w:color w:val="333333"/>
          <w:sz w:val="20"/>
          <w:sz w:val="20"/>
          <w:szCs w:val="20"/>
          <w:rtl w:val="true"/>
        </w:rPr>
        <w:t>؛و فيه عن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32917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32919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الامام أمير المؤمنين للقاضي الكوفي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32909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قاتل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32918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32900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 بالوالدين حديث </w:t>
      </w:r>
      <w:r>
        <w:rPr>
          <w:rFonts w:eastAsia="IRNazanin" w:cs="IRNazanin"/>
          <w:b w:val="false"/>
          <w:bCs w:val="false"/>
          <w:i w:val="false"/>
          <w:iCs w:val="false"/>
          <w:color w:val="333333"/>
          <w:sz w:val="20"/>
          <w:szCs w:val="20"/>
        </w:rPr>
        <w:t>45480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غضب لم يجترئ عليه أحد إلاّ علي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ركب فيها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داود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يختم بنا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لحمه لحمي و دمه دمي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الخوارج و الرافضة حديث </w:t>
      </w:r>
      <w:r>
        <w:rPr>
          <w:rFonts w:eastAsia="IRNazanin" w:cs="IRNazanin"/>
          <w:b w:val="false"/>
          <w:bCs w:val="false"/>
          <w:i w:val="false"/>
          <w:iCs w:val="false"/>
          <w:color w:val="333333"/>
          <w:sz w:val="20"/>
          <w:szCs w:val="20"/>
        </w:rPr>
        <w:t>31066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الخوارج و الرافضة حديث </w:t>
      </w:r>
      <w:r>
        <w:rPr>
          <w:rFonts w:eastAsia="IRNazanin" w:cs="IRNazanin"/>
          <w:b w:val="false"/>
          <w:bCs w:val="false"/>
          <w:i w:val="false"/>
          <w:iCs w:val="false"/>
          <w:color w:val="333333"/>
          <w:sz w:val="20"/>
          <w:szCs w:val="20"/>
        </w:rPr>
        <w:t>31059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جوامع الكلم و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جوامع الكلم و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أهل البيت حديث </w:t>
      </w:r>
      <w:r>
        <w:rPr>
          <w:rFonts w:eastAsia="IRNazanin" w:cs="IRNazanin"/>
          <w:b w:val="false"/>
          <w:bCs w:val="false"/>
          <w:i w:val="false"/>
          <w:iCs w:val="false"/>
          <w:color w:val="333333"/>
          <w:sz w:val="20"/>
          <w:szCs w:val="20"/>
        </w:rPr>
        <w:t>34287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44422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بالوالدين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 حديث </w:t>
      </w:r>
      <w:r>
        <w:rPr>
          <w:rFonts w:eastAsia="IRNazanin" w:cs="IRNazanin"/>
          <w:b w:val="false"/>
          <w:bCs w:val="false"/>
          <w:i w:val="false"/>
          <w:iCs w:val="false"/>
          <w:color w:val="333333"/>
          <w:sz w:val="20"/>
          <w:szCs w:val="20"/>
        </w:rPr>
        <w:t>45490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ذات اللّه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لأخيشن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التقوى حديث </w:t>
      </w:r>
      <w:r>
        <w:rPr>
          <w:rFonts w:eastAsia="IRNazanin" w:cs="IRNazanin"/>
          <w:b w:val="false"/>
          <w:bCs w:val="false"/>
          <w:i w:val="false"/>
          <w:iCs w:val="false"/>
          <w:color w:val="333333"/>
          <w:sz w:val="20"/>
          <w:szCs w:val="20"/>
        </w:rPr>
        <w:t>5665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للطبراني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للخطيب البغدادي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للطبراني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لمسلم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رضى اللّه عنه من الاكمال حديث </w:t>
      </w:r>
      <w:r>
        <w:rPr>
          <w:rFonts w:eastAsia="IRNazanin" w:cs="IRNazanin"/>
          <w:b w:val="false"/>
          <w:bCs w:val="false"/>
          <w:i w:val="false"/>
          <w:iCs w:val="false"/>
          <w:color w:val="333333"/>
          <w:sz w:val="20"/>
          <w:szCs w:val="20"/>
        </w:rPr>
        <w:t>34325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عيسى عليه السّلام من حديث </w:t>
      </w:r>
      <w:r>
        <w:rPr>
          <w:rFonts w:eastAsia="IRNazanin" w:cs="IRNazanin"/>
          <w:b w:val="false"/>
          <w:bCs w:val="false"/>
          <w:i w:val="false"/>
          <w:iCs w:val="false"/>
          <w:color w:val="333333"/>
          <w:sz w:val="20"/>
          <w:szCs w:val="20"/>
        </w:rPr>
        <w:t>38850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بالشام و قيل بفلسطين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حديث </w:t>
      </w:r>
      <w:r>
        <w:rPr>
          <w:rFonts w:eastAsia="IRNazanin" w:cs="IRNazanin"/>
          <w:b w:val="false"/>
          <w:bCs w:val="false"/>
          <w:i w:val="false"/>
          <w:iCs w:val="false"/>
          <w:color w:val="333333"/>
          <w:sz w:val="20"/>
          <w:szCs w:val="20"/>
        </w:rPr>
        <w:t>31168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خروج المهدي حديث </w:t>
      </w:r>
      <w:r>
        <w:rPr>
          <w:rFonts w:eastAsia="IRNazanin" w:cs="IRNazanin"/>
          <w:b w:val="false"/>
          <w:bCs w:val="false"/>
          <w:i w:val="false"/>
          <w:iCs w:val="false"/>
          <w:color w:val="333333"/>
          <w:sz w:val="20"/>
          <w:szCs w:val="20"/>
        </w:rPr>
        <w:t>38660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38856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38852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أحد حديث </w:t>
      </w:r>
      <w:r>
        <w:rPr>
          <w:rFonts w:eastAsia="IRNazanin" w:cs="IRNazanin"/>
          <w:b w:val="false"/>
          <w:bCs w:val="false"/>
          <w:i w:val="false"/>
          <w:iCs w:val="false"/>
          <w:color w:val="333333"/>
          <w:sz w:val="20"/>
          <w:szCs w:val="20"/>
        </w:rPr>
        <w:t>34987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حديث </w:t>
      </w:r>
      <w:r>
        <w:rPr>
          <w:rFonts w:eastAsia="IRNazanin" w:cs="IRNazanin"/>
          <w:b w:val="false"/>
          <w:bCs w:val="false"/>
          <w:i w:val="false"/>
          <w:iCs w:val="false"/>
          <w:color w:val="333333"/>
          <w:sz w:val="20"/>
          <w:szCs w:val="20"/>
        </w:rPr>
        <w:t>34298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المهدي </w:t>
      </w:r>
      <w:r>
        <w:rPr>
          <w:rFonts w:eastAsia="IRNazanin" w:cs="IRNazanin"/>
          <w:b w:val="false"/>
          <w:bCs w:val="false"/>
          <w:i w:val="false"/>
          <w:iCs w:val="false"/>
          <w:color w:val="333333"/>
          <w:sz w:val="20"/>
          <w:szCs w:val="20"/>
        </w:rPr>
        <w:t>38651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فاطمة عليها السّلام حديث </w:t>
      </w:r>
      <w:r>
        <w:rPr>
          <w:rFonts w:eastAsia="IRNazanin" w:cs="IRNazanin"/>
          <w:b w:val="false"/>
          <w:bCs w:val="false"/>
          <w:i w:val="false"/>
          <w:iCs w:val="false"/>
          <w:color w:val="333333"/>
          <w:sz w:val="20"/>
          <w:szCs w:val="20"/>
        </w:rPr>
        <w:t>34219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النساء حديث </w:t>
      </w:r>
      <w:r>
        <w:rPr>
          <w:rFonts w:eastAsia="IRNazanin" w:cs="IRNazanin"/>
          <w:b w:val="false"/>
          <w:bCs w:val="false"/>
          <w:i w:val="false"/>
          <w:iCs w:val="false"/>
          <w:color w:val="333333"/>
          <w:sz w:val="20"/>
          <w:szCs w:val="20"/>
        </w:rPr>
        <w:t>34402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بكتاب اللّه و السنة حديث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مجتمعين حديث </w:t>
      </w:r>
      <w:r>
        <w:rPr>
          <w:rFonts w:eastAsia="IRNazanin" w:cs="IRNazanin"/>
          <w:b w:val="false"/>
          <w:bCs w:val="false"/>
          <w:i w:val="false"/>
          <w:iCs w:val="false"/>
          <w:color w:val="333333"/>
          <w:sz w:val="20"/>
          <w:szCs w:val="20"/>
        </w:rPr>
        <w:t>33127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فاطمة عليها السّلام حديث </w:t>
      </w:r>
      <w:r>
        <w:rPr>
          <w:rFonts w:eastAsia="IRNazanin" w:cs="IRNazanin"/>
          <w:b w:val="false"/>
          <w:bCs w:val="false"/>
          <w:i w:val="false"/>
          <w:iCs w:val="false"/>
          <w:color w:val="333333"/>
          <w:sz w:val="20"/>
          <w:szCs w:val="20"/>
        </w:rPr>
        <w:t>37753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عليه السّلام حديث </w:t>
      </w:r>
      <w:r>
        <w:rPr>
          <w:rFonts w:eastAsia="IRNazanin" w:cs="IRNazanin"/>
          <w:b w:val="false"/>
          <w:bCs w:val="false"/>
          <w:i w:val="false"/>
          <w:iCs w:val="false"/>
          <w:color w:val="333333"/>
          <w:sz w:val="20"/>
          <w:szCs w:val="20"/>
        </w:rPr>
        <w:t>32891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عليها السّلام حديث </w:t>
      </w:r>
      <w:r>
        <w:rPr>
          <w:rFonts w:eastAsia="IRNazanin" w:cs="IRNazanin"/>
          <w:b w:val="false"/>
          <w:bCs w:val="false"/>
          <w:i w:val="false"/>
          <w:iCs w:val="false"/>
          <w:color w:val="333333"/>
          <w:sz w:val="20"/>
          <w:szCs w:val="20"/>
        </w:rPr>
        <w:t>34220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عليهم السّلام حديث </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مصرف الزكاة حديث </w:t>
      </w:r>
      <w:r>
        <w:rPr>
          <w:rFonts w:eastAsia="IRNazanin" w:cs="IRNazanin"/>
          <w:b w:val="false"/>
          <w:bCs w:val="false"/>
          <w:i w:val="false"/>
          <w:iCs w:val="false"/>
          <w:color w:val="333333"/>
          <w:sz w:val="20"/>
          <w:szCs w:val="20"/>
        </w:rPr>
        <w:t>16508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عليه السّلام حديث </w:t>
      </w:r>
      <w:r>
        <w:rPr>
          <w:rFonts w:eastAsia="IRNazanin" w:cs="IRNazanin"/>
          <w:b w:val="false"/>
          <w:bCs w:val="false"/>
          <w:i w:val="false"/>
          <w:iCs w:val="false"/>
          <w:color w:val="333333"/>
          <w:sz w:val="20"/>
          <w:szCs w:val="20"/>
        </w:rPr>
        <w:t>32906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36442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مناقب النساء حديث </w:t>
      </w:r>
      <w:r>
        <w:rPr>
          <w:rFonts w:eastAsia="IRNazanin" w:cs="IRNazanin"/>
          <w:b w:val="false"/>
          <w:bCs w:val="false"/>
          <w:i w:val="false"/>
          <w:iCs w:val="false"/>
          <w:color w:val="333333"/>
          <w:sz w:val="20"/>
          <w:szCs w:val="20"/>
        </w:rPr>
        <w:t>34403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الحسن و الحسين عليهما السّلام حديث </w:t>
      </w:r>
      <w:r>
        <w:rPr>
          <w:rFonts w:eastAsia="IRNazanin" w:cs="IRNazanin"/>
          <w:b w:val="false"/>
          <w:bCs w:val="false"/>
          <w:i w:val="false"/>
          <w:iCs w:val="false"/>
          <w:color w:val="333333"/>
          <w:sz w:val="20"/>
          <w:szCs w:val="20"/>
        </w:rPr>
        <w:t>34264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الحسين عليه السّلام من الاكمال حديث </w:t>
      </w:r>
      <w:r>
        <w:rPr>
          <w:rFonts w:eastAsia="IRNazanin" w:cs="IRNazanin"/>
          <w:b w:val="false"/>
          <w:bCs w:val="false"/>
          <w:i w:val="false"/>
          <w:iCs w:val="false"/>
          <w:color w:val="333333"/>
          <w:sz w:val="20"/>
          <w:szCs w:val="20"/>
        </w:rPr>
        <w:t>34328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الحسنين عليهما السّلام حديث </w:t>
      </w:r>
      <w:r>
        <w:rPr>
          <w:rFonts w:eastAsia="IRNazanin" w:cs="IRNazanin"/>
          <w:b w:val="false"/>
          <w:bCs w:val="false"/>
          <w:i w:val="false"/>
          <w:iCs w:val="false"/>
          <w:color w:val="333333"/>
          <w:sz w:val="20"/>
          <w:szCs w:val="20"/>
        </w:rPr>
        <w:t>37684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الشهادات </w:t>
      </w:r>
      <w:r>
        <w:rPr>
          <w:rFonts w:eastAsia="IRNazanin" w:cs="IRNazanin"/>
          <w:b w:val="false"/>
          <w:bCs w:val="false"/>
          <w:i w:val="false"/>
          <w:iCs w:val="false"/>
          <w:color w:val="333333"/>
          <w:sz w:val="20"/>
          <w:szCs w:val="20"/>
        </w:rPr>
        <w:t>17795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34285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عليه السّلام 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مناقب النساء حديث </w:t>
      </w:r>
      <w:r>
        <w:rPr>
          <w:rFonts w:eastAsia="IRNazanin" w:cs="IRNazanin"/>
          <w:b w:val="false"/>
          <w:bCs w:val="false"/>
          <w:i w:val="false"/>
          <w:iCs w:val="false"/>
          <w:color w:val="333333"/>
          <w:sz w:val="20"/>
          <w:szCs w:val="20"/>
        </w:rPr>
        <w:t>34404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حديث </w:t>
      </w:r>
      <w:r>
        <w:rPr>
          <w:rFonts w:eastAsia="IRNazanin" w:cs="IRNazanin"/>
          <w:b w:val="false"/>
          <w:bCs w:val="false"/>
          <w:i w:val="false"/>
          <w:iCs w:val="false"/>
          <w:color w:val="333333"/>
          <w:sz w:val="20"/>
          <w:szCs w:val="20"/>
        </w:rPr>
        <w:t>31831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حديث </w:t>
      </w:r>
      <w:r>
        <w:rPr>
          <w:rFonts w:eastAsia="IRNazanin" w:cs="IRNazanin"/>
          <w:b w:val="false"/>
          <w:bCs w:val="false"/>
          <w:i w:val="false"/>
          <w:iCs w:val="false"/>
          <w:color w:val="333333"/>
          <w:sz w:val="20"/>
          <w:szCs w:val="20"/>
        </w:rPr>
        <w:t>33189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الفاتحة حديث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حديث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رضي اللّه عنه حديث </w:t>
      </w:r>
      <w:r>
        <w:rPr>
          <w:rFonts w:eastAsia="IRNazanin" w:cs="IRNazanin"/>
          <w:b w:val="false"/>
          <w:bCs w:val="false"/>
          <w:i w:val="false"/>
          <w:iCs w:val="false"/>
          <w:color w:val="333333"/>
          <w:sz w:val="20"/>
          <w:szCs w:val="20"/>
        </w:rPr>
        <w:t>33340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ما أثبتناه من 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الدعاء حديث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شفيعا 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عليهما السّلام حديث </w:t>
      </w:r>
      <w:r>
        <w:rPr>
          <w:rFonts w:eastAsia="IRNazanin" w:cs="IRNazanin"/>
          <w:b w:val="false"/>
          <w:bCs w:val="false"/>
          <w:i w:val="false"/>
          <w:iCs w:val="false"/>
          <w:color w:val="333333"/>
          <w:sz w:val="20"/>
          <w:szCs w:val="20"/>
        </w:rPr>
        <w:t>34271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الحسنين عليهما السّلام حديث </w:t>
      </w:r>
      <w:r>
        <w:rPr>
          <w:rFonts w:eastAsia="IRNazanin" w:cs="IRNazanin"/>
          <w:b w:val="false"/>
          <w:bCs w:val="false"/>
          <w:i w:val="false"/>
          <w:iCs w:val="false"/>
          <w:color w:val="333333"/>
          <w:sz w:val="20"/>
          <w:szCs w:val="20"/>
        </w:rPr>
        <w:t>37701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عبد المطلب حديث </w:t>
      </w:r>
      <w:r>
        <w:rPr>
          <w:rFonts w:eastAsia="IRNazanin" w:cs="IRNazanin"/>
          <w:b w:val="false"/>
          <w:bCs w:val="false"/>
          <w:i w:val="false"/>
          <w:iCs w:val="false"/>
          <w:color w:val="333333"/>
          <w:sz w:val="20"/>
          <w:szCs w:val="20"/>
        </w:rPr>
        <w:t>33263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عبد المطلب حديث </w:t>
      </w:r>
      <w:r>
        <w:rPr>
          <w:rFonts w:eastAsia="IRNazanin" w:cs="IRNazanin"/>
          <w:b w:val="false"/>
          <w:bCs w:val="false"/>
          <w:i w:val="false"/>
          <w:iCs w:val="false"/>
          <w:color w:val="333333"/>
          <w:sz w:val="20"/>
          <w:szCs w:val="20"/>
        </w:rPr>
        <w:t>33264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حديث </w:t>
      </w:r>
      <w:r>
        <w:rPr>
          <w:rFonts w:eastAsia="IRNazanin" w:cs="IRNazanin"/>
          <w:b w:val="false"/>
          <w:bCs w:val="false"/>
          <w:i w:val="false"/>
          <w:iCs w:val="false"/>
          <w:color w:val="333333"/>
          <w:sz w:val="20"/>
          <w:szCs w:val="20"/>
        </w:rPr>
        <w:t>33190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رضي اللّه عنه حديث </w:t>
      </w:r>
      <w:r>
        <w:rPr>
          <w:rFonts w:eastAsia="IRNazanin" w:cs="IRNazanin"/>
          <w:b w:val="false"/>
          <w:bCs w:val="false"/>
          <w:i w:val="false"/>
          <w:iCs w:val="false"/>
          <w:color w:val="333333"/>
          <w:sz w:val="20"/>
          <w:szCs w:val="20"/>
        </w:rPr>
        <w:t>36937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فاطر حديث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عليه السّلام حديث </w:t>
      </w:r>
      <w:r>
        <w:rPr>
          <w:rFonts w:eastAsia="IRNazanin" w:cs="IRNazanin"/>
          <w:b w:val="false"/>
          <w:bCs w:val="false"/>
          <w:i w:val="false"/>
          <w:iCs w:val="false"/>
          <w:color w:val="333333"/>
          <w:sz w:val="20"/>
          <w:szCs w:val="20"/>
        </w:rPr>
        <w:t>32896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البيت عليه السّلام حديث </w:t>
      </w:r>
      <w:r>
        <w:rPr>
          <w:rFonts w:eastAsia="IRNazanin" w:cs="IRNazanin"/>
          <w:b w:val="false"/>
          <w:bCs w:val="false"/>
          <w:i w:val="false"/>
          <w:iCs w:val="false"/>
          <w:color w:val="333333"/>
          <w:sz w:val="20"/>
          <w:szCs w:val="20"/>
        </w:rPr>
        <w:t>34179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الشفاعة حديث </w:t>
      </w:r>
      <w:r>
        <w:rPr>
          <w:rFonts w:eastAsia="IRNazanin" w:cs="IRNazanin"/>
          <w:b w:val="false"/>
          <w:bCs w:val="false"/>
          <w:i w:val="false"/>
          <w:iCs w:val="false"/>
          <w:color w:val="333333"/>
          <w:sz w:val="20"/>
          <w:szCs w:val="20"/>
        </w:rPr>
        <w:t>39041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عليه و آله حديث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19890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عليه السّلام حديث </w:t>
      </w:r>
      <w:r>
        <w:rPr>
          <w:rFonts w:eastAsia="IRNazanin" w:cs="IRNazanin"/>
          <w:b w:val="false"/>
          <w:bCs w:val="false"/>
          <w:i w:val="false"/>
          <w:iCs w:val="false"/>
          <w:color w:val="333333"/>
          <w:sz w:val="20"/>
          <w:szCs w:val="20"/>
        </w:rPr>
        <w:t>32898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32899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حديث </w:t>
      </w:r>
      <w:r>
        <w:rPr>
          <w:rFonts w:eastAsia="IRNazanin" w:cs="IRNazanin"/>
          <w:b w:val="false"/>
          <w:bCs w:val="false"/>
          <w:i w:val="false"/>
          <w:iCs w:val="false"/>
          <w:color w:val="333333"/>
          <w:sz w:val="20"/>
          <w:szCs w:val="20"/>
        </w:rPr>
        <w:t>33191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حديث </w:t>
      </w:r>
      <w:r>
        <w:rPr>
          <w:rFonts w:eastAsia="IRNazanin" w:cs="IRNazanin"/>
          <w:b w:val="false"/>
          <w:bCs w:val="false"/>
          <w:i w:val="false"/>
          <w:iCs w:val="false"/>
          <w:color w:val="333333"/>
          <w:sz w:val="20"/>
          <w:szCs w:val="20"/>
        </w:rPr>
        <w:t>33187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عليه السّلام الاكمال حديث </w:t>
      </w:r>
      <w:r>
        <w:rPr>
          <w:rFonts w:eastAsia="IRNazanin" w:cs="IRNazanin"/>
          <w:b w:val="false"/>
          <w:bCs w:val="false"/>
          <w:i w:val="false"/>
          <w:iCs w:val="false"/>
          <w:color w:val="333333"/>
          <w:sz w:val="20"/>
          <w:szCs w:val="20"/>
        </w:rPr>
        <w:t>32907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32908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32909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فاطمة عليها السّلام حديث </w:t>
      </w:r>
      <w:r>
        <w:rPr>
          <w:rFonts w:eastAsia="IRNazanin" w:cs="IRNazanin"/>
          <w:b w:val="false"/>
          <w:bCs w:val="false"/>
          <w:i w:val="false"/>
          <w:iCs w:val="false"/>
          <w:color w:val="333333"/>
          <w:sz w:val="20"/>
          <w:szCs w:val="20"/>
        </w:rPr>
        <w:t>34222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نسبه صلّى اللّه عليه و آله و سلّم حديث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الحسن و الحسين عليهما السّلام حديث </w:t>
      </w:r>
      <w:r>
        <w:rPr>
          <w:rFonts w:eastAsia="IRNazanin" w:cs="IRNazanin"/>
          <w:b w:val="false"/>
          <w:bCs w:val="false"/>
          <w:i w:val="false"/>
          <w:iCs w:val="false"/>
          <w:color w:val="333333"/>
          <w:sz w:val="20"/>
          <w:szCs w:val="20"/>
        </w:rPr>
        <w:t>34266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عليه و آله حديث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يصلّى على النبي صلّى اللّه عليه و آله و سلّم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نسبه صلّى اللّه عليه و آله و سلّم حديث </w:t>
      </w:r>
      <w:r>
        <w:rPr>
          <w:rFonts w:eastAsia="IRNazanin" w:cs="IRNazanin"/>
          <w:b w:val="false"/>
          <w:bCs w:val="false"/>
          <w:i w:val="false"/>
          <w:iCs w:val="false"/>
          <w:color w:val="333333"/>
          <w:sz w:val="20"/>
          <w:szCs w:val="20"/>
        </w:rPr>
        <w:t>31914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كلثوم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37586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الأولياء حديث </w:t>
      </w:r>
      <w:r>
        <w:rPr>
          <w:rFonts w:eastAsia="IRNazanin" w:cs="IRNazanin"/>
          <w:b w:val="false"/>
          <w:bCs w:val="false"/>
          <w:i w:val="false"/>
          <w:iCs w:val="false"/>
          <w:color w:val="333333"/>
          <w:sz w:val="20"/>
          <w:szCs w:val="20"/>
        </w:rPr>
        <w:t>45773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عيسى عليه السّلام حديث </w:t>
      </w:r>
      <w:r>
        <w:rPr>
          <w:rFonts w:eastAsia="IRNazanin" w:cs="IRNazanin"/>
          <w:b w:val="false"/>
          <w:bCs w:val="false"/>
          <w:i w:val="false"/>
          <w:iCs w:val="false"/>
          <w:color w:val="333333"/>
          <w:sz w:val="20"/>
          <w:szCs w:val="20"/>
        </w:rPr>
        <w:t>38840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عيسى عليه السّلام حديث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الأخيرين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فأمّكم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حديث </w:t>
      </w:r>
      <w:r>
        <w:rPr>
          <w:rFonts w:eastAsia="IRNazanin" w:cs="IRNazanin"/>
          <w:b w:val="false"/>
          <w:bCs w:val="false"/>
          <w:i w:val="false"/>
          <w:iCs w:val="false"/>
          <w:color w:val="333333"/>
          <w:sz w:val="20"/>
          <w:szCs w:val="20"/>
        </w:rPr>
        <w:t>18405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الصلاة حديث </w:t>
      </w:r>
      <w:r>
        <w:rPr>
          <w:rFonts w:eastAsia="IRNazanin" w:cs="IRNazanin"/>
          <w:b w:val="false"/>
          <w:bCs w:val="false"/>
          <w:i w:val="false"/>
          <w:iCs w:val="false"/>
          <w:color w:val="333333"/>
          <w:sz w:val="20"/>
          <w:szCs w:val="20"/>
        </w:rPr>
        <w:t>17947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المهدي حديث </w:t>
      </w:r>
      <w:r>
        <w:rPr>
          <w:rFonts w:eastAsia="IRNazanin" w:cs="IRNazanin"/>
          <w:b w:val="false"/>
          <w:bCs w:val="false"/>
          <w:i w:val="false"/>
          <w:iCs w:val="false"/>
          <w:color w:val="333333"/>
          <w:sz w:val="20"/>
          <w:szCs w:val="20"/>
        </w:rPr>
        <w:t>38699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حديث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المعراج </w:t>
      </w:r>
      <w:r>
        <w:rPr>
          <w:rFonts w:eastAsia="IRNazanin" w:cs="IRNazanin"/>
          <w:b w:val="false"/>
          <w:bCs w:val="false"/>
          <w:i w:val="false"/>
          <w:iCs w:val="false"/>
          <w:color w:val="333333"/>
          <w:sz w:val="20"/>
          <w:szCs w:val="20"/>
        </w:rPr>
        <w:t>31844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ابن النبي صلّى اللّه عليه و آله و سلّم حديث </w:t>
      </w:r>
      <w:r>
        <w:rPr>
          <w:rFonts w:eastAsia="IRNazanin" w:cs="IRNazanin"/>
          <w:b w:val="false"/>
          <w:bCs w:val="false"/>
          <w:i w:val="false"/>
          <w:iCs w:val="false"/>
          <w:color w:val="333333"/>
          <w:sz w:val="20"/>
          <w:szCs w:val="20"/>
        </w:rPr>
        <w:t>32204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المهدي </w:t>
      </w:r>
      <w:r>
        <w:rPr>
          <w:rFonts w:eastAsia="IRNazanin" w:cs="IRNazanin"/>
          <w:b w:val="false"/>
          <w:bCs w:val="false"/>
          <w:i w:val="false"/>
          <w:iCs w:val="false"/>
          <w:color w:val="333333"/>
          <w:sz w:val="20"/>
          <w:szCs w:val="20"/>
        </w:rPr>
        <w:t>38675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أهل البيت حديث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المهدي حديث </w:t>
      </w:r>
      <w:r>
        <w:rPr>
          <w:rFonts w:eastAsia="IRNazanin" w:cs="IRNazanin"/>
          <w:b w:val="false"/>
          <w:bCs w:val="false"/>
          <w:i w:val="false"/>
          <w:iCs w:val="false"/>
          <w:color w:val="333333"/>
          <w:sz w:val="20"/>
          <w:szCs w:val="20"/>
        </w:rPr>
        <w:t>38673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عليه السّلام حديث </w:t>
      </w:r>
      <w:r>
        <w:rPr>
          <w:rFonts w:eastAsia="IRNazanin" w:cs="IRNazanin"/>
          <w:b w:val="false"/>
          <w:bCs w:val="false"/>
          <w:i w:val="false"/>
          <w:iCs w:val="false"/>
          <w:color w:val="333333"/>
          <w:sz w:val="20"/>
          <w:szCs w:val="20"/>
        </w:rPr>
        <w:t>32901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النبي صلّى اللّه عليه و آله و سلّم حديث </w:t>
      </w:r>
      <w:r>
        <w:rPr>
          <w:rFonts w:eastAsia="IRNazanin" w:cs="IRNazanin"/>
          <w:b w:val="false"/>
          <w:bCs w:val="false"/>
          <w:i w:val="false"/>
          <w:iCs w:val="false"/>
          <w:color w:val="333333"/>
          <w:sz w:val="20"/>
          <w:szCs w:val="20"/>
        </w:rPr>
        <w:t>34154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المجاز و الشعب 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الصحبة من القسم الأول في الترغيب فيها حديث </w:t>
      </w:r>
      <w:r>
        <w:rPr>
          <w:rFonts w:eastAsia="IRNazanin" w:cs="IRNazanin"/>
          <w:b w:val="false"/>
          <w:bCs w:val="false"/>
          <w:i w:val="false"/>
          <w:iCs w:val="false"/>
          <w:color w:val="333333"/>
          <w:sz w:val="20"/>
          <w:szCs w:val="20"/>
        </w:rPr>
        <w:t>24677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الحسن و الحسين عليهما السّلام حديث </w:t>
      </w:r>
      <w:r>
        <w:rPr>
          <w:rFonts w:eastAsia="IRNazanin" w:cs="IRNazanin"/>
          <w:b w:val="false"/>
          <w:bCs w:val="false"/>
          <w:i w:val="false"/>
          <w:iCs w:val="false"/>
          <w:color w:val="333333"/>
          <w:sz w:val="20"/>
          <w:szCs w:val="20"/>
        </w:rPr>
        <w:t>34268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النفس حديث </w:t>
      </w:r>
      <w:r>
        <w:rPr>
          <w:rFonts w:eastAsia="IRNazanin" w:cs="IRNazanin"/>
          <w:b w:val="false"/>
          <w:bCs w:val="false"/>
          <w:i w:val="false"/>
          <w:iCs w:val="false"/>
          <w:color w:val="333333"/>
          <w:sz w:val="20"/>
          <w:szCs w:val="20"/>
        </w:rPr>
        <w:t>39942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المفردات حديث </w:t>
      </w:r>
      <w:r>
        <w:rPr>
          <w:rFonts w:eastAsia="IRNazanin" w:cs="IRNazanin"/>
          <w:b w:val="false"/>
          <w:bCs w:val="false"/>
          <w:i w:val="false"/>
          <w:iCs w:val="false"/>
          <w:color w:val="333333"/>
          <w:sz w:val="20"/>
          <w:szCs w:val="20"/>
        </w:rPr>
        <w:t>43077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عليه السّلام حديث </w:t>
      </w:r>
      <w:r>
        <w:rPr>
          <w:rFonts w:eastAsia="IRNazanin" w:cs="IRNazanin"/>
          <w:b w:val="false"/>
          <w:bCs w:val="false"/>
          <w:i w:val="false"/>
          <w:iCs w:val="false"/>
          <w:color w:val="333333"/>
          <w:sz w:val="20"/>
          <w:szCs w:val="20"/>
        </w:rPr>
        <w:t>32903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الحسن و الحسين عليهما السّلام حديث </w:t>
      </w:r>
      <w:r>
        <w:rPr>
          <w:rFonts w:eastAsia="IRNazanin" w:cs="IRNazanin"/>
          <w:b w:val="false"/>
          <w:bCs w:val="false"/>
          <w:i w:val="false"/>
          <w:iCs w:val="false"/>
          <w:color w:val="333333"/>
          <w:sz w:val="20"/>
          <w:szCs w:val="20"/>
        </w:rPr>
        <w:t>34269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مناقب النساء حديث </w:t>
      </w:r>
      <w:r>
        <w:rPr>
          <w:rFonts w:eastAsia="IRNazanin" w:cs="IRNazanin"/>
          <w:b w:val="false"/>
          <w:bCs w:val="false"/>
          <w:i w:val="false"/>
          <w:iCs w:val="false"/>
          <w:color w:val="333333"/>
          <w:sz w:val="20"/>
          <w:szCs w:val="20"/>
        </w:rPr>
        <w:t>34416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النفس حديث </w:t>
      </w:r>
      <w:r>
        <w:rPr>
          <w:rFonts w:eastAsia="IRNazanin" w:cs="IRNazanin"/>
          <w:b w:val="false"/>
          <w:bCs w:val="false"/>
          <w:i w:val="false"/>
          <w:iCs w:val="false"/>
          <w:color w:val="333333"/>
          <w:sz w:val="20"/>
          <w:szCs w:val="20"/>
        </w:rPr>
        <w:t>39892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أهل البيت عليهم السّلام حديث </w:t>
      </w:r>
      <w:r>
        <w:rPr>
          <w:rFonts w:eastAsia="IRNazanin" w:cs="IRNazanin"/>
          <w:b w:val="false"/>
          <w:bCs w:val="false"/>
          <w:i w:val="false"/>
          <w:iCs w:val="false"/>
          <w:color w:val="333333"/>
          <w:sz w:val="20"/>
          <w:szCs w:val="20"/>
        </w:rPr>
        <w:t>34152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أهل البيت عليهم السّلام </w:t>
      </w:r>
      <w:r>
        <w:rPr>
          <w:rFonts w:eastAsia="IRNazanin" w:cs="IRNazanin"/>
          <w:b w:val="false"/>
          <w:bCs w:val="false"/>
          <w:i w:val="false"/>
          <w:iCs w:val="false"/>
          <w:color w:val="333333"/>
          <w:sz w:val="20"/>
          <w:szCs w:val="20"/>
        </w:rPr>
        <w:t>34153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 و الخديعة حديث </w:t>
      </w:r>
      <w:r>
        <w:rPr>
          <w:rFonts w:eastAsia="IRNazanin" w:cs="IRNazanin"/>
          <w:b w:val="false"/>
          <w:bCs w:val="false"/>
          <w:i w:val="false"/>
          <w:iCs w:val="false"/>
          <w:color w:val="333333"/>
          <w:sz w:val="20"/>
          <w:szCs w:val="20"/>
        </w:rPr>
        <w:t>7824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9001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فيها حديث </w:t>
      </w:r>
      <w:r>
        <w:rPr>
          <w:rFonts w:eastAsia="IRNazanin" w:cs="IRNazanin"/>
          <w:b w:val="false"/>
          <w:bCs w:val="false"/>
          <w:i w:val="false"/>
          <w:iCs w:val="false"/>
          <w:color w:val="333333"/>
          <w:sz w:val="20"/>
          <w:szCs w:val="20"/>
        </w:rPr>
        <w:t>24685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المهدي حديث </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المهدي حديث </w:t>
      </w:r>
      <w:r>
        <w:rPr>
          <w:rFonts w:eastAsia="IRNazanin" w:cs="IRNazanin"/>
          <w:b w:val="false"/>
          <w:bCs w:val="false"/>
          <w:i w:val="false"/>
          <w:iCs w:val="false"/>
          <w:color w:val="333333"/>
          <w:sz w:val="20"/>
          <w:szCs w:val="20"/>
        </w:rPr>
        <w:t>38664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المهدي حديث </w:t>
      </w:r>
      <w:r>
        <w:rPr>
          <w:rFonts w:eastAsia="IRNazanin" w:cs="IRNazanin"/>
          <w:b w:val="false"/>
          <w:bCs w:val="false"/>
          <w:i w:val="false"/>
          <w:iCs w:val="false"/>
          <w:color w:val="333333"/>
          <w:sz w:val="20"/>
          <w:szCs w:val="20"/>
        </w:rPr>
        <w:t>38666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الحديث و آدابه حديث </w:t>
      </w:r>
      <w:r>
        <w:rPr>
          <w:rFonts w:eastAsia="IRNazanin" w:cs="IRNazanin"/>
          <w:b w:val="false"/>
          <w:bCs w:val="false"/>
          <w:i w:val="false"/>
          <w:iCs w:val="false"/>
          <w:color w:val="333333"/>
          <w:sz w:val="20"/>
          <w:szCs w:val="20"/>
        </w:rPr>
        <w:t>29166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البيت عليهم السّلام حديث </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الحسن و الحسين عليهما السّلام حديث </w:t>
      </w:r>
      <w:r>
        <w:rPr>
          <w:rFonts w:eastAsia="IRNazanin" w:cs="IRNazanin"/>
          <w:b w:val="false"/>
          <w:bCs w:val="false"/>
          <w:i w:val="false"/>
          <w:iCs w:val="false"/>
          <w:color w:val="333333"/>
          <w:sz w:val="20"/>
          <w:szCs w:val="20"/>
        </w:rPr>
        <w:t>34270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رضي اللّه عنه حديث </w:t>
      </w:r>
      <w:r>
        <w:rPr>
          <w:rFonts w:eastAsia="IRNazanin" w:cs="IRNazanin"/>
          <w:b w:val="false"/>
          <w:bCs w:val="false"/>
          <w:i w:val="false"/>
          <w:iCs w:val="false"/>
          <w:color w:val="333333"/>
          <w:sz w:val="20"/>
          <w:szCs w:val="20"/>
        </w:rPr>
        <w:t>33531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رضي اللّه عنه حديث </w:t>
      </w:r>
      <w:r>
        <w:rPr>
          <w:rFonts w:eastAsia="IRNazanin" w:cs="IRNazanin"/>
          <w:b w:val="false"/>
          <w:bCs w:val="false"/>
          <w:i w:val="false"/>
          <w:iCs w:val="false"/>
          <w:color w:val="333333"/>
          <w:sz w:val="20"/>
          <w:szCs w:val="20"/>
        </w:rPr>
        <w:t>37410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و جوامع الكلم حديث </w:t>
      </w:r>
      <w:r>
        <w:rPr>
          <w:rFonts w:eastAsia="IRNazanin" w:cs="IRNazanin"/>
          <w:b w:val="false"/>
          <w:bCs w:val="false"/>
          <w:i w:val="false"/>
          <w:iCs w:val="false"/>
          <w:color w:val="333333"/>
          <w:sz w:val="20"/>
          <w:szCs w:val="20"/>
        </w:rPr>
        <w:t>44117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اتباع سنة النبي صلّى اللّه عليه و آله و سلّم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الامراء من قريش حديث </w:t>
      </w:r>
      <w:r>
        <w:rPr>
          <w:rFonts w:eastAsia="IRNazanin" w:cs="IRNazanin"/>
          <w:b w:val="false"/>
          <w:bCs w:val="false"/>
          <w:i w:val="false"/>
          <w:iCs w:val="false"/>
          <w:color w:val="333333"/>
          <w:sz w:val="20"/>
          <w:szCs w:val="20"/>
        </w:rPr>
        <w:t>14794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اشراط الساعة الكبرى حديث </w:t>
      </w:r>
      <w:r>
        <w:rPr>
          <w:rFonts w:eastAsia="IRNazanin" w:cs="IRNazanin"/>
          <w:b w:val="false"/>
          <w:bCs w:val="false"/>
          <w:i w:val="false"/>
          <w:iCs w:val="false"/>
          <w:color w:val="333333"/>
          <w:sz w:val="20"/>
          <w:szCs w:val="20"/>
        </w:rPr>
        <w:t>38477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في صلاة الجماعة حديث </w:t>
      </w:r>
      <w:r>
        <w:rPr>
          <w:rFonts w:eastAsia="IRNazanin" w:cs="IRNazanin"/>
          <w:b w:val="false"/>
          <w:bCs w:val="false"/>
          <w:i w:val="false"/>
          <w:iCs w:val="false"/>
          <w:color w:val="333333"/>
          <w:sz w:val="20"/>
          <w:szCs w:val="20"/>
        </w:rPr>
        <w:t>20241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الأئمة المضلين حديث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 و 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34501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هذه الأمّة حديث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من فضائل هذه الأمّة المرحومة حديث </w:t>
      </w:r>
      <w:r>
        <w:rPr>
          <w:rFonts w:eastAsia="IRNazanin" w:cs="IRNazanin"/>
          <w:b w:val="false"/>
          <w:bCs w:val="false"/>
          <w:i w:val="false"/>
          <w:iCs w:val="false"/>
          <w:color w:val="333333"/>
          <w:sz w:val="20"/>
          <w:szCs w:val="20"/>
        </w:rPr>
        <w:t>35058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الاعتصام بالكتاب و السنة 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هذا صِراطِي مُسْتَقِيماً فَاتَّبِعُوهُ وَ لا تَتَّبِعُوا السُّبُلَ فَتَفَرَّقَ بِكُمْ عَنْ سَبِيلِهِ ذلِكُمْ وَصّاكُمْ بِهِ لَعَلَّكُمْ تَتَّقُونَ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هذه الأمة حديث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الأمة مطلقا حديث </w:t>
      </w:r>
      <w:r>
        <w:rPr>
          <w:rFonts w:eastAsia="IRNazanin" w:cs="IRNazanin"/>
          <w:b w:val="false"/>
          <w:bCs w:val="false"/>
          <w:i w:val="false"/>
          <w:iCs w:val="false"/>
          <w:color w:val="333333"/>
          <w:sz w:val="20"/>
          <w:szCs w:val="20"/>
        </w:rPr>
        <w:t>37887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معاوية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الناس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بني هاشم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يبتذلون أهلي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بني هاشم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بادخالهم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قرابة النبي صلّى اللّه عليه و آله و سلّم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تبكين يا 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عمة لا تبكين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رحمي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قرابة النبي صلّى اللّه عليه و آله و سلّم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حبّ قرابته صلّى اللّه عليه و آله و سلّم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أبي العباس قال لرسول اللّه صلّى اللّه عليه و آله و سلّم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اصطفائهم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فضائل متفرقة حديث </w:t>
      </w:r>
      <w:r>
        <w:rPr>
          <w:rFonts w:eastAsia="IRNazanin" w:cs="IRNazanin"/>
          <w:b w:val="false"/>
          <w:bCs w:val="false"/>
          <w:i w:val="false"/>
          <w:iCs w:val="false"/>
          <w:color w:val="333333"/>
          <w:sz w:val="20"/>
          <w:szCs w:val="20"/>
        </w:rPr>
        <w:t>31983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انهم خير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النبي صلّى اللّه عليه و آله و سلّم حديث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قرابة النبي صلّى اللّه عليه و آله و سلّم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لآل رسول اللّه صلّى اللّه عليه و آله و سلّم خادم تخدمهم يقال لها بريرة فلقيها رجل فقال لها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امرتنا بآبائنا و امهاتنا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؛و أخرجه الطبراني </w:t>
      </w:r>
      <w:r>
        <w:rPr>
          <w:rFonts w:eastAsia="IRNazanin" w:cs="IRNazanin"/>
          <w:b w:val="false"/>
          <w:bCs w:val="false"/>
          <w:i w:val="false"/>
          <w:iCs w:val="false"/>
          <w:color w:val="333333"/>
          <w:sz w:val="20"/>
          <w:szCs w:val="20"/>
        </w:rPr>
        <w:t>343/11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يبلغوا الخير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البيت عليهم السّلام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 كيف تلحقوا بي فيهما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عليه السّلام حديث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فسره زيد المعنى الأعم لهذه الكلمة و لكن مراد الرسول صلّى اللّه عليه و آله و سلّم واضح كما صرح به صلّى اللّه عليه و آله و سلّم مرارا في حديث الكساء و التنبيه للصلاة و كثير ممّا ورد في هذا الكتاب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يمكن حمله الاّ على من أرادهم صلّى اللّه عليه و آله و سلّم 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فاطمة عليهما السّلام و ابناؤهما المعصومين عليهم السّلام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البيت عليهم السّلام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تمسك بنا اتخذ الى ربّه سبيلا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اخباره صلّى اللّه عليه و آله و سلّم انهم سيلقون بعده اثرة و الحث على نصرتهم و موالاتهم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اخباره صلّى اللّه عليه و آله و سلّم انهم سيلقون بعده اثرة و الحث على نصرتهم و مولاتهم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اخباره صلّى اللّه عليه و آله و سلّم انهم سيلقون بعده اثرة و الحث على نصرتهم و موالاتهم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بعينه عن الذخائر تحت 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انهم لا يقاس أحد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الحث على حفظهم؛و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العزيز باسناده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العزيز باسناده انّ النبي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الحث على حفظهم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أمورهم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جاء في الحث على حبّهم و الزجر عن بغضهم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سؤاله اللّه لهم أشياء و الزجر عن بغضهم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الحث على حبّهم و الزجر عن بغضهم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الصلاة عليهم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الصلاة عليكم أهل البيت؟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الصلاة عليهم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لا يقاس بهم احد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حبّهم و الزجر عن بغضهم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عليهم السّلام حديث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مكافأته صلّى اللّه عليه و آله و سلّم من صنع الى أهل بيته معروفا يوم القيامة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لمن توجع لهم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دمعت عيناه فينا دمعة أو قطرت عيناه فينا قطرة آتاه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دعائه صلّى اللّه عليه و آله و سلّم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دعائه صلّى اللّه عليه و آله و سلّم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بشارتهم بالجنّة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أنّهم كسفينة نوح عليه السّلام من ركبها نجا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 عليهم السّلام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فيسألون الحق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فسيألون الحق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 أو ثلاثا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حاتم بن حبان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نبيه صلّى اللّه عليه و آله و سلّم فيهم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في المصدر 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بالتوحيد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تمامه في المستدرك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 و غيره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 الجنّة على من ظلمهم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 عليهم السّلام ذكر انه كان يمر بباب فاطمة و يتلو الآية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يمر بباب فاطمة و يتلو الآية،و قد ذكر الحديث بتمامه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عليه السّلام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عليه السّلام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عليه السّلام 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 سلّم قال لفاطمة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 في انه حرب لمن حاربهم و سلم لمن سالمهم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فاطمة عليها السّلام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عباس رضي اللّه عنه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تزويج فاطمة عليا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 يختلف اختلافا تاما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رواه مختصرا و لفظه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أبو بكر رضى اللّه عنه الى النبي صلّى اللّه عليه و آله و سلّم ابنته فقال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بكر لم ينزل القضاء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خطبها عمر رضى اللّه عنه مع عدة من قريش كلّهم يقول له مثل قوله لأبي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لعلي لو خطبت الى النبي صلّى اللّه عليه و آله و سلّم لخليق أن</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يزوجكها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و قد خطبها أشراف قريش فلم يزوجها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فخطبتها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أمرني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دعاني النبي صلّى اللّه عليه و آله و سلّم بعد أيام 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أنس اخرج ادع لي أبا بكر الصديق،و عمر بن الخطاب،و عثمان بن عفان،و عبد الرحمن بن عوف،و سعد بن أبي وقاص و طلحة و الزبير و بعدة من الانصار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فدعوتهم،فلمّا اجتمعوا عنده كلّهم و اخذوا مجلسهم و كان علي غائبا في حاجة للنبي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يتفق الى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يتفق من أوله في موضع آخر،و هو عبارة عن خبرين جمع بينهما فكان ما أورده،حيث يبدأ الخبر الآخر بنفس بداية الينابيع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موضع العبارة و إنما ذكرها هنا لمكان اختصاره لصدر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بدل العبارة بين المعقوفين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فاسقطناها و أثبتنا ما في المصدر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فيكما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عمر رضي اللّه عنه و قد ذكر عنده علي،قال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صهر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جبرائيل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ساق الحديث</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السماك في الموافقة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استحياء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تلقاء نفسي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زوجك فاطمة و اشهد على تزويجها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ملائكته المقربين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انثري عليهم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فنثرت عليهن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فابتدرت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يتهادونه بينهم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مشاورة النبي صلّى اللّه عليه و آله و سلّم فاطمة حين التزويج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أتاها رسول اللّه صلّى اللّه عليه و آله و 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عليا ذكرك</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الجنان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 جبرئيل فنصب منبرا في الجنة و اختطب فلمّا فرغ نثر عليهم</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تنثره على من قضى عقد نكاح فاطمة من الملائكة و الحور العين</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سيدان في الدنيا و سيسودان على كهول أهل الجنة و شبابها</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فاقرر عينا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اختصر في الينابيع صدر الحديث و لفظه في المصدر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أبو بكر ثم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يخطبان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رسول اللّه صلّى اللّه عليه و آله و سلّم فسكت و لم يرجع إليهما شيئا فانطلقا الى علي يأمرانه بطلب ذلك 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فنبهاني لأمر فقمت أجرّ ردائي حتى أتيت النبي صلّى اللّه عليه و آله و سلّم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تزوّجني فاطمة؟قال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عندك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يتفق الكلام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شرط</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ثدييها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نضح الماء بين 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ذريته من الشيطان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صنع بعلي كما صنع بفاطمة و دعا بما دعا به لها</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 الذخائر طويل نقل منه صدره باختلاف واضح و هذا لفظه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يزيد رضي اللّه عنه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النبي صلّى اللّه عليه و آله و سلّم الى علي لا تقرب امرأتك حتى آتيك،فجاء النبي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دعا بماء و قال فيه ما شاء اللّه أن يقول،ثم نضح منه على وجهه،ثم دعا فاطمة فقامت إليه تعثر في ثوبها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قال في مرطها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الحياء،فنضح عليها أيضا و 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لم آل أن أنكحك أحبّ أهلي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ساق الحديث الى آخره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علي و ذكر قصة زواجه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فقمنا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فأتيناه به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 فاطمة بنت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أطلب منك فاطمة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على أولئك الرهط من الأنصار كانوا ينتظرونه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وراءك؟</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تلقاني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آتيك</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افرغه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بعد 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هنا للمناسبة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لفظه في الذخائر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رأيت عرسا كان أطيب منه،حشونا البيت طيبا،و أتينا بتمر و زبيب فأكلنا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تقبيل النبي صلّى اللّه عليه و آله و سلّم لها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رايحتها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مغزاه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و سلّم قبّل يوما</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مشيتها ما تخرم مشية أبيها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أنّ عيسى عاش عشرين و مائة سنة و لا أراني إلاّ ذاهبا على رأس الستين فأبكاني ذلك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تدرون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تجدينك</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ليزيدني أنّي مالي طعام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 الذخائر بطوله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الملا في سيرته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خرجت حدثني الذي في بطني فلمّا أرادت أن تضع بعثت</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ظهر لها من الكرامات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تفصيل أكثر ممّا ذكره في الينابيع حيث رواه مختصرا اختصارا يكاد يكون شديدا كما أن الضمير فيها للغائب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اختبزته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فم أبيك منذ ثلاث</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الشرح جاء في المصدر بعد اللاحق و قدمناه هنا للمناسبة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مذكور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فيتعجبون منها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أكمل هيبة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حصّنت فرجها فحرم اللّه ذريتها على النار</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أتاها يوما</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نقلناه من المصدر و لفظ الينابيع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فخرجا فذهب أبي مع ابن عم أبيه يطلبانهما،فوجداهما يلعبان في حديقة و في يديهما تمر</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فجاءا بهما و بالتمر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ما كانت فيه من ضيق العيش و خدمة نفسها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تلقاه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ضيق عيشها و صبرها عليها السّلام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فاشتغلت بالرحى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فرحمتها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عليها النبي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ذهب أتى بها علي من سهم صارت إليه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 ذكر اختياره لها الدار الآخرة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رسول اللّه صلّى اللّه عليه و آله و سلّم من غزاة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 و تأخير و تقديم في آخره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نزعت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وصيتها الى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فاغتسلت كأحسن ما كنت أراها تغتسل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أشارت على علي أن يدفنها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النقاط اشارة الى رواية أسقطها المصنف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موضع قبرها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 كلثوم و رقية فماتت رقية و لم تبلغ</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نقله بشيء من الاختصار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الينابيع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 لرسول اللّه صلّى اللّه عليه و آله و سلّم عقب الا من بنته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 أبي طالب و عبد اللّه فاطمة بنت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نقلناه من المصدر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شهدها النبي صلّى اللّه عليه و آله و سلّم و تولّى دفنها و نزع قميصه و ألبسها إياه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نسخ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نسبه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عبارة المصدر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ولدت لأبي طالب عقيلا و جعفرا و عليا و أم هانئ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اسمها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جمانة و كان علي أصغر ولد أبي طالب،و كان أصغر من جعفر بعشر سنين،و كان جعفر أصغر من عقيل بعشر سنين،و كان عقيل أصغر من طالب بعشر سنين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و كنيته عليه السّلام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 لعلي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عليه السّلام حديث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و كنيته عليه السّلام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العجز في الذخائر 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و حيدرة مترادفان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الينابيع بدل ما بين المعقوفين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سمته أسد اسم أبيه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اسمه و كنيته عليه السّلام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اسلامه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 و سلّم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أخاك أبا طالب كثير العيال و قد أصاب الناس ما ترى فانطلق بنا فلنخفف من عياله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نريد أن نخفف عنك من عيالك حتى ينكشف عن الناس ما هم فيه</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ذكر أنّه أول من أسلم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ذكر أنّه أوّل من أسلم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أبو عبيدة على أبي بكر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المسلمين إسلاما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 لعلي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صدقني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هذه الأمّة ورودا على نبيها الحوض أولها إسلاما علي بن أبي طالب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 الى النبي صلّى اللّه عليه و آله و سلّم</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ذكر أنّه أول من أسلم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ذكر أنّه أول من صلّى</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استنبأ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عليه السّلام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صلّى علي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ذكر أنّه أول من صلّى</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النبي صلّى اللّه عليه و آله و سلّم يوم الاثنين و صلّت خديجة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ذكر أنّه أول من 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لفظه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عفيف الكندي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تاجرا فقدمت الحج فأتيت العباس بن عبد المطلب لابتاع منه بعض التجارة و كان امرئ تاجرا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اللّه اني عنده بمنى إذ خرج رجل من خباء قريب منه فنظر الى السماء فلمّا رآها قام يصلي ثم خرجت امرأة من ذلك الخباء فقامت خلفه فصلت ثم خرج غلام قد راهق فقام معه يصلّي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باب انّه أول من صلّى</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باب انّه أول من صلّى</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أول عربي و عجمي صلّى</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باب انّه أول من صلّى</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 و هو يزعم أنّه نبي و لم يتبعه أحد على أمره إلاّ امرأته و ابن عمّه هذا الفتى و هو يزعم أنّه ستفتح له كنوز كسرى و قيصر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الذخائر مفصلا؛و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الى خير فالزمه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ليال بأيامها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أيام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بقبا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هجرته عليه السّلام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أفضل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نفسي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 أول من يقرع باب الجنة فتدخلها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لأضرب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انه أحبّ الناس الى النبي صلّى اللّه عليه و آله و سلّم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انّه أحبّ الناس الى النبي صلّى اللّه عليه و آله و سلّم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من امرأة أحبّ الى رسول اللّه صلّى اللّه عليه و آله و سلّم من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فاطمة عليها السّلام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رسول اللّه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تخبرني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مني بمنزلة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انّه بمنزلة هارون من موسى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هبط جبرئيل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انّه من النبي أو مثله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الناس بسبع سنين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تعرف ابن عمّي عليا؟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اللّه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من آذاه فقد آذى النبي صلّى اللّه عليه و آله و سلّم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فدخلت المسجد ذات غداة و رسول اللّه صلّى اللّه عليه و آله و سلّم في ناس من أصحابه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عمرو بن شاش الأسلمي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الحافظ</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تأخر و تقدم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اخائه للنبي صلّى اللّه عليه و آله و سلّم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لأرضيك</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على دينك</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عليه السّلام حديث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كنت مولاه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سفر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غير نسخة استنبول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غدير خم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فليقم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انه وليّ لكلّ مؤمن من بعده صلّى اللّه عليه و آله و سلّم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منبر الكوفة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فليقم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السّلام،باب انّه ولي كل مؤمن بعده صلّى اللّه عليه و آله و سلّم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بريدة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الأمّة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باب انّه ولي كل مؤمن بعده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عليه السّلام حديث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في أن جبرئيل من علي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المشركين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سلام الملائكة عليه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بالبئر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الخميس</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فنظرت الى ساق العرش الأيمن فرأيت كتابا فهمته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شأنك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قالها لعلي عليه السّلام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شاني؟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بسورة البراءة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رجعنا انطلق أبو بكر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مع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الردى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و الرئيس و المقدم،و أصله فحل النحل و أميرها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أعطى</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عتر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غيرها من الابل المائة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التقى أبو بكر و علي فتبسّم أبو بكر في وجه علي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اختصاصه بالوصاية و الارث</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فدعوا له أبو بكر فنظر إليه ثم وضع رأسه،فقال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 لي حبيبي،فدعوا له عمر،فلمّا نظر إليه وضع رأسه،ثم قال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السابق،و فيه أكثر تفصيلا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ذكرها جميعا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هاك يا علي،فانطلق حتى فتح اللّه خيبرا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أبي يسمر مع علي و كان علي يلبس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إليّ و أنا أرمد يوم خيبر،فقلت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إنّي أرمد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يفتح اللّه عليه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سبعمائة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عطائه كان يرصدها لخادم لأهله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راية رسول اللّه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خيبر و المشاهد كلّها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كسرت يد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الضمائر فيه بلفظ الغائب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الضمير مفرد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فيقومون سماطين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أبشر أنّك أول من يدعى بك</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مستظلون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عليه السّلام حديث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هو يا رسول اللّه؟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يعلى الموصلي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حنين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عليه السّلام حديث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 التقى</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غيث الندى</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للورى</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أحمد ذلك بعد أن اورد روايات في رجوع عمر و ارجاعه الى أمير المؤمنين علي عليه السّلام و ذكر في الذخائر شيء منها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فترك عمر رجمها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يكبر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المبتلى</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البغوي في المصابيح</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تخصم الناس بسبع و لا يحاجك أحد من قريش</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السلفي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الحديثين مفصلا في الذخائر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أحمد و قال عن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صاحب الصفوة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قضى به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فأعجب النبي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فينا الحكمة أهل البيت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 علي بثلاثة نفر وقعوا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الجاهلية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فادعوه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علي اني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أغرمته ثلثي القيامة و الزمته الولد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اتخذك صهرا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و من ولده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ذكر اختصاصه بعشر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مختصرا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مؤمن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فاسق</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مختصرا و لفظه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النبي صلّى اللّه عليه و آله و سلّم في بعض طرق المدينة فأتينا على حديقة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 هذه الحديقة؟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في الجنة أحسن منها،ثم أتينا على حديقة أخرى أحسن منها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ما أحسنها؟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في الجنّة أحسن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أتينا على سبع حدائق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ما أحسنها،فيقول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في الجنة أحسن منها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الطيب بن عبد اللّه بن حنطب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أحبّ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 يا علي قد عرف اللّه لك ذلك</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بأدنى اختلاف في اللفظ</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رضى اللّه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الى نوح في فهمه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زكريا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أن ينظر الى ابراهيم في حلمه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آدم في علمه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الى عيسى في زهده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فدنوت منهما فقام الرجل و جلست مكانه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 و غاب فجلست</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لتذكرون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أقبلنا من بدر ففقدنا رسول اللّه صلّى اللّه عليه و آله و سلّم فنادت الرفاق بعضها بعضا</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جاء</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فتخلفت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عليه السّلام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عليه السّلام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الفرات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أحببتم و كرهتم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زادان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اشتكى الناس عليا يوما فقام رسول اللّه صلّى اللّه عليه و آله و سلّم فينا خطيبا فسمعته يقول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أنّ معاوية قال لضرار الصدي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لي عليا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اعفني 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لتصفنّه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إذ لا بد من وصفه؛كان و اللّه بعيد المدى</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زهوتها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وحشته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يثيبنا اذا استثبناه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فاشهد لقد رأيته في بعض مواقفه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 تعرضت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باينتك</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نعمتك حقير،و خسرانك كثير،و حظّك قليل،و أهلك ذليل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 من ذبح واحدها في حجرها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يزين العباد بزينة أحبّ إليه منها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وصب إليك</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ترضى بهم أتباعا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اتركهم و ما اختاروا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قميص غليظ رازي إذا مدّ كمّ قميصه بلغ الظفر و إذا أرسله صار الى نصف الساعد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نصف ساقه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الحديث</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ألبسني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بعجة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لبوسه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أتي بفالوذج</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علي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عليّ برئ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الضمير فيه غائب دائما بدل المتكلم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أنا بامرأة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فاتيتها فعاطيتها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فعاقدتها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 ذكر ورعه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يقطع اللحم فيها قطعا صغارا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 أدنى اختلاف لفظي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بالخورق</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أرزاكم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في الينابيع مختصرا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أدنى اختلاف لفظي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فجمعوا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فاجتمعوا عنده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شكرا للّه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اللّه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القاسطين على الناكثين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مقتله و ما يتعلق به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 الخبر كاملا بزيادته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رواية أخرى وردت في الباب</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في الينابيع باختصار شديد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نقله في الينابيع باختصار شديد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لفّفي بخرقة بيضاء</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فهبط جبرائيل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جاءني جبرائيل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فسماه الحسن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فسماه حسينا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اختصار لقول جبرائيل في تسمية الحسين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بلبن قثم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أحدهما قبل الآخر فجعل يده في عنقه فضمّه الى بطنه صلّى اللّه عليه و آله و سلّم،و قبّل هذا ثم قبّل هذا،ثم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أحبّهما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فأخذهما و ضمّهما الى صدره و قبلهما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يتواثبان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 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أحبّني فليحبّه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 بن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عنينة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ليكون لي الولد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فاطمة عليها السّلام حديث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الترمذي و أحمد و أبو حاتم حديث</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الحسن عليه السّلام حديث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الحسن و الحسين عليهما السّلام حديث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النبي صلّى اللّه عليه و آله و سلّم لرجل عهدا فدخل الرجل يسلّم على النبي صلّى اللّه عليه و آله و سلّم و النبي يصلّي فرأى الحسن و الحسين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يقطعان الصلاة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عهدك</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انا منه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يصلي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الجمل جملكما و نعم العدلان أو الحملان أنتما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بطنه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الحسن و الحسين عليهما السّلام حديث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خرج مع النبي صلّى اللّه عليه و آله و سلّم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فاشتمل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يضاحكه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البراء بن عازب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للحسن أو الحسين هذا مني و أنا منه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يعوذ</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الهامة كل ذات سم يقتل،و أمّا ما يسمّ و لا يقتل فهو السامة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يعوذ</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مرضه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ابنتي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فاطمة و الذي بعثني بالحق إنّ منهما مهدي هذه الأمة،إذا صارت الدنيا هرجا و مرجا،و تظاهرت الفتن،و تقطّعت السبل،و أغار بعضهم على بعض،فلا كبير يرحم صغيرا،و لا صغير يوقر كبيرا،فيبعث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ذلك من يفتح حصون الضلالة،و قلوبا غلفا،يقوم بالدين في آخر الزمان كما قمت به في أول الزمان،و يملأ الارض عدلا كما ملئت جورا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 ذكر حجّهما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الحنفية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فمشى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فرّق ماله للّه 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الذخائر المطبوع</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حرملة مولى أسامة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أرسلني أسامة بن زيد الى علي بن أبي طالب رضي اللّه عنه 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سيسألك و يقول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خلف صاحبك؟فقل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كنت في شدق الأسد لأحببت أن أكون معك فيه، و لكن هذا أمر لم أره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فأتيت عليا فلم يعطني شيئا،فذهبت الى حسن و حسين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يرزقه عشرة آلاف،فانصرف حسن رضي اللّه عنه فبعث بها إليه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شيء من تقدم و تأخر كما و ان قول الرسول منقول في المصدر بواسطة أبي هريرة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عليه السّلام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ميكائيل عن شماله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ترك</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يبتاع</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الداعي الى اللّه باذنه و السراج المنير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من أهل البيت الذي كان جبرائيل فينا و يصعد من عندنا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شيء من تقدم و تأخر في فقرات الخطبة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رحمة للعالمين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الحسين عليه السّلام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الحسين بن علي دخل الخلاء</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فدفعها الى غلام له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عنها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أكن أستعبد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النبي صلّى اللّه عليه و آله و سلّم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 حسينا يبكي</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ابنتي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تعلمي أنّ بكاءه يؤذيني؟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حمزة رضي اللّه عنه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في الينابيع ذيل الخبر و لفظه في الذخائر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 رسول اللّه صلّى اللّه عليه و آله و سلّم باكيا قط أشدّ من بكائه على حمزة بن عبد المطلب، لمّا قتل و قتل الى جنبه رجل من الأنصار يقال له سهيل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فجيء بحمزة و قد مثّل به،فجاءت صفية بنت عبد المطلب بثوبين لكفنه،فقال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دونك المرأة فردّها،فأتاها الزبير بن العوام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أمه ارجعي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 عني،لا أمّ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أمرني أن أردك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فانصرفت و دفعت إليّ الثوبين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فاقرع رسول اللّه صلّى اللّه عليه و آله و سلّم بينه و بين سهيل،فأصاب سهيلا أكبر الثوبين،فكفّنه رسول اللّه صلّى اللّه عليه و آله و سلّم بالصغير،فكان إذا مدّه على وجهه خرجت قدماه،و إذا مدّه على قدميه خرج وجهه،فغطّى النبي صلّى اللّه عليه و آله و سلّم وجهه و لفّ على قدميه ليفا و إذخرا،و وضعه في القبلة،ثم وقف صلّى اللّه عليه و آله و سلّم على جنازته و انتحب حتى نشغ من البكاء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حمزة يا عمّ رسول اللّه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لصاحبيه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كبده فلاكتها فلم تستطع أن تأكلها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فلفظتها بالقيء</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جوف أهل النار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يديه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جيء بآخر فرفع و ترك حمزة في موضعه و هكذا يعمل الى سبعين</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حمزة رضي اللّه عنه،الصلاة عليه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رسول اللّه صلّى اللّه عليه و آله و سلّم بحمزة يوم أحد فهيئ للقبلة ثم كبر عليه سبعا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في الينابيع مختصرا مع أدنى اختلاف في اللفظ</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 النبيّ صلّى اللّه عليه و آله و سلّم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العباس خرج مع المشركين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مستكرها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جعفر رضي اللّه عنه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الينابيع مختصرا و لفظه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أسامة بن زيد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علي و جعفر و زيد بن حارثة فقال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أحبّكم الى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أحبّكم الى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أحبّكم الى رسول اللّه صلّى اللّه عليه و آله و سلّم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الينابيع زيادات و اختلاف يسير مع الذخائر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 عليهم السّلام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أكفأ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فالقى</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قومي فتنحي عن أهل البيت فتنحيت في الدار قريبا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أغدق</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 عليهم السّلام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بابنيه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فجاءت تقود ابنيها كلّ واحد منهما بيد و علي يمشي في أثرهما حتى دخلوا على رسول اللّه فأجلسهما في حجره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فجاءوا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مقاطع دعائه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على آل بيته الطاهرين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فجاءوه فالقى عليهم كساء</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عمرو بن شعيب،عن أبيه،عن جدّه أنّه دخل على زينب بنت أبي سلمة فحدثته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و سلّم كان عند أمّ سلمة فجعل حسنا من شقّ و حسينا من شقّ و فاطمة في حجره فقال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من أرجى ما أرتجي</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اردف</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هؤلاء 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تطهيرا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 عليهم السّلام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أهل البيت عليهم السّلام حديث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 عليهم السّلام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أهل البيت عليهم السّلام حديث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عليها السّلام حديث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 عليهم السّلام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المناقب السبعين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أعرضنا عن الاشارة الى مواضع الأحاديث في كتاب المناقب السبعين باعتبار أنّها مذكورة فيه بشكل متسلسل،و يكاد يكون كلّ حديث في صفحة منه تقريبا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كتاب الفردوس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المقربين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الدنيا لا تنال منك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جعلك لا تنال من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عن بريدة عن أبيه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آل يس</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خربيل مؤمن آل فرعون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الفضائل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أدنى اختلاف لفظي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البررة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قاتل الكفرة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نبي صاحب سرّ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32991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33687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يترك الناس شيئا لاستصلاح دنياهم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يؤتى من مأمنه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اللّه القطر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اللّه الطهر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بسوء رأيهم في أنبيائهم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يدفع القطر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الطهر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فدام السفيه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العفو زكاة الظفر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العفاف زينة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العفاف زينة الفقر وردت في قصار الجمل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الحق مع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تقدم و تأخر و تتمة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بولاية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الاقرار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33040</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33041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الرابعة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في تفسيره الكبير ذيل الآية المباركة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بما متّع به 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منع غني</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هذا حجة على أمّتي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علي حجة اللّه على عباده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اختلاف لفظي يسير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النجم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 جامع لمساوئ العيوب و هو</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البحراني في غاية المرام عن الثعلبي بلفظ آخر عن ابن سلام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33070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لابن شاذان 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يرجّي التوبة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يكره الموت لكثرة ذنوبه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 مع الاغنياء</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فليطلب</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صوّر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سعيد الطريحي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الصفحة الأولى من النسخة المخطوطة و طبعها في مقدمة الكتاب و وجدنا في هذه الصفحة ثمة فوارق بينها و بين ما طبعه الأخ في نسخته التي صفّ حروفها اعتمادا على المخطوطة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فضائلهم بما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في القربى</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مأمولي</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خيركم نفسا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في بني قريش</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قريش هاشم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اصطفى من ولد اسماعيل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رضى اللّه عنه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تمام المواضع حذف المؤلف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فلان قال 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وضع محلها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تضاعف</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بالقمل</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لأعرفكم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مقصوده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يبدو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رضى اللّه عنه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أمير المؤمنين علي بن أبي طالب عليه السّلام عن رسول اللّه صلّى اللّه عليه و آله و سلّم انّه قال</w:t>
      </w:r>
      <w:r>
        <w:rPr>
          <w:rFonts w:eastAsia="IRNazanin" w:cs="IRNazanin"/>
          <w:b w:val="false"/>
          <w:bCs w:val="false"/>
          <w:i w:val="false"/>
          <w:iCs w:val="false"/>
          <w:color w:val="333333"/>
          <w:sz w:val="20"/>
          <w:szCs w:val="20"/>
          <w:rtl w:val="true"/>
        </w:rPr>
        <w:t>...».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في</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 من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فموسى</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عليه السّلام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اعجبتكم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كلمته و روحه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اصطفاه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فخر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فأدخلها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سعد بن معاذ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لي يوما و قد انصرف من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قالها بعد انصرافه من الخندق</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فاختارني منها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رضى اللّه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يقول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 ترزقون فاذا غاب منّا غائب فمحبّونا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أمامنا</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 فحرّكني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 له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أول الناس شأنا ثم علي ثم ذريتي</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العرش أمة لشيعتي و</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رحمتي</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و لا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34162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معشر بني عبد المطلب</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مولى القوم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16508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34145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حذيفة و ابن عمر رضى اللّه عنه قال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بيتي و يروى عترتي،لن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مات عليه دخل الجنة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34180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بقلبه و لسانه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الامام علي عليه السّلام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عليه السّلام أيضا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يلحق بهم بحديثهم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نشم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كنّا عند قوم يذكرون فضل محمد و آل محمد فعطرونا من ريحهم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لقى</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بمتابعتنا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بوليكم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للقاضي الكوفي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33028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34191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شبابكم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خرجت عليه؟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فنسيت</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البشر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علي عليه السّلام لابن عساكر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حبيبك و حبيبي حبيب اللّه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كفوى ان اردت</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Pr>
        <w:t>238/200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علم الناس متى سمى عليا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عتبة بن عامر الجهني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وحده لا شريك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الثلاثة تركنا و كفرنا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الموصى</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خليفتي يا علي في أمتي</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جاء أرسل رسول اللّه صلّى اللّه عليه و آله و سلّم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بالذي</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سقطت الرواية بتمامها من الينابيع</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الصحابة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منافق فاحذر أن لا تحلّه 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يا رسول اللّه إنّك حيث قلت في علي كان في جنبي شاب حسن الوجه طيب الريح</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التفسير الكبير للفخر الرازي ذيل الآية الشريفة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أنتم تحت كفّ علي و اذا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نسخة الينابيع</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فركب</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 لك فضيلته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يقاتل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بالباب</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سيكون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يضلّك</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36435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اللّه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اختارني</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 لي</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خيرات</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أخي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كان بعدي نبيا لكانت النبوة له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راض عنك</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الخطاب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عمر رضى اللّه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و سلّم عقد إخاء بين أصحابه و قال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أمّتي</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نفعه نفعي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32964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19785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تلقتني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اقف عليه في المصدر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أمرني بحبّ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سلمان و أبي ذر و المقداد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33021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الأكرم</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 علي كفي،العدل سواء</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ينفع</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سلني في حاجة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فحبّ</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بمحبته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يعذبون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عموده من ياقوت</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زوايا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زاوية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ثالثة في وسط الدنيا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شيعة الحق</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 مآب</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دفعه عن مقامه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من احدى من الثلاث</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امّا الزانية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حملته أمّه من ظهر غير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يقضى دين رسول اللّه صلّى اللّه عليه و آله و سلّم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ايمانه يرجح على ايمان الخلائق</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هاشم عن عمر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على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غمرات الموت</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أفضل من ترك</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وصي نوح سام و كان أفضل من تركه بعده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من ترك</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وصي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تركه بعده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عددنا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به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الكروري</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أبي علي بن أبي طالب من أهل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يقاس بهؤلاء</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بحضيرة المهاجرين و الأنصار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الينابيع</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عن أبي هريرة قال</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أبا بكر ببراءة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بقائم على ناقة و هو علي</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رجعنا انطلق أبو بكر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تدري من هذا؟قال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علي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إيمان أهل السموات و الأرض لو وضع</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مبين لأمّتي ما أرسلت به من بعدي</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مسعود عن أنس مثل ذلك</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بأربعة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بطريق 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32937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عمر</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خيل لي لو أن شئت نلت الى السماء</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نحاس</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ازل حتى استمسك له</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جعله اللّه قسيم</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أن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فلينظر الى علي بن أبي طالب فان النظر إليه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الينابيع</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خلعه عبد الملك بن مروان عليهما اللعنة زمان قتال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الخبر في الينابيع باختلاف في أوله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سلمان</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سلمان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الينابيع</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امامة الباهلي</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بعلي وزيره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جبرئيل و من وزيري؟قال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جاوزت سدرة المنتهى</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أنا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بوزيره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بوزيره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اهبطت الى الجنة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بوزيره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بوزيره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لتستغفر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إذا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جنانه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بخزينتين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فادعهما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يدخل الجنة مبغضيه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34149</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مشيه فيها حرام</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مودة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تاسعهم قائمهم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تمنعوني فيهما بما تمنعوا أنفسكم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تمنعون أنفسكم عنه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أعطاني هذا اشارة الى علي</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تخلو الأرض من الآيات ما بقّى</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 من الينابيع</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31780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من وراء النهر رجل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مقدمة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يوطى له و يمكن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طاعتهم طاعتي و بغضهم معصيتي</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 من الينابيع</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هذه 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الأولين و الآخرين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ذلك في غامض علمي</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34227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سمعت ابنتي فاطمة ان اللّه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و من الرجال علي</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أنا راض عنهم</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نسختي من مودة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نسختي من مودة القربى</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فاطمة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34234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اغمضوا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أقدم</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تأتي</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اغمضوا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العادل</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فشفعها</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بأسانيد مختلفة من أصحابه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 من الينابيع</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تاج الايمان يضيء</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و علي منهم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السكرات التي مات فيها</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أحب حرمات</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يحفظها ليس له شيء</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حرمة الاسلام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حرمة أهل بيتي</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34287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نسختي من مودة القربى</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المنافقين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امرت باسم ابني</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الكبد</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قعر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ريحه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الدنيا و الآخرة</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حوشب</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قتل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قتلة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الى شهر بن حوشب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ذريبة</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اختلاف مع المصدر و لفظه في المودة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يوم عاشوراء دعا بمراضيعه و مراضيع فاطمة فيقبلهم في أفواههم و يقول تسقوهم من اللبن و هذا يطيب أولاده يوم عاشوراء</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يهتز</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خيرا منها</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بيت قصب</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الامام جعفر الصادق عن آبائه عليهم السّلام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المحاسبة</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ذريتها و شيعتها</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يبشره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لفظه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من علي فمن جفاه جفاني و من آذاه فقد آذاني و من آذاني فعليه لعنة ربي يا عبد الرحمن ان اللّه تعالى انزل كتابا مبينا و أمرني أن ابين للناس ما انزل إليهم ما خلا علي بن أبي طالب فانّه لم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 علي و فاطمة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يحتج الى بيان لأن اللّه تعالى جعل فصاحته كفصاحتي و درايته كدرايتي و لو كان الحلم رجلا لكان عليا و لو كان العقل رجلا لكان الحسن و لو كان السخاء رجلا لكان الحسين و لو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شخصا لكان فاطمة ابنتي</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دفعت في يده ورقة فيها صك و فيه نجاة من النار</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فأخي و ابن عمي فكاك رقاب الرجال و ابنتي تفكّ رقاب النساء من أمّتي</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وفاة</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فاول قائم من قبره</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في المصدر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أمير المؤمنين علي عليه السّلام 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فأول قائم من قبره الناطق الصادق المشفق محمد المصطفى فيأتيه جبرئيل بالبراق و ميكائيل بالتاج،و إسرافيل بالقصب و رضوان بحلّتين ثم ينادي جبرئيل أين قبر محمد فتقول الأرض حملتني الرياح مع الجبال فدكّتني دكّة واحدة فلا أدري أين قبر محمد فيرتفع من قبره عمود من نور الى عنان السماء فيبكي جبرئيل بكاء شديدا فيقول له ميكائيل و ما يبكيك فيقول له أو تمنعني من البكاء و هذا محمد يقوم من قبره و يسألني عن أمّته و انا ادري اين أمته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ينصدع القبر فاذا محمد قاعدا و ينفض التراب عن رأسه و لحيته ثم يلتفت يمينا و شمالا فلا يرى من العمران شيئا فيقول يا جبرائيل بشرني فيقول ابشرك بالبراق السبّاق و الطائر في الآفاق فيقول بشرني فيقول أبشرك بالتاج فيقول بشرني فيقول أبشرك بالقصب و الحلتين فيقول بشرني بأمّتي لعلّك خلفتهم بين أطباق النيران ما رأيتهم و انهم بعدهم في لحود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الحديث اختصر الخبر الطويل بذلك حتى تعلم شفقته إليك بمحبته و اتباع سنته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غفرت لي</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بحقه قد غفرت لك</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لولاه لما</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اضفت اسم محمد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متقلدا بسيف رسول اللّه متعمما بعمامة رسول اللّه و في اصبعه خاتم رسول اللّه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فانما الحوائج منّي</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هذا علم جم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فمي</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وحي أوحى اللّه إليّ</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الينابيع</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استدعى الفضل بن عباس رضى اللّه عنه أن ينال الماء بعد أن عصّب عينه ثم فرغ قميص من قبل جيبه حتى بلغ به الى سرته و تولى غسله</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لحدا مثل أهل المدينة</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بدوام اللّه تعالى</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المعقوفين و ما أثبتناه من المصدر</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حزينة</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فليبك شرقي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يوجد هذا البيت في المصدر</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مسطور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السند في المصدر مفصلا</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الينابيع عدة أحاديث و أعرضنا عن إخراجها لارتباك اللفظ ارتباكا شديدا</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عصبته</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طرقهم و الفاظهم بتمامها</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يستطع</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لعثمان بن عفان،و لعبد الرحمن بن عوف،و للزبير و لطلحة،و لسعد،و هم أصحاب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الذي لا إله إلاّ هو،فذكر خصالا صدّقوه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جعله رسول اللّه صلّى اللّه عليه و آله و سلّم نفسه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 حديث آخر ورد في نفس الصفحة عن عامر بن واثلة الكناني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فأنشدتكم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 الواردة فيهم</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صاحب كنوز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البيهقي على ما في جواهر العقدين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يغضبني ما أغضبها،و يبسطني ما يبسطها</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و سلّم لمّا مات جعفر</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ثلاثة أيام من وصول خبر قتل جعفر</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أخي محمد</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صفية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 رسول اللّه فمرت</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الكناسة</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فمرت</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المنبر بغضب</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يتناولون</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تتمة في المصدر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سمعت الأنصار بذلك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فخذوا السلاح فان رسول اللّه قد اغضب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فأخذوا السلاح ثم أتوا النبي لا يرى منهم الحدق حتى احاطوا بالناس فجعلوهم في مثل الجوية حتى تضايقت لهم أبواب المسجد و السكك ثم قاموا بين يدي رسول اللّه صلّى اللّه عليه و آله و سلّم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تأمرنا بأحد أبرنا عترته فلما رأى النفر من قريش ذلك قاموا الى رسول اللّه صلّى اللّه عليه و آله و سلّم فاعتذروا و تنصلوا فقال رسول اللّه صلّى اللّه عليه و آله و سلّم الناس دثار و الأنصار شعار فاثنى عليهم و قال 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 لفظ البزار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لآل رسول اللّه خادم يخدمهم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فلقاه رجل فقال</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ذؤابتك</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مغضبا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 رداءه محمرة وجنتاه و كنّا معشر الأنصار نعرف غضبه بجرّ ردائه و حمرة وجنتيه فأخذنا السلاح ثم أتينا فقلنا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مرنا بما شئت و الذي بعثك بالحقّ نبيا لو أمرتنا بأمهاتنا و آباءنا و أولادنا لمضينا لقولك فيهم ثم صعد المنبر فحمد اللّه و أثنى عليه ثم قال</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حتى تبلغ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 و 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أحاديثهم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لأحمد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الفقيه أبو الحسن بن المغازلي في المناقب عن السدي</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سيرته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فضل أهل البيت</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حوضي</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 النازلة فيهم</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تسمية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يا رسول اللّه</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فطمها و ذريتها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ابن ماجة</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الواردة فيهم</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سبط ابن الجوزي</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أخرجه أحمد 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العاشرة و قال أخرجه أحمد في المناقب</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لعلي</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شيعتنا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الطبراني في الكبير</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المؤمن،فما ذاك ذريته صلّى اللّه عليه و آله و سلّم و 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له 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لعلي</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وجوهكم</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يحفظ مودتنا</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خطبنا الحسن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اختصر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عرفني فقد عرفني و من لم يعرفني فأنا الحسن بن محمد صلّى اللّه عليه و آله و سلّم ثم تلا</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الخبر بطوله</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جواهر العقدين</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صفة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برزة</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برزة</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38982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عبد اللّه بن الحارث عن العباس بن عبد المطلب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مستبشرة</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درة بنت أبي لهب</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المقنري</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 درّة</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فذكرت ذلك 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اجلسي،ثم صلّى</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جلس على المنبر ساعة ثم قال</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سلهب</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للقاضي محمد بن سلمان الكوفي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الايمان</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شاء اتخذ الى ربّه سبيلا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 الواردة فيهم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الشارحتين</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 الواردة فيهم عليهم السّلام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الحادية عشر</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أمرتنا أن نصوم شهرا فقبلنا و أمرتنا بالحج فقبلنا</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يركب ناقته</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بحجارة</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السماء</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فأنزل اللّه سَأَلَ 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كتابه الصواعق</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بعض المتأخرين من ذرية أهل البيت النبوي و سبب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باشهاره</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 علي بن أبي طالب</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داود بن قيس في الروضة فقام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ايش،فمزّق الناس قميصا كان عليه حتى و بروه حذرا عليه منه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الأشقياء ينتقصون</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صنفت</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الشام و المنحرفون عن علي فيها كثير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ناسا</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يأخذون</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السلقلقية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التي تحيض من دبرها</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لتلك القوم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الشافعي</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إسلامه و هجرته</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بن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زين العابدين</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فلجدّي</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فلجدّي</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زين العابدين</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الحافظ جمال الدين الزرندي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سعيد الخدري 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الحسين بن علي رضى اللّه عنه</w:t>
      </w:r>
      <w:r>
        <w:rPr>
          <w:rFonts w:eastAsia="IRNazanin" w:cs="IRNazanin"/>
          <w:b w:val="false"/>
          <w:bCs w:val="false"/>
          <w:i w:val="false"/>
          <w:iCs w:val="false"/>
          <w:color w:val="333333"/>
          <w:sz w:val="20"/>
          <w:szCs w:val="20"/>
          <w:rtl w:val="true"/>
        </w:rPr>
        <w:t>.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و من دونه تحته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النسخة المتوفرة لدي من الجواهر</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ذيله</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تلاميذ</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 محمد</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الصدر إبراهيم بن المؤيد الحموي في فضل أهل البيت</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قرقماس السعباني</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ينشدك</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فنظرت إليها</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فناديت فخرج إليّ منشرحا،فقلت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 يدعوك،فجاء ثم لم أزل الى رسول اللّه صلّى اللّه عليه و آله و سلّم و ينظر إليّ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ذر ما شأنك؟</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المنبر</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الأمّة</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و ابراهيم</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رقية و أم كلثوم</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الحسين خير الناس أبا 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و رقية</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فدرج بين يديه ثم قال</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وجدته في الجنة</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 بصيغة المفرد</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خالته</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أختاه في الجنّة و هو في الجنّة</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الكبيرة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فنشأت سحابة غطّت</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غربت</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يكمله</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أرخي</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أنسيت إذ</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و</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فانجاب السحاب عن الشمس و طلعت</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 في فضائل علي عليه السّلام</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الصواعق</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 يومئذ باب حصنها على ظهره حتى صعد المسلمون عليه ففتحوها</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عدد القتلى</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البصرة</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أثبتنا ما في الصواعق</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كتبوا بينهم كتابا ان يوافوا رأس الحول باذرح،فينظروا في أمر الأمة،و افترق الناس، و رجع معاوية الى الشام،و علي الى الكوفة،فخرجت عليه الخوارج من أصحابه و من كان معه،فقالوا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إلاّ للّه،فعسكروا</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حجّهم</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استنبول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اخبرن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أثبتنا ما في الصواعق</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اجتمع الناس باذرح في شعبان من هذه السنة،و حضرها سعد بن أبي وقاص و ابن عمر و غيرهما من الصحابة</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الباب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علي عليه السّلام</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بوقعة الجمل و قتال عائشة</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من</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أيتكن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أذبّ البعير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نابه،و قد تكون من ذبّب البعير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أسرع في السير و الأدبب المراد منه الأدبّ و هو الكثير الوبر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لسان العرب</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وقاص</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جميعا</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موجودة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ففتح</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وجوده كما هو في مسلم و الترمذي</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 كرر العبارة ثلاث مرات</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لعهد النبي الامي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لعهد الى النبي الأمي</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الصواعق</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فجماعة على أنّه</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الصواعق</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الصواعق</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بالمنزل الذي ليس فيه</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الوحيد الشهيد</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الصواعق</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 صحيح رجاله</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طرفه المتطرّف الذي يضرب به؛و قيل حدّه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رأيت كاليوم قط محاربا يخبر بذا عن نفسه</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لأخيشن</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لكنّي</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 كرر اللفظ ثلاث مرات</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الصواعق</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علي</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علي عبادة</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يزهو</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ذا</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خلفت</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فوجدني في حائط نائما</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الفصل الثاني من الباب الثامن من فضائل الامام علي عليه السّلام في كتاب الصواعق المحرقة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 في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الثامن في فضائل الامام علي عليه السّلام</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عن علي الفتيا لا نعدوها</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أعلم بالفرائض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 الخبر بتمامه عندي في الصواعق المطبوع في الفصل الثالث</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أعطى</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اضافة منّا و العبارة في الصواعق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تزويجه ابنته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الصواعق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لي فيه ما يحلّ له</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الصواعق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ان عليا كان كثير الأعداء،ففتش له أعداؤه شيئا فلم يجدوه،فجاءوا الى رجل قد حاربه و قاتله فاطروه كيدا منهم له</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 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داود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آليت على نفسي ألا</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يكمله</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أرخي</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اذا</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الوقوف له و لخيله</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انشق و انخرق</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كائن ذلك</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لأنّه</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الحمار</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 مرّة أخرى الى الفصل الرابع من الباب الثامن في فضائل علي عليه السّلام و فيه اختلاف لفظي يسير مع الصواعق</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فليأخذ سبعة</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من</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سؤدد</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التقى</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أخفاهم مكيدة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 دين الناس</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يستضعفها</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فيباهي</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اشتغل في</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النغص؟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جاءه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ينقصه</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أحوج ما تكون إليه</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التافه</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تسووا بينهم</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و رسوله</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فضائل الإمام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فضائل الإمام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بيده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أولاك علي و ما أوليتك</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فاختارني على دينه،و انّي أردت معاوية على دنياه فاختارني على دنياه</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وصل إليه فخر من معاوية قال لغلامه اكتب إليه</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ابناي</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 المطبوع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أوجب لي ولاية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الأبيات</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أحد متوان في علي حفظه ليعلم مفاخره</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الصواعق</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وفاته</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غفرا</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أشقاها</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حبيبي</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 الفصل الخامس بتمامه باختصار و شيء من تقديم و تأخير بما يناسب السياق و يحفظ استرسال المعنى و اللفظ</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جائع،ضامر البطن من الجوع</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ما لقيت من أمّتك خيرا</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 عشر من شهر رمضان</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عمّى قبر علي لئلا ينبشه الخوارج</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في 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وفاته عليه السّلام</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تأخذكما</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في فضائل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مآثره</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ممدوحا</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في فضائل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مآثره</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فمشى عشرين حجّة</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بها إليه</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في فضائل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مآثره</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نقمة</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امتخط</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في فضل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خلافته</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تصالحا كتب به الحسن كتابا لمعاوية</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يخيف أحدا</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بايعته</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إصلاحكم</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وعدها</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لم نرضك للحسن فنرضاك لأنفسنا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فضائل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مآثره عليه السّلام</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فضائل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مآثره عليه السّلام</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يا أخي</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تقاتلهم</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 أمرهم</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فضائل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مآثره</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يطهّركم</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أنزلت</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عليه</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صحتا</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الأسقع</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اندرج</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فأقامهم مقام نفسه</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فغدا</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اختلاف لفظي</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الأمر بالصلاة عليه،الصلاة على آله أيضا مراد من هذه الآية،و انّه صلّى اللّه عليه و آله و سلّم جعل نفسه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ثم لمّا أدخل من مرّ في الكساء</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تمسكون</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ياسين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لعلها قراءة</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أمر نبيه صلّى اللّه عليه و آله و سلّم أن يعرّف الخلق أنه لا يسألهم على تبليغ الرسالة أجرا إلاّ المودة في القربى</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جعفر</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فاجيبه</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بيتي عترتي</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يوجد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تقصروا عنهم فتهلكوا</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حديثين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حينئذ يكون مقصود صاحب الصواعق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سعد،و من قوله فيما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الملأ في سيرته</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فليتمسك بها</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تفسيرها</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ابتلى بها،على بيان</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دانت</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لأهل الأرض</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أمان لأهل الأرض من الغرق</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تخلّف عنها هلك</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 و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باب حطة</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نجّاها و ذريتها</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ورائكم</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فسألوه عن ذلك</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اللّه</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عدوّك غضبانا</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ذريتهم</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فرحكم</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جعل اللّه نفسه نفسه و أبناءه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جعله صلّى اللّه عليه و آله و سلّم نفسه</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الثاني في روايته إنّه</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بأسمائهم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آبائهم</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الصواعق</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يعذبهم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لمحبي شيعتك</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عدوّكم</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البرية</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غضبانا</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فيها</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لما</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 مقتل</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أحمد عن ابن عباس</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 جبرئيل النبي أنّهم اتهموه</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الثاني</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الثاني</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يلقون</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لقائهم</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الثاني</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عمرو الأسلمي و كان من أصحاب الحديبية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الثاني</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ينتقصون</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خلقت</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الثاني</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زانية</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بلال بن همام قال</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الناس</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فاطمة</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فهزّ</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الثاني</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الصواعق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لسنّتي</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الثالث</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الحسن لرجل</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لتجدنّه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لتجدنّ عليا</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المصدوق</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الثالث</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النجدة،الشجاعة و شدة البأس</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الثالث</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الثالث</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 بدل هذه العبارة ذكر سبّة اعرض صاحب الينابيع عن ذكرها</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الرابع</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 حديث طويل</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الخامس</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 رسول اللّه صلّى اللّه عليه و آله و سلّم</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اتهمناك</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الصواعق</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الخامس</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 للعباس</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بيتي</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تطهروا و تلبسوا من صالح ثيابهم</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 بصيغة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 بصيغة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العباس</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تسحّب علينا سحاب</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وصلنا الى منازلنا إلاّ خوضا</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كررها في الصواعق خمس مرات</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الناس</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الخامس</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وفرة</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أقبل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أكرمه</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لسرّها ما</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من كلّ ذنبك</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الخامس</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الخامس</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لا يولد لأحد مولود إلاّ أتى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فيدعو له فأدخل عليه مروان بن الحكم فقال</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بايع معاوية لابنه</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اللّه فيك</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 المقصد الخامس</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يترفهون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يشرفون</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يضعون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يصغرون</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يبطرون</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بني الزهراء</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الصواعق و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أبو المعالي،ناصر الدين شعبان بن حسين ابن الملك الناصر محمد بن قلاوون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ملوك الدولة القلاوونية بمصر و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السلطنة بعد خلع ابن 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انتظمت له شئون الدولة الى أن أراد الحج سنة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فأخذ معه من الأمراء من كان يخشى انتقاضه و توجه فبلغ العقبة فثار عليه مماليكه و اتفقوا مع بعض أمراء الجيش فقاتلهم الأشراف و انهزم و عاد الى القاهرة فاختفى في بيت مغنية فاكتشفوا مخبأه،و قبضوا عليه،فاصعدوه الى القلعة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خنقه الأمير اينبك البدري و رماه في البئر فأخرج بعد ذلك و دفن</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يمتازوا على الناس بعصائب خضر</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المقصد الخامس</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التسلسل الموضوع للأحاديث من صاحب الينابيع حيث أسقط من الأحاديث التي أوردها صاحب الصواعق و ترك تسلسله تبعا لذلك</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 في باقي الأحاديث الآتية و بدلها في جميع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أو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شاكل</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بشران</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بيتي</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معروفا</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ذلك لاهل العباء</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حسنا و حسينا</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سادة</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أبوهم</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مخرمة</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فرجها</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الاسقع</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المواضع كلّها</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 القبائل</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تسلسل الأحاديث للمصنف و ليس لصاحب الصواعق حيث أسقط المصنف الكثير من الأحاديث و ترك تسلسل المصدر تبعا لذلك</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الصراط الى الجنّة</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المسور</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كلّها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شاكل</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المؤمنين</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الديلمي</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النبي صلّى اللّه عليه و آله و سلّم قال لعلي</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حسين</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 سبطان من الأسباط</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الحسن و الحسين</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فخر بنفسه،و بالغ في تعديد</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المناجاة</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 الدار بمكة في ابتداء الدعوة و نحو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 شعب بني هاشم،و القاء الصنم عن سطح الكعبة</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الاطمئنان</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ترزأ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ليسلمنّ</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 ربيعة الايمان بك</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لمبتل و مبتلى</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في علي إليّ عهدا</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صوتي</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المؤمنين</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الشجرة طوبى</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 على الناس</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الآخر فقال مثل قولهما</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حبيبك حبيبي</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 آخرهم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معهم</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ندخل</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قرباها</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خطيبا</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أبي</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 أبي طالب</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و بلائه</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شكّ فيه أن تعيين الإمام أمير المؤمنين عليه السّلام خليفة لرسول اللّه إنّما كان بأمر اللّه و ليس فيه محاباة و لك في هذا الكتاب ما يثبت هذا الأمر كما في حديث الغدير و حديث الدار و حديث الثقلين و حديث الانذار حيث صرّح الرسول الأكرم بأن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خليفتي و وصيي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بعدي في اليوم الأول الذي أنذر فيه عشيرته الأقربين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image" Target="media/image2.jpeg"/><Relationship Id="rId500" Type="http://schemas.openxmlformats.org/officeDocument/2006/relationships/image" Target="media/image2.jpeg"/><Relationship Id="rId501" Type="http://schemas.openxmlformats.org/officeDocument/2006/relationships/footer" Target="footer494.xml"/><Relationship Id="rId502" Type="http://schemas.openxmlformats.org/officeDocument/2006/relationships/footnotes" Target="footnotes.xml"/><Relationship Id="rId503" Type="http://schemas.openxmlformats.org/officeDocument/2006/relationships/numbering" Target="numbering.xml"/><Relationship Id="rId504" Type="http://schemas.openxmlformats.org/officeDocument/2006/relationships/fontTable" Target="fontTable.xml"/><Relationship Id="rId505" Type="http://schemas.openxmlformats.org/officeDocument/2006/relationships/settings" Target="settings.xml"/><Relationship Id="rId5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76443</Words>
  <Characters>328440</Characters>
  <CharactersWithSpaces>400126</CharactersWithSpaces>
  <Paragraphs>4758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2026-08-24T17:47:14Z</dcterms:created>
  <dc:creator>ghaemiyeh.com</dc:creator>
  <dc:description/>
  <dc:language>en-US</dc:language>
  <cp:lastModifiedBy/>
  <dcterms:modified xsi:type="dcterms:W3CDTF">2026-08-24T21:17:43Z</dcterms:modified>
  <cp:revision>1</cp:revision>
  <dc:subject/>
  <dc:title>ینابیع الموده لذوی القربی جلد 2</dc:title>
</cp:coreProperties>
</file>

<file path=docProps/custom.xml><?xml version="1.0" encoding="utf-8"?>
<Properties xmlns="http://schemas.openxmlformats.org/officeDocument/2006/custom-properties" xmlns:vt="http://schemas.openxmlformats.org/officeDocument/2006/docPropsVTypes"/>
</file>