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2.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أهل البیت علیهم السلام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45057_73047245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645059_73047245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645061_730472459">
            <w:r>
              <w:rPr>
                <w:webHidden/>
                <w:rStyle w:val="IndexLink"/>
                <w:rtl w:val="true"/>
              </w:rPr>
              <w:t>تمهيد</w:t>
            </w:r>
            <w:r>
              <w:rPr>
                <w:rStyle w:val="IndexLink"/>
                <w:rtl w:val="true"/>
              </w:rPr>
              <w:tab/>
            </w:r>
            <w:r>
              <w:rPr>
                <w:rStyle w:val="IndexLink"/>
              </w:rPr>
              <w:t>11</w:t>
            </w:r>
          </w:hyperlink>
        </w:p>
        <w:p>
          <w:pPr>
            <w:pStyle w:val="Contents2"/>
            <w:tabs>
              <w:tab w:val="clear" w:pos="8743"/>
              <w:tab w:val="right" w:pos="9026" w:leader="dot"/>
            </w:tabs>
            <w:rPr/>
          </w:pPr>
          <w:hyperlink w:anchor="__RefHeading___Toc1645063_730472459">
            <w:r>
              <w:rPr>
                <w:webHidden/>
                <w:rStyle w:val="IndexLink"/>
                <w:rtl w:val="true"/>
              </w:rPr>
              <w:t>دور فاطمة عليها السّلام السياسي و شأنها الاجتماعي</w:t>
            </w:r>
            <w:r>
              <w:rPr>
                <w:rStyle w:val="IndexLink"/>
                <w:rtl w:val="true"/>
              </w:rPr>
              <w:tab/>
            </w:r>
            <w:r>
              <w:rPr>
                <w:rStyle w:val="IndexLink"/>
              </w:rPr>
              <w:t>12</w:t>
            </w:r>
          </w:hyperlink>
        </w:p>
        <w:p>
          <w:pPr>
            <w:pStyle w:val="Contents3"/>
            <w:tabs>
              <w:tab w:val="clear" w:pos="8459"/>
              <w:tab w:val="right" w:pos="9026" w:leader="dot"/>
            </w:tabs>
            <w:rPr/>
          </w:pPr>
          <w:hyperlink w:anchor="__RefHeading___Toc1645065_730472459">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645067_730472459">
            <w:r>
              <w:rPr>
                <w:webHidden/>
                <w:rStyle w:val="IndexLink"/>
                <w:rtl w:val="true"/>
              </w:rPr>
              <w:t>بكاء فاطمة عليها السّلام ثورة</w:t>
            </w:r>
            <w:r>
              <w:rPr>
                <w:rStyle w:val="IndexLink"/>
                <w:rtl w:val="true"/>
              </w:rPr>
              <w:tab/>
            </w:r>
            <w:r>
              <w:rPr>
                <w:rStyle w:val="IndexLink"/>
              </w:rPr>
              <w:t>12</w:t>
            </w:r>
          </w:hyperlink>
        </w:p>
        <w:p>
          <w:pPr>
            <w:pStyle w:val="Contents3"/>
            <w:tabs>
              <w:tab w:val="clear" w:pos="8459"/>
              <w:tab w:val="right" w:pos="9026" w:leader="dot"/>
            </w:tabs>
            <w:rPr/>
          </w:pPr>
          <w:hyperlink w:anchor="__RefHeading___Toc1645069_730472459">
            <w:r>
              <w:rPr>
                <w:webHidden/>
                <w:rStyle w:val="IndexLink"/>
                <w:rtl w:val="true"/>
              </w:rPr>
              <w:t>دفاع فاطمة عن خلافة علي عليهما السّلام</w:t>
            </w:r>
            <w:r>
              <w:rPr>
                <w:rStyle w:val="IndexLink"/>
                <w:rtl w:val="true"/>
              </w:rPr>
              <w:tab/>
            </w:r>
            <w:r>
              <w:rPr>
                <w:rStyle w:val="IndexLink"/>
              </w:rPr>
              <w:t>14</w:t>
            </w:r>
          </w:hyperlink>
        </w:p>
        <w:p>
          <w:pPr>
            <w:pStyle w:val="Contents3"/>
            <w:tabs>
              <w:tab w:val="clear" w:pos="8459"/>
              <w:tab w:val="right" w:pos="9026" w:leader="dot"/>
            </w:tabs>
            <w:rPr/>
          </w:pPr>
          <w:hyperlink w:anchor="__RefHeading___Toc1645071_730472459">
            <w:r>
              <w:rPr>
                <w:webHidden/>
                <w:rStyle w:val="IndexLink"/>
                <w:rtl w:val="true"/>
              </w:rPr>
              <w:t>جهاد فاطمة عليها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1645073_730472459">
            <w:r>
              <w:rPr>
                <w:webHidden/>
                <w:rStyle w:val="IndexLink"/>
                <w:rtl w:val="true"/>
              </w:rPr>
              <w:t>فاطمة عليها السّلام في مكّة</w:t>
            </w:r>
            <w:r>
              <w:rPr>
                <w:rStyle w:val="IndexLink"/>
                <w:rtl w:val="true"/>
              </w:rPr>
              <w:tab/>
            </w:r>
            <w:r>
              <w:rPr>
                <w:rStyle w:val="IndexLink"/>
              </w:rPr>
              <w:t>16</w:t>
            </w:r>
          </w:hyperlink>
        </w:p>
        <w:p>
          <w:pPr>
            <w:pStyle w:val="Contents3"/>
            <w:tabs>
              <w:tab w:val="clear" w:pos="8459"/>
              <w:tab w:val="right" w:pos="9026" w:leader="dot"/>
            </w:tabs>
            <w:rPr/>
          </w:pPr>
          <w:hyperlink w:anchor="__RefHeading___Toc1645075_730472459">
            <w:r>
              <w:rPr>
                <w:webHidden/>
                <w:rStyle w:val="IndexLink"/>
                <w:rtl w:val="true"/>
              </w:rPr>
              <w:t>فاطمة عليها السّلام في الشعب</w:t>
            </w:r>
            <w:r>
              <w:rPr>
                <w:rStyle w:val="IndexLink"/>
                <w:rtl w:val="true"/>
              </w:rPr>
              <w:tab/>
            </w:r>
            <w:r>
              <w:rPr>
                <w:rStyle w:val="IndexLink"/>
              </w:rPr>
              <w:t>16</w:t>
            </w:r>
          </w:hyperlink>
        </w:p>
        <w:p>
          <w:pPr>
            <w:pStyle w:val="Contents3"/>
            <w:tabs>
              <w:tab w:val="clear" w:pos="8459"/>
              <w:tab w:val="right" w:pos="9026" w:leader="dot"/>
            </w:tabs>
            <w:rPr/>
          </w:pPr>
          <w:hyperlink w:anchor="__RefHeading___Toc1645077_730472459">
            <w:r>
              <w:rPr>
                <w:webHidden/>
                <w:rStyle w:val="IndexLink"/>
                <w:rtl w:val="true"/>
              </w:rPr>
              <w:t>هجرة فاطمة عليها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1645079_730472459">
            <w:r>
              <w:rPr>
                <w:webHidden/>
                <w:rStyle w:val="IndexLink"/>
                <w:rtl w:val="true"/>
              </w:rPr>
              <w:t>فاطمة عليها السّلام في أحد</w:t>
            </w:r>
            <w:r>
              <w:rPr>
                <w:rStyle w:val="IndexLink"/>
                <w:rtl w:val="true"/>
              </w:rPr>
              <w:tab/>
            </w:r>
            <w:r>
              <w:rPr>
                <w:rStyle w:val="IndexLink"/>
              </w:rPr>
              <w:t>17</w:t>
            </w:r>
          </w:hyperlink>
        </w:p>
        <w:p>
          <w:pPr>
            <w:pStyle w:val="Contents3"/>
            <w:tabs>
              <w:tab w:val="clear" w:pos="8459"/>
              <w:tab w:val="right" w:pos="9026" w:leader="dot"/>
            </w:tabs>
            <w:rPr/>
          </w:pPr>
          <w:hyperlink w:anchor="__RefHeading___Toc1645081_730472459">
            <w:r>
              <w:rPr>
                <w:webHidden/>
                <w:rStyle w:val="IndexLink"/>
                <w:rtl w:val="true"/>
              </w:rPr>
              <w:t>فاطمة عليها السّلام في حرب الخندق</w:t>
            </w:r>
            <w:r>
              <w:rPr>
                <w:rStyle w:val="IndexLink"/>
                <w:rtl w:val="true"/>
              </w:rPr>
              <w:tab/>
            </w:r>
            <w:r>
              <w:rPr>
                <w:rStyle w:val="IndexLink"/>
              </w:rPr>
              <w:t>18</w:t>
            </w:r>
          </w:hyperlink>
        </w:p>
        <w:p>
          <w:pPr>
            <w:pStyle w:val="Contents3"/>
            <w:tabs>
              <w:tab w:val="clear" w:pos="8459"/>
              <w:tab w:val="right" w:pos="9026" w:leader="dot"/>
            </w:tabs>
            <w:rPr/>
          </w:pPr>
          <w:hyperlink w:anchor="__RefHeading___Toc1645083_730472459">
            <w:r>
              <w:rPr>
                <w:webHidden/>
                <w:rStyle w:val="IndexLink"/>
                <w:rtl w:val="true"/>
              </w:rPr>
              <w:t>فاطمة عليها السّلام في فتح مكّة</w:t>
            </w:r>
            <w:r>
              <w:rPr>
                <w:rStyle w:val="IndexLink"/>
                <w:rtl w:val="true"/>
              </w:rPr>
              <w:tab/>
            </w:r>
            <w:r>
              <w:rPr>
                <w:rStyle w:val="IndexLink"/>
              </w:rPr>
              <w:t>18</w:t>
            </w:r>
          </w:hyperlink>
        </w:p>
        <w:p>
          <w:pPr>
            <w:pStyle w:val="Contents2"/>
            <w:tabs>
              <w:tab w:val="clear" w:pos="8743"/>
              <w:tab w:val="right" w:pos="9026" w:leader="dot"/>
            </w:tabs>
            <w:rPr/>
          </w:pPr>
          <w:hyperlink w:anchor="__RefHeading___Toc1645085_730472459">
            <w:r>
              <w:rPr>
                <w:webHidden/>
                <w:rStyle w:val="IndexLink"/>
                <w:rtl w:val="true"/>
              </w:rPr>
              <w:t>أخلاق فاطمة عليها السّلام</w:t>
            </w:r>
            <w:r>
              <w:rPr>
                <w:rStyle w:val="IndexLink"/>
                <w:rtl w:val="true"/>
              </w:rPr>
              <w:tab/>
            </w:r>
            <w:r>
              <w:rPr>
                <w:rStyle w:val="IndexLink"/>
              </w:rPr>
              <w:t>18</w:t>
            </w:r>
          </w:hyperlink>
        </w:p>
        <w:p>
          <w:pPr>
            <w:pStyle w:val="Contents2"/>
            <w:tabs>
              <w:tab w:val="clear" w:pos="8743"/>
              <w:tab w:val="right" w:pos="9026" w:leader="dot"/>
            </w:tabs>
            <w:rPr/>
          </w:pPr>
          <w:hyperlink w:anchor="__RefHeading___Toc1645087_730472459">
            <w:r>
              <w:rPr>
                <w:webHidden/>
                <w:rStyle w:val="IndexLink"/>
                <w:rtl w:val="true"/>
              </w:rPr>
              <w:t>صدق فاطمة عليها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1645089_730472459">
            <w:r>
              <w:rPr>
                <w:webHidden/>
                <w:rStyle w:val="IndexLink"/>
                <w:rtl w:val="true"/>
              </w:rPr>
              <w:t>عفّة فاطمة عليها السّلام و حجابها</w:t>
            </w:r>
            <w:r>
              <w:rPr>
                <w:rStyle w:val="IndexLink"/>
                <w:rtl w:val="true"/>
              </w:rPr>
              <w:tab/>
            </w:r>
            <w:r>
              <w:rPr>
                <w:rStyle w:val="IndexLink"/>
              </w:rPr>
              <w:t>21</w:t>
            </w:r>
          </w:hyperlink>
        </w:p>
        <w:p>
          <w:pPr>
            <w:pStyle w:val="Contents2"/>
            <w:tabs>
              <w:tab w:val="clear" w:pos="8743"/>
              <w:tab w:val="right" w:pos="9026" w:leader="dot"/>
            </w:tabs>
            <w:rPr/>
          </w:pPr>
          <w:hyperlink w:anchor="__RefHeading___Toc1645091_730472459">
            <w:r>
              <w:rPr>
                <w:webHidden/>
                <w:rStyle w:val="IndexLink"/>
                <w:rtl w:val="true"/>
              </w:rPr>
              <w:t>فاطمة عليها السّلام أوّل من تعفّفت بالنعش</w:t>
            </w:r>
            <w:r>
              <w:rPr>
                <w:rStyle w:val="IndexLink"/>
                <w:rtl w:val="true"/>
              </w:rPr>
              <w:tab/>
            </w:r>
            <w:r>
              <w:rPr>
                <w:rStyle w:val="IndexLink"/>
              </w:rPr>
              <w:t>21</w:t>
            </w:r>
          </w:hyperlink>
        </w:p>
        <w:p>
          <w:pPr>
            <w:pStyle w:val="Contents2"/>
            <w:tabs>
              <w:tab w:val="clear" w:pos="8743"/>
              <w:tab w:val="right" w:pos="9026" w:leader="dot"/>
            </w:tabs>
            <w:rPr/>
          </w:pPr>
          <w:hyperlink w:anchor="__RefHeading___Toc1645093_730472459">
            <w:r>
              <w:rPr>
                <w:webHidden/>
                <w:rStyle w:val="IndexLink"/>
                <w:rtl w:val="true"/>
              </w:rPr>
              <w:t>كرامات و معاجز فاطمة عليها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1645095_730472459">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1645097_730472459">
            <w:r>
              <w:rPr>
                <w:webHidden/>
                <w:rStyle w:val="IndexLink"/>
                <w:rtl w:val="true"/>
              </w:rPr>
              <w:t>قدرتها التكوينيّة</w:t>
            </w:r>
            <w:r>
              <w:rPr>
                <w:rStyle w:val="IndexLink"/>
                <w:rtl w:val="true"/>
              </w:rPr>
              <w:tab/>
            </w:r>
            <w:r>
              <w:rPr>
                <w:rStyle w:val="IndexLink"/>
              </w:rPr>
              <w:t>28</w:t>
            </w:r>
          </w:hyperlink>
        </w:p>
        <w:p>
          <w:pPr>
            <w:pStyle w:val="Contents3"/>
            <w:tabs>
              <w:tab w:val="clear" w:pos="8459"/>
              <w:tab w:val="right" w:pos="9026" w:leader="dot"/>
            </w:tabs>
            <w:rPr/>
          </w:pPr>
          <w:hyperlink w:anchor="__RefHeading___Toc1645099_730472459">
            <w:r>
              <w:rPr>
                <w:webHidden/>
                <w:rStyle w:val="IndexLink"/>
                <w:rtl w:val="true"/>
              </w:rPr>
              <w:t>الملائكة تخدم فاطمة عليها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1645101_730472459">
            <w:r>
              <w:rPr>
                <w:webHidden/>
                <w:rStyle w:val="IndexLink"/>
                <w:rtl w:val="true"/>
              </w:rPr>
              <w:t>علم فاطمة عليها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1645103_730472459">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1645105_730472459">
            <w:r>
              <w:rPr>
                <w:webHidden/>
                <w:rStyle w:val="IndexLink"/>
                <w:rtl w:val="true"/>
              </w:rPr>
              <w:t>علمها عليها السّلام بما كان و يكون</w:t>
            </w:r>
            <w:r>
              <w:rPr>
                <w:rStyle w:val="IndexLink"/>
                <w:rtl w:val="true"/>
              </w:rPr>
              <w:tab/>
            </w:r>
            <w:r>
              <w:rPr>
                <w:rStyle w:val="IndexLink"/>
              </w:rPr>
              <w:t>31</w:t>
            </w:r>
          </w:hyperlink>
        </w:p>
        <w:p>
          <w:pPr>
            <w:pStyle w:val="Contents3"/>
            <w:tabs>
              <w:tab w:val="clear" w:pos="8459"/>
              <w:tab w:val="right" w:pos="9026" w:leader="dot"/>
            </w:tabs>
            <w:rPr/>
          </w:pPr>
          <w:hyperlink w:anchor="__RefHeading___Toc1645107_730472459">
            <w:r>
              <w:rPr>
                <w:webHidden/>
                <w:rStyle w:val="IndexLink"/>
                <w:rtl w:val="true"/>
              </w:rPr>
              <w:t>علم فاطمة عليها السّلام بالمغيبات</w:t>
            </w:r>
            <w:r>
              <w:rPr>
                <w:rStyle w:val="IndexLink"/>
                <w:rtl w:val="true"/>
              </w:rPr>
              <w:tab/>
            </w:r>
            <w:r>
              <w:rPr>
                <w:rStyle w:val="IndexLink"/>
              </w:rPr>
              <w:t>32</w:t>
            </w:r>
          </w:hyperlink>
        </w:p>
        <w:p>
          <w:pPr>
            <w:pStyle w:val="Contents3"/>
            <w:tabs>
              <w:tab w:val="clear" w:pos="8459"/>
              <w:tab w:val="right" w:pos="9026" w:leader="dot"/>
            </w:tabs>
            <w:rPr/>
          </w:pPr>
          <w:hyperlink w:anchor="__RefHeading___Toc1645109_730472459">
            <w:r>
              <w:rPr>
                <w:webHidden/>
                <w:rStyle w:val="IndexLink"/>
                <w:rtl w:val="true"/>
              </w:rPr>
              <w:t>فاطمة عليها السّلام محدّثة</w:t>
            </w:r>
            <w:r>
              <w:rPr>
                <w:rStyle w:val="IndexLink"/>
                <w:rtl w:val="true"/>
              </w:rPr>
              <w:tab/>
            </w:r>
            <w:r>
              <w:rPr>
                <w:rStyle w:val="IndexLink"/>
              </w:rPr>
              <w:t>33</w:t>
            </w:r>
          </w:hyperlink>
        </w:p>
        <w:p>
          <w:pPr>
            <w:pStyle w:val="Contents3"/>
            <w:tabs>
              <w:tab w:val="clear" w:pos="8459"/>
              <w:tab w:val="right" w:pos="9026" w:leader="dot"/>
            </w:tabs>
            <w:rPr/>
          </w:pPr>
          <w:hyperlink w:anchor="__RefHeading___Toc1645111_730472459">
            <w:r>
              <w:rPr>
                <w:webHidden/>
                <w:rStyle w:val="IndexLink"/>
                <w:rtl w:val="true"/>
              </w:rPr>
              <w:t>صحيفة فاطمة عليها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1645113_730472459">
            <w:r>
              <w:rPr>
                <w:webHidden/>
                <w:rStyle w:val="IndexLink"/>
                <w:rtl w:val="true"/>
              </w:rPr>
              <w:t>فاطمة عليها السّلام الداعية إلى سبيل الله</w:t>
            </w:r>
            <w:r>
              <w:rPr>
                <w:rStyle w:val="IndexLink"/>
                <w:rtl w:val="true"/>
              </w:rPr>
              <w:tab/>
            </w:r>
            <w:r>
              <w:rPr>
                <w:rStyle w:val="IndexLink"/>
              </w:rPr>
              <w:t>35</w:t>
            </w:r>
          </w:hyperlink>
        </w:p>
        <w:p>
          <w:pPr>
            <w:pStyle w:val="Contents3"/>
            <w:tabs>
              <w:tab w:val="clear" w:pos="8459"/>
              <w:tab w:val="right" w:pos="9026" w:leader="dot"/>
            </w:tabs>
            <w:rPr/>
          </w:pPr>
          <w:hyperlink w:anchor="__RefHeading___Toc1645115_730472459">
            <w:r>
              <w:rPr>
                <w:webHidden/>
                <w:rStyle w:val="IndexLink"/>
                <w:rtl w:val="true"/>
              </w:rPr>
              <w:t>فاطمة عليها السّلام تحدّ جاريتها</w:t>
            </w:r>
            <w:r>
              <w:rPr>
                <w:rStyle w:val="IndexLink"/>
                <w:rtl w:val="true"/>
              </w:rPr>
              <w:tab/>
            </w:r>
            <w:r>
              <w:rPr>
                <w:rStyle w:val="IndexLink"/>
              </w:rPr>
              <w:t>35</w:t>
            </w:r>
          </w:hyperlink>
        </w:p>
        <w:p>
          <w:pPr>
            <w:pStyle w:val="Contents3"/>
            <w:tabs>
              <w:tab w:val="clear" w:pos="8459"/>
              <w:tab w:val="right" w:pos="9026" w:leader="dot"/>
            </w:tabs>
            <w:rPr/>
          </w:pPr>
          <w:hyperlink w:anchor="__RefHeading___Toc1645117_730472459">
            <w:r>
              <w:rPr>
                <w:webHidden/>
                <w:rStyle w:val="IndexLink"/>
                <w:rtl w:val="true"/>
              </w:rPr>
              <w:t>فاطمة عليها السّلام تعلّم النساء و الرجال</w:t>
            </w:r>
            <w:r>
              <w:rPr>
                <w:rStyle w:val="IndexLink"/>
                <w:rtl w:val="true"/>
              </w:rPr>
              <w:tab/>
            </w:r>
            <w:r>
              <w:rPr>
                <w:rStyle w:val="IndexLink"/>
              </w:rPr>
              <w:t>36</w:t>
            </w:r>
          </w:hyperlink>
        </w:p>
        <w:p>
          <w:pPr>
            <w:pStyle w:val="Contents3"/>
            <w:tabs>
              <w:tab w:val="clear" w:pos="8459"/>
              <w:tab w:val="right" w:pos="9026" w:leader="dot"/>
            </w:tabs>
            <w:rPr/>
          </w:pPr>
          <w:hyperlink w:anchor="__RefHeading___Toc1645119_730472459">
            <w:r>
              <w:rPr>
                <w:webHidden/>
                <w:rStyle w:val="IndexLink"/>
                <w:rtl w:val="true"/>
              </w:rPr>
              <w:t>فاطمة عليها السّلام تقضي بين النساء</w:t>
            </w:r>
            <w:r>
              <w:rPr>
                <w:rStyle w:val="IndexLink"/>
                <w:rtl w:val="true"/>
              </w:rPr>
              <w:tab/>
            </w:r>
            <w:r>
              <w:rPr>
                <w:rStyle w:val="IndexLink"/>
              </w:rPr>
              <w:t>37</w:t>
            </w:r>
          </w:hyperlink>
        </w:p>
        <w:p>
          <w:pPr>
            <w:pStyle w:val="Contents2"/>
            <w:tabs>
              <w:tab w:val="clear" w:pos="8743"/>
              <w:tab w:val="right" w:pos="9026" w:leader="dot"/>
            </w:tabs>
            <w:rPr/>
          </w:pPr>
          <w:hyperlink w:anchor="__RefHeading___Toc1645121_730472459">
            <w:r>
              <w:rPr>
                <w:webHidden/>
                <w:rStyle w:val="IndexLink"/>
                <w:rtl w:val="true"/>
              </w:rPr>
              <w:t>بلاغة فاطمة و خطبتها عليها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1645123_730472459">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1645125_730472459">
            <w:r>
              <w:rPr>
                <w:webHidden/>
                <w:rStyle w:val="IndexLink"/>
                <w:rtl w:val="true"/>
              </w:rPr>
              <w:t>خطبة فاطمة في مرضها</w:t>
            </w:r>
            <w:r>
              <w:rPr>
                <w:rStyle w:val="IndexLink"/>
                <w:rtl w:val="true"/>
              </w:rPr>
              <w:tab/>
            </w:r>
            <w:r>
              <w:rPr>
                <w:rStyle w:val="IndexLink"/>
              </w:rPr>
              <w:t>50</w:t>
            </w:r>
          </w:hyperlink>
        </w:p>
        <w:p>
          <w:pPr>
            <w:pStyle w:val="Contents2"/>
            <w:tabs>
              <w:tab w:val="clear" w:pos="8743"/>
              <w:tab w:val="right" w:pos="9026" w:leader="dot"/>
            </w:tabs>
            <w:rPr/>
          </w:pPr>
          <w:hyperlink w:anchor="__RefHeading___Toc1645127_730472459">
            <w:r>
              <w:rPr>
                <w:webHidden/>
                <w:rStyle w:val="IndexLink"/>
                <w:rtl w:val="true"/>
              </w:rPr>
              <w:t>عبادة فاطمة عليها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1645129_730472459">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1645131_730472459">
            <w:r>
              <w:rPr>
                <w:webHidden/>
                <w:rStyle w:val="IndexLink"/>
                <w:rtl w:val="true"/>
              </w:rPr>
              <w:t>خشوع فاطمة عليها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1645133_730472459">
            <w:r>
              <w:rPr>
                <w:webHidden/>
                <w:rStyle w:val="IndexLink"/>
                <w:rtl w:val="true"/>
              </w:rPr>
              <w:t>صلاة فاطمة عليها السّلام من تعليم جبرائيل</w:t>
            </w:r>
            <w:r>
              <w:rPr>
                <w:rStyle w:val="IndexLink"/>
                <w:rtl w:val="true"/>
              </w:rPr>
              <w:tab/>
            </w:r>
            <w:r>
              <w:rPr>
                <w:rStyle w:val="IndexLink"/>
              </w:rPr>
              <w:t>58</w:t>
            </w:r>
          </w:hyperlink>
        </w:p>
        <w:p>
          <w:pPr>
            <w:pStyle w:val="Contents3"/>
            <w:tabs>
              <w:tab w:val="clear" w:pos="8459"/>
              <w:tab w:val="right" w:pos="9026" w:leader="dot"/>
            </w:tabs>
            <w:rPr/>
          </w:pPr>
          <w:hyperlink w:anchor="__RefHeading___Toc1645135_730472459">
            <w:r>
              <w:rPr>
                <w:webHidden/>
                <w:rStyle w:val="IndexLink"/>
                <w:rtl w:val="true"/>
              </w:rPr>
              <w:t>تسبيح فاطمة عليها من اللّه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1645137_730472459">
            <w:r>
              <w:rPr>
                <w:webHidden/>
                <w:rStyle w:val="IndexLink"/>
                <w:rtl w:val="true"/>
              </w:rPr>
              <w:t>دعاء فاطمة عليها السّلام المستجاب</w:t>
            </w:r>
            <w:r>
              <w:rPr>
                <w:rStyle w:val="IndexLink"/>
                <w:rtl w:val="true"/>
              </w:rPr>
              <w:tab/>
            </w:r>
            <w:r>
              <w:rPr>
                <w:rStyle w:val="IndexLink"/>
              </w:rPr>
              <w:t>59</w:t>
            </w:r>
          </w:hyperlink>
        </w:p>
        <w:p>
          <w:pPr>
            <w:pStyle w:val="Contents3"/>
            <w:tabs>
              <w:tab w:val="clear" w:pos="8459"/>
              <w:tab w:val="right" w:pos="9026" w:leader="dot"/>
            </w:tabs>
            <w:rPr/>
          </w:pPr>
          <w:hyperlink w:anchor="__RefHeading___Toc1645139_730472459">
            <w:r>
              <w:rPr>
                <w:webHidden/>
                <w:rStyle w:val="IndexLink"/>
                <w:rtl w:val="true"/>
              </w:rPr>
              <w:t xml:space="preserve">أدعية فاطمة الزهراء عليها السّلام </w:t>
            </w:r>
            <w:r>
              <w:rPr>
                <w:rStyle w:val="IndexLink"/>
                <w:rtl w:val="true"/>
              </w:rPr>
              <w:t>(</w:t>
            </w:r>
            <w:r>
              <w:rPr>
                <w:rStyle w:val="IndexLink"/>
              </w:rPr>
              <w:t>3</w:t>
            </w:r>
            <w:r>
              <w:rPr>
                <w:rStyle w:val="IndexLink"/>
                <w:rtl w:val="true"/>
              </w:rPr>
              <w:t>)</w:t>
              <w:tab/>
            </w:r>
            <w:r>
              <w:rPr>
                <w:rStyle w:val="IndexLink"/>
              </w:rPr>
              <w:t>60</w:t>
            </w:r>
          </w:hyperlink>
        </w:p>
        <w:p>
          <w:pPr>
            <w:pStyle w:val="Contents4"/>
            <w:tabs>
              <w:tab w:val="clear" w:pos="8176"/>
              <w:tab w:val="right" w:pos="9026" w:leader="dot"/>
            </w:tabs>
            <w:rPr/>
          </w:pPr>
          <w:hyperlink w:anchor="__RefHeading___Toc1645141_730472459">
            <w:r>
              <w:rPr>
                <w:webHidden/>
                <w:rStyle w:val="IndexLink"/>
              </w:rPr>
              <w:t>1</w:t>
            </w:r>
            <w:r>
              <w:rPr>
                <w:rStyle w:val="IndexLink"/>
                <w:rtl w:val="true"/>
              </w:rPr>
              <w:t>-</w:t>
            </w:r>
            <w:r>
              <w:rPr>
                <w:rStyle w:val="IndexLink"/>
                <w:rtl w:val="true"/>
              </w:rPr>
              <w:t>دعاؤها عليها السّلام في تسبيح اللّه سبحانه</w:t>
            </w:r>
            <w:r>
              <w:rPr>
                <w:rStyle w:val="IndexLink"/>
                <w:rtl w:val="true"/>
              </w:rPr>
              <w:t>:</w:t>
              <w:tab/>
            </w:r>
            <w:r>
              <w:rPr>
                <w:rStyle w:val="IndexLink"/>
              </w:rPr>
              <w:t>60</w:t>
            </w:r>
          </w:hyperlink>
        </w:p>
        <w:p>
          <w:pPr>
            <w:pStyle w:val="Contents4"/>
            <w:tabs>
              <w:tab w:val="clear" w:pos="8176"/>
              <w:tab w:val="right" w:pos="9026" w:leader="dot"/>
            </w:tabs>
            <w:rPr/>
          </w:pPr>
          <w:hyperlink w:anchor="__RefHeading___Toc1645143_730472459">
            <w:r>
              <w:rPr>
                <w:webHidden/>
                <w:rStyle w:val="IndexLink"/>
              </w:rPr>
              <w:t>2</w:t>
            </w:r>
            <w:r>
              <w:rPr>
                <w:rStyle w:val="IndexLink"/>
                <w:rtl w:val="true"/>
              </w:rPr>
              <w:t>-</w:t>
            </w:r>
            <w:r>
              <w:rPr>
                <w:rStyle w:val="IndexLink"/>
                <w:rtl w:val="true"/>
              </w:rPr>
              <w:t>دعاؤها عليها السّلام في تسبيح اللّه سبحانه في اليوم الثالث من الشهر</w:t>
            </w:r>
            <w:r>
              <w:rPr>
                <w:rStyle w:val="IndexLink"/>
                <w:rtl w:val="true"/>
              </w:rPr>
              <w:t>:</w:t>
              <w:tab/>
            </w:r>
            <w:r>
              <w:rPr>
                <w:rStyle w:val="IndexLink"/>
              </w:rPr>
              <w:t>60</w:t>
            </w:r>
          </w:hyperlink>
        </w:p>
        <w:p>
          <w:pPr>
            <w:pStyle w:val="Contents4"/>
            <w:tabs>
              <w:tab w:val="clear" w:pos="8176"/>
              <w:tab w:val="right" w:pos="9026" w:leader="dot"/>
            </w:tabs>
            <w:rPr/>
          </w:pPr>
          <w:hyperlink w:anchor="__RefHeading___Toc1645145_730472459">
            <w:r>
              <w:rPr>
                <w:webHidden/>
                <w:rStyle w:val="IndexLink"/>
              </w:rPr>
              <w:t>3</w:t>
            </w:r>
            <w:r>
              <w:rPr>
                <w:rStyle w:val="IndexLink"/>
                <w:rtl w:val="true"/>
              </w:rPr>
              <w:t>-</w:t>
            </w:r>
            <w:r>
              <w:rPr>
                <w:rStyle w:val="IndexLink"/>
                <w:rtl w:val="true"/>
              </w:rPr>
              <w:t>دعاؤها عليها السّلام في طلب مكارم الأخلاق و مرضيّ الأفعال</w:t>
            </w:r>
            <w:r>
              <w:rPr>
                <w:rStyle w:val="IndexLink"/>
                <w:rtl w:val="true"/>
              </w:rPr>
              <w:t>:</w:t>
              <w:tab/>
            </w:r>
            <w:r>
              <w:rPr>
                <w:rStyle w:val="IndexLink"/>
              </w:rPr>
              <w:t>60</w:t>
            </w:r>
          </w:hyperlink>
        </w:p>
        <w:p>
          <w:pPr>
            <w:pStyle w:val="Contents4"/>
            <w:tabs>
              <w:tab w:val="clear" w:pos="8176"/>
              <w:tab w:val="right" w:pos="9026" w:leader="dot"/>
            </w:tabs>
            <w:rPr/>
          </w:pPr>
          <w:hyperlink w:anchor="__RefHeading___Toc1645147_730472459">
            <w:r>
              <w:rPr>
                <w:webHidden/>
                <w:rStyle w:val="IndexLink"/>
              </w:rPr>
              <w:t>4</w:t>
            </w:r>
            <w:r>
              <w:rPr>
                <w:rStyle w:val="IndexLink"/>
                <w:rtl w:val="true"/>
              </w:rPr>
              <w:t>-</w:t>
            </w:r>
            <w:r>
              <w:rPr>
                <w:rStyle w:val="IndexLink"/>
                <w:rtl w:val="true"/>
              </w:rPr>
              <w:t>دعاؤها عليها السّلام في جوامع مطالب الدّنيا و الآخرة</w:t>
            </w:r>
            <w:r>
              <w:rPr>
                <w:rStyle w:val="IndexLink"/>
                <w:rtl w:val="true"/>
              </w:rPr>
              <w:t>:</w:t>
              <w:tab/>
            </w:r>
            <w:r>
              <w:rPr>
                <w:rStyle w:val="IndexLink"/>
              </w:rPr>
              <w:t>61</w:t>
            </w:r>
          </w:hyperlink>
        </w:p>
        <w:p>
          <w:pPr>
            <w:pStyle w:val="Contents4"/>
            <w:tabs>
              <w:tab w:val="clear" w:pos="8176"/>
              <w:tab w:val="right" w:pos="9026" w:leader="dot"/>
            </w:tabs>
            <w:rPr/>
          </w:pPr>
          <w:hyperlink w:anchor="__RefHeading___Toc1645149_730472459">
            <w:r>
              <w:rPr>
                <w:webHidden/>
                <w:rStyle w:val="IndexLink"/>
              </w:rPr>
              <w:t>5</w:t>
            </w:r>
            <w:r>
              <w:rPr>
                <w:rStyle w:val="IndexLink"/>
                <w:rtl w:val="true"/>
              </w:rPr>
              <w:t>-</w:t>
            </w:r>
            <w:r>
              <w:rPr>
                <w:rStyle w:val="IndexLink"/>
                <w:rtl w:val="true"/>
              </w:rPr>
              <w:t>دعاؤها عليها السّلام بعد صلاة الوتر</w:t>
            </w:r>
            <w:r>
              <w:rPr>
                <w:rStyle w:val="IndexLink"/>
                <w:rtl w:val="true"/>
              </w:rPr>
              <w:t>:</w:t>
              <w:tab/>
            </w:r>
            <w:r>
              <w:rPr>
                <w:rStyle w:val="IndexLink"/>
              </w:rPr>
              <w:t>61</w:t>
            </w:r>
          </w:hyperlink>
        </w:p>
        <w:p>
          <w:pPr>
            <w:pStyle w:val="Contents4"/>
            <w:tabs>
              <w:tab w:val="clear" w:pos="8176"/>
              <w:tab w:val="right" w:pos="9026" w:leader="dot"/>
            </w:tabs>
            <w:rPr/>
          </w:pPr>
          <w:hyperlink w:anchor="__RefHeading___Toc1645151_730472459">
            <w:r>
              <w:rPr>
                <w:webHidden/>
                <w:rStyle w:val="IndexLink"/>
              </w:rPr>
              <w:t>6</w:t>
            </w:r>
            <w:r>
              <w:rPr>
                <w:rStyle w:val="IndexLink"/>
                <w:rtl w:val="true"/>
              </w:rPr>
              <w:t>-</w:t>
            </w:r>
            <w:r>
              <w:rPr>
                <w:rStyle w:val="IndexLink"/>
                <w:rtl w:val="true"/>
              </w:rPr>
              <w:t>دعاؤها عليها السّلام في تعقيب صلاة الظهر</w:t>
            </w:r>
            <w:r>
              <w:rPr>
                <w:rStyle w:val="IndexLink"/>
                <w:rtl w:val="true"/>
              </w:rPr>
              <w:t>:</w:t>
              <w:tab/>
            </w:r>
            <w:r>
              <w:rPr>
                <w:rStyle w:val="IndexLink"/>
              </w:rPr>
              <w:t>61</w:t>
            </w:r>
          </w:hyperlink>
        </w:p>
        <w:p>
          <w:pPr>
            <w:pStyle w:val="Contents4"/>
            <w:tabs>
              <w:tab w:val="clear" w:pos="8176"/>
              <w:tab w:val="right" w:pos="9026" w:leader="dot"/>
            </w:tabs>
            <w:rPr/>
          </w:pPr>
          <w:hyperlink w:anchor="__RefHeading___Toc1645153_730472459">
            <w:r>
              <w:rPr>
                <w:webHidden/>
                <w:rStyle w:val="IndexLink"/>
              </w:rPr>
              <w:t>7</w:t>
            </w:r>
            <w:r>
              <w:rPr>
                <w:rStyle w:val="IndexLink"/>
                <w:rtl w:val="true"/>
              </w:rPr>
              <w:t>-</w:t>
            </w:r>
            <w:r>
              <w:rPr>
                <w:rStyle w:val="IndexLink"/>
                <w:rtl w:val="true"/>
              </w:rPr>
              <w:t>دعاؤها عليها السّلام في تعقيب صلاة العصر</w:t>
            </w:r>
            <w:r>
              <w:rPr>
                <w:rStyle w:val="IndexLink"/>
                <w:rtl w:val="true"/>
              </w:rPr>
              <w:t>:</w:t>
              <w:tab/>
            </w:r>
            <w:r>
              <w:rPr>
                <w:rStyle w:val="IndexLink"/>
              </w:rPr>
              <w:t>63</w:t>
            </w:r>
          </w:hyperlink>
        </w:p>
        <w:p>
          <w:pPr>
            <w:pStyle w:val="Contents4"/>
            <w:tabs>
              <w:tab w:val="clear" w:pos="8176"/>
              <w:tab w:val="right" w:pos="9026" w:leader="dot"/>
            </w:tabs>
            <w:rPr/>
          </w:pPr>
          <w:hyperlink w:anchor="__RefHeading___Toc1645155_730472459">
            <w:r>
              <w:rPr>
                <w:webHidden/>
                <w:rStyle w:val="IndexLink"/>
              </w:rPr>
              <w:t>8</w:t>
            </w:r>
            <w:r>
              <w:rPr>
                <w:rStyle w:val="IndexLink"/>
                <w:rtl w:val="true"/>
              </w:rPr>
              <w:t>-</w:t>
            </w:r>
            <w:r>
              <w:rPr>
                <w:rStyle w:val="IndexLink"/>
                <w:rtl w:val="true"/>
              </w:rPr>
              <w:t>دعاؤها عليها السّلام في تعقيب صلاة المغرب</w:t>
            </w:r>
            <w:r>
              <w:rPr>
                <w:rStyle w:val="IndexLink"/>
                <w:rtl w:val="true"/>
              </w:rPr>
              <w:t>:</w:t>
              <w:tab/>
            </w:r>
            <w:r>
              <w:rPr>
                <w:rStyle w:val="IndexLink"/>
              </w:rPr>
              <w:t>65</w:t>
            </w:r>
          </w:hyperlink>
        </w:p>
        <w:p>
          <w:pPr>
            <w:pStyle w:val="Contents4"/>
            <w:tabs>
              <w:tab w:val="clear" w:pos="8176"/>
              <w:tab w:val="right" w:pos="9026" w:leader="dot"/>
            </w:tabs>
            <w:rPr/>
          </w:pPr>
          <w:hyperlink w:anchor="__RefHeading___Toc1645157_730472459">
            <w:r>
              <w:rPr>
                <w:webHidden/>
                <w:rStyle w:val="IndexLink"/>
              </w:rPr>
              <w:t>9</w:t>
            </w:r>
            <w:r>
              <w:rPr>
                <w:rStyle w:val="IndexLink"/>
                <w:rtl w:val="true"/>
              </w:rPr>
              <w:t>-</w:t>
            </w:r>
            <w:r>
              <w:rPr>
                <w:rStyle w:val="IndexLink"/>
                <w:rtl w:val="true"/>
              </w:rPr>
              <w:t>دعاؤها عليها السّلام في تعقيب صلاة العشاء</w:t>
            </w:r>
            <w:r>
              <w:rPr>
                <w:rStyle w:val="IndexLink"/>
                <w:rtl w:val="true"/>
              </w:rPr>
              <w:t>:</w:t>
              <w:tab/>
            </w:r>
            <w:r>
              <w:rPr>
                <w:rStyle w:val="IndexLink"/>
              </w:rPr>
              <w:t>68</w:t>
            </w:r>
          </w:hyperlink>
        </w:p>
        <w:p>
          <w:pPr>
            <w:pStyle w:val="Contents4"/>
            <w:tabs>
              <w:tab w:val="clear" w:pos="8176"/>
              <w:tab w:val="right" w:pos="9026" w:leader="dot"/>
            </w:tabs>
            <w:rPr/>
          </w:pPr>
          <w:hyperlink w:anchor="__RefHeading___Toc1645159_730472459">
            <w:r>
              <w:rPr>
                <w:webHidden/>
                <w:rStyle w:val="IndexLink"/>
              </w:rPr>
              <w:t>10</w:t>
            </w:r>
            <w:r>
              <w:rPr>
                <w:rStyle w:val="IndexLink"/>
                <w:rtl w:val="true"/>
              </w:rPr>
              <w:t>-</w:t>
            </w:r>
            <w:r>
              <w:rPr>
                <w:rStyle w:val="IndexLink"/>
                <w:rtl w:val="true"/>
              </w:rPr>
              <w:t>دعاؤها عليها السّلام بعد كلّ صلاة</w:t>
            </w:r>
            <w:r>
              <w:rPr>
                <w:rStyle w:val="IndexLink"/>
                <w:rtl w:val="true"/>
              </w:rPr>
              <w:t>:</w:t>
              <w:tab/>
            </w:r>
            <w:r>
              <w:rPr>
                <w:rStyle w:val="IndexLink"/>
              </w:rPr>
              <w:t>70</w:t>
            </w:r>
          </w:hyperlink>
        </w:p>
        <w:p>
          <w:pPr>
            <w:pStyle w:val="Contents4"/>
            <w:tabs>
              <w:tab w:val="clear" w:pos="8176"/>
              <w:tab w:val="right" w:pos="9026" w:leader="dot"/>
            </w:tabs>
            <w:rPr/>
          </w:pPr>
          <w:hyperlink w:anchor="__RefHeading___Toc1645161_730472459">
            <w:r>
              <w:rPr>
                <w:webHidden/>
                <w:rStyle w:val="IndexLink"/>
              </w:rPr>
              <w:t>11</w:t>
            </w:r>
            <w:r>
              <w:rPr>
                <w:rStyle w:val="IndexLink"/>
                <w:rtl w:val="true"/>
              </w:rPr>
              <w:t>-</w:t>
            </w:r>
            <w:r>
              <w:rPr>
                <w:rStyle w:val="IndexLink"/>
                <w:rtl w:val="true"/>
              </w:rPr>
              <w:t>دعاؤها عليها السّلام بعد كلّ صلاة</w:t>
            </w:r>
            <w:r>
              <w:rPr>
                <w:rStyle w:val="IndexLink"/>
                <w:rtl w:val="true"/>
              </w:rPr>
              <w:t>:</w:t>
              <w:tab/>
            </w:r>
            <w:r>
              <w:rPr>
                <w:rStyle w:val="IndexLink"/>
              </w:rPr>
              <w:t>70</w:t>
            </w:r>
          </w:hyperlink>
        </w:p>
        <w:p>
          <w:pPr>
            <w:pStyle w:val="Contents4"/>
            <w:tabs>
              <w:tab w:val="clear" w:pos="8176"/>
              <w:tab w:val="right" w:pos="9026" w:leader="dot"/>
            </w:tabs>
            <w:rPr/>
          </w:pPr>
          <w:hyperlink w:anchor="__RefHeading___Toc1645163_730472459">
            <w:r>
              <w:rPr>
                <w:webHidden/>
                <w:rStyle w:val="IndexLink"/>
              </w:rPr>
              <w:t>12</w:t>
            </w:r>
            <w:r>
              <w:rPr>
                <w:rStyle w:val="IndexLink"/>
                <w:rtl w:val="true"/>
              </w:rPr>
              <w:t>-</w:t>
            </w:r>
            <w:r>
              <w:rPr>
                <w:rStyle w:val="IndexLink"/>
                <w:rtl w:val="true"/>
              </w:rPr>
              <w:t>دعاؤها عليها السّلام في الصباح،المسمّى بدعاء الحريق</w:t>
            </w:r>
            <w:r>
              <w:rPr>
                <w:rStyle w:val="IndexLink"/>
                <w:rtl w:val="true"/>
              </w:rPr>
              <w:t>:</w:t>
              <w:tab/>
            </w:r>
            <w:r>
              <w:rPr>
                <w:rStyle w:val="IndexLink"/>
              </w:rPr>
              <w:t>70</w:t>
            </w:r>
          </w:hyperlink>
        </w:p>
        <w:p>
          <w:pPr>
            <w:pStyle w:val="Contents4"/>
            <w:tabs>
              <w:tab w:val="clear" w:pos="8176"/>
              <w:tab w:val="right" w:pos="9026" w:leader="dot"/>
            </w:tabs>
            <w:rPr/>
          </w:pPr>
          <w:hyperlink w:anchor="__RefHeading___Toc1645165_730472459">
            <w:r>
              <w:rPr>
                <w:webHidden/>
                <w:rStyle w:val="IndexLink"/>
              </w:rPr>
              <w:t>13</w:t>
            </w:r>
            <w:r>
              <w:rPr>
                <w:rStyle w:val="IndexLink"/>
                <w:rtl w:val="true"/>
              </w:rPr>
              <w:t>-</w:t>
            </w:r>
            <w:r>
              <w:rPr>
                <w:rStyle w:val="IndexLink"/>
                <w:rtl w:val="true"/>
              </w:rPr>
              <w:t>دعاؤها عليها السّلام في الصباح و المساء</w:t>
            </w:r>
            <w:r>
              <w:rPr>
                <w:rStyle w:val="IndexLink"/>
                <w:rtl w:val="true"/>
              </w:rPr>
              <w:t>:</w:t>
              <w:tab/>
            </w:r>
            <w:r>
              <w:rPr>
                <w:rStyle w:val="IndexLink"/>
              </w:rPr>
              <w:t>73</w:t>
            </w:r>
          </w:hyperlink>
        </w:p>
        <w:p>
          <w:pPr>
            <w:pStyle w:val="Contents4"/>
            <w:tabs>
              <w:tab w:val="clear" w:pos="8176"/>
              <w:tab w:val="right" w:pos="9026" w:leader="dot"/>
            </w:tabs>
            <w:rPr/>
          </w:pPr>
          <w:hyperlink w:anchor="__RefHeading___Toc1645167_730472459">
            <w:r>
              <w:rPr>
                <w:webHidden/>
                <w:rStyle w:val="IndexLink"/>
              </w:rPr>
              <w:t>14</w:t>
            </w:r>
            <w:r>
              <w:rPr>
                <w:rStyle w:val="IndexLink"/>
                <w:rtl w:val="true"/>
              </w:rPr>
              <w:t>-</w:t>
            </w:r>
            <w:r>
              <w:rPr>
                <w:rStyle w:val="IndexLink"/>
                <w:rtl w:val="true"/>
              </w:rPr>
              <w:t>دعاؤها عليها السّلام لقضاء الحوائج</w:t>
            </w:r>
            <w:r>
              <w:rPr>
                <w:rStyle w:val="IndexLink"/>
                <w:rtl w:val="true"/>
              </w:rPr>
              <w:t>:</w:t>
              <w:tab/>
            </w:r>
            <w:r>
              <w:rPr>
                <w:rStyle w:val="IndexLink"/>
              </w:rPr>
              <w:t>73</w:t>
            </w:r>
          </w:hyperlink>
        </w:p>
        <w:p>
          <w:pPr>
            <w:pStyle w:val="Contents4"/>
            <w:tabs>
              <w:tab w:val="clear" w:pos="8176"/>
              <w:tab w:val="right" w:pos="9026" w:leader="dot"/>
            </w:tabs>
            <w:rPr/>
          </w:pPr>
          <w:hyperlink w:anchor="__RefHeading___Toc1645169_730472459">
            <w:r>
              <w:rPr>
                <w:webHidden/>
                <w:rStyle w:val="IndexLink"/>
              </w:rPr>
              <w:t>15</w:t>
            </w:r>
            <w:r>
              <w:rPr>
                <w:rStyle w:val="IndexLink"/>
                <w:rtl w:val="true"/>
              </w:rPr>
              <w:t>-</w:t>
            </w:r>
            <w:r>
              <w:rPr>
                <w:rStyle w:val="IndexLink"/>
                <w:rtl w:val="true"/>
              </w:rPr>
              <w:t>دعاؤها عليها السّلام لقضاء الحوائج</w:t>
            </w:r>
            <w:r>
              <w:rPr>
                <w:rStyle w:val="IndexLink"/>
                <w:rtl w:val="true"/>
              </w:rPr>
              <w:t>:</w:t>
              <w:tab/>
            </w:r>
            <w:r>
              <w:rPr>
                <w:rStyle w:val="IndexLink"/>
              </w:rPr>
              <w:t>73</w:t>
            </w:r>
          </w:hyperlink>
        </w:p>
        <w:p>
          <w:pPr>
            <w:pStyle w:val="Contents4"/>
            <w:tabs>
              <w:tab w:val="clear" w:pos="8176"/>
              <w:tab w:val="right" w:pos="9026" w:leader="dot"/>
            </w:tabs>
            <w:rPr/>
          </w:pPr>
          <w:hyperlink w:anchor="__RefHeading___Toc1645171_730472459">
            <w:r>
              <w:rPr>
                <w:webHidden/>
                <w:rStyle w:val="IndexLink"/>
              </w:rPr>
              <w:t>16</w:t>
            </w:r>
            <w:r>
              <w:rPr>
                <w:rStyle w:val="IndexLink"/>
                <w:rtl w:val="true"/>
              </w:rPr>
              <w:t>-</w:t>
            </w:r>
            <w:r>
              <w:rPr>
                <w:rStyle w:val="IndexLink"/>
                <w:rtl w:val="true"/>
              </w:rPr>
              <w:t>دعاؤها عليها السّلام لقضاء الحوائج أيضا</w:t>
            </w:r>
            <w:r>
              <w:rPr>
                <w:rStyle w:val="IndexLink"/>
                <w:rtl w:val="true"/>
              </w:rPr>
              <w:t>:</w:t>
              <w:tab/>
            </w:r>
            <w:r>
              <w:rPr>
                <w:rStyle w:val="IndexLink"/>
              </w:rPr>
              <w:t>74</w:t>
            </w:r>
          </w:hyperlink>
        </w:p>
        <w:p>
          <w:pPr>
            <w:pStyle w:val="Contents4"/>
            <w:tabs>
              <w:tab w:val="clear" w:pos="8176"/>
              <w:tab w:val="right" w:pos="9026" w:leader="dot"/>
            </w:tabs>
            <w:rPr/>
          </w:pPr>
          <w:hyperlink w:anchor="__RefHeading___Toc1645173_730472459">
            <w:r>
              <w:rPr>
                <w:webHidden/>
                <w:rStyle w:val="IndexLink"/>
              </w:rPr>
              <w:t>17</w:t>
            </w:r>
            <w:r>
              <w:rPr>
                <w:rStyle w:val="IndexLink"/>
                <w:rtl w:val="true"/>
              </w:rPr>
              <w:t>-</w:t>
            </w:r>
            <w:r>
              <w:rPr>
                <w:rStyle w:val="IndexLink"/>
                <w:rtl w:val="true"/>
              </w:rPr>
              <w:t>دعاؤها عليها السّلام لقضاء الدين و تيسير الامور</w:t>
            </w:r>
            <w:r>
              <w:rPr>
                <w:rStyle w:val="IndexLink"/>
                <w:rtl w:val="true"/>
              </w:rPr>
              <w:t>:</w:t>
              <w:tab/>
            </w:r>
            <w:r>
              <w:rPr>
                <w:rStyle w:val="IndexLink"/>
              </w:rPr>
              <w:t>74</w:t>
            </w:r>
          </w:hyperlink>
        </w:p>
        <w:p>
          <w:pPr>
            <w:pStyle w:val="Contents4"/>
            <w:tabs>
              <w:tab w:val="clear" w:pos="8176"/>
              <w:tab w:val="right" w:pos="9026" w:leader="dot"/>
            </w:tabs>
            <w:rPr/>
          </w:pPr>
          <w:hyperlink w:anchor="__RefHeading___Toc1645175_730472459">
            <w:r>
              <w:rPr>
                <w:webHidden/>
                <w:rStyle w:val="IndexLink"/>
              </w:rPr>
              <w:t>18</w:t>
            </w:r>
            <w:r>
              <w:rPr>
                <w:rStyle w:val="IndexLink"/>
                <w:rtl w:val="true"/>
              </w:rPr>
              <w:t>-</w:t>
            </w:r>
            <w:r>
              <w:rPr>
                <w:rStyle w:val="IndexLink"/>
                <w:rtl w:val="true"/>
              </w:rPr>
              <w:t>دعاؤها عليها السّلام لدفع الشدائد</w:t>
            </w:r>
            <w:r>
              <w:rPr>
                <w:rStyle w:val="IndexLink"/>
                <w:rtl w:val="true"/>
              </w:rPr>
              <w:t>:</w:t>
              <w:tab/>
            </w:r>
            <w:r>
              <w:rPr>
                <w:rStyle w:val="IndexLink"/>
              </w:rPr>
              <w:t>74</w:t>
            </w:r>
          </w:hyperlink>
        </w:p>
        <w:p>
          <w:pPr>
            <w:pStyle w:val="Contents4"/>
            <w:tabs>
              <w:tab w:val="clear" w:pos="8176"/>
              <w:tab w:val="right" w:pos="9026" w:leader="dot"/>
            </w:tabs>
            <w:rPr/>
          </w:pPr>
          <w:hyperlink w:anchor="__RefHeading___Toc1645177_730472459">
            <w:r>
              <w:rPr>
                <w:webHidden/>
                <w:rStyle w:val="IndexLink"/>
              </w:rPr>
              <w:t>19</w:t>
            </w:r>
            <w:r>
              <w:rPr>
                <w:rStyle w:val="IndexLink"/>
                <w:rtl w:val="true"/>
              </w:rPr>
              <w:t>-</w:t>
            </w:r>
            <w:r>
              <w:rPr>
                <w:rStyle w:val="IndexLink"/>
                <w:rtl w:val="true"/>
              </w:rPr>
              <w:t>دعاؤها عليها السّلام للأمر العظيم</w:t>
            </w:r>
            <w:r>
              <w:rPr>
                <w:rStyle w:val="IndexLink"/>
                <w:rtl w:val="true"/>
              </w:rPr>
              <w:t>:</w:t>
              <w:tab/>
            </w:r>
            <w:r>
              <w:rPr>
                <w:rStyle w:val="IndexLink"/>
              </w:rPr>
              <w:t>75</w:t>
            </w:r>
          </w:hyperlink>
        </w:p>
        <w:p>
          <w:pPr>
            <w:pStyle w:val="Contents4"/>
            <w:tabs>
              <w:tab w:val="clear" w:pos="8176"/>
              <w:tab w:val="right" w:pos="9026" w:leader="dot"/>
            </w:tabs>
            <w:rPr/>
          </w:pPr>
          <w:hyperlink w:anchor="__RefHeading___Toc1645179_730472459">
            <w:r>
              <w:rPr>
                <w:webHidden/>
                <w:rStyle w:val="IndexLink"/>
              </w:rPr>
              <w:t>20</w:t>
            </w:r>
            <w:r>
              <w:rPr>
                <w:rStyle w:val="IndexLink"/>
                <w:rtl w:val="true"/>
              </w:rPr>
              <w:t>-</w:t>
            </w:r>
            <w:r>
              <w:rPr>
                <w:rStyle w:val="IndexLink"/>
                <w:rtl w:val="true"/>
              </w:rPr>
              <w:t>دعاؤها عليها السّلام لقضاء الحوائج</w:t>
            </w:r>
            <w:r>
              <w:rPr>
                <w:rStyle w:val="IndexLink"/>
                <w:rtl w:val="true"/>
              </w:rPr>
              <w:t>:</w:t>
              <w:tab/>
            </w:r>
            <w:r>
              <w:rPr>
                <w:rStyle w:val="IndexLink"/>
              </w:rPr>
              <w:t>75</w:t>
            </w:r>
          </w:hyperlink>
        </w:p>
        <w:p>
          <w:pPr>
            <w:pStyle w:val="Contents4"/>
            <w:tabs>
              <w:tab w:val="clear" w:pos="8176"/>
              <w:tab w:val="right" w:pos="9026" w:leader="dot"/>
            </w:tabs>
            <w:rPr/>
          </w:pPr>
          <w:hyperlink w:anchor="__RefHeading___Toc1645181_730472459">
            <w:r>
              <w:rPr>
                <w:webHidden/>
                <w:rStyle w:val="IndexLink"/>
              </w:rPr>
              <w:t>20</w:t>
            </w:r>
            <w:r>
              <w:rPr>
                <w:rStyle w:val="IndexLink"/>
                <w:rtl w:val="true"/>
              </w:rPr>
              <w:t>-</w:t>
            </w:r>
            <w:r>
              <w:rPr>
                <w:rStyle w:val="IndexLink"/>
                <w:rtl w:val="true"/>
              </w:rPr>
              <w:t>دعاؤها عليها السّلام في تفريج الهموم و الغموم بعد صلاتها عليها السّلام</w:t>
            </w:r>
            <w:r>
              <w:rPr>
                <w:rStyle w:val="IndexLink"/>
                <w:rtl w:val="true"/>
              </w:rPr>
              <w:t>:</w:t>
              <w:tab/>
            </w:r>
            <w:r>
              <w:rPr>
                <w:rStyle w:val="IndexLink"/>
              </w:rPr>
              <w:t>75</w:t>
            </w:r>
          </w:hyperlink>
        </w:p>
        <w:p>
          <w:pPr>
            <w:pStyle w:val="Contents4"/>
            <w:tabs>
              <w:tab w:val="clear" w:pos="8176"/>
              <w:tab w:val="right" w:pos="9026" w:leader="dot"/>
            </w:tabs>
            <w:rPr/>
          </w:pPr>
          <w:hyperlink w:anchor="__RefHeading___Toc1645183_730472459">
            <w:r>
              <w:rPr>
                <w:webHidden/>
                <w:rStyle w:val="IndexLink"/>
              </w:rPr>
              <w:t>22</w:t>
            </w:r>
            <w:r>
              <w:rPr>
                <w:rStyle w:val="IndexLink"/>
                <w:rtl w:val="true"/>
              </w:rPr>
              <w:t>-</w:t>
            </w:r>
            <w:r>
              <w:rPr>
                <w:rStyle w:val="IndexLink"/>
                <w:rtl w:val="true"/>
              </w:rPr>
              <w:t>دعاؤها عليها السّلام للخلاص من المهالك</w:t>
            </w:r>
            <w:r>
              <w:rPr>
                <w:rStyle w:val="IndexLink"/>
                <w:rtl w:val="true"/>
              </w:rPr>
              <w:t>:</w:t>
              <w:tab/>
            </w:r>
            <w:r>
              <w:rPr>
                <w:rStyle w:val="IndexLink"/>
              </w:rPr>
              <w:t>77</w:t>
            </w:r>
          </w:hyperlink>
        </w:p>
        <w:p>
          <w:pPr>
            <w:pStyle w:val="Contents4"/>
            <w:tabs>
              <w:tab w:val="clear" w:pos="8176"/>
              <w:tab w:val="right" w:pos="9026" w:leader="dot"/>
            </w:tabs>
            <w:rPr/>
          </w:pPr>
          <w:hyperlink w:anchor="__RefHeading___Toc1645185_730472459">
            <w:r>
              <w:rPr>
                <w:webHidden/>
                <w:rStyle w:val="IndexLink"/>
              </w:rPr>
              <w:t>23</w:t>
            </w:r>
            <w:r>
              <w:rPr>
                <w:rStyle w:val="IndexLink"/>
                <w:rtl w:val="true"/>
              </w:rPr>
              <w:t>-</w:t>
            </w:r>
            <w:r>
              <w:rPr>
                <w:rStyle w:val="IndexLink"/>
                <w:rtl w:val="true"/>
              </w:rPr>
              <w:t>دعاؤها عليها السّلام بالأحراز</w:t>
            </w:r>
            <w:r>
              <w:rPr>
                <w:rStyle w:val="IndexLink"/>
                <w:rtl w:val="true"/>
              </w:rPr>
              <w:t>:</w:t>
              <w:tab/>
            </w:r>
            <w:r>
              <w:rPr>
                <w:rStyle w:val="IndexLink"/>
              </w:rPr>
              <w:t>77</w:t>
            </w:r>
          </w:hyperlink>
        </w:p>
        <w:p>
          <w:pPr>
            <w:pStyle w:val="Contents4"/>
            <w:tabs>
              <w:tab w:val="clear" w:pos="8176"/>
              <w:tab w:val="right" w:pos="9026" w:leader="dot"/>
            </w:tabs>
            <w:rPr/>
          </w:pPr>
          <w:hyperlink w:anchor="__RefHeading___Toc1645187_730472459">
            <w:r>
              <w:rPr>
                <w:webHidden/>
                <w:rStyle w:val="IndexLink"/>
              </w:rPr>
              <w:t>24</w:t>
            </w:r>
            <w:r>
              <w:rPr>
                <w:rStyle w:val="IndexLink"/>
                <w:rtl w:val="true"/>
              </w:rPr>
              <w:t>-</w:t>
            </w:r>
            <w:r>
              <w:rPr>
                <w:rStyle w:val="IndexLink"/>
                <w:rtl w:val="true"/>
              </w:rPr>
              <w:t>دعاؤها عليها السّلام في العوذة للحمى</w:t>
            </w:r>
            <w:r>
              <w:rPr>
                <w:rStyle w:val="IndexLink"/>
                <w:rtl w:val="true"/>
              </w:rPr>
              <w:t>:</w:t>
              <w:tab/>
            </w:r>
            <w:r>
              <w:rPr>
                <w:rStyle w:val="IndexLink"/>
              </w:rPr>
              <w:t>78</w:t>
            </w:r>
          </w:hyperlink>
        </w:p>
        <w:p>
          <w:pPr>
            <w:pStyle w:val="Contents4"/>
            <w:tabs>
              <w:tab w:val="clear" w:pos="8176"/>
              <w:tab w:val="right" w:pos="9026" w:leader="dot"/>
            </w:tabs>
            <w:rPr/>
          </w:pPr>
          <w:hyperlink w:anchor="__RefHeading___Toc1645189_730472459">
            <w:r>
              <w:rPr>
                <w:webHidden/>
                <w:rStyle w:val="IndexLink"/>
              </w:rPr>
              <w:t>25</w:t>
            </w:r>
            <w:r>
              <w:rPr>
                <w:rStyle w:val="IndexLink"/>
                <w:rtl w:val="true"/>
              </w:rPr>
              <w:t>-</w:t>
            </w:r>
            <w:r>
              <w:rPr>
                <w:rStyle w:val="IndexLink"/>
                <w:rtl w:val="true"/>
              </w:rPr>
              <w:t>دعاؤها عليها السّلام في العوذة للحمّى أيضا</w:t>
            </w:r>
            <w:r>
              <w:rPr>
                <w:rStyle w:val="IndexLink"/>
                <w:rtl w:val="true"/>
              </w:rPr>
              <w:t>:</w:t>
              <w:tab/>
            </w:r>
            <w:r>
              <w:rPr>
                <w:rStyle w:val="IndexLink"/>
              </w:rPr>
              <w:t>78</w:t>
            </w:r>
          </w:hyperlink>
        </w:p>
        <w:p>
          <w:pPr>
            <w:pStyle w:val="Contents4"/>
            <w:tabs>
              <w:tab w:val="clear" w:pos="8176"/>
              <w:tab w:val="right" w:pos="9026" w:leader="dot"/>
            </w:tabs>
            <w:rPr/>
          </w:pPr>
          <w:hyperlink w:anchor="__RefHeading___Toc1645191_730472459">
            <w:r>
              <w:rPr>
                <w:webHidden/>
                <w:rStyle w:val="IndexLink"/>
              </w:rPr>
              <w:t>26</w:t>
            </w:r>
            <w:r>
              <w:rPr>
                <w:rStyle w:val="IndexLink"/>
                <w:rtl w:val="true"/>
              </w:rPr>
              <w:t>-</w:t>
            </w:r>
            <w:r>
              <w:rPr>
                <w:rStyle w:val="IndexLink"/>
                <w:rtl w:val="true"/>
              </w:rPr>
              <w:t>دعاؤها عليها السّلام في العوذة للحمّى أيضا</w:t>
            </w:r>
            <w:r>
              <w:rPr>
                <w:rStyle w:val="IndexLink"/>
                <w:rtl w:val="true"/>
              </w:rPr>
              <w:t>:</w:t>
              <w:tab/>
            </w:r>
            <w:r>
              <w:rPr>
                <w:rStyle w:val="IndexLink"/>
              </w:rPr>
              <w:t>78</w:t>
            </w:r>
          </w:hyperlink>
        </w:p>
        <w:p>
          <w:pPr>
            <w:pStyle w:val="Contents4"/>
            <w:tabs>
              <w:tab w:val="clear" w:pos="8176"/>
              <w:tab w:val="right" w:pos="9026" w:leader="dot"/>
            </w:tabs>
            <w:rPr/>
          </w:pPr>
          <w:hyperlink w:anchor="__RefHeading___Toc1645193_730472459">
            <w:r>
              <w:rPr>
                <w:webHidden/>
                <w:rStyle w:val="IndexLink"/>
              </w:rPr>
              <w:t>27</w:t>
            </w:r>
            <w:r>
              <w:rPr>
                <w:rStyle w:val="IndexLink"/>
                <w:rtl w:val="true"/>
              </w:rPr>
              <w:t>-</w:t>
            </w:r>
            <w:r>
              <w:rPr>
                <w:rStyle w:val="IndexLink"/>
                <w:rtl w:val="true"/>
              </w:rPr>
              <w:t>دعاؤها عليها السّلام في يوم السبت</w:t>
            </w:r>
            <w:r>
              <w:rPr>
                <w:rStyle w:val="IndexLink"/>
                <w:rtl w:val="true"/>
              </w:rPr>
              <w:t>:</w:t>
              <w:tab/>
            </w:r>
            <w:r>
              <w:rPr>
                <w:rStyle w:val="IndexLink"/>
              </w:rPr>
              <w:t>78</w:t>
            </w:r>
          </w:hyperlink>
        </w:p>
        <w:p>
          <w:pPr>
            <w:pStyle w:val="Contents4"/>
            <w:tabs>
              <w:tab w:val="clear" w:pos="8176"/>
              <w:tab w:val="right" w:pos="9026" w:leader="dot"/>
            </w:tabs>
            <w:rPr/>
          </w:pPr>
          <w:hyperlink w:anchor="__RefHeading___Toc1645195_730472459">
            <w:r>
              <w:rPr>
                <w:webHidden/>
                <w:rStyle w:val="IndexLink"/>
              </w:rPr>
              <w:t>28</w:t>
            </w:r>
            <w:r>
              <w:rPr>
                <w:rStyle w:val="IndexLink"/>
                <w:rtl w:val="true"/>
              </w:rPr>
              <w:t>-</w:t>
            </w:r>
            <w:r>
              <w:rPr>
                <w:rStyle w:val="IndexLink"/>
                <w:rtl w:val="true"/>
              </w:rPr>
              <w:t>دعاؤها عليها السّلام في يوم الأحد</w:t>
            </w:r>
            <w:r>
              <w:rPr>
                <w:rStyle w:val="IndexLink"/>
                <w:rtl w:val="true"/>
              </w:rPr>
              <w:t>:</w:t>
              <w:tab/>
            </w:r>
            <w:r>
              <w:rPr>
                <w:rStyle w:val="IndexLink"/>
              </w:rPr>
              <w:t>79</w:t>
            </w:r>
          </w:hyperlink>
        </w:p>
        <w:p>
          <w:pPr>
            <w:pStyle w:val="Contents4"/>
            <w:tabs>
              <w:tab w:val="clear" w:pos="8176"/>
              <w:tab w:val="right" w:pos="9026" w:leader="dot"/>
            </w:tabs>
            <w:rPr/>
          </w:pPr>
          <w:hyperlink w:anchor="__RefHeading___Toc1645197_730472459">
            <w:r>
              <w:rPr>
                <w:webHidden/>
                <w:rStyle w:val="IndexLink"/>
              </w:rPr>
              <w:t>29</w:t>
            </w:r>
            <w:r>
              <w:rPr>
                <w:rStyle w:val="IndexLink"/>
                <w:rtl w:val="true"/>
              </w:rPr>
              <w:t>-</w:t>
            </w:r>
            <w:r>
              <w:rPr>
                <w:rStyle w:val="IndexLink"/>
                <w:rtl w:val="true"/>
              </w:rPr>
              <w:t>دعاؤها عليها السّلام في يوم الاثنين</w:t>
            </w:r>
            <w:r>
              <w:rPr>
                <w:rStyle w:val="IndexLink"/>
                <w:rtl w:val="true"/>
              </w:rPr>
              <w:t>:</w:t>
              <w:tab/>
            </w:r>
            <w:r>
              <w:rPr>
                <w:rStyle w:val="IndexLink"/>
              </w:rPr>
              <w:t>79</w:t>
            </w:r>
          </w:hyperlink>
        </w:p>
        <w:p>
          <w:pPr>
            <w:pStyle w:val="Contents4"/>
            <w:tabs>
              <w:tab w:val="clear" w:pos="8176"/>
              <w:tab w:val="right" w:pos="9026" w:leader="dot"/>
            </w:tabs>
            <w:rPr/>
          </w:pPr>
          <w:hyperlink w:anchor="__RefHeading___Toc1645199_730472459">
            <w:r>
              <w:rPr>
                <w:webHidden/>
                <w:rStyle w:val="IndexLink"/>
              </w:rPr>
              <w:t>30</w:t>
            </w:r>
            <w:r>
              <w:rPr>
                <w:rStyle w:val="IndexLink"/>
                <w:rtl w:val="true"/>
              </w:rPr>
              <w:t>-</w:t>
            </w:r>
            <w:r>
              <w:rPr>
                <w:rStyle w:val="IndexLink"/>
                <w:rtl w:val="true"/>
              </w:rPr>
              <w:t>دعاؤها عليها السّلام في يوم الثلاثاء</w:t>
            </w:r>
            <w:r>
              <w:rPr>
                <w:rStyle w:val="IndexLink"/>
                <w:rtl w:val="true"/>
              </w:rPr>
              <w:t>:</w:t>
              <w:tab/>
            </w:r>
            <w:r>
              <w:rPr>
                <w:rStyle w:val="IndexLink"/>
              </w:rPr>
              <w:t>79</w:t>
            </w:r>
          </w:hyperlink>
        </w:p>
        <w:p>
          <w:pPr>
            <w:pStyle w:val="Contents4"/>
            <w:tabs>
              <w:tab w:val="clear" w:pos="8176"/>
              <w:tab w:val="right" w:pos="9026" w:leader="dot"/>
            </w:tabs>
            <w:rPr/>
          </w:pPr>
          <w:hyperlink w:anchor="__RefHeading___Toc1645201_730472459">
            <w:r>
              <w:rPr>
                <w:webHidden/>
                <w:rStyle w:val="IndexLink"/>
              </w:rPr>
              <w:t>31</w:t>
            </w:r>
            <w:r>
              <w:rPr>
                <w:rStyle w:val="IndexLink"/>
                <w:rtl w:val="true"/>
              </w:rPr>
              <w:t>-</w:t>
            </w:r>
            <w:r>
              <w:rPr>
                <w:rStyle w:val="IndexLink"/>
                <w:rtl w:val="true"/>
              </w:rPr>
              <w:t>دعاؤها عليها السّلام في يوم الأربعاء</w:t>
            </w:r>
            <w:r>
              <w:rPr>
                <w:rStyle w:val="IndexLink"/>
                <w:rtl w:val="true"/>
              </w:rPr>
              <w:t>:</w:t>
              <w:tab/>
            </w:r>
            <w:r>
              <w:rPr>
                <w:rStyle w:val="IndexLink"/>
              </w:rPr>
              <w:t>79</w:t>
            </w:r>
          </w:hyperlink>
        </w:p>
        <w:p>
          <w:pPr>
            <w:pStyle w:val="Contents4"/>
            <w:tabs>
              <w:tab w:val="clear" w:pos="8176"/>
              <w:tab w:val="right" w:pos="9026" w:leader="dot"/>
            </w:tabs>
            <w:rPr/>
          </w:pPr>
          <w:hyperlink w:anchor="__RefHeading___Toc1645203_730472459">
            <w:r>
              <w:rPr>
                <w:webHidden/>
                <w:rStyle w:val="IndexLink"/>
              </w:rPr>
              <w:t>32</w:t>
            </w:r>
            <w:r>
              <w:rPr>
                <w:rStyle w:val="IndexLink"/>
                <w:rtl w:val="true"/>
              </w:rPr>
              <w:t>-</w:t>
            </w:r>
            <w:r>
              <w:rPr>
                <w:rStyle w:val="IndexLink"/>
                <w:rtl w:val="true"/>
              </w:rPr>
              <w:t>دعاؤها عليها السّلام في يوم الخميس</w:t>
            </w:r>
            <w:r>
              <w:rPr>
                <w:rStyle w:val="IndexLink"/>
                <w:rtl w:val="true"/>
              </w:rPr>
              <w:t>:</w:t>
              <w:tab/>
            </w:r>
            <w:r>
              <w:rPr>
                <w:rStyle w:val="IndexLink"/>
              </w:rPr>
              <w:t>79</w:t>
            </w:r>
          </w:hyperlink>
        </w:p>
        <w:p>
          <w:pPr>
            <w:pStyle w:val="Contents4"/>
            <w:tabs>
              <w:tab w:val="clear" w:pos="8176"/>
              <w:tab w:val="right" w:pos="9026" w:leader="dot"/>
            </w:tabs>
            <w:rPr/>
          </w:pPr>
          <w:hyperlink w:anchor="__RefHeading___Toc1645205_730472459">
            <w:r>
              <w:rPr>
                <w:webHidden/>
                <w:rStyle w:val="IndexLink"/>
              </w:rPr>
              <w:t>33</w:t>
            </w:r>
            <w:r>
              <w:rPr>
                <w:rStyle w:val="IndexLink"/>
                <w:rtl w:val="true"/>
              </w:rPr>
              <w:t>-</w:t>
            </w:r>
            <w:r>
              <w:rPr>
                <w:rStyle w:val="IndexLink"/>
                <w:rtl w:val="true"/>
              </w:rPr>
              <w:t>دعاؤها عليها السّلام في يوم الجمعة</w:t>
            </w:r>
            <w:r>
              <w:rPr>
                <w:rStyle w:val="IndexLink"/>
                <w:rtl w:val="true"/>
              </w:rPr>
              <w:t>:</w:t>
              <w:tab/>
            </w:r>
            <w:r>
              <w:rPr>
                <w:rStyle w:val="IndexLink"/>
              </w:rPr>
              <w:t>79</w:t>
            </w:r>
          </w:hyperlink>
        </w:p>
        <w:p>
          <w:pPr>
            <w:pStyle w:val="Contents4"/>
            <w:tabs>
              <w:tab w:val="clear" w:pos="8176"/>
              <w:tab w:val="right" w:pos="9026" w:leader="dot"/>
            </w:tabs>
            <w:rPr/>
          </w:pPr>
          <w:hyperlink w:anchor="__RefHeading___Toc1645207_730472459">
            <w:r>
              <w:rPr>
                <w:webHidden/>
                <w:rStyle w:val="IndexLink"/>
              </w:rPr>
              <w:t>34</w:t>
            </w:r>
            <w:r>
              <w:rPr>
                <w:rStyle w:val="IndexLink"/>
                <w:rtl w:val="true"/>
              </w:rPr>
              <w:t>-</w:t>
            </w:r>
            <w:r>
              <w:rPr>
                <w:rStyle w:val="IndexLink"/>
                <w:rtl w:val="true"/>
              </w:rPr>
              <w:t>دعاؤها عليها السّلام في يوم الجمعة أيضا</w:t>
            </w:r>
            <w:r>
              <w:rPr>
                <w:rStyle w:val="IndexLink"/>
                <w:rtl w:val="true"/>
              </w:rPr>
              <w:t>:</w:t>
              <w:tab/>
            </w:r>
            <w:r>
              <w:rPr>
                <w:rStyle w:val="IndexLink"/>
              </w:rPr>
              <w:t>80</w:t>
            </w:r>
          </w:hyperlink>
        </w:p>
        <w:p>
          <w:pPr>
            <w:pStyle w:val="Contents4"/>
            <w:tabs>
              <w:tab w:val="clear" w:pos="8176"/>
              <w:tab w:val="right" w:pos="9026" w:leader="dot"/>
            </w:tabs>
            <w:rPr/>
          </w:pPr>
          <w:hyperlink w:anchor="__RefHeading___Toc1645209_730472459">
            <w:r>
              <w:rPr>
                <w:webHidden/>
                <w:rStyle w:val="IndexLink"/>
              </w:rPr>
              <w:t>35</w:t>
            </w:r>
            <w:r>
              <w:rPr>
                <w:rStyle w:val="IndexLink"/>
                <w:rtl w:val="true"/>
              </w:rPr>
              <w:t>-</w:t>
            </w:r>
            <w:r>
              <w:rPr>
                <w:rStyle w:val="IndexLink"/>
                <w:rtl w:val="true"/>
              </w:rPr>
              <w:t>دعاؤها عليها السّلام إذا طلع هلال شهر رمضان</w:t>
            </w:r>
            <w:r>
              <w:rPr>
                <w:rStyle w:val="IndexLink"/>
                <w:rtl w:val="true"/>
              </w:rPr>
              <w:t>:</w:t>
              <w:tab/>
            </w:r>
            <w:r>
              <w:rPr>
                <w:rStyle w:val="IndexLink"/>
              </w:rPr>
              <w:t>80</w:t>
            </w:r>
          </w:hyperlink>
        </w:p>
        <w:p>
          <w:pPr>
            <w:pStyle w:val="Contents4"/>
            <w:tabs>
              <w:tab w:val="clear" w:pos="8176"/>
              <w:tab w:val="right" w:pos="9026" w:leader="dot"/>
            </w:tabs>
            <w:rPr/>
          </w:pPr>
          <w:hyperlink w:anchor="__RefHeading___Toc1645211_730472459">
            <w:r>
              <w:rPr>
                <w:webHidden/>
                <w:rStyle w:val="IndexLink"/>
              </w:rPr>
              <w:t>36</w:t>
            </w:r>
            <w:r>
              <w:rPr>
                <w:rStyle w:val="IndexLink"/>
                <w:rtl w:val="true"/>
              </w:rPr>
              <w:t>-</w:t>
            </w:r>
            <w:r>
              <w:rPr>
                <w:rStyle w:val="IndexLink"/>
                <w:rtl w:val="true"/>
              </w:rPr>
              <w:t>دعاؤها عليها السّلام إذا أخذت مضجعها</w:t>
            </w:r>
            <w:r>
              <w:rPr>
                <w:rStyle w:val="IndexLink"/>
                <w:rtl w:val="true"/>
              </w:rPr>
              <w:t>:</w:t>
              <w:tab/>
            </w:r>
            <w:r>
              <w:rPr>
                <w:rStyle w:val="IndexLink"/>
              </w:rPr>
              <w:t>81</w:t>
            </w:r>
          </w:hyperlink>
        </w:p>
        <w:p>
          <w:pPr>
            <w:pStyle w:val="Contents4"/>
            <w:tabs>
              <w:tab w:val="clear" w:pos="8176"/>
              <w:tab w:val="right" w:pos="9026" w:leader="dot"/>
            </w:tabs>
            <w:rPr/>
          </w:pPr>
          <w:hyperlink w:anchor="__RefHeading___Toc1645213_730472459">
            <w:r>
              <w:rPr>
                <w:webHidden/>
                <w:rStyle w:val="IndexLink"/>
              </w:rPr>
              <w:t>37</w:t>
            </w:r>
            <w:r>
              <w:rPr>
                <w:rStyle w:val="IndexLink"/>
                <w:rtl w:val="true"/>
              </w:rPr>
              <w:t>-</w:t>
            </w:r>
            <w:r>
              <w:rPr>
                <w:rStyle w:val="IndexLink"/>
                <w:rtl w:val="true"/>
              </w:rPr>
              <w:t>دعاؤها عليها السّلام إذا نامت</w:t>
            </w:r>
            <w:r>
              <w:rPr>
                <w:rStyle w:val="IndexLink"/>
                <w:rtl w:val="true"/>
              </w:rPr>
              <w:t>:</w:t>
              <w:tab/>
            </w:r>
            <w:r>
              <w:rPr>
                <w:rStyle w:val="IndexLink"/>
              </w:rPr>
              <w:t>81</w:t>
            </w:r>
          </w:hyperlink>
        </w:p>
        <w:p>
          <w:pPr>
            <w:pStyle w:val="Contents4"/>
            <w:tabs>
              <w:tab w:val="clear" w:pos="8176"/>
              <w:tab w:val="right" w:pos="9026" w:leader="dot"/>
            </w:tabs>
            <w:rPr/>
          </w:pPr>
          <w:hyperlink w:anchor="__RefHeading___Toc1645215_730472459">
            <w:r>
              <w:rPr>
                <w:webHidden/>
                <w:rStyle w:val="IndexLink"/>
              </w:rPr>
              <w:t>38</w:t>
            </w:r>
            <w:r>
              <w:rPr>
                <w:rStyle w:val="IndexLink"/>
                <w:rtl w:val="true"/>
              </w:rPr>
              <w:t>-</w:t>
            </w:r>
            <w:r>
              <w:rPr>
                <w:rStyle w:val="IndexLink"/>
                <w:rtl w:val="true"/>
              </w:rPr>
              <w:t>دعاؤها عليها السّلام عند المنام</w:t>
            </w:r>
            <w:r>
              <w:rPr>
                <w:rStyle w:val="IndexLink"/>
                <w:rtl w:val="true"/>
              </w:rPr>
              <w:t>:</w:t>
              <w:tab/>
            </w:r>
            <w:r>
              <w:rPr>
                <w:rStyle w:val="IndexLink"/>
              </w:rPr>
              <w:t>81</w:t>
            </w:r>
          </w:hyperlink>
        </w:p>
        <w:p>
          <w:pPr>
            <w:pStyle w:val="Contents4"/>
            <w:tabs>
              <w:tab w:val="clear" w:pos="8176"/>
              <w:tab w:val="right" w:pos="9026" w:leader="dot"/>
            </w:tabs>
            <w:rPr/>
          </w:pPr>
          <w:hyperlink w:anchor="__RefHeading___Toc1645217_730472459">
            <w:r>
              <w:rPr>
                <w:webHidden/>
                <w:rStyle w:val="IndexLink"/>
              </w:rPr>
              <w:t>39</w:t>
            </w:r>
            <w:r>
              <w:rPr>
                <w:rStyle w:val="IndexLink"/>
                <w:rtl w:val="true"/>
              </w:rPr>
              <w:t>-</w:t>
            </w:r>
            <w:r>
              <w:rPr>
                <w:rStyle w:val="IndexLink"/>
                <w:rtl w:val="true"/>
              </w:rPr>
              <w:t>دعاؤها عليها السّلام لدفع الرؤيا المكروهة</w:t>
            </w:r>
            <w:r>
              <w:rPr>
                <w:rStyle w:val="IndexLink"/>
                <w:rtl w:val="true"/>
              </w:rPr>
              <w:t>:</w:t>
              <w:tab/>
            </w:r>
            <w:r>
              <w:rPr>
                <w:rStyle w:val="IndexLink"/>
              </w:rPr>
              <w:t>81</w:t>
            </w:r>
          </w:hyperlink>
        </w:p>
        <w:p>
          <w:pPr>
            <w:pStyle w:val="Contents4"/>
            <w:tabs>
              <w:tab w:val="clear" w:pos="8176"/>
              <w:tab w:val="right" w:pos="9026" w:leader="dot"/>
            </w:tabs>
            <w:rPr/>
          </w:pPr>
          <w:hyperlink w:anchor="__RefHeading___Toc1645219_730472459">
            <w:r>
              <w:rPr>
                <w:webHidden/>
                <w:rStyle w:val="IndexLink"/>
              </w:rPr>
              <w:t>40</w:t>
            </w:r>
            <w:r>
              <w:rPr>
                <w:rStyle w:val="IndexLink"/>
                <w:rtl w:val="true"/>
              </w:rPr>
              <w:t>-</w:t>
            </w:r>
            <w:r>
              <w:rPr>
                <w:rStyle w:val="IndexLink"/>
                <w:rtl w:val="true"/>
              </w:rPr>
              <w:t>دعاؤها عليها السّلام لدفع الأرق</w:t>
            </w:r>
            <w:r>
              <w:rPr>
                <w:rStyle w:val="IndexLink"/>
                <w:rtl w:val="true"/>
              </w:rPr>
              <w:t>:</w:t>
              <w:tab/>
            </w:r>
            <w:r>
              <w:rPr>
                <w:rStyle w:val="IndexLink"/>
              </w:rPr>
              <w:t>81</w:t>
            </w:r>
          </w:hyperlink>
        </w:p>
        <w:p>
          <w:pPr>
            <w:pStyle w:val="Contents4"/>
            <w:tabs>
              <w:tab w:val="clear" w:pos="8176"/>
              <w:tab w:val="right" w:pos="9026" w:leader="dot"/>
            </w:tabs>
            <w:rPr/>
          </w:pPr>
          <w:hyperlink w:anchor="__RefHeading___Toc1645221_730472459">
            <w:r>
              <w:rPr>
                <w:webHidden/>
                <w:rStyle w:val="IndexLink"/>
              </w:rPr>
              <w:t>41</w:t>
            </w:r>
            <w:r>
              <w:rPr>
                <w:rStyle w:val="IndexLink"/>
                <w:rtl w:val="true"/>
              </w:rPr>
              <w:t>-</w:t>
            </w:r>
            <w:r>
              <w:rPr>
                <w:rStyle w:val="IndexLink"/>
                <w:rtl w:val="true"/>
              </w:rPr>
              <w:t>دعاؤها عليها السّلام لبعلها عليه السّلام</w:t>
            </w:r>
            <w:r>
              <w:rPr>
                <w:rStyle w:val="IndexLink"/>
                <w:rtl w:val="true"/>
              </w:rPr>
              <w:t>:</w:t>
              <w:tab/>
            </w:r>
            <w:r>
              <w:rPr>
                <w:rStyle w:val="IndexLink"/>
              </w:rPr>
              <w:t>82</w:t>
            </w:r>
          </w:hyperlink>
        </w:p>
        <w:p>
          <w:pPr>
            <w:pStyle w:val="Contents4"/>
            <w:tabs>
              <w:tab w:val="clear" w:pos="8176"/>
              <w:tab w:val="right" w:pos="9026" w:leader="dot"/>
            </w:tabs>
            <w:rPr/>
          </w:pPr>
          <w:hyperlink w:anchor="__RefHeading___Toc1645223_730472459">
            <w:r>
              <w:rPr>
                <w:webHidden/>
                <w:rStyle w:val="IndexLink"/>
              </w:rPr>
              <w:t>42</w:t>
            </w:r>
            <w:r>
              <w:rPr>
                <w:rStyle w:val="IndexLink"/>
                <w:rtl w:val="true"/>
              </w:rPr>
              <w:t>-</w:t>
            </w:r>
            <w:r>
              <w:rPr>
                <w:rStyle w:val="IndexLink"/>
                <w:rtl w:val="true"/>
              </w:rPr>
              <w:t>دعاؤها عليها السّلام لأسماء بنت عميس</w:t>
            </w:r>
            <w:r>
              <w:rPr>
                <w:rStyle w:val="IndexLink"/>
                <w:rtl w:val="true"/>
              </w:rPr>
              <w:t>:</w:t>
              <w:tab/>
            </w:r>
            <w:r>
              <w:rPr>
                <w:rStyle w:val="IndexLink"/>
              </w:rPr>
              <w:t>82</w:t>
            </w:r>
          </w:hyperlink>
        </w:p>
        <w:p>
          <w:pPr>
            <w:pStyle w:val="Contents4"/>
            <w:tabs>
              <w:tab w:val="clear" w:pos="8176"/>
              <w:tab w:val="right" w:pos="9026" w:leader="dot"/>
            </w:tabs>
            <w:rPr/>
          </w:pPr>
          <w:hyperlink w:anchor="__RefHeading___Toc1645225_730472459">
            <w:r>
              <w:rPr>
                <w:webHidden/>
                <w:rStyle w:val="IndexLink"/>
              </w:rPr>
              <w:t>43</w:t>
            </w:r>
            <w:r>
              <w:rPr>
                <w:rStyle w:val="IndexLink"/>
                <w:rtl w:val="true"/>
              </w:rPr>
              <w:t>-</w:t>
            </w:r>
            <w:r>
              <w:rPr>
                <w:rStyle w:val="IndexLink"/>
                <w:rtl w:val="true"/>
              </w:rPr>
              <w:t>دعاؤها عليها السّلام على من ظلمها</w:t>
            </w:r>
            <w:r>
              <w:rPr>
                <w:rStyle w:val="IndexLink"/>
                <w:rtl w:val="true"/>
              </w:rPr>
              <w:t>:</w:t>
              <w:tab/>
            </w:r>
            <w:r>
              <w:rPr>
                <w:rStyle w:val="IndexLink"/>
              </w:rPr>
              <w:t>82</w:t>
            </w:r>
          </w:hyperlink>
        </w:p>
        <w:p>
          <w:pPr>
            <w:pStyle w:val="Contents4"/>
            <w:tabs>
              <w:tab w:val="clear" w:pos="8176"/>
              <w:tab w:val="right" w:pos="9026" w:leader="dot"/>
            </w:tabs>
            <w:rPr/>
          </w:pPr>
          <w:hyperlink w:anchor="__RefHeading___Toc1645227_730472459">
            <w:r>
              <w:rPr>
                <w:webHidden/>
                <w:rStyle w:val="IndexLink"/>
              </w:rPr>
              <w:t>44</w:t>
            </w:r>
            <w:r>
              <w:rPr>
                <w:rStyle w:val="IndexLink"/>
                <w:rtl w:val="true"/>
              </w:rPr>
              <w:t>-</w:t>
            </w:r>
            <w:r>
              <w:rPr>
                <w:rStyle w:val="IndexLink"/>
                <w:rtl w:val="true"/>
              </w:rPr>
              <w:t>دعاؤها عليها السّلام على أبي بكر و عمر</w:t>
            </w:r>
            <w:r>
              <w:rPr>
                <w:rStyle w:val="IndexLink"/>
                <w:rtl w:val="true"/>
              </w:rPr>
              <w:t>:</w:t>
              <w:tab/>
            </w:r>
            <w:r>
              <w:rPr>
                <w:rStyle w:val="IndexLink"/>
              </w:rPr>
              <w:t>82</w:t>
            </w:r>
          </w:hyperlink>
        </w:p>
        <w:p>
          <w:pPr>
            <w:pStyle w:val="Contents4"/>
            <w:tabs>
              <w:tab w:val="clear" w:pos="8176"/>
              <w:tab w:val="right" w:pos="9026" w:leader="dot"/>
            </w:tabs>
            <w:rPr/>
          </w:pPr>
          <w:hyperlink w:anchor="__RefHeading___Toc1645229_730472459">
            <w:r>
              <w:rPr>
                <w:webHidden/>
                <w:rStyle w:val="IndexLink"/>
              </w:rPr>
              <w:t>45</w:t>
            </w:r>
            <w:r>
              <w:rPr>
                <w:rStyle w:val="IndexLink"/>
                <w:rtl w:val="true"/>
              </w:rPr>
              <w:t>-</w:t>
            </w:r>
            <w:r>
              <w:rPr>
                <w:rStyle w:val="IndexLink"/>
                <w:rtl w:val="true"/>
              </w:rPr>
              <w:t>دعاؤها عليها السّلام عليهما أيضا</w:t>
            </w:r>
            <w:r>
              <w:rPr>
                <w:rStyle w:val="IndexLink"/>
                <w:rtl w:val="true"/>
              </w:rPr>
              <w:t>:</w:t>
              <w:tab/>
            </w:r>
            <w:r>
              <w:rPr>
                <w:rStyle w:val="IndexLink"/>
              </w:rPr>
              <w:t>82</w:t>
            </w:r>
          </w:hyperlink>
        </w:p>
        <w:p>
          <w:pPr>
            <w:pStyle w:val="Contents4"/>
            <w:tabs>
              <w:tab w:val="clear" w:pos="8176"/>
              <w:tab w:val="right" w:pos="9026" w:leader="dot"/>
            </w:tabs>
            <w:rPr/>
          </w:pPr>
          <w:hyperlink w:anchor="__RefHeading___Toc1645231_730472459">
            <w:r>
              <w:rPr>
                <w:webHidden/>
                <w:rStyle w:val="IndexLink"/>
              </w:rPr>
              <w:t>46</w:t>
            </w:r>
            <w:r>
              <w:rPr>
                <w:rStyle w:val="IndexLink"/>
                <w:rtl w:val="true"/>
              </w:rPr>
              <w:t>-</w:t>
            </w:r>
            <w:r>
              <w:rPr>
                <w:rStyle w:val="IndexLink"/>
                <w:rtl w:val="true"/>
              </w:rPr>
              <w:t>دعاؤها عليها السّلام عليهما أيضا</w:t>
            </w:r>
            <w:r>
              <w:rPr>
                <w:rStyle w:val="IndexLink"/>
                <w:rtl w:val="true"/>
              </w:rPr>
              <w:t>:</w:t>
              <w:tab/>
            </w:r>
            <w:r>
              <w:rPr>
                <w:rStyle w:val="IndexLink"/>
              </w:rPr>
              <w:t>83</w:t>
            </w:r>
          </w:hyperlink>
        </w:p>
        <w:p>
          <w:pPr>
            <w:pStyle w:val="Contents4"/>
            <w:tabs>
              <w:tab w:val="clear" w:pos="8176"/>
              <w:tab w:val="right" w:pos="9026" w:leader="dot"/>
            </w:tabs>
            <w:rPr/>
          </w:pPr>
          <w:hyperlink w:anchor="__RefHeading___Toc1645233_730472459">
            <w:r>
              <w:rPr>
                <w:webHidden/>
                <w:rStyle w:val="IndexLink"/>
              </w:rPr>
              <w:t>47</w:t>
            </w:r>
            <w:r>
              <w:rPr>
                <w:rStyle w:val="IndexLink"/>
                <w:rtl w:val="true"/>
              </w:rPr>
              <w:t>-</w:t>
            </w:r>
            <w:r>
              <w:rPr>
                <w:rStyle w:val="IndexLink"/>
                <w:rtl w:val="true"/>
              </w:rPr>
              <w:t>دعاؤها عليها السّلام في يوم القيامة لدفع العذاب عن محبّيها</w:t>
            </w:r>
            <w:r>
              <w:rPr>
                <w:rStyle w:val="IndexLink"/>
                <w:rtl w:val="true"/>
              </w:rPr>
              <w:t>:</w:t>
              <w:tab/>
            </w:r>
            <w:r>
              <w:rPr>
                <w:rStyle w:val="IndexLink"/>
              </w:rPr>
              <w:t>83</w:t>
            </w:r>
          </w:hyperlink>
        </w:p>
        <w:p>
          <w:pPr>
            <w:pStyle w:val="Contents4"/>
            <w:tabs>
              <w:tab w:val="clear" w:pos="8176"/>
              <w:tab w:val="right" w:pos="9026" w:leader="dot"/>
            </w:tabs>
            <w:rPr/>
          </w:pPr>
          <w:hyperlink w:anchor="__RefHeading___Toc1645235_730472459">
            <w:r>
              <w:rPr>
                <w:webHidden/>
                <w:rStyle w:val="IndexLink"/>
              </w:rPr>
              <w:t>48</w:t>
            </w:r>
            <w:r>
              <w:rPr>
                <w:rStyle w:val="IndexLink"/>
                <w:rtl w:val="true"/>
              </w:rPr>
              <w:t>-</w:t>
            </w:r>
            <w:r>
              <w:rPr>
                <w:rStyle w:val="IndexLink"/>
                <w:rtl w:val="true"/>
              </w:rPr>
              <w:t>دعاؤها عليها السّلام في المحشر لشفاعة محبّيها</w:t>
            </w:r>
            <w:r>
              <w:rPr>
                <w:rStyle w:val="IndexLink"/>
                <w:rtl w:val="true"/>
              </w:rPr>
              <w:t>:</w:t>
              <w:tab/>
            </w:r>
            <w:r>
              <w:rPr>
                <w:rStyle w:val="IndexLink"/>
              </w:rPr>
              <w:t>83</w:t>
            </w:r>
          </w:hyperlink>
        </w:p>
        <w:p>
          <w:pPr>
            <w:pStyle w:val="Contents4"/>
            <w:tabs>
              <w:tab w:val="clear" w:pos="8176"/>
              <w:tab w:val="right" w:pos="9026" w:leader="dot"/>
            </w:tabs>
            <w:rPr/>
          </w:pPr>
          <w:hyperlink w:anchor="__RefHeading___Toc1645237_730472459">
            <w:r>
              <w:rPr>
                <w:webHidden/>
                <w:rStyle w:val="IndexLink"/>
              </w:rPr>
              <w:t>49</w:t>
            </w:r>
            <w:r>
              <w:rPr>
                <w:rStyle w:val="IndexLink"/>
                <w:rtl w:val="true"/>
              </w:rPr>
              <w:t>-</w:t>
            </w:r>
            <w:r>
              <w:rPr>
                <w:rStyle w:val="IndexLink"/>
                <w:rtl w:val="true"/>
              </w:rPr>
              <w:t>دعاؤها عليها السّلام في المحشر لشفاعة محبّيها عليها السّلام أيضا</w:t>
            </w:r>
            <w:r>
              <w:rPr>
                <w:rStyle w:val="IndexLink"/>
                <w:rtl w:val="true"/>
              </w:rPr>
              <w:t>:</w:t>
              <w:tab/>
            </w:r>
            <w:r>
              <w:rPr>
                <w:rStyle w:val="IndexLink"/>
              </w:rPr>
              <w:t>84</w:t>
            </w:r>
          </w:hyperlink>
        </w:p>
        <w:p>
          <w:pPr>
            <w:pStyle w:val="Contents4"/>
            <w:tabs>
              <w:tab w:val="clear" w:pos="8176"/>
              <w:tab w:val="right" w:pos="9026" w:leader="dot"/>
            </w:tabs>
            <w:rPr/>
          </w:pPr>
          <w:hyperlink w:anchor="__RefHeading___Toc1645239_730472459">
            <w:r>
              <w:rPr>
                <w:webHidden/>
                <w:rStyle w:val="IndexLink"/>
              </w:rPr>
              <w:t>50</w:t>
            </w:r>
            <w:r>
              <w:rPr>
                <w:rStyle w:val="IndexLink"/>
                <w:rtl w:val="true"/>
              </w:rPr>
              <w:t>-</w:t>
            </w:r>
            <w:r>
              <w:rPr>
                <w:rStyle w:val="IndexLink"/>
                <w:rtl w:val="true"/>
              </w:rPr>
              <w:t>دعاؤها عليها السّلام في المحشر لغفران ذنوب شيعتها</w:t>
            </w:r>
            <w:r>
              <w:rPr>
                <w:rStyle w:val="IndexLink"/>
                <w:rtl w:val="true"/>
              </w:rPr>
              <w:t>:</w:t>
              <w:tab/>
            </w:r>
            <w:r>
              <w:rPr>
                <w:rStyle w:val="IndexLink"/>
              </w:rPr>
              <w:t>84</w:t>
            </w:r>
          </w:hyperlink>
        </w:p>
        <w:p>
          <w:pPr>
            <w:pStyle w:val="Contents4"/>
            <w:tabs>
              <w:tab w:val="clear" w:pos="8176"/>
              <w:tab w:val="right" w:pos="9026" w:leader="dot"/>
            </w:tabs>
            <w:rPr/>
          </w:pPr>
          <w:hyperlink w:anchor="__RefHeading___Toc1645241_730472459">
            <w:r>
              <w:rPr>
                <w:webHidden/>
                <w:rStyle w:val="IndexLink"/>
              </w:rPr>
              <w:t>51</w:t>
            </w:r>
            <w:r>
              <w:rPr>
                <w:rStyle w:val="IndexLink"/>
                <w:rtl w:val="true"/>
              </w:rPr>
              <w:t>-</w:t>
            </w:r>
            <w:r>
              <w:rPr>
                <w:rStyle w:val="IndexLink"/>
                <w:rtl w:val="true"/>
              </w:rPr>
              <w:t>دعاؤها عليها السّلام في يوم القيامة على قتلة ولدها و لشفاعة محبّيها</w:t>
            </w:r>
            <w:r>
              <w:rPr>
                <w:rStyle w:val="IndexLink"/>
                <w:rtl w:val="true"/>
              </w:rPr>
              <w:t>:</w:t>
              <w:tab/>
            </w:r>
            <w:r>
              <w:rPr>
                <w:rStyle w:val="IndexLink"/>
              </w:rPr>
              <w:t>84</w:t>
            </w:r>
          </w:hyperlink>
        </w:p>
        <w:p>
          <w:pPr>
            <w:pStyle w:val="Contents4"/>
            <w:tabs>
              <w:tab w:val="clear" w:pos="8176"/>
              <w:tab w:val="right" w:pos="9026" w:leader="dot"/>
            </w:tabs>
            <w:rPr/>
          </w:pPr>
          <w:hyperlink w:anchor="__RefHeading___Toc1645243_730472459">
            <w:r>
              <w:rPr>
                <w:webHidden/>
                <w:rStyle w:val="IndexLink"/>
              </w:rPr>
              <w:t>52</w:t>
            </w:r>
            <w:r>
              <w:rPr>
                <w:rStyle w:val="IndexLink"/>
                <w:rtl w:val="true"/>
              </w:rPr>
              <w:t>-</w:t>
            </w:r>
            <w:r>
              <w:rPr>
                <w:rStyle w:val="IndexLink"/>
                <w:rtl w:val="true"/>
              </w:rPr>
              <w:t>دعاؤها عليها السّلام في المحشر على قتلة الحسين عليه السّلام</w:t>
            </w:r>
            <w:r>
              <w:rPr>
                <w:rStyle w:val="IndexLink"/>
                <w:rtl w:val="true"/>
              </w:rPr>
              <w:t>:</w:t>
              <w:tab/>
            </w:r>
            <w:r>
              <w:rPr>
                <w:rStyle w:val="IndexLink"/>
              </w:rPr>
              <w:t>84</w:t>
            </w:r>
          </w:hyperlink>
        </w:p>
        <w:p>
          <w:pPr>
            <w:pStyle w:val="Contents4"/>
            <w:tabs>
              <w:tab w:val="clear" w:pos="8176"/>
              <w:tab w:val="right" w:pos="9026" w:leader="dot"/>
            </w:tabs>
            <w:rPr/>
          </w:pPr>
          <w:hyperlink w:anchor="__RefHeading___Toc1645245_730472459">
            <w:r>
              <w:rPr>
                <w:webHidden/>
                <w:rStyle w:val="IndexLink"/>
              </w:rPr>
              <w:t>53</w:t>
            </w:r>
            <w:r>
              <w:rPr>
                <w:rStyle w:val="IndexLink"/>
                <w:rtl w:val="true"/>
              </w:rPr>
              <w:t>-</w:t>
            </w:r>
            <w:r>
              <w:rPr>
                <w:rStyle w:val="IndexLink"/>
                <w:rtl w:val="true"/>
              </w:rPr>
              <w:t>دعاؤها عليها السّلام في المحشر على قتلة الحسين عليه السّلام أيضا</w:t>
            </w:r>
            <w:r>
              <w:rPr>
                <w:rStyle w:val="IndexLink"/>
                <w:rtl w:val="true"/>
              </w:rPr>
              <w:t>:</w:t>
              <w:tab/>
            </w:r>
            <w:r>
              <w:rPr>
                <w:rStyle w:val="IndexLink"/>
              </w:rPr>
              <w:t>85</w:t>
            </w:r>
          </w:hyperlink>
        </w:p>
        <w:p>
          <w:pPr>
            <w:pStyle w:val="Contents4"/>
            <w:tabs>
              <w:tab w:val="clear" w:pos="8176"/>
              <w:tab w:val="right" w:pos="9026" w:leader="dot"/>
            </w:tabs>
            <w:rPr/>
          </w:pPr>
          <w:hyperlink w:anchor="__RefHeading___Toc1645247_730472459">
            <w:r>
              <w:rPr>
                <w:webHidden/>
                <w:rStyle w:val="IndexLink"/>
              </w:rPr>
              <w:t>54</w:t>
            </w:r>
            <w:r>
              <w:rPr>
                <w:rStyle w:val="IndexLink"/>
                <w:rtl w:val="true"/>
              </w:rPr>
              <w:t>-</w:t>
            </w:r>
            <w:r>
              <w:rPr>
                <w:rStyle w:val="IndexLink"/>
                <w:rtl w:val="true"/>
              </w:rPr>
              <w:t>دعاؤها عليها السّلام في المحشر على قتلة ولدها عليها السّلام</w:t>
            </w:r>
            <w:r>
              <w:rPr>
                <w:rStyle w:val="IndexLink"/>
                <w:rtl w:val="true"/>
              </w:rPr>
              <w:t>:</w:t>
              <w:tab/>
            </w:r>
            <w:r>
              <w:rPr>
                <w:rStyle w:val="IndexLink"/>
              </w:rPr>
              <w:t>85</w:t>
            </w:r>
          </w:hyperlink>
        </w:p>
        <w:p>
          <w:pPr>
            <w:pStyle w:val="Contents4"/>
            <w:tabs>
              <w:tab w:val="clear" w:pos="8176"/>
              <w:tab w:val="right" w:pos="9026" w:leader="dot"/>
            </w:tabs>
            <w:rPr/>
          </w:pPr>
          <w:hyperlink w:anchor="__RefHeading___Toc1645249_730472459">
            <w:r>
              <w:rPr>
                <w:webHidden/>
                <w:rStyle w:val="IndexLink"/>
              </w:rPr>
              <w:t>55</w:t>
            </w:r>
            <w:r>
              <w:rPr>
                <w:rStyle w:val="IndexLink"/>
                <w:rtl w:val="true"/>
              </w:rPr>
              <w:t>-</w:t>
            </w:r>
            <w:r>
              <w:rPr>
                <w:rStyle w:val="IndexLink"/>
                <w:rtl w:val="true"/>
              </w:rPr>
              <w:t>دعاؤها عليها السّلام في القيامة لعرفان حقّه</w:t>
            </w:r>
            <w:r>
              <w:rPr>
                <w:rStyle w:val="IndexLink"/>
                <w:rtl w:val="true"/>
              </w:rPr>
              <w:t>:</w:t>
              <w:tab/>
            </w:r>
            <w:r>
              <w:rPr>
                <w:rStyle w:val="IndexLink"/>
              </w:rPr>
              <w:t>85</w:t>
            </w:r>
          </w:hyperlink>
        </w:p>
        <w:p>
          <w:pPr>
            <w:pStyle w:val="Contents4"/>
            <w:tabs>
              <w:tab w:val="clear" w:pos="8176"/>
              <w:tab w:val="right" w:pos="9026" w:leader="dot"/>
            </w:tabs>
            <w:rPr/>
          </w:pPr>
          <w:hyperlink w:anchor="__RefHeading___Toc1645251_730472459">
            <w:r>
              <w:rPr>
                <w:webHidden/>
                <w:rStyle w:val="IndexLink"/>
              </w:rPr>
              <w:t>56</w:t>
            </w:r>
            <w:r>
              <w:rPr>
                <w:rStyle w:val="IndexLink"/>
                <w:rtl w:val="true"/>
              </w:rPr>
              <w:t>-</w:t>
            </w:r>
            <w:r>
              <w:rPr>
                <w:rStyle w:val="IndexLink"/>
                <w:rtl w:val="true"/>
              </w:rPr>
              <w:t>دعاؤها عليها السّلام في القيامة لشفاعة أمّة أبيها صلّى اللّه عليه و آله و سلّم</w:t>
            </w:r>
            <w:r>
              <w:rPr>
                <w:rStyle w:val="IndexLink"/>
                <w:rtl w:val="true"/>
              </w:rPr>
              <w:t>:</w:t>
              <w:tab/>
            </w:r>
            <w:r>
              <w:rPr>
                <w:rStyle w:val="IndexLink"/>
              </w:rPr>
              <w:t>85</w:t>
            </w:r>
          </w:hyperlink>
        </w:p>
        <w:p>
          <w:pPr>
            <w:pStyle w:val="Contents4"/>
            <w:tabs>
              <w:tab w:val="clear" w:pos="8176"/>
              <w:tab w:val="right" w:pos="9026" w:leader="dot"/>
            </w:tabs>
            <w:rPr/>
          </w:pPr>
          <w:hyperlink w:anchor="__RefHeading___Toc1645253_730472459">
            <w:r>
              <w:rPr>
                <w:webHidden/>
                <w:rStyle w:val="IndexLink"/>
              </w:rPr>
              <w:t>57</w:t>
            </w:r>
            <w:r>
              <w:rPr>
                <w:rStyle w:val="IndexLink"/>
                <w:rtl w:val="true"/>
              </w:rPr>
              <w:t>-</w:t>
            </w:r>
            <w:r>
              <w:rPr>
                <w:rStyle w:val="IndexLink"/>
                <w:rtl w:val="true"/>
              </w:rPr>
              <w:t>دعاؤها عليها السّلام عند دخولها إلى الجنّة</w:t>
            </w:r>
            <w:r>
              <w:rPr>
                <w:rStyle w:val="IndexLink"/>
                <w:rtl w:val="true"/>
              </w:rPr>
              <w:t>:</w:t>
              <w:tab/>
            </w:r>
            <w:r>
              <w:rPr>
                <w:rStyle w:val="IndexLink"/>
              </w:rPr>
              <w:t>86</w:t>
            </w:r>
          </w:hyperlink>
        </w:p>
        <w:p>
          <w:pPr>
            <w:pStyle w:val="Contents4"/>
            <w:tabs>
              <w:tab w:val="clear" w:pos="8176"/>
              <w:tab w:val="right" w:pos="9026" w:leader="dot"/>
            </w:tabs>
            <w:rPr/>
          </w:pPr>
          <w:hyperlink w:anchor="__RefHeading___Toc1645255_730472459">
            <w:r>
              <w:rPr>
                <w:webHidden/>
                <w:rStyle w:val="IndexLink"/>
              </w:rPr>
              <w:t>58</w:t>
            </w:r>
            <w:r>
              <w:rPr>
                <w:rStyle w:val="IndexLink"/>
                <w:rtl w:val="true"/>
              </w:rPr>
              <w:t>-</w:t>
            </w:r>
            <w:r>
              <w:rPr>
                <w:rStyle w:val="IndexLink"/>
                <w:rtl w:val="true"/>
              </w:rPr>
              <w:t>دعاؤها عليها السّلام لطلب نزول مائدة من السماء</w:t>
            </w:r>
            <w:r>
              <w:rPr>
                <w:rStyle w:val="IndexLink"/>
                <w:rtl w:val="true"/>
              </w:rPr>
              <w:t>:</w:t>
              <w:tab/>
            </w:r>
            <w:r>
              <w:rPr>
                <w:rStyle w:val="IndexLink"/>
              </w:rPr>
              <w:t>86</w:t>
            </w:r>
          </w:hyperlink>
        </w:p>
        <w:p>
          <w:pPr>
            <w:pStyle w:val="Contents4"/>
            <w:tabs>
              <w:tab w:val="clear" w:pos="8176"/>
              <w:tab w:val="right" w:pos="9026" w:leader="dot"/>
            </w:tabs>
            <w:rPr/>
          </w:pPr>
          <w:hyperlink w:anchor="__RefHeading___Toc1645257_730472459">
            <w:r>
              <w:rPr>
                <w:webHidden/>
                <w:rStyle w:val="IndexLink"/>
              </w:rPr>
              <w:t>59</w:t>
            </w:r>
            <w:r>
              <w:rPr>
                <w:rStyle w:val="IndexLink"/>
                <w:rtl w:val="true"/>
              </w:rPr>
              <w:t>-</w:t>
            </w:r>
            <w:r>
              <w:rPr>
                <w:rStyle w:val="IndexLink"/>
                <w:rtl w:val="true"/>
              </w:rPr>
              <w:t>دعاؤها عليها السّلام في التعويذ من سخط اللّه و رسوله</w:t>
            </w:r>
            <w:r>
              <w:rPr>
                <w:rStyle w:val="IndexLink"/>
                <w:rtl w:val="true"/>
              </w:rPr>
              <w:t>:</w:t>
              <w:tab/>
            </w:r>
            <w:r>
              <w:rPr>
                <w:rStyle w:val="IndexLink"/>
              </w:rPr>
              <w:t>86</w:t>
            </w:r>
          </w:hyperlink>
        </w:p>
        <w:p>
          <w:pPr>
            <w:pStyle w:val="Contents4"/>
            <w:tabs>
              <w:tab w:val="clear" w:pos="8176"/>
              <w:tab w:val="right" w:pos="9026" w:leader="dot"/>
            </w:tabs>
            <w:rPr/>
          </w:pPr>
          <w:hyperlink w:anchor="__RefHeading___Toc1645259_730472459">
            <w:r>
              <w:rPr>
                <w:webHidden/>
                <w:rStyle w:val="IndexLink"/>
              </w:rPr>
              <w:t>60</w:t>
            </w:r>
            <w:r>
              <w:rPr>
                <w:rStyle w:val="IndexLink"/>
                <w:rtl w:val="true"/>
              </w:rPr>
              <w:t>-</w:t>
            </w:r>
            <w:r>
              <w:rPr>
                <w:rStyle w:val="IndexLink"/>
                <w:rtl w:val="true"/>
              </w:rPr>
              <w:t>دعاؤها عليها السّلام في التعويذ</w:t>
            </w:r>
            <w:r>
              <w:rPr>
                <w:rStyle w:val="IndexLink"/>
                <w:rtl w:val="true"/>
              </w:rPr>
              <w:t>:</w:t>
              <w:tab/>
            </w:r>
            <w:r>
              <w:rPr>
                <w:rStyle w:val="IndexLink"/>
              </w:rPr>
              <w:t>86</w:t>
            </w:r>
          </w:hyperlink>
        </w:p>
        <w:p>
          <w:pPr>
            <w:pStyle w:val="Contents4"/>
            <w:tabs>
              <w:tab w:val="clear" w:pos="8176"/>
              <w:tab w:val="right" w:pos="9026" w:leader="dot"/>
            </w:tabs>
            <w:rPr/>
          </w:pPr>
          <w:hyperlink w:anchor="__RefHeading___Toc1645261_730472459">
            <w:r>
              <w:rPr>
                <w:webHidden/>
                <w:rStyle w:val="IndexLink"/>
              </w:rPr>
              <w:t>61</w:t>
            </w:r>
            <w:r>
              <w:rPr>
                <w:rStyle w:val="IndexLink"/>
                <w:rtl w:val="true"/>
              </w:rPr>
              <w:t>-</w:t>
            </w:r>
            <w:r>
              <w:rPr>
                <w:rStyle w:val="IndexLink"/>
                <w:rtl w:val="true"/>
              </w:rPr>
              <w:t>دعاؤها عليها السّلام لغفران الذنوب</w:t>
            </w:r>
            <w:r>
              <w:rPr>
                <w:rStyle w:val="IndexLink"/>
                <w:rtl w:val="true"/>
              </w:rPr>
              <w:t>:</w:t>
              <w:tab/>
            </w:r>
            <w:r>
              <w:rPr>
                <w:rStyle w:val="IndexLink"/>
              </w:rPr>
              <w:t>86</w:t>
            </w:r>
          </w:hyperlink>
        </w:p>
        <w:p>
          <w:pPr>
            <w:pStyle w:val="Contents4"/>
            <w:tabs>
              <w:tab w:val="clear" w:pos="8176"/>
              <w:tab w:val="right" w:pos="9026" w:leader="dot"/>
            </w:tabs>
            <w:rPr/>
          </w:pPr>
          <w:hyperlink w:anchor="__RefHeading___Toc1645263_730472459">
            <w:r>
              <w:rPr>
                <w:webHidden/>
                <w:rStyle w:val="IndexLink"/>
              </w:rPr>
              <w:t>62</w:t>
            </w:r>
            <w:r>
              <w:rPr>
                <w:rStyle w:val="IndexLink"/>
                <w:rtl w:val="true"/>
              </w:rPr>
              <w:t>-</w:t>
            </w:r>
            <w:r>
              <w:rPr>
                <w:rStyle w:val="IndexLink"/>
                <w:rtl w:val="true"/>
              </w:rPr>
              <w:t>دعاؤها عليها السّلام في شكواها لطلب الرحمة من اللّه تعالى</w:t>
            </w:r>
            <w:r>
              <w:rPr>
                <w:rStyle w:val="IndexLink"/>
                <w:rtl w:val="true"/>
              </w:rPr>
              <w:t>:</w:t>
              <w:tab/>
            </w:r>
            <w:r>
              <w:rPr>
                <w:rStyle w:val="IndexLink"/>
              </w:rPr>
              <w:t>88</w:t>
            </w:r>
          </w:hyperlink>
        </w:p>
        <w:p>
          <w:pPr>
            <w:pStyle w:val="Contents4"/>
            <w:tabs>
              <w:tab w:val="clear" w:pos="8176"/>
              <w:tab w:val="right" w:pos="9026" w:leader="dot"/>
            </w:tabs>
            <w:rPr/>
          </w:pPr>
          <w:hyperlink w:anchor="__RefHeading___Toc1645265_730472459">
            <w:r>
              <w:rPr>
                <w:webHidden/>
                <w:rStyle w:val="IndexLink"/>
              </w:rPr>
              <w:t>63</w:t>
            </w:r>
            <w:r>
              <w:rPr>
                <w:rStyle w:val="IndexLink"/>
                <w:rtl w:val="true"/>
              </w:rPr>
              <w:t>-</w:t>
            </w:r>
            <w:r>
              <w:rPr>
                <w:rStyle w:val="IndexLink"/>
                <w:rtl w:val="true"/>
              </w:rPr>
              <w:t>دعاؤها عليها السّلام في ليلة وفاتها لطلب رحمة اللّه تعالى</w:t>
            </w:r>
            <w:r>
              <w:rPr>
                <w:rStyle w:val="IndexLink"/>
                <w:rtl w:val="true"/>
              </w:rPr>
              <w:t>:</w:t>
              <w:tab/>
            </w:r>
            <w:r>
              <w:rPr>
                <w:rStyle w:val="IndexLink"/>
              </w:rPr>
              <w:t>88</w:t>
            </w:r>
          </w:hyperlink>
        </w:p>
        <w:p>
          <w:pPr>
            <w:pStyle w:val="Contents4"/>
            <w:tabs>
              <w:tab w:val="clear" w:pos="8176"/>
              <w:tab w:val="right" w:pos="9026" w:leader="dot"/>
            </w:tabs>
            <w:rPr/>
          </w:pPr>
          <w:hyperlink w:anchor="__RefHeading___Toc1645267_730472459">
            <w:r>
              <w:rPr>
                <w:webHidden/>
                <w:rStyle w:val="IndexLink"/>
              </w:rPr>
              <w:t>64</w:t>
            </w:r>
            <w:r>
              <w:rPr>
                <w:rStyle w:val="IndexLink"/>
                <w:rtl w:val="true"/>
              </w:rPr>
              <w:t>-</w:t>
            </w:r>
            <w:r>
              <w:rPr>
                <w:rStyle w:val="IndexLink"/>
                <w:rtl w:val="true"/>
              </w:rPr>
              <w:t>دعاؤها عليها السّلام في شكواها لغفران ذنوب شيعتهم</w:t>
            </w:r>
            <w:r>
              <w:rPr>
                <w:rStyle w:val="IndexLink"/>
                <w:rtl w:val="true"/>
              </w:rPr>
              <w:t>:</w:t>
              <w:tab/>
            </w:r>
            <w:r>
              <w:rPr>
                <w:rStyle w:val="IndexLink"/>
              </w:rPr>
              <w:t>88</w:t>
            </w:r>
          </w:hyperlink>
        </w:p>
        <w:p>
          <w:pPr>
            <w:pStyle w:val="Contents4"/>
            <w:tabs>
              <w:tab w:val="clear" w:pos="8176"/>
              <w:tab w:val="right" w:pos="9026" w:leader="dot"/>
            </w:tabs>
            <w:rPr/>
          </w:pPr>
          <w:hyperlink w:anchor="__RefHeading___Toc1645269_730472459">
            <w:r>
              <w:rPr>
                <w:webHidden/>
                <w:rStyle w:val="IndexLink"/>
              </w:rPr>
              <w:t>65</w:t>
            </w:r>
            <w:r>
              <w:rPr>
                <w:rStyle w:val="IndexLink"/>
                <w:rtl w:val="true"/>
              </w:rPr>
              <w:t>-</w:t>
            </w:r>
            <w:r>
              <w:rPr>
                <w:rStyle w:val="IndexLink"/>
                <w:rtl w:val="true"/>
              </w:rPr>
              <w:t>دعاؤها عليها السّلام لطلب الموت لما وقع عليها من الظلم</w:t>
            </w:r>
            <w:r>
              <w:rPr>
                <w:rStyle w:val="IndexLink"/>
                <w:rtl w:val="true"/>
              </w:rPr>
              <w:t>:</w:t>
              <w:tab/>
            </w:r>
            <w:r>
              <w:rPr>
                <w:rStyle w:val="IndexLink"/>
              </w:rPr>
              <w:t>88</w:t>
            </w:r>
          </w:hyperlink>
        </w:p>
        <w:p>
          <w:pPr>
            <w:pStyle w:val="Contents4"/>
            <w:tabs>
              <w:tab w:val="clear" w:pos="8176"/>
              <w:tab w:val="right" w:pos="9026" w:leader="dot"/>
            </w:tabs>
            <w:rPr/>
          </w:pPr>
          <w:hyperlink w:anchor="__RefHeading___Toc1645271_730472459">
            <w:r>
              <w:rPr>
                <w:webHidden/>
                <w:rStyle w:val="IndexLink"/>
              </w:rPr>
              <w:t>66</w:t>
            </w:r>
            <w:r>
              <w:rPr>
                <w:rStyle w:val="IndexLink"/>
                <w:rtl w:val="true"/>
              </w:rPr>
              <w:t>-</w:t>
            </w:r>
            <w:r>
              <w:rPr>
                <w:rStyle w:val="IndexLink"/>
                <w:rtl w:val="true"/>
              </w:rPr>
              <w:t>دعاؤها عليها السّلام لتعجيل وفاتها</w:t>
            </w:r>
            <w:r>
              <w:rPr>
                <w:rStyle w:val="IndexLink"/>
                <w:rtl w:val="true"/>
              </w:rPr>
              <w:t>:</w:t>
              <w:tab/>
            </w:r>
            <w:r>
              <w:rPr>
                <w:rStyle w:val="IndexLink"/>
              </w:rPr>
              <w:t>88</w:t>
            </w:r>
          </w:hyperlink>
        </w:p>
        <w:p>
          <w:pPr>
            <w:pStyle w:val="Contents4"/>
            <w:tabs>
              <w:tab w:val="clear" w:pos="8176"/>
              <w:tab w:val="right" w:pos="9026" w:leader="dot"/>
            </w:tabs>
            <w:rPr/>
          </w:pPr>
          <w:hyperlink w:anchor="__RefHeading___Toc1645273_730472459">
            <w:r>
              <w:rPr>
                <w:webHidden/>
                <w:rStyle w:val="IndexLink"/>
              </w:rPr>
              <w:t>68</w:t>
            </w:r>
            <w:r>
              <w:rPr>
                <w:rStyle w:val="IndexLink"/>
                <w:rtl w:val="true"/>
              </w:rPr>
              <w:t>-</w:t>
            </w:r>
            <w:r>
              <w:rPr>
                <w:rStyle w:val="IndexLink"/>
                <w:rtl w:val="true"/>
              </w:rPr>
              <w:t>دعاؤها عليها السّلام عند وفاتها لطلب رضوان اللّه تعالى</w:t>
            </w:r>
            <w:r>
              <w:rPr>
                <w:rStyle w:val="IndexLink"/>
                <w:rtl w:val="true"/>
              </w:rPr>
              <w:t>:</w:t>
              <w:tab/>
            </w:r>
            <w:r>
              <w:rPr>
                <w:rStyle w:val="IndexLink"/>
              </w:rPr>
              <w:t>89</w:t>
            </w:r>
          </w:hyperlink>
        </w:p>
        <w:p>
          <w:pPr>
            <w:pStyle w:val="Contents2"/>
            <w:tabs>
              <w:tab w:val="clear" w:pos="8743"/>
              <w:tab w:val="right" w:pos="9026" w:leader="dot"/>
            </w:tabs>
            <w:rPr/>
          </w:pPr>
          <w:hyperlink w:anchor="__RefHeading___Toc1645275_730472459">
            <w:r>
              <w:rPr>
                <w:webHidden/>
                <w:rStyle w:val="IndexLink"/>
                <w:rtl w:val="true"/>
              </w:rPr>
              <w:t>زهد فاطمة عليها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1645277_730472459">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1645279_730472459">
            <w:r>
              <w:rPr>
                <w:webHidden/>
                <w:rStyle w:val="IndexLink"/>
                <w:rtl w:val="true"/>
              </w:rPr>
              <w:t>فاطمة عليها السّلام تقدّم الآخرة على الدّنيا</w:t>
            </w:r>
            <w:r>
              <w:rPr>
                <w:rStyle w:val="IndexLink"/>
                <w:rtl w:val="true"/>
              </w:rPr>
              <w:tab/>
            </w:r>
            <w:r>
              <w:rPr>
                <w:rStyle w:val="IndexLink"/>
              </w:rPr>
              <w:t>91</w:t>
            </w:r>
          </w:hyperlink>
        </w:p>
        <w:p>
          <w:pPr>
            <w:pStyle w:val="Contents2"/>
            <w:tabs>
              <w:tab w:val="clear" w:pos="8743"/>
              <w:tab w:val="right" w:pos="9026" w:leader="dot"/>
            </w:tabs>
            <w:rPr/>
          </w:pPr>
          <w:hyperlink w:anchor="__RefHeading___Toc1645281_730472459">
            <w:r>
              <w:rPr>
                <w:webHidden/>
                <w:rStyle w:val="IndexLink"/>
                <w:rtl w:val="true"/>
              </w:rPr>
              <w:t>بيت فاطمة عليها السّلام</w:t>
            </w:r>
            <w:r>
              <w:rPr>
                <w:rStyle w:val="IndexLink"/>
                <w:rtl w:val="true"/>
              </w:rPr>
              <w:tab/>
            </w:r>
            <w:r>
              <w:rPr>
                <w:rStyle w:val="IndexLink"/>
              </w:rPr>
              <w:t>91</w:t>
            </w:r>
          </w:hyperlink>
        </w:p>
        <w:p>
          <w:pPr>
            <w:pStyle w:val="Contents2"/>
            <w:tabs>
              <w:tab w:val="clear" w:pos="8743"/>
              <w:tab w:val="right" w:pos="9026" w:leader="dot"/>
            </w:tabs>
            <w:rPr/>
          </w:pPr>
          <w:hyperlink w:anchor="__RefHeading___Toc1645283_730472459">
            <w:r>
              <w:rPr>
                <w:webHidden/>
                <w:rStyle w:val="IndexLink"/>
                <w:rtl w:val="true"/>
              </w:rPr>
              <w:t>إيثار فاطمة و كرمها عليها السّلام</w:t>
            </w:r>
            <w:r>
              <w:rPr>
                <w:rStyle w:val="IndexLink"/>
                <w:rtl w:val="true"/>
              </w:rPr>
              <w:tab/>
            </w:r>
            <w:r>
              <w:rPr>
                <w:rStyle w:val="IndexLink"/>
              </w:rPr>
              <w:t>93</w:t>
            </w:r>
          </w:hyperlink>
        </w:p>
        <w:p>
          <w:pPr>
            <w:pStyle w:val="Contents2"/>
            <w:tabs>
              <w:tab w:val="clear" w:pos="8743"/>
              <w:tab w:val="right" w:pos="9026" w:leader="dot"/>
            </w:tabs>
            <w:rPr/>
          </w:pPr>
          <w:hyperlink w:anchor="__RefHeading___Toc1645285_730472459">
            <w:r>
              <w:rPr>
                <w:webHidden/>
                <w:rStyle w:val="IndexLink"/>
                <w:rtl w:val="true"/>
              </w:rPr>
              <w:t>في منع فاطمة من فدك</w:t>
            </w:r>
            <w:r>
              <w:rPr>
                <w:rStyle w:val="IndexLink"/>
                <w:rtl w:val="true"/>
              </w:rPr>
              <w:tab/>
            </w:r>
            <w:r>
              <w:rPr>
                <w:rStyle w:val="IndexLink"/>
              </w:rPr>
              <w:t>99</w:t>
            </w:r>
          </w:hyperlink>
        </w:p>
        <w:p>
          <w:pPr>
            <w:pStyle w:val="Contents2"/>
            <w:tabs>
              <w:tab w:val="clear" w:pos="8743"/>
              <w:tab w:val="right" w:pos="9026" w:leader="dot"/>
            </w:tabs>
            <w:rPr/>
          </w:pPr>
          <w:hyperlink w:anchor="__RefHeading___Toc1645287_730472459">
            <w:r>
              <w:rPr>
                <w:webHidden/>
                <w:rStyle w:val="IndexLink"/>
                <w:rtl w:val="true"/>
              </w:rPr>
              <w:t>صبر فاطمة عليها السّلام</w:t>
            </w:r>
            <w:r>
              <w:rPr>
                <w:rStyle w:val="IndexLink"/>
                <w:rtl w:val="true"/>
              </w:rPr>
              <w:tab/>
            </w:r>
            <w:r>
              <w:rPr>
                <w:rStyle w:val="IndexLink"/>
              </w:rPr>
              <w:t>115</w:t>
            </w:r>
          </w:hyperlink>
        </w:p>
        <w:p>
          <w:pPr>
            <w:pStyle w:val="Contents2"/>
            <w:tabs>
              <w:tab w:val="clear" w:pos="8743"/>
              <w:tab w:val="right" w:pos="9026" w:leader="dot"/>
            </w:tabs>
            <w:rPr/>
          </w:pPr>
          <w:hyperlink w:anchor="__RefHeading___Toc1645289_730472459">
            <w:r>
              <w:rPr>
                <w:webHidden/>
                <w:rStyle w:val="IndexLink"/>
                <w:rtl w:val="true"/>
              </w:rPr>
              <w:t>مأساة الزهراء عليها 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1645291_730472459">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1645293_730472459">
            <w:r>
              <w:rPr>
                <w:webHidden/>
                <w:rStyle w:val="IndexLink"/>
                <w:rtl w:val="true"/>
              </w:rPr>
              <w:t>هتك بيت الزهراء عليها 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1645295_730472459">
            <w:r>
              <w:rPr>
                <w:webHidden/>
                <w:rStyle w:val="IndexLink"/>
                <w:rtl w:val="true"/>
              </w:rPr>
              <w:t>هتك بيت الزهراء عليها السّلام في الشعر</w:t>
            </w:r>
            <w:r>
              <w:rPr>
                <w:rStyle w:val="IndexLink"/>
                <w:rtl w:val="true"/>
              </w:rPr>
              <w:tab/>
            </w:r>
            <w:r>
              <w:rPr>
                <w:rStyle w:val="IndexLink"/>
              </w:rPr>
              <w:t>130</w:t>
            </w:r>
          </w:hyperlink>
        </w:p>
        <w:p>
          <w:pPr>
            <w:pStyle w:val="Contents2"/>
            <w:tabs>
              <w:tab w:val="clear" w:pos="8743"/>
              <w:tab w:val="right" w:pos="9026" w:leader="dot"/>
            </w:tabs>
            <w:rPr/>
          </w:pPr>
          <w:hyperlink w:anchor="__RefHeading___Toc1645297_730472459">
            <w:r>
              <w:rPr>
                <w:webHidden/>
                <w:rStyle w:val="IndexLink"/>
                <w:rtl w:val="true"/>
              </w:rPr>
              <w:t>شهادة فاطمة عليها السّلام</w:t>
            </w:r>
            <w:r>
              <w:rPr>
                <w:rStyle w:val="IndexLink"/>
                <w:rtl w:val="true"/>
              </w:rPr>
              <w:tab/>
            </w:r>
            <w:r>
              <w:rPr>
                <w:rStyle w:val="IndexLink"/>
              </w:rPr>
              <w:t>134</w:t>
            </w:r>
          </w:hyperlink>
        </w:p>
        <w:p>
          <w:pPr>
            <w:pStyle w:val="Contents2"/>
            <w:tabs>
              <w:tab w:val="clear" w:pos="8743"/>
              <w:tab w:val="right" w:pos="9026" w:leader="dot"/>
            </w:tabs>
            <w:rPr/>
          </w:pPr>
          <w:hyperlink w:anchor="__RefHeading___Toc1645299_730472459">
            <w:r>
              <w:rPr>
                <w:webHidden/>
                <w:rStyle w:val="IndexLink"/>
                <w:rtl w:val="true"/>
              </w:rPr>
              <w:t>نعي النبي نفسه لفاطمة عليها السّلام</w:t>
            </w:r>
            <w:r>
              <w:rPr>
                <w:rStyle w:val="IndexLink"/>
                <w:rtl w:val="true"/>
              </w:rPr>
              <w:tab/>
            </w:r>
            <w:r>
              <w:rPr>
                <w:rStyle w:val="IndexLink"/>
              </w:rPr>
              <w:t>135</w:t>
            </w:r>
          </w:hyperlink>
        </w:p>
        <w:p>
          <w:pPr>
            <w:pStyle w:val="Contents2"/>
            <w:tabs>
              <w:tab w:val="clear" w:pos="8743"/>
              <w:tab w:val="right" w:pos="9026" w:leader="dot"/>
            </w:tabs>
            <w:rPr/>
          </w:pPr>
          <w:hyperlink w:anchor="__RefHeading___Toc1645301_730472459">
            <w:r>
              <w:rPr>
                <w:webHidden/>
                <w:rStyle w:val="IndexLink"/>
                <w:rtl w:val="true"/>
              </w:rPr>
              <w:t>حزن فاطمة على أبيها صلّى اللّه عليه و آله و سلّم</w:t>
            </w:r>
            <w:r>
              <w:rPr>
                <w:rStyle w:val="IndexLink"/>
                <w:rtl w:val="true"/>
              </w:rPr>
              <w:tab/>
            </w:r>
            <w:r>
              <w:rPr>
                <w:rStyle w:val="IndexLink"/>
              </w:rPr>
              <w:t>136</w:t>
            </w:r>
          </w:hyperlink>
        </w:p>
        <w:p>
          <w:pPr>
            <w:pStyle w:val="Contents2"/>
            <w:tabs>
              <w:tab w:val="clear" w:pos="8743"/>
              <w:tab w:val="right" w:pos="9026" w:leader="dot"/>
            </w:tabs>
            <w:rPr/>
          </w:pPr>
          <w:hyperlink w:anchor="__RefHeading___Toc1645303_730472459">
            <w:r>
              <w:rPr>
                <w:webHidden/>
                <w:rStyle w:val="IndexLink"/>
                <w:rtl w:val="true"/>
              </w:rPr>
              <w:t>بكاء فاطمة عليها السّلام</w:t>
            </w:r>
            <w:r>
              <w:rPr>
                <w:rStyle w:val="IndexLink"/>
                <w:rtl w:val="true"/>
              </w:rPr>
              <w:tab/>
            </w:r>
            <w:r>
              <w:rPr>
                <w:rStyle w:val="IndexLink"/>
              </w:rPr>
              <w:t>139</w:t>
            </w:r>
          </w:hyperlink>
        </w:p>
        <w:p>
          <w:pPr>
            <w:pStyle w:val="Contents2"/>
            <w:tabs>
              <w:tab w:val="clear" w:pos="8743"/>
              <w:tab w:val="right" w:pos="9026" w:leader="dot"/>
            </w:tabs>
            <w:rPr/>
          </w:pPr>
          <w:hyperlink w:anchor="__RefHeading___Toc1645305_730472459">
            <w:r>
              <w:rPr>
                <w:webHidden/>
                <w:rStyle w:val="IndexLink"/>
                <w:rtl w:val="true"/>
              </w:rPr>
              <w:t>مرضها و ظلمها بعد أبيها عليهما السّلام</w:t>
            </w:r>
            <w:r>
              <w:rPr>
                <w:rStyle w:val="IndexLink"/>
                <w:rtl w:val="true"/>
              </w:rPr>
              <w:tab/>
            </w:r>
            <w:r>
              <w:rPr>
                <w:rStyle w:val="IndexLink"/>
              </w:rPr>
              <w:t>140</w:t>
            </w:r>
          </w:hyperlink>
        </w:p>
        <w:p>
          <w:pPr>
            <w:pStyle w:val="Contents2"/>
            <w:tabs>
              <w:tab w:val="clear" w:pos="8743"/>
              <w:tab w:val="right" w:pos="9026" w:leader="dot"/>
            </w:tabs>
            <w:rPr/>
          </w:pPr>
          <w:hyperlink w:anchor="__RefHeading___Toc1645307_730472459">
            <w:r>
              <w:rPr>
                <w:webHidden/>
                <w:rStyle w:val="IndexLink"/>
                <w:rtl w:val="true"/>
              </w:rPr>
              <w:t>تاريخ وفاتها عليها السّلام</w:t>
            </w:r>
            <w:r>
              <w:rPr>
                <w:rStyle w:val="IndexLink"/>
                <w:rtl w:val="true"/>
              </w:rPr>
              <w:tab/>
            </w:r>
            <w:r>
              <w:rPr>
                <w:rStyle w:val="IndexLink"/>
              </w:rPr>
              <w:t>142</w:t>
            </w:r>
          </w:hyperlink>
        </w:p>
        <w:p>
          <w:pPr>
            <w:pStyle w:val="Contents2"/>
            <w:tabs>
              <w:tab w:val="clear" w:pos="8743"/>
              <w:tab w:val="right" w:pos="9026" w:leader="dot"/>
            </w:tabs>
            <w:rPr/>
          </w:pPr>
          <w:hyperlink w:anchor="__RefHeading___Toc1645309_730472459">
            <w:r>
              <w:rPr>
                <w:webHidden/>
                <w:rStyle w:val="IndexLink"/>
                <w:rtl w:val="true"/>
              </w:rPr>
              <w:t>بقاؤها بعد أبيها عليها السّلام</w:t>
            </w:r>
            <w:r>
              <w:rPr>
                <w:rStyle w:val="IndexLink"/>
                <w:rtl w:val="true"/>
              </w:rPr>
              <w:tab/>
            </w:r>
            <w:r>
              <w:rPr>
                <w:rStyle w:val="IndexLink"/>
              </w:rPr>
              <w:t>144</w:t>
            </w:r>
          </w:hyperlink>
        </w:p>
        <w:p>
          <w:pPr>
            <w:pStyle w:val="Contents2"/>
            <w:tabs>
              <w:tab w:val="clear" w:pos="8743"/>
              <w:tab w:val="right" w:pos="9026" w:leader="dot"/>
            </w:tabs>
            <w:rPr/>
          </w:pPr>
          <w:hyperlink w:anchor="__RefHeading___Toc1645311_730472459">
            <w:r>
              <w:rPr>
                <w:webHidden/>
                <w:rStyle w:val="IndexLink"/>
                <w:rtl w:val="true"/>
              </w:rPr>
              <w:t>مدفنها عليها السّلام</w:t>
            </w:r>
            <w:r>
              <w:rPr>
                <w:rStyle w:val="IndexLink"/>
                <w:rtl w:val="true"/>
              </w:rPr>
              <w:tab/>
            </w:r>
            <w:r>
              <w:rPr>
                <w:rStyle w:val="IndexLink"/>
              </w:rPr>
              <w:t>145</w:t>
            </w:r>
          </w:hyperlink>
        </w:p>
        <w:p>
          <w:pPr>
            <w:pStyle w:val="Contents2"/>
            <w:tabs>
              <w:tab w:val="clear" w:pos="8743"/>
              <w:tab w:val="right" w:pos="9026" w:leader="dot"/>
            </w:tabs>
            <w:rPr/>
          </w:pPr>
          <w:hyperlink w:anchor="__RefHeading___Toc1645313_730472459">
            <w:r>
              <w:rPr>
                <w:webHidden/>
                <w:rStyle w:val="IndexLink"/>
                <w:rtl w:val="true"/>
              </w:rPr>
              <w:t>مدة عمرها عليها السّلام</w:t>
            </w:r>
            <w:r>
              <w:rPr>
                <w:rStyle w:val="IndexLink"/>
                <w:rtl w:val="true"/>
              </w:rPr>
              <w:tab/>
            </w:r>
            <w:r>
              <w:rPr>
                <w:rStyle w:val="IndexLink"/>
              </w:rPr>
              <w:t>148</w:t>
            </w:r>
          </w:hyperlink>
        </w:p>
        <w:p>
          <w:pPr>
            <w:pStyle w:val="Contents2"/>
            <w:tabs>
              <w:tab w:val="clear" w:pos="8743"/>
              <w:tab w:val="right" w:pos="9026" w:leader="dot"/>
            </w:tabs>
            <w:rPr/>
          </w:pPr>
          <w:hyperlink w:anchor="__RefHeading___Toc1645315_730472459">
            <w:r>
              <w:rPr>
                <w:webHidden/>
                <w:rStyle w:val="IndexLink"/>
                <w:rtl w:val="true"/>
              </w:rPr>
              <w:t>وقت وفاتها عليها السّلام</w:t>
            </w:r>
            <w:r>
              <w:rPr>
                <w:rStyle w:val="IndexLink"/>
                <w:rtl w:val="true"/>
              </w:rPr>
              <w:tab/>
            </w:r>
            <w:r>
              <w:rPr>
                <w:rStyle w:val="IndexLink"/>
              </w:rPr>
              <w:t>149</w:t>
            </w:r>
          </w:hyperlink>
        </w:p>
        <w:p>
          <w:pPr>
            <w:pStyle w:val="Contents2"/>
            <w:tabs>
              <w:tab w:val="clear" w:pos="8743"/>
              <w:tab w:val="right" w:pos="9026" w:leader="dot"/>
            </w:tabs>
            <w:rPr/>
          </w:pPr>
          <w:hyperlink w:anchor="__RefHeading___Toc1645317_730472459">
            <w:r>
              <w:rPr>
                <w:webHidden/>
                <w:rStyle w:val="IndexLink"/>
                <w:rtl w:val="true"/>
              </w:rPr>
              <w:t>وصيتها عليها السّلام</w:t>
            </w:r>
            <w:r>
              <w:rPr>
                <w:rStyle w:val="IndexLink"/>
                <w:rtl w:val="true"/>
              </w:rPr>
              <w:tab/>
            </w:r>
            <w:r>
              <w:rPr>
                <w:rStyle w:val="IndexLink"/>
              </w:rPr>
              <w:t>149</w:t>
            </w:r>
          </w:hyperlink>
        </w:p>
        <w:p>
          <w:pPr>
            <w:pStyle w:val="Contents2"/>
            <w:tabs>
              <w:tab w:val="clear" w:pos="8743"/>
              <w:tab w:val="right" w:pos="9026" w:leader="dot"/>
            </w:tabs>
            <w:rPr/>
          </w:pPr>
          <w:hyperlink w:anchor="__RefHeading___Toc1645319_730472459">
            <w:r>
              <w:rPr>
                <w:webHidden/>
                <w:rStyle w:val="IndexLink"/>
                <w:rtl w:val="true"/>
              </w:rPr>
              <w:t>ما قبيل الوفاة</w:t>
            </w:r>
            <w:r>
              <w:rPr>
                <w:rStyle w:val="IndexLink"/>
                <w:rtl w:val="true"/>
              </w:rPr>
              <w:tab/>
            </w:r>
            <w:r>
              <w:rPr>
                <w:rStyle w:val="IndexLink"/>
              </w:rPr>
              <w:t>150</w:t>
            </w:r>
          </w:hyperlink>
        </w:p>
        <w:p>
          <w:pPr>
            <w:pStyle w:val="Contents2"/>
            <w:tabs>
              <w:tab w:val="clear" w:pos="8743"/>
              <w:tab w:val="right" w:pos="9026" w:leader="dot"/>
            </w:tabs>
            <w:rPr/>
          </w:pPr>
          <w:hyperlink w:anchor="__RefHeading___Toc1645321_730472459">
            <w:r>
              <w:rPr>
                <w:webHidden/>
                <w:rStyle w:val="IndexLink"/>
                <w:rtl w:val="true"/>
              </w:rPr>
              <w:t>يوم قبضت فيه و دفنها سرا عليها السّلام</w:t>
            </w:r>
            <w:r>
              <w:rPr>
                <w:rStyle w:val="IndexLink"/>
                <w:rtl w:val="true"/>
              </w:rPr>
              <w:tab/>
            </w:r>
            <w:r>
              <w:rPr>
                <w:rStyle w:val="IndexLink"/>
              </w:rPr>
              <w:t>150</w:t>
            </w:r>
          </w:hyperlink>
        </w:p>
        <w:p>
          <w:pPr>
            <w:pStyle w:val="Contents2"/>
            <w:tabs>
              <w:tab w:val="clear" w:pos="8743"/>
              <w:tab w:val="right" w:pos="9026" w:leader="dot"/>
            </w:tabs>
            <w:rPr/>
          </w:pPr>
          <w:hyperlink w:anchor="__RefHeading___Toc1645323_730472459">
            <w:r>
              <w:rPr>
                <w:webHidden/>
                <w:rStyle w:val="IndexLink"/>
                <w:rtl w:val="true"/>
              </w:rPr>
              <w:t>إخفاء قبرها عليها السّلام</w:t>
            </w:r>
            <w:r>
              <w:rPr>
                <w:rStyle w:val="IndexLink"/>
                <w:rtl w:val="true"/>
              </w:rPr>
              <w:tab/>
            </w:r>
            <w:r>
              <w:rPr>
                <w:rStyle w:val="IndexLink"/>
              </w:rPr>
              <w:t>151</w:t>
            </w:r>
          </w:hyperlink>
        </w:p>
        <w:p>
          <w:pPr>
            <w:pStyle w:val="Contents2"/>
            <w:tabs>
              <w:tab w:val="clear" w:pos="8743"/>
              <w:tab w:val="right" w:pos="9026" w:leader="dot"/>
            </w:tabs>
            <w:rPr/>
          </w:pPr>
          <w:hyperlink w:anchor="__RefHeading___Toc1645325_730472459">
            <w:r>
              <w:rPr>
                <w:webHidden/>
                <w:rStyle w:val="IndexLink"/>
                <w:rtl w:val="true"/>
              </w:rPr>
              <w:t>قصة كيفية وفاتها عليه السّلام عن فضة</w:t>
            </w:r>
            <w:r>
              <w:rPr>
                <w:rStyle w:val="IndexLink"/>
                <w:rtl w:val="true"/>
              </w:rPr>
              <w:tab/>
            </w:r>
            <w:r>
              <w:rPr>
                <w:rStyle w:val="IndexLink"/>
              </w:rPr>
              <w:t>151</w:t>
            </w:r>
          </w:hyperlink>
        </w:p>
        <w:p>
          <w:pPr>
            <w:pStyle w:val="Contents2"/>
            <w:tabs>
              <w:tab w:val="clear" w:pos="8743"/>
              <w:tab w:val="right" w:pos="9026" w:leader="dot"/>
            </w:tabs>
            <w:rPr/>
          </w:pPr>
          <w:hyperlink w:anchor="__RefHeading___Toc1645327_730472459">
            <w:r>
              <w:rPr>
                <w:webHidden/>
                <w:rStyle w:val="IndexLink"/>
                <w:rtl w:val="true"/>
              </w:rPr>
              <w:t>نعي علي لفاطمة عليها السّلام</w:t>
            </w:r>
            <w:r>
              <w:rPr>
                <w:rStyle w:val="IndexLink"/>
                <w:rtl w:val="true"/>
              </w:rPr>
              <w:tab/>
            </w:r>
            <w:r>
              <w:rPr>
                <w:rStyle w:val="IndexLink"/>
              </w:rPr>
              <w:t>157</w:t>
            </w:r>
          </w:hyperlink>
        </w:p>
        <w:p>
          <w:pPr>
            <w:pStyle w:val="Contents2"/>
            <w:tabs>
              <w:tab w:val="clear" w:pos="8743"/>
              <w:tab w:val="right" w:pos="9026" w:leader="dot"/>
            </w:tabs>
            <w:rPr/>
          </w:pPr>
          <w:hyperlink w:anchor="__RefHeading___Toc1645329_730472459">
            <w:r>
              <w:rPr>
                <w:webHidden/>
                <w:rStyle w:val="IndexLink"/>
                <w:rtl w:val="true"/>
              </w:rPr>
              <w:t>ما قال علي عند قبرها عليهما السّلام بعد الدفن</w:t>
            </w:r>
            <w:r>
              <w:rPr>
                <w:rStyle w:val="IndexLink"/>
                <w:rtl w:val="true"/>
              </w:rPr>
              <w:tab/>
            </w:r>
            <w:r>
              <w:rPr>
                <w:rStyle w:val="IndexLink"/>
              </w:rPr>
              <w:t>157</w:t>
            </w:r>
          </w:hyperlink>
        </w:p>
        <w:p>
          <w:pPr>
            <w:pStyle w:val="Contents2"/>
            <w:tabs>
              <w:tab w:val="clear" w:pos="8743"/>
              <w:tab w:val="right" w:pos="9026" w:leader="dot"/>
            </w:tabs>
            <w:rPr/>
          </w:pPr>
          <w:hyperlink w:anchor="__RefHeading___Toc1645331_730472459">
            <w:r>
              <w:rPr>
                <w:webHidden/>
                <w:rStyle w:val="IndexLink"/>
                <w:rtl w:val="true"/>
              </w:rPr>
              <w:t>فضل زيارة فاطمة الزهراء سلام اللّه عليها</w:t>
            </w:r>
            <w:r>
              <w:rPr>
                <w:rStyle w:val="IndexLink"/>
                <w:rtl w:val="true"/>
              </w:rPr>
              <w:tab/>
            </w:r>
            <w:r>
              <w:rPr>
                <w:rStyle w:val="IndexLink"/>
              </w:rPr>
              <w:t>158</w:t>
            </w:r>
          </w:hyperlink>
        </w:p>
        <w:p>
          <w:pPr>
            <w:pStyle w:val="Contents2"/>
            <w:tabs>
              <w:tab w:val="clear" w:pos="8743"/>
              <w:tab w:val="right" w:pos="9026" w:leader="dot"/>
            </w:tabs>
            <w:rPr/>
          </w:pPr>
          <w:hyperlink w:anchor="__RefHeading___Toc1645333_730472459">
            <w:r>
              <w:rPr>
                <w:webHidden/>
                <w:rStyle w:val="IndexLink"/>
                <w:rtl w:val="true"/>
              </w:rPr>
              <w:t>شفاعة فاطمة عليها السّلام</w:t>
            </w:r>
            <w:r>
              <w:rPr>
                <w:rStyle w:val="IndexLink"/>
                <w:rtl w:val="true"/>
              </w:rPr>
              <w:tab/>
            </w:r>
            <w:r>
              <w:rPr>
                <w:rStyle w:val="IndexLink"/>
              </w:rPr>
              <w:t>161</w:t>
            </w:r>
          </w:hyperlink>
        </w:p>
        <w:p>
          <w:pPr>
            <w:pStyle w:val="Contents2"/>
            <w:tabs>
              <w:tab w:val="clear" w:pos="8743"/>
              <w:tab w:val="right" w:pos="9026" w:leader="dot"/>
            </w:tabs>
            <w:rPr/>
          </w:pPr>
          <w:hyperlink w:anchor="__RefHeading___Toc1645335_730472459">
            <w:r>
              <w:rPr>
                <w:webHidden/>
                <w:rStyle w:val="IndexLink"/>
                <w:rtl w:val="true"/>
              </w:rPr>
              <w:t>رجعة فاطمة عليها السّلام</w:t>
            </w:r>
            <w:r>
              <w:rPr>
                <w:rStyle w:val="IndexLink"/>
                <w:rtl w:val="true"/>
              </w:rPr>
              <w:tab/>
            </w:r>
            <w:r>
              <w:rPr>
                <w:rStyle w:val="IndexLink"/>
              </w:rPr>
              <w:t>163</w:t>
            </w:r>
          </w:hyperlink>
        </w:p>
        <w:p>
          <w:pPr>
            <w:pStyle w:val="Contents2"/>
            <w:tabs>
              <w:tab w:val="clear" w:pos="8743"/>
              <w:tab w:val="right" w:pos="9026" w:leader="dot"/>
            </w:tabs>
            <w:rPr/>
          </w:pPr>
          <w:hyperlink w:anchor="__RefHeading___Toc1645337_730472459">
            <w:r>
              <w:rPr>
                <w:webHidden/>
                <w:rStyle w:val="IndexLink"/>
                <w:rtl w:val="true"/>
              </w:rPr>
              <w:t>أولاد فاطمة عليهم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1645339_730472459">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1645341_730472459">
            <w:r>
              <w:rPr>
                <w:webHidden/>
                <w:rStyle w:val="IndexLink"/>
                <w:rtl w:val="true"/>
              </w:rPr>
              <w:t>ترجمة زينب عليها السّلام</w:t>
            </w:r>
            <w:r>
              <w:rPr>
                <w:rStyle w:val="IndexLink"/>
                <w:rtl w:val="true"/>
              </w:rPr>
              <w:tab/>
            </w:r>
            <w:r>
              <w:rPr>
                <w:rStyle w:val="IndexLink"/>
              </w:rPr>
              <w:t>164</w:t>
            </w:r>
          </w:hyperlink>
        </w:p>
        <w:p>
          <w:pPr>
            <w:pStyle w:val="Contents4"/>
            <w:tabs>
              <w:tab w:val="clear" w:pos="8176"/>
              <w:tab w:val="right" w:pos="9026" w:leader="dot"/>
            </w:tabs>
            <w:rPr/>
          </w:pPr>
          <w:hyperlink w:anchor="__RefHeading___Toc1645343_730472459">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1645345_730472459">
            <w:r>
              <w:rPr>
                <w:webHidden/>
                <w:rStyle w:val="IndexLink"/>
                <w:rtl w:val="true"/>
              </w:rPr>
              <w:t>زينب بنت علي و فاطمة عليهما السّلام</w:t>
            </w:r>
            <w:r>
              <w:rPr>
                <w:rStyle w:val="IndexLink"/>
                <w:rtl w:val="true"/>
              </w:rPr>
              <w:tab/>
            </w:r>
            <w:r>
              <w:rPr>
                <w:rStyle w:val="IndexLink"/>
              </w:rPr>
              <w:t>164</w:t>
            </w:r>
          </w:hyperlink>
        </w:p>
        <w:p>
          <w:pPr>
            <w:pStyle w:val="Contents4"/>
            <w:tabs>
              <w:tab w:val="clear" w:pos="8176"/>
              <w:tab w:val="right" w:pos="9026" w:leader="dot"/>
            </w:tabs>
            <w:rPr/>
          </w:pPr>
          <w:hyperlink w:anchor="__RefHeading___Toc1645347_730472459">
            <w:r>
              <w:rPr>
                <w:webHidden/>
                <w:rStyle w:val="IndexLink"/>
                <w:rtl w:val="true"/>
              </w:rPr>
              <w:t>صبر زينب عليها السّلام</w:t>
            </w:r>
            <w:r>
              <w:rPr>
                <w:rStyle w:val="IndexLink"/>
                <w:rtl w:val="true"/>
              </w:rPr>
              <w:tab/>
            </w:r>
            <w:r>
              <w:rPr>
                <w:rStyle w:val="IndexLink"/>
              </w:rPr>
              <w:t>165</w:t>
            </w:r>
          </w:hyperlink>
        </w:p>
        <w:p>
          <w:pPr>
            <w:pStyle w:val="Contents4"/>
            <w:tabs>
              <w:tab w:val="clear" w:pos="8176"/>
              <w:tab w:val="right" w:pos="9026" w:leader="dot"/>
            </w:tabs>
            <w:rPr/>
          </w:pPr>
          <w:hyperlink w:anchor="__RefHeading___Toc1645349_730472459">
            <w:r>
              <w:rPr>
                <w:webHidden/>
                <w:rStyle w:val="IndexLink"/>
                <w:rtl w:val="true"/>
              </w:rPr>
              <w:t>عبادة زينب و زهدها عليها السّلام</w:t>
            </w:r>
            <w:r>
              <w:rPr>
                <w:rStyle w:val="IndexLink"/>
                <w:rtl w:val="true"/>
              </w:rPr>
              <w:tab/>
            </w:r>
            <w:r>
              <w:rPr>
                <w:rStyle w:val="IndexLink"/>
              </w:rPr>
              <w:t>166</w:t>
            </w:r>
          </w:hyperlink>
        </w:p>
        <w:p>
          <w:pPr>
            <w:pStyle w:val="Contents4"/>
            <w:tabs>
              <w:tab w:val="clear" w:pos="8176"/>
              <w:tab w:val="right" w:pos="9026" w:leader="dot"/>
            </w:tabs>
            <w:rPr/>
          </w:pPr>
          <w:hyperlink w:anchor="__RefHeading___Toc1645351_730472459">
            <w:r>
              <w:rPr>
                <w:webHidden/>
                <w:rStyle w:val="IndexLink"/>
                <w:rtl w:val="true"/>
              </w:rPr>
              <w:t>جهاد زينب عليها السّلام</w:t>
            </w:r>
            <w:r>
              <w:rPr>
                <w:rStyle w:val="IndexLink"/>
                <w:rtl w:val="true"/>
              </w:rPr>
              <w:tab/>
            </w:r>
            <w:r>
              <w:rPr>
                <w:rStyle w:val="IndexLink"/>
              </w:rPr>
              <w:t>167</w:t>
            </w:r>
          </w:hyperlink>
        </w:p>
        <w:p>
          <w:pPr>
            <w:pStyle w:val="Contents4"/>
            <w:tabs>
              <w:tab w:val="clear" w:pos="8176"/>
              <w:tab w:val="right" w:pos="9026" w:leader="dot"/>
            </w:tabs>
            <w:rPr/>
          </w:pPr>
          <w:hyperlink w:anchor="__RefHeading___Toc1645353_730472459">
            <w:r>
              <w:rPr>
                <w:webHidden/>
                <w:rStyle w:val="IndexLink"/>
                <w:rtl w:val="true"/>
              </w:rPr>
              <w:t>شجاعة زينب و خطبتها عليها السّلام</w:t>
            </w:r>
            <w:r>
              <w:rPr>
                <w:rStyle w:val="IndexLink"/>
                <w:rtl w:val="true"/>
              </w:rPr>
              <w:tab/>
            </w:r>
            <w:r>
              <w:rPr>
                <w:rStyle w:val="IndexLink"/>
              </w:rPr>
              <w:t>168</w:t>
            </w:r>
          </w:hyperlink>
        </w:p>
        <w:p>
          <w:pPr>
            <w:pStyle w:val="Contents4"/>
            <w:tabs>
              <w:tab w:val="clear" w:pos="8176"/>
              <w:tab w:val="right" w:pos="9026" w:leader="dot"/>
            </w:tabs>
            <w:rPr/>
          </w:pPr>
          <w:hyperlink w:anchor="__RefHeading___Toc1645355_730472459">
            <w:r>
              <w:rPr>
                <w:webHidden/>
                <w:rStyle w:val="IndexLink"/>
                <w:rtl w:val="true"/>
              </w:rPr>
              <w:t>سبي زينب عليها السّلام</w:t>
            </w:r>
            <w:r>
              <w:rPr>
                <w:rStyle w:val="IndexLink"/>
                <w:rtl w:val="true"/>
              </w:rPr>
              <w:tab/>
            </w:r>
            <w:r>
              <w:rPr>
                <w:rStyle w:val="IndexLink"/>
              </w:rPr>
              <w:t>174</w:t>
            </w:r>
          </w:hyperlink>
        </w:p>
        <w:p>
          <w:pPr>
            <w:pStyle w:val="Contents4"/>
            <w:tabs>
              <w:tab w:val="clear" w:pos="8176"/>
              <w:tab w:val="right" w:pos="9026" w:leader="dot"/>
            </w:tabs>
            <w:rPr/>
          </w:pPr>
          <w:hyperlink w:anchor="__RefHeading___Toc1645357_730472459">
            <w:r>
              <w:rPr>
                <w:webHidden/>
                <w:rStyle w:val="IndexLink"/>
                <w:rtl w:val="true"/>
              </w:rPr>
              <w:t>تبليغ زينب لرسالة الحسين عليهما السّلام</w:t>
            </w:r>
            <w:r>
              <w:rPr>
                <w:rStyle w:val="IndexLink"/>
                <w:rtl w:val="true"/>
              </w:rPr>
              <w:tab/>
            </w:r>
            <w:r>
              <w:rPr>
                <w:rStyle w:val="IndexLink"/>
              </w:rPr>
              <w:t>175</w:t>
            </w:r>
          </w:hyperlink>
        </w:p>
        <w:p>
          <w:pPr>
            <w:pStyle w:val="Contents4"/>
            <w:tabs>
              <w:tab w:val="clear" w:pos="8176"/>
              <w:tab w:val="right" w:pos="9026" w:leader="dot"/>
            </w:tabs>
            <w:rPr/>
          </w:pPr>
          <w:hyperlink w:anchor="__RefHeading___Toc1645359_730472459">
            <w:r>
              <w:rPr>
                <w:webHidden/>
                <w:rStyle w:val="IndexLink"/>
                <w:rtl w:val="true"/>
              </w:rPr>
              <w:t>وعي زينب عليها السّلام و علمها و قيادتها</w:t>
            </w:r>
            <w:r>
              <w:rPr>
                <w:rStyle w:val="IndexLink"/>
                <w:rtl w:val="true"/>
              </w:rPr>
              <w:tab/>
            </w:r>
            <w:r>
              <w:rPr>
                <w:rStyle w:val="IndexLink"/>
              </w:rPr>
              <w:t>177</w:t>
            </w:r>
          </w:hyperlink>
        </w:p>
        <w:p>
          <w:pPr>
            <w:pStyle w:val="Contents4"/>
            <w:tabs>
              <w:tab w:val="clear" w:pos="8176"/>
              <w:tab w:val="right" w:pos="9026" w:leader="dot"/>
            </w:tabs>
            <w:rPr/>
          </w:pPr>
          <w:hyperlink w:anchor="__RefHeading___Toc1645361_730472459">
            <w:r>
              <w:rPr>
                <w:webHidden/>
                <w:rStyle w:val="IndexLink"/>
                <w:rtl w:val="true"/>
              </w:rPr>
              <w:t>مناقب زينب عليها السّلام</w:t>
            </w:r>
            <w:r>
              <w:rPr>
                <w:rStyle w:val="IndexLink"/>
                <w:rtl w:val="true"/>
              </w:rPr>
              <w:tab/>
            </w:r>
            <w:r>
              <w:rPr>
                <w:rStyle w:val="IndexLink"/>
              </w:rPr>
              <w:t>179</w:t>
            </w:r>
          </w:hyperlink>
        </w:p>
        <w:p>
          <w:pPr>
            <w:pStyle w:val="Contents2"/>
            <w:tabs>
              <w:tab w:val="clear" w:pos="8743"/>
              <w:tab w:val="right" w:pos="9026" w:leader="dot"/>
            </w:tabs>
            <w:rPr/>
          </w:pPr>
          <w:hyperlink w:anchor="__RefHeading___Toc1645363_730472459">
            <w:r>
              <w:rPr>
                <w:webHidden/>
                <w:rStyle w:val="IndexLink"/>
                <w:rtl w:val="true"/>
              </w:rPr>
              <w:t>قصص في إكرام فاطمة و ذريتها</w:t>
            </w:r>
            <w:r>
              <w:rPr>
                <w:rStyle w:val="IndexLink"/>
                <w:rtl w:val="true"/>
              </w:rPr>
              <w:tab/>
            </w:r>
            <w:r>
              <w:rPr>
                <w:rStyle w:val="IndexLink"/>
              </w:rPr>
              <w:t>182</w:t>
            </w:r>
          </w:hyperlink>
        </w:p>
        <w:p>
          <w:pPr>
            <w:pStyle w:val="Contents3"/>
            <w:tabs>
              <w:tab w:val="clear" w:pos="8459"/>
              <w:tab w:val="right" w:pos="9026" w:leader="dot"/>
            </w:tabs>
            <w:rPr/>
          </w:pPr>
          <w:hyperlink w:anchor="__RefHeading___Toc1645365_730472459">
            <w:r>
              <w:rPr>
                <w:webHidden/>
                <w:rStyle w:val="IndexLink"/>
                <w:rtl w:val="true"/>
              </w:rPr>
              <w:t>إعراض فاطمة عن مبغض أولادها</w:t>
            </w:r>
            <w:r>
              <w:rPr>
                <w:rStyle w:val="IndexLink"/>
                <w:rtl w:val="true"/>
              </w:rPr>
              <w:tab/>
            </w:r>
            <w:r>
              <w:rPr>
                <w:rStyle w:val="IndexLink"/>
              </w:rPr>
              <w:t>182</w:t>
            </w:r>
          </w:hyperlink>
        </w:p>
        <w:p>
          <w:pPr>
            <w:pStyle w:val="Contents3"/>
            <w:tabs>
              <w:tab w:val="clear" w:pos="8459"/>
              <w:tab w:val="right" w:pos="9026" w:leader="dot"/>
            </w:tabs>
            <w:rPr/>
          </w:pPr>
          <w:hyperlink w:anchor="__RefHeading___Toc1645367_730472459">
            <w:r>
              <w:rPr>
                <w:webHidden/>
                <w:rStyle w:val="IndexLink"/>
                <w:rtl w:val="true"/>
              </w:rPr>
              <w:t>غضب النبي و فاطمة لشتم ابنها</w:t>
            </w:r>
            <w:r>
              <w:rPr>
                <w:rStyle w:val="IndexLink"/>
                <w:rtl w:val="true"/>
              </w:rPr>
              <w:tab/>
            </w:r>
            <w:r>
              <w:rPr>
                <w:rStyle w:val="IndexLink"/>
              </w:rPr>
              <w:t>183</w:t>
            </w:r>
          </w:hyperlink>
        </w:p>
        <w:p>
          <w:pPr>
            <w:pStyle w:val="Contents3"/>
            <w:tabs>
              <w:tab w:val="clear" w:pos="8459"/>
              <w:tab w:val="right" w:pos="9026" w:leader="dot"/>
            </w:tabs>
            <w:rPr/>
          </w:pPr>
          <w:hyperlink w:anchor="__RefHeading___Toc1645369_730472459">
            <w:r>
              <w:rPr>
                <w:webHidden/>
                <w:rStyle w:val="IndexLink"/>
                <w:rtl w:val="true"/>
              </w:rPr>
              <w:t>تأنيب الزهراء لمانع رزق أولادها</w:t>
            </w:r>
            <w:r>
              <w:rPr>
                <w:rStyle w:val="IndexLink"/>
                <w:rtl w:val="true"/>
              </w:rPr>
              <w:tab/>
            </w:r>
            <w:r>
              <w:rPr>
                <w:rStyle w:val="IndexLink"/>
              </w:rPr>
              <w:t>184</w:t>
            </w:r>
          </w:hyperlink>
        </w:p>
        <w:p>
          <w:pPr>
            <w:pStyle w:val="Contents3"/>
            <w:tabs>
              <w:tab w:val="clear" w:pos="8459"/>
              <w:tab w:val="right" w:pos="9026" w:leader="dot"/>
            </w:tabs>
            <w:rPr/>
          </w:pPr>
          <w:hyperlink w:anchor="__RefHeading___Toc1645371_730472459">
            <w:r>
              <w:rPr>
                <w:webHidden/>
                <w:rStyle w:val="IndexLink"/>
                <w:rtl w:val="true"/>
              </w:rPr>
              <w:t>إعراض فاطمة الزهراء عن تارك الصلاة على الشريف</w:t>
            </w:r>
            <w:r>
              <w:rPr>
                <w:rStyle w:val="IndexLink"/>
                <w:rtl w:val="true"/>
              </w:rPr>
              <w:tab/>
            </w:r>
            <w:r>
              <w:rPr>
                <w:rStyle w:val="IndexLink"/>
              </w:rPr>
              <w:t>184</w:t>
            </w:r>
          </w:hyperlink>
        </w:p>
        <w:p>
          <w:pPr>
            <w:pStyle w:val="Contents3"/>
            <w:tabs>
              <w:tab w:val="clear" w:pos="8459"/>
              <w:tab w:val="right" w:pos="9026" w:leader="dot"/>
            </w:tabs>
            <w:rPr/>
          </w:pPr>
          <w:hyperlink w:anchor="__RefHeading___Toc1645373_730472459">
            <w:r>
              <w:rPr>
                <w:webHidden/>
                <w:rStyle w:val="IndexLink"/>
                <w:rtl w:val="true"/>
              </w:rPr>
              <w:t>هجر فاطمة الزهراء لتارك الصلاة على ولدها</w:t>
            </w:r>
            <w:r>
              <w:rPr>
                <w:rStyle w:val="IndexLink"/>
                <w:rtl w:val="true"/>
              </w:rPr>
              <w:tab/>
            </w:r>
            <w:r>
              <w:rPr>
                <w:rStyle w:val="IndexLink"/>
              </w:rPr>
              <w:t>185</w:t>
            </w:r>
          </w:hyperlink>
        </w:p>
        <w:p>
          <w:pPr>
            <w:pStyle w:val="Contents3"/>
            <w:tabs>
              <w:tab w:val="clear" w:pos="8459"/>
              <w:tab w:val="right" w:pos="9026" w:leader="dot"/>
            </w:tabs>
            <w:rPr/>
          </w:pPr>
          <w:hyperlink w:anchor="__RefHeading___Toc1645375_730472459">
            <w:r>
              <w:rPr>
                <w:webHidden/>
                <w:rStyle w:val="IndexLink"/>
                <w:rtl w:val="true"/>
              </w:rPr>
              <w:t>أمر فاطمة باكرام الأشراف</w:t>
            </w:r>
            <w:r>
              <w:rPr>
                <w:rStyle w:val="IndexLink"/>
                <w:rtl w:val="true"/>
              </w:rPr>
              <w:tab/>
            </w:r>
            <w:r>
              <w:rPr>
                <w:rStyle w:val="IndexLink"/>
              </w:rPr>
              <w:t>185</w:t>
            </w:r>
          </w:hyperlink>
        </w:p>
        <w:p>
          <w:pPr>
            <w:pStyle w:val="Contents2"/>
            <w:tabs>
              <w:tab w:val="clear" w:pos="8743"/>
              <w:tab w:val="right" w:pos="9026" w:leader="dot"/>
            </w:tabs>
            <w:rPr/>
          </w:pPr>
          <w:hyperlink w:anchor="__RefHeading___Toc1645377_730472459">
            <w:r>
              <w:rPr>
                <w:webHidden/>
                <w:rStyle w:val="IndexLink"/>
                <w:rtl w:val="true"/>
              </w:rPr>
              <w:t>المحتويات</w:t>
            </w:r>
            <w:r>
              <w:rPr>
                <w:rStyle w:val="IndexLink"/>
                <w:rtl w:val="true"/>
              </w:rPr>
              <w:tab/>
            </w:r>
            <w:r>
              <w:rPr>
                <w:rStyle w:val="IndexLink"/>
              </w:rPr>
              <w:t>186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77_172753"/>
      <w:bookmarkStart w:id="1" w:name="pg14777_172753"/>
      <w:bookmarkEnd w:id="1"/>
    </w:p>
    <w:p>
      <w:pPr>
        <w:pStyle w:val="Heading2"/>
        <w:numPr>
          <w:ilvl w:val="1"/>
          <w:numId w:val="1"/>
        </w:numPr>
        <w:rPr/>
      </w:pPr>
      <w:bookmarkStart w:id="2" w:name="pg14777_172753"/>
      <w:bookmarkStart w:id="3" w:name="__RefHeading___Toc1645057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موسوعه اهل البیت علیهم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w:t>
      </w:r>
    </w:p>
    <w:p>
      <w:pPr>
        <w:pStyle w:val="BookText"/>
        <w:rPr/>
      </w:pPr>
      <w:r>
        <w:rPr>
          <w:rFonts w:ascii="IRNazanin" w:hAnsi="IRNazanin" w:eastAsia="IRNazanin"/>
          <w:color w:val="111111"/>
          <w:sz w:val="28"/>
          <w:sz w:val="28"/>
          <w:szCs w:val="28"/>
          <w:rtl w:val="true"/>
          <w:lang w:bidi="fa-IR"/>
        </w:rPr>
        <w:t xml:space="preserve">دارالنظیر 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45059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777_172757"/>
      <w:bookmarkStart w:id="8" w:name="pg14777_172757"/>
      <w:bookmarkEnd w:id="8"/>
    </w:p>
    <w:p>
      <w:pPr>
        <w:pStyle w:val="BookText"/>
        <w:rPr/>
      </w:pPr>
      <w:bookmarkStart w:id="9" w:name="pg14777_172757"/>
      <w:bookmarkEnd w:id="9"/>
      <w:r>
        <w:rPr>
          <w:rFonts w:ascii="IRNazanin" w:hAnsi="IRNazanin" w:eastAsia="IRNazanin"/>
          <w:color w:val="111111"/>
          <w:sz w:val="28"/>
          <w:sz w:val="28"/>
          <w:szCs w:val="28"/>
          <w:rtl w:val="true"/>
          <w:lang w:bidi="fa-IR"/>
        </w:rPr>
        <w:t>الجزء السابع</w:t>
      </w:r>
    </w:p>
    <w:p>
      <w:pPr>
        <w:pStyle w:val="Heading2"/>
        <w:numPr>
          <w:ilvl w:val="1"/>
          <w:numId w:val="1"/>
        </w:numPr>
        <w:rPr/>
      </w:pPr>
      <w:bookmarkStart w:id="10" w:name="__RefHeading___Toc1645061_730472459"/>
      <w:bookmarkStart w:id="11" w:name="_Toc3"/>
      <w:bookmarkEnd w:id="10"/>
      <w:r>
        <w:rPr>
          <w:rtl w:val="true"/>
        </w:rPr>
        <w:t>تمهيد</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الجوهرة القدسيّة في تعين الإنسيّة،صورة النفس الكليّة،جواد العالم العقليّة،بضعة الحقيقة النبويّة،مطلع الأنوار العلويّة،عين عيون الإسراء</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الناجية لمحبّيها من النار،ثمرة شجرة اليقين،سيّدة نساء العالمين،المعروفة بالقدر،المجهولة بالقبر،قرّة عين الرسول،الزهراء العذراء البتول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bookmarkStart w:id="12" w:name="pg14777_172758"/>
    </w:p>
    <w:p>
      <w:pPr>
        <w:pStyle w:val="Heading2"/>
        <w:numPr>
          <w:ilvl w:val="1"/>
          <w:numId w:val="1"/>
        </w:numPr>
        <w:rPr/>
      </w:pPr>
      <w:bookmarkStart w:id="13" w:name="__RefHeading___Toc1645063_730472459"/>
      <w:bookmarkStart w:id="14" w:name="_Toc4"/>
      <w:bookmarkEnd w:id="12"/>
      <w:bookmarkEnd w:id="13"/>
      <w:r>
        <w:rPr>
          <w:rtl w:val="true"/>
        </w:rPr>
        <w:t>دور فاطمة عليها السّلام السياسي و شأنها الاجتماعي</w:t>
      </w:r>
      <w:bookmarkEnd w:id="14"/>
    </w:p>
    <w:p>
      <w:pPr>
        <w:pStyle w:val="Heading3"/>
        <w:numPr>
          <w:ilvl w:val="2"/>
          <w:numId w:val="1"/>
        </w:numPr>
        <w:rPr/>
      </w:pPr>
      <w:bookmarkStart w:id="15" w:name="__RefHeading___Toc1645065_730472459"/>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تقدّم دور فاطمة في مكّة المكرّمة في حياة النبيّ صلّى اللّه عليه و آله و سلّم و دفاعها عنه و مساعدتها إيّاه في بداية الدعوة،و تقدّم مجيء أبو سفيان زعيم قريش آنذاك إليها لتجير في جميع قريش قبيل غزوة فتح مكّة، و رفضها لذلك،مع معرفتها أنّها لو أجارت بين الناس في مكّة لأخذت سيادة النساء و الرجال في مكّة و لكان حديث الناس فيها،و لوافق عليه النبيّ صلّى اللّه عليه و آله و سلّم لأنّها بضعته و الناطقة عنه كما تقدّم،و لكنّها لوعيها السياسي و معرفتها بآثار ذلك رفضت أن تجير بين أهل مكّة،كما و رفضت أن يجير الحسن و الحسين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شاركت في كثير من الحروب و الغزوات كما تقدّم،و شاركت في بيعة النساء،و في مباهلة النصارى ذلك الموقف الذي كان يمثّل الإسلام و المسلمين فخرجت مع أبيها و بعلها و بنيها منتصرة،و هكذا في كثير من الآيات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من الأوائل الذين دعاهم النبيّ صلّى اللّه عليه و آله و سلّم إلى الإسلام كما في الحديث المتّفق عليه عند المؤرّخين عند نزول آية وَ أَنْذِرْ عَشِيرَتَكَ الْأَقْرَبِينَ </w:t>
      </w:r>
      <w:r>
        <w:rPr>
          <w:rStyle w:val="FootnoteAnchor"/>
          <w:rtl w:val="true"/>
        </w:rPr>
        <w:footnoteReference w:id="3"/>
      </w:r>
      <w:r>
        <w:rPr>
          <w:rFonts w:ascii="Amiri" w:hAnsi="Amiri" w:eastAsia="Amiri" w:cs="Amiri"/>
          <w:color w:val="111111"/>
          <w:sz w:val="28"/>
          <w:sz w:val="28"/>
          <w:szCs w:val="28"/>
          <w:rtl w:val="true"/>
          <w:lang w:bidi="ar-SA"/>
        </w:rPr>
        <w:t>يا معشر قريش اشتروا أنفسكم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عبد مناف يا عبّاس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صفّية عمّة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بنت محمّد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بعض ما كان في حياة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كان بعد وفاته صلّى اللّه عليه و آله و سلّم</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645067_730472459"/>
      <w:bookmarkStart w:id="18" w:name="_Toc6"/>
      <w:bookmarkEnd w:id="17"/>
      <w:r>
        <w:rPr>
          <w:rtl w:val="true"/>
        </w:rPr>
        <w:t>بكاء فاطمة عليها السّلام ثورة</w:t>
      </w:r>
      <w:bookmarkEnd w:id="1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وفاة النبيّ الأعظم صلّى اللّه عليه و آله و سلّم حزنت الزهراء حزنا شديدا و بكت بكاء كثيرا و قالت فيما روي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بقيت والهة وحيدة و حيرانة فريدة فقد انخمد صوتي و انقطع ظهري و تنغّص عيشي و تكدّر دهري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انقطعت بك الدّنيا بأنوارها،و زوت زهرتها و كانت ببهجتك زاهرة فقد اسودّ نهارها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دمعة لفراقك لا تنهمل و أيّ حزن بعدك عليك لا يتّصل و أيّ جفن بعدك بالنوم يكتحل</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من خلال استدامة بكائها و حزنها و خروجها من بيتها إلى القبر الشريف للبكاء أو زيارة القبر الشريف،فيه تجديد العهد بالنبيّ الكريم و تذكير به و بأقواله و أفعاله،خاصّة بملاحظة أنّ القبر الشريف في المسجد،مسجد الخلافة و مقرّ تجمّع الخليفة الأوّل 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يريد الخليفة الأوّل أن يجتمع برعيّته أو يخطب بهم أو يستقبل وفود البلاد و المعزّين أو يتلقّى التهنئة بالخلافة الجديدة،سوف يرى هؤلاء جميعا إبنة صاحب هذا الدين التي كانت عزيزة عليه شاركته في الدعوة و الجهاد و المهمّات،سوف يرونها تبكي و تصرّح بكلام مخالف للقوم و لخلافتهم المزعومة،فكان هذا الحزن و البكاء ثورة هادئة صامتة،لذا انزعج القوم من بكائها و طلب من عليّ بن أبي طالب أن تقلّل من حزنها أو تبكي ليلا أو نهارا،أو تمتنع عن ذلك،فبنى لها أمير المؤمنين عليه السّلام بيتا صغيرا يعرف ببيت الأحزان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عليها السّلام أثناء بثّ حزنها تطالب بحقّها و حقّ الأمير عليه السّلام في الخلافة،من ذلك قولها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من للأرامل و المساكين،و من للامّة إلى يوم الدين،يا أبتاه أمسينا بعدك من المستضعفين،يا أبتاه أصبحت الناس عنّا معرضين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دمعة لفراقك لا تنهمل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 أسفاه عليك إلى أن أقدم عاجلا عليك و أثكل أبو الحسن المؤتمن،أخوك و وليّك،و أحلى أحبّائك و أصحابك إليك من كان منهم سابقا و مهاجرا و ناصرا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أنشأت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بكاك الإسلام إذ صار في النا س غريبا من سائر الغرباء</w:t>
      </w:r>
    </w:p>
    <w:p>
      <w:pPr>
        <w:pStyle w:val="BookText"/>
        <w:rPr/>
      </w:pPr>
      <w:r>
        <w:rPr>
          <w:rFonts w:ascii="Amiri" w:hAnsi="Amiri" w:eastAsia="Amiri" w:cs="Amiri"/>
          <w:color w:val="111111"/>
          <w:sz w:val="28"/>
          <w:sz w:val="28"/>
          <w:szCs w:val="28"/>
          <w:rtl w:val="true"/>
          <w:lang w:bidi="ar-SA"/>
        </w:rPr>
        <w:t>لو ترى المنبر الذي كنت تعلو ه علاه الظلام بعد الضياء</w:t>
      </w:r>
    </w:p>
    <w:p>
      <w:pPr>
        <w:pStyle w:val="BookText"/>
        <w:rPr/>
      </w:pPr>
      <w:r>
        <w:rPr>
          <w:rFonts w:ascii="Amiri" w:hAnsi="Amiri" w:eastAsia="Amiri" w:cs="Amiri"/>
          <w:color w:val="111111"/>
          <w:sz w:val="28"/>
          <w:sz w:val="28"/>
          <w:szCs w:val="28"/>
          <w:rtl w:val="true"/>
          <w:lang w:bidi="ar-SA"/>
        </w:rPr>
        <w:t xml:space="preserve">كلّ ذلك كان في المسجد قرب القبر الشريف و الناس تسمع البكاء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قالته قبل وفاتها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إبكني و ابك لليتامى و لا تنس قتيل العدى بطفّ العراقي</w:t>
      </w:r>
    </w:p>
    <w:p>
      <w:pPr>
        <w:pStyle w:val="BookText"/>
        <w:rPr/>
      </w:pPr>
      <w:r>
        <w:rPr>
          <w:rFonts w:ascii="Amiri" w:hAnsi="Amiri" w:eastAsia="Amiri" w:cs="Amiri"/>
          <w:color w:val="111111"/>
          <w:sz w:val="28"/>
          <w:sz w:val="28"/>
          <w:szCs w:val="28"/>
          <w:rtl w:val="true"/>
          <w:lang w:bidi="ar-SA"/>
        </w:rPr>
        <w:t xml:space="preserve">فارقوا فأصبحوا يتامى حيارى يحلف اللّه فهو يوم الفراق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فتأمّل كلمات الزهراء و تذكيرهم بمهمّة النبيّ صلّى اللّه عليه و آله و سلّم و أعماله و سيرته،و كلامها حول إعراض الناس عنهم،و تذكيرهم أنّ أحبّ الناس للنبي عليّ عليه السّلام و هو وليّه و ناصره،و تصريحها أنّ منبر الرسول صلّى اللّه عليه و آله و سلّم علاه الظلمة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تذكير الأمير بقتيل الطفّ في كربلاء للإشارة إلى أنّ ما حصل في السقيفة سوف يؤدّي إلى استخلاف يزيد و قتل الحسين عليه السّلام كما قال الشاعر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9" w:name="pg14777_172760"/>
    </w:p>
    <w:p>
      <w:pPr>
        <w:pStyle w:val="BookText"/>
        <w:rPr/>
      </w:pPr>
      <w:bookmarkEnd w:id="19"/>
      <w:r>
        <w:rPr>
          <w:rFonts w:ascii="Amiri" w:hAnsi="Amiri" w:eastAsia="Amiri" w:cs="Amiri"/>
          <w:color w:val="111111"/>
          <w:sz w:val="28"/>
          <w:sz w:val="28"/>
          <w:szCs w:val="28"/>
          <w:rtl w:val="true"/>
          <w:lang w:bidi="ar-SA"/>
        </w:rPr>
        <w:t>لو لا اعتداء رعية ألقى سياستها الخليفة</w:t>
      </w:r>
    </w:p>
    <w:p>
      <w:pPr>
        <w:pStyle w:val="BookText"/>
        <w:rPr/>
      </w:pPr>
      <w:r>
        <w:rPr>
          <w:rFonts w:ascii="Amiri" w:hAnsi="Amiri" w:eastAsia="Amiri" w:cs="Amiri"/>
          <w:color w:val="111111"/>
          <w:sz w:val="28"/>
          <w:sz w:val="28"/>
          <w:szCs w:val="28"/>
          <w:rtl w:val="true"/>
          <w:lang w:bidi="ar-SA"/>
        </w:rPr>
        <w:t>لنشرت من أسرار آل محمّد جملا طريفة</w:t>
      </w:r>
    </w:p>
    <w:p>
      <w:pPr>
        <w:pStyle w:val="BookText"/>
        <w:rPr/>
      </w:pPr>
      <w:r>
        <w:rPr>
          <w:rFonts w:ascii="Amiri" w:hAnsi="Amiri" w:eastAsia="Amiri" w:cs="Amiri"/>
          <w:color w:val="111111"/>
          <w:sz w:val="28"/>
          <w:sz w:val="28"/>
          <w:szCs w:val="28"/>
          <w:rtl w:val="true"/>
          <w:lang w:bidi="ar-SA"/>
        </w:rPr>
        <w:t xml:space="preserve">و أريتكم أنّ الحسين أصيب في يوم السقيفة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تقدّم في خطبتها التصريح في كلّ ذلك،و أنّهم غصبوا حقّها في فدك و العوالي و حقّ علي في الخلافة،و أنّهم لا أهليّة لهم لقيادة الامّة لأنّهم لا علم لهم و لا حكمة و لا دين و لا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في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ويحهم أنّى زحزحوها عن رواسي الرسالة و قواعد النبوّة و مهبط الوحي الأمين و الطبين </w:t>
      </w:r>
      <w:r>
        <w:rPr>
          <w:rStyle w:val="FootnoteAnchor"/>
          <w:rtl w:val="true"/>
        </w:rPr>
        <w:footnoteReference w:id="9"/>
      </w:r>
      <w:r>
        <w:rPr>
          <w:rFonts w:ascii="Amiri" w:hAnsi="Amiri" w:eastAsia="Amiri" w:cs="Amiri"/>
          <w:color w:val="111111"/>
          <w:sz w:val="28"/>
          <w:sz w:val="28"/>
          <w:szCs w:val="28"/>
          <w:rtl w:val="true"/>
          <w:lang w:bidi="ar-SA"/>
        </w:rPr>
        <w:t>بأمر الدّنيا و الدين،ألا ذلك هو الخسران المبين،و ما نقموا من أبي الحسن، نقموا و اللّه منه نكير سيفه و شدّة وطئه و نكال وقعته و تنمّره في ذات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استبدلوا الذنابى و اللّه بالقوادم و العجز بالكاهل</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فيما يأتي من مطالبتها بفدك </w:t>
      </w:r>
      <w:r>
        <w:rPr>
          <w:rStyle w:val="FootnoteAnchor"/>
          <w:rtl w:val="true"/>
        </w:rPr>
        <w:footnoteReference w:id="11"/>
      </w:r>
      <w:r>
        <w:rPr>
          <w:rFonts w:ascii="Amiri" w:hAnsi="Amiri" w:eastAsia="Amiri" w:cs="Amiri"/>
          <w:color w:val="111111"/>
          <w:sz w:val="28"/>
          <w:sz w:val="28"/>
          <w:szCs w:val="28"/>
          <w:rtl w:val="true"/>
          <w:lang w:bidi="ar-SA"/>
        </w:rPr>
        <w:t>كمورد مالي قوي فيه ضغط على حكومة الخليفة الأوّل في بداية خلافته و قبل بسط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الكاظم في حدود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حدّها الأوّل عرش مصر،و الحدّ الثاني دوحة الجندل </w:t>
      </w:r>
      <w:r>
        <w:rPr>
          <w:rStyle w:val="FootnoteAnchor"/>
          <w:rtl w:val="true"/>
        </w:rPr>
        <w:footnoteReference w:id="12"/>
      </w:r>
      <w:r>
        <w:rPr>
          <w:rFonts w:ascii="Amiri" w:hAnsi="Amiri" w:eastAsia="Amiri" w:cs="Amiri"/>
          <w:color w:val="111111"/>
          <w:sz w:val="28"/>
          <w:sz w:val="28"/>
          <w:szCs w:val="28"/>
          <w:rtl w:val="true"/>
          <w:lang w:bidi="ar-SA"/>
        </w:rPr>
        <w:t xml:space="preserve">، و الحدّ الثالث تيما،و الحدّ الرابع جبال أحد من المدينة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 الأوّل عدن و الثاني سمرقند و الثالث إفريقيا و الرابع سيف البحر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يعني أنّ المطالبة بفدك مطالبة بالخلافة</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645069_730472459"/>
      <w:bookmarkStart w:id="21" w:name="_Toc7"/>
      <w:bookmarkEnd w:id="20"/>
      <w:r>
        <w:rPr>
          <w:rtl w:val="true"/>
        </w:rPr>
        <w:t>دفاع فاطمة عن خلافة علي عليهما السّلام</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خلافة اللّه تعالى و خليفته في الأرض ظلّه الذي يستظلّ به الناس فيحميهم و يدافع عنهم و يحكم فيهم بما يريه اللّه تعالى،و حماية هذه الخلافة و الدفاع عن الخليفة مسؤولية الجميع و واجب إلهي عن الامّة،و كانت فاطمة بنت محمّد دوما المدافع الأوّل عن خلافة اللّه في الأرض في زمن أبيها و استمرّت على ذلك إلى زمن بعلها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فعندما فوجئت بتكالب القوم على الخلافة و أبيها لم يدفن بعد،بل نسوا أنّه توفّي رسول اللّه صلّى اللّه عليه و آله و سلّم كما 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بدفن رسول اللّه صلّى اللّه عليه و آله و سلّم </w:t>
      </w:r>
      <w:bookmarkStart w:id="22" w:name="pg14777_172761"/>
    </w:p>
    <w:p>
      <w:pPr>
        <w:pStyle w:val="BookText"/>
        <w:rPr/>
      </w:pPr>
      <w:bookmarkEnd w:id="22"/>
      <w:r>
        <w:rPr>
          <w:rFonts w:ascii="Amiri" w:hAnsi="Amiri" w:eastAsia="Amiri" w:cs="Amiri"/>
          <w:color w:val="111111"/>
          <w:sz w:val="28"/>
          <w:sz w:val="28"/>
          <w:szCs w:val="28"/>
          <w:rtl w:val="true"/>
          <w:lang w:bidi="ar-SA"/>
        </w:rPr>
        <w:t>حتّى سمعنا صوت المساحي من آخر الليل</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عرفوا بعد الإنتهاء من الدفن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حزنت حزنين حزن على وفاة أبيها و حزن على إعراض القوم عن بدنه الشريف،فخرجت تدور على بيوت الأنصار تذكّرهم بفضائل علي و سوابقه و نصوص النبيّ صلّى اللّه عليه و آله و سلّم عليه و لكن دون جدوى،و غاية 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رسول اللّه قد مضت بيعتنا لهذا الرجل و لو أنّ زوجك سبق إلينا قبل أبي بكر ما عدلنا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أفكنت أدع رسول اللّه في بيته لم أدفنه و أخرج أنازع الناس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 أبو الحسن إلاّ ما كان ينبغي له و لقد صنعوا ما اللّه حسيبهم و طالبهم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عهد لي بقوم حضروا أسوأ محضر منكم تركتم رسول اللّه جنازة بين أيدينا و قطعتم أمركم بينكم لم تستأمرونا و لم تردّوا لنا حقّا</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في خطبتها ما يصرّح بذلك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يجب أن تكون المرأة المسلمة تدافع عن خلافة اللّه و ولايته،و تحمى حمى الإسلام و المسلمين،تعمل من أجل ذلك و تعلّم من لا يعرف،و تربّي أولادها على ذلك،خاصّة في هذه الأزمنة،أزمنة البعد عن الخلافة الحقيقيّة و آثارها،أزمنة تناسي العالم للخلفاء الربّانيّين،و بعده عن صاحب الولاية و مقام الخلافة القائم المنتظر أرواح العالمين لتراب مقدمه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كلّ امرأة أن تعيش هذا الهمّ و المسؤولية و تعيّشه لأبنائها و أخواتها،تعرّفهم معنى الخلافة و الولاية و أثرها على الامّة جمعاء في ظلّ حكومتها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1645071_730472459"/>
      <w:bookmarkStart w:id="24" w:name="_Toc8"/>
      <w:bookmarkEnd w:id="23"/>
      <w:r>
        <w:rPr>
          <w:rtl w:val="true"/>
        </w:rPr>
        <w:t>جهاد فاطمة عليها السّلام</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فاطمة بنت محمّد صلوات الرحمن عليها من النساء المجاهدات في سبيل اللّه تعالى منذ بدء الدعوة الإسلامية في مكّة المكرّمة،ثمّ جهادها و صبرها في شعب أبي طالب،ثمّ في هجرتها إلى المدينة لتنطلق منها إلى ساحات المعركة فشاركت في معركة أحد بما يتناسب مع جهاد النساء، و شاركت في معركة الخندق و شاركت في الحديبية و أخيرا كان الحنين إلى الوطن إلى قبلة المسلمين </w:t>
      </w:r>
      <w:bookmarkStart w:id="25" w:name="pg14777_172762"/>
    </w:p>
    <w:p>
      <w:pPr>
        <w:pStyle w:val="BookText"/>
        <w:rPr/>
      </w:pPr>
      <w:bookmarkEnd w:id="25"/>
      <w:r>
        <w:rPr>
          <w:rFonts w:ascii="Amiri" w:hAnsi="Amiri" w:eastAsia="Amiri" w:cs="Amiri"/>
          <w:color w:val="111111"/>
          <w:sz w:val="28"/>
          <w:sz w:val="28"/>
          <w:szCs w:val="28"/>
          <w:rtl w:val="true"/>
          <w:lang w:bidi="ar-SA"/>
        </w:rPr>
        <w:t>مكة،فمنحها اللّه شرف المشاركة في نصر اللّه و الفتح فدخلت في دين اللّه الجديد فسبّحت بحمد ربّها و استغفرته إنّه كان توّابا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أهمّ الحروب التي خاضها النبيّ صلّى اللّه عليه و آله و سلّم فكانت فاطمة إلى جانب أبيها و بعلها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زالت في طاعة اللّه و عبادته و الدفاع عن الإسلام المحمّدي حتّى قضت نحبها شهيدة مظلومة في سبيل اللّه و الدفاع عن دين أبيها و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اللّه عليها حين كانت حول عرش ربّها و حين كانت في بطن أمّها و حين ولدت و حين عاشت و حين استشهدت و حين تبعث حيّة</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645073_730472459"/>
      <w:bookmarkStart w:id="27" w:name="_Toc9"/>
      <w:bookmarkEnd w:id="26"/>
      <w:r>
        <w:rPr>
          <w:rtl w:val="true"/>
        </w:rPr>
        <w:t>فاطمة عليها السّلام في مكّة</w:t>
      </w:r>
      <w:bookmarkEnd w:id="27"/>
    </w:p>
    <w:p>
      <w:pPr>
        <w:pStyle w:val="BookText"/>
        <w:rPr/>
      </w:pPr>
      <w:r>
        <w:rPr>
          <w:rFonts w:ascii="Amiri" w:hAnsi="Amiri" w:eastAsia="Amiri" w:cs="Amiri"/>
          <w:color w:val="111111"/>
          <w:sz w:val="28"/>
          <w:sz w:val="28"/>
          <w:szCs w:val="28"/>
          <w:rtl w:val="true"/>
          <w:lang w:bidi="ar-SA"/>
        </w:rPr>
        <w:t>كانت في بداية الدعوة الإسلامية إلى جانب النبيّ صلّى اللّه عليه و آله و سلّم هي و ابن عمّها علي و خديجة أمّها، فسرعان ما توفّيت أمّها خديجة عليها السّلام فكانت الوحيدة المسؤولة عن رعاية أمور النبيّ صلّى اللّه عليه و آله و سلّم في مكّة، فكانت عينه التي تأتيه بالأخبار التي تحاك ضدّه،فروى سعيد بن منصور عن ابن عبّاس أنّ قريشا عند ما تعاهدت باللاّت و العزّى و مناة الثالثة ليقتلن محمّدا بلغ ذلك فاطمة فجاءت و أخبرت النبيّ صلّى اللّه عليه و آله و سلّم به فدعا بماء فتوضّأ و خرج إليهم،و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شاهت الوجوه،و رماهم بالحصى فمن أصابته قتل يوم أحد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1645075_730472459"/>
      <w:bookmarkStart w:id="29" w:name="_Toc10"/>
      <w:bookmarkEnd w:id="28"/>
      <w:r>
        <w:rPr>
          <w:rtl w:val="true"/>
        </w:rPr>
        <w:t>فاطمة عليها السّلام في الشعب</w:t>
      </w:r>
      <w:bookmarkEnd w:id="2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اجتمعت قريش لتحاصر النبي و أصحابه لا تشتري منهم و لا تبيعهم قرّر النبيّ صلّى اللّه عليه و آله و سلّم دخول الشعب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النبيّ صلّى اللّه عليه و آله و سلّم و المسلمون و معهم فاطمة إلى الشعب فعاشوا فيه مدّة ثلاث سنين في جهاد و حصار إقتصادي و سياسي لا طعام و لا شراب إلاّ ما يسدّ رمقهم و يبقيهم على الحياة،فكانت فاطمة كبقيّة المسلمين تربط الحجر على بطنها من شدّة الجوع،و استمرّ ذلك حّى فرّج اللّه عليهم بنقض صحيفة قريش كما هو معروف في كتب التاريخ</w:t>
      </w:r>
      <w:r>
        <w:rPr>
          <w:rFonts w:eastAsia="Amiri" w:cs="Amiri" w:ascii="Amiri" w:hAnsi="Amiri"/>
          <w:color w:val="111111"/>
          <w:sz w:val="28"/>
          <w:szCs w:val="28"/>
          <w:rtl w:val="true"/>
          <w:lang w:bidi="ar-SA"/>
        </w:rPr>
        <w:t>.</w:t>
      </w:r>
      <w:bookmarkStart w:id="30" w:name="pg14777_172763"/>
    </w:p>
    <w:p>
      <w:pPr>
        <w:pStyle w:val="Heading3"/>
        <w:numPr>
          <w:ilvl w:val="2"/>
          <w:numId w:val="1"/>
        </w:numPr>
        <w:rPr/>
      </w:pPr>
      <w:bookmarkStart w:id="31" w:name="__RefHeading___Toc1645077_730472459"/>
      <w:bookmarkStart w:id="32" w:name="_Toc11"/>
      <w:bookmarkEnd w:id="30"/>
      <w:bookmarkEnd w:id="31"/>
      <w:r>
        <w:rPr>
          <w:rtl w:val="true"/>
        </w:rPr>
        <w:t>هجرة فاطمة عليها السّلام</w:t>
      </w:r>
      <w:bookmarkEnd w:id="32"/>
    </w:p>
    <w:p>
      <w:pPr>
        <w:pStyle w:val="BookText"/>
        <w:rPr/>
      </w:pPr>
      <w:r>
        <w:rPr>
          <w:rFonts w:ascii="Amiri" w:hAnsi="Amiri" w:eastAsia="Amiri" w:cs="Amiri"/>
          <w:color w:val="111111"/>
          <w:sz w:val="28"/>
          <w:sz w:val="28"/>
          <w:szCs w:val="28"/>
          <w:rtl w:val="true"/>
          <w:lang w:bidi="ar-SA"/>
        </w:rPr>
        <w:t>لمّا هاجر النبيّ صلّى اللّه عليه و آله و سلّم إلى المدينة لم يدخلها منتظرا عليّا و فاطمة بنت أسد و فاطمة ابنته،فبقي بقباء حتّى جاءت فاطمة،و في تفاصيل هجرتها أنّ عليّا سار بالنسوة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إلاّ اللّه فارفع ظنكا يكفيك ربّ الناس ما أهمّكا</w:t>
      </w:r>
    </w:p>
    <w:p>
      <w:pPr>
        <w:pStyle w:val="BookText"/>
        <w:rPr/>
      </w:pPr>
      <w:r>
        <w:rPr>
          <w:rFonts w:ascii="Amiri" w:hAnsi="Amiri" w:eastAsia="Amiri" w:cs="Amiri"/>
          <w:color w:val="111111"/>
          <w:sz w:val="28"/>
          <w:sz w:val="28"/>
          <w:szCs w:val="28"/>
          <w:rtl w:val="true"/>
          <w:lang w:bidi="ar-SA"/>
        </w:rPr>
        <w:t>و عند ما وصلوا إلى ضحنان أدركهم فرسان قريش فقصدوا النسوة فحال علي بينهما و تصدّى لهم فقتل فارسا منهم مع فرسه و هجم على البقيّة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سبيل الجاهد المجاهد آليت لا أعبد غير الواحد</w:t>
      </w:r>
    </w:p>
    <w:p>
      <w:pPr>
        <w:pStyle w:val="BookText"/>
        <w:rPr/>
      </w:pPr>
      <w:r>
        <w:rPr>
          <w:rFonts w:ascii="Amiri" w:hAnsi="Amiri" w:eastAsia="Amiri" w:cs="Amiri"/>
          <w:color w:val="111111"/>
          <w:sz w:val="28"/>
          <w:sz w:val="28"/>
          <w:szCs w:val="28"/>
          <w:rtl w:val="true"/>
          <w:lang w:bidi="ar-SA"/>
        </w:rPr>
        <w:t>فتفرّق القوم هربا،فتابعوا السير يذكرون اللّه في مسيرهم و يعبدونه حتّى قدموا قباء و قد نزلت بهم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 قُعُوداً وَ عَلىٰ جُنُوبِهِمْ </w:t>
      </w:r>
      <w:r>
        <w:rPr>
          <w:rStyle w:val="FootnoteAnchor"/>
          <w:rtl w:val="true"/>
        </w:rPr>
        <w:footnoteReference w:id="19"/>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لَهُمْ رَبُّهُمْ أَنِّي لاٰ أُضِيعُ عَمَلَ عٰامِلٍ مِنْكُمْ مِنْ ذَكَرٍ أَوْ أُنْثىٰ بَعْضُكُمْ مِنْ بَعْضٍ 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فاستقبلهم النبيّ صلّى اللّه عليه و آله و سلّم في قباء و دخلوا المدينة سويّا فنزلت فاطمة عند أمّ أيّوب الأنصارية منزلا كريما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1645079_730472459"/>
      <w:bookmarkStart w:id="34" w:name="_Toc12"/>
      <w:bookmarkEnd w:id="33"/>
      <w:r>
        <w:rPr>
          <w:rtl w:val="true"/>
        </w:rPr>
        <w:t>فاطمة عليها السّلام في أحد</w:t>
      </w:r>
      <w:bookmarkEnd w:id="3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نساء و قد رأت الذي بوجهه صلّى اللّه عليه و آله و سلّم فاعتنقته و جعلت تمسح الدم عن وجهه،و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غضب اللّه على قوم أدموا وجه رسوله، و ذهب علي عليه السّلام يأتي بماء من المهراس،و قال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أمسكي هذا السيف غير ذميم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بماء في مجنّة،فأراد رسول اللّه صلّى اللّه عليه و آله و سلّم أن يشرب منه و كان قد عطش،فلم يستطع،و غسلت فاطمة الدم عن أبيها،و كن قد جئن أربع عشرة امرأة،منهن فاطمة بنت رسول اللّه صلّى اللّه عليه و آله و سلّم يحملن الطعام و الشراب على ظهورهنّ،و يسقين الجرحى و يداوينهم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رأت فاطمة الدم لا يرقأ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تغسل الدم،و علي عليه السّلام يصبّ الماء عليها بالمجن،أخذت قطعة حصير فأحرقته حتّى صار رمادا،ثمّ ألصقته بالجرح فاستمسك الدم</w:t>
      </w:r>
      <w:r>
        <w:rPr>
          <w:rFonts w:eastAsia="Amiri" w:cs="Amiri" w:ascii="Amiri" w:hAnsi="Amiri"/>
          <w:color w:val="111111"/>
          <w:sz w:val="28"/>
          <w:szCs w:val="28"/>
          <w:rtl w:val="true"/>
          <w:lang w:bidi="ar-SA"/>
        </w:rPr>
        <w:t xml:space="preserve">. </w:t>
      </w:r>
      <w:bookmarkStart w:id="35" w:name="pg14777_172764"/>
    </w:p>
    <w:p>
      <w:pPr>
        <w:pStyle w:val="BookText"/>
        <w:rPr/>
      </w:pPr>
      <w:bookmarkEnd w:id="35"/>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داوته بصوفة محترقة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1645081_730472459"/>
      <w:bookmarkStart w:id="37" w:name="_Toc13"/>
      <w:bookmarkEnd w:id="36"/>
      <w:r>
        <w:rPr>
          <w:rtl w:val="true"/>
        </w:rPr>
        <w:t>فاطمة عليها السّلام في حرب الخندق</w:t>
      </w:r>
      <w:bookmarkEnd w:id="37"/>
    </w:p>
    <w:p>
      <w:pPr>
        <w:pStyle w:val="BookText"/>
        <w:rPr/>
      </w:pPr>
      <w:r>
        <w:rPr>
          <w:rFonts w:ascii="Amiri" w:hAnsi="Amiri" w:eastAsia="Amiri" w:cs="Amiri"/>
          <w:color w:val="111111"/>
          <w:sz w:val="28"/>
          <w:sz w:val="28"/>
          <w:szCs w:val="28"/>
          <w:rtl w:val="true"/>
          <w:lang w:bidi="ar-SA"/>
        </w:rPr>
        <w:t>فروي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النبيّ صلّى اللّه عليه و آله و سلّم في حفر الخندق إذ جاءته فاطمة بكسرة من خبز فرفعتها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يا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قرص اختبزته لإبنيّ جئتك منه بهذه 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بنية أمّا إنّها لأوّل طعام دخل فم أبيك منذ ثلاثة أيّام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1645083_730472459"/>
      <w:bookmarkStart w:id="39" w:name="_Toc14"/>
      <w:bookmarkEnd w:id="38"/>
      <w:r>
        <w:rPr>
          <w:rtl w:val="true"/>
        </w:rPr>
        <w:t>فاطمة عليها السّلام في فتح مكّة</w:t>
      </w:r>
      <w:bookmarkEnd w:id="39"/>
    </w:p>
    <w:p>
      <w:pPr>
        <w:pStyle w:val="BookText"/>
        <w:rPr/>
      </w:pPr>
      <w:r>
        <w:rPr>
          <w:rFonts w:ascii="Amiri" w:hAnsi="Amiri" w:eastAsia="Amiri" w:cs="Amiri"/>
          <w:color w:val="111111"/>
          <w:sz w:val="28"/>
          <w:sz w:val="28"/>
          <w:szCs w:val="28"/>
          <w:rtl w:val="true"/>
          <w:lang w:bidi="ar-SA"/>
        </w:rPr>
        <w:t>و كان خاتمة جهاد فاطمة إلى جانب أبيها في فتح مكّة،و ذلك بعد نقض قريش لصلح الحديبية جاء أبو سفيان إلى المدينة لمّا سمع أنّ النبيّ صلّى اللّه عليه و آله و سلّم سوف يدخل مكّة فلم يجده،فدخل على الصدّيقة الزهراء فاطمة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أجيري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امرأة،قال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جوارك جائز،قد أجارت أختك أبا العاص بن الربيع فأجاز ذلك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إلى رسول اللّه صلّى اللّه عليه و آله و سلّم و أبت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 أحد بنيك يجير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،فأبت عليه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فسار النبيّ صلّى اللّه عليه و آله و سلّم و أصحابه و نساؤه و معه فاطمة المجاهدة متوجّهين إلى مكّة القبلة المكرّمة لفتحها،فدخلوها منتصرين محلّقين رؤوسهم كما وعدهم النبيّ صلّى اللّه عليه و آله و سلّم</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1645085_730472459"/>
      <w:bookmarkStart w:id="41" w:name="_Toc15"/>
      <w:bookmarkEnd w:id="40"/>
      <w:r>
        <w:rPr>
          <w:rtl w:val="true"/>
        </w:rPr>
        <w:t>أخلاق فاطمة عليها السّلام</w:t>
      </w:r>
      <w:bookmarkEnd w:id="4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تزوّجني رسول اللّه صلّى اللّه عليه و آله و سلّم و فوّض أمر إبنته إليّ فكنت أؤدّبها و كانت و اللّه آدب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منّي و أعرف بالأشياء كلّها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تأدّبت و تعلّقت فاطمة بأخلاق أبيها صلوات اللّه عليه الذي كان خلقه القرآن،كانت أشبه الناس بالنبيّ في المشي و الكلام و الحديث و المنطق و الفعل،أخذت عنه مكارم الأخلاق التي جاء ليتمّها في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توفيق أبو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رضي اللّه عنها كريمة الخليقة،شريفة الملكة،نبيلة النفس،جليلة الحسّ،سريعة الفهم،مرهفة الذهن،جزلة المروءة،غرّاء المكارم،فيّاحة نفّاحة،جريئة الصدر، رابطة الجأش،حمية الأنف،نائية عن مذاهب العجب،لا يحدّدها مادّي الخيلاء،و لا يثني أعطافها الزهو و الكبرياء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سبطة الخليقة في سماحة و هوادة إلى رحابة صدر و سعة أناة،في وقار و سكينة،و رفق و رزانة و زكانة و رصانة و عفّة و صيانة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عاشت قبل وفاة أبيها متهلّلة العزّة،وضّاحة المحيا،حسنة البشر،باسمة الثغر،و لم تغرب بسمتها إلاّ منذ وفاة أبيها صلّى اللّه عليه و آله و سلّم،و كانت رضي اللّه عنها لا يجري لسانها بغير الحقّ،و لا تنطق إلاّ بالصدق،لا تذكر أحدا بسوء فلا غيبة و لا نميمة،و لا همز و لا لمز،تحفظ السرّ،و تفي بالوعد، و تصدق النصح،و تقبل العذر،و تتجاوز عن الإساءة،فكثيرا ما أقالت العثرة و تلقّت الإساءة بالحلم و الصفح،عزوفة عن الشرّ ميّالة إلى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رضي اللّه عنها صدوقا في قولها صادقة في نيّتها صادقة في وفائها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رضي اللّه عنها أمينة،حافظة للسرّ،لا ترضى لنفسها أن تذيع لأحد سرّا،أو تفشي له أمرا،و كانت في الذروة العالية من العفاف و التصادق،طاهرة الذيل،عفيفة المئزر،عفيفة الطرف، لا يميل بها هواها،بل إنّها في حصانة و صيانة و طهر فهي من آل بيت النبيّ صلّى اللّه عليه و آله و سلّم الذي قال اللّه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فاطمة بنت محمّد قدوة للنساء،فينبغي لكلّ امرأة أن تقرأ هذه الكلمات و تعيدها مرّة بعد أخرى،و تتأمّل فيها كلّ فترة لترى كيف يجب أن تكون أخلاق النساء الصالحات،في بيتهنّ و مع أزواجهنّ و أبنائهنّ و آبائهنّ،و في المجتمع مع جيرانهنّ و إخوانهنّ و في عملهنّ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42" w:name="pg14777_172766"/>
    </w:p>
    <w:p>
      <w:pPr>
        <w:pStyle w:val="Heading2"/>
        <w:numPr>
          <w:ilvl w:val="1"/>
          <w:numId w:val="1"/>
        </w:numPr>
        <w:rPr/>
      </w:pPr>
      <w:bookmarkStart w:id="43" w:name="__RefHeading___Toc1645087_730472459"/>
      <w:bookmarkStart w:id="44" w:name="_Toc16"/>
      <w:bookmarkEnd w:id="42"/>
      <w:bookmarkEnd w:id="43"/>
      <w:r>
        <w:rPr>
          <w:rtl w:val="true"/>
        </w:rPr>
        <w:t>صدق فاطمة عليها السّلام</w:t>
      </w:r>
      <w:bookmarkEnd w:id="44"/>
    </w:p>
    <w:p>
      <w:pPr>
        <w:pStyle w:val="BookText"/>
        <w:rPr/>
      </w:pPr>
      <w:r>
        <w:rPr>
          <w:rFonts w:ascii="Amiri" w:hAnsi="Amiri" w:eastAsia="Amiri" w:cs="Amiri"/>
          <w:color w:val="111111"/>
          <w:sz w:val="28"/>
          <w:sz w:val="28"/>
          <w:szCs w:val="28"/>
          <w:rtl w:val="true"/>
          <w:lang w:bidi="ar-SA"/>
        </w:rPr>
        <w:t>إشتهر عن عائشة الإعتراف بفضل فاطمة و أخلاقها حيث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قطّ أصدق من فاطمة غير أبيها،قال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بينهما شيء،فقالت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سلها فإنّها لا تكذب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هذا من عائشة على سبيل المبالغة لما كان بينها و بين بنت محمّد،إذ أنّ حبّ النبي لفاطمة عليها السّلام ممّا لم تكن تحتمله عائشة،و قد صرّحت يوما للنبيّ بذلك قائلة و بصوت مرتفع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 أنّ فاطمة و علي أحبّ إليك منّي و من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من عائشة اعترافا لما شاهدته من صدق فاطمة و سلوكها مع الناس،و اعترافها بالحقّ لأصحابه مهما كان و على أيّ حساب كان،الشيء الذي لم تكن تملكه عائشة و 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من أهمّ الأخلاق و أنفعها و قد علّق عليه الإيمان في حديث عن النبيّ صلّى اللّه عليه و آله و سلّم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تنظروا إلى كثرة صلاتهم و صومهم و كثرة الحجّ و المعروف و طنطنتهم بالليل،و لكن أنظروا إلى صدق الحديث و أداء الأمانة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تغترّوا بصلاتهم و لا بصيامهم فإنّ الرجل ربما لهج بالصلاة و الصوم حتّى لو تركه استوحش و لكن اختبروهم عند صدق الحديث و أداء الأمانة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فكانت هذه الصفة من الصفات البارزة في فاطمة بنت محمّد الصادق الأمين صلّى اللّه عليه و آله و سلّم،الصفة التي تعطي المرأة موقعا خاصّا في الامّة حتّى وجدنا أنّ الأعداء و المخالفين لم يستطيعوا أن ينكروا هذه الفضيلة لفاطمة،و نتذكّر في هذا المجال ابن فاطمة سماحة السيّد حسن نصر اللّه حفظه اللّه كيف أنّ الصهاينة الغزاة أصبحوا من جرّاء ما لمسوه من هذا السيّد الجليل يصدّقون كلّ أقواله و أفعاله و يأخذونها على محمل الجدّ،بل نراهم يقدّمون قول الصادق الأمين على قول زعيمهم و رئيسهم الخؤون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ذلك إلاّ لأنّ الصدق في المجتمع يؤدّي بصاحبه إلى عليّين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أجيال هذا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و رجالا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يتحلّوا بالصدق و الأمانة اقتداء بسيّد الصادقين محمّد الأمين صلّى اللّه عليه و آله و سلّم،و اقتداء بفاطمة بضعته و قلبه الذي بين جنبيه،تاركين وسوسة الشيطان جانبا فإنّه لا يأمر إلاّ بالفحشاء و المنكر و عصيان الباري عزّت آلاؤه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بعيدا عن هذا السيد الجليل مثل ذلك و هو ابن هذه الصادقة المعصومة</w:t>
      </w:r>
      <w:r>
        <w:rPr>
          <w:rFonts w:eastAsia="Amiri" w:cs="Amiri" w:ascii="Amiri" w:hAnsi="Amiri"/>
          <w:color w:val="111111"/>
          <w:sz w:val="28"/>
          <w:szCs w:val="28"/>
          <w:rtl w:val="true"/>
          <w:lang w:bidi="ar-SA"/>
        </w:rPr>
        <w:t>.</w:t>
      </w:r>
      <w:bookmarkStart w:id="45" w:name="pg14777_172767"/>
    </w:p>
    <w:p>
      <w:pPr>
        <w:pStyle w:val="Heading2"/>
        <w:numPr>
          <w:ilvl w:val="1"/>
          <w:numId w:val="1"/>
        </w:numPr>
        <w:rPr/>
      </w:pPr>
      <w:bookmarkStart w:id="46" w:name="__RefHeading___Toc1645089_730472459"/>
      <w:bookmarkStart w:id="47" w:name="_Toc17"/>
      <w:bookmarkEnd w:id="45"/>
      <w:bookmarkEnd w:id="46"/>
      <w:r>
        <w:rPr>
          <w:rtl w:val="true"/>
        </w:rPr>
        <w:t>عفّة فاطمة عليها السّلام و حجابها</w:t>
      </w:r>
      <w:bookmarkEnd w:id="47"/>
    </w:p>
    <w:p>
      <w:pPr>
        <w:pStyle w:val="BookText"/>
        <w:rPr/>
      </w:pPr>
      <w:r>
        <w:rPr>
          <w:rFonts w:ascii="Amiri" w:hAnsi="Amiri" w:eastAsia="Amiri" w:cs="Amiri"/>
          <w:color w:val="111111"/>
          <w:sz w:val="28"/>
          <w:sz w:val="28"/>
          <w:szCs w:val="28"/>
          <w:rtl w:val="true"/>
          <w:lang w:bidi="ar-SA"/>
        </w:rPr>
        <w:t>عفّة فاطمة،و من يستطيع أن يتكلّم خلاف ذلك و هي بنت النبوّة و ربيبة جبرائيل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الطاهرة المطهّرة في كتاب اللّه نصّا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31"/>
      </w:r>
      <w:r>
        <w:rPr>
          <w:rFonts w:ascii="Amiri" w:hAnsi="Amiri" w:eastAsia="Amiri" w:cs="Amiri"/>
          <w:color w:val="111111"/>
          <w:sz w:val="28"/>
          <w:sz w:val="28"/>
          <w:szCs w:val="28"/>
          <w:rtl w:val="true"/>
          <w:lang w:bidi="ar-SA"/>
        </w:rPr>
        <w:t>،فقد كانت منذ الأزل طاهرة مطهّرة طهارة مادّية و معنوية بإرادة اللّه التكوينية و قد فصّلنا ذلك في كتاب طهارة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كفاطمة في العفّة و الشرف و الكبرياء و العظمة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كانت تخرج من بيتها إلاّ متستّرة ملتفّة بعباءتها أو عباءة النبي الأعظم صلّى اللّه عليه و آله و سلّم،حتّى أنّه عند ما خرجت من بيتها بعد وفاة أبيها إلى مجلس أبي بكر أمرت أن ينصب لها ستار بينها و بين أبي بكر و حضوره و خاطبتهم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كانت إذا تكلّمت مع أيّ إنسان قصدها لحاجة أو لمسألة كانت تحتجب عنه عفّة و صيانة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الحديث عن احتجابها عن الرجل الأعمى الذي دخل على أبيها صلّى اللّه عليه و آله و سلّم 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يشم الريح</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1645091_730472459"/>
      <w:bookmarkStart w:id="49" w:name="_Toc18"/>
      <w:bookmarkEnd w:id="48"/>
      <w:r>
        <w:rPr>
          <w:rtl w:val="true"/>
        </w:rPr>
        <w:t>فاطمة عليها السّلام أوّل من تعفّفت بالنعش</w:t>
      </w:r>
      <w:bookmarkEnd w:id="49"/>
    </w:p>
    <w:p>
      <w:pPr>
        <w:pStyle w:val="BookText"/>
        <w:rPr/>
      </w:pPr>
      <w:r>
        <w:rPr>
          <w:rFonts w:ascii="Amiri" w:hAnsi="Amiri" w:eastAsia="Amiri" w:cs="Amiri"/>
          <w:color w:val="111111"/>
          <w:sz w:val="28"/>
          <w:sz w:val="28"/>
          <w:szCs w:val="28"/>
          <w:rtl w:val="true"/>
          <w:lang w:bidi="ar-SA"/>
        </w:rPr>
        <w:t>روت لنا أسماء أنّ فاطمة بنت محمّد عليهما السّلام قالت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أستقبح ما يصنع بالنساء يطرح على المرأة الثوب فيصفها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ابنة رسول اللّه ألا أريك شيئا رأيته بالحبشة؟فدعت بجرائد رطبة فحنتها ثمّ طرحت عليها ثوبا،فقالت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هذا و أجمله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متّ فغسّليني أنت و عليّ عليه السّلام و لا يدخلن أحد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أوّل من غطّي نعشها في الإسلام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أوّل من جعل لها النعش عملته لها أسماء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رؤية أسماء لذلك في الحبشة لا يلزم منه أنّه كان يستعمل لحمل النساء بعد موتهن، </w:t>
      </w:r>
      <w:bookmarkStart w:id="50" w:name="pg14777_172768"/>
    </w:p>
    <w:p>
      <w:pPr>
        <w:pStyle w:val="BookText"/>
        <w:rPr/>
      </w:pPr>
      <w:bookmarkEnd w:id="50"/>
      <w:r>
        <w:rPr>
          <w:rFonts w:ascii="Amiri" w:hAnsi="Amiri" w:eastAsia="Amiri" w:cs="Amiri"/>
          <w:color w:val="111111"/>
          <w:sz w:val="28"/>
          <w:sz w:val="28"/>
          <w:szCs w:val="28"/>
          <w:rtl w:val="true"/>
          <w:lang w:bidi="ar-SA"/>
        </w:rPr>
        <w:t>بل لعلّها رأته يصنع لأغراض أخرى فلمّا وصفته لفاطمة أو صنعته اتّخذته فاطمة نعشا،و يؤيّد ذلك قول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 جعل لها النعش فاطمة لا غيرها،و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 جعل له نعشا في الإسلام فاطمة،فلا ينافي وجوده في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أبت غيرة فاطمة و عفّتها حيّة و ميّتة أن يرى أحد لا يحلّ له النظر إليها شخصها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 تحبّ فاطمة أن ينظر لشخصها أحد يوم المرور على الصراط كما تقدّم،حيث يأمر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عفّة و صيانة لمقام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الخلق بأن يغضّوا أبصارهم و ينكّسوا رؤوسهم لتمرّ العفيفة فاطمة أشرف بنات الأنبياء على الإطلاق،فتمرّ عليها السّلام كالبرق الخاطف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من الأيّام دخل على النبيّ صلّى اللّه عليه و آله و سلّم رجل أعمى فحجبته فاطمة فقال رسول اللّه صلّى اللّه عليه و آله و سلّم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حجبتيه و هو لا يراك؟فقالت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يراني فإنّي أراه و هو يشمّ الريح،فقال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بضعة منّي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 w:name="__RefHeading___Toc1645093_730472459"/>
      <w:bookmarkStart w:id="52" w:name="_Toc19"/>
      <w:bookmarkEnd w:id="51"/>
      <w:r>
        <w:rPr>
          <w:rtl w:val="true"/>
        </w:rPr>
        <w:t>كرامات و معاجز فاطمة عليها السّلام</w:t>
      </w:r>
      <w:bookmarkEnd w:id="52"/>
    </w:p>
    <w:p>
      <w:pPr>
        <w:pStyle w:val="Heading3"/>
        <w:numPr>
          <w:ilvl w:val="2"/>
          <w:numId w:val="1"/>
        </w:numPr>
        <w:rPr/>
      </w:pPr>
      <w:bookmarkStart w:id="53" w:name="__RefHeading___Toc1645095_730472459"/>
      <w:bookmarkStart w:id="54" w:name="_Toc20"/>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 xml:space="preserve">ذكرنا في كتاب الولاية التكوينيّة لآل محمد عليهم السّلام </w:t>
      </w:r>
      <w:r>
        <w:rPr>
          <w:rStyle w:val="FootnoteAnchor"/>
          <w:rtl w:val="true"/>
        </w:rPr>
        <w:footnoteReference w:id="35"/>
      </w:r>
      <w:r>
        <w:rPr>
          <w:rFonts w:ascii="Amiri" w:hAnsi="Amiri" w:eastAsia="Amiri" w:cs="Amiri"/>
          <w:color w:val="111111"/>
          <w:sz w:val="28"/>
          <w:sz w:val="28"/>
          <w:szCs w:val="28"/>
          <w:rtl w:val="true"/>
          <w:lang w:bidi="ar-SA"/>
        </w:rPr>
        <w:t>الفرق بين المعجزة و الكرامة و الدعاء المستجاب و الولاية التكوينيّة،و هنا سوف نذكر بعض كرامات فاطمة مع عدم التفريق 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أقام أيّاما و لم يطعم طعاما حتّى شقّ ذلك عليه فطاف في ديار أزواجه فلم يصب عند إحداهنّ شيئا فأتى فاطمة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هل عندك شيء آكله،فإنّي جائع؟</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بنفسي و أخي،فلمّا خرج عنها بعثت جارية لها رغيفين و بضعة لحم فأخذته و وضعته تحت جفنة و غطّت عليها،و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لأوثرنّ بها رسول اللّه صلّى اللّه عليه و آله و سلّم على نفسي و غيري و كانوا محتاجين إلى شبعة طعام،فبعثت حسنا و حسينا إلى رسول اللّه فرجع إليها،فقالت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أتانا اللّه بشيء فخبّأته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هلّمي عليّ يا بنيّة،فكشفت الجفنة فإذا هي مملوءة خبزا و لحما فلمّا نظرت إليه بهتت و عرفت أنّه من عند اللّه فحمدت اللّه و صلّت على نبيّه أبيها و قدّمته إليه فلمّا رآه حمد اللّه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لك هذا؟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عند اللّه إنّ اللّه يرزق من يشاء بغير حساب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روي ذلك بغير هذا التفصيل،فإنّ هذا فيه زيادة الطعام الذي جي لها،و روي عن الإمام الباقر عليه السّلام أنّ فاطمة كانت تصلّي فوجد رسول اللّه جفنة مغطّاة خلفها جزاء صدقة علي عليه السّلام 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 مثل زكريّا إذ دخل على مريم المحراب فوجد عندها رزقا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مَرْيَمُ أَنّٰى لَكِ هٰذٰا قٰالَتْ هُوَ مِنْ عِنْدِ اللّٰهِ إِنَّ اللّٰهَ يَرْزُقُ مَنْ يَشٰاءُ بِغَيْرِ حِسٰابٍ، فأكلوا منها شهرا و هي الجفنة التي يأكل منها القائم و هي عندنا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يأتي مزيد تفصيل عن ذلك في الآيات النازلة في فاطمة عليها السّلام فارتقبه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لفاطمة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قومي فأخرجي تلك الصحفة فقامت فأخرجت صحفة فيها ثريد و عراق يفور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 النبيّ صلّى اللّه عليه و آله و سلّم و عليّ و فاطمة و الحسن و الحسين ثلاثة عشر يوما،ثمّ إنّ أمّ أيمن رأت الحسين معه شيء 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لك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لنأكله منذ أيّام فأتت أمّ أيمن فاطمة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إذا كان عند أمّ أيمن شيء فانّما هو لفاطمة و ولدها و إذا كان عند فاطمة شيء فليس لامّ أيمن منه شيء؟فأخرجت لها منه فأكلت منه أمّ أيمن و نفدت الصحفة،فقال لها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لا أنّك أطعمتها لأكلت منها أنت و ذرّيّتك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الصحفة عندنا يخرج بها قائمنا عليه السّلام في زمانه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فاطمة عليها السّلام سألت رسول اللّه صلّى اللّه عليه و آله و سلّم خاتما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صلاة الليل فاطلبي من اللّه خاتما ففعلت فإذا بهاتف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الذي طلبتي تحت المصلّى فإذا الخاتم ياقوت لا قيمة له فجعلته في إصبعها و فرحت،فلمّا نامت من ليلتها رأت كأنّها في الجنّة فرأت ثلاثة قصور لم تر في الجنّة مثلها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هذه القصور؟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لفاطمة بنت محمّد فكأنّها دخلت قصرا من ذلك فرأت سريرا قد مال على ثلاث قوائم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لهذا السرير قد مال على ثلاث؟</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صاحبته طلبت من اللّه خاتما فنزع أحد القوائم و صيغ لها خاتما و بقي السرير على ثلاث قوائم،فلمّا أصبحت دخلت على رسول اللّه صلّى اللّه عليه و آله و سلّم و قصّت القصّة 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آل عبد المطّلب ليس لكم الدّنيا إنّما لكم الآخرة و ميعادكم الجنّة و الدّنيا زائلة غرّارة،فأمرها النبيّ صلّى اللّه عليه و آله و سلّم أن تردّ الخاتم تحت المصلّى فردّت،ثمّ نامت على المصلّى فرأت في المنام أنّها دخلت الجنّة فدخلت ذلك القصر فرأت السرير على أربع قوائم فسألت عن حاله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ردّت الخاتم و رجع السرير إلى هيئته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كتاب المهج بإسناده إلى عبد اللّه بن سلمان الفارسي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من منزلي بعد وفاة رسول اللّه صلّى اللّه عليه و آله و سلّم فلقيني عليّ بن أبي طالب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جفوتنا بعد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إنّ حزني على رسول اللّه صلّى اللّه عليه و آله و سلّم طال فهو الذي منعني من زيارتكم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منزل فاطمة تريد أن تتحفك بتحفة قد أتحفت بها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فهرولت إلى منزل فاطمة،فإذا هي جالسة و عليها قطعة عباءة إذا خمرت رأسها انجلى ساقها و إذا غطّت ساقها انكشفت رأسها،فلمّا نظرت إليّ اعتجرت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إنّي كنت بالأمس جالسة و أنا أتفكّر في انقطاع الوحي عنّا فإذا قد دخل عليّ ثلاث جوار لم أر مثلهنّ فسألتهنّ عن أحوالهنّ فقلن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جوار من الحور العين أرسلنا ربّ العزّة إليك يا بنت محمّد فقلت للذي أظنّ أنّها أكبرهنّ سنّا ما اسمك؟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اسمي مقدودة خلقت للمقداد بن الأسود،و قلت للثانية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ذرّة خلقت لأبي ذرّ الغفاري،فقلت للثالثة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سلمى أنا لسلمان الفارسي،ثمّ أخرجت لي رطبا أبيض من الثلج و أطيب ريحا من المسك،فقالت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إفطر عليه عشيّتك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هذا نخل غرسه اللّه في دار السلام بكلام علمنيه أبي كنت أقوله غدوة و عشية و إن سرّك أن لا تمسّك الحمى ما عشت فواظب عليه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النوربسم اللّه نور النور بسم اللّه نور على نوربسم اللّه هو مدبّر الاموربسم اللّه الذي خلق النور من النور،الحمد للّه الذي خلق النور من النور و أنزل النور من النور على الطور في كتاب مسطور في رقّ منشور بقدر مقدور على نبيّ محبور،الحمد للّه الذي هو بالعزّ مذكور و بالفخر مشهور و على السرّاء و الضرّاء مشكور و صلّى اللّه على سيّدنا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لقد علّمتهن أكثر من ألف نفس من أهل المدينة و مكّة ممّن بهم الحمى، فكلّ برئ من مرضه بإذن اللّه تعالى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القاسم القشيري في كتابه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انقطعت في البادية عن القافلة فوجدت امرأة 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سلام فسوف تعلمون،فسلّمت عليها 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تصنعين؟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يهد اللّه فلا مضلّ 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الجنّ أم من الإنس؟</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خُذُوا زِينَتَكُمْ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أقبلت؟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 مِنْ مَكٰانٍ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تقصدين؟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انقطعت؟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السَّمٰاوٰاتِ وَ الْأَرْضَ وَ مٰا بَيْنَهُمٰا فِي 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تشتهين طعاما؟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جَعَلْنٰاهُمْ جَسَداً لاٰ يَأْكُلُونَ الطَّعٰامَ، فأطعمتها 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هرولي و لا تعجلي،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أردفك،قالت؛ لَوْ كٰانَ فِيهِمٰا آلِهَةٌ إِلاَّ اللّٰهُ لَفَسَدَتٰا، فنزلت فأركبتها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سَخَّرَ لَنٰا هٰذٰا، فلمّا أدركنا القافلة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أحد فيها؟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إِنّٰا جَعَلْنٰاكَ خَلِيفَةً فِي الْأَرْضِ وَ مٰا مُحَمَّدٌ إِلاّٰ رَسُولٌ، يٰا يَحْيىٰ خُذِ الْكِتٰابَ، يٰا مُوسىٰ إِنِّي أَنَا اللّٰهُ فصحت بهذه الأسماء فإذا أنا بأربعة شباب متوجّهين إليها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هؤلاء منك؟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زِينَةُ الْحَيٰاةِ الدُّنْيٰا، فلمّا أتوها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اسْتَأْجِرْهُ إِنَّ خَيْرَ مَنِ اسْتَأْجَرْتَ الْقَوِيُّ الْأَمِينُ، فكافؤني بأشياء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يُضٰاعِفُ لِمَنْ يَشٰاءُ فزادوا عليّ،فسألتهم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أمّنا فضّة جارية الزهراء عليها السّلام ما تكلّمت منذ عشرين سنة إلاّ بالقرآن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وجه الأرض بقلة أنفع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الفرقح</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و هو بقلة فاطمة صلوات اللّه عليها،لعن اللّه بني أميّة سمّوها بقلة الحمقى بغضا لنا و عداوة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بقلة رسول اللّه صلّى اللّه عليه و آله و سلّم الهندباء و بقلة أمير المؤمنين عليه السّلام الباذروج و بقلة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الفرقح</w:t>
      </w:r>
      <w:r>
        <w:rPr>
          <w:rFonts w:eastAsia="Amiri" w:cs="Amiri" w:ascii="Amiri" w:hAnsi="Amiri"/>
          <w:color w:val="111111"/>
          <w:sz w:val="28"/>
          <w:szCs w:val="28"/>
          <w:rtl w:val="true"/>
          <w:lang w:bidi="ar-SA"/>
        </w:rPr>
        <w:t xml:space="preserve">] </w:t>
      </w:r>
      <w:r>
        <w:rPr>
          <w:rStyle w:val="FootnoteAnchor"/>
          <w:rtl w:val="true"/>
        </w:rPr>
        <w:footnoteReference w:id="43"/>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55" w:name="pg14777_172772"/>
    </w:p>
    <w:p>
      <w:pPr>
        <w:pStyle w:val="Heading3"/>
        <w:numPr>
          <w:ilvl w:val="2"/>
          <w:numId w:val="1"/>
        </w:numPr>
        <w:rPr/>
      </w:pPr>
      <w:bookmarkStart w:id="56" w:name="__RefHeading___Toc1645097_730472459"/>
      <w:bookmarkStart w:id="57" w:name="_Toc21"/>
      <w:bookmarkEnd w:id="55"/>
      <w:bookmarkEnd w:id="56"/>
      <w:r>
        <w:rPr>
          <w:rtl w:val="true"/>
        </w:rPr>
        <w:t>قدرتها التكوينيّة</w:t>
      </w:r>
      <w:bookmarkEnd w:id="57"/>
    </w:p>
    <w:p>
      <w:pPr>
        <w:pStyle w:val="BookText"/>
        <w:rPr/>
      </w:pPr>
      <w:r>
        <w:rPr>
          <w:rFonts w:ascii="Amiri" w:hAnsi="Amiri" w:eastAsia="Amiri" w:cs="Amiri"/>
          <w:color w:val="111111"/>
          <w:sz w:val="28"/>
          <w:sz w:val="28"/>
          <w:szCs w:val="28"/>
          <w:rtl w:val="true"/>
          <w:lang w:bidi="ar-SA"/>
        </w:rPr>
        <w:t>قد فصّلنا قدرة و ولاية آل محمد التكوينيّة في كتاب آل محمد بين قوسي النزول و الصعود، و نزيد هنا ما رواه الشيخ الطوسي عن الإمام الصادق عليه السّلام و عن سلمان الفارسي أنّه لما أستخرج أمير المؤمنين عليه السّلام من منزله خرجت فاطمة حتّى انتهت إلى القبر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عن ابن عمّي فو الذي بعث محمّدا بالحقّ لئن لم تخلّوا عنه لأنشرنّ شعري و لأضعنّ قميص رسول اللّه صلّى اللّه عليه و آله و سلّم على رأسي و لأصرخنّ إلى اللّه فما ناقة صالح بأكرم على اللّه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و اللّه أساس حيطان المسجد تقلّعت من أسفلها حتّى لو أراد رجل أن ينفذ من تحتها نفذ،فدنوت منها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سيّدتي و مولاتي إنّ اللّه تبارك و تعالى بعث أباك رحمة فلا تكوني نقمة،فرجعت الحيطان حتّى سطعت الغبرة من أسفلها،فدخلت في خياشيمنا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البرسي بتفاوت و أنّ أمير المؤمنين هو الذي قال لها فأمسك يدها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بقيّة النبوّة و شمس الرسالة و معدن العصمة و الحكمة إنّ أباك كان رحمة للعالمين فلا تكوني عليهم نقمة أقسم عليك بالرؤوف الرحيم،فعادت إلى مصلاّها</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قولها سلام اللّه على أنوارها،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لأنشرنّ 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يعني ذلك أمام القوم و في المسجد العام،إنّما هو تهديد بأن تدخل إلى حجرتها و مصلاّها و تدعو عليهم خاصّة بملاحظة أنّ حجرتها في داخل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اختلاف القائل لها بين سلمان و أمير المؤمنين عليه السّلام يحمل على أنّ أمير المؤمنين أمر سلمان بأن يذهب إليها و يقول ذلك</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645099_730472459"/>
      <w:bookmarkStart w:id="59" w:name="_Toc22"/>
      <w:bookmarkEnd w:id="58"/>
      <w:r>
        <w:rPr>
          <w:rtl w:val="true"/>
        </w:rPr>
        <w:t>الملائكة تخدم فاطمة عليها السّلام</w:t>
      </w:r>
      <w:bookmarkEnd w:id="59"/>
    </w:p>
    <w:p>
      <w:pPr>
        <w:pStyle w:val="BookText"/>
        <w:rPr/>
      </w:pPr>
      <w:r>
        <w:rPr>
          <w:rFonts w:ascii="Amiri" w:hAnsi="Amiri" w:eastAsia="Amiri" w:cs="Amiri"/>
          <w:color w:val="111111"/>
          <w:sz w:val="28"/>
          <w:sz w:val="28"/>
          <w:szCs w:val="28"/>
          <w:rtl w:val="true"/>
          <w:lang w:bidi="ar-SA"/>
        </w:rPr>
        <w:t>تقدّم مجي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رئيس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لتعزيتها و تطييب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أحاديث نطفتها و يأتي في أحاديث زواجها خدمة ملائكة السماء لها و نثرهم الدرّ و الياقوت في عرسها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أبي 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رسول اللّه صلّى اللّه عليه و آله و سلّم أدعو عليّا فأتيت بيته فناديته فلم يجبني فعدت </w:t>
      </w:r>
    </w:p>
    <w:p>
      <w:pPr>
        <w:pStyle w:val="BookText"/>
        <w:rPr/>
      </w:pPr>
      <w:r>
        <w:rPr>
          <w:rFonts w:ascii="Amiri" w:hAnsi="Amiri" w:eastAsia="Amiri" w:cs="Amiri"/>
          <w:color w:val="111111"/>
          <w:sz w:val="28"/>
          <w:sz w:val="28"/>
          <w:szCs w:val="28"/>
          <w:rtl w:val="true"/>
          <w:lang w:bidi="ar-SA"/>
        </w:rPr>
        <w:t>فأخبرت رسول اللّه صلّى اللّه عليه و آله و سلّم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إليه أدعه فإنّه في البيت،قال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فعدت أناديه فسمعت صوت رحى تطحن فشارفت فإذا الرحى تطحن و ليس معها أحد فناديته فخرج إليّ منشرحا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يدعوك،فجاء ثمّ لم أزل أنظر إلى رسول اللّه صلّى اللّه عليه و آله و سلّم و ينظر إليّ،ثمّ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ما شأنك؟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عجيب من العجب رأيت رحى تطحن في بيت علي و ليس معها أحد يرحى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إنّ للّه ملائكة سيّاحين في الأرض و قد وكّلوا بمؤنة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الملا و أحمد في المناقب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ابنتي فاطمة ملأ اللّه قلبها و جوارحها إيمانا و يقينا و إنّ اللّه علم ضعفها فأعانها على دهرها و كفاها،أما علمت أنّ للّه ملائكة موكّلين بمعونة آل محمد</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بغير هذا التفصيل عن ميمونة بنت الحارث أنّ النبيّ صلّى اللّه عليه و آله و سلّم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إذهبي بهذا الصاع إلى فاطمة تطحنه فبينما هي تطحن إذ غلبتها عينها فذهب بها النوم فقال نبي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أبطأ علينا طعامنا فانظري ما حبسها،فذهبت ميمونة فاطّلعت من الباب فإذا الرحى تدور و إذا فاطمة نائمة فرجعت إلى رسول اللّه صلّى اللّه عليه و آله و سلّم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فاطمة نائمة و الرحى تدور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يديرها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يديرها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أمته حيث رأى ضعفها فأوحى اللّه إلى الرحى فدارت فجاءت ميمونة إلى طعامها و قد فرغ الرحى من طحنه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الخرائج عن سلمان أنّ فاطمة عليها السّلام كان قدّامها رحى تطحن بها الشعير و على عمود الرحى دم سائل و الحسين في ناحية الدار يتضوّر من الجوع،فقلت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رسول اللّه دبّرت كفاك و هذه فضة،فقالت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أوصاني رسول اللّه صلّى اللّه عليه و آله و سلّم أن تكون الخدمة لها يوما فكان أمس يوم خدمتها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مولى عتاقة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بنسخة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أطحن الشعير أو أسكت الحسين لك،فقالت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بتسكينه أرفق و أنت تطحن الشعير،فطحنت شيئا من الشعير و إذا أنا بالإقامة فمضيت و صلّيت مع رسول اللّه صلّى اللّه عليه و آله و سلّم،فلمّا فرغت قلت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رأيت،فبكى و خرج ثمّ عاد فتبسّم فسأله عن ذلك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فاطمة و هي مستلقية لقفاها و الحسين نائم علىس</w:t>
      </w:r>
      <w:r>
        <w:rPr>
          <w:rFonts w:eastAsia="Amiri" w:cs="Amiri" w:ascii="Amiri" w:hAnsi="Amiri"/>
          <w:color w:val="111111"/>
          <w:sz w:val="28"/>
          <w:szCs w:val="28"/>
          <w:rtl w:val="true"/>
          <w:lang w:bidi="ar-SA"/>
        </w:rPr>
        <w:t xml:space="preserve">. </w:t>
      </w:r>
      <w:bookmarkStart w:id="60" w:name="pg14777_172774"/>
    </w:p>
    <w:p>
      <w:pPr>
        <w:pStyle w:val="BookText"/>
        <w:rPr/>
      </w:pPr>
      <w:bookmarkEnd w:id="60"/>
      <w:r>
        <w:rPr>
          <w:rFonts w:ascii="Amiri" w:hAnsi="Amiri" w:eastAsia="Amiri" w:cs="Amiri"/>
          <w:color w:val="111111"/>
          <w:sz w:val="28"/>
          <w:sz w:val="28"/>
          <w:szCs w:val="28"/>
          <w:rtl w:val="true"/>
          <w:lang w:bidi="ar-SA"/>
        </w:rPr>
        <w:t>صدرها و قدّامها رحى تدور من غير 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أما علمت أنّ للّه ملائكة سيّارة في الأرض يخدمون محمّد و آل محمّد إلى أن تقوم الساعة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الألفاظ و القصّة لا يعني تناقضها بل أنّ الإعانة و خدمة الملائكة تكرّرت أكثر من مرّة،خاصّة أنّ الراوي الذي أرسله النبيّ مختلف،و خاصّة أنّه في الحديث الأخير قال رسول اللّه صلّى اللّه عليه و آله و سلّم أنّ هذه الخدمة إلى يوم الساعة</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1645101_730472459"/>
      <w:bookmarkStart w:id="62" w:name="_Toc23"/>
      <w:bookmarkEnd w:id="61"/>
      <w:r>
        <w:rPr>
          <w:rtl w:val="true"/>
        </w:rPr>
        <w:t>علم فاطمة عليها السّلام</w:t>
      </w:r>
      <w:bookmarkEnd w:id="62"/>
    </w:p>
    <w:p>
      <w:pPr>
        <w:pStyle w:val="Heading3"/>
        <w:numPr>
          <w:ilvl w:val="2"/>
          <w:numId w:val="1"/>
        </w:numPr>
        <w:rPr/>
      </w:pPr>
      <w:bookmarkStart w:id="63" w:name="__RefHeading___Toc1645103_730472459"/>
      <w:bookmarkStart w:id="64" w:name="_Toc24"/>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قال توفيق أبو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السيّدة الزهراء عن أبيها الكثير من الأحاديث،بما تسمعه منه،أو ما كان يأمر بكتابته لها،و قد أخذ عنها إبناها الحسن و الحسين و أبوهما علي و حفيدتهما فاطمة بنت الحسين مرسلا و عائشة و أمّ سلمة و أنس بن مالك و سلمى و أمّ رافع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ساعدها على ذلك أنّها ألمّت بكثير من علوم القرآن،و أحاطت بأمور من الشرائع السابقة، و كانت تعرف القراءة و الكتابة،و قد فطمها اللّه بالعلم،و كان أبوها رسول اللّه صلّى اللّه عليه و آله و سلّم يستكتب لها الصحف التي تسترشد بها في أمر دينها،و تبصّرها بأمور دنياها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فالسيّدة فاطمة من أهل بيت اتّقوا اللّه و علّمهم اللّه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إليك تصديق ذلك</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645105_730472459"/>
      <w:bookmarkStart w:id="66" w:name="_Toc25"/>
      <w:bookmarkEnd w:id="65"/>
      <w:r>
        <w:rPr>
          <w:rtl w:val="true"/>
        </w:rPr>
        <w:t>علمها عليها السّلام بما كان و يكون</w:t>
      </w:r>
      <w:bookmarkEnd w:id="66"/>
    </w:p>
    <w:p>
      <w:pPr>
        <w:pStyle w:val="BookText"/>
        <w:rPr/>
      </w:pPr>
      <w:r>
        <w:rPr>
          <w:rFonts w:ascii="Amiri" w:hAnsi="Amiri" w:eastAsia="Amiri" w:cs="Amiri"/>
          <w:color w:val="111111"/>
          <w:sz w:val="28"/>
          <w:sz w:val="28"/>
          <w:szCs w:val="28"/>
          <w:rtl w:val="true"/>
          <w:lang w:bidi="ar-SA"/>
        </w:rPr>
        <w:t>قال عمّار لسلمان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عجبا،قلت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يا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شهدت علي بن أبي طالب و قد ولج على فاطمة عليهما السّلام فلمّا أبصرت به نادت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 لأحدّثك بما كان و بما هو كائن و بما لم يكن إلى يوم القيامة حين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أمير المؤمنين عليه السّلام يرجع القهقرى فرجعت برجوعه إذ دخل على النبيّ صلّى اللّه عليه و آله و سلّم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 يا أبا الحسن،فدنا فلمّا اطمأنّ به المجلس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تحدّثني أم أحدّثك؟قال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منك أحسن 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بك و قد دخلت على فاطمة و قالت لك كيت و كيت فرجعت،فقال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فاطمة من نورنا؟فقال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لا تعلم،فسجد علي شكرا للّه تعالى</w:t>
      </w:r>
      <w:r>
        <w:rPr>
          <w:rFonts w:eastAsia="Amiri" w:cs="Amiri" w:ascii="Amiri" w:hAnsi="Amiri"/>
          <w:color w:val="111111"/>
          <w:sz w:val="28"/>
          <w:szCs w:val="28"/>
          <w:rtl w:val="true"/>
          <w:lang w:bidi="ar-SA"/>
        </w:rPr>
        <w:t xml:space="preserve">. </w:t>
      </w:r>
      <w:bookmarkStart w:id="67" w:name="pg14777_172775"/>
    </w:p>
    <w:p>
      <w:pPr>
        <w:pStyle w:val="BookText"/>
        <w:rPr/>
      </w:pPr>
      <w:bookmarkEnd w:id="67"/>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أمير المؤمنين عليه السّلام و خرجت لخروجه فولج على فاطمة عليها السّلام و ولجت معه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رجعت إلى أبي عليه السّلام فأخبرته بما قلته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كذلك يا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إعلم يا أبا الحسن أنّ اللّه تعالى خلق نوري و كان يسبّح اللّه جلّ جلاله ثمّ أودعه شجرة من شجر الجنّة فأضاءت،فلمّا دخل أبي الجنّة أوحى اللّه تعالى إليه إلهاما أن اقتطف الثمرة من تلك الشجرة و أدرها في لهواتك،ففعل فأودعني اللّه سبحانه صلب أبي عليه السّلام ثمّ أودعني خديجة بنت خويلد فوضعتني،و أنا من ذلك النور أعلم ما كان و ما يكون و ما لم يكن،يا أبا الحسن المؤمن ينظر بنور اللّه تعالى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1645107_730472459"/>
      <w:bookmarkStart w:id="69" w:name="_Toc26"/>
      <w:bookmarkEnd w:id="68"/>
      <w:r>
        <w:rPr>
          <w:rtl w:val="true"/>
        </w:rPr>
        <w:t>علم فاطمة عليها السّلام بالمغيبات</w:t>
      </w:r>
      <w:bookmarkEnd w:id="69"/>
    </w:p>
    <w:p>
      <w:pPr>
        <w:pStyle w:val="BookText"/>
        <w:rPr/>
      </w:pPr>
      <w:r>
        <w:rPr>
          <w:rFonts w:ascii="Amiri" w:hAnsi="Amiri" w:eastAsia="Amiri" w:cs="Amiri"/>
          <w:color w:val="111111"/>
          <w:sz w:val="28"/>
          <w:sz w:val="28"/>
          <w:szCs w:val="28"/>
          <w:rtl w:val="true"/>
          <w:lang w:bidi="ar-SA"/>
        </w:rPr>
        <w:t>و عن روضة الشهداء للحسين الكاشفي عن كتاب الستّين و الجامع للطائف البساتين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المنافقين عيّر أمير المؤمنين في تزويج فاطمة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إنّك أفضل العرب و أشجعها و قد تزوّجت بعائلة لا تملك قوت يومها،و لو تزوّجت ببنتي لملأت ما بين داري و دارك من نوق موقرة بأجهزة نفيسة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قوم نرضى بما قدّر اللّه و لا نريد إلاّ رضا اللّه و فخرنا بالأعمال لا بالأموال، فحمد اللّه ذلك منه،و إذا بهاتف ينادي يا علي إرفع رأسك و لتنظر إلى جهاز بنت رسول اللّه صلّى اللّه عليه و آله و سلّم، فرفع أمير المؤمنين رأسه و إذا هو بحجب من نور إلى العرش العظيم فضاء واسعا مملوء من نوق الجنّة عليها أحمال الدرّ و الجواهر و المسك و العنبر و على كلّ ناقة جارية كالشمس الضاحية،و زمام كلّ ناقة بيد غلام كالبدر في الكمال ينادون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جهاز بنت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ففرح عليّ من ذلك فرحا شديدا فترك ذلك المنافق و دخل على فاطمة الزهراء ليخبرها بما رأى،فلمّا أبصرته فاطمة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تخبرني أم أخبرك؟قال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أخبريني،فأخبرته فاطمة عليها السّلام بكلّ ما جرى بينه و بين ذلك المنافق و ما رآه أمير المؤمنين من جهازها عند ربّ العالمين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تزوّجني رسول اللّه صلّى اللّه عليه و آله و سلّم و فوّض أمر ابنته إليّ فكنت أؤدّبها و أدلّها و كانت و اللّه آدب منّي و أعرف بالأشياء كلّها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70" w:name="pg14777_172776"/>
    </w:p>
    <w:p>
      <w:pPr>
        <w:pStyle w:val="BookText"/>
        <w:rPr/>
      </w:pPr>
      <w:bookmarkEnd w:id="70"/>
      <w:r>
        <w:rPr>
          <w:rFonts w:ascii="Amiri" w:hAnsi="Amiri" w:eastAsia="Amiri" w:cs="Amiri"/>
          <w:color w:val="111111"/>
          <w:sz w:val="28"/>
          <w:sz w:val="28"/>
          <w:szCs w:val="28"/>
          <w:rtl w:val="true"/>
          <w:lang w:bidi="ar-SA"/>
        </w:rPr>
        <w:t>و قال في حقّها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ميزان العلم و علي كفّتاه و الحسن و الحسين خيوطه و فاطمة علاقته و الأئمّة من أمّتي عموده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رسول اللّه أصحابه يوما عن أيّ شيء خير للمرأة؟فلم يدر أحد بذلك،فقالت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ترى رجلا و لا يراها رجل،فضمّها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ذريّة بعضها من بعض،فاطمة بضعة منّي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1645109_730472459"/>
      <w:bookmarkStart w:id="72" w:name="_Toc27"/>
      <w:bookmarkEnd w:id="71"/>
      <w:r>
        <w:rPr>
          <w:rtl w:val="true"/>
        </w:rPr>
        <w:t>فاطمة عليها السّلام محدّثة</w:t>
      </w:r>
      <w:bookmarkEnd w:id="72"/>
    </w:p>
    <w:p>
      <w:pPr>
        <w:pStyle w:val="BookText"/>
        <w:rPr/>
      </w:pPr>
      <w:r>
        <w:rPr>
          <w:rFonts w:ascii="Amiri" w:hAnsi="Amiri" w:eastAsia="Amiri" w:cs="Amiri"/>
          <w:color w:val="111111"/>
          <w:sz w:val="28"/>
          <w:sz w:val="28"/>
          <w:szCs w:val="28"/>
          <w:rtl w:val="true"/>
          <w:lang w:bidi="ar-SA"/>
        </w:rPr>
        <w:t>فعن محمد بن أبي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يحدّث الملائكة إلاّ الأنبياء؟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مريم لم تكن نبيّة و كانت محدّثة،و أمّ موسى بن عمران كانت محدّثة و لم تكن نبيّة، و سارة إمرأة إبراهيم قد عاينت الملائكة فبشّروها بإسحاق و من وراء إسحاق يعقوب و لم تكن نبيّة، و فاطمة بنت رسول اللّه كانت محدّثة و لم تكن نبيّة</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 حديث الإمام جعفر بن محمد الصادق على إتيان جبرائيل إلى فاطمة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مكثت بعد رسول اللّه صلّى اللّه عليه و آله و سلّم خمسة و سبعين يوما و قد كان دخلها حزن شديد على أبيها و كان جبرائيل يأتيها فيحسن عزاءها على أبيها و يطيّب نفسها و يخبّرها عن أبيها و مكانته و يخبرها بما يكون بعدها في ذرّيتها و كان عليّ عليه السّلام يكتب ذلك</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روايات مصحف فاطمة الآتية أنّه كان من إملاء اللّه و إيحائه إليها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1645111_730472459"/>
      <w:bookmarkStart w:id="74" w:name="_Toc28"/>
      <w:bookmarkEnd w:id="73"/>
      <w:r>
        <w:rPr>
          <w:rtl w:val="true"/>
        </w:rPr>
        <w:t>صحيفة فاطمة عليها السّلام</w:t>
      </w:r>
      <w:bookmarkEnd w:id="7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الباقر عليه السّلام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خلّفت فاطمة مصحفا ما هو قرآن و لكنّه كلام من كلام اللّه أنزل عليها إملاء رسول اللّه و خطّ علي عليه السّلام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فيه وصيّة فاطمة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ليس فيه الحلال و الحرام و لكن فيه علم ما يكون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مكثت بعد رسول اللّه صلّى اللّه عليه و آله و سلّم خمسة و سبعين يوما و قد كان دخلها حزن شديد على أبيها و كان جبرائيل يأتيها فيحسن عزاها على أبيها و يطيّب نفسها و يخبرها عن أبيها و مكانه و يخبرها بما يكون بعدها في ذرّيتها و كان علي يكتب ذلك فهذا مصحف فاطمة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ينافي ما تقدّم فإنّ هذا من مصحف فاطمة و ما تقدّم منه أيضا و كأنّه مجموع ذلك ما كان في زمن النبيّ صلّى اللّه عليه و آله و سلّم و بعد وفاته كلّه يسمّى مصحفها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أعطيت زوجتي مصحفا فيه من العلم ما لم يسبقها إليه أحد خاصّة من اللّه و رسوله</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عندنا لمصحف فاطمة عليها السّلام و ما يدريهم ما مصحف فاطمة،قال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مصحف فيه مثل قرآنكم هذا ثلاث مرّات،و اللّه ما فيه من قرآنكم حرف واحد إنّما هو شيء أملاها اللّه و أوحى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 هو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لعلم و ليس بذاك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عندنا لعلم ما كان و ما هو كائن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هذا و اللّه هو العلم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لعلم و ما هو بذاك،قال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فأيّ شيء هو العلم؟قال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يحدث بالليل و النهار الأمر بعد الأمر و الشيء بعد الشيء إلى يوم القيامة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بصائر الدرجات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الجفر جلد ثور مملوؤ علما و الجامعة صحيفة طولها سبعون ذراعا فيها ما يحتاج إليه الناس حتّى أرش الخدش،و أمّا مصحف فاطمة،فإنّها مكثت بعد رسول اللّه صلّى اللّه عليه و آله و سلّم خمسة و سبعون يوما و قد دخلها حزن شديد على أبيها و كان جبرئيل عليه السّلام يأتيها فيحسن عزاها على أبيها و يطيب نفسها و يخبرها عن أبيها و مكانه و ما يكون بعدها في ذرّيتها و قال لها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 صوته فاعلميني فأعلمته،فجعل يكتب كلّما سمع حتّى أثبت من ذلك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75" w:name="pg14777_172778"/>
    </w:p>
    <w:p>
      <w:pPr>
        <w:pStyle w:val="BookText"/>
        <w:rPr/>
      </w:pPr>
      <w:bookmarkEnd w:id="75"/>
      <w:r>
        <w:rPr>
          <w:rFonts w:ascii="Amiri" w:hAnsi="Amiri" w:eastAsia="Amiri" w:cs="Amiri"/>
          <w:color w:val="111111"/>
          <w:sz w:val="28"/>
          <w:sz w:val="28"/>
          <w:szCs w:val="28"/>
          <w:rtl w:val="true"/>
          <w:lang w:bidi="ar-SA"/>
        </w:rPr>
        <w:t xml:space="preserve">مصحفا أمّا إنّه ليس من الحلال و الحرام و لكن فيه علم ما يكون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1645113_730472459"/>
      <w:bookmarkStart w:id="77" w:name="_Toc29"/>
      <w:bookmarkEnd w:id="76"/>
      <w:r>
        <w:rPr>
          <w:rtl w:val="true"/>
        </w:rPr>
        <w:t>فاطمة عليها السّلام الداعية إلى سبيل الله</w:t>
      </w:r>
      <w:bookmarkEnd w:id="77"/>
    </w:p>
    <w:p>
      <w:pPr>
        <w:pStyle w:val="BookText"/>
        <w:rPr/>
      </w:pPr>
      <w:r>
        <w:rPr>
          <w:rFonts w:ascii="Amiri" w:hAnsi="Amiri" w:eastAsia="Amiri" w:cs="Amiri"/>
          <w:color w:val="111111"/>
          <w:sz w:val="28"/>
          <w:sz w:val="28"/>
          <w:szCs w:val="28"/>
          <w:rtl w:val="true"/>
          <w:lang w:bidi="ar-SA"/>
        </w:rPr>
        <w:t>امتازت شخصية الزهراء بأنّها شخصية جامعة لكلّ شؤون الحياة،فهي الطاهرة المحدّثة صاحبة الكرامات،البنت البارّة و الزوجة الصالحة و الامّ الحنونة و المربّية العالمة العابدة المجاهدة الشهيدة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صاحبة القرار السياسي الحكيم و الإجتماعي المناسب كما يأتي،و هي التي لا تأخذها في دين اللّه لومة لائم،هكذا تكون المرأة المسلمة جامعة كاملة لا يفوتها من الكمال شيء،و لا تترك واجباتها</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645115_730472459"/>
      <w:bookmarkStart w:id="79" w:name="_Toc30"/>
      <w:bookmarkEnd w:id="78"/>
      <w:r>
        <w:rPr>
          <w:rtl w:val="true"/>
        </w:rPr>
        <w:t>فاطمة عليها السّلام تحدّ جاريتها</w:t>
      </w:r>
      <w:bookmarkEnd w:id="79"/>
    </w:p>
    <w:p>
      <w:pPr>
        <w:pStyle w:val="BookText"/>
        <w:rPr/>
      </w:pPr>
      <w:r>
        <w:rPr>
          <w:rFonts w:ascii="Amiri" w:hAnsi="Amiri" w:eastAsia="Amiri" w:cs="Amiri"/>
          <w:color w:val="111111"/>
          <w:sz w:val="28"/>
          <w:sz w:val="28"/>
          <w:szCs w:val="28"/>
          <w:rtl w:val="true"/>
          <w:lang w:bidi="ar-SA"/>
        </w:rPr>
        <w:t xml:space="preserve">لم تكن فاطمة لتحابي في دين اللّه تعالى،و لم تكن لتسكت عن انتهاك أيّ شخص لحدود اللّه حتّى لو كان ذلك الشخص من أتباعها أو محبّيها،يحدّثنا التاريخ </w:t>
      </w:r>
      <w:r>
        <w:rPr>
          <w:rStyle w:val="FootnoteAnchor"/>
          <w:rtl w:val="true"/>
        </w:rPr>
        <w:footnoteReference w:id="67"/>
      </w:r>
      <w:r>
        <w:rPr>
          <w:rFonts w:ascii="Amiri" w:hAnsi="Amiri" w:eastAsia="Amiri" w:cs="Amiri"/>
          <w:color w:val="111111"/>
          <w:sz w:val="28"/>
          <w:sz w:val="28"/>
          <w:szCs w:val="28"/>
          <w:rtl w:val="true"/>
          <w:lang w:bidi="ar-SA"/>
        </w:rPr>
        <w:t xml:space="preserve">أنّ جارية لفاطمة عليها السّلام انتهكت بعض الأحكام الشرعية فقامت فاطمة بنت محمّد و حدّتها،التزاما بتعاليم اللّه و تنفيذا لأحكامه،لأنّها إبنة النبيّ صلّى اللّه عليه و آله و سلّم الذي أنزل عليه وَ مَنْ لَمْ يَحْكُمْ بِمٰا أَنْزَلَ اللّٰهُ فَأُولٰئِكَ هُمُ الظّٰالِمُونَ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ذلك نستفيد أنّ النساء لا بدّ و أن يكون لهنّ دور مهم في المجتمع،من أجل إحياء شعائر اللّه تعالى،و تنفيذ أحكامه،يسعون في المجتمع لتوعية أفراده و تعليم أجياله وجوب الأمر بالمعروف و النهي عن المنكر،و زرع التوعية الإسلامية في نفوسهم،و طرد الثقافة الغربية من وجدانهم،التي أصبحت تسيطر على كيانهم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للنساء العمل من أجل زرع تنفيذ الأحكام الإسلامية في أذهان الصغار،لكي ينشأوا على مجتمع إسلامي يؤمن بوجوب إقامة حكومة إسلامية على أساس مذهب أهل البيت عليهم السلام، و إلاّ تكون المرأة قد تخلت عن إنتسابها إلى بضعة المصطفى و عن دينه صلّى اللّه عليه و آله و سلّم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فَأُولٰئِكَ هُمُ الْفٰاسِقُونَ</w:t>
      </w:r>
      <w:r>
        <w:rPr>
          <w:rFonts w:eastAsia="Amiri" w:cs="Amiri" w:ascii="Amiri" w:hAnsi="Amiri"/>
          <w:color w:val="111111"/>
          <w:sz w:val="28"/>
          <w:szCs w:val="28"/>
          <w:rtl w:val="true"/>
          <w:lang w:bidi="ar-SA"/>
        </w:rPr>
        <w:t>.</w:t>
      </w:r>
      <w:bookmarkStart w:id="80" w:name="pg14777_172779"/>
    </w:p>
    <w:p>
      <w:pPr>
        <w:pStyle w:val="Heading3"/>
        <w:numPr>
          <w:ilvl w:val="2"/>
          <w:numId w:val="1"/>
        </w:numPr>
        <w:rPr/>
      </w:pPr>
      <w:bookmarkStart w:id="81" w:name="__RefHeading___Toc1645117_730472459"/>
      <w:bookmarkStart w:id="82" w:name="_Toc31"/>
      <w:bookmarkEnd w:id="80"/>
      <w:bookmarkEnd w:id="81"/>
      <w:r>
        <w:rPr>
          <w:rtl w:val="true"/>
        </w:rPr>
        <w:t>فاطمة عليها السّلام تعلّم النساء و الرجال</w:t>
      </w:r>
      <w:bookmarkEnd w:id="82"/>
    </w:p>
    <w:p>
      <w:pPr>
        <w:pStyle w:val="BookText"/>
        <w:rPr/>
      </w:pPr>
      <w:r>
        <w:rPr>
          <w:rFonts w:ascii="Amiri" w:hAnsi="Amiri" w:eastAsia="Amiri" w:cs="Amiri"/>
          <w:color w:val="111111"/>
          <w:sz w:val="28"/>
          <w:sz w:val="28"/>
          <w:szCs w:val="28"/>
          <w:rtl w:val="true"/>
          <w:lang w:bidi="ar-SA"/>
        </w:rPr>
        <w:t>قال أبو محمّد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امرأة عند الصدّيقة فاطمة الزهراء عليها السّلام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والدة ضعيفة و قد لبس عليها في أمر صلاتها شيء،و قد بعثتني إليك أسألك،فأجابتها فاطمة عليها السّلام عن ذلك،فثنّت فأجابت ثمّ ثلّثت إلى أن عشّرت فأجابت ثمّ خجلت من الكثرة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أشقّ عليك يا ابنة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 و سلي عمّا بدا لك،أرأيت من اكترى يوما يصعد إلى سطح بحمل ثقيل و كراه مائة ألف دينار يثقل عليه؟فقالت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اكتريت أنا لكلّ مسألة بأكثر من ملء ما بين الثرى إلى العرش لؤلؤا فأحرى أن لا يثقل عليّ،سمعت أبي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علماء شيعتنا يحشرون فيخلع عليهم من خلع الكرامات على قدر كثرة علومهم و جدّهم في إرشاد عباد اللّه حتّى يخلع على الواحد منهم ألف ألف حلّة من نور ثمّ ينادي منادي ربّنا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الكافلون لأيتام آل محمّد صلّى اللّه عليه و آله و سلّم،الناعشون لهم عند انقطاعهم عن آبائهم الذين هم أئمّتهم،هؤلاء تلامذتكم و الأيتام الذين كفلتموهم و نعشتموهم فاخلعوا عليهم خلع العلوم في الدّنيا،فيخلعون على كلّ واحد من أولئك الأيتام على قدر ما أخذوا عنهم من العلوم، حتّى أنّ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الأيتام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يخلع عليه مائة ألف خلعة و كذلك يخلع هؤلاء الأيتام على من تعلّم منهم،ثمّ إنّ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أعيدوا على هؤلاء العلماء الكافلين للأيتام حتّى تتمّوا لهم خلعهم،و تضعفوها لهم فيتمّ لهم ما كان لهم قبل أن يخلعوا عليهم،و يضاعف لهم،و كذلك من يليهم ممّن خلع على من يليهم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اللّه إنّ سلكة من تلك الخلع لأفضل ممّا طلعت عليه الشمس ألف ألف مرّة و ما فضل فإنّه مشوب بالتنغيص و الكدر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نعشه أي 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ينغص اللّه عليه العيش أي كدّره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فاطمة عليها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رسول اللّه،هل ترك رسول اللّه شيئا تطرفينيه؟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جارية هاتي تلك الجريدة،فطلبتها فلم تجدها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اطلبيها فإنّها تعدل عندي حسنا أو حسينا،فطلبتها فإذا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المؤمنين من لم يأمن جاره بوائقه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 اليوم الآخر فلا يؤذ جاره،و من كان يؤمن باللّه و اليوم الآخر فليقل خيرا أو ليسكت،إنّ اللّه عزّ و جلّ يحبّ الحليم المتعفّف و يبغض الفاحش السآل الملحف،إنّ الحياء من </w:t>
      </w:r>
      <w:bookmarkStart w:id="83" w:name="pg14777_172780"/>
    </w:p>
    <w:p>
      <w:pPr>
        <w:pStyle w:val="BookText"/>
        <w:rPr/>
      </w:pPr>
      <w:bookmarkEnd w:id="83"/>
      <w:r>
        <w:rPr>
          <w:rFonts w:ascii="Amiri" w:hAnsi="Amiri" w:eastAsia="Amiri" w:cs="Amiri"/>
          <w:color w:val="111111"/>
          <w:sz w:val="28"/>
          <w:sz w:val="28"/>
          <w:szCs w:val="28"/>
          <w:rtl w:val="true"/>
          <w:lang w:bidi="ar-SA"/>
        </w:rPr>
        <w:t xml:space="preserve">الإيمان و الإيمان من الجنّة و إنّ الفحش من البذاء و البذاء في النار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1645119_730472459"/>
      <w:bookmarkStart w:id="85" w:name="_Toc32"/>
      <w:bookmarkEnd w:id="84"/>
      <w:r>
        <w:rPr>
          <w:rtl w:val="true"/>
        </w:rPr>
        <w:t>فاطمة عليها السّلام تقضي بين النساء</w:t>
      </w:r>
      <w:bookmarkEnd w:id="85"/>
    </w:p>
    <w:p>
      <w:pPr>
        <w:pStyle w:val="BookText"/>
        <w:rPr/>
      </w:pPr>
      <w:r>
        <w:rPr>
          <w:rFonts w:ascii="Amiri" w:hAnsi="Amiri" w:eastAsia="Amiri" w:cs="Amiri"/>
          <w:color w:val="111111"/>
          <w:sz w:val="28"/>
          <w:sz w:val="28"/>
          <w:szCs w:val="28"/>
          <w:rtl w:val="true"/>
          <w:lang w:bidi="ar-SA"/>
        </w:rPr>
        <w:t>و عن أبي محمّد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اختصم إليها امرأتان فتنازعتا في شيء من أمر الدين،إحداهما معاندة،و الاخرى مؤمنة،ففتحت على المؤمنة حجّتها فاستظهرت على المعاندة ففرحت فرحا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فرح الملائكة باستظهارك عليها أشدّ من فرحك،و إن حزن الشيطان و مردته بحزنها أشدّ من حزنها،و إنّ اللّه تعالى قال لملائكته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أوجبوا لفاطمة بما فتحت على هذه المسكينة الأسيرة من الجنان ألف ألف ضعف ممّا كنت أعددت لها، و اجعلوا هذه سنّة في كلّ من يفتح على أسير مسكين فيغلب معاندا مثل ألف ألف ما كان معدّا له من الجنان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محمّد بن الأشعث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موسى بن إسماعيل حدّثنا أبي عن أبيه عن جدّه جعفر بن محمّد عن أبيه عن جدّه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جدّه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فاطمة بنت رسول اللّه صلّى اللّه عليه و آله و سلّم استأذن عليها أعمى فحجبته فقال لها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حجبتيه و هو لا يراك؟فقالت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لم يكن يراني فأنا أراه،و هو يشمّ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 بضعة منّي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جعفر بن محمّد عن أبيه أنّ فاطمة بنت رسول اللّه صلّى اللّه عليهما دخل عليها عليّ عليه السّلام و به كآبة شديدة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الكآبة؟فقال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 رسول اللّه صلّى اللّه عليه و آله و سلّم عن مسألة لم يكن عندنا لها جواب،فقالت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المسألة؟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 عن المرأة ما هي؟قلنا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تكون أدنى من ربّها فلم 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نقول؟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إرجع إليه فأعلمه أنّ أدنى ما تكون من ربّها أن تلزم قعر بيتها،فانطلق فأخبر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تلقاء نفسك يا عليّ،فأخبره أنّ فاطمة عليها السّلام أخبرته،فقال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إنّ فاطمة بضعة منّي عليه السّلام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روض الأفكار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فاطمة رضي اللّه عنها تطلب شيئا من النبيّ صلّى اللّه عليه و آله و سلّم،فقال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بيده،ما اقتبس آل محمّد نارا منذ ثلاثين يوما،ألا أعلّمك خمس كلمات علمنياهنّ جبريل؟قالت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أوّل الأوّلين و يا آخر الآخرين،و يا ذا القوّة المتين،و يا أرحم الراحمين،أغننا و اقض حاجتنا</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فاطمة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 النبيّ صلّى اللّه عليه و آله و سلّم في الجهاد،و ذكر فضله،فسألته الجهاد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أدلّك على شيء يسير و أجره كبير،ما من مؤمن و لا مؤمنة يسجد عقب الوتر سجدتين و يقول في كلّ 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سبّوح قدّوس ربّ الملائكة و الروح،خمس مرّات لا يرفع رأسه حتّى يغفر اللّه ذنوبه كلّها،و استجاب اللّه دعاءه و إن مات في ليلته مات شهيدا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السيّدة الزهراء عليها السّلام لسلمان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أن تلقى اللّه عزّ و جلّ و هو عليك غير غضبان فواظب على هذا الدعاء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الرحيم،باسم اللّه النور،باسم اللّه الذي يقول للشيء كن فيكون،باسم اللّه الذي يعلم خائنة الأعين و ما تخفي الصدور،باسم اللّه الذي خلق النور من النور،باسم اللّه الذي هو بالمعروف مذكور،باسم اللّه الذي أنزل النور على السطور،بقدر مقدور في كتاب مسطور على نبيّ محبور</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دعاء علّمته ولدها الحسن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ينسى من ذكره،و لا يخيب من دعاه،و لا يقطع رجاء من 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يسأل اللّه عزّ و جلّ ما يريد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فاطمة العالمة و المعلّمة،علّمت من اللّه و رسوله،فعملت بما تعلّمت،و علّمت ما تعلّمت إلى نساء زمانها،لم تجلس في بيتها و تترك نساء المسلمين محتاجين إلى من يفقّههم،بل كانت تقصدهم لتعلّمهن الإسلام و أحكامه،أو تجلس في مسجدها لتأتي النساء إليها فيتعلّمن ما يجهلنه، و يتقاضون عندها فتحكم بينهن،و تحلّ مشاكلهن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يجب أن تكون النساء اللآتي يقتدين بفاطمة بنت محمّد صلّى اللّه عليه و آله و سلّم،يبحثن عن ضالّة المؤمنات فيأخذونها أينما وجدوها،يتعلّمن الأحكام الشرعية و التعاليم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و الأدب و الفقه و السياسة و علم النفس و علم الإجتماع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يتعلّمن ذلك ليخرجن من الجهل إلى نور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نور يقذفه اللّه في قلب من يشاء</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،و ليعملن بما علمن لزيادة الثواب و القرب من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86" w:name="pg14777_172782"/>
    </w:p>
    <w:p>
      <w:pPr>
        <w:pStyle w:val="BookText"/>
        <w:rPr/>
      </w:pPr>
      <w:bookmarkEnd w:id="86"/>
      <w:r>
        <w:rPr>
          <w:rFonts w:ascii="Amiri" w:hAnsi="Amiri" w:eastAsia="Amiri" w:cs="Amiri"/>
          <w:color w:val="111111"/>
          <w:sz w:val="28"/>
          <w:sz w:val="28"/>
          <w:szCs w:val="28"/>
          <w:rtl w:val="true"/>
          <w:lang w:bidi="ar-SA"/>
        </w:rPr>
        <w:t>و من ثمّ ينتشرون بين نساء فاطمة ليعلّموهن ما تعلّمن،و في ذلك ثواب من اللّه عظيم كما تقدّم عن فاطمة عليها السّلام للمرأة التي جاءت تسألها</w:t>
      </w:r>
      <w:r>
        <w:rPr>
          <w:rFonts w:eastAsia="Amiri" w:cs="Amiri" w:ascii="Amiri" w:hAnsi="Amiri"/>
          <w:color w:val="111111"/>
          <w:sz w:val="28"/>
          <w:szCs w:val="28"/>
          <w:rtl w:val="true"/>
          <w:lang w:bidi="ar-SA"/>
        </w:rPr>
        <w:t>.</w:t>
      </w:r>
    </w:p>
    <w:p>
      <w:pPr>
        <w:pStyle w:val="Heading2"/>
        <w:numPr>
          <w:ilvl w:val="1"/>
          <w:numId w:val="1"/>
        </w:numPr>
        <w:rPr/>
      </w:pPr>
      <w:bookmarkStart w:id="87" w:name="__RefHeading___Toc1645121_730472459"/>
      <w:bookmarkStart w:id="88" w:name="_Toc33"/>
      <w:bookmarkEnd w:id="87"/>
      <w:r>
        <w:rPr>
          <w:rtl w:val="true"/>
        </w:rPr>
        <w:t>بلاغة فاطمة و خطبتها عليها السّلام</w:t>
      </w:r>
      <w:bookmarkEnd w:id="88"/>
    </w:p>
    <w:p>
      <w:pPr>
        <w:pStyle w:val="Heading3"/>
        <w:numPr>
          <w:ilvl w:val="2"/>
          <w:numId w:val="1"/>
        </w:numPr>
        <w:rPr/>
      </w:pPr>
      <w:bookmarkStart w:id="89" w:name="__RefHeading___Toc1645123_730472459"/>
      <w:bookmarkStart w:id="90" w:name="_Toc34"/>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قال توفيق أبو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المشهور عن السيّدة الزهراء رضي اللّه عنها أنّها كانت قويّة العارضة، خطيبة بارعة إذا ما انتبرت المنابر هزّت القلوب و المشاعر،و إنّ خطبتها على جمهرة من المهاجرين و الأنصار آية على ثبت بديهيتها و حضور ذهنها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غرابة في فصاحتها لأنّها نشأت في بيت النبوّة تسمع كلام أبيها أبلغ البلغاء ثمّ انتقلت إلى بيت زوجها فعاشت سنين تسمع الكلام من الإمام علي رضي الله عنه الذي لم يختلف على بلاغته محبّ أو عدوّ و سمعت القرآن يرتّل في بيتها في الصلوات و في سائر الأوقات</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ما يدلّ على ذلك خاصّة قول عائشة بشباهة فاطمة لأبيها بالحديث و المنطق 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لمن يريد المزيد من بلاغتها فليتأمّل في خطبتها الآتية و معانيها و قد اعتنى جملة من العلماء بشرحها و ما بلغوا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لأبي الحسين زيد بن علي بن الحسين بن علي بن أبي طالب صلوات اللّه عليهم كلام فاطمة عليها السّلام عند منع أبي بكر إيّاها فدك </w:t>
      </w:r>
      <w:r>
        <w:rPr>
          <w:rStyle w:val="FootnoteAnchor"/>
          <w:rtl w:val="true"/>
        </w:rPr>
        <w:footnoteReference w:id="81"/>
      </w:r>
      <w:r>
        <w:rPr>
          <w:rFonts w:ascii="IRNazanin" w:hAnsi="IRNazanin" w:eastAsia="IRNazanin"/>
          <w:color w:val="111111"/>
          <w:sz w:val="28"/>
          <w:sz w:val="28"/>
          <w:szCs w:val="28"/>
          <w:rtl w:val="true"/>
          <w:lang w:bidi="fa-IR"/>
        </w:rPr>
        <w:t xml:space="preserve">و قلت له إنّ هؤلاء </w:t>
      </w:r>
      <w:r>
        <w:rPr>
          <w:rStyle w:val="FootnoteAnchor"/>
          <w:rtl w:val="true"/>
        </w:rPr>
        <w:footnoteReference w:id="82"/>
      </w:r>
      <w:r>
        <w:rPr>
          <w:rFonts w:ascii="Amiri" w:hAnsi="Amiri" w:eastAsia="Amiri" w:cs="Amiri"/>
          <w:color w:val="111111"/>
          <w:sz w:val="28"/>
          <w:sz w:val="28"/>
          <w:szCs w:val="28"/>
          <w:rtl w:val="true"/>
          <w:lang w:bidi="ar-SA"/>
        </w:rPr>
        <w:t>يزعمون أنّه مصنوع و أنّه من كلام أبي العيناء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منسوق البلاغة على الكلام</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مشايخ آل أبي طالب يروونه عن آبائهم و يعلّمونه أبناءهم و قد حدّثنيه أبي عن جدّي يبلغ به فاطمة عليها السّلام على هذه الحكاية و رواه مشايخ الشيعة و تدارسوه بينهم قبل أن يولد جدّ أبي </w:t>
      </w:r>
    </w:p>
    <w:p>
      <w:pPr>
        <w:pStyle w:val="BookText"/>
        <w:rPr/>
      </w:pPr>
      <w:r>
        <w:rPr>
          <w:rFonts w:ascii="Amiri" w:hAnsi="Amiri" w:eastAsia="Amiri" w:cs="Amiri"/>
          <w:color w:val="111111"/>
          <w:sz w:val="28"/>
          <w:sz w:val="28"/>
          <w:szCs w:val="28"/>
          <w:rtl w:val="true"/>
          <w:lang w:bidi="ar-SA"/>
        </w:rPr>
        <w:t>العيناء،و قد حدّث به الحسن بن علوان عن عطية العوفي أنّه سمع عبد اللّه بن الحسن يذكره عن أبيه،ثمّ قال أبو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يذكر هذا من كلام فاطمة فينكرونه و هم يروون من كلام عائشة عند موت أبيها ما هو أعجب من كلام فاطمة يتحقّقونه لو لا عداوتهم لنا أهل البيت ثمّ ذكر الحديث</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أجمع أبو بكر على منع 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فدكا و بلغ ذلك فاطمة لاثت خمارها </w:t>
      </w:r>
      <w:r>
        <w:rPr>
          <w:rStyle w:val="FootnoteAnchor"/>
          <w:rtl w:val="true"/>
        </w:rPr>
        <w:footnoteReference w:id="84"/>
      </w:r>
      <w:r>
        <w:rPr>
          <w:rFonts w:ascii="Amiri" w:hAnsi="Amiri" w:eastAsia="Amiri" w:cs="Amiri"/>
          <w:color w:val="111111"/>
          <w:sz w:val="28"/>
          <w:sz w:val="28"/>
          <w:szCs w:val="28"/>
          <w:rtl w:val="true"/>
          <w:lang w:bidi="ar-SA"/>
        </w:rPr>
        <w:t xml:space="preserve">على رأسها و أقبلت في لمّة من حفدتها </w:t>
      </w:r>
      <w:r>
        <w:rPr>
          <w:rStyle w:val="FootnoteAnchor"/>
          <w:rtl w:val="true"/>
        </w:rPr>
        <w:footnoteReference w:id="85"/>
      </w:r>
      <w:r>
        <w:rPr>
          <w:rFonts w:ascii="Amiri" w:hAnsi="Amiri" w:eastAsia="Amiri" w:cs="Amiri"/>
          <w:color w:val="111111"/>
          <w:sz w:val="28"/>
          <w:sz w:val="28"/>
          <w:szCs w:val="28"/>
          <w:rtl w:val="true"/>
          <w:lang w:bidi="ar-SA"/>
        </w:rPr>
        <w:t xml:space="preserve">تطأ ذيولها ما نخرم </w:t>
      </w:r>
      <w:r>
        <w:rPr>
          <w:rStyle w:val="FootnoteAnchor"/>
          <w:rtl w:val="true"/>
        </w:rPr>
        <w:footnoteReference w:id="86"/>
      </w:r>
      <w:r>
        <w:rPr>
          <w:rFonts w:ascii="Amiri" w:hAnsi="Amiri" w:eastAsia="Amiri" w:cs="Amiri"/>
          <w:color w:val="111111"/>
          <w:sz w:val="28"/>
          <w:sz w:val="28"/>
          <w:szCs w:val="28"/>
          <w:rtl w:val="true"/>
          <w:lang w:bidi="ar-SA"/>
        </w:rPr>
        <w:t xml:space="preserve">من مشية رسول اللّه صلّى اللّه عليه و آله و سلّم شيئا حتّى دخلت على أبي بكر و هو في حشد </w:t>
      </w:r>
      <w:r>
        <w:rPr>
          <w:rStyle w:val="FootnoteAnchor"/>
          <w:rtl w:val="true"/>
        </w:rPr>
        <w:footnoteReference w:id="87"/>
      </w:r>
      <w:r>
        <w:rPr>
          <w:rFonts w:ascii="Amiri" w:hAnsi="Amiri" w:eastAsia="Amiri" w:cs="Amiri"/>
          <w:color w:val="111111"/>
          <w:sz w:val="28"/>
          <w:sz w:val="28"/>
          <w:szCs w:val="28"/>
          <w:rtl w:val="true"/>
          <w:lang w:bidi="ar-SA"/>
        </w:rPr>
        <w:t xml:space="preserve">من المهاجرين و الأنصار فنيطت </w:t>
      </w:r>
      <w:r>
        <w:rPr>
          <w:rStyle w:val="FootnoteAnchor"/>
          <w:rtl w:val="true"/>
        </w:rPr>
        <w:footnoteReference w:id="88"/>
      </w:r>
      <w:r>
        <w:rPr>
          <w:rFonts w:ascii="Amiri" w:hAnsi="Amiri" w:eastAsia="Amiri" w:cs="Amiri"/>
          <w:color w:val="111111"/>
          <w:sz w:val="28"/>
          <w:sz w:val="28"/>
          <w:szCs w:val="28"/>
          <w:rtl w:val="true"/>
          <w:lang w:bidi="ar-SA"/>
        </w:rPr>
        <w:t xml:space="preserve">دونها ملاءة ثمّ أنّت أنّة أجهش القوم لها بالبكاء و ارتجّ المجلس،فأمهلت حتّى سكن نشيج </w:t>
      </w:r>
      <w:r>
        <w:rPr>
          <w:rStyle w:val="FootnoteAnchor"/>
          <w:rtl w:val="true"/>
        </w:rPr>
        <w:footnoteReference w:id="89"/>
      </w:r>
      <w:r>
        <w:rPr>
          <w:rFonts w:ascii="Amiri" w:hAnsi="Amiri" w:eastAsia="Amiri" w:cs="Amiri"/>
          <w:color w:val="111111"/>
          <w:sz w:val="28"/>
          <w:sz w:val="28"/>
          <w:szCs w:val="28"/>
          <w:rtl w:val="true"/>
          <w:lang w:bidi="ar-SA"/>
        </w:rPr>
        <w:t>القوم و هدأت فورتهم،فافتتحت الكلام بحمد اللّه و الثناء عليه و الصلاة على رسول اللّه صلّى اللّه عليه و آله و سلّم فعاد القوم في بكائهم،فلمّا أمسكوا عادت في كلامها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رؤوف رحيم،فإن تعرفوه تجدوه أبي دون آبائكم </w:t>
      </w:r>
      <w:r>
        <w:rPr>
          <w:rStyle w:val="FootnoteAnchor"/>
          <w:rtl w:val="true"/>
        </w:rPr>
        <w:footnoteReference w:id="90"/>
      </w:r>
      <w:r>
        <w:rPr>
          <w:rFonts w:ascii="Amiri" w:hAnsi="Amiri" w:eastAsia="Amiri" w:cs="Amiri"/>
          <w:color w:val="111111"/>
          <w:sz w:val="28"/>
          <w:sz w:val="28"/>
          <w:szCs w:val="28"/>
          <w:rtl w:val="true"/>
          <w:lang w:bidi="ar-SA"/>
        </w:rPr>
        <w:t xml:space="preserve">و أخا ابن عمّي دون رجالكم فبلغ النذارة </w:t>
      </w:r>
      <w:r>
        <w:rPr>
          <w:rStyle w:val="FootnoteAnchor"/>
          <w:rtl w:val="true"/>
        </w:rPr>
        <w:footnoteReference w:id="91"/>
      </w:r>
      <w:r>
        <w:rPr>
          <w:rFonts w:ascii="Amiri" w:hAnsi="Amiri" w:eastAsia="Amiri" w:cs="Amiri"/>
          <w:color w:val="111111"/>
          <w:sz w:val="28"/>
          <w:sz w:val="28"/>
          <w:szCs w:val="28"/>
          <w:rtl w:val="true"/>
          <w:lang w:bidi="ar-SA"/>
        </w:rPr>
        <w:t xml:space="preserve">صادعا بالرسالة </w:t>
      </w:r>
      <w:r>
        <w:rPr>
          <w:rStyle w:val="FootnoteAnchor"/>
          <w:rtl w:val="true"/>
        </w:rPr>
        <w:footnoteReference w:id="92"/>
      </w:r>
      <w:r>
        <w:rPr>
          <w:rFonts w:ascii="Amiri" w:hAnsi="Amiri" w:eastAsia="Amiri" w:cs="Amiri"/>
          <w:color w:val="111111"/>
          <w:sz w:val="28"/>
          <w:sz w:val="28"/>
          <w:szCs w:val="28"/>
          <w:rtl w:val="true"/>
          <w:lang w:bidi="ar-SA"/>
        </w:rPr>
        <w:t xml:space="preserve">مائلا على مدرجة </w:t>
      </w:r>
      <w:r>
        <w:rPr>
          <w:rStyle w:val="FootnoteAnchor"/>
          <w:rtl w:val="true"/>
        </w:rPr>
        <w:footnoteReference w:id="93"/>
      </w:r>
      <w:r>
        <w:rPr>
          <w:rFonts w:ascii="Amiri" w:hAnsi="Amiri" w:eastAsia="Amiri" w:cs="Amiri"/>
          <w:color w:val="111111"/>
          <w:sz w:val="28"/>
          <w:sz w:val="28"/>
          <w:szCs w:val="28"/>
          <w:rtl w:val="true"/>
          <w:lang w:bidi="ar-SA"/>
        </w:rPr>
        <w:t xml:space="preserve">المشركين ضاربا لثجنهم </w:t>
      </w:r>
      <w:r>
        <w:rPr>
          <w:rStyle w:val="FootnoteAnchor"/>
          <w:rtl w:val="true"/>
        </w:rPr>
        <w:footnoteReference w:id="94"/>
      </w:r>
      <w:r>
        <w:rPr>
          <w:rFonts w:ascii="Amiri" w:hAnsi="Amiri" w:eastAsia="Amiri" w:cs="Amiri"/>
          <w:color w:val="111111"/>
          <w:sz w:val="28"/>
          <w:sz w:val="28"/>
          <w:szCs w:val="28"/>
          <w:rtl w:val="true"/>
          <w:lang w:bidi="ar-SA"/>
        </w:rPr>
        <w:t xml:space="preserve">آخذا بكظمهم يهشم الأصنام و ينكث الهام </w:t>
      </w:r>
      <w:r>
        <w:rPr>
          <w:rStyle w:val="FootnoteAnchor"/>
          <w:rtl w:val="true"/>
        </w:rPr>
        <w:footnoteReference w:id="95"/>
      </w:r>
      <w:r>
        <w:rPr>
          <w:rFonts w:ascii="Amiri" w:hAnsi="Amiri" w:eastAsia="Amiri" w:cs="Amiri"/>
          <w:color w:val="111111"/>
          <w:sz w:val="28"/>
          <w:sz w:val="28"/>
          <w:szCs w:val="28"/>
          <w:rtl w:val="true"/>
          <w:lang w:bidi="ar-SA"/>
        </w:rPr>
        <w:t xml:space="preserve">حتّى هزم الجمع و ولّوا الدبر و تغرّى الليل عن صبحه </w:t>
      </w:r>
      <w:r>
        <w:rPr>
          <w:rStyle w:val="FootnoteAnchor"/>
          <w:rtl w:val="true"/>
        </w:rPr>
        <w:footnoteReference w:id="96"/>
      </w:r>
      <w:r>
        <w:rPr>
          <w:rFonts w:ascii="Amiri" w:hAnsi="Amiri" w:eastAsia="Amiri" w:cs="Amiri"/>
          <w:color w:val="111111"/>
          <w:sz w:val="28"/>
          <w:sz w:val="28"/>
          <w:szCs w:val="28"/>
          <w:rtl w:val="true"/>
          <w:lang w:bidi="ar-SA"/>
        </w:rPr>
        <w:t xml:space="preserve">و أسفر الحقّ عن محضه و نطق زعيم الدين و خرست شقاشق </w:t>
      </w:r>
      <w:r>
        <w:rPr>
          <w:rStyle w:val="FootnoteAnchor"/>
          <w:rtl w:val="true"/>
        </w:rPr>
        <w:footnoteReference w:id="97"/>
      </w:r>
      <w:r>
        <w:rPr>
          <w:rFonts w:ascii="Amiri" w:hAnsi="Amiri" w:eastAsia="Amiri" w:cs="Amiri"/>
          <w:color w:val="111111"/>
          <w:sz w:val="28"/>
          <w:sz w:val="28"/>
          <w:szCs w:val="28"/>
          <w:rtl w:val="true"/>
          <w:lang w:bidi="ar-SA"/>
        </w:rPr>
        <w:t>الشياطين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كلمة الإخلاص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كنتم على شفا </w:t>
      </w:r>
      <w:r>
        <w:rPr>
          <w:rStyle w:val="FootnoteAnchor"/>
          <w:rtl w:val="true"/>
        </w:rPr>
        <w:footnoteReference w:id="98"/>
      </w:r>
      <w:r>
        <w:rPr>
          <w:rFonts w:ascii="Amiri" w:hAnsi="Amiri" w:eastAsia="Amiri" w:cs="Amiri"/>
          <w:color w:val="111111"/>
          <w:sz w:val="28"/>
          <w:sz w:val="28"/>
          <w:szCs w:val="28"/>
          <w:rtl w:val="true"/>
          <w:lang w:bidi="ar-SA"/>
        </w:rPr>
        <w:t xml:space="preserve">حفرة من النار مذقة الشارب و نهزة الطامع و قبسة العجلان </w:t>
      </w:r>
      <w:r>
        <w:rPr>
          <w:rStyle w:val="FootnoteAnchor"/>
          <w:rtl w:val="true"/>
        </w:rPr>
        <w:footnoteReference w:id="99"/>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موطئ الأقدام،تشربون الطرق </w:t>
      </w:r>
      <w:r>
        <w:rPr>
          <w:rStyle w:val="FootnoteAnchor"/>
          <w:rtl w:val="true"/>
        </w:rPr>
        <w:footnoteReference w:id="100"/>
      </w:r>
      <w:r>
        <w:rPr>
          <w:rFonts w:ascii="IRNazanin" w:hAnsi="IRNazanin" w:eastAsia="IRNazanin"/>
          <w:color w:val="111111"/>
          <w:sz w:val="28"/>
          <w:sz w:val="28"/>
          <w:szCs w:val="28"/>
          <w:rtl w:val="true"/>
          <w:lang w:bidi="fa-IR"/>
        </w:rPr>
        <w:t xml:space="preserve">و تقتاتون الورق </w:t>
      </w:r>
      <w:r>
        <w:rPr>
          <w:rStyle w:val="FootnoteAnchor"/>
          <w:rtl w:val="true"/>
        </w:rPr>
        <w:footnoteReference w:id="101"/>
      </w:r>
      <w:r>
        <w:rPr>
          <w:rFonts w:ascii="Amiri" w:hAnsi="Amiri" w:eastAsia="Amiri" w:cs="Amiri"/>
          <w:color w:val="111111"/>
          <w:sz w:val="28"/>
          <w:sz w:val="28"/>
          <w:szCs w:val="28"/>
          <w:rtl w:val="true"/>
          <w:lang w:bidi="ar-SA"/>
        </w:rPr>
        <w:t xml:space="preserve">أذلّة خاشعين </w:t>
      </w:r>
      <w:r>
        <w:rPr>
          <w:rStyle w:val="FootnoteAnchor"/>
          <w:rtl w:val="true"/>
        </w:rPr>
        <w:footnoteReference w:id="102"/>
      </w:r>
      <w:r>
        <w:rPr>
          <w:rFonts w:ascii="Amiri" w:hAnsi="Amiri" w:eastAsia="Amiri" w:cs="Amiri"/>
          <w:color w:val="111111"/>
          <w:sz w:val="28"/>
          <w:sz w:val="28"/>
          <w:szCs w:val="28"/>
          <w:rtl w:val="true"/>
          <w:lang w:bidi="ar-SA"/>
        </w:rPr>
        <w:t xml:space="preserve">تخافون أن يتخطّفكم الناس من حولكم فأنقذكم اللّه برسوله صلّى اللّه عليه و آله و سلّم بعد اللتيا و التي و بعدما مني بهم </w:t>
      </w:r>
      <w:r>
        <w:rPr>
          <w:rStyle w:val="FootnoteAnchor"/>
          <w:rtl w:val="true"/>
        </w:rPr>
        <w:footnoteReference w:id="103"/>
      </w:r>
      <w:r>
        <w:rPr>
          <w:rStyle w:val="FootnoteAnchor"/>
          <w:rtl w:val="true"/>
        </w:rPr>
        <w:footnoteReference w:id="104"/>
      </w:r>
      <w:r>
        <w:rPr>
          <w:rFonts w:ascii="Amiri" w:hAnsi="Amiri" w:eastAsia="Amiri" w:cs="Amiri"/>
          <w:color w:val="111111"/>
          <w:sz w:val="28"/>
          <w:sz w:val="28"/>
          <w:szCs w:val="28"/>
          <w:rtl w:val="true"/>
          <w:lang w:bidi="ar-SA"/>
        </w:rPr>
        <w:t>و ذؤبان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مردة أهل الكتاب</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كلّما حشوا </w:t>
      </w:r>
      <w:r>
        <w:rPr>
          <w:rStyle w:val="FootnoteAnchor"/>
          <w:rtl w:val="true"/>
        </w:rPr>
        <w:footnoteReference w:id="106"/>
      </w:r>
      <w:r>
        <w:rPr>
          <w:rFonts w:ascii="IRNazanin" w:hAnsi="IRNazanin" w:eastAsia="IRNazanin"/>
          <w:color w:val="111111"/>
          <w:sz w:val="28"/>
          <w:sz w:val="28"/>
          <w:szCs w:val="28"/>
          <w:rtl w:val="true"/>
          <w:lang w:bidi="fa-IR"/>
        </w:rPr>
        <w:t xml:space="preserve">نارا للحرب أطفأها و نجم قرن </w:t>
      </w:r>
      <w:r>
        <w:rPr>
          <w:rStyle w:val="FootnoteAnchor"/>
          <w:rtl w:val="true"/>
        </w:rPr>
        <w:footnoteReference w:id="107"/>
      </w:r>
      <w:r>
        <w:rPr>
          <w:rFonts w:ascii="Amiri" w:hAnsi="Amiri" w:eastAsia="Amiri" w:cs="Amiri"/>
          <w:color w:val="111111"/>
          <w:sz w:val="28"/>
          <w:sz w:val="28"/>
          <w:szCs w:val="28"/>
          <w:rtl w:val="true"/>
          <w:lang w:bidi="ar-SA"/>
        </w:rPr>
        <w:t xml:space="preserve">للضلال و فغرت فاغرة من المشركين قذف بأخيه في لهواتها فلا ينكفئ </w:t>
      </w:r>
      <w:r>
        <w:rPr>
          <w:rStyle w:val="FootnoteAnchor"/>
          <w:rtl w:val="true"/>
        </w:rPr>
        <w:footnoteReference w:id="108"/>
      </w:r>
      <w:r>
        <w:rPr>
          <w:rFonts w:ascii="Amiri" w:hAnsi="Amiri" w:eastAsia="Amiri" w:cs="Amiri"/>
          <w:color w:val="111111"/>
          <w:sz w:val="28"/>
          <w:sz w:val="28"/>
          <w:szCs w:val="28"/>
          <w:rtl w:val="true"/>
          <w:lang w:bidi="ar-SA"/>
        </w:rPr>
        <w:t xml:space="preserve">حتّى يطأ صماخها بأخمصه و يخمد لهبها </w:t>
      </w:r>
      <w:r>
        <w:rPr>
          <w:rStyle w:val="FootnoteAnchor"/>
          <w:rtl w:val="true"/>
        </w:rPr>
        <w:footnoteReference w:id="109"/>
      </w:r>
      <w:r>
        <w:rPr>
          <w:rFonts w:ascii="Amiri" w:hAnsi="Amiri" w:eastAsia="Amiri" w:cs="Amiri"/>
          <w:color w:val="111111"/>
          <w:sz w:val="28"/>
          <w:sz w:val="28"/>
          <w:szCs w:val="28"/>
          <w:rtl w:val="true"/>
          <w:lang w:bidi="ar-SA"/>
        </w:rPr>
        <w:t xml:space="preserve">بحدّه مكدودا </w:t>
      </w:r>
      <w:r>
        <w:rPr>
          <w:rStyle w:val="FootnoteAnchor"/>
          <w:rtl w:val="true"/>
        </w:rPr>
        <w:footnoteReference w:id="110"/>
      </w:r>
      <w:r>
        <w:rPr>
          <w:rFonts w:ascii="Amiri" w:hAnsi="Amiri" w:eastAsia="Amiri" w:cs="Amiri"/>
          <w:color w:val="111111"/>
          <w:sz w:val="28"/>
          <w:sz w:val="28"/>
          <w:szCs w:val="28"/>
          <w:rtl w:val="true"/>
          <w:lang w:bidi="ar-SA"/>
        </w:rPr>
        <w:t xml:space="preserve">في ذات اللّه قريبا من رسول اللّه سيّدا في أولياء اللّه و أنتم في بلهنية </w:t>
      </w:r>
      <w:r>
        <w:rPr>
          <w:rStyle w:val="FootnoteAnchor"/>
          <w:rtl w:val="true"/>
        </w:rPr>
        <w:footnoteReference w:id="111"/>
      </w:r>
      <w:r>
        <w:rPr>
          <w:rFonts w:ascii="IRNazanin" w:hAnsi="IRNazanin" w:eastAsia="IRNazanin"/>
          <w:color w:val="111111"/>
          <w:sz w:val="28"/>
          <w:sz w:val="28"/>
          <w:szCs w:val="28"/>
          <w:rtl w:val="true"/>
          <w:lang w:bidi="fa-IR"/>
        </w:rPr>
        <w:t xml:space="preserve">و ادعون </w:t>
      </w:r>
      <w:r>
        <w:rPr>
          <w:rStyle w:val="FootnoteAnchor"/>
          <w:rtl w:val="true"/>
        </w:rPr>
        <w:footnoteReference w:id="112"/>
      </w:r>
      <w:r>
        <w:rPr>
          <w:rFonts w:ascii="IRNazanin" w:hAnsi="IRNazanin" w:eastAsia="IRNazanin"/>
          <w:color w:val="111111"/>
          <w:sz w:val="28"/>
          <w:sz w:val="28"/>
          <w:szCs w:val="28"/>
          <w:rtl w:val="true"/>
          <w:lang w:bidi="fa-IR"/>
        </w:rPr>
        <w:t>آمنون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إذا اختار اللّه لنبيّه دار أنبيائه ظهرت خلّة النفاق و سمل </w:t>
      </w:r>
      <w:r>
        <w:rPr>
          <w:rStyle w:val="FootnoteAnchor"/>
          <w:rtl w:val="true"/>
        </w:rPr>
        <w:footnoteReference w:id="113"/>
      </w:r>
      <w:r>
        <w:rPr>
          <w:rFonts w:ascii="Amiri" w:hAnsi="Amiri" w:eastAsia="Amiri" w:cs="Amiri"/>
          <w:color w:val="111111"/>
          <w:sz w:val="28"/>
          <w:sz w:val="28"/>
          <w:szCs w:val="28"/>
          <w:rtl w:val="true"/>
          <w:lang w:bidi="ar-SA"/>
        </w:rPr>
        <w:t xml:space="preserve">جلباب الدين و نطق كاظم الغاوين و نبغ خامل الآفلين و هدر فنيق </w:t>
      </w:r>
      <w:r>
        <w:rPr>
          <w:rStyle w:val="FootnoteAnchor"/>
          <w:rtl w:val="true"/>
        </w:rPr>
        <w:footnoteReference w:id="114"/>
      </w:r>
      <w:r>
        <w:rPr>
          <w:rFonts w:ascii="Amiri" w:hAnsi="Amiri" w:eastAsia="Amiri" w:cs="Amiri"/>
          <w:color w:val="111111"/>
          <w:sz w:val="28"/>
          <w:sz w:val="28"/>
          <w:szCs w:val="28"/>
          <w:rtl w:val="true"/>
          <w:lang w:bidi="ar-SA"/>
        </w:rPr>
        <w:t xml:space="preserve">المبطلين،فخطر في عرصاتكم </w:t>
      </w:r>
      <w:r>
        <w:rPr>
          <w:rStyle w:val="FootnoteAnchor"/>
          <w:rtl w:val="true"/>
        </w:rPr>
        <w:footnoteReference w:id="115"/>
      </w:r>
      <w:r>
        <w:rPr>
          <w:rFonts w:ascii="Amiri" w:hAnsi="Amiri" w:eastAsia="Amiri" w:cs="Amiri"/>
          <w:color w:val="111111"/>
          <w:sz w:val="28"/>
          <w:sz w:val="28"/>
          <w:szCs w:val="28"/>
          <w:rtl w:val="true"/>
          <w:lang w:bidi="ar-SA"/>
        </w:rPr>
        <w:t xml:space="preserve">و أطلع الشيطان رأسه من مغرزه </w:t>
      </w:r>
      <w:r>
        <w:rPr>
          <w:rStyle w:val="FootnoteAnchor"/>
          <w:rtl w:val="true"/>
        </w:rPr>
        <w:footnoteReference w:id="116"/>
      </w:r>
      <w:r>
        <w:rPr>
          <w:rFonts w:ascii="Amiri" w:hAnsi="Amiri" w:eastAsia="Amiri" w:cs="Amiri"/>
          <w:color w:val="111111"/>
          <w:sz w:val="28"/>
          <w:sz w:val="28"/>
          <w:szCs w:val="28"/>
          <w:rtl w:val="true"/>
          <w:lang w:bidi="ar-SA"/>
        </w:rPr>
        <w:t xml:space="preserve">صارخا بكم فوجدكم </w:t>
      </w:r>
      <w:r>
        <w:rPr>
          <w:rStyle w:val="FootnoteAnchor"/>
          <w:rtl w:val="true"/>
        </w:rPr>
        <w:footnoteReference w:id="117"/>
      </w:r>
      <w:r>
        <w:rPr>
          <w:rFonts w:ascii="Amiri" w:hAnsi="Amiri" w:eastAsia="Amiri" w:cs="Amiri"/>
          <w:color w:val="111111"/>
          <w:sz w:val="28"/>
          <w:sz w:val="28"/>
          <w:szCs w:val="28"/>
          <w:rtl w:val="true"/>
          <w:lang w:bidi="ar-SA"/>
        </w:rPr>
        <w:t xml:space="preserve">لدعائه مستجيبين و للغرّة فيه ملاحظين </w:t>
      </w:r>
      <w:r>
        <w:rPr>
          <w:rStyle w:val="FootnoteAnchor"/>
          <w:rtl w:val="true"/>
        </w:rPr>
        <w:footnoteReference w:id="118"/>
      </w:r>
      <w:r>
        <w:rPr>
          <w:rFonts w:ascii="Amiri" w:hAnsi="Amiri" w:eastAsia="Amiri" w:cs="Amiri"/>
          <w:color w:val="111111"/>
          <w:sz w:val="28"/>
          <w:sz w:val="28"/>
          <w:szCs w:val="28"/>
          <w:rtl w:val="true"/>
          <w:lang w:bidi="ar-SA"/>
        </w:rPr>
        <w:t xml:space="preserve">فاستنهضكم فوجدكم خفافا و أجمشكم </w:t>
      </w:r>
      <w:r>
        <w:rPr>
          <w:rStyle w:val="FootnoteAnchor"/>
          <w:rtl w:val="true"/>
        </w:rPr>
        <w:footnoteReference w:id="119"/>
      </w:r>
      <w:r>
        <w:rPr>
          <w:rFonts w:ascii="Amiri" w:hAnsi="Amiri" w:eastAsia="Amiri" w:cs="Amiri"/>
          <w:color w:val="111111"/>
          <w:sz w:val="28"/>
          <w:sz w:val="28"/>
          <w:szCs w:val="28"/>
          <w:rtl w:val="true"/>
          <w:lang w:bidi="ar-SA"/>
        </w:rPr>
        <w:t xml:space="preserve">فألفاكم غضابا فوسمتم </w:t>
      </w:r>
      <w:r>
        <w:rPr>
          <w:rStyle w:val="FootnoteAnchor"/>
          <w:rtl w:val="true"/>
        </w:rPr>
        <w:footnoteReference w:id="120"/>
      </w:r>
      <w:r>
        <w:rPr>
          <w:rFonts w:ascii="Amiri" w:hAnsi="Amiri" w:eastAsia="Amiri" w:cs="Amiri"/>
          <w:color w:val="111111"/>
          <w:sz w:val="28"/>
          <w:sz w:val="28"/>
          <w:szCs w:val="28"/>
          <w:rtl w:val="true"/>
          <w:lang w:bidi="ar-SA"/>
        </w:rPr>
        <w:t xml:space="preserve">غير إبلكم و أوردتموها غير شربكم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العهد قريب و الكلم </w:t>
      </w:r>
      <w:r>
        <w:rPr>
          <w:rStyle w:val="FootnoteAnchor"/>
          <w:rtl w:val="true"/>
        </w:rPr>
        <w:footnoteReference w:id="122"/>
      </w:r>
      <w:r>
        <w:rPr>
          <w:rFonts w:ascii="Amiri" w:hAnsi="Amiri" w:eastAsia="Amiri" w:cs="Amiri"/>
          <w:color w:val="111111"/>
          <w:sz w:val="28"/>
          <w:sz w:val="28"/>
          <w:szCs w:val="28"/>
          <w:rtl w:val="true"/>
          <w:lang w:bidi="ar-SA"/>
        </w:rPr>
        <w:t xml:space="preserve">رحيب و الجرح لمّا يندمل </w:t>
      </w:r>
      <w:r>
        <w:rPr>
          <w:rStyle w:val="FootnoteAnchor"/>
          <w:rtl w:val="true"/>
        </w:rPr>
        <w:footnoteReference w:id="123"/>
      </w:r>
      <w:r>
        <w:rPr>
          <w:rFonts w:ascii="Amiri" w:hAnsi="Amiri" w:eastAsia="Amiri" w:cs="Amiri"/>
          <w:color w:val="111111"/>
          <w:sz w:val="28"/>
          <w:sz w:val="28"/>
          <w:szCs w:val="28"/>
          <w:rtl w:val="true"/>
          <w:lang w:bidi="ar-SA"/>
        </w:rPr>
        <w:t>بدار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زعمتم خوف الفتنة ألا في الفتنة سقطوا </w:t>
      </w:r>
      <w:r>
        <w:rPr>
          <w:rStyle w:val="FootnoteAnchor"/>
          <w:rtl w:val="true"/>
        </w:rPr>
        <w:footnoteReference w:id="124"/>
      </w:r>
      <w:r>
        <w:rPr>
          <w:rFonts w:ascii="Amiri" w:hAnsi="Amiri" w:eastAsia="Amiri" w:cs="Amiri"/>
          <w:color w:val="111111"/>
          <w:sz w:val="28"/>
          <w:sz w:val="28"/>
          <w:szCs w:val="28"/>
          <w:rtl w:val="true"/>
          <w:lang w:bidi="ar-SA"/>
        </w:rPr>
        <w:t>و أنّ جهنّم لمحيطة بالكافرين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فهيهات منكم و أنّى بكم و أنّى تؤفكون </w:t>
      </w:r>
      <w:r>
        <w:rPr>
          <w:rStyle w:val="FootnoteAnchor"/>
          <w:rtl w:val="true"/>
        </w:rPr>
        <w:footnoteReference w:id="125"/>
      </w:r>
      <w:r>
        <w:rPr>
          <w:rFonts w:ascii="Amiri" w:hAnsi="Amiri" w:eastAsia="Amiri" w:cs="Amiri"/>
          <w:color w:val="111111"/>
          <w:sz w:val="28"/>
          <w:sz w:val="28"/>
          <w:szCs w:val="28"/>
          <w:rtl w:val="true"/>
          <w:lang w:bidi="ar-SA"/>
        </w:rPr>
        <w:t>و هذا كتاب اللّه بين أظهركم و زواجره بيّنة و شواهده لائحة و أوامره واضحة،أرغبة عنه تدبرون أم بغيره تحكمون بئس للظالمين بدلا و من يبتغ غير الإسلام دينا فلن يقبل منه و هو في الآخرة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تريثوا </w:t>
      </w:r>
      <w:r>
        <w:rPr>
          <w:rStyle w:val="FootnoteAnchor"/>
          <w:rtl w:val="true"/>
        </w:rPr>
        <w:footnoteReference w:id="126"/>
      </w:r>
      <w:r>
        <w:rPr>
          <w:rFonts w:ascii="Amiri" w:hAnsi="Amiri" w:eastAsia="Amiri" w:cs="Amiri"/>
          <w:color w:val="111111"/>
          <w:sz w:val="28"/>
          <w:sz w:val="28"/>
          <w:szCs w:val="28"/>
          <w:rtl w:val="true"/>
          <w:lang w:bidi="ar-SA"/>
        </w:rPr>
        <w:t>إلاّ ريث أن تسكن نغرتها تشربون حسوا و تسرّون في ارتغاء و نصبر منكم على مثل حزّ المدى و أنتم الآن تزعمون أنّ لا إرث لنا أفحكم الجاهلية تبغون و من أحسن من اللّه حكما لقوم يوقنون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ويها معشر المهاجرين أ أبتزّ إرث أبي </w:t>
      </w:r>
      <w:r>
        <w:rPr>
          <w:rStyle w:val="FootnoteAnchor"/>
          <w:rtl w:val="true"/>
        </w:rPr>
        <w:footnoteReference w:id="127"/>
      </w:r>
      <w:r>
        <w:rPr>
          <w:rFonts w:ascii="Amiri" w:hAnsi="Amiri" w:eastAsia="Amiri" w:cs="Amiri"/>
          <w:color w:val="111111"/>
          <w:sz w:val="28"/>
          <w:sz w:val="28"/>
          <w:szCs w:val="28"/>
          <w:rtl w:val="true"/>
          <w:lang w:bidi="ar-SA"/>
        </w:rPr>
        <w:t>أفي الكتاب أن ترث أباك و لا أرث أبي لقد جئت شيئا فريّا فدونكها مخطومة مرحولة تلقاك يوم حشرك فنعم الحكم اللّه و الزعيم محمّد و الموعد القيامة و عند الساعة يخسر المبطلون و لكلّ نبأ مستقرّ و سوف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انحرفت </w:t>
      </w:r>
      <w:r>
        <w:rPr>
          <w:rStyle w:val="FootnoteAnchor"/>
          <w:rtl w:val="true"/>
        </w:rPr>
        <w:footnoteReference w:id="128"/>
      </w:r>
      <w:r>
        <w:rPr>
          <w:rFonts w:ascii="Amiri" w:hAnsi="Amiri" w:eastAsia="Amiri" w:cs="Amiri"/>
          <w:color w:val="111111"/>
          <w:sz w:val="28"/>
          <w:sz w:val="28"/>
          <w:szCs w:val="28"/>
          <w:rtl w:val="true"/>
          <w:lang w:bidi="ar-SA"/>
        </w:rPr>
        <w:t>إلى قبر النبيّ صلّى اللّه عليه و آله و سلّم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 هنبثة لو كنت شاهدها لم تكثر الخطب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إنّا فقدناك فقد الأرض و إبلها و اختلّ قومك فاشهدهم و لا </w:t>
      </w:r>
      <w:r>
        <w:rPr>
          <w:rStyle w:val="FootnoteAnchor"/>
          <w:rtl w:val="true"/>
        </w:rPr>
        <w:footnoteReference w:id="130"/>
      </w:r>
      <w:r>
        <w:rPr>
          <w:rFonts w:ascii="IRNazanin" w:hAnsi="IRNazanin" w:eastAsia="IRNazanin"/>
          <w:color w:val="111111"/>
          <w:sz w:val="28"/>
          <w:sz w:val="28"/>
          <w:szCs w:val="28"/>
          <w:rtl w:val="true"/>
          <w:lang w:bidi="fa-IR"/>
        </w:rPr>
        <w:t xml:space="preserve">تغب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رأينا يوما كان أكثر باكيا و لا باكية من ذلك اليوم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جعفر بن محمد رجل من أهل ديار مصر لقيته بالرافقة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موسى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اللّه بن 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جعفر الأحمر عن زيد ابن علي رحمة اللّه عليه عن عمّته زينب بنت الحسين عليهما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بلغ فاطمة عليها السّلام إجماع أبي بكر على منعها فدكا لاثت خمارها و خرجت في حشدة نسائها و لمّة من قومها </w:t>
      </w:r>
      <w:r>
        <w:rPr>
          <w:rStyle w:val="FootnoteAnchor"/>
          <w:rtl w:val="true"/>
        </w:rPr>
        <w:footnoteReference w:id="133"/>
      </w:r>
      <w:r>
        <w:rPr>
          <w:rFonts w:ascii="IRNazanin" w:hAnsi="IRNazanin" w:eastAsia="IRNazanin"/>
          <w:color w:val="111111"/>
          <w:sz w:val="28"/>
          <w:sz w:val="28"/>
          <w:szCs w:val="28"/>
          <w:rtl w:val="true"/>
          <w:lang w:bidi="fa-IR"/>
        </w:rPr>
        <w:t xml:space="preserve">تجرّ أذراعها </w:t>
      </w:r>
      <w:r>
        <w:rPr>
          <w:rStyle w:val="FootnoteAnchor"/>
          <w:rtl w:val="true"/>
        </w:rPr>
        <w:footnoteReference w:id="134"/>
      </w:r>
      <w:r>
        <w:rPr>
          <w:rFonts w:ascii="IRNazanin" w:hAnsi="IRNazanin" w:eastAsia="IRNazanin"/>
          <w:color w:val="111111"/>
          <w:sz w:val="28"/>
          <w:sz w:val="28"/>
          <w:szCs w:val="28"/>
          <w:rtl w:val="true"/>
          <w:lang w:bidi="fa-IR"/>
        </w:rPr>
        <w:t xml:space="preserve">ما تخرم </w:t>
      </w:r>
      <w:r>
        <w:rPr>
          <w:rStyle w:val="FootnoteAnchor"/>
          <w:rtl w:val="true"/>
        </w:rPr>
        <w:footnoteReference w:id="135"/>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مشية رسول اللّه صلّى اللّه عليه و آله و سلّم شيئا حتّى وقفت على أبي بكر و هو في حشد من المهاجرين و الأنصار فأنّت أنّة أجهش لها القوم بالبكاء فلمّا سكنت فورتهم </w:t>
      </w:r>
      <w:r>
        <w:rPr>
          <w:rStyle w:val="FootnoteAnchor"/>
          <w:rtl w:val="true"/>
        </w:rPr>
        <w:footnoteReference w:id="136"/>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أبدأ بحمد اللّه ثمّ أسبلت بينها و بينهم سجفا </w:t>
      </w:r>
      <w:r>
        <w:rPr>
          <w:rStyle w:val="FootnoteAnchor"/>
          <w:rtl w:val="true"/>
        </w:rPr>
        <w:footnoteReference w:id="137"/>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على ما أنعم و له الشكر على ما ألهم و الثناء بما قدّم من عموم نعم ابتدأها و سبوغ آلاء أسداها </w:t>
      </w:r>
      <w:r>
        <w:rPr>
          <w:rStyle w:val="FootnoteAnchor"/>
          <w:rtl w:val="true"/>
        </w:rPr>
        <w:footnoteReference w:id="138"/>
      </w:r>
      <w:r>
        <w:rPr>
          <w:rFonts w:ascii="IRNazanin" w:hAnsi="IRNazanin" w:eastAsia="IRNazanin"/>
          <w:color w:val="111111"/>
          <w:sz w:val="28"/>
          <w:sz w:val="28"/>
          <w:szCs w:val="28"/>
          <w:rtl w:val="true"/>
          <w:lang w:bidi="fa-IR"/>
        </w:rPr>
        <w:t xml:space="preserve">و إحسان منن والاها،جمّ </w:t>
      </w:r>
      <w:r>
        <w:rPr>
          <w:rStyle w:val="FootnoteAnchor"/>
          <w:rtl w:val="true"/>
        </w:rPr>
        <w:footnoteReference w:id="139"/>
      </w:r>
      <w:r>
        <w:rPr>
          <w:rFonts w:ascii="Amiri" w:hAnsi="Amiri" w:eastAsia="Amiri" w:cs="Amiri"/>
          <w:color w:val="111111"/>
          <w:sz w:val="28"/>
          <w:sz w:val="28"/>
          <w:szCs w:val="28"/>
          <w:rtl w:val="true"/>
          <w:lang w:bidi="ar-SA"/>
        </w:rPr>
        <w:t xml:space="preserve">عن الإحصاء عددها و نأى عن المجازاة أمدها </w:t>
      </w:r>
      <w:r>
        <w:rPr>
          <w:rStyle w:val="FootnoteAnchor"/>
          <w:rtl w:val="true"/>
        </w:rPr>
        <w:footnoteReference w:id="140"/>
      </w:r>
      <w:r>
        <w:rPr>
          <w:rFonts w:ascii="IRNazanin" w:hAnsi="IRNazanin" w:eastAsia="IRNazanin"/>
          <w:color w:val="111111"/>
          <w:sz w:val="28"/>
          <w:sz w:val="28"/>
          <w:szCs w:val="28"/>
          <w:rtl w:val="true"/>
          <w:lang w:bidi="fa-IR"/>
        </w:rPr>
        <w:t xml:space="preserve">و تفاوت </w:t>
      </w:r>
      <w:r>
        <w:rPr>
          <w:rStyle w:val="FootnoteAnchor"/>
          <w:rtl w:val="true"/>
        </w:rPr>
        <w:footnoteReference w:id="141"/>
      </w:r>
      <w:r>
        <w:rPr>
          <w:rFonts w:ascii="Amiri" w:hAnsi="Amiri" w:eastAsia="Amiri" w:cs="Amiri"/>
          <w:color w:val="111111"/>
          <w:sz w:val="28"/>
          <w:sz w:val="28"/>
          <w:szCs w:val="28"/>
          <w:rtl w:val="true"/>
          <w:lang w:bidi="ar-SA"/>
        </w:rPr>
        <w:t xml:space="preserve">عن الإدراك آمالها و استثن الشكر بفضائلها </w:t>
      </w:r>
      <w:r>
        <w:rPr>
          <w:rStyle w:val="FootnoteAnchor"/>
          <w:rtl w:val="true"/>
        </w:rPr>
        <w:footnoteReference w:id="142"/>
      </w:r>
      <w:r>
        <w:rPr>
          <w:rFonts w:ascii="IRNazanin" w:hAnsi="IRNazanin" w:eastAsia="IRNazanin"/>
          <w:color w:val="111111"/>
          <w:sz w:val="28"/>
          <w:sz w:val="28"/>
          <w:szCs w:val="28"/>
          <w:rtl w:val="true"/>
          <w:lang w:bidi="fa-IR"/>
        </w:rPr>
        <w:t xml:space="preserve">و استحمد إلى الخلائق بأجزالها و ثنى بالندب إلى أمثالها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أشهد أن لا إله إلاّ اللّه كلمة جعل الإخلاص تأويلها و ضمن القلوب موصولها </w:t>
      </w:r>
      <w:r>
        <w:rPr>
          <w:rStyle w:val="FootnoteAnchor"/>
          <w:rtl w:val="true"/>
        </w:rPr>
        <w:footnoteReference w:id="144"/>
      </w:r>
      <w:r>
        <w:rPr>
          <w:rFonts w:ascii="Amiri" w:hAnsi="Amiri" w:eastAsia="Amiri" w:cs="Amiri"/>
          <w:color w:val="111111"/>
          <w:sz w:val="28"/>
          <w:sz w:val="28"/>
          <w:szCs w:val="28"/>
          <w:rtl w:val="true"/>
          <w:lang w:bidi="ar-SA"/>
        </w:rPr>
        <w:t xml:space="preserve">و أنّى في الفكرة معقولها </w:t>
      </w:r>
      <w:r>
        <w:rPr>
          <w:rStyle w:val="FootnoteAnchor"/>
          <w:rtl w:val="true"/>
        </w:rPr>
        <w:footnoteReference w:id="145"/>
      </w:r>
      <w:r>
        <w:rPr>
          <w:rFonts w:ascii="Amiri" w:hAnsi="Amiri" w:eastAsia="Amiri" w:cs="Amiri"/>
          <w:color w:val="111111"/>
          <w:sz w:val="28"/>
          <w:sz w:val="28"/>
          <w:szCs w:val="28"/>
          <w:rtl w:val="true"/>
          <w:lang w:bidi="ar-SA"/>
        </w:rPr>
        <w:t>الممتنع من الأبصار رؤيته و من الأوهام الإحاطة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إبتدع الأشياء لا من شيء قبله و احتذاها بلا مثال </w:t>
      </w:r>
      <w:r>
        <w:rPr>
          <w:rStyle w:val="FootnoteAnchor"/>
          <w:rtl w:val="true"/>
        </w:rPr>
        <w:footnoteReference w:id="146"/>
      </w:r>
      <w:r>
        <w:rPr>
          <w:rFonts w:ascii="Amiri" w:hAnsi="Amiri" w:eastAsia="Amiri" w:cs="Amiri"/>
          <w:color w:val="111111"/>
          <w:sz w:val="28"/>
          <w:sz w:val="28"/>
          <w:szCs w:val="28"/>
          <w:rtl w:val="true"/>
          <w:lang w:bidi="ar-SA"/>
        </w:rPr>
        <w:t xml:space="preserve">لغير فائدة زادته إلاّ إظهارا لقدرته و تعبّدا لبريّته و إعزازا لدعوته،ثمّ جعل الثواب على طاعته و العقاب على معصيته زيادة </w:t>
      </w:r>
      <w:r>
        <w:rPr>
          <w:rStyle w:val="FootnoteAnchor"/>
          <w:rtl w:val="true"/>
        </w:rPr>
        <w:footnoteReference w:id="147"/>
      </w:r>
      <w:r>
        <w:rPr>
          <w:rFonts w:ascii="Amiri" w:hAnsi="Amiri" w:eastAsia="Amiri" w:cs="Amiri"/>
          <w:color w:val="111111"/>
          <w:sz w:val="28"/>
          <w:sz w:val="28"/>
          <w:szCs w:val="28"/>
          <w:rtl w:val="true"/>
          <w:lang w:bidi="ar-SA"/>
        </w:rPr>
        <w:t xml:space="preserve">لعباده عن نقمته و جياشا </w:t>
      </w:r>
      <w:r>
        <w:rPr>
          <w:rStyle w:val="FootnoteAnchor"/>
          <w:rtl w:val="true"/>
        </w:rPr>
        <w:footnoteReference w:id="148"/>
      </w:r>
      <w:r>
        <w:rPr>
          <w:rFonts w:ascii="IRNazanin" w:hAnsi="IRNazanin" w:eastAsia="IRNazanin"/>
          <w:color w:val="111111"/>
          <w:sz w:val="28"/>
          <w:sz w:val="28"/>
          <w:szCs w:val="28"/>
          <w:rtl w:val="true"/>
          <w:lang w:bidi="fa-IR"/>
        </w:rPr>
        <w:t>لهم إلى جنّته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 أبي محمّدا عبده و رسوله اختاره قبل أن يجتبله </w:t>
      </w:r>
      <w:r>
        <w:rPr>
          <w:rStyle w:val="FootnoteAnchor"/>
          <w:rtl w:val="true"/>
        </w:rPr>
        <w:footnoteReference w:id="149"/>
      </w:r>
      <w:r>
        <w:rPr>
          <w:rFonts w:ascii="IRNazanin" w:hAnsi="IRNazanin" w:eastAsia="IRNazanin"/>
          <w:color w:val="111111"/>
          <w:sz w:val="28"/>
          <w:sz w:val="28"/>
          <w:szCs w:val="28"/>
          <w:rtl w:val="true"/>
          <w:lang w:bidi="fa-IR"/>
        </w:rPr>
        <w:t xml:space="preserve">و اصطفاه قبل أن ابتعثه و سمّاه قبل أن استنجبه </w:t>
      </w:r>
      <w:r>
        <w:rPr>
          <w:rStyle w:val="FootnoteAnchor"/>
          <w:rtl w:val="true"/>
        </w:rPr>
        <w:footnoteReference w:id="150"/>
      </w:r>
      <w:r>
        <w:rPr>
          <w:rFonts w:ascii="Amiri" w:hAnsi="Amiri" w:eastAsia="Amiri" w:cs="Amiri"/>
          <w:color w:val="111111"/>
          <w:sz w:val="28"/>
          <w:sz w:val="28"/>
          <w:szCs w:val="28"/>
          <w:rtl w:val="true"/>
          <w:lang w:bidi="ar-SA"/>
        </w:rPr>
        <w:t xml:space="preserve">إذ الخلائق بالغيوب مكنونة و بستر الأهاويل </w:t>
      </w:r>
      <w:r>
        <w:rPr>
          <w:rStyle w:val="FootnoteAnchor"/>
          <w:rtl w:val="true"/>
        </w:rPr>
        <w:footnoteReference w:id="151"/>
      </w:r>
      <w:r>
        <w:rPr>
          <w:rFonts w:ascii="Amiri" w:hAnsi="Amiri" w:eastAsia="Amiri" w:cs="Amiri"/>
          <w:color w:val="111111"/>
          <w:sz w:val="28"/>
          <w:sz w:val="28"/>
          <w:szCs w:val="28"/>
          <w:rtl w:val="true"/>
          <w:lang w:bidi="ar-SA"/>
        </w:rPr>
        <w:t xml:space="preserve">مصونة و بنهاية العدم مقرونة، علما من اللّه عزّ و جلّ بمآيل الأمور </w:t>
      </w:r>
      <w:r>
        <w:rPr>
          <w:rStyle w:val="FootnoteAnchor"/>
          <w:rtl w:val="true"/>
        </w:rPr>
        <w:footnoteReference w:id="152"/>
      </w:r>
      <w:r>
        <w:rPr>
          <w:rFonts w:ascii="Amiri" w:hAnsi="Amiri" w:eastAsia="Amiri" w:cs="Amiri"/>
          <w:color w:val="111111"/>
          <w:sz w:val="28"/>
          <w:sz w:val="28"/>
          <w:szCs w:val="28"/>
          <w:rtl w:val="true"/>
          <w:lang w:bidi="ar-SA"/>
        </w:rPr>
        <w:t xml:space="preserve">و إحاطة بحوادث الدهور و معرفة بمواضع المقدور،ابتعثه اللّه تعالى عزّ و جلّ إتماما لأمره و عزيمة على إمضاء </w:t>
      </w:r>
      <w:r>
        <w:rPr>
          <w:rStyle w:val="FootnoteAnchor"/>
          <w:rtl w:val="true"/>
        </w:rPr>
        <w:footnoteReference w:id="153"/>
      </w:r>
      <w:r>
        <w:rPr>
          <w:rFonts w:ascii="Amiri" w:hAnsi="Amiri" w:eastAsia="Amiri" w:cs="Amiri"/>
          <w:color w:val="111111"/>
          <w:sz w:val="28"/>
          <w:sz w:val="28"/>
          <w:szCs w:val="28"/>
          <w:rtl w:val="true"/>
          <w:lang w:bidi="ar-SA"/>
        </w:rPr>
        <w:t xml:space="preserve">حكمه،فرأى الامم فرقا في أديانها عكّفا </w:t>
      </w:r>
      <w:r>
        <w:rPr>
          <w:rStyle w:val="FootnoteAnchor"/>
          <w:rtl w:val="true"/>
        </w:rPr>
        <w:footnoteReference w:id="154"/>
      </w:r>
      <w:r>
        <w:rPr>
          <w:rFonts w:ascii="Amiri" w:hAnsi="Amiri" w:eastAsia="Amiri" w:cs="Amiri"/>
          <w:color w:val="111111"/>
          <w:sz w:val="28"/>
          <w:sz w:val="28"/>
          <w:szCs w:val="28"/>
          <w:rtl w:val="true"/>
          <w:lang w:bidi="ar-SA"/>
        </w:rPr>
        <w:t xml:space="preserve">على نيرانها عابدة لأوثانها منكرة للّه مع عرفانها،فأنار اللّه عزّ و جلّ بمحمّد صلّى اللّه عليه و آله و سلّم ظلمها و فرّج عن القلوب بهمها </w:t>
      </w:r>
      <w:r>
        <w:rPr>
          <w:rStyle w:val="FootnoteAnchor"/>
          <w:rtl w:val="true"/>
        </w:rPr>
        <w:footnoteReference w:id="155"/>
      </w:r>
      <w:r>
        <w:rPr>
          <w:rFonts w:ascii="IRNazanin" w:hAnsi="IRNazanin" w:eastAsia="IRNazanin"/>
          <w:color w:val="111111"/>
          <w:sz w:val="28"/>
          <w:sz w:val="28"/>
          <w:szCs w:val="28"/>
          <w:rtl w:val="true"/>
          <w:lang w:bidi="fa-IR"/>
        </w:rPr>
        <w:t xml:space="preserve">و جلى عن الأبصار غمّها </w:t>
      </w:r>
      <w:r>
        <w:rPr>
          <w:rStyle w:val="FootnoteAnchor"/>
          <w:rtl w:val="true"/>
        </w:rPr>
        <w:footnoteReference w:id="156"/>
      </w:r>
      <w:r>
        <w:rPr>
          <w:rFonts w:ascii="Amiri" w:hAnsi="Amiri" w:eastAsia="Amiri" w:cs="Amiri"/>
          <w:color w:val="111111"/>
          <w:sz w:val="28"/>
          <w:sz w:val="28"/>
          <w:szCs w:val="28"/>
          <w:rtl w:val="true"/>
          <w:lang w:bidi="ar-SA"/>
        </w:rPr>
        <w:t xml:space="preserve">،ثمّ قبض اللّه نبيّه صلّى اللّه عليه و آله و سلّم قبض رأفة و اختيار رغبة بأبي صلّى اللّه عليه و آله و سلّم عن هذه الدار موضوع عنه العبء و الأوزار،محتفّ </w:t>
      </w:r>
      <w:r>
        <w:rPr>
          <w:rStyle w:val="FootnoteAnchor"/>
          <w:rtl w:val="true"/>
        </w:rPr>
        <w:footnoteReference w:id="157"/>
      </w:r>
      <w:r>
        <w:rPr>
          <w:rFonts w:ascii="Amiri" w:hAnsi="Amiri" w:eastAsia="Amiri" w:cs="Amiri"/>
          <w:color w:val="111111"/>
          <w:sz w:val="28"/>
          <w:sz w:val="28"/>
          <w:szCs w:val="28"/>
          <w:rtl w:val="true"/>
          <w:lang w:bidi="ar-SA"/>
        </w:rPr>
        <w:t>بالملائكة الأبرار،و مجاورةط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الملك الجبّار و رضوان </w:t>
      </w:r>
      <w:r>
        <w:rPr>
          <w:rStyle w:val="FootnoteAnchor"/>
          <w:rtl w:val="true"/>
        </w:rPr>
        <w:footnoteReference w:id="158"/>
      </w:r>
      <w:r>
        <w:rPr>
          <w:rFonts w:ascii="Amiri" w:hAnsi="Amiri" w:eastAsia="Amiri" w:cs="Amiri"/>
          <w:color w:val="111111"/>
          <w:sz w:val="28"/>
          <w:sz w:val="28"/>
          <w:szCs w:val="28"/>
          <w:rtl w:val="true"/>
          <w:lang w:bidi="ar-SA"/>
        </w:rPr>
        <w:t>الربّ الغفّار صلّى اللّه على محمّد نبي الرحمة و أمينه على وحيه و صفّيه من الخلائق و رضيّه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أنتم 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أهل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نصب أمر اللّه </w:t>
      </w:r>
      <w:r>
        <w:rPr>
          <w:rStyle w:val="FootnoteAnchor"/>
          <w:rtl w:val="true"/>
        </w:rPr>
        <w:footnoteReference w:id="159"/>
      </w:r>
      <w:r>
        <w:rPr>
          <w:rFonts w:ascii="Amiri" w:hAnsi="Amiri" w:eastAsia="Amiri" w:cs="Amiri"/>
          <w:color w:val="111111"/>
          <w:sz w:val="28"/>
          <w:sz w:val="28"/>
          <w:szCs w:val="28"/>
          <w:rtl w:val="true"/>
          <w:lang w:bidi="ar-SA"/>
        </w:rPr>
        <w:t xml:space="preserve">و نهيه و حملة دينه و وحيه و أمناء اللّه على أنفسكم و بلغاؤه إلى الامم،زعمتم حقّا لكم اللّه فيكم عهد </w:t>
      </w:r>
      <w:r>
        <w:rPr>
          <w:rStyle w:val="FootnoteAnchor"/>
          <w:rtl w:val="true"/>
        </w:rPr>
        <w:footnoteReference w:id="160"/>
      </w:r>
      <w:r>
        <w:rPr>
          <w:rFonts w:ascii="Amiri" w:hAnsi="Amiri" w:eastAsia="Amiri" w:cs="Amiri"/>
          <w:color w:val="111111"/>
          <w:sz w:val="28"/>
          <w:sz w:val="28"/>
          <w:szCs w:val="28"/>
          <w:rtl w:val="true"/>
          <w:lang w:bidi="ar-SA"/>
        </w:rPr>
        <w:t xml:space="preserve">قدّمه إليكم و نحن بقيّة إستخلفنا عليكم و معنا كتاب اللّه بيّنة بصائره </w:t>
      </w:r>
      <w:r>
        <w:rPr>
          <w:rStyle w:val="FootnoteAnchor"/>
          <w:rtl w:val="true"/>
        </w:rPr>
        <w:footnoteReference w:id="161"/>
      </w:r>
      <w:r>
        <w:rPr>
          <w:rFonts w:ascii="Amiri" w:hAnsi="Amiri" w:eastAsia="Amiri" w:cs="Amiri"/>
          <w:color w:val="111111"/>
          <w:sz w:val="28"/>
          <w:sz w:val="28"/>
          <w:szCs w:val="28"/>
          <w:rtl w:val="true"/>
          <w:lang w:bidi="ar-SA"/>
        </w:rPr>
        <w:t xml:space="preserve">و آي فينا </w:t>
      </w:r>
      <w:r>
        <w:rPr>
          <w:rStyle w:val="FootnoteAnchor"/>
          <w:rtl w:val="true"/>
        </w:rPr>
        <w:footnoteReference w:id="162"/>
      </w:r>
      <w:r>
        <w:rPr>
          <w:rFonts w:ascii="Amiri" w:hAnsi="Amiri" w:eastAsia="Amiri" w:cs="Amiri"/>
          <w:color w:val="111111"/>
          <w:sz w:val="28"/>
          <w:sz w:val="28"/>
          <w:szCs w:val="28"/>
          <w:rtl w:val="true"/>
          <w:lang w:bidi="ar-SA"/>
        </w:rPr>
        <w:t xml:space="preserve">منكشفة سرائره،و برهان منجلية ظواهره،مديم البرية أسماعه،قائد إلى الرضوان أتباعه،مؤدّ إلى النجاة استماعه،فيه بيان حجج اللّه المنوّرة و عزائمه المفسّرة،و محارمه المحذّرة،و تبيانه الجالية </w:t>
      </w:r>
      <w:r>
        <w:rPr>
          <w:rStyle w:val="FootnoteAnchor"/>
          <w:rtl w:val="true"/>
        </w:rPr>
        <w:footnoteReference w:id="163"/>
      </w:r>
      <w:r>
        <w:rPr>
          <w:rFonts w:ascii="Amiri" w:hAnsi="Amiri" w:eastAsia="Amiri" w:cs="Amiri"/>
          <w:color w:val="111111"/>
          <w:sz w:val="28"/>
          <w:sz w:val="28"/>
          <w:szCs w:val="28"/>
          <w:rtl w:val="true"/>
          <w:lang w:bidi="ar-SA"/>
        </w:rPr>
        <w:t xml:space="preserve">و جمله الكافية،و فضائله المندوبة </w:t>
      </w:r>
      <w:r>
        <w:rPr>
          <w:rStyle w:val="FootnoteAnchor"/>
          <w:rtl w:val="true"/>
        </w:rPr>
        <w:footnoteReference w:id="164"/>
      </w:r>
      <w:r>
        <w:rPr>
          <w:rFonts w:ascii="IRNazanin" w:hAnsi="IRNazanin" w:eastAsia="IRNazanin"/>
          <w:color w:val="111111"/>
          <w:sz w:val="28"/>
          <w:sz w:val="28"/>
          <w:szCs w:val="28"/>
          <w:rtl w:val="true"/>
          <w:lang w:bidi="fa-IR"/>
        </w:rPr>
        <w:t xml:space="preserve">و رخصه </w:t>
      </w:r>
      <w:r>
        <w:rPr>
          <w:rStyle w:val="FootnoteAnchor"/>
          <w:rtl w:val="true"/>
        </w:rPr>
        <w:footnoteReference w:id="165"/>
      </w:r>
      <w:r>
        <w:rPr>
          <w:rFonts w:ascii="Amiri" w:hAnsi="Amiri" w:eastAsia="Amiri" w:cs="Amiri"/>
          <w:color w:val="111111"/>
          <w:sz w:val="28"/>
          <w:sz w:val="28"/>
          <w:szCs w:val="28"/>
          <w:rtl w:val="true"/>
          <w:lang w:bidi="ar-SA"/>
        </w:rPr>
        <w:t>الموهوبة،و شرائعه المكتوبة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ففرض اللّه الإيمان تطهيرا لكم من الشرك،و الصلاة تنزيها عن الكبر، و الصيام تثبيتا للإخلاص،و الزكاة تزييدا في الرزق،و الحجّ تسلية للدين،و العدل تنسّكا للقلوب، و طاعتنا نظاما،و إمامتنا أمنا من الفرقة،و حبّنا عزّا للإسلام،و الصبر منجاة،و القصاص حقّنا للدماء </w:t>
      </w:r>
      <w:r>
        <w:rPr>
          <w:rStyle w:val="FootnoteAnchor"/>
          <w:rtl w:val="true"/>
        </w:rPr>
        <w:footnoteReference w:id="166"/>
      </w:r>
      <w:r>
        <w:rPr>
          <w:rFonts w:ascii="Amiri" w:hAnsi="Amiri" w:eastAsia="Amiri" w:cs="Amiri"/>
          <w:color w:val="111111"/>
          <w:sz w:val="28"/>
          <w:sz w:val="28"/>
          <w:szCs w:val="28"/>
          <w:rtl w:val="true"/>
          <w:lang w:bidi="ar-SA"/>
        </w:rPr>
        <w:t xml:space="preserve">،و الوفاء بالنذر تعرّضا للمغفرة،و توفية المكاييل و الموازين تعبيرا للنحسة </w:t>
      </w:r>
      <w:r>
        <w:rPr>
          <w:rStyle w:val="FootnoteAnchor"/>
          <w:rtl w:val="true"/>
        </w:rPr>
        <w:footnoteReference w:id="167"/>
      </w:r>
      <w:r>
        <w:rPr>
          <w:rFonts w:ascii="Amiri" w:hAnsi="Amiri" w:eastAsia="Amiri" w:cs="Amiri"/>
          <w:color w:val="111111"/>
          <w:sz w:val="28"/>
          <w:sz w:val="28"/>
          <w:szCs w:val="28"/>
          <w:rtl w:val="true"/>
          <w:lang w:bidi="ar-SA"/>
        </w:rPr>
        <w:t xml:space="preserve">،و النهي عن شرب الخمر تنزيها عن الرجس،و قذف المحصنات اجتنابا للعنة،و ترك السرق إيجابا للعفّة </w:t>
      </w:r>
      <w:r>
        <w:rPr>
          <w:rStyle w:val="FootnoteAnchor"/>
          <w:rtl w:val="true"/>
        </w:rPr>
        <w:footnoteReference w:id="168"/>
      </w:r>
      <w:r>
        <w:rPr>
          <w:rFonts w:ascii="Amiri" w:hAnsi="Amiri" w:eastAsia="Amiri" w:cs="Amiri"/>
          <w:color w:val="111111"/>
          <w:sz w:val="28"/>
          <w:sz w:val="28"/>
          <w:szCs w:val="28"/>
          <w:rtl w:val="true"/>
          <w:lang w:bidi="ar-SA"/>
        </w:rPr>
        <w:t>، و حرّم اللّه عزّ و جلّ الشرك إخلاصا له بالربوبية،فاتّقوا اللّه حقّ تقاته و لا تموتنّ إلاّ و أنتم مسلمون و أطيعوه فيما أمركم به و نهاكم عنه فإنّه إنّما يخشى اللّه من عباده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أنا فاطمة و أبي محمّد صلّى اللّه عليه و آله و سلّم أقولها عودا على بدء لقد جاءكم رسول من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الكلام على ما رواه زيد بن علي عليه السّلام في رواية أبيه،ثمّ قالت في متّصل كلامها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أفعلى محمّد </w:t>
      </w:r>
      <w:r>
        <w:rPr>
          <w:rStyle w:val="FootnoteAnchor"/>
          <w:rtl w:val="true"/>
        </w:rPr>
        <w:footnoteReference w:id="169"/>
      </w:r>
      <w:r>
        <w:rPr>
          <w:rFonts w:ascii="Amiri" w:hAnsi="Amiri" w:eastAsia="Amiri" w:cs="Amiri"/>
          <w:color w:val="111111"/>
          <w:sz w:val="28"/>
          <w:sz w:val="28"/>
          <w:szCs w:val="28"/>
          <w:rtl w:val="true"/>
          <w:lang w:bidi="ar-SA"/>
        </w:rPr>
        <w:t>تركتم كتاب اللّه و نبذتموه وراء ظهوركم إذ 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سُلَيْمٰانُ دٰاوُدَ و قال اللّه عزّ و جلّ فيما قصّ من خبر يحيى بن زكريا ربّ هب لي من لدنك وليّا </w:t>
      </w:r>
      <w:r>
        <w:rPr>
          <w:rStyle w:val="FootnoteAnchor"/>
          <w:rtl w:val="true"/>
        </w:rPr>
        <w:footnoteReference w:id="170"/>
      </w:r>
      <w:r>
        <w:rPr>
          <w:rFonts w:ascii="Amiri" w:hAnsi="Amiri" w:eastAsia="Amiri" w:cs="Amiri"/>
          <w:color w:val="111111"/>
          <w:sz w:val="28"/>
          <w:sz w:val="28"/>
          <w:szCs w:val="28"/>
          <w:rtl w:val="true"/>
          <w:lang w:bidi="ar-SA"/>
        </w:rPr>
        <w:t>يَرِثُنِي وَ يَرِثُ مِنْ آلِ يَعْقُوبَ و قال 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 فِي كِتٰابِ اللّٰهِا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فِي أَوْلاٰدِكُمْ لِلذَّكَرِ مِثْلُ حَظِّ الْأُنْثَيَيْنِ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خَيْراً الْوَصِيَّةُ لِلْوٰالِدَيْنِ وَ الْأَقْرَبِينَ بِالْمَعْرُوفِ حَقًّا عَلَى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زعمتم أن لا حقّ و لا إرث لي من أبي و لا رحم </w:t>
      </w:r>
      <w:r>
        <w:rPr>
          <w:rStyle w:val="FootnoteAnchor"/>
          <w:rtl w:val="true"/>
        </w:rPr>
        <w:footnoteReference w:id="171"/>
      </w:r>
      <w:r>
        <w:rPr>
          <w:rFonts w:ascii="Amiri" w:hAnsi="Amiri" w:eastAsia="Amiri" w:cs="Amiri"/>
          <w:color w:val="111111"/>
          <w:sz w:val="28"/>
          <w:sz w:val="28"/>
          <w:szCs w:val="28"/>
          <w:rtl w:val="true"/>
          <w:lang w:bidi="ar-SA"/>
        </w:rPr>
        <w:t>بيننا،أفخصّكم اللّه بآية أخرج نبيّه عليها السّلام منها،أم تقولون أهل ملّتين لا يتوارثون،أولست أنا و أبي من أهل ملّة واحدة لعلّكم أعلم بخصوص القرآن و عمومه من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فَحُكْمَ الْجٰاهِلِيَّةِ يَبْغُونَ وَ مَنْ أَحْسَنُ مِنَ اللّٰهِ حُكْماً لِقَوْمٍ يُوقِنُونَ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أغلب على إرثي جورا و ظلما 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أنّها لمّا فرغت من كلام أبي بكر و المهاجرين عدلت إلى مجلس الأنصار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معشر البقية </w:t>
      </w:r>
      <w:r>
        <w:rPr>
          <w:rStyle w:val="FootnoteAnchor"/>
          <w:rtl w:val="true"/>
        </w:rPr>
        <w:footnoteReference w:id="172"/>
      </w:r>
      <w:r>
        <w:rPr>
          <w:rFonts w:ascii="Amiri" w:hAnsi="Amiri" w:eastAsia="Amiri" w:cs="Amiri"/>
          <w:color w:val="111111"/>
          <w:sz w:val="28"/>
          <w:sz w:val="28"/>
          <w:szCs w:val="28"/>
          <w:rtl w:val="true"/>
          <w:lang w:bidi="ar-SA"/>
        </w:rPr>
        <w:t xml:space="preserve">و أعضاد الملّة </w:t>
      </w:r>
      <w:r>
        <w:rPr>
          <w:rStyle w:val="FootnoteAnchor"/>
          <w:rtl w:val="true"/>
        </w:rPr>
        <w:footnoteReference w:id="173"/>
      </w:r>
      <w:r>
        <w:rPr>
          <w:rFonts w:ascii="Amiri" w:hAnsi="Amiri" w:eastAsia="Amiri" w:cs="Amiri"/>
          <w:color w:val="111111"/>
          <w:sz w:val="28"/>
          <w:sz w:val="28"/>
          <w:szCs w:val="28"/>
          <w:rtl w:val="true"/>
          <w:lang w:bidi="ar-SA"/>
        </w:rPr>
        <w:t xml:space="preserve">و حصون الإسلام ما هذه الغميرة </w:t>
      </w:r>
      <w:r>
        <w:rPr>
          <w:rStyle w:val="FootnoteAnchor"/>
          <w:rtl w:val="true"/>
        </w:rPr>
        <w:footnoteReference w:id="174"/>
      </w:r>
      <w:r>
        <w:rPr>
          <w:rFonts w:ascii="Amiri" w:hAnsi="Amiri" w:eastAsia="Amiri" w:cs="Amiri"/>
          <w:color w:val="111111"/>
          <w:sz w:val="28"/>
          <w:sz w:val="28"/>
          <w:szCs w:val="28"/>
          <w:rtl w:val="true"/>
          <w:lang w:bidi="ar-SA"/>
        </w:rPr>
        <w:t xml:space="preserve">في حقّي و السنة </w:t>
      </w:r>
      <w:r>
        <w:rPr>
          <w:rStyle w:val="FootnoteAnchor"/>
          <w:rtl w:val="true"/>
        </w:rPr>
        <w:footnoteReference w:id="175"/>
      </w:r>
      <w:r>
        <w:rPr>
          <w:rFonts w:ascii="Amiri" w:hAnsi="Amiri" w:eastAsia="Amiri" w:cs="Amiri"/>
          <w:color w:val="111111"/>
          <w:sz w:val="28"/>
          <w:sz w:val="28"/>
          <w:szCs w:val="28"/>
          <w:rtl w:val="true"/>
          <w:lang w:bidi="ar-SA"/>
        </w:rPr>
        <w:t>عن ظلامتي،أما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يحفظ في ولده،سرعان </w:t>
      </w:r>
      <w:r>
        <w:rPr>
          <w:rStyle w:val="FootnoteAnchor"/>
          <w:rtl w:val="true"/>
        </w:rPr>
        <w:footnoteReference w:id="176"/>
      </w:r>
      <w:r>
        <w:rPr>
          <w:rFonts w:ascii="Amiri" w:hAnsi="Amiri" w:eastAsia="Amiri" w:cs="Amiri"/>
          <w:color w:val="111111"/>
          <w:sz w:val="28"/>
          <w:sz w:val="28"/>
          <w:szCs w:val="28"/>
          <w:rtl w:val="true"/>
          <w:lang w:bidi="ar-SA"/>
        </w:rPr>
        <w:t xml:space="preserve">ما أجدبتم فأكديتم و عجلان ذا إهانة </w:t>
      </w:r>
      <w:r>
        <w:rPr>
          <w:rStyle w:val="FootnoteAnchor"/>
          <w:rtl w:val="true"/>
        </w:rPr>
        <w:footnoteReference w:id="177"/>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رسول اللّه صلّى اللّه عليه و آله و سلّم فخطب جليل استوسع وهيه </w:t>
      </w:r>
      <w:r>
        <w:rPr>
          <w:rStyle w:val="FootnoteAnchor"/>
          <w:rtl w:val="true"/>
        </w:rPr>
        <w:footnoteReference w:id="178"/>
      </w:r>
      <w:r>
        <w:rPr>
          <w:rFonts w:ascii="IRNazanin" w:hAnsi="IRNazanin" w:eastAsia="IRNazanin"/>
          <w:color w:val="111111"/>
          <w:sz w:val="28"/>
          <w:sz w:val="28"/>
          <w:szCs w:val="28"/>
          <w:rtl w:val="true"/>
          <w:lang w:bidi="fa-IR"/>
        </w:rPr>
        <w:t xml:space="preserve">و استنهر فتقه </w:t>
      </w:r>
      <w:r>
        <w:rPr>
          <w:rStyle w:val="FootnoteAnchor"/>
          <w:rtl w:val="true"/>
        </w:rPr>
        <w:footnoteReference w:id="179"/>
      </w:r>
      <w:r>
        <w:rPr>
          <w:rFonts w:ascii="Amiri" w:hAnsi="Amiri" w:eastAsia="Amiri" w:cs="Amiri"/>
          <w:color w:val="111111"/>
          <w:sz w:val="28"/>
          <w:sz w:val="28"/>
          <w:szCs w:val="28"/>
          <w:rtl w:val="true"/>
          <w:lang w:bidi="ar-SA"/>
        </w:rPr>
        <w:t xml:space="preserve">و بعد وقته،و أظلمت الأرض لغيبته،و اكتأبت خيرة اللّه </w:t>
      </w:r>
      <w:r>
        <w:rPr>
          <w:rStyle w:val="FootnoteAnchor"/>
          <w:rtl w:val="true"/>
        </w:rPr>
        <w:footnoteReference w:id="180"/>
      </w:r>
      <w:r>
        <w:rPr>
          <w:rFonts w:ascii="Amiri" w:hAnsi="Amiri" w:eastAsia="Amiri" w:cs="Amiri"/>
          <w:color w:val="111111"/>
          <w:sz w:val="28"/>
          <w:sz w:val="28"/>
          <w:szCs w:val="28"/>
          <w:rtl w:val="true"/>
          <w:lang w:bidi="ar-SA"/>
        </w:rPr>
        <w:t xml:space="preserve">لمصيبته،و خشعت الجبال و أكدت الآمال </w:t>
      </w:r>
      <w:r>
        <w:rPr>
          <w:rStyle w:val="FootnoteAnchor"/>
          <w:rtl w:val="true"/>
        </w:rPr>
        <w:footnoteReference w:id="181"/>
      </w:r>
      <w:r>
        <w:rPr>
          <w:rFonts w:ascii="Amiri" w:hAnsi="Amiri" w:eastAsia="Amiri" w:cs="Amiri"/>
          <w:color w:val="111111"/>
          <w:sz w:val="28"/>
          <w:sz w:val="28"/>
          <w:szCs w:val="28"/>
          <w:rtl w:val="true"/>
          <w:lang w:bidi="ar-SA"/>
        </w:rPr>
        <w:t xml:space="preserve">و أضيع الحريم و أذيلت الحرمة </w:t>
      </w:r>
      <w:r>
        <w:rPr>
          <w:rStyle w:val="FootnoteAnchor"/>
          <w:rtl w:val="true"/>
        </w:rPr>
        <w:footnoteReference w:id="182"/>
      </w:r>
      <w:r>
        <w:rPr>
          <w:rFonts w:ascii="Amiri" w:hAnsi="Amiri" w:eastAsia="Amiri" w:cs="Amiri"/>
          <w:color w:val="111111"/>
          <w:sz w:val="28"/>
          <w:sz w:val="28"/>
          <w:szCs w:val="28"/>
          <w:rtl w:val="true"/>
          <w:lang w:bidi="ar-SA"/>
        </w:rPr>
        <w:t xml:space="preserve">عند مماته صلّى اللّه عليه و آله و سلّم </w:t>
      </w:r>
      <w:r>
        <w:rPr>
          <w:rStyle w:val="FootnoteAnchor"/>
          <w:rtl w:val="true"/>
        </w:rPr>
        <w:footnoteReference w:id="183"/>
      </w:r>
      <w:r>
        <w:rPr>
          <w:rFonts w:ascii="Amiri" w:hAnsi="Amiri" w:eastAsia="Amiri" w:cs="Amiri"/>
          <w:color w:val="111111"/>
          <w:sz w:val="28"/>
          <w:sz w:val="28"/>
          <w:szCs w:val="28"/>
          <w:rtl w:val="true"/>
          <w:lang w:bidi="ar-SA"/>
        </w:rPr>
        <w:t xml:space="preserve">و تلك </w:t>
      </w:r>
      <w:r>
        <w:rPr>
          <w:rStyle w:val="FootnoteAnchor"/>
          <w:rtl w:val="true"/>
        </w:rPr>
        <w:footnoteReference w:id="184"/>
      </w:r>
      <w:r>
        <w:rPr>
          <w:rFonts w:ascii="Amiri" w:hAnsi="Amiri" w:eastAsia="Amiri" w:cs="Amiri"/>
          <w:color w:val="111111"/>
          <w:sz w:val="28"/>
          <w:sz w:val="28"/>
          <w:szCs w:val="28"/>
          <w:rtl w:val="true"/>
          <w:lang w:bidi="ar-SA"/>
        </w:rPr>
        <w:t xml:space="preserve">نازل علينا بها كتاب اللّه في أفنيتكم </w:t>
      </w:r>
      <w:r>
        <w:rPr>
          <w:rStyle w:val="FootnoteAnchor"/>
          <w:rtl w:val="true"/>
        </w:rPr>
        <w:footnoteReference w:id="185"/>
      </w:r>
      <w:r>
        <w:rPr>
          <w:rFonts w:ascii="Amiri" w:hAnsi="Amiri" w:eastAsia="Amiri" w:cs="Amiri"/>
          <w:color w:val="111111"/>
          <w:sz w:val="28"/>
          <w:sz w:val="28"/>
          <w:szCs w:val="28"/>
          <w:rtl w:val="true"/>
          <w:lang w:bidi="ar-SA"/>
        </w:rPr>
        <w:t>في ممساكم و مصبحكم يهتف بها في أسماعكم و قبله حلّت بأنبياء اللّه عزّ و جلّ و رسله 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إيها بني قيلة أ أهضم تراث أبيه </w:t>
      </w:r>
      <w:r>
        <w:rPr>
          <w:rStyle w:val="FootnoteAnchor"/>
          <w:rtl w:val="true"/>
        </w:rPr>
        <w:footnoteReference w:id="186"/>
      </w:r>
      <w:r>
        <w:rPr>
          <w:rFonts w:ascii="Amiri" w:hAnsi="Amiri" w:eastAsia="Amiri" w:cs="Amiri"/>
          <w:color w:val="111111"/>
          <w:sz w:val="28"/>
          <w:sz w:val="28"/>
          <w:szCs w:val="28"/>
          <w:rtl w:val="true"/>
          <w:lang w:bidi="ar-SA"/>
        </w:rPr>
        <w:t xml:space="preserve">و أنتم بمرأى و مسمع،تلبسكم الدعوة،و تمثلكم </w:t>
      </w:r>
      <w:r>
        <w:rPr>
          <w:rStyle w:val="FootnoteAnchor"/>
          <w:rtl w:val="true"/>
        </w:rPr>
        <w:footnoteReference w:id="187"/>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الحيرة،و فيكم العدد و العدّة،و لكم الدار،و عندكم الجن </w:t>
      </w:r>
      <w:r>
        <w:rPr>
          <w:rStyle w:val="FootnoteAnchor"/>
          <w:rtl w:val="true"/>
        </w:rPr>
        <w:footnoteReference w:id="188"/>
      </w:r>
      <w:r>
        <w:rPr>
          <w:rFonts w:ascii="Amiri" w:hAnsi="Amiri" w:eastAsia="Amiri" w:cs="Amiri"/>
          <w:color w:val="111111"/>
          <w:sz w:val="28"/>
          <w:sz w:val="28"/>
          <w:szCs w:val="28"/>
          <w:rtl w:val="true"/>
          <w:lang w:bidi="ar-SA"/>
        </w:rPr>
        <w:t xml:space="preserve">،و أنتم الألى نخبة اللّه التي انتخب لدينه،و أنصار رسوله و أهل الإسلام،و الخيرة التي اختار لنا أهل البيت،فباديتم العرب </w:t>
      </w:r>
      <w:r>
        <w:rPr>
          <w:rStyle w:val="FootnoteAnchor"/>
          <w:rtl w:val="true"/>
        </w:rPr>
        <w:footnoteReference w:id="189"/>
      </w:r>
      <w:r>
        <w:rPr>
          <w:rFonts w:ascii="IRNazanin" w:hAnsi="IRNazanin" w:eastAsia="IRNazanin"/>
          <w:color w:val="111111"/>
          <w:sz w:val="28"/>
          <w:sz w:val="28"/>
          <w:szCs w:val="28"/>
          <w:rtl w:val="true"/>
          <w:lang w:bidi="fa-IR"/>
        </w:rPr>
        <w:t xml:space="preserve">، و ناهضتم </w:t>
      </w:r>
      <w:r>
        <w:rPr>
          <w:rStyle w:val="FootnoteAnchor"/>
          <w:rtl w:val="true"/>
        </w:rPr>
        <w:footnoteReference w:id="190"/>
      </w:r>
      <w:r>
        <w:rPr>
          <w:rFonts w:ascii="Amiri" w:hAnsi="Amiri" w:eastAsia="Amiri" w:cs="Amiri"/>
          <w:color w:val="111111"/>
          <w:sz w:val="28"/>
          <w:sz w:val="28"/>
          <w:szCs w:val="28"/>
          <w:rtl w:val="true"/>
          <w:lang w:bidi="ar-SA"/>
        </w:rPr>
        <w:t xml:space="preserve">الامم،و كافحتم البهم </w:t>
      </w:r>
      <w:r>
        <w:rPr>
          <w:rStyle w:val="FootnoteAnchor"/>
          <w:rtl w:val="true"/>
        </w:rPr>
        <w:footnoteReference w:id="191"/>
      </w:r>
      <w:r>
        <w:rPr>
          <w:rFonts w:ascii="Amiri" w:hAnsi="Amiri" w:eastAsia="Amiri" w:cs="Amiri"/>
          <w:color w:val="111111"/>
          <w:sz w:val="28"/>
          <w:sz w:val="28"/>
          <w:szCs w:val="28"/>
          <w:rtl w:val="true"/>
          <w:lang w:bidi="ar-SA"/>
        </w:rPr>
        <w:t xml:space="preserve">،لا نبرح نأمركم و تأمرون </w:t>
      </w:r>
      <w:r>
        <w:rPr>
          <w:rStyle w:val="FootnoteAnchor"/>
          <w:rtl w:val="true"/>
        </w:rPr>
        <w:footnoteReference w:id="192"/>
      </w:r>
      <w:r>
        <w:rPr>
          <w:rFonts w:ascii="Amiri" w:hAnsi="Amiri" w:eastAsia="Amiri" w:cs="Amiri"/>
          <w:color w:val="111111"/>
          <w:sz w:val="28"/>
          <w:sz w:val="28"/>
          <w:szCs w:val="28"/>
          <w:rtl w:val="true"/>
          <w:lang w:bidi="ar-SA"/>
        </w:rPr>
        <w:t xml:space="preserve">حتّى دارت لكم بنا رحا الإسلام،و درّ حلب الأنام،و خضعت نعرة </w:t>
      </w:r>
      <w:r>
        <w:rPr>
          <w:rStyle w:val="FootnoteAnchor"/>
          <w:rtl w:val="true"/>
        </w:rPr>
        <w:footnoteReference w:id="193"/>
      </w:r>
      <w:r>
        <w:rPr>
          <w:rFonts w:ascii="Amiri" w:hAnsi="Amiri" w:eastAsia="Amiri" w:cs="Amiri"/>
          <w:color w:val="111111"/>
          <w:sz w:val="28"/>
          <w:sz w:val="28"/>
          <w:szCs w:val="28"/>
          <w:rtl w:val="true"/>
          <w:lang w:bidi="ar-SA"/>
        </w:rPr>
        <w:t xml:space="preserve">الشرك،و باخت </w:t>
      </w:r>
      <w:r>
        <w:rPr>
          <w:rStyle w:val="FootnoteAnchor"/>
          <w:rtl w:val="true"/>
        </w:rPr>
        <w:footnoteReference w:id="194"/>
      </w:r>
      <w:r>
        <w:rPr>
          <w:rFonts w:ascii="Amiri" w:hAnsi="Amiri" w:eastAsia="Amiri" w:cs="Amiri"/>
          <w:color w:val="111111"/>
          <w:sz w:val="28"/>
          <w:sz w:val="28"/>
          <w:szCs w:val="28"/>
          <w:rtl w:val="true"/>
          <w:lang w:bidi="ar-SA"/>
        </w:rPr>
        <w:t xml:space="preserve">نيران الحرب،و هدأت دعوة الهرج،و استوسق </w:t>
      </w:r>
      <w:r>
        <w:rPr>
          <w:rStyle w:val="FootnoteAnchor"/>
          <w:rtl w:val="true"/>
        </w:rPr>
        <w:footnoteReference w:id="195"/>
      </w:r>
      <w:r>
        <w:rPr>
          <w:rFonts w:ascii="Amiri" w:hAnsi="Amiri" w:eastAsia="Amiri" w:cs="Amiri"/>
          <w:color w:val="111111"/>
          <w:sz w:val="28"/>
          <w:sz w:val="28"/>
          <w:szCs w:val="28"/>
          <w:rtl w:val="true"/>
          <w:lang w:bidi="ar-SA"/>
        </w:rPr>
        <w:t xml:space="preserve">نظام الدين،فأنّى </w:t>
      </w:r>
      <w:r>
        <w:rPr>
          <w:rStyle w:val="FootnoteAnchor"/>
          <w:rtl w:val="true"/>
        </w:rPr>
        <w:footnoteReference w:id="196"/>
      </w:r>
      <w:r>
        <w:rPr>
          <w:rFonts w:ascii="Amiri" w:hAnsi="Amiri" w:eastAsia="Amiri" w:cs="Amiri"/>
          <w:color w:val="111111"/>
          <w:sz w:val="28"/>
          <w:sz w:val="28"/>
          <w:szCs w:val="28"/>
          <w:rtl w:val="true"/>
          <w:lang w:bidi="ar-SA"/>
        </w:rPr>
        <w:t xml:space="preserve">حرتم بعد البيان،و نكصتم </w:t>
      </w:r>
      <w:r>
        <w:rPr>
          <w:rStyle w:val="FootnoteAnchor"/>
          <w:rtl w:val="true"/>
        </w:rPr>
        <w:footnoteReference w:id="197"/>
      </w:r>
      <w:r>
        <w:rPr>
          <w:rFonts w:ascii="Amiri" w:hAnsi="Amiri" w:eastAsia="Amiri" w:cs="Amiri"/>
          <w:color w:val="111111"/>
          <w:sz w:val="28"/>
          <w:sz w:val="28"/>
          <w:szCs w:val="28"/>
          <w:rtl w:val="true"/>
          <w:lang w:bidi="ar-SA"/>
        </w:rPr>
        <w:t>بعد الإقدام،و أسررتم بعد الإعلان،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لقوم نكثوا </w:t>
      </w:r>
      <w:r>
        <w:rPr>
          <w:rStyle w:val="FootnoteAnchor"/>
          <w:rtl w:val="true"/>
        </w:rPr>
        <w:footnoteReference w:id="198"/>
      </w:r>
      <w:r>
        <w:rPr>
          <w:rFonts w:ascii="Amiri" w:hAnsi="Amiri" w:eastAsia="Amiri" w:cs="Amiri"/>
          <w:color w:val="111111"/>
          <w:sz w:val="28"/>
          <w:sz w:val="28"/>
          <w:szCs w:val="28"/>
          <w:rtl w:val="true"/>
          <w:lang w:bidi="ar-SA"/>
        </w:rPr>
        <w:t xml:space="preserve">إيمانهم أتخشوهم فاللّه أحقّ أن تخشوه إن كنتم مؤمنين،ألا و قد أرى أن أخلدتم إلى الخفض </w:t>
      </w:r>
      <w:r>
        <w:rPr>
          <w:rStyle w:val="FootnoteAnchor"/>
          <w:rtl w:val="true"/>
        </w:rPr>
        <w:footnoteReference w:id="199"/>
      </w:r>
      <w:r>
        <w:rPr>
          <w:rFonts w:ascii="Amiri" w:hAnsi="Amiri" w:eastAsia="Amiri" w:cs="Amiri"/>
          <w:color w:val="111111"/>
          <w:sz w:val="28"/>
          <w:sz w:val="28"/>
          <w:szCs w:val="28"/>
          <w:rtl w:val="true"/>
          <w:lang w:bidi="ar-SA"/>
        </w:rPr>
        <w:t xml:space="preserve">و ركنتم إلى الدعّة،فعجتم </w:t>
      </w:r>
      <w:r>
        <w:rPr>
          <w:rStyle w:val="FootnoteAnchor"/>
          <w:rtl w:val="true"/>
        </w:rPr>
        <w:footnoteReference w:id="200"/>
      </w:r>
      <w:r>
        <w:rPr>
          <w:rFonts w:ascii="Amiri" w:hAnsi="Amiri" w:eastAsia="Amiri" w:cs="Amiri"/>
          <w:color w:val="111111"/>
          <w:sz w:val="28"/>
          <w:sz w:val="28"/>
          <w:szCs w:val="28"/>
          <w:rtl w:val="true"/>
          <w:lang w:bidi="ar-SA"/>
        </w:rPr>
        <w:t xml:space="preserve">عن الدين،و بحجتم الذي وعيتم، و دسعتم </w:t>
      </w:r>
      <w:r>
        <w:rPr>
          <w:rStyle w:val="FootnoteAnchor"/>
          <w:rtl w:val="true"/>
        </w:rPr>
        <w:footnoteReference w:id="201"/>
      </w:r>
      <w:r>
        <w:rPr>
          <w:rFonts w:ascii="Amiri" w:hAnsi="Amiri" w:eastAsia="Amiri" w:cs="Amiri"/>
          <w:color w:val="111111"/>
          <w:sz w:val="28"/>
          <w:sz w:val="28"/>
          <w:szCs w:val="28"/>
          <w:rtl w:val="true"/>
          <w:lang w:bidi="ar-SA"/>
        </w:rPr>
        <w:t xml:space="preserve">الذي سوغتم </w:t>
      </w:r>
      <w:r>
        <w:rPr>
          <w:rStyle w:val="FootnoteAnchor"/>
          <w:rtl w:val="true"/>
        </w:rPr>
        <w:footnoteReference w:id="202"/>
      </w:r>
      <w:r>
        <w:rPr>
          <w:rFonts w:ascii="Amiri" w:hAnsi="Amiri" w:eastAsia="Amiri" w:cs="Amiri"/>
          <w:color w:val="111111"/>
          <w:sz w:val="28"/>
          <w:sz w:val="28"/>
          <w:szCs w:val="28"/>
          <w:rtl w:val="true"/>
          <w:lang w:bidi="ar-SA"/>
        </w:rPr>
        <w:t>،فإن تكفروا أنتم و من في الأرض جميعا فإنّ اللّه لغنيّ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قد قلت الذي قلته على معرفة منّي بالخذلان الذي خامر </w:t>
      </w:r>
      <w:r>
        <w:rPr>
          <w:rStyle w:val="FootnoteAnchor"/>
          <w:rtl w:val="true"/>
        </w:rPr>
        <w:footnoteReference w:id="203"/>
      </w:r>
      <w:r>
        <w:rPr>
          <w:rFonts w:ascii="Amiri" w:hAnsi="Amiri" w:eastAsia="Amiri" w:cs="Amiri"/>
          <w:color w:val="111111"/>
          <w:sz w:val="28"/>
          <w:sz w:val="28"/>
          <w:szCs w:val="28"/>
          <w:rtl w:val="true"/>
          <w:lang w:bidi="ar-SA"/>
        </w:rPr>
        <w:t xml:space="preserve">صدوركم،و استشعرته قلوبكم،و لكن قلته فيضة </w:t>
      </w:r>
      <w:r>
        <w:rPr>
          <w:rStyle w:val="FootnoteAnchor"/>
          <w:rtl w:val="true"/>
        </w:rPr>
        <w:footnoteReference w:id="204"/>
      </w:r>
      <w:r>
        <w:rPr>
          <w:rFonts w:ascii="Amiri" w:hAnsi="Amiri" w:eastAsia="Amiri" w:cs="Amiri"/>
          <w:color w:val="111111"/>
          <w:sz w:val="28"/>
          <w:sz w:val="28"/>
          <w:szCs w:val="28"/>
          <w:rtl w:val="true"/>
          <w:lang w:bidi="ar-SA"/>
        </w:rPr>
        <w:t xml:space="preserve">النفس،و نفثة </w:t>
      </w:r>
      <w:r>
        <w:rPr>
          <w:rStyle w:val="FootnoteAnchor"/>
          <w:rtl w:val="true"/>
        </w:rPr>
        <w:footnoteReference w:id="205"/>
      </w:r>
      <w:r>
        <w:rPr>
          <w:rFonts w:ascii="Amiri" w:hAnsi="Amiri" w:eastAsia="Amiri" w:cs="Amiri"/>
          <w:color w:val="111111"/>
          <w:sz w:val="28"/>
          <w:sz w:val="28"/>
          <w:szCs w:val="28"/>
          <w:rtl w:val="true"/>
          <w:lang w:bidi="ar-SA"/>
        </w:rPr>
        <w:t xml:space="preserve">الغيظ،و بثّة </w:t>
      </w:r>
      <w:r>
        <w:rPr>
          <w:rStyle w:val="FootnoteAnchor"/>
          <w:rtl w:val="true"/>
        </w:rPr>
        <w:footnoteReference w:id="206"/>
      </w:r>
      <w:r>
        <w:rPr>
          <w:rFonts w:ascii="Amiri" w:hAnsi="Amiri" w:eastAsia="Amiri" w:cs="Amiri"/>
          <w:color w:val="111111"/>
          <w:sz w:val="28"/>
          <w:sz w:val="28"/>
          <w:szCs w:val="28"/>
          <w:rtl w:val="true"/>
          <w:lang w:bidi="ar-SA"/>
        </w:rPr>
        <w:t xml:space="preserve">الصدر،و معذرة </w:t>
      </w:r>
      <w:r>
        <w:rPr>
          <w:rStyle w:val="FootnoteAnchor"/>
          <w:rtl w:val="true"/>
        </w:rPr>
        <w:footnoteReference w:id="207"/>
      </w:r>
      <w:r>
        <w:rPr>
          <w:rFonts w:ascii="Amiri" w:hAnsi="Amiri" w:eastAsia="Amiri" w:cs="Amiri"/>
          <w:color w:val="111111"/>
          <w:sz w:val="28"/>
          <w:sz w:val="28"/>
          <w:szCs w:val="28"/>
          <w:rtl w:val="true"/>
          <w:lang w:bidi="ar-SA"/>
        </w:rPr>
        <w:t xml:space="preserve">الحجّة، فدونكموها </w:t>
      </w:r>
      <w:r>
        <w:rPr>
          <w:rStyle w:val="FootnoteAnchor"/>
          <w:rtl w:val="true"/>
        </w:rPr>
        <w:footnoteReference w:id="208"/>
      </w:r>
      <w:r>
        <w:rPr>
          <w:rFonts w:ascii="IRNazanin" w:hAnsi="IRNazanin" w:eastAsia="IRNazanin"/>
          <w:color w:val="111111"/>
          <w:sz w:val="28"/>
          <w:sz w:val="28"/>
          <w:szCs w:val="28"/>
          <w:rtl w:val="true"/>
          <w:lang w:bidi="fa-IR"/>
        </w:rPr>
        <w:t xml:space="preserve">فاحتقبوها </w:t>
      </w:r>
      <w:r>
        <w:rPr>
          <w:rStyle w:val="FootnoteAnchor"/>
          <w:rtl w:val="true"/>
        </w:rPr>
        <w:footnoteReference w:id="209"/>
      </w:r>
      <w:r>
        <w:rPr>
          <w:rFonts w:ascii="Amiri" w:hAnsi="Amiri" w:eastAsia="Amiri" w:cs="Amiri"/>
          <w:color w:val="111111"/>
          <w:sz w:val="28"/>
          <w:sz w:val="28"/>
          <w:szCs w:val="28"/>
          <w:rtl w:val="true"/>
          <w:lang w:bidi="ar-SA"/>
        </w:rPr>
        <w:t xml:space="preserve">مدبرة الظهر،ناكبة </w:t>
      </w:r>
      <w:r>
        <w:rPr>
          <w:rStyle w:val="FootnoteAnchor"/>
          <w:rtl w:val="true"/>
        </w:rPr>
        <w:footnoteReference w:id="210"/>
      </w:r>
      <w:r>
        <w:rPr>
          <w:rFonts w:ascii="Amiri" w:hAnsi="Amiri" w:eastAsia="Amiri" w:cs="Amiri"/>
          <w:color w:val="111111"/>
          <w:sz w:val="28"/>
          <w:sz w:val="28"/>
          <w:szCs w:val="28"/>
          <w:rtl w:val="true"/>
          <w:lang w:bidi="ar-SA"/>
        </w:rPr>
        <w:t xml:space="preserve">الحقّ،باقية العار،موسومة بشنار الأبد، موصولة بنار اللّه الموقدة التي تطّلع على الأفئدة،فبعين اللّه ما تفعلون،و سيعلم الذين ظلموا أيّ منقلب ينقلبون،و أنا ابنة نذير لكم بين يدي عذاب شديد،فاعلموا إنّا عاملون و انتظروا إنّا منتظرون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قوم أنّ أبا العيناء ادّعى هذا الكلام و قد رواه قوم و صحّحوه و كتبناه على ما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91" w:name="pg14777_172790"/>
    </w:p>
    <w:p>
      <w:pPr>
        <w:pStyle w:val="BookText"/>
        <w:rPr/>
      </w:pPr>
      <w:bookmarkEnd w:id="91"/>
      <w:r>
        <w:rPr>
          <w:rFonts w:ascii="Amiri" w:hAnsi="Amiri" w:eastAsia="Amiri" w:cs="Amiri"/>
          <w:color w:val="111111"/>
          <w:sz w:val="28"/>
          <w:sz w:val="28"/>
          <w:szCs w:val="28"/>
          <w:rtl w:val="true"/>
          <w:lang w:bidi="ar-SA"/>
        </w:rPr>
        <w:t>و حدّثني عبد اللّه بن أحمد العبدي عن حسين بن علوان عن عطية العوفي أنّه سمع أبا بكر يومئذ يقول لفاطمة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ابنة رسول اللّه لقد كان صلّى اللّه عليه و آله و سلّم بالمؤمنين رؤوفا رحيما و على الكافرين عذابا أليما و إذا عزوناه </w:t>
      </w:r>
      <w:r>
        <w:rPr>
          <w:rStyle w:val="FootnoteAnchor"/>
          <w:rtl w:val="true"/>
        </w:rPr>
        <w:footnoteReference w:id="212"/>
      </w:r>
      <w:r>
        <w:rPr>
          <w:rFonts w:ascii="Amiri" w:hAnsi="Amiri" w:eastAsia="Amiri" w:cs="Amiri"/>
          <w:color w:val="111111"/>
          <w:sz w:val="28"/>
          <w:sz w:val="28"/>
          <w:szCs w:val="28"/>
          <w:rtl w:val="true"/>
          <w:lang w:bidi="ar-SA"/>
        </w:rPr>
        <w:t xml:space="preserve">كان أباك دون النساء و أخا ابن عمّك </w:t>
      </w:r>
      <w:r>
        <w:rPr>
          <w:rStyle w:val="FootnoteAnchor"/>
          <w:rtl w:val="true"/>
        </w:rPr>
        <w:footnoteReference w:id="213"/>
      </w:r>
      <w:r>
        <w:rPr>
          <w:rFonts w:ascii="Amiri" w:hAnsi="Amiri" w:eastAsia="Amiri" w:cs="Amiri"/>
          <w:color w:val="111111"/>
          <w:sz w:val="28"/>
          <w:sz w:val="28"/>
          <w:szCs w:val="28"/>
          <w:rtl w:val="true"/>
          <w:lang w:bidi="ar-SA"/>
        </w:rPr>
        <w:t xml:space="preserve">دون الرجال آثره على كلّ حميم </w:t>
      </w:r>
      <w:r>
        <w:rPr>
          <w:rStyle w:val="FootnoteAnchor"/>
          <w:rtl w:val="true"/>
        </w:rPr>
        <w:footnoteReference w:id="214"/>
      </w:r>
      <w:r>
        <w:rPr>
          <w:rFonts w:ascii="Amiri" w:hAnsi="Amiri" w:eastAsia="Amiri" w:cs="Amiri"/>
          <w:color w:val="111111"/>
          <w:sz w:val="28"/>
          <w:sz w:val="28"/>
          <w:szCs w:val="28"/>
          <w:rtl w:val="true"/>
          <w:lang w:bidi="ar-SA"/>
        </w:rPr>
        <w:t xml:space="preserve">و ساعده على الأمر العظيم </w:t>
      </w:r>
      <w:r>
        <w:rPr>
          <w:rStyle w:val="FootnoteAnchor"/>
          <w:rtl w:val="true"/>
        </w:rPr>
        <w:footnoteReference w:id="215"/>
      </w:r>
      <w:r>
        <w:rPr>
          <w:rFonts w:ascii="Amiri" w:hAnsi="Amiri" w:eastAsia="Amiri" w:cs="Amiri"/>
          <w:color w:val="111111"/>
          <w:sz w:val="28"/>
          <w:sz w:val="28"/>
          <w:szCs w:val="28"/>
          <w:rtl w:val="true"/>
          <w:lang w:bidi="ar-SA"/>
        </w:rPr>
        <w:t xml:space="preserve">لا يحبّكم إلاّ العظيم السعادة و لا يبغضكم إلاّ الرديء الولادة و أنتم عترة اللّه </w:t>
      </w:r>
      <w:r>
        <w:rPr>
          <w:rStyle w:val="FootnoteAnchor"/>
          <w:rtl w:val="true"/>
        </w:rPr>
        <w:footnoteReference w:id="216"/>
      </w:r>
      <w:r>
        <w:rPr>
          <w:rFonts w:ascii="Amiri" w:hAnsi="Amiri" w:eastAsia="Amiri" w:cs="Amiri"/>
          <w:color w:val="111111"/>
          <w:sz w:val="28"/>
          <w:sz w:val="28"/>
          <w:szCs w:val="28"/>
          <w:rtl w:val="true"/>
          <w:lang w:bidi="ar-SA"/>
        </w:rPr>
        <w:t>الطيّبون و خيرة اللّه المنتخبون،على الآخرة أدلّتنا و باب الجنّة لسالكنا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منعك ما سألت فلا ذلك لي </w:t>
      </w:r>
      <w:r>
        <w:rPr>
          <w:rStyle w:val="FootnoteAnchor"/>
          <w:rtl w:val="true"/>
        </w:rPr>
        <w:footnoteReference w:id="217"/>
      </w:r>
      <w:r>
        <w:rPr>
          <w:rFonts w:ascii="Amiri" w:hAnsi="Amiri" w:eastAsia="Amiri" w:cs="Amiri"/>
          <w:color w:val="111111"/>
          <w:sz w:val="28"/>
          <w:sz w:val="28"/>
          <w:szCs w:val="28"/>
          <w:rtl w:val="true"/>
          <w:lang w:bidi="ar-SA"/>
        </w:rPr>
        <w:t xml:space="preserve">و أمّا فدك </w:t>
      </w:r>
      <w:r>
        <w:rPr>
          <w:rStyle w:val="FootnoteAnchor"/>
          <w:rtl w:val="true"/>
        </w:rPr>
        <w:footnoteReference w:id="218"/>
      </w:r>
      <w:r>
        <w:rPr>
          <w:rFonts w:ascii="Amiri" w:hAnsi="Amiri" w:eastAsia="Amiri" w:cs="Amiri"/>
          <w:color w:val="111111"/>
          <w:sz w:val="28"/>
          <w:sz w:val="28"/>
          <w:szCs w:val="28"/>
          <w:rtl w:val="true"/>
          <w:lang w:bidi="ar-SA"/>
        </w:rPr>
        <w:t>و ما جعل لك أبوك فإن منعتك فأنا ظالم، و أمّا الميراث فقد تعلمين أنّه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نورث ما أبقيناه صدقة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يقول عن نبيّ من أنبيائه يَرِثُنِي وَ يَرِثُ مِنْ آلِ يَعْقُوبَ </w:t>
      </w:r>
      <w:r>
        <w:rPr>
          <w:rStyle w:val="FootnoteAnchor"/>
          <w:rtl w:val="true"/>
        </w:rPr>
        <w:footnoteReference w:id="22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سُلَيْمٰانُ دٰاوُدَ </w:t>
      </w:r>
      <w:r>
        <w:rPr>
          <w:rStyle w:val="FootnoteAnchor"/>
          <w:rtl w:val="true"/>
        </w:rPr>
        <w:footnoteReference w:id="221"/>
      </w:r>
      <w:r>
        <w:rPr>
          <w:rFonts w:ascii="Amiri" w:hAnsi="Amiri" w:eastAsia="Amiri" w:cs="Amiri"/>
          <w:color w:val="111111"/>
          <w:sz w:val="28"/>
          <w:sz w:val="28"/>
          <w:szCs w:val="28"/>
          <w:rtl w:val="true"/>
          <w:lang w:bidi="ar-SA"/>
        </w:rPr>
        <w:t>فهذان نبيّان و قد علمت أنّ النبوّة لا تورث و إنّما يورث ما دونها،فما لي أمنع إرث أبي أ أنزل اللّه في الكتاب إلاّ فاطمة بنت محمّد فتدلّني عليه فأقنع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بنت رسول اللّه أنت عين الحجّة و منطق الرسالة لا يد لي بجوابك </w:t>
      </w:r>
      <w:r>
        <w:rPr>
          <w:rStyle w:val="FootnoteAnchor"/>
          <w:rtl w:val="true"/>
        </w:rPr>
        <w:footnoteReference w:id="222"/>
      </w:r>
      <w:r>
        <w:rPr>
          <w:rFonts w:ascii="Amiri" w:hAnsi="Amiri" w:eastAsia="Amiri" w:cs="Amiri"/>
          <w:color w:val="111111"/>
          <w:sz w:val="28"/>
          <w:sz w:val="28"/>
          <w:szCs w:val="28"/>
          <w:rtl w:val="true"/>
          <w:lang w:bidi="ar-SA"/>
        </w:rPr>
        <w:t xml:space="preserve">و لا أدفعك عن صوابك و لكن هذا أبو الحسن بيني و بينك </w:t>
      </w:r>
      <w:r>
        <w:rPr>
          <w:rStyle w:val="FootnoteAnchor"/>
          <w:rtl w:val="true"/>
        </w:rPr>
        <w:footnoteReference w:id="223"/>
      </w:r>
      <w:r>
        <w:rPr>
          <w:rFonts w:ascii="Amiri" w:hAnsi="Amiri" w:eastAsia="Amiri" w:cs="Amiri"/>
          <w:color w:val="111111"/>
          <w:sz w:val="28"/>
          <w:sz w:val="28"/>
          <w:szCs w:val="28"/>
          <w:rtl w:val="true"/>
          <w:lang w:bidi="ar-SA"/>
        </w:rPr>
        <w:t xml:space="preserve">هو الذي أخبرني بما تفقدت </w:t>
      </w:r>
      <w:r>
        <w:rPr>
          <w:rStyle w:val="FootnoteAnchor"/>
          <w:rtl w:val="true"/>
        </w:rPr>
        <w:footnoteReference w:id="224"/>
      </w:r>
      <w:r>
        <w:rPr>
          <w:rFonts w:ascii="Amiri" w:hAnsi="Amiri" w:eastAsia="Amiri" w:cs="Amiri"/>
          <w:color w:val="111111"/>
          <w:sz w:val="28"/>
          <w:sz w:val="28"/>
          <w:szCs w:val="28"/>
          <w:rtl w:val="true"/>
          <w:lang w:bidi="ar-SA"/>
        </w:rPr>
        <w:t>و أنبأني بما أخذت و تركت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يكن ذلك كذلك فصبرا لمرّ الحقّ و الحمد للّه إله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وجدت هذا الحديث على التمام إلاّ عند أبي حفان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1645125_730472459"/>
      <w:bookmarkStart w:id="93" w:name="_Toc35"/>
      <w:bookmarkEnd w:id="92"/>
      <w:r>
        <w:rPr>
          <w:rtl w:val="true"/>
        </w:rPr>
        <w:t>خطبة فاطمة في مرضها</w:t>
      </w:r>
      <w:bookmarkEnd w:id="9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هارون بن مسلم بن سعدان عن الحسن بن علوان عن عطية العوفي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مرضت فاطمة عليها السّلام المرضة التي توفّيت بها دخل النساء عليها فقلن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أصبحت من علّتك يا بنت رسول الله؟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و اللّه عائفة </w:t>
      </w:r>
      <w:r>
        <w:rPr>
          <w:rStyle w:val="FootnoteAnchor"/>
          <w:rtl w:val="true"/>
        </w:rPr>
        <w:footnoteReference w:id="226"/>
      </w:r>
      <w:r>
        <w:rPr>
          <w:rFonts w:ascii="Amiri" w:hAnsi="Amiri" w:eastAsia="Amiri" w:cs="Amiri"/>
          <w:color w:val="111111"/>
          <w:sz w:val="28"/>
          <w:sz w:val="28"/>
          <w:szCs w:val="28"/>
          <w:rtl w:val="true"/>
          <w:lang w:bidi="ar-SA"/>
        </w:rPr>
        <w:t xml:space="preserve">لدنياكم،قالية </w:t>
      </w:r>
      <w:r>
        <w:rPr>
          <w:rStyle w:val="FootnoteAnchor"/>
          <w:rtl w:val="true"/>
        </w:rPr>
        <w:footnoteReference w:id="227"/>
      </w:r>
      <w:r>
        <w:rPr>
          <w:rFonts w:ascii="Amiri" w:hAnsi="Amiri" w:eastAsia="Amiri" w:cs="Amiri"/>
          <w:color w:val="111111"/>
          <w:sz w:val="28"/>
          <w:sz w:val="28"/>
          <w:szCs w:val="28"/>
          <w:rtl w:val="true"/>
          <w:lang w:bidi="ar-SA"/>
        </w:rPr>
        <w:t xml:space="preserve">لرجالكم،لفظتهم بعد أن عجمتهم </w:t>
      </w:r>
      <w:r>
        <w:rPr>
          <w:rStyle w:val="FootnoteAnchor"/>
          <w:rtl w:val="true"/>
        </w:rPr>
        <w:footnoteReference w:id="228"/>
      </w:r>
      <w:r>
        <w:rPr>
          <w:rFonts w:ascii="IRNazanin" w:hAnsi="IRNazanin" w:eastAsia="IRNazanin"/>
          <w:color w:val="111111"/>
          <w:sz w:val="28"/>
          <w:sz w:val="28"/>
          <w:szCs w:val="28"/>
          <w:rtl w:val="true"/>
          <w:lang w:bidi="fa-IR"/>
        </w:rPr>
        <w:t xml:space="preserve">، و شنأتهم بعد أن سبرتهم </w:t>
      </w:r>
      <w:r>
        <w:rPr>
          <w:rStyle w:val="FootnoteAnchor"/>
          <w:rtl w:val="true"/>
        </w:rPr>
        <w:footnoteReference w:id="229"/>
      </w:r>
      <w:r>
        <w:rPr>
          <w:rFonts w:ascii="IRNazanin" w:hAnsi="IRNazanin" w:eastAsia="IRNazanin"/>
          <w:color w:val="111111"/>
          <w:sz w:val="28"/>
          <w:sz w:val="28"/>
          <w:szCs w:val="28"/>
          <w:rtl w:val="true"/>
          <w:lang w:bidi="fa-IR"/>
        </w:rPr>
        <w:t xml:space="preserve">،فقبحا لفلول الحدّ </w:t>
      </w:r>
      <w:r>
        <w:rPr>
          <w:rStyle w:val="FootnoteAnchor"/>
          <w:rtl w:val="true"/>
        </w:rPr>
        <w:footnoteReference w:id="230"/>
      </w:r>
      <w:r>
        <w:rPr>
          <w:rFonts w:ascii="IRNazanin" w:hAnsi="IRNazanin" w:eastAsia="IRNazanin"/>
          <w:color w:val="111111"/>
          <w:sz w:val="28"/>
          <w:sz w:val="28"/>
          <w:szCs w:val="28"/>
          <w:rtl w:val="true"/>
          <w:lang w:bidi="fa-IR"/>
        </w:rPr>
        <w:t xml:space="preserve">،و خور القنا </w:t>
      </w:r>
      <w:r>
        <w:rPr>
          <w:rStyle w:val="FootnoteAnchor"/>
          <w:rtl w:val="true"/>
        </w:rPr>
        <w:footnoteReference w:id="231"/>
      </w:r>
      <w:r>
        <w:rPr>
          <w:rFonts w:ascii="Amiri" w:hAnsi="Amiri" w:eastAsia="Amiri" w:cs="Amiri"/>
          <w:color w:val="111111"/>
          <w:sz w:val="28"/>
          <w:sz w:val="28"/>
          <w:szCs w:val="28"/>
          <w:rtl w:val="true"/>
          <w:lang w:bidi="ar-SA"/>
        </w:rPr>
        <w:t xml:space="preserve">،و خطل الرأي </w:t>
      </w:r>
      <w:r>
        <w:rPr>
          <w:rStyle w:val="FootnoteAnchor"/>
          <w:rtl w:val="true"/>
        </w:rPr>
        <w:footnoteReference w:id="232"/>
      </w:r>
      <w:r>
        <w:rPr>
          <w:rFonts w:ascii="Amiri" w:hAnsi="Amiri" w:eastAsia="Amiri" w:cs="Amiri"/>
          <w:color w:val="111111"/>
          <w:sz w:val="28"/>
          <w:sz w:val="28"/>
          <w:szCs w:val="28"/>
          <w:rtl w:val="true"/>
          <w:lang w:bidi="ar-SA"/>
        </w:rPr>
        <w:t>،و بئسما قدّمت لهم أنفسهم أن سخط اللّه عليهم و في العذاب هم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جرم </w:t>
      </w:r>
      <w:r>
        <w:rPr>
          <w:rStyle w:val="FootnoteAnchor"/>
          <w:rtl w:val="true"/>
        </w:rPr>
        <w:footnoteReference w:id="233"/>
      </w:r>
      <w:r>
        <w:rPr>
          <w:rFonts w:ascii="IRNazanin" w:hAnsi="IRNazanin" w:eastAsia="IRNazanin"/>
          <w:color w:val="111111"/>
          <w:sz w:val="28"/>
          <w:sz w:val="28"/>
          <w:szCs w:val="28"/>
          <w:rtl w:val="true"/>
          <w:lang w:bidi="fa-IR"/>
        </w:rPr>
        <w:t xml:space="preserve">لقد قلّدتهم ربقتها </w:t>
      </w:r>
      <w:r>
        <w:rPr>
          <w:rStyle w:val="FootnoteAnchor"/>
          <w:rtl w:val="true"/>
        </w:rPr>
        <w:footnoteReference w:id="234"/>
      </w:r>
      <w:r>
        <w:rPr>
          <w:rFonts w:ascii="Amiri" w:hAnsi="Amiri" w:eastAsia="Amiri" w:cs="Amiri"/>
          <w:color w:val="111111"/>
          <w:sz w:val="28"/>
          <w:sz w:val="28"/>
          <w:szCs w:val="28"/>
          <w:rtl w:val="true"/>
          <w:lang w:bidi="ar-SA"/>
        </w:rPr>
        <w:t xml:space="preserve">و شنّت </w:t>
      </w:r>
      <w:r>
        <w:rPr>
          <w:rStyle w:val="FootnoteAnchor"/>
          <w:rtl w:val="true"/>
        </w:rPr>
        <w:footnoteReference w:id="235"/>
      </w:r>
      <w:r>
        <w:rPr>
          <w:rFonts w:ascii="Amiri" w:hAnsi="Amiri" w:eastAsia="Amiri" w:cs="Amiri"/>
          <w:color w:val="111111"/>
          <w:sz w:val="28"/>
          <w:sz w:val="28"/>
          <w:szCs w:val="28"/>
          <w:rtl w:val="true"/>
          <w:lang w:bidi="ar-SA"/>
        </w:rPr>
        <w:t xml:space="preserve">عليهم عارها،فجدعا و عقرا </w:t>
      </w:r>
      <w:r>
        <w:rPr>
          <w:rStyle w:val="FootnoteAnchor"/>
          <w:rtl w:val="true"/>
        </w:rPr>
        <w:footnoteReference w:id="236"/>
      </w:r>
      <w:r>
        <w:rPr>
          <w:rFonts w:ascii="Amiri" w:hAnsi="Amiri" w:eastAsia="Amiri" w:cs="Amiri"/>
          <w:color w:val="111111"/>
          <w:sz w:val="28"/>
          <w:sz w:val="28"/>
          <w:szCs w:val="28"/>
          <w:rtl w:val="true"/>
          <w:lang w:bidi="ar-SA"/>
        </w:rPr>
        <w:t>و بعدا للقوم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ويحهم أنّى زحزحوها عن رواسي الرسالة و قواعد النبوّة و مهبط الروح الأمين الطبن </w:t>
      </w:r>
      <w:r>
        <w:rPr>
          <w:rStyle w:val="FootnoteAnchor"/>
          <w:rtl w:val="true"/>
        </w:rPr>
        <w:footnoteReference w:id="237"/>
      </w:r>
      <w:r>
        <w:rPr>
          <w:rFonts w:ascii="Amiri" w:hAnsi="Amiri" w:eastAsia="Amiri" w:cs="Amiri"/>
          <w:color w:val="111111"/>
          <w:sz w:val="28"/>
          <w:sz w:val="28"/>
          <w:szCs w:val="28"/>
          <w:rtl w:val="true"/>
          <w:lang w:bidi="ar-SA"/>
        </w:rPr>
        <w:t xml:space="preserve">بأمور الدّنيا و الدين،ألا ذلك هو الخسران المبين،و ما الذي نقموا </w:t>
      </w:r>
      <w:r>
        <w:rPr>
          <w:rStyle w:val="FootnoteAnchor"/>
          <w:rtl w:val="true"/>
        </w:rPr>
        <w:footnoteReference w:id="238"/>
      </w:r>
      <w:r>
        <w:rPr>
          <w:rFonts w:ascii="Amiri" w:hAnsi="Amiri" w:eastAsia="Amiri" w:cs="Amiri"/>
          <w:color w:val="111111"/>
          <w:sz w:val="28"/>
          <w:sz w:val="28"/>
          <w:szCs w:val="28"/>
          <w:rtl w:val="true"/>
          <w:lang w:bidi="ar-SA"/>
        </w:rPr>
        <w:t xml:space="preserve">من أبي الحسن نقموا و اللّه منه نكير </w:t>
      </w:r>
      <w:r>
        <w:rPr>
          <w:rStyle w:val="FootnoteAnchor"/>
          <w:rtl w:val="true"/>
        </w:rPr>
        <w:footnoteReference w:id="239"/>
      </w:r>
      <w:r>
        <w:rPr>
          <w:rFonts w:ascii="Amiri" w:hAnsi="Amiri" w:eastAsia="Amiri" w:cs="Amiri"/>
          <w:color w:val="111111"/>
          <w:sz w:val="28"/>
          <w:sz w:val="28"/>
          <w:szCs w:val="28"/>
          <w:rtl w:val="true"/>
          <w:lang w:bidi="ar-SA"/>
        </w:rPr>
        <w:t xml:space="preserve">سيفه و شدّة وطأته و نكال </w:t>
      </w:r>
      <w:r>
        <w:rPr>
          <w:rStyle w:val="FootnoteAnchor"/>
          <w:rtl w:val="true"/>
        </w:rPr>
        <w:footnoteReference w:id="240"/>
      </w:r>
      <w:r>
        <w:rPr>
          <w:rFonts w:ascii="Amiri" w:hAnsi="Amiri" w:eastAsia="Amiri" w:cs="Amiri"/>
          <w:color w:val="111111"/>
          <w:sz w:val="28"/>
          <w:sz w:val="28"/>
          <w:szCs w:val="28"/>
          <w:rtl w:val="true"/>
          <w:lang w:bidi="ar-SA"/>
        </w:rPr>
        <w:t xml:space="preserve">وقعته و تنمّره في ذات اللّه </w:t>
      </w:r>
      <w:r>
        <w:rPr>
          <w:rStyle w:val="FootnoteAnchor"/>
          <w:rtl w:val="true"/>
        </w:rPr>
        <w:footnoteReference w:id="241"/>
      </w:r>
      <w:r>
        <w:rPr>
          <w:rFonts w:ascii="Amiri" w:hAnsi="Amiri" w:eastAsia="Amiri" w:cs="Amiri"/>
          <w:color w:val="111111"/>
          <w:sz w:val="28"/>
          <w:sz w:val="28"/>
          <w:szCs w:val="28"/>
          <w:rtl w:val="true"/>
          <w:lang w:bidi="ar-SA"/>
        </w:rPr>
        <w:t xml:space="preserve">و يا لله لو تكافؤوا </w:t>
      </w:r>
      <w:r>
        <w:rPr>
          <w:rStyle w:val="FootnoteAnchor"/>
          <w:rtl w:val="true"/>
        </w:rPr>
        <w:footnoteReference w:id="242"/>
      </w:r>
      <w:r>
        <w:rPr>
          <w:rFonts w:ascii="Amiri" w:hAnsi="Amiri" w:eastAsia="Amiri" w:cs="Amiri"/>
          <w:color w:val="111111"/>
          <w:sz w:val="28"/>
          <w:sz w:val="28"/>
          <w:szCs w:val="28"/>
          <w:rtl w:val="true"/>
          <w:lang w:bidi="ar-SA"/>
        </w:rPr>
        <w:t xml:space="preserve">على زمام نبذه رسول اللّه صلّى اللّه عليه و آله و سلّم لسار بهم سيرا سجحا </w:t>
      </w:r>
      <w:r>
        <w:rPr>
          <w:rStyle w:val="FootnoteAnchor"/>
          <w:rtl w:val="true"/>
        </w:rPr>
        <w:footnoteReference w:id="243"/>
      </w:r>
      <w:r>
        <w:rPr>
          <w:rFonts w:ascii="Amiri" w:hAnsi="Amiri" w:eastAsia="Amiri" w:cs="Amiri"/>
          <w:color w:val="111111"/>
          <w:sz w:val="28"/>
          <w:sz w:val="28"/>
          <w:szCs w:val="28"/>
          <w:rtl w:val="true"/>
          <w:lang w:bidi="ar-SA"/>
        </w:rPr>
        <w:t xml:space="preserve">لا يكلّم خشاشة </w:t>
      </w:r>
      <w:r>
        <w:rPr>
          <w:rStyle w:val="FootnoteAnchor"/>
          <w:rtl w:val="true"/>
        </w:rPr>
        <w:footnoteReference w:id="244"/>
      </w:r>
      <w:r>
        <w:rPr>
          <w:rFonts w:ascii="Amiri" w:hAnsi="Amiri" w:eastAsia="Amiri" w:cs="Amiri"/>
          <w:color w:val="111111"/>
          <w:sz w:val="28"/>
          <w:sz w:val="28"/>
          <w:szCs w:val="28"/>
          <w:rtl w:val="true"/>
          <w:lang w:bidi="ar-SA"/>
        </w:rPr>
        <w:t xml:space="preserve">و لا يتعتع </w:t>
      </w:r>
      <w:r>
        <w:rPr>
          <w:rStyle w:val="FootnoteAnchor"/>
          <w:rtl w:val="true"/>
        </w:rPr>
        <w:footnoteReference w:id="245"/>
      </w:r>
      <w:r>
        <w:rPr>
          <w:rFonts w:ascii="Amiri" w:hAnsi="Amiri" w:eastAsia="Amiri" w:cs="Amiri"/>
          <w:color w:val="111111"/>
          <w:sz w:val="28"/>
          <w:sz w:val="28"/>
          <w:szCs w:val="28"/>
          <w:rtl w:val="true"/>
          <w:lang w:bidi="ar-SA"/>
        </w:rPr>
        <w:t xml:space="preserve">راكبه،و لأوردهم منهلا رويّا فضفاضا </w:t>
      </w:r>
      <w:r>
        <w:rPr>
          <w:rStyle w:val="FootnoteAnchor"/>
          <w:rtl w:val="true"/>
        </w:rPr>
        <w:footnoteReference w:id="246"/>
      </w:r>
      <w:r>
        <w:rPr>
          <w:rFonts w:ascii="IRNazanin" w:hAnsi="IRNazanin" w:eastAsia="IRNazanin"/>
          <w:color w:val="111111"/>
          <w:sz w:val="28"/>
          <w:sz w:val="28"/>
          <w:szCs w:val="28"/>
          <w:rtl w:val="true"/>
          <w:lang w:bidi="fa-IR"/>
        </w:rPr>
        <w:t xml:space="preserve">تطفح ضفّتاه،و لأصدرهم بطانا </w:t>
      </w:r>
      <w:r>
        <w:rPr>
          <w:rStyle w:val="FootnoteAnchor"/>
          <w:rtl w:val="true"/>
        </w:rPr>
        <w:footnoteReference w:id="247"/>
      </w:r>
      <w:r>
        <w:rPr>
          <w:rFonts w:ascii="Amiri" w:hAnsi="Amiri" w:eastAsia="Amiri" w:cs="Amiri"/>
          <w:color w:val="111111"/>
          <w:sz w:val="28"/>
          <w:sz w:val="28"/>
          <w:szCs w:val="28"/>
          <w:rtl w:val="true"/>
          <w:lang w:bidi="ar-SA"/>
        </w:rPr>
        <w:t xml:space="preserve">قد تحرّى بهم الري غير متجل منهم بطائل،بعمله الباهر وردعه سورة الساغب </w:t>
      </w:r>
      <w:r>
        <w:rPr>
          <w:rStyle w:val="FootnoteAnchor"/>
          <w:rtl w:val="true"/>
        </w:rPr>
        <w:footnoteReference w:id="248"/>
      </w:r>
      <w:r>
        <w:rPr>
          <w:rFonts w:ascii="Amiri" w:hAnsi="Amiri" w:eastAsia="Amiri" w:cs="Amiri"/>
          <w:color w:val="111111"/>
          <w:sz w:val="28"/>
          <w:sz w:val="28"/>
          <w:szCs w:val="28"/>
          <w:rtl w:val="true"/>
          <w:lang w:bidi="ar-SA"/>
        </w:rPr>
        <w:t>و لفتحت عليهم بركات من السماء و سيأخذهم اللّه بما كانوا يكسبون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هلمن </w:t>
      </w:r>
      <w:r>
        <w:rPr>
          <w:rStyle w:val="FootnoteAnchor"/>
          <w:rtl w:val="true"/>
        </w:rPr>
        <w:footnoteReference w:id="249"/>
      </w:r>
      <w:r>
        <w:rPr>
          <w:rFonts w:ascii="Amiri" w:hAnsi="Amiri" w:eastAsia="Amiri" w:cs="Amiri"/>
          <w:color w:val="111111"/>
          <w:sz w:val="28"/>
          <w:sz w:val="28"/>
          <w:szCs w:val="28"/>
          <w:rtl w:val="true"/>
          <w:lang w:bidi="ar-SA"/>
        </w:rPr>
        <w:t xml:space="preserve">فأسمعن و ما عشتن أراكنّ الدهر عجبا إلى أيّ لجأ لجأوا و أسندوا و بأيّ عروة تمسّكوا </w:t>
      </w:r>
      <w:r>
        <w:rPr>
          <w:rStyle w:val="FootnoteAnchor"/>
          <w:rtl w:val="true"/>
        </w:rPr>
        <w:footnoteReference w:id="250"/>
      </w:r>
      <w:r>
        <w:rPr>
          <w:rFonts w:ascii="IRNazanin" w:hAnsi="IRNazanin" w:eastAsia="IRNazanin"/>
          <w:color w:val="111111"/>
          <w:sz w:val="28"/>
          <w:sz w:val="28"/>
          <w:szCs w:val="28"/>
          <w:rtl w:val="true"/>
          <w:lang w:bidi="fa-IR"/>
        </w:rPr>
        <w:t xml:space="preserve">و لبئس المولى </w:t>
      </w:r>
      <w:r>
        <w:rPr>
          <w:rStyle w:val="FootnoteAnchor"/>
          <w:rtl w:val="true"/>
        </w:rPr>
        <w:footnoteReference w:id="251"/>
      </w:r>
      <w:r>
        <w:rPr>
          <w:rFonts w:ascii="Amiri" w:hAnsi="Amiri" w:eastAsia="Amiri" w:cs="Amiri"/>
          <w:color w:val="111111"/>
          <w:sz w:val="28"/>
          <w:sz w:val="28"/>
          <w:szCs w:val="28"/>
          <w:rtl w:val="true"/>
          <w:lang w:bidi="ar-SA"/>
        </w:rPr>
        <w:t xml:space="preserve">و لبئس العشير،استبدلوا و اللّه الذنابي بالقوادم </w:t>
      </w:r>
      <w:r>
        <w:rPr>
          <w:rStyle w:val="FootnoteAnchor"/>
          <w:rtl w:val="true"/>
        </w:rPr>
        <w:footnoteReference w:id="252"/>
      </w:r>
      <w:r>
        <w:rPr>
          <w:rFonts w:ascii="Amiri" w:hAnsi="Amiri" w:eastAsia="Amiri" w:cs="Amiri"/>
          <w:color w:val="111111"/>
          <w:sz w:val="28"/>
          <w:sz w:val="28"/>
          <w:szCs w:val="28"/>
          <w:rtl w:val="true"/>
          <w:lang w:bidi="ar-SA"/>
        </w:rPr>
        <w:t>و العجز بالكاهلر</w:t>
      </w:r>
      <w:r>
        <w:rPr>
          <w:rFonts w:eastAsia="Amiri" w:cs="Amiri" w:ascii="Amiri" w:hAnsi="Amiri"/>
          <w:color w:val="111111"/>
          <w:sz w:val="28"/>
          <w:szCs w:val="28"/>
          <w:rtl w:val="true"/>
          <w:lang w:bidi="ar-SA"/>
        </w:rPr>
        <w:t xml:space="preserve">. </w:t>
      </w:r>
      <w:bookmarkStart w:id="94" w:name="pg14777_172792"/>
    </w:p>
    <w:p>
      <w:pPr>
        <w:pStyle w:val="BookText"/>
        <w:rPr/>
      </w:pPr>
      <w:bookmarkEnd w:id="94"/>
      <w:r>
        <w:rPr>
          <w:rFonts w:ascii="IRNazanin" w:hAnsi="IRNazanin" w:eastAsia="IRNazanin"/>
          <w:color w:val="111111"/>
          <w:sz w:val="28"/>
          <w:sz w:val="28"/>
          <w:szCs w:val="28"/>
          <w:rtl w:val="true"/>
          <w:lang w:bidi="fa-IR"/>
        </w:rPr>
        <w:t xml:space="preserve">فرغما لمعاطس قوم </w:t>
      </w:r>
      <w:r>
        <w:rPr>
          <w:rStyle w:val="FootnoteAnchor"/>
          <w:rtl w:val="true"/>
        </w:rPr>
        <w:footnoteReference w:id="253"/>
      </w:r>
      <w:r>
        <w:rPr>
          <w:rFonts w:ascii="Amiri" w:hAnsi="Amiri" w:eastAsia="Amiri" w:cs="Amiri"/>
          <w:color w:val="111111"/>
          <w:sz w:val="28"/>
          <w:sz w:val="28"/>
          <w:szCs w:val="28"/>
          <w:rtl w:val="true"/>
          <w:lang w:bidi="ar-SA"/>
        </w:rPr>
        <w:t xml:space="preserve">يحسبون أنّهم يحسنون صنعا ألا إنّهم هم المفسدون و لكن لا يشعرون ويحهم أَ فَمَنْ يَهْدِي إِلَى الْحَقِّ أَحَقُّ أَنْ يُتَّبَعَ أَمَّنْ لاٰ يَهِدِّي إِلاّٰ أَنْ يُهْدىٰ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فَمٰا لَكُمْ كَيْفَ تَحْكُمُونَ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لعمر الهكن </w:t>
      </w:r>
      <w:r>
        <w:rPr>
          <w:rStyle w:val="FootnoteAnchor"/>
          <w:rtl w:val="true"/>
        </w:rPr>
        <w:footnoteReference w:id="254"/>
      </w:r>
      <w:r>
        <w:rPr>
          <w:rFonts w:ascii="Amiri" w:hAnsi="Amiri" w:eastAsia="Amiri" w:cs="Amiri"/>
          <w:color w:val="111111"/>
          <w:sz w:val="28"/>
          <w:sz w:val="28"/>
          <w:szCs w:val="28"/>
          <w:rtl w:val="true"/>
          <w:lang w:bidi="ar-SA"/>
        </w:rPr>
        <w:t xml:space="preserve">لقد لقّحت فنظرة ريثما تنتج ثمّ احتلبوا </w:t>
      </w:r>
      <w:r>
        <w:rPr>
          <w:rStyle w:val="FootnoteAnchor"/>
          <w:rtl w:val="true"/>
        </w:rPr>
        <w:footnoteReference w:id="255"/>
      </w:r>
      <w:r>
        <w:rPr>
          <w:rFonts w:ascii="IRNazanin" w:hAnsi="IRNazanin" w:eastAsia="IRNazanin"/>
          <w:color w:val="111111"/>
          <w:sz w:val="28"/>
          <w:sz w:val="28"/>
          <w:szCs w:val="28"/>
          <w:rtl w:val="true"/>
          <w:lang w:bidi="fa-IR"/>
        </w:rPr>
        <w:t xml:space="preserve">طلاع القعب </w:t>
      </w:r>
      <w:r>
        <w:rPr>
          <w:rStyle w:val="FootnoteAnchor"/>
          <w:rtl w:val="true"/>
        </w:rPr>
        <w:footnoteReference w:id="256"/>
      </w:r>
      <w:r>
        <w:rPr>
          <w:rFonts w:ascii="Amiri" w:hAnsi="Amiri" w:eastAsia="Amiri" w:cs="Amiri"/>
          <w:color w:val="111111"/>
          <w:sz w:val="28"/>
          <w:sz w:val="28"/>
          <w:szCs w:val="28"/>
          <w:rtl w:val="true"/>
          <w:lang w:bidi="ar-SA"/>
        </w:rPr>
        <w:t xml:space="preserve">دما عبيطا </w:t>
      </w:r>
      <w:r>
        <w:rPr>
          <w:rStyle w:val="FootnoteAnchor"/>
          <w:rtl w:val="true"/>
        </w:rPr>
        <w:footnoteReference w:id="257"/>
      </w:r>
      <w:r>
        <w:rPr>
          <w:rFonts w:ascii="IRNazanin" w:hAnsi="IRNazanin" w:eastAsia="IRNazanin"/>
          <w:color w:val="111111"/>
          <w:sz w:val="28"/>
          <w:sz w:val="28"/>
          <w:szCs w:val="28"/>
          <w:rtl w:val="true"/>
          <w:lang w:bidi="fa-IR"/>
        </w:rPr>
        <w:t xml:space="preserve">و ذعافا ممقرا </w:t>
      </w:r>
      <w:r>
        <w:rPr>
          <w:rStyle w:val="FootnoteAnchor"/>
          <w:rtl w:val="true"/>
        </w:rPr>
        <w:footnoteReference w:id="258"/>
      </w:r>
      <w:r>
        <w:rPr>
          <w:rFonts w:ascii="Amiri" w:hAnsi="Amiri" w:eastAsia="Amiri" w:cs="Amiri"/>
          <w:color w:val="111111"/>
          <w:sz w:val="28"/>
          <w:sz w:val="28"/>
          <w:szCs w:val="28"/>
          <w:rtl w:val="true"/>
          <w:lang w:bidi="ar-SA"/>
        </w:rPr>
        <w:t xml:space="preserve">هنالك يخسر المبطلون و يعرف التالون غب </w:t>
      </w:r>
      <w:r>
        <w:rPr>
          <w:rStyle w:val="FootnoteAnchor"/>
          <w:rtl w:val="true"/>
        </w:rPr>
        <w:footnoteReference w:id="259"/>
      </w:r>
      <w:r>
        <w:rPr>
          <w:rFonts w:ascii="Amiri" w:hAnsi="Amiri" w:eastAsia="Amiri" w:cs="Amiri"/>
          <w:color w:val="111111"/>
          <w:sz w:val="28"/>
          <w:sz w:val="28"/>
          <w:szCs w:val="28"/>
          <w:rtl w:val="true"/>
          <w:lang w:bidi="ar-SA"/>
        </w:rPr>
        <w:t xml:space="preserve">ما أسّس الأوّلون ثمّ أطيبوا </w:t>
      </w:r>
      <w:r>
        <w:rPr>
          <w:rStyle w:val="FootnoteAnchor"/>
          <w:rtl w:val="true"/>
        </w:rPr>
        <w:footnoteReference w:id="260"/>
      </w:r>
      <w:r>
        <w:rPr>
          <w:rFonts w:ascii="Amiri" w:hAnsi="Amiri" w:eastAsia="Amiri" w:cs="Amiri"/>
          <w:color w:val="111111"/>
          <w:sz w:val="28"/>
          <w:sz w:val="28"/>
          <w:szCs w:val="28"/>
          <w:rtl w:val="true"/>
          <w:lang w:bidi="ar-SA"/>
        </w:rPr>
        <w:t xml:space="preserve">عن أنفسكم نفسا و طامنوا للفتنة جأشا </w:t>
      </w:r>
      <w:r>
        <w:rPr>
          <w:rStyle w:val="FootnoteAnchor"/>
          <w:rtl w:val="true"/>
        </w:rPr>
        <w:footnoteReference w:id="261"/>
      </w:r>
      <w:r>
        <w:rPr>
          <w:rFonts w:ascii="Amiri" w:hAnsi="Amiri" w:eastAsia="Amiri" w:cs="Amiri"/>
          <w:color w:val="111111"/>
          <w:sz w:val="28"/>
          <w:sz w:val="28"/>
          <w:szCs w:val="28"/>
          <w:rtl w:val="true"/>
          <w:lang w:bidi="ar-SA"/>
        </w:rPr>
        <w:t xml:space="preserve">و ابشروا بسيف صار و بقرح شامل </w:t>
      </w:r>
      <w:r>
        <w:rPr>
          <w:rStyle w:val="FootnoteAnchor"/>
          <w:rtl w:val="true"/>
        </w:rPr>
        <w:footnoteReference w:id="262"/>
      </w:r>
      <w:r>
        <w:rPr>
          <w:rFonts w:ascii="Amiri" w:hAnsi="Amiri" w:eastAsia="Amiri" w:cs="Amiri"/>
          <w:color w:val="111111"/>
          <w:sz w:val="28"/>
          <w:sz w:val="28"/>
          <w:szCs w:val="28"/>
          <w:rtl w:val="true"/>
          <w:lang w:bidi="ar-SA"/>
        </w:rPr>
        <w:t>و استبداد من الظالم يدع فيكم زهيدا و جمعكم حصيدا،فيا حسرة لكم و أنّى بكم و قد عميت عليكم أنلزمكموها و أنتم لها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أمسكت عليها السّلام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5" w:name="__RefHeading___Toc1645127_730472459"/>
      <w:bookmarkStart w:id="96" w:name="_Toc36"/>
      <w:bookmarkEnd w:id="95"/>
      <w:r>
        <w:rPr>
          <w:rtl w:val="true"/>
        </w:rPr>
        <w:t>عبادة فاطمة عليها السّلام</w:t>
      </w:r>
      <w:bookmarkEnd w:id="96"/>
    </w:p>
    <w:p>
      <w:pPr>
        <w:pStyle w:val="Heading3"/>
        <w:numPr>
          <w:ilvl w:val="2"/>
          <w:numId w:val="1"/>
        </w:numPr>
        <w:rPr/>
      </w:pPr>
      <w:bookmarkStart w:id="97" w:name="__RefHeading___Toc1645129_730472459"/>
      <w:bookmarkStart w:id="98" w:name="_Toc37"/>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عبادة فاطمة لخالقها و بارئها كثيرة و لها معان جميلة،فكلّ خلقها عبادة عبدت اللّه و هي نور حول عرشه،و عبدته و هي في بطن أمّها،و عبدته عند ولادتها،و عبدته طيلة حياتها في هذا العالم، و عبدته عند وفاتها بل توفّيت و هي ساجدة عابدة للّه عزّ و جلّ كما ولدت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زالت فاطمة بنت محمّد تعبد اللّه إلى هذه اللحظة و حتى قيام الساعة بل سوف تعبده في جنّاته و حول عرشه كما بدأت بعبادته من العرش و في العرش و إلى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بَدَأَكُمْ تَعُودُونَ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فاطمة حول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اللّه أن يخلقنا تكلّم بكلمة خلق منها نورا ثمّ تكلّم بكلمة فخلق منها روحا ثمّ مزج النور بالروح فخلقني و خلق عليّا و فاطمة و الحسن و الحسين،فكنّا نسبّحه حين لا تسبيح و نقدّسه حين لا تقديس</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عنه صلوات المصلّين عليه و على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آدم رفع طرفه نحو العرش فإذا هو بخمسة سطور مكتوبات 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من هؤلاء؟قال اللّه عزّ و جلّ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الذين إذا تشفّع بهم إلي خلقي شفّعتهم،فقال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بقدرهم عندك ما اسماؤهم؟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فأنا المحمود و هو محمّد،و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العالي الأعلى و هذا عليّ،و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الفاطر و هذه الفاطمة،و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المحسن و هذا حسن،و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ذو الإحسان و هذا حسين،كلّ يحمد اللّه عزّ و جلّ</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مع رسول اللّه صلّى اللّه عليه و آله و سلّم إذ أقبل إليه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أخبرني عن قول اللّه عزّ و جلّ لإبليس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أَسْتَكْبَرْتَ أَمْ كُنْتَ مِنَ الْعٰالِينَ </w:t>
      </w:r>
      <w:r>
        <w:rPr>
          <w:rStyle w:val="FootnoteAnchor"/>
          <w:rtl w:val="true"/>
        </w:rPr>
        <w:footnoteReference w:id="267"/>
      </w:r>
      <w:r>
        <w:rPr>
          <w:rFonts w:ascii="Amiri" w:hAnsi="Amiri" w:eastAsia="Amiri" w:cs="Amiri"/>
          <w:color w:val="111111"/>
          <w:sz w:val="28"/>
          <w:sz w:val="28"/>
          <w:szCs w:val="28"/>
          <w:rtl w:val="true"/>
          <w:lang w:bidi="ar-SA"/>
        </w:rPr>
        <w:t>فمن هم يا رسول اللّه الذين هم أعلى من الملائكة؟</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و فاطمة و الحسن و الحسين كنّا في سرادق العرش نسبّح اللّه و تسبّح الملائكة بتسبيحنا قبل أن يخلق اللّه آدم بألفي عام</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خلقني اللّه من صفوة نوره و دعاني فأطعته،و خلق من نوري نور عليّ عليه السّلام فدعاه إلى طاعته فأطاعه،و خلق من نوري و نور علي فاطمة عليها السّلام فدعاها فأطاعته،و خلق منّي و من علي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فدعاهما فأطاعاه فسمّانا اللّه عزّ و جلّ بخمسة أسماء من أسمائه</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الخوارزمي حديثا طويلا في إسراء النبيّ صلّى اللّه عليه و آله و سلّم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إلتفت عن يمين العرش فالتفتّ فإذا أنا بعليّ و فاطمة و الحسن و الحسين و علي بن الحسين و محمد بن علي و جعفر بن محمّد و موسى بن جعفر و علي بن موسى و محمّد بن علي و عليّ بن محمّد و الحسن بن علي و المهدي في ضحضاح من نور قياما يصلّون و هو في وسطهم كأنّه كوكب درّيّ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عند ما سألوه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سمّيت حوراء إنسية؟قال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خلقها اللّه عزّ و جلّ من نوره قبل أن يخلق آدم إذ كانت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و أين كانت فاطمة؟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في حقّة تحت ساق العرش،قالوا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فما كان طعامها؟قال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التقديس و التهليل و التحميد</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فاطمة في بطن أمّها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البرسي في أسرار فاطمة عند الحديث عن ولادتها،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تحدّث خديجة في الأحشاء و تؤنسها بالتسبيح و التقديس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فاطمة عند ولادتها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ذخائر العقبى للطبري عن النبيّ صلّى اللّه عليه و آله و سلّم أنّ حوّاء و آسية و أخت موسى و مريم خدموا خديجة عند ولادة فاطمة،قال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فولدت فاطمة فوقعت حين وقعت على الأرض ساجدة رافعة إصبعها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فوضعت خديجة فاطمة طاهرة مطهّرة فلمّا سقطت إلى الأرض أشرق منها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فنطقت فاطمة عليها السّلام بشهادة أن لا إله إلاّ اللّه و أنّ أبي رسول اللّه صلّى اللّه عليه و آله و سلّم سيّد الأنبياء و أنّ بعلي سيّد الأوصياء و أنّ ولدي سادة الأسباط</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فاطمة في الحياة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إمامنا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في هذه الامّة أعبد من فاطمة كانت تقوم حتّى تورّمت قدماها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سبب حبّ النبيّ لفاطمة أنّها كانت زاهدة عابدة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شدّة احتياطها في عبادتها كانت تضع من يراقب لها أوقات الصلاة و غروب الشمس فيعلمها بذلك خاصّة عصر يوم الجمعة الذي فيه أعمال مستحبّة كثيرة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علي بن أبي طالب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أمّي فاطمة عليها السّلام قامت في محرابها ليلة جمعتها فلم تزل راكعة ساجدة حتّى اتّضح عمود الصبح،و سمعتها تدعو للمؤمنين و المؤمنات و تسمّيهم و تكثر الدعاء لهم،و لا تدعو لنفسها بشيء،فقلت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أمّاه لم لا تدعين لنفسك كما تدعين لغيرك؟فقالت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ثمّ الدار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موسى بن جعفر،عن أبيه،عن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فاطمة عليها السّلام إذا دعت تدعو للمؤمنين و المؤمنات و لا تدعو لنفسها،فقيل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رسول اللّه إنّك تدعين للناس و لا تدعين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99" w:name="pg14777_172795"/>
    </w:p>
    <w:p>
      <w:pPr>
        <w:pStyle w:val="BookText"/>
        <w:rPr/>
      </w:pPr>
      <w:bookmarkEnd w:id="99"/>
      <w:r>
        <w:rPr>
          <w:rFonts w:ascii="Amiri" w:hAnsi="Amiri" w:eastAsia="Amiri" w:cs="Amiri"/>
          <w:color w:val="111111"/>
          <w:sz w:val="28"/>
          <w:sz w:val="28"/>
          <w:szCs w:val="28"/>
          <w:rtl w:val="true"/>
          <w:lang w:bidi="ar-SA"/>
        </w:rPr>
        <w:t>لنفسك،فقالت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ثمّ الدار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في خبر طويل قد أثبتناه في باب ما أخبر النبيّ صلّى اللّه عليه و آله و سلّم بظلم أهل البيت 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ابنتي فاطمة فإنّها سيّدة نساء العالمين،من الأوّلين و الآخرين و هي بضعة منّي،و هي نور عيني، و هي ثمرة فؤادي،و هي روحي التي بين جنبيّ و هي الحوراء الإنسية،متى قامت في محرابها بين يدي ربّها جلّ جلاله زهر نورها لملائكة السماء كما يزهر نور الكواكب لأهل الأرض،و يقول اللّه عزّ و جلّ لملائكته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ملائكتي أنظروا إلى أمتي فاطمة سيّدة إمائي قائمة بين يدي،ترتعد فرائصها من خيفتي،و قد أقبلت بقلبها على عبادتي،أشهدكم أنّي قد أمّنت شيعتها من النار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فاطمة قبل وفاتها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الخوارزمي أنّها قبيل وفاتها قامت مقام رسول اللّه في بيتها فصلّت ركعتين ثمّ جلّلت وجهها بطرف ردائها و قضت نحبها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فاطمة عند وفاتها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ما أخرجه الخوارزمي أيضا أنّها صلّت قبيل وفاتها ركعتين في بيتها و توفّيت في سجدتها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1645131_730472459"/>
      <w:bookmarkStart w:id="101" w:name="_Toc38"/>
      <w:bookmarkEnd w:id="100"/>
      <w:r>
        <w:rPr>
          <w:rtl w:val="true"/>
        </w:rPr>
        <w:t>خشوع فاطمة عليها السّلام</w:t>
      </w:r>
      <w:bookmarkEnd w:id="101"/>
    </w:p>
    <w:p>
      <w:pPr>
        <w:pStyle w:val="BookText"/>
        <w:rPr/>
      </w:pPr>
      <w:r>
        <w:rPr>
          <w:rFonts w:ascii="Amiri" w:hAnsi="Amiri" w:eastAsia="Amiri" w:cs="Amiri"/>
          <w:color w:val="111111"/>
          <w:sz w:val="28"/>
          <w:sz w:val="28"/>
          <w:szCs w:val="28"/>
          <w:rtl w:val="true"/>
          <w:lang w:bidi="ar-SA"/>
        </w:rPr>
        <w:t>عن ابن عباس في خبر طويل أخبر فيه النبي بظلم أهل البيت،قال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ابنتي فاطمة فإنها سيدة نساء العالمين من الأولين و الآخرين،و هي بضعة مني،و هي نور عيني،و هي ثمرة فؤادي، و هي روحي التي بين جنبي،و هي الحوراء الأنسية متى ما قامت في محرابها بين يدي ربها جل جلاله زهر نورها لملائكة السماء كما يزهر نور الكواكب لأهل الأرض،و يقول اللّه عز و جل لملائكته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ملائكتي انظروا إلى أمتي فاطمة سيدة إمائي قائمة بين يديّ ترتعد فرائصها من خيفتي و قد أقبلت بقلبها على عبادتي أشهدكم أني قد أمّنت شيعتها من النار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إني لما رأيتها ذكرت ما صنع بها بعدي كأنّي بها و قد دخل الذل بيتها و انتهكت حرمتها و غصبت حقها و منعت إرثها و كسر جنبها و أسقطت جنينها و هي تنادي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محمداه،فلا تجاب و تستغيث فلا تغاث،فلا تزال بعدي محزونة مكروبة باكية تتذكر انقطاع الوحي عن بيتها مرة و تتذكر فراقي أخرى و تستوحش إذا جنّها الليل لفقد صوتي الذي كانت تستمع إليه إذا تهجدت بالقرآن،ثم ترى نفسها ذليلة بعد أن كانت أيام أبيها عزيزة،فعند ذلك يؤنسها اللّه تعالى ذكره بالملائكة فنادتها </w:t>
      </w:r>
    </w:p>
    <w:p>
      <w:pPr>
        <w:pStyle w:val="BookText"/>
        <w:rPr/>
      </w:pPr>
      <w:r>
        <w:rPr>
          <w:rFonts w:ascii="Amiri" w:hAnsi="Amiri" w:eastAsia="Amiri" w:cs="Amiri"/>
          <w:color w:val="111111"/>
          <w:sz w:val="28"/>
          <w:sz w:val="28"/>
          <w:szCs w:val="28"/>
          <w:rtl w:val="true"/>
          <w:lang w:bidi="ar-SA"/>
        </w:rPr>
        <w:t>بما نادت به مريم بنت عمران،فتقول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إنّ اللّه اصطفاك و طهرك و اصطفاك على نساء العالمين،يا فاطمة اقنتي لربك و اسجدي و اركعي مع الراكعين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يبتدىء بها الوجع،فتمرض،فيبعث اللّه عز و جل إليها مريم بنت عمران تمرّضها و تؤنسها في علّتها فتقول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إني قد سئمت الحياة و تبرّمت بأهل الدنيا فألحقني بأبي،فتكون أول من يلحقني من أهل بيتي،فتقدم عليّ محزونة مكروبة مغمومة مغصوبة مقتولة،فأقول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من ظلمها و عاقب من غصبها و ذلّل من أذلّها،و خلّد في نارك من ضرب جنينها حتى ألقت ولدها،فتقول الملائكة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آمين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زهد النبيّ صلّى اللّه عليه و آله و سلّم لأبي جعفر القمّي لمّا نزلت وَ إِنَّ جَهَنَّمَ لَمَوْعِدُهُمْ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 جُزْءٌ مَقْسُومٌ بكى صلّى اللّه عليه و آله و سلّم و بكت أصحابه لبكائه و لم يدروا ما نزل، و كان صلّى اللّه عليه و آله و سلّم إذا رأى فاطمة فرح فانطلق سلمان إلى باب بيتها فوجد بين يديها شعيرا تطحنه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عِنْدَ اللّٰهِ خَيْرٌ وَ أَبْقىٰ فأخبرها ببكاء النبيّ صلّى اللّه عليه و آله و سلّم فالتفّت بشملة لها خلقة قد خيطت إثني عشر مكانا بسعف النخل،فلمّا خرجت نظر سلمان إلى الشملة و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حزناه إنّ قيصر و كسرى لفي السندس و الحرير و ابنة محمّد عليها هذه الشملة،فلمّا دخلت على النبيّ صلّى اللّه عليه و آله و سلّم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سلمان يعجب من لباسي،و الذي بعثك بالحقّ مالي و لعلي منذ خمس سنين إلاّ مسك كبش نعلف عليه بالنهار بعيرنا،فإذا كان الليل إفترشناه و إنّ مرفقتنا لمن أدم حشوها ليف،فقال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إنّ ابنتي لفي الخيل السوابق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فديتك ما الّذي أبكاك،فذكّرها ما نزل به جبرئيل من الآيتين فسقطت على وجهها 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 ثمّ الويل لمن دخل النار فسمعها سلمان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كنت كبشا لأهلي فأكلوا لحمي و مزّقوا و لم أسمع بذكر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أمّي كانت عاقرا و لم تلدني و لم أسمع بذكر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كنت طائرا في القفار و لم يكن عليّ حساب و لا عقاب</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السباع مزّقت لحمي و ليت أمّي لم تلدني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وضع عليّ عليه السّلام يده على رأسه و جعل يبكي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بعد سفراه وا قلّة زاداه في سفر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يذهبون في النار و يتخطفون</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مرضى لا يعاد سقيمهم و جرحى لا يداوى جرائحهم و أسرى لا يفكّ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أسيرهم</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من النار يأكلون و منها يشربون و بين طبقاتها يتقلّبون و بعد لبس القطن مقطّعات النار يلبسون و بعد معانقة الأزواج مع الشياطين مقرنون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02" w:name="pg14777_172797"/>
    </w:p>
    <w:p>
      <w:pPr>
        <w:pStyle w:val="Heading3"/>
        <w:numPr>
          <w:ilvl w:val="2"/>
          <w:numId w:val="1"/>
        </w:numPr>
        <w:rPr/>
      </w:pPr>
      <w:bookmarkStart w:id="103" w:name="__RefHeading___Toc1645133_730472459"/>
      <w:bookmarkStart w:id="104" w:name="_Toc39"/>
      <w:bookmarkEnd w:id="102"/>
      <w:bookmarkEnd w:id="103"/>
      <w:r>
        <w:rPr>
          <w:rtl w:val="true"/>
        </w:rPr>
        <w:t>صلاة فاطمة عليها السّلام من تعليم جبرائيل</w:t>
      </w:r>
      <w:bookmarkEnd w:id="104"/>
    </w:p>
    <w:p>
      <w:pPr>
        <w:pStyle w:val="BookText"/>
        <w:rPr/>
      </w:pPr>
      <w:r>
        <w:rPr>
          <w:rFonts w:ascii="Amiri" w:hAnsi="Amiri" w:eastAsia="Amiri" w:cs="Amiri"/>
          <w:color w:val="111111"/>
          <w:sz w:val="28"/>
          <w:sz w:val="28"/>
          <w:szCs w:val="28"/>
          <w:rtl w:val="true"/>
          <w:lang w:bidi="ar-SA"/>
        </w:rPr>
        <w:t>ذكر ابن طاووس في جمال الأسبوع عن الإمام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لامّي فاطمة عليها السّلام ركعتان تصلّيهما علّمهما جبرائيل،ركعتان تقرأ في الأولى الحمد مرّة و إنّا أنزلناه في ليلة القدر مائة مرّة،و في الثانية الحمد مرّة و مائة مرّة قل هو اللّه أحد،فإذا سلّمت سبّحت بهذا التسبح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ذي العزّ الشامخ المنيف سبحان ذي الجلال الباذخ العظيم سبحان ذي الملك الفاخر القديم، سبحان من لبس البهجة و الجمال،سبحان من تردّى بالنور و الوقار،سبحان من يرى أثر النمل في الصفاء،سبحان من يرى وقع الطير في الهواء،سبحان من هو هكذا لا هكذا غيره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العيّاشي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أربع ركعات في كلّ ركعة خمسين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صلاة فاطمة عليها السّلام و هي صلاة الأوّابين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1645135_730472459"/>
      <w:bookmarkStart w:id="106" w:name="_Toc40"/>
      <w:bookmarkEnd w:id="105"/>
      <w:r>
        <w:rPr>
          <w:rtl w:val="true"/>
        </w:rPr>
        <w:t>تسبيح فاطمة عليها من اللّه السلام</w:t>
      </w:r>
      <w:bookmarkEnd w:id="106"/>
    </w:p>
    <w:p>
      <w:pPr>
        <w:pStyle w:val="BookText"/>
        <w:rPr/>
      </w:pPr>
      <w:r>
        <w:rPr>
          <w:rFonts w:ascii="Amiri" w:hAnsi="Amiri" w:eastAsia="Amiri" w:cs="Amiri"/>
          <w:color w:val="111111"/>
          <w:sz w:val="28"/>
          <w:sz w:val="28"/>
          <w:szCs w:val="28"/>
          <w:rtl w:val="true"/>
          <w:lang w:bidi="ar-SA"/>
        </w:rPr>
        <w:t>علّم النبيّ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العالمة غير المعلّمة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وردا فيه مدد إلهي و لقّنها رياضة نفسية تتقوّى بها على الصعاب و محن الدّنيا و تفوز به في دار القرار،فالتزمت به طيلة حياتها عقيب كلّ صلاة و قبل النوم،و التزم به أمير المؤمنين كذلك فلم يتركه حتّى في حرب صفّين و ليلة الهرير،و التزم به كافّة الأئمّة المعصومين عليهم السّلام من إمامنا الحسن إلى القائم المنتظر،و كانوا يعلّمونه أولادهم و أصحابهم و محبّيهم و يحثّونهم على عدم تركه مهما حصل لما فيه من فوائد 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الآن مدعوون لإحياء هذا التسبيح رجالا و نساء،تسبيح فاطمة و ما أدراك ما تسبيح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تسبيح ورد الحثّ عليه في الروايات لفضله و آثاره،منها ما رواه إمامنا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نأمر صبياننا بتسبيح فاطمة عليها السّلام كما نأمرهم بالصلاة فالزمه فإنّه لم يلزمه عبد فشقي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سبّح تسبيح فاطمة فقد ذكر اللّه الذكر الكثير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تسبيح الزهراء فاطمة في دبر كلّ صلاة أحبّ إليّ من صلاة ألف ركعة في كلّ يوم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107" w:name="pg14777_172798"/>
    </w:p>
    <w:p>
      <w:pPr>
        <w:pStyle w:val="BookText"/>
        <w:rPr/>
      </w:pPr>
      <w:bookmarkEnd w:id="107"/>
      <w:r>
        <w:rPr>
          <w:rFonts w:ascii="Amiri" w:hAnsi="Amiri" w:eastAsia="Amiri" w:cs="Amiri"/>
          <w:color w:val="111111"/>
          <w:sz w:val="28"/>
          <w:sz w:val="28"/>
          <w:szCs w:val="28"/>
          <w:rtl w:val="true"/>
          <w:lang w:bidi="ar-SA"/>
        </w:rPr>
        <w:t xml:space="preserve">و روي أنّه يبعد الشيطان و يغفر اللّه له و يوجب له الجنّة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كيفيّته أن يبدأ بتكبير اللّه أربعة و ثلاثين مرّة،ثمّ يحمد اللّه ثلاثة و ثلاثين ثمّ يسبّح اللّه ثلاثة و ثلاثين كما جاءت بذلك الروايات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1645137_730472459"/>
      <w:bookmarkStart w:id="109" w:name="_Toc41"/>
      <w:bookmarkEnd w:id="108"/>
      <w:r>
        <w:rPr>
          <w:rtl w:val="true"/>
        </w:rPr>
        <w:t>دعاء فاطمة عليها السّلام المستجاب</w:t>
      </w:r>
      <w:bookmarkEnd w:id="109"/>
    </w:p>
    <w:p>
      <w:pPr>
        <w:pStyle w:val="BookText"/>
        <w:rPr/>
      </w:pPr>
      <w:r>
        <w:rPr>
          <w:rFonts w:ascii="Amiri" w:hAnsi="Amiri" w:eastAsia="Amiri" w:cs="Amiri"/>
          <w:color w:val="111111"/>
          <w:sz w:val="28"/>
          <w:sz w:val="28"/>
          <w:szCs w:val="28"/>
          <w:rtl w:val="true"/>
          <w:lang w:bidi="ar-SA"/>
        </w:rPr>
        <w:t>كانت فاطمة كثيرة العبادة لربّها كثيرة التسبيح كثيرة الدعاء و التضرّع،و كانت تدعو لجيرانها قبل نفسها و للمؤمنين و المؤمنات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تؤثرهم على نفسها حتّى في الدعاء لشدّة تقرّبها من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وردت الروايات أنّ اللّه كان يستجيب لها ما تطلبه منه،ففي حديث نزول مائدة السماء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 ثبت فاطمة حتّى دخلت إلى مخدع لها فصفّت قدميها فصلّت ركعتين ثمّ رفعت باطن كفّيها إلى السماء،و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و سيّدي هذا محمّد نبيّك و هذا علي ابن عمّ نبيّك و هذان الحسن و الحسين سبطا نبيّك،إلهي أنزل علينا مائدة من السماء كما أنزلتها على بني إسرائيل،أكلوا منها و كفروا بها،اللّهمّ أنزلها علينا فإنّا بها مؤمنون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استتمّت الدعوة فإذا هي بصحيفة من ورائها يفور قتارها و إذا قتارها أزكى من المسك الأذفر</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ابن حبّان عن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رسول اللّه ساجد و حوله ناس إذ جاء عقبة بن أبي معيط بسلا جزور فقذفه على ظهر رسول اللّه صلّى اللّه عليه و آله و سلّم فلم يرفع رأسه فجاءت فاطمة فأخذته من ظهره و دعت على من صنع ذلك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عليك الملأ من قريش أبا جهل بن هشام و عتبة بن ربيعة و شيبة و عقبة و أميّة بن 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فلقد رأيتهم يوم بدر و ألقوا في بئر غير أنّ أميّة تقطّعت أوصاله فلم يلق في البئر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هذه الروايات ما قالته النصارى عند ما جاء النبيّ صلّى اللّه عليه و آله و سلّم و علي و الحسن و الحسين و فاطمة عليهم السّلام للمباهلة قال كبيرهم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النصارى إنّي لأرى وجوها لو سألت اللّه تعالى أن يزيل </w:t>
      </w:r>
      <w:bookmarkStart w:id="110" w:name="pg14777_172799"/>
    </w:p>
    <w:p>
      <w:pPr>
        <w:pStyle w:val="BookText"/>
        <w:rPr/>
      </w:pPr>
      <w:bookmarkEnd w:id="110"/>
      <w:r>
        <w:rPr>
          <w:rFonts w:ascii="Amiri" w:hAnsi="Amiri" w:eastAsia="Amiri" w:cs="Amiri"/>
          <w:color w:val="111111"/>
          <w:sz w:val="28"/>
          <w:sz w:val="28"/>
          <w:szCs w:val="28"/>
          <w:rtl w:val="true"/>
          <w:lang w:bidi="ar-SA"/>
        </w:rPr>
        <w:t xml:space="preserve">جبلا لأزاله،لا تباهلوا فتهلكوا و لا يبق على وجه الأرض نصراني منكم إلى يوم القيامة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الحسن و الحسين عليهما السّلام كان عليهما ثياب خلق و قد قرب العيد فقالا لامّهما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فلان خيطت لهما الثياب الفاخرة أفلا تخيطين لنا ثيابا للعيد يا أمّاه،فقالت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يخاط لكما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إن جاء العيد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جبرئيل عليه السّلام بقميصين من حلل الجنّة و أخبر النبيّ صلّى اللّه عليه و آله و سلّم بقول فاطمة للحسن و الحسين ثمّ 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 لمّا سمع قولها لا نستحسن أن نكذّب فاطمة بقولها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يخاط لكما إن شاء اللّه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1645139_730472459"/>
      <w:bookmarkStart w:id="112" w:name="_Toc42"/>
      <w:bookmarkEnd w:id="111"/>
      <w:r>
        <w:rPr>
          <w:rtl w:val="true"/>
        </w:rPr>
        <w:t xml:space="preserve">أدعية فاطمة الزهراء عليها السّلام </w:t>
      </w:r>
      <w:r>
        <w:rPr>
          <w:rtl w:val="true"/>
        </w:rPr>
        <w:t>(</w:t>
      </w:r>
      <w:r>
        <w:rPr/>
        <w:t>3</w:t>
      </w:r>
      <w:r>
        <w:rPr>
          <w:rtl w:val="true"/>
        </w:rPr>
        <w:t>)</w:t>
      </w:r>
      <w:bookmarkEnd w:id="112"/>
    </w:p>
    <w:p>
      <w:pPr>
        <w:pStyle w:val="Heading4"/>
        <w:numPr>
          <w:ilvl w:val="3"/>
          <w:numId w:val="1"/>
        </w:numPr>
        <w:rPr/>
      </w:pPr>
      <w:bookmarkStart w:id="113" w:name="__RefHeading___Toc1645141_730472459"/>
      <w:bookmarkStart w:id="114" w:name="_Toc43"/>
      <w:bookmarkEnd w:id="113"/>
      <w:r>
        <w:rPr/>
        <w:t>1</w:t>
      </w:r>
      <w:r>
        <w:rPr>
          <w:rtl w:val="true"/>
        </w:rPr>
        <w:t>-</w:t>
      </w:r>
      <w:r>
        <w:rPr>
          <w:rtl w:val="true"/>
        </w:rPr>
        <w:t>دعاؤها عليها السّلام في تسبيح اللّه سبحانه</w:t>
      </w:r>
      <w:r>
        <w:rPr>
          <w:rtl w:val="true"/>
        </w:rPr>
        <w:t>:</w:t>
      </w:r>
      <w:bookmarkEnd w:id="114"/>
    </w:p>
    <w:p>
      <w:pPr>
        <w:pStyle w:val="BookText"/>
        <w:rPr/>
      </w:pPr>
      <w:r>
        <w:rPr>
          <w:rFonts w:ascii="Amiri" w:hAnsi="Amiri" w:eastAsia="Amiri" w:cs="Amiri"/>
          <w:color w:val="111111"/>
          <w:sz w:val="28"/>
          <w:sz w:val="28"/>
          <w:szCs w:val="28"/>
          <w:rtl w:val="true"/>
          <w:lang w:bidi="ar-SA"/>
        </w:rPr>
        <w:t>سبحان ذي العزّ الشامخ المنيف،سبحان ذي الجلال الباذخ العظيم،سبحان ذي الملك الفاخر القديم،سبحان من لبس البهجة و الجمال،سبحان من تردّى بالنور و الوقار،سبحان من يرى أثر النمل في الصفاء،سبحان من يرى وقع الطير في الهواء،سبحان من هو هكذا و لا هكذا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ذي الجلال الباذخ العظيم،سبحان ذي العزّ الشامخ المنيف،سبحان ذي الملك الفاخر القديم،سبحان ذي البهجة و الجمال،سبحان من تردّى بالنور و الوقار،سبحان من يرى أثر النمل في الصفا و وقع الطير في الهواء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 w:name="__RefHeading___Toc1645143_730472459"/>
      <w:bookmarkStart w:id="116" w:name="_Toc44"/>
      <w:bookmarkEnd w:id="115"/>
      <w:r>
        <w:rPr/>
        <w:t>2</w:t>
      </w:r>
      <w:r>
        <w:rPr>
          <w:rtl w:val="true"/>
        </w:rPr>
        <w:t>-</w:t>
      </w:r>
      <w:r>
        <w:rPr>
          <w:rtl w:val="true"/>
        </w:rPr>
        <w:t>دعاؤها عليها السّلام في تسبيح اللّه سبحانه في اليوم الثالث من الشهر</w:t>
      </w:r>
      <w:r>
        <w:rPr>
          <w:rtl w:val="true"/>
        </w:rPr>
        <w:t>:</w:t>
      </w:r>
      <w:bookmarkEnd w:id="116"/>
    </w:p>
    <w:p>
      <w:pPr>
        <w:pStyle w:val="BookText"/>
        <w:rPr/>
      </w:pPr>
      <w:r>
        <w:rPr>
          <w:rFonts w:ascii="Amiri" w:hAnsi="Amiri" w:eastAsia="Amiri" w:cs="Amiri"/>
          <w:color w:val="111111"/>
          <w:sz w:val="28"/>
          <w:sz w:val="28"/>
          <w:szCs w:val="28"/>
          <w:rtl w:val="true"/>
          <w:lang w:bidi="ar-SA"/>
        </w:rPr>
        <w:t xml:space="preserve">سبحان من استنار بالحول و القوّة،سبحان من احتجب في سبع سماوات،فلا عين تراه، سبحان من أذلّ الخلائق بالموت،و أعزّ نفسه بالحياة،سبحان من يبقى و يفنى كلّ شيء سواه، سبحان من استخلص الحمد لنفسه و ارتضاه،سبحان الحيّ العليم،سبحان الحليم الكريم،سبحان الملك القدّوس،سبحان العليّ العظيم،سبحان اللّه و بحمده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1645145_730472459"/>
      <w:bookmarkStart w:id="118" w:name="_Toc45"/>
      <w:bookmarkEnd w:id="117"/>
      <w:r>
        <w:rPr/>
        <w:t>3</w:t>
      </w:r>
      <w:r>
        <w:rPr>
          <w:rtl w:val="true"/>
        </w:rPr>
        <w:t>-</w:t>
      </w:r>
      <w:r>
        <w:rPr>
          <w:rtl w:val="true"/>
        </w:rPr>
        <w:t>دعاؤها عليها السّلام في طلب مكارم الأخلاق و مرضيّ الأفعال</w:t>
      </w:r>
      <w:r>
        <w:rPr>
          <w:rtl w:val="true"/>
        </w:rPr>
        <w:t>:</w:t>
      </w:r>
      <w:bookmarkEnd w:id="11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بعلمك الغيب و قدرتك على الخلق،أحيني ما علمت الحياة خيرا لي،و توفّني إذا كانت الوفاة خيرا لي،اللّهمّ إنّي أسألك كلمة الإخلاص،و خشيتك في الرضا و الغضب،و القصد في </w:t>
      </w:r>
      <w:bookmarkStart w:id="119" w:name="pg14777_172800"/>
    </w:p>
    <w:p>
      <w:pPr>
        <w:pStyle w:val="BookText"/>
        <w:rPr/>
      </w:pPr>
      <w:bookmarkEnd w:id="119"/>
      <w:r>
        <w:rPr>
          <w:rFonts w:ascii="Amiri" w:hAnsi="Amiri" w:eastAsia="Amiri" w:cs="Amiri"/>
          <w:color w:val="111111"/>
          <w:sz w:val="28"/>
          <w:sz w:val="28"/>
          <w:szCs w:val="28"/>
          <w:rtl w:val="true"/>
          <w:lang w:bidi="ar-SA"/>
        </w:rPr>
        <w:t xml:space="preserve">الغنى و الفقر،و أسألك نعيما لا ينفد،و أسألك قرّة عين لا تنقطع،و أسألك الرضا بالقضاء، و أسألك بردّ العيش بعد الموت،و أسألك النظر إلى وجهك،و الشوق إلى لقائك من غير ضراء مضرّة و لا فتنة مظلمة،اللّهم زيّنا بزينة الإيمان،و اجعلنا هداة مهديّين،يا ربّ العالمين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 w:name="__RefHeading___Toc1645147_730472459"/>
      <w:bookmarkStart w:id="121" w:name="_Toc46"/>
      <w:bookmarkEnd w:id="120"/>
      <w:r>
        <w:rPr/>
        <w:t>4</w:t>
      </w:r>
      <w:r>
        <w:rPr>
          <w:rtl w:val="true"/>
        </w:rPr>
        <w:t>-</w:t>
      </w:r>
      <w:r>
        <w:rPr>
          <w:rtl w:val="true"/>
        </w:rPr>
        <w:t>دعاؤها عليها السّلام في جوامع مطالب الدّنيا و الآخرة</w:t>
      </w:r>
      <w:r>
        <w:rPr>
          <w:rtl w:val="true"/>
        </w:rPr>
        <w:t>:</w:t>
      </w:r>
      <w:bookmarkEnd w:id="121"/>
    </w:p>
    <w:p>
      <w:pPr>
        <w:pStyle w:val="BookText"/>
        <w:rPr/>
      </w:pPr>
      <w:r>
        <w:rPr>
          <w:rFonts w:ascii="Amiri" w:hAnsi="Amiri" w:eastAsia="Amiri" w:cs="Amiri"/>
          <w:color w:val="111111"/>
          <w:sz w:val="28"/>
          <w:sz w:val="28"/>
          <w:szCs w:val="28"/>
          <w:rtl w:val="true"/>
          <w:lang w:bidi="ar-SA"/>
        </w:rPr>
        <w:t xml:space="preserve">اللّهمّ قنّعني بما رزقتني،و استرني و عافني أبدا ما أبقيتني،و اغفر لي و ارحمني إذا توفّيتني، اللّهمّ لا تعينّي في طلب ما لم تقدّر لي،و ما قدّرته فاجعله ميسّرا سهلا،اللّهمّ كاف عنّي والديّ و كلّ من له نعمة عليّ خير مكافاة،اللّهمّ فرّغني لما خلقتني له،و لا تشغلني بما تكفّلت لي به،و لا تعذّبني و أنا أستغفرك،و لا تحرمني و أنا أسألك،اللّهمّ ذلّل نفسي،و عظّم شأنك في نفسي،و ألهمني طاعتك،و العمل بما يرضيك،و التجنّب لما يسخطك،يا أرحم الراحمين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1645149_730472459"/>
      <w:bookmarkStart w:id="123" w:name="_Toc47"/>
      <w:bookmarkEnd w:id="122"/>
      <w:r>
        <w:rPr/>
        <w:t>5</w:t>
      </w:r>
      <w:r>
        <w:rPr>
          <w:rtl w:val="true"/>
        </w:rPr>
        <w:t>-</w:t>
      </w:r>
      <w:r>
        <w:rPr>
          <w:rtl w:val="true"/>
        </w:rPr>
        <w:t>دعاؤها عليها السّلام بعد صلاة الوتر</w:t>
      </w:r>
      <w:r>
        <w:rPr>
          <w:rtl w:val="true"/>
        </w:rPr>
        <w:t>:</w:t>
      </w:r>
      <w:bookmarkEnd w:id="123"/>
    </w:p>
    <w:p>
      <w:pPr>
        <w:pStyle w:val="BookText"/>
        <w:rPr/>
      </w:pPr>
      <w:r>
        <w:rPr>
          <w:rFonts w:ascii="Amiri" w:hAnsi="Amiri" w:eastAsia="Amiri" w:cs="Amiri"/>
          <w:color w:val="111111"/>
          <w:sz w:val="28"/>
          <w:sz w:val="28"/>
          <w:szCs w:val="28"/>
          <w:rtl w:val="true"/>
          <w:lang w:bidi="ar-SA"/>
        </w:rPr>
        <w:t>عن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 النبيّ صلّى اللّه عليه و آله و سلّم في الجهاد و ذكر فضله،فسألته الجهاد،فقال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أدلّك على شيء يسير و أجره كبير،ما من مؤمن و لا مؤمنة يسجد عقيب الوتر سجدتين و يقول في كلّ 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سبّوح قدّوس ربّ الملائكة و الروح خمس مرّات،لا يرفع رأسه حتّى يغفر اللّه ذنوبه كلّها و استجاب اللّه دعاءه و إن مات في ليلته مات شهيدا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1645151_730472459"/>
      <w:bookmarkStart w:id="125" w:name="_Toc48"/>
      <w:bookmarkEnd w:id="124"/>
      <w:r>
        <w:rPr/>
        <w:t>6</w:t>
      </w:r>
      <w:r>
        <w:rPr>
          <w:rtl w:val="true"/>
        </w:rPr>
        <w:t>-</w:t>
      </w:r>
      <w:r>
        <w:rPr>
          <w:rtl w:val="true"/>
        </w:rPr>
        <w:t>دعاؤها عليها السّلام في تعقيب صلاة الظهر</w:t>
      </w:r>
      <w:r>
        <w:rPr>
          <w:rtl w:val="true"/>
        </w:rPr>
        <w:t>:</w:t>
      </w:r>
      <w:bookmarkEnd w:id="125"/>
    </w:p>
    <w:p>
      <w:pPr>
        <w:pStyle w:val="BookText"/>
        <w:rPr/>
      </w:pPr>
      <w:r>
        <w:rPr>
          <w:rFonts w:ascii="Amiri" w:hAnsi="Amiri" w:eastAsia="Amiri" w:cs="Amiri"/>
          <w:color w:val="111111"/>
          <w:sz w:val="28"/>
          <w:sz w:val="28"/>
          <w:szCs w:val="28"/>
          <w:rtl w:val="true"/>
          <w:lang w:bidi="ar-SA"/>
        </w:rPr>
        <w:t>سبحان ذي العزّ الشامخ المنيف،سبحان ذي الجلال الباذخ العظيم،سبحان ذي الملك الفاخر القديم،و الحمد للّه الذي بنعمته بلغت ما بلغت من العلم به و العمل له،و الرغبة إليه و الطاعة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الذي لم يجعلني جاحدا لشيء من كتابه،و لا متحيّرا في شيء من أمره،و الحمد للّه الذي هداني لدينه،و لم يجعلني أعبد شيئا غيره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قول التوّابين و عملهم،و جهاد المجاهدين و ثوابهم،و تصديق المؤمنين و توكّلهم،و الراحة عند الموت،و الأمن عند الحساب،و اجعل الموت خير غائب أنتظره،و خير مطّلع يطّلع عليّ،و ارزقني عند حضور الموت و عند نزوله،و في غمراته،و حين تنزل النفس من بين التراقي،و حين تبلغ الحلقوم،و في حال خروجي من الدّنيا،و تلك الساعة التي لا أملك لنفسي فيها ضرّا و لا نفعا،و لا شدّة و لا رخاء،روحا من رحمتك،و حظّا من رضوانك،و بشرى من كرامتك، قبل أن تتوفّى نفسي،و تقبض روحي،و تسلّط ملك الموت على إخراج نفسي،و ببشرى منك يا ربّ </w:t>
      </w:r>
    </w:p>
    <w:p>
      <w:pPr>
        <w:pStyle w:val="BookText"/>
        <w:rPr/>
      </w:pPr>
      <w:r>
        <w:rPr>
          <w:rFonts w:ascii="Amiri" w:hAnsi="Amiri" w:eastAsia="Amiri" w:cs="Amiri"/>
          <w:color w:val="111111"/>
          <w:sz w:val="28"/>
          <w:sz w:val="28"/>
          <w:szCs w:val="28"/>
          <w:rtl w:val="true"/>
          <w:lang w:bidi="ar-SA"/>
        </w:rPr>
        <w:t>ليست من أحد غيرك،تثلج بها صدري،و تسرّ بها نفسي،و تقرّ بها عيني،و يتهلّل بها وجهي،و يسفر بها لوني،و يطمئن بها قلبي،و يتباشر بها على سرائر جسدي،يغبطني بها من حضرني من خلقك، و من سمع بي من عبادك،تهوّن بها عليّ سكرات الموت،و تفرّج عنّي بها كربته،و تخفّف بها عنّي شدّته،و تكشف عنّي بها سقمه،و تذهب عنّي بها غمّه و حسرته،و تعصمني بها من أسفه و فتنه، و تجيرني بها من شرّه و شرّ ما يحضر أهله،و ترزقني بها خيره و خير ما يحضر عنده،و خير ما هو كائن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توفّيت نفسي و قبضت روحي،فاجعل روحي في الأرواح الرائحة،و اجعل نفسي في الأنفس الصالحة،و اجعل جسدي في الأجساد المطهّرة،و اجعل عملي في الأعمال المتقبّلة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ارزقني من خطّتي من الأرض،و موضع جنّتي،حيث يرفت لحمي،و يدفن عظمي،و أترك وحيدا لا حيلة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لفظتني البلاد و تخلّى منّي العباد،و افتقرت إلى رحمتك،و احتجت إلى صالح عملي،و ألقى ما مهّدت لنفسي،و قدّمت لآخرتي،و عملت في أيّام حياتي،من رحمتك، و ضياء من نورك،و تثبيتا من كرامتك،بالقول الثابت في الحياة الدّنيا و الآخرة،إنّك تضلّ الظالمين و تفعل ما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بارك لي في البعث و الحساب،إذا انشقّت الأرض عنّي،و تخلّى العباد منّي،و غشيتني الصيحة،و أفزعتني النفخة،و نشرتني بعد الموت،و بعثتني للحساب،فابعث معي يا ربّ نورا من رحمتك،يسعى بين يديّ و عن يميني تؤمنني به،و تربط به على قلبي،و تظهر به عذري،و تبيّض به وجهي،و تصدّق به حديثي،و تفلج به حجّتي،و تبلغني به العروة القصوى من رحمتك،و تحلّني الدرجة العليا من جنّتك،و ترزقني به مرافقة محمّد النبيّ عبدك و رسولك،في أعلى الجنّة درجة، و أبلغها فضيلة،و أبرّها عطيّة،و أرفعها نفسة،مع الذين أنعمت عليهم من النبيّين و الصدّيقين و الشهداء و الصالحين،و 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خاتم النبيّين،و على جميع الأنبياء و المرسلين،و على الملائكة أجمعين،و على آله الطيّبين الطاهرين،و على أئمّة الهدى أجمعين،آمين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كما هديتنا به،و صلّ على محمّد كما رحمتنا به،و صلّ على محمّد كما عززتنا به،و صلّ على محمّد كما فضّلتنا به،و صلّ على محمّد كما شرّفتنا به،و صلّ على محمّد كما نصرتنا به،و صلّ على محمّد كما أنقذتنا به من شفا حفرة من النار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بيّض وجهه،و اعل كعبه،و افلج حجّته،و أتمم نوره،و ثقّل ميزانه،و عظّم برهانه، و افسح له حتّى يرضى،و بلّغه الدرجة و الوسيلة من الجنّة،و ابعثه المقام المحمود الذي وعدته، و اجعله أفضل النبيّين و المرسلين عندك منزلة و وسيلة،و اقصص بنا أثره،و اسقنا بكأسه،و أوردنا حوضه،و احشرنا في زمرته،و توفّنا على ملّته،و اسلك بنا سبله،و استعملنا بسنّته،غير خزايا و لا نادمين،و لا شاكّين و لا مبدّلين،يا من بابه مفتوح لداعيه،و حجابه مرفوع لراجيه،يا ساتر الأمر </w:t>
      </w:r>
      <w:bookmarkStart w:id="126" w:name="pg14777_172802"/>
    </w:p>
    <w:p>
      <w:pPr>
        <w:pStyle w:val="BookText"/>
        <w:rPr/>
      </w:pPr>
      <w:bookmarkEnd w:id="126"/>
      <w:r>
        <w:rPr>
          <w:rFonts w:ascii="Amiri" w:hAnsi="Amiri" w:eastAsia="Amiri" w:cs="Amiri"/>
          <w:color w:val="111111"/>
          <w:sz w:val="28"/>
          <w:sz w:val="28"/>
          <w:szCs w:val="28"/>
          <w:rtl w:val="true"/>
          <w:lang w:bidi="ar-SA"/>
        </w:rPr>
        <w:t>القبيح و مداوي القلب الجريح،لا تفضحني في مشهد القيامة بموبقات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غاية المضطرّ الفقير،و يا جابر العظم الكسير،هب لي موبقات الجرائر،و اعف عن فاضحات السرائر،و اغسل قلبي من وزر الخطايا،و ارزقني حسن الإستعداد لنزول المنايا،يا أكرم الأكرمين و منتهى أمنية السائلين،أنت مولاي،فتحت لي باب الدعاء و الإنابة،فلا تغلق عنّي باب القبول و الإجابة،و نجّني برحمتك من النار،و بوّئني غرفات الجنان،و اجعلني متمسّكا بالعروة الوثقى،و اختم لي بالسعادة،و أحيني بالسلامة يا ذا الفضل و الكمال،و العزّة و الجلال،و لا تشمّت بي عدوّا و لا حاسدا،و لا تسلّط عليّ سلطانا عنيدا و لا شيطانا مريدا،برحمتك يا أرحم الراحمين، و لا حول و لا قوّة إلاّ باللّه العليّ العظيم،و صلّى اللّه على محمّد و آله و سلّم تسليما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 w:name="__RefHeading___Toc1645153_730472459"/>
      <w:bookmarkStart w:id="128" w:name="_Toc49"/>
      <w:bookmarkEnd w:id="127"/>
      <w:r>
        <w:rPr/>
        <w:t>7</w:t>
      </w:r>
      <w:r>
        <w:rPr>
          <w:rtl w:val="true"/>
        </w:rPr>
        <w:t>-</w:t>
      </w:r>
      <w:r>
        <w:rPr>
          <w:rtl w:val="true"/>
        </w:rPr>
        <w:t>دعاؤها عليها السّلام في تعقيب صلاة العصر</w:t>
      </w:r>
      <w:r>
        <w:rPr>
          <w:rtl w:val="true"/>
        </w:rPr>
        <w:t>:</w:t>
      </w:r>
      <w:bookmarkEnd w:id="128"/>
    </w:p>
    <w:p>
      <w:pPr>
        <w:pStyle w:val="BookText"/>
        <w:rPr/>
      </w:pPr>
      <w:r>
        <w:rPr>
          <w:rFonts w:ascii="Amiri" w:hAnsi="Amiri" w:eastAsia="Amiri" w:cs="Amiri"/>
          <w:color w:val="111111"/>
          <w:sz w:val="28"/>
          <w:sz w:val="28"/>
          <w:szCs w:val="28"/>
          <w:rtl w:val="true"/>
          <w:lang w:bidi="ar-SA"/>
        </w:rPr>
        <w:t>سبحان من يعلم جوارح القلوب،سبحان من يحصي عدد الذنوب،سبحان من لا يخفى عليه خافية في الأرض و لا في السماء،و الحمد للّه الذي لم يجعلني كافرا لأنعمه،و لا جاحدا فضله، فالخير فيه و هو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على حجّته البالغة على جميع من خلق،ممّن أطاعه و ممّن عصاه، فإن رحم فمن منه،و إن عاقب فبما قدّمت أيديهم،و ما اللّه بظلاّم للعبيد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العليّ المكان، و الرفيع البنيان،الشديد الأركان،العزيز السلطان،العظيم الشأن،الواضح البرهان،الرحيم الرحمان،المنعم المنّان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احتجب عن كلّ مخلوق يراه بحقيقة الربوبية و قدرة الوحدانية،فلم تدركه الأبصار،و لم تحط به الأخبار،و لم يعينه مقدار،و لم يتوهّمه اعتبار،لأنّه الملك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ترى مكاني و تسمع كلامي،و تطّلع على أمري،و تعلم ما في نفسي،و ليس يخفى عليك شيء من أمري،و قد سعيت إليك في طلبتي،و طلبت إليك في حاجتي،و تضرّعت إليك في مسألتي،و سألتك لفقر و حاجة،و ذلّة و ضيقة،و بؤس و مسكنة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الربّ الجواد بالمغفرة،تجد من تعذّب غيري،و لا أجد من يغفر لي غيرك،و أنت غنيّ عن عذابي،و أنا فقير إلى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فأسألك بفقري إليك و غناك عنّي،و بقدرتك عليّ و قلّة امتناعي منك،أن تجعل دعائي هذا دعاء وافق منك إجابة،و مجلسي هذا مجلسا وافق منك رحمة،و طلبتي هذه طلبة وافقت نجاحا،و ما خفت عسرته من الامور فيسّره،و ما خفت عجزه من الأشياء فوسّعه،و من أرادني بسوء من الخلائق كلّهم فاغلبه،آمين يا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هوّن عليّ ما خشيت شدّته،و اكشف عنّي ما خشيت كربته،و يسّر لي ما خشيت عسرته،آمين ربّ العالمين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انزع العجب و الرياء،و الكبر و البغي،و الحسد و الضعف و الشك،و الوهن و الضرّ </w:t>
      </w:r>
    </w:p>
    <w:p>
      <w:pPr>
        <w:pStyle w:val="BookText"/>
        <w:rPr/>
      </w:pPr>
      <w:r>
        <w:rPr>
          <w:rFonts w:ascii="Amiri" w:hAnsi="Amiri" w:eastAsia="Amiri" w:cs="Amiri"/>
          <w:color w:val="111111"/>
          <w:sz w:val="28"/>
          <w:sz w:val="28"/>
          <w:szCs w:val="28"/>
          <w:rtl w:val="true"/>
          <w:lang w:bidi="ar-SA"/>
        </w:rPr>
        <w:t>و الأسقام،و الخذلان و المكر و الخديعة،و البلية و الفساد،من سمعي و بصري و جميع جوارحي، و خذ بناصيتي إلى ما تحبّ و ترضى،يا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اغفر ذنبي،و استر عورتي،و آمن روعتي،و اجبر معصيتي، و اغن فقري،و يسّر حاجتي،و أقلني عثرتي،و اجمع شملي،و اكفني ما أهمّني،و ما غاب عنّي و ما يضرّني،و ما أتخوّفه منك،يا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فوّضت أمري إليك،و ألجأت ظهري إليك،و أسلمت نفسي إليك بما جنيت عليها،فرقا منك و خوفا و طمعا،و أنت الكريم الذي لا يقطع الرجاء،و لا يخيّب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فأسألك بحقّ إبراهيم خليلك،و موسى كليمك،و عيسى روحك،و محمّد صفيّك و نبيّك،ألاّ تصرف وجهك الكريم عنّي، حتّى تقبل توبتي،و ترحم عبرتي،و تغفر لي خطيئتي،يا أرحم الراحمين،و يا أحكم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ثاري على من ظلمني،و انصرني على من عاداني،اللّهمّ لا تجعل مصيبتي في ديني،و لا تجعل الدّنيا أكبر همّي و لا مبلغ علمي،إلهي أصلح لي ديني الذي هو عصمة أمري و أصلح لي دنياي التي فيها معاشي،و أصلح لي آخرتي التي إليها معادي،و اجعل الحياة زيادة لي من كلّ خير،و اجعل الموت راحة لي من كلّ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عفوّ تحبّ العفو فاعف عنّي،اللّهمّ أحيني ما علمت الحياة خيرا لي،و توفّني إذا كانت الوفاة خيرا لي،و أسألك خشيتك في الغيب و الشهادة،و العدل في الغضب و الرضا،و أسألك القصد في الفقر و الغنى،و أسألك نعيما لا يبيد،و قرّة عين لا ينقطع،و أسألك الرضا بعد القضاء، و أسألك لذّة النظر إلى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أستهديك لإرشاد أمري،و أعوذ بك من شرّ نفسي،اللّهمّ عملت سوء و ظلمت نفسي،فاغفر لي إنّه لا يغفر الذنوب إلاّ أنت،اللّهمّ إنّي أسألك تعجيل عافيتك،و صبرا على بليّتك،و خروجا من الدّنيا إلى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أشهدك و أشهد ملائكتك و حملة عرشك،و أشهد من في السماوات و من في الأرض،أنّك أنت اللّه لا إله إلاّ أنت وحدك لا شريك لك،و أنّ محمّدا عبدك و رسولك،و أسألك بأنّ لك الحمد لا إله إلاّ أنت،بديع السماوات و الأرض،يا كائن قبل أن يكون شيء،و المكوّن لكلّ شيء،و الكائن بعدما لا يكون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إلى رحمتك رفعت بصري،و إلى جودك بسطت كفّي،فلا تحرمني و أنا أسألك،و لا تعذّبني و أنا أستغفرك،اللّهمّ فاغفر لي فإنّك بي عالم،و لا تعذّبني فإنّك عليّ قادر،برحمتك يا أرحم الراحمين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ذا الرحمة الواسعة و الصلاة النافعة الرافعة،صلّ على أكرم خلقك عليك،و أحبّهم إليك،و أوجههم لديك،محمّد عبدك و رسولك،المخصوص بفضائل الوسائل،أشرف و أكمل و أرفع </w:t>
      </w:r>
      <w:bookmarkStart w:id="129" w:name="pg14777_172804"/>
    </w:p>
    <w:p>
      <w:pPr>
        <w:pStyle w:val="BookText"/>
        <w:rPr/>
      </w:pPr>
      <w:bookmarkEnd w:id="129"/>
      <w:r>
        <w:rPr>
          <w:rFonts w:ascii="Amiri" w:hAnsi="Amiri" w:eastAsia="Amiri" w:cs="Amiri"/>
          <w:color w:val="111111"/>
          <w:sz w:val="28"/>
          <w:sz w:val="28"/>
          <w:szCs w:val="28"/>
          <w:rtl w:val="true"/>
          <w:lang w:bidi="ar-SA"/>
        </w:rPr>
        <w:t>و أعظم و أكرم ما صلّيت على مبلّغ عنك،مؤتمن على وحيك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كما سددت به العمى،و فتحت به الهدى،فاجعل مناهج سبله لنا سننا،و حجج برهانه لنا سببا،نأتمّ به إلى القدوم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ملأ السماوات السبع،و ملأ طباقهنّ،و ملأ الأرضين السبع،و ملأ ما بينهما، و ملأ عرش ربّنا الكريم و ميزان ربّنا الغفّار،و مداد كلمات ربّنا القهّار،و ملأ الجنّة و ملأ النار،و عدد الماء و الثرى،و عدد ما يرى و ما لا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اجعل صلواتك و بركاتك،و منّك و مغفرتك،و رحمتك و رضوانك،و فضلك و سلامتك، و ذكرك و نورك،و شرفك و نعمتك و خيرتك على محمّد و آل محمّد،كما صلّيت و باركت و ترحّمت على إبراهيم و آل إبراهيم،إنّك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اعط محمّدا الوسيلة العظمى،و كريم جزائك في العقبى،حتّى تشرّفه يوم القيامة،يا إله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محمّد،و على جميع ملائكتك و أنبيائك و رسلك،سلام على جبرئيل و ميكائيل و إسرافيل،و حملة العرش و ملائكتك المقرّبين،و الكرام الكاتبين و الكروبيين، و سلام على ملائكتك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سلام على أبينا آدم و على أمّنا حوّاء،و سلام على النبيّين أجمعين،و الصدّيقين و الشهداء و الصالحين،و سلام على المرسلين أجمعين،و الحمد للّه ربّ العالمين،و لا حول و لا قوّة إلاّ باللّه العليّ العظيم،و حسبي اللّه و نعم الوكيل،و صلّى اللّه على محمّد و آله و سلّم كثيرا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1645155_730472459"/>
      <w:bookmarkStart w:id="131" w:name="_Toc50"/>
      <w:bookmarkEnd w:id="130"/>
      <w:r>
        <w:rPr/>
        <w:t>8</w:t>
      </w:r>
      <w:r>
        <w:rPr>
          <w:rtl w:val="true"/>
        </w:rPr>
        <w:t>-</w:t>
      </w:r>
      <w:r>
        <w:rPr>
          <w:rtl w:val="true"/>
        </w:rPr>
        <w:t>دعاؤها عليها السّلام في تعقيب صلاة المغرب</w:t>
      </w:r>
      <w:r>
        <w:rPr>
          <w:rtl w:val="true"/>
        </w:rPr>
        <w:t>:</w:t>
      </w:r>
      <w:bookmarkEnd w:id="131"/>
    </w:p>
    <w:p>
      <w:pPr>
        <w:pStyle w:val="BookText"/>
        <w:rPr/>
      </w:pPr>
      <w:r>
        <w:rPr>
          <w:rFonts w:ascii="Amiri" w:hAnsi="Amiri" w:eastAsia="Amiri" w:cs="Amiri"/>
          <w:color w:val="111111"/>
          <w:sz w:val="28"/>
          <w:sz w:val="28"/>
          <w:szCs w:val="28"/>
          <w:rtl w:val="true"/>
          <w:lang w:bidi="ar-SA"/>
        </w:rPr>
        <w:t>الحمد للّه الذي لا يحصي مدحه القائلون،و الحمد للّه الذي لا يحصي نعماءه العادّون، و الحمد للّه الذي لا يؤدّي حقّه المجتهدون،و لا إله إلاّ اللّه الأوّل و الآخر،و لا إله إلاّ اللّه الظاهر و الباطن،و لا إله إلاّ اللّه المحيي المميت،و اللّه أكبر ذو الطول،و اللّه أكبر ذو البقاء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الذي لا يدرك العالمون علمه و لا يستخفّ الجاهلون حلمه،و لا يبلغ المادحون مدحه، و لا يصف الواصفون صفته،و لا يحسن الخلق نعته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ذي الملك و الملكوت،و العظمة و الجبروت،و العزّ و الكبرياء،و البهاء و الجلال، و المهابة و الجمال،و العزّة و القدرة،و الحول و القوّة،و المنّة و الغلبة،و الفضل و الطول،و العدل و الحقّ،و الخلق و العلاء،و الرفعة و المجد،و الفضيلة و الحكمة،و الغناء و السعة،و البسط و القبض، و الحلم و العلم،و الحجّة البالغة،و النعمة السابغة،و الثناء الحسن الجميل و الآلاء الكريمة،ملك </w:t>
      </w:r>
    </w:p>
    <w:p>
      <w:pPr>
        <w:pStyle w:val="BookText"/>
        <w:rPr/>
      </w:pPr>
      <w:r>
        <w:rPr>
          <w:rFonts w:ascii="Amiri" w:hAnsi="Amiri" w:eastAsia="Amiri" w:cs="Amiri"/>
          <w:color w:val="111111"/>
          <w:sz w:val="28"/>
          <w:sz w:val="28"/>
          <w:szCs w:val="28"/>
          <w:rtl w:val="true"/>
          <w:lang w:bidi="ar-SA"/>
        </w:rPr>
        <w:t>الدّنيا و الآخرة و الجنّة و النار،و ما فيهنّ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علم أسرار الغيوب،و اطّلع على ما تجن القلوب،فليس عنه مذهب و لا مهرب،و الحمد للّه المتكبّر في سلطانه،العزيز في مكانه،المتجبّر في ملكه،القويّ في بطشه، الرفيع فوق عرشه،المطّلع على خلقه،و البالغ لما أراد من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بكلماته قامت السماوات الشداد،و ثبتت الأرضون المهاد،و انتصبت الجبال الرواسي الأوتاد،و جرت الرياح اللواقح،و سار في جوّ السماء السحاب،و وقفت على حدودها البحار،و وجلت القلوب من مخافته،و انقمعت الأرباب لربوبيّته،تباركت يا محصي قطر المطر و ورق الشجر،و محيي أجساد الموتى للحشر،سبحانك يا ذا الجلال و الإكرام،ما فعلت بالغريب الفقير إذا أتاك مستجيرا مستغيثا،ما فعلت بمن أناخ بفنائك و تعرّض لرضاك،و غدا إليك،فجثا بين يديك،يشكو إليك ما لا يخفى عليك،فلا يكوننّ يا ربّ حظّي من دعائي الحرمان،فلا يكون نصيبي ممّا أرجو منك الخذلان،يا من لم يزل،و لا يزول كما لم يزل،قائما على كلّ نفس بما كسبت،يا من جعل أيّام الدّنيا تزول،و شهورها تحول،و سنيّها تدور،و أنت الدائم لا تبليك الأزمان،و لا تغيّرك 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كلّ يوم عنده جديد،و كلّ رزق عنده عتيد،للضعيف و القوي و الشديد،قسّمت الأرزاق بين الخلائق،فسوّيت بين الذرّة و العصفور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إذا ضاق المقام بالناس،فنعوذ بك من ضيق المقام،اللّهمّ إذا طال يوم القيامة على المجرمين،فقصّر ذلك اليوم علينا كما بين الصلاة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إذا أدنيت الشمس من الجماجم،فكان بينها و بين الجماجم مقدار ميل،و زيد في حرّها حرّ عشر سنين،فإنّا نسألك أن تظلّنا بالغمام،و تنصب لنا المنابر و الكراسي نجلس عليها،و الناس ينطلقون في المقام،آمين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اللّهمّ بحقّ هذه المحامد،إلا غفرت لي و تجاوزت عنّي،و ألبستني العافية في بدني، و رزقتني السلامة في ديني،فإنّي أسألك و أنا واثق بإجابتك إيّاي في مسألتي،و أدعوك و أنا عالم باستماعك دعوتي،فاستمع دعائي و لا تقطع رجائي،و لا ترد ثنائي،و لا تخيب دعائي،أنا محتاج إلى رضوانك،و فقير إلى غفرانك،و أسألك و لا آيس من رحمتك،و أدعوك و أنا غير محترز من سخطك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 استجب لي و امنن عليّ بعفوك،و توفّني مسلما و ألحقني بالصالحين،ربّ لا تمنعني فضلك يا منّان،و لا تكلني إلى نفسي مخذولا يا حنّان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ارحم عند فراق الأحبّة صرعتي،و عند سكون القبر وحدتي،و في مفازة القيامة غربتي، و بين يديك موقوفا للحساب فاقتي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أستجير بك من النار فأجرني،ربّ أعوذ بك من النار </w:t>
      </w:r>
    </w:p>
    <w:p>
      <w:pPr>
        <w:pStyle w:val="BookText"/>
        <w:rPr/>
      </w:pPr>
      <w:r>
        <w:rPr>
          <w:rFonts w:ascii="Amiri" w:hAnsi="Amiri" w:eastAsia="Amiri" w:cs="Amiri"/>
          <w:color w:val="111111"/>
          <w:sz w:val="28"/>
          <w:sz w:val="28"/>
          <w:szCs w:val="28"/>
          <w:rtl w:val="true"/>
          <w:lang w:bidi="ar-SA"/>
        </w:rPr>
        <w:t>فأعذني،ربّ أفزع إليك من النار فأبعدني،ربّ أسترحمك مكروبا فارحمني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أستغفرك لما جهلت فاغفر لي،ربّ قد أبرزني الدعاء للحاجة إليك فلا تؤيسني،يا كريم ذا الآلاء و الإحسان و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يا برّ يا رحيم،استجب بين المتضرّعين إليك دعوتي،و ارحم بين المنتحبين بالعويل عبرتي،و اجعل في لقائك يوم الخروج من الدّنيا راحتي،و استر بين الأموات يا عظيم الرجاء عورتي،و اعطف عليّ عند التحوّل وحيدا إلى حفرتي،إنّك أملي و موضع طلبتي،و العارف بما أريد في توجيه مسألتي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فاقض يا قاضي الحاجات حاجتي،فإليك المشتكى و أنت المستعان و المرتجى، أفرّ إليك هاربا من الذنوب فاقبلني،و ألتجىء من عدلك إلى مغفرتك فأدركني،و ألتاذ بعفوك من بطشك فامنعني،و استروح رحمتك من عقابك فنجّني،و أطلب القربة منك بالإسلام فقرّبني،و من الفزع الأكبر فآمنّي،و في ظلّ عرشك فظلّلني،و كفلين من رحمتك فهب لي،و من الدّنيا سالما فنجّني،و من الظلمات إلى النور فأخرجني،و يوم القيامة فبيّض وجهي،و حسابا يسيرا فحاسبني، و بسرائري فلا تفضحني،و على بلائك فصبّرني،و كما صرفت عن يوسف السوء و الفحشاء فاصرفه عنّي،و ما لا طاقة لي به فلا تحمّلني،و إلى دار السلام فاهدني،و بالقرآن فانفعني،و بالقول الثابت فثبّتني،و من الشيطان الرجيم فاحفظني،و بحولك و قوّتك و جبروتك فاعصمني،و بحلمك و علمك وسعة رحمتك من جهنّم فنجّني،و جنّتك الفردوس فأسكنّي،و النظر إلى وجهك فارزقني،و بنبيّك محمّد فألحقني،و من الشياطين و أوليائهم و من شرّ كلّ ذي شرّ فاكفني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أعدائي و من كادني إن أتوا برا فجبّن شجعهم،فضّ جموعهم،كلّل سلاحهم،عرقب دوابهم،سلّط عليهم العواصف و القواصف أبدا حتّى تصليهم النار،أنزلهم من صياصيهم،و أمكّنا من نواصيهم،آمين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محمّد،صلاة يشهد الأوّلون مع الأبرار و سيّد المرسلين،و خاتم النبيّين،و قائد الخير و مفتاح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البيت الحرام و الشهر الحرام،و ربّ المشعر الحرام،و ربّ الركن و المقام،و ربّ الحل و الإحرام،بلّغ روح محمّد منّا التحيّة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يا رسول اللّه،سلام عليك يا أمين اللّه،سلام عليك يا محمّد بن عبد اللّه،السلام عليك و رحمة اللّه و بركاته،فهو كما وصفته بالمؤمنين رؤوف رحيم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اعطه أفضل ما سألك،و أفضل ما سئلت له،و أفضل ما أنت مسؤول له إلى يوم القيامة، آمين يا ربّ العالمين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32" w:name="pg14777_172807"/>
    </w:p>
    <w:p>
      <w:pPr>
        <w:pStyle w:val="Heading4"/>
        <w:numPr>
          <w:ilvl w:val="3"/>
          <w:numId w:val="1"/>
        </w:numPr>
        <w:rPr/>
      </w:pPr>
      <w:bookmarkStart w:id="133" w:name="__RefHeading___Toc1645157_730472459"/>
      <w:bookmarkStart w:id="134" w:name="_Toc51"/>
      <w:bookmarkEnd w:id="132"/>
      <w:bookmarkEnd w:id="133"/>
      <w:r>
        <w:rPr/>
        <w:t>9</w:t>
      </w:r>
      <w:r>
        <w:rPr>
          <w:rtl w:val="true"/>
        </w:rPr>
        <w:t>-</w:t>
      </w:r>
      <w:r>
        <w:rPr>
          <w:rtl w:val="true"/>
        </w:rPr>
        <w:t>دعاؤها عليها السّلام في تعقيب صلاة العشاء</w:t>
      </w:r>
      <w:r>
        <w:rPr>
          <w:rtl w:val="true"/>
        </w:rPr>
        <w:t>:</w:t>
      </w:r>
      <w:bookmarkEnd w:id="134"/>
    </w:p>
    <w:p>
      <w:pPr>
        <w:pStyle w:val="BookText"/>
        <w:rPr/>
      </w:pPr>
      <w:r>
        <w:rPr>
          <w:rFonts w:ascii="Amiri" w:hAnsi="Amiri" w:eastAsia="Amiri" w:cs="Amiri"/>
          <w:color w:val="111111"/>
          <w:sz w:val="28"/>
          <w:sz w:val="28"/>
          <w:szCs w:val="28"/>
          <w:rtl w:val="true"/>
          <w:lang w:bidi="ar-SA"/>
        </w:rPr>
        <w:t>سبحان من تواضع كلّ شيء لعظمته،سبحان من ذلّ كلّ شيء لعزّته،سبحان من خضع كلّ شيء بأمره و ملكه،سبحان من انقادت له الامور بأزمّتها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لا ينسى من ذكره،الحمد للّه الذي لا يخيب من دعاه،الحمد للّه الذي من توكّل عليه كفاه،الحمد للّه سامك السماء،و ساطح الأرض،و حاصر البحار،ناضد الجبال،و بارئ الحيوان،و خالق الشجر،و فاتح ينابيع الأرض،و مدبّر الامور،و مسيّر السحاب،و مجري الريح و الماء و النار من أغوار الأرض،متسارعات في الهواء،و مهبط الحرّ و البرد،الذي بنعمته تتمّ الصالحات،و بشكره تستوجب الزيادات،و بأمره قامت السماوات،و بعزّته استقرّت الراسيات، و سبّحت الوحوش في الفلوات و الطير في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رفيع الدرجات،منزل الآيات،واسع البركات،ساتر العورات،قابل الحسنات، مقيل العثرات،منفّس الكربات،منزل البركات،مجيب الدعوات،محيي الأموات،إله من في الأرض و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كلّ حمد و ذكر،و شكر و صبر،و صلاة و زكاة،و قيام و عبادة،و سعادة و بركة، و زيادة و رحمة،و نعمة و كرامة،و فريضة،و سرّاء و ضرّاء،و شدّة و رخاء،و مصيبة و بلاء،و عسر و يسر،و غناء و فقر،و على كلّ حال،و في كلّ أوان و زمان،و كلّ مثوى و منقلب و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عائذ بك فأعذني،و مستجير بك فأجرني،و مستعين بك فأعنّي،و مستغيث بك فأغثني،و داعيك فأجبني،و مستغفرك فاغفر لي،و مستنصرك فانصرني،و مستهديك فاهدني، و مستكفيك فاكفني،و ملتجيء إليك فآوني،و مستمسك بحبلك فاعصمني،و متوكّل عليك فاكفني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اجعلني في عياذك و جوارك،و حرزك و كهفك،و حياطتك و حراستك،و كلاءتك و حرمتك،و أمنك و تحت ظلّك و تحت جناحك،و اجعل عليّ جنّة واقية منك،و اجعل حفظك و حياطتك،و حراستك و كلاءتك من ورائي و أمامي،و عن يميني و عن شمالي،و من فوقي و من تحتي،و حواليّ،حتّى لا يصل أحد من المخلوقين إلى مكروهي و أذاي،بحقّ لا إله إلاّ أنت،أنت المنّان بديع السماوات و الأرض،ذو الجلال و الإكرام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اكفني حسد الحاسدين،و بغي الباغين،و كيد الكائدين،و مكر الماكرين،و حيلة المحتالين،و غيلة المغتالين،و ظلم الظالمين،و جور الجائرين،و اعتداء المعتدين،و سخط المسخطين،و تشحب المتشحّبين،و صولة الصائلين،و اقتسار المقتسرين،و غشم الغاشمين،و خبط الخابطين،و سعاية الساعين،و نميمة النامّين،و سحر السحرة و المردة و الشياطين،و جور السلاطين، و مكروه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أسألك باسمك المخزون الطيّب الطاهر،الذي قامت به السماوات و الأرض، و أشرقت له الظلم و سبّحت له الملائكة،و وجلت منه القلوب،و خضعت له الرقاب،و أحييت به الموتى،أن تغفر لي كلّ ذنب أذنبته في ظلم الليل و ضوء النهار،عمدا أو خطأ،سرّا أو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تهب لي يقينا و هديا،و نورا و علما و فهما،حتّى أقيم كتابك،و أحلّ حلالك و أحرّم حرامك، و أؤدّي فرائضك،و أقيم سنّة نبيّك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ألحقني بصالح من مضى،و اجعلني من صالح من بقي،و اختم لي عملي بأحسنه،إنّك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إذا فنى عمري،و تصرّمت أيّام حياتي،و كان لا بدّ لي من لقائك،فأسألك يا لطيف أن توجب لي من الجنّة منزلا،يغبطني به الأوّلون و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اقبل مدحتي و التهافي،و ارحم ضراعتي و هتافي،و إقراري على نفسي و اعترافي،فقد أسمعتك صوتي في الداعين،و خشوعي في الضارعين،و مدحتي في القائلين،و تسبيحي في المادحين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مجيب المضطرّين،و مغيث المستغيثين،و غياث الملهوفين،و حرز الهاربين، و صريخ المؤمنين،و مقيل المذنبين،و صلّى اللّه على البشير النذير و السراج المنير،و على الملائكة و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داحي المدحوّات،و بارئ المسموكات،و جبال القلوب على فطرتها،شقيّها و سعيدها، إجعل شرائف صلواتك و نوامي بركاتك و كرائم تحيّاتك،على محمّد عبدك و رسولك و أمينك على وحيك،القائم بحجّتك،و الذابّ عن حرمك،و الصادع بأمرك،و المشيّد لآياتك،و الموفي لنذرك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فأعطه بكلّ فضيلة من فضائله،و نقيبة من مناقبه،و حال من أحواله و منزلة من منازله، رأيت محمّدا لك فيها ناصرا،و على مكروه بلائك صابرا،و لمن عاداك معاديا،و لمن والاك مواليا، و عمّا كرهت نائيا،و إلى ما أحببت داعيا،فضائل من جزائك،و خصائص من عطائك و حبائك، تسني بها أمره،و تعلي بها درجته،مع القوّام بقسطك،و الذابّين عن حرمك،حتّى لا يبقى سناء و لا بهاء،و لا رحمة و لا كرامة،إلاّ خصصت محمّدا بذلك و أتيته منك الذرى،و بلّغته المقامات العلى،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أستودعك ديني و نفسي و جميع نعمتك عليّ،فاجعلني في كنفك و حفظك،و عزّك و منعك،عزّ جارك،و جلّ ثناؤك،و تقدّست أسماؤك،و لا إله غيرك،حسبي أنت في السرّاء و الضرّاء،و الشدّة و الرخاء،و نعم الوكيل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عليك توكّلنا و إليك أنبنا و إليك المصير،ربّنا لا تجعلنا فتنة للذين كفروا،و اغفر لنا ربّنا إنّك أنت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اصرف عنّا عذاب جهنّم،إنّ عذابها كان غراما،إنّها ساءت مستقرّا </w:t>
      </w:r>
      <w:bookmarkStart w:id="135" w:name="pg14777_172809"/>
    </w:p>
    <w:p>
      <w:pPr>
        <w:pStyle w:val="BookText"/>
        <w:rPr/>
      </w:pPr>
      <w:bookmarkEnd w:id="135"/>
      <w:r>
        <w:rPr>
          <w:rFonts w:ascii="Amiri" w:hAnsi="Amiri" w:eastAsia="Amiri" w:cs="Amiri"/>
          <w:color w:val="111111"/>
          <w:sz w:val="28"/>
          <w:sz w:val="28"/>
          <w:szCs w:val="28"/>
          <w:rtl w:val="true"/>
          <w:lang w:bidi="ar-SA"/>
        </w:rPr>
        <w:t>و مقاما،ربّنا افتح بيننا و بين قومنا بالحقّ،و أنت خير الفاتحين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إنّنا آمنّا فاغفر لنا ذنوبنا،و كفّر عنّا سيّئاتنا،و توفّنا مع الأبرار،ربّنا و آتنا ما وعدتنا على رسلك،و لا تخزنا يوم القيامة،إنّك لا تخلف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لا تؤاخذنا إن نسينا أو أخطأنا،ربّنا و لا تحمل علينا إصرا كما حملته على الذين من قبلنا،ربّنا و لا تحمّلنا ما لا طاقة لنا به،و اعف عنّا و اغفر لنا و ارحمنا،أنت مولانا،فانصرنا على القوم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آتنا في الدّنيا حسنة،و في الآخرة حسنة و قنا عذاب النار،و صلّى اللّه على سيّدنا محمّد النبيّ و آله الطاهرين و سلّم تسليما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1645159_730472459"/>
      <w:bookmarkStart w:id="137" w:name="_Toc52"/>
      <w:bookmarkEnd w:id="136"/>
      <w:r>
        <w:rPr/>
        <w:t>10</w:t>
      </w:r>
      <w:r>
        <w:rPr>
          <w:rtl w:val="true"/>
        </w:rPr>
        <w:t>-</w:t>
      </w:r>
      <w:r>
        <w:rPr>
          <w:rtl w:val="true"/>
        </w:rPr>
        <w:t>دعاؤها عليها السّلام بعد كلّ صلاة</w:t>
      </w:r>
      <w:r>
        <w:rPr>
          <w:rtl w:val="true"/>
        </w:rPr>
        <w:t>:</w:t>
      </w:r>
      <w:bookmarkEnd w:id="137"/>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645161_730472459"/>
      <w:bookmarkStart w:id="139" w:name="_Toc53"/>
      <w:bookmarkEnd w:id="138"/>
      <w:r>
        <w:rPr/>
        <w:t>11</w:t>
      </w:r>
      <w:r>
        <w:rPr>
          <w:rtl w:val="true"/>
        </w:rPr>
        <w:t>-</w:t>
      </w:r>
      <w:r>
        <w:rPr>
          <w:rtl w:val="true"/>
        </w:rPr>
        <w:t>دعاؤها عليها السّلام بعد كلّ صلاة</w:t>
      </w:r>
      <w:r>
        <w:rPr>
          <w:rtl w:val="true"/>
        </w:rPr>
        <w:t>:</w:t>
      </w:r>
      <w:bookmarkEnd w:id="139"/>
    </w:p>
    <w:p>
      <w:pPr>
        <w:pStyle w:val="BookText"/>
        <w:rPr/>
      </w:pP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 و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و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و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مرّة واحدة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 w:name="__RefHeading___Toc1645163_730472459"/>
      <w:bookmarkStart w:id="141" w:name="_Toc54"/>
      <w:bookmarkEnd w:id="140"/>
      <w:r>
        <w:rPr/>
        <w:t>12</w:t>
      </w:r>
      <w:r>
        <w:rPr>
          <w:rtl w:val="true"/>
        </w:rPr>
        <w:t>-</w:t>
      </w:r>
      <w:r>
        <w:rPr>
          <w:rtl w:val="true"/>
        </w:rPr>
        <w:t>دعاؤها عليها السّلام في الصباح،المسمّى بدعاء الحريق</w:t>
      </w:r>
      <w:r>
        <w:rPr>
          <w:rtl w:val="true"/>
        </w:rPr>
        <w:t>:</w:t>
      </w:r>
      <w:bookmarkEnd w:id="141"/>
    </w:p>
    <w:p>
      <w:pPr>
        <w:pStyle w:val="BookText"/>
        <w:rPr/>
      </w:pPr>
      <w:r>
        <w:rPr>
          <w:rFonts w:ascii="Amiri" w:hAnsi="Amiri" w:eastAsia="Amiri" w:cs="Amiri"/>
          <w:color w:val="111111"/>
          <w:sz w:val="28"/>
          <w:sz w:val="28"/>
          <w:szCs w:val="28"/>
          <w:rtl w:val="true"/>
          <w:lang w:bidi="ar-SA"/>
        </w:rPr>
        <w:t>اللّهمّ إنّي أصبحت أشهدك و كفى بك شهيدا،و أشهد ملائكتك و حملة عرشك،و سكّان سماواتك و أرضيك،و أنبياءك و رسلك،و الصالحين من عبادك و جميع خلقك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بأنّك أنت اللّه لا إله إلاّ أنت،وحدك لا شريك لك،و أنّ كلّ معبود من دون عرشك إلى قرار الأرضين السابعة السفلى باطل ما خلا وجهك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أعزّ و أكرم و أجلّ من أن يصف الواصفون كنه جلاله،أو تهتدي القلوب لكلّ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فاق مدح المادحين فخر مدحه،و عدا وصف الواصفين مآثر حمده،و جلّ عن مقالة الناطقين تعظيم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ذلك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له،له الملك و له الحمد،يحيي و يميت،و هو حيّ لا يموت،بيده الخير و هو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ذلك أحد عشر مرّة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تقول؛سبحان اللّه،و الحمد لله،و لا إله إلاّ اللّه و اللّه أكبر،ما شاء اللّه،لا حول و لا قوّة إلاّ باللّه،الحليم الكريم،العليّ العظيم،الرحمان الرحيم،الملك الحقّ المبين،عدد خلق اللّه، وزنة عرشه،و ملء سماواته و أرضه،و عدد ما جرى به قلمه،و أحصاه كتابه،و رضا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ذلك أحد عشر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أهل بيته المباركين،و صلّ على جبرئيل و ميكائيل و إسرافيل و حملة عرشك،و الملائكة المقرّبين،صلّ اللّهمّ عليهم حتّى تبلغهم الرضا،و تزيدهم بعد الرضا، ممّا أنت أهله،يا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ملك الموت و أعوانه،و رضوان و خزنة الجنان،و صلّ على مالك و خزنة النيران،اللّهمّ صلّ عليهم حتّى تبلغهم الرضا،و تزيدهم بعد الرضا،ممّا أنت أهله،يا أرحم الراحمين،اللّهمّ و صلّ على الكرام الكاتبين،و السفرة الكرام البررة،و الحفظة لبني آدم،و صلّ على ملائكة السماوات العلى،و ملائكة الأرضين السابعة السفلى و ملائكة الليل و النهار،و الأرضين و الأقطار،و البحار و الأنهار،و البراري و القفار،و صلّ على ملائكتك،الذين أغنيتهم عن الطعام و الشراب بتقديسك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عليهم حتّى تبلغهم الرضا و تزيدهم بعد الرضا ممّا أنت أهله،يا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صلّ على أبي آدم و أمّي حوّاء،و ما ولدا من النبيّين و الصدّيقين و الشهداء و الصالحين، صلّ اللّهمّ عليهم حتّى تبلغهم الرضا و تزيدهم بعد الرضا ممّا أنت أهله،يا أرحم الراحمين،اللّهمّ صلّ على محمّد و على أهل بيته الطيّبين،و على أصحابه المنتجبين و أزواجه المطهّرين،و على ذرّية محمّد و على كلّ نبيّ بشّر بمحمّد،و على كلّ نبيّ ولد محمّدا،و على كلّ امرأة صالحة كفلت محمّدا،و على كلّ من صلاتك عليه رضا لك و رضا لنبيّك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اللّهمّ عليهم حتّى تبلغهم الرضا و تزيدهم بعد الرضا ممّا أنت أهله،يا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محمّد،و بارك على محمّد و آل محمّد،و ارحم محمّدا و آل محمّد، كما صلّيت و باركت و رحمت،على إبراهيم و آل إبراهيم إنّك حميد مجيد،اللّهمّ اعط محمّدا الوسيلة و الفضل و الفضيلة و الدرجة الرفيعة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كما أمرتنا أن نصلّي عليه،اللّهمّ صلّ على محمّد و آل محمّد، بعدد من صلّى عليه،اللّهمّ صلّ على محمّد و آل محمّد بعدد كلّ صلاة صلّيت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بعدد كلّ حرف في صلاة صلّيت عليه،اللّهمّ صلّ على محمّد و آل محمّد بعدد شعر من صلّى عليه،اللّهمّ صلّ على محمّد و آل محمّد بعدد شعر من لم يصلّ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بعدد نفس من صلّى عليه،اللّهمّ صلّ على محمّد و آل محمّد بعدد نفس من لم يصلّ عليه،اللّهمّ صلّ على سكون من صلّى عليه،اللّهمّ صلّ على محمّد و آل محمّد بعدد حركة من صلّى عليه،اللّهمّ صلّ على محمّد و آل محمّد بعدد حركاتهم و دقائقهم و ساعاتهم،و عدد زنة ذرّ ما عملوا أو لم يعملوا،أو كان منهم أو يكون إلى يوم القيامة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و الشكر،و المنّ و الفضل،و الطول و النعمة،و العظمة و الجبروت،و الملك و الملكوت،و القهر و الفخر،و السؤدد و السلطان،و الإمتنان و الكرم،و الجلال و الجبر،و التوحيد </w:t>
      </w:r>
    </w:p>
    <w:p>
      <w:pPr>
        <w:pStyle w:val="BookText"/>
        <w:rPr/>
      </w:pPr>
      <w:r>
        <w:rPr>
          <w:rFonts w:ascii="Amiri" w:hAnsi="Amiri" w:eastAsia="Amiri" w:cs="Amiri"/>
          <w:color w:val="111111"/>
          <w:sz w:val="28"/>
          <w:sz w:val="28"/>
          <w:szCs w:val="28"/>
          <w:rtl w:val="true"/>
          <w:lang w:bidi="ar-SA"/>
        </w:rPr>
        <w:t xml:space="preserve">و التمجيد،و التهليل و التكبير،و التقديس و العظمة،و الرحمة و المغفرة و الكبرياء،و لك ما زكي و طاب من الثناء الطيّب،و المدح </w:t>
      </w:r>
      <w:r>
        <w:rPr>
          <w:rStyle w:val="FootnoteAnchor"/>
          <w:rtl w:val="true"/>
        </w:rPr>
        <w:footnoteReference w:id="309"/>
      </w:r>
      <w:r>
        <w:rPr>
          <w:rFonts w:ascii="Amiri" w:hAnsi="Amiri" w:eastAsia="Amiri" w:cs="Amiri"/>
          <w:color w:val="111111"/>
          <w:sz w:val="28"/>
          <w:sz w:val="28"/>
          <w:szCs w:val="28"/>
          <w:rtl w:val="true"/>
          <w:lang w:bidi="ar-SA"/>
        </w:rPr>
        <w:t>الفاخر و القول الحسن الجميل،الذي ترضى به عن قائله و ترضى به ممّن قاله،و هو رضاك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 حمدي بحمد أوّل الحامدين،و ثنائي بثناء أوّل المثنين، و تهليلي بتهليل أوّل المتهلّلين،و تكبيري بتكبير أوّل المكبّرين،و قولي الحسن الجميل بقول أوّل القائلين المجملين المثنين على ربّ العالمين،متّصلا ذلك كذلك من أوّل الدهر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بعدد زنة ذرّ الرمال و التلال و الجبال،و عدد جرع ماء البحار،و عدد قطر الأمطار،و ورق الأشجار،و عدد النجوم،و عدد زنة ذلك،و عدد الثرى و النوى و الحصى،و عدد زنة ذرّ السماوات و الأرض،و ما فيهنّ و ما بينهنّ و ما تحتهنّ،و ما بين ذلك،و ما فوق ذلك،من لدن العرش إلى قرار الأرض السابعة السفلى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عدد حروف ألفاظ أهلهنّ،و عدد أزمانهم </w:t>
      </w:r>
      <w:r>
        <w:rPr>
          <w:rStyle w:val="FootnoteAnchor"/>
          <w:rtl w:val="true"/>
        </w:rPr>
        <w:footnoteReference w:id="310"/>
      </w:r>
      <w:r>
        <w:rPr>
          <w:rFonts w:ascii="Amiri" w:hAnsi="Amiri" w:eastAsia="Amiri" w:cs="Amiri"/>
          <w:color w:val="111111"/>
          <w:sz w:val="28"/>
          <w:sz w:val="28"/>
          <w:szCs w:val="28"/>
          <w:rtl w:val="true"/>
          <w:lang w:bidi="ar-SA"/>
        </w:rPr>
        <w:t xml:space="preserve">و دقائقهم و سكونهم و حركاتهم و أشعارهم </w:t>
      </w:r>
      <w:r>
        <w:rPr>
          <w:rStyle w:val="FootnoteAnchor"/>
          <w:rtl w:val="true"/>
        </w:rPr>
        <w:footnoteReference w:id="311"/>
      </w:r>
      <w:r>
        <w:rPr>
          <w:rFonts w:ascii="Amiri" w:hAnsi="Amiri" w:eastAsia="Amiri" w:cs="Amiri"/>
          <w:color w:val="111111"/>
          <w:sz w:val="28"/>
          <w:sz w:val="28"/>
          <w:szCs w:val="28"/>
          <w:rtl w:val="true"/>
          <w:lang w:bidi="ar-SA"/>
        </w:rPr>
        <w:t>و أبشارهم،و عدد زنة ما عملوا أو لم يعملوا،أو كان منهم أو يكون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أعيذ أهل بيت محمّد صلّى اللّه عليه و آله،و نفسي و مالي و ذرّيتي و أهلي و ولدي و قراباتي و أهل بيتي،و كلّ ذي رحم لي دخل في الإسلام و جيراني و إخواني،و من قلّدني دعاء أو أسدى إليّ برّا، أو اتّخذ عندي يدا من المؤمنين و المؤمنات،باللّه و بأسمائه التامّة الشاملة الكاملة،الفاضلة المباركة، المتعالية و الزكية،الشريفة المنيعة،الكريمة العظيمة،المكنونة المخزونة،التي لا يجاوزهنّ برّ و لا فاجر،و بأمّ الكتاب و خاتمته و ما بينهما،من سورة شريفة و آية محكمة،و شفاء و رحمة،و عوذة و بركة،و بالتوراة و الإنجيل و الزبور،و بصحف إبراهيم و موسى،و بكلّ كتاب أنزل اللّه،و بكلّ رسول أرسل اللّه،و بكلّ حجّة أقامها اللّه،و بكلّ برهان أظهره اللّه،و بكلّ نور أناره اللّه،و بكلّ آلاء اللّه و عظمته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أعيذ و أستعيذ باللّه من شرّ كلّ ذي شرّ و من شرّ ما أخاف و أحذر،و من شرّ ما ربي تبارك و تعالى منه أكبر،و من شرّ فسقة الجنّ و الإنس،و الشياطين و السلاطين،و إبليس و جنوده و أشياعه و أتباعه،و من شرّ ما في النور و 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شرّ ما دهم أو هجم،و من شرّ كلّ همّ و غمّ و آفة و ندم،و من شرّ ما ينزل من السماء و ما يعرج فيها،و من شرّ ما يلج في الأرض و ما يخرج منها، و من شرّ كلّ دابّة ربّي آخذ بناصيتها،إنّ ربّي على صراط مستقيم،فإن تولّوا فقل حسبي اللّه لا إله إلاّ هو عليه توكّلت،و هو ربّ العرش العظيم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42" w:name="pg14777_172812"/>
    </w:p>
    <w:p>
      <w:pPr>
        <w:pStyle w:val="Heading4"/>
        <w:numPr>
          <w:ilvl w:val="3"/>
          <w:numId w:val="1"/>
        </w:numPr>
        <w:rPr/>
      </w:pPr>
      <w:bookmarkStart w:id="143" w:name="__RefHeading___Toc1645165_730472459"/>
      <w:bookmarkStart w:id="144" w:name="_Toc55"/>
      <w:bookmarkEnd w:id="142"/>
      <w:bookmarkEnd w:id="143"/>
      <w:r>
        <w:rPr/>
        <w:t>13</w:t>
      </w:r>
      <w:r>
        <w:rPr>
          <w:rtl w:val="true"/>
        </w:rPr>
        <w:t>-</w:t>
      </w:r>
      <w:r>
        <w:rPr>
          <w:rtl w:val="true"/>
        </w:rPr>
        <w:t>دعاؤها عليها السّلام في الصباح و المساء</w:t>
      </w:r>
      <w:r>
        <w:rPr>
          <w:rtl w:val="true"/>
        </w:rPr>
        <w:t>:</w:t>
      </w:r>
      <w:bookmarkEnd w:id="144"/>
    </w:p>
    <w:p>
      <w:pPr>
        <w:pStyle w:val="BookText"/>
        <w:rPr/>
      </w:pPr>
      <w:r>
        <w:rPr>
          <w:rFonts w:ascii="Amiri" w:hAnsi="Amiri" w:eastAsia="Amiri" w:cs="Amiri"/>
          <w:color w:val="111111"/>
          <w:sz w:val="28"/>
          <w:sz w:val="28"/>
          <w:szCs w:val="28"/>
          <w:rtl w:val="true"/>
          <w:lang w:bidi="ar-SA"/>
        </w:rPr>
        <w:t xml:space="preserve">يا حيّ يا قيّوم،برحمتك أستغيث،فلا تكلني إلى نفسي طرفة عين،و أصلح لي شأني كلّه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1645167_730472459"/>
      <w:bookmarkStart w:id="146" w:name="_Toc56"/>
      <w:bookmarkEnd w:id="145"/>
      <w:r>
        <w:rPr/>
        <w:t>14</w:t>
      </w:r>
      <w:r>
        <w:rPr>
          <w:rtl w:val="true"/>
        </w:rPr>
        <w:t>-</w:t>
      </w:r>
      <w:r>
        <w:rPr>
          <w:rtl w:val="true"/>
        </w:rPr>
        <w:t>دعاؤها عليها السّلام لقضاء الحوائج</w:t>
      </w:r>
      <w:r>
        <w:rPr>
          <w:rtl w:val="true"/>
        </w:rPr>
        <w:t>:</w:t>
      </w:r>
      <w:bookmarkEnd w:id="146"/>
    </w:p>
    <w:p>
      <w:pPr>
        <w:pStyle w:val="BookText"/>
        <w:rPr/>
      </w:pPr>
      <w:r>
        <w:rPr>
          <w:rFonts w:ascii="Amiri" w:hAnsi="Amiri" w:eastAsia="Amiri" w:cs="Amiri"/>
          <w:color w:val="111111"/>
          <w:sz w:val="28"/>
          <w:sz w:val="28"/>
          <w:szCs w:val="28"/>
          <w:rtl w:val="true"/>
          <w:lang w:bidi="ar-SA"/>
        </w:rPr>
        <w:t>يا أعزّ مذكور،و أقدمه قدما في العزّ و الجبروت،يا رحيم كلّ مسترحم،و مفزع كلّ ملهوف إليه،يا راحم كلّ حزين يشكو بثّه و حزنه إليه،يا خير من سئل المعروف منه و أسرعه إعطاء،يا من يخاف الملائكة المتوقّدة بالنور منه،أسألك بالأسماء التي يدعوك بها حملة عرشك،و من حول عرشك بنورك يسبّحون شفقة من خوف عقابك،و بالأسماء التي يدعوك بها جبرئيل و ميكائيل و إسرافيل إلاّ أجبتني،و كشفت يا إلهي كربتي،و سترت ذنوبي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أمر بالصيحة في خلقه،فإذا هم بالساهرة محشورون،و بذلك الإسم الذي أحييت به العظام و هي رميم،أحيي قلبي،و اشرح صدري،و أصلح شأني،يا من خصّ نفسه بالبقاء،و خلق لبريّته الموت و الحياة و الفناء،يا من فعله قول،و قوله أمر،و أمره ماض على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بالإسم الذي دعاك به خليلك حين ألقي في النار،فدعاك به،فاستجبت له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نٰارُ كُونِي بَرْداً وَ سَلاٰماً عَلىٰ إِبْرٰاهِيمَ </w:t>
      </w:r>
      <w:r>
        <w:rPr>
          <w:rStyle w:val="FootnoteAnchor"/>
          <w:rtl w:val="true"/>
        </w:rPr>
        <w:footnoteReference w:id="314"/>
      </w:r>
      <w:r>
        <w:rPr>
          <w:rFonts w:ascii="Amiri" w:hAnsi="Amiri" w:eastAsia="Amiri" w:cs="Amiri"/>
          <w:color w:val="111111"/>
          <w:sz w:val="28"/>
          <w:sz w:val="28"/>
          <w:szCs w:val="28"/>
          <w:rtl w:val="true"/>
          <w:lang w:bidi="ar-SA"/>
        </w:rPr>
        <w:t xml:space="preserve">،و بالإسم الذي دعاك به موسى من جانب الطور الأيمن، فاستجبت له،و بالإسم الذي خلقت به عيسى من روح القدس،و بالإسم الذي وهبت به لزكريا يحيى،و بالإسم الذي كشفت به عن أيّوب الضرّ،و بالإسم الذي تبت به على داود،و سخّرت به لسليمان الريح تجري بأمره،و الشياطين،و علّمته منطق الطير،و بالاسم الذي خلقت به العرش، و بالإسم الذي خلقت به الكرسي،و بالاسم الذي خلقت به الروحانيين،و بالإسم الذي خلقت به الجنّ و الإنس،و بالإسم الذي خلقت به جميع الخلق،و بالإسم الذي خلقت به جميع ما أردت من شيء،و بالإسم الذي قدرت به على كلّ شيء،أسألك بحقّ هذه الأسماء،إلاّ ما أعطيتني سؤلي و قضيت حوائجي يا كريم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1645169_730472459"/>
      <w:bookmarkStart w:id="148" w:name="_Toc57"/>
      <w:bookmarkEnd w:id="147"/>
      <w:r>
        <w:rPr/>
        <w:t>15</w:t>
      </w:r>
      <w:r>
        <w:rPr>
          <w:rtl w:val="true"/>
        </w:rPr>
        <w:t>-</w:t>
      </w:r>
      <w:r>
        <w:rPr>
          <w:rtl w:val="true"/>
        </w:rPr>
        <w:t>دعاؤها عليها السّلام لقضاء الحوائج</w:t>
      </w:r>
      <w:r>
        <w:rPr>
          <w:rtl w:val="true"/>
        </w:rPr>
        <w:t>:</w:t>
      </w:r>
      <w:bookmarkEnd w:id="148"/>
    </w:p>
    <w:p>
      <w:pPr>
        <w:pStyle w:val="BookText"/>
        <w:rPr/>
      </w:pPr>
      <w:r>
        <w:rPr>
          <w:rFonts w:ascii="Amiri" w:hAnsi="Amiri" w:eastAsia="Amiri" w:cs="Amiri"/>
          <w:color w:val="111111"/>
          <w:sz w:val="28"/>
          <w:sz w:val="28"/>
          <w:szCs w:val="28"/>
          <w:rtl w:val="true"/>
          <w:lang w:bidi="ar-SA"/>
        </w:rPr>
        <w:t>يا ربّ الأوّلين و الآخرين،و يا خير الأوّلين و الآخرين،يا ذا القوّة المتين،و يا راحم المساكين،و يا أرحم الراحمين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أوّل الأوّلين،و يا آخر الآخرين،و يا ذا القوّة المتين،و يا أرحم الراحمين، اغننا و اقض حاجتنا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149" w:name="pg14777_172813"/>
    </w:p>
    <w:p>
      <w:pPr>
        <w:pStyle w:val="Heading4"/>
        <w:numPr>
          <w:ilvl w:val="3"/>
          <w:numId w:val="1"/>
        </w:numPr>
        <w:rPr/>
      </w:pPr>
      <w:bookmarkStart w:id="150" w:name="__RefHeading___Toc1645171_730472459"/>
      <w:bookmarkStart w:id="151" w:name="_Toc58"/>
      <w:bookmarkEnd w:id="149"/>
      <w:bookmarkEnd w:id="150"/>
      <w:r>
        <w:rPr/>
        <w:t>16</w:t>
      </w:r>
      <w:r>
        <w:rPr>
          <w:rtl w:val="true"/>
        </w:rPr>
        <w:t>-</w:t>
      </w:r>
      <w:r>
        <w:rPr>
          <w:rtl w:val="true"/>
        </w:rPr>
        <w:t>دعاؤها عليها السّلام لقضاء الحوائج أيضا</w:t>
      </w:r>
      <w:r>
        <w:rPr>
          <w:rtl w:val="true"/>
        </w:rPr>
        <w:t>:</w:t>
      </w:r>
      <w:bookmarkEnd w:id="151"/>
    </w:p>
    <w:p>
      <w:pPr>
        <w:pStyle w:val="BookText"/>
        <w:rPr/>
      </w:pPr>
      <w:r>
        <w:rPr>
          <w:rFonts w:ascii="Amiri" w:hAnsi="Amiri" w:eastAsia="Amiri" w:cs="Amiri"/>
          <w:color w:val="111111"/>
          <w:sz w:val="28"/>
          <w:sz w:val="28"/>
          <w:szCs w:val="28"/>
          <w:rtl w:val="true"/>
          <w:lang w:bidi="ar-SA"/>
        </w:rPr>
        <w:t>الحمد للّه الذي لا ينسى من ذكره،و لا يخيب من دعاه،و لا يقطع رجاء من 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يسأل اللّه عزّ و جلّ ما يريد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1645173_730472459"/>
      <w:bookmarkStart w:id="153" w:name="_Toc59"/>
      <w:bookmarkEnd w:id="152"/>
      <w:r>
        <w:rPr/>
        <w:t>17</w:t>
      </w:r>
      <w:r>
        <w:rPr>
          <w:rtl w:val="true"/>
        </w:rPr>
        <w:t>-</w:t>
      </w:r>
      <w:r>
        <w:rPr>
          <w:rtl w:val="true"/>
        </w:rPr>
        <w:t>دعاؤها عليها السّلام لقضاء الدين و تيسير الامور</w:t>
      </w:r>
      <w:r>
        <w:rPr>
          <w:rtl w:val="true"/>
        </w:rPr>
        <w:t>:</w:t>
      </w:r>
      <w:bookmarkEnd w:id="153"/>
    </w:p>
    <w:p>
      <w:pPr>
        <w:pStyle w:val="BookText"/>
        <w:rPr/>
      </w:pPr>
      <w:r>
        <w:rPr>
          <w:rFonts w:ascii="Amiri" w:hAnsi="Amiri" w:eastAsia="Amiri" w:cs="Amiri"/>
          <w:color w:val="111111"/>
          <w:sz w:val="28"/>
          <w:sz w:val="28"/>
          <w:szCs w:val="28"/>
          <w:rtl w:val="true"/>
          <w:lang w:bidi="ar-SA"/>
        </w:rPr>
        <w:t>اللّهمّ ربّنا و ربّ كلّ شيء،منزل التوراة و الإنجيل و الفرقان،فالق الحبّ و النوى،أعوذ بك من شرّ كلّ دابّة أنت آخذ بناصيتها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الأوّل فليس قبلك شيء،و أنت الآخر فليس بعدك شيء، و أنت الظاهر فليس فوقك شيء،و أنت الباطن فليس دونك شيء،صلّ على محمّد و على أهل بيته عليه و عليهم السلام،واقض عنّي الدين،و اغنني من الفقر،و يسّر لي كلّ الأمر،يا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السماوات السبع و ربّ العرش العظيم،ربّنا و ربّ كلّ شيء،منزل التوراة و الإنجيل و الفرقان،فالق الحبّ و النوى،أعوذ بك من كلّ شيء أنت آخذ بناصيته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الأوّل فليس قبلك شيء،و أنت الآخر فليس بعدك شيء،و أنت الظاهر فليس فوقك شيء،و أنت الباطن فليس دونك شيء،اقض عنّي الدين و اغنني من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السماوات و ربّ الأرضين و ربّ كلّ شيء،فالق الحبّ و النوى،و منزل التوراة و الإنجيل و القرآن،أعوذ بك من كلّ ذي شرّ أنت آخذ بناصيته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الأوّل فليس قبلك شيء،و أنت الآخر فليس بعدك شيء،و الظاهر فليس فوقك شيء،و الباطن فليس دونك شيء، اقض عنّي الدين و اغنني من الفقر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 w:name="__RefHeading___Toc1645175_730472459"/>
      <w:bookmarkStart w:id="155" w:name="_Toc60"/>
      <w:bookmarkEnd w:id="154"/>
      <w:r>
        <w:rPr/>
        <w:t>18</w:t>
      </w:r>
      <w:r>
        <w:rPr>
          <w:rtl w:val="true"/>
        </w:rPr>
        <w:t>-</w:t>
      </w:r>
      <w:r>
        <w:rPr>
          <w:rtl w:val="true"/>
        </w:rPr>
        <w:t>دعاؤها عليها السّلام لدفع الشدائد</w:t>
      </w:r>
      <w:r>
        <w:rPr>
          <w:rtl w:val="true"/>
        </w:rPr>
        <w:t>:</w:t>
      </w:r>
      <w:bookmarkEnd w:id="155"/>
    </w:p>
    <w:p>
      <w:pPr>
        <w:pStyle w:val="BookText"/>
        <w:rPr/>
      </w:pPr>
      <w:r>
        <w:rPr>
          <w:rFonts w:ascii="Amiri" w:hAnsi="Amiri" w:eastAsia="Amiri" w:cs="Amiri"/>
          <w:color w:val="111111"/>
          <w:sz w:val="28"/>
          <w:sz w:val="28"/>
          <w:szCs w:val="28"/>
          <w:rtl w:val="true"/>
          <w:lang w:bidi="ar-SA"/>
        </w:rPr>
        <w:t>روي أنّ النبيّ صلّى اللّه عليه و آله و سلّم علّم عليّا و فاطمة عليهما السّلام هذا الدعاء و 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نزلت بكما مصيبة أو خفتما جور السلطان أو ضلّت لكما ضالّة،فأحسنا الوضوء و صلّيا ركعتين و ارفعا أيديكما إلى السماء و قولا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الغيب و السرائر،يا مطاع يا عليم،يا اللّه يا اللّه يا اللّه،يا هازم الأحزاب لمحمّد صلّى اللّه عليه و آله و سلّم، يا كائد فرعون لموسى،يا منجي عيسى من الظلمة،يا مخلّص قوم نوح من الغرق،يا راحم عبده يعقوب،يا كاشف ضرّ أيّوب،يا منجي ذي النون من الظلمات،يا فاعل كلّ خير،يا هاديا إلى كلّ خير،يا دالاّ على كلّ خير،يا آمرا بكلّ خير،يا خالق الخير،يا أهل الخيرات،أنت اللّه رغبت إليك فيما قد علمت و أنت علاّم الغيوب،أسألك أن تصلّي على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اسألا الحاجة تجاب إن شاء اللّه تعالى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156" w:name="pg14777_172814"/>
    </w:p>
    <w:p>
      <w:pPr>
        <w:pStyle w:val="Heading4"/>
        <w:numPr>
          <w:ilvl w:val="3"/>
          <w:numId w:val="1"/>
        </w:numPr>
        <w:rPr/>
      </w:pPr>
      <w:bookmarkStart w:id="157" w:name="__RefHeading___Toc1645177_730472459"/>
      <w:bookmarkStart w:id="158" w:name="_Toc61"/>
      <w:bookmarkEnd w:id="156"/>
      <w:bookmarkEnd w:id="157"/>
      <w:r>
        <w:rPr/>
        <w:t>19</w:t>
      </w:r>
      <w:r>
        <w:rPr>
          <w:rtl w:val="true"/>
        </w:rPr>
        <w:t>-</w:t>
      </w:r>
      <w:r>
        <w:rPr>
          <w:rtl w:val="true"/>
        </w:rPr>
        <w:t>دعاؤها عليها السّلام للأمر العظيم</w:t>
      </w:r>
      <w:r>
        <w:rPr>
          <w:rtl w:val="true"/>
        </w:rPr>
        <w:t>:</w:t>
      </w:r>
      <w:bookmarkEnd w:id="158"/>
    </w:p>
    <w:p>
      <w:pPr>
        <w:pStyle w:val="BookText"/>
        <w:rPr/>
      </w:pPr>
      <w:r>
        <w:rPr>
          <w:rFonts w:ascii="Amiri" w:hAnsi="Amiri" w:eastAsia="Amiri" w:cs="Amiri"/>
          <w:color w:val="111111"/>
          <w:sz w:val="28"/>
          <w:sz w:val="28"/>
          <w:szCs w:val="28"/>
          <w:rtl w:val="true"/>
          <w:lang w:bidi="ar-SA"/>
        </w:rPr>
        <w:t xml:space="preserve">بحقّ يس و القرآن الحكيم،و بحقّ طه و القرآن العظيم،يا من يقدر على حوائج السائلين،يا من يعلم ما في الضمير،يا منفّسا عن المكروبين،يا مفرّجا عن المغمومين،يا راحم الشيخ الكبير،يا رازق الطفل الصغير،يا من لا يحتاج إلى التفسير،صلّ على محمّد و آل محمّد و افعل بي كذا و كذا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 w:name="__RefHeading___Toc1645179_730472459"/>
      <w:bookmarkStart w:id="160" w:name="_Toc62"/>
      <w:bookmarkEnd w:id="159"/>
      <w:r>
        <w:rPr/>
        <w:t>20</w:t>
      </w:r>
      <w:r>
        <w:rPr>
          <w:rtl w:val="true"/>
        </w:rPr>
        <w:t>-</w:t>
      </w:r>
      <w:r>
        <w:rPr>
          <w:rtl w:val="true"/>
        </w:rPr>
        <w:t>دعاؤها عليها السّلام لقضاء الحوائج</w:t>
      </w:r>
      <w:r>
        <w:rPr>
          <w:rtl w:val="true"/>
        </w:rPr>
        <w:t>:</w:t>
      </w:r>
      <w:bookmarkEnd w:id="160"/>
    </w:p>
    <w:p>
      <w:pPr>
        <w:pStyle w:val="BookText"/>
        <w:rPr/>
      </w:pPr>
      <w:r>
        <w:rPr>
          <w:rFonts w:ascii="Amiri" w:hAnsi="Amiri" w:eastAsia="Amiri" w:cs="Amiri"/>
          <w:color w:val="111111"/>
          <w:sz w:val="28"/>
          <w:sz w:val="28"/>
          <w:szCs w:val="28"/>
          <w:rtl w:val="true"/>
          <w:lang w:bidi="ar-SA"/>
        </w:rPr>
        <w:t>روي أنّ النبيّ صلّى اللّه عليه و آله و سلّم علّم عليّا و فاطمة عليهما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أحدكما ركعتين،يقرأ في كلّ ركعة فاتحة الكتاب و آية 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مرّات،و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مرّات،و آخر الحشر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عَلىٰ جَبَلٍ إلى آخره،فإذا جلس فليتشهّد و ليثن على اللّه و ليصلّ على النبيّ صلّى اللّه عليه و آله و سلّم و ليدع للمؤمنين و المؤمنات،ثمّ يدعو على إثر ذلك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بحقّ كلّ اسم هو لك،يحقّ عليك فيه إجابة الدعاء إذا دعيت به،و أسألك بحقّ كلّ ذي حقّ عليك، و أسألك بحقّك على جميع ما هو دونك أن تفعل بي كذا و كذا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1645181_730472459"/>
      <w:bookmarkStart w:id="162" w:name="_Toc63"/>
      <w:bookmarkEnd w:id="161"/>
      <w:r>
        <w:rPr/>
        <w:t>20</w:t>
      </w:r>
      <w:r>
        <w:rPr>
          <w:rtl w:val="true"/>
        </w:rPr>
        <w:t>-</w:t>
      </w:r>
      <w:r>
        <w:rPr>
          <w:rtl w:val="true"/>
        </w:rPr>
        <w:t>دعاؤها عليها السّلام في تفريج الهموم و الغموم بعد صلاتها عليها السّلام</w:t>
      </w:r>
      <w:r>
        <w:rPr>
          <w:rtl w:val="true"/>
        </w:rPr>
        <w:t>:</w:t>
      </w:r>
      <w:bookmarkEnd w:id="162"/>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لامّي فاطمة عليها السّلام صلاة تصلّيها علّمها جبرئيل،ركعتان تقرأ في الاولى الحمد مرّة،و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مرّة و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سلّمت سبّحت تسبيح الطاهرة عليها السّلام،و هو التسبيح الذي تقدّم </w:t>
      </w:r>
      <w:r>
        <w:rPr>
          <w:rStyle w:val="FootnoteAnchor"/>
          <w:rtl w:val="true"/>
        </w:rPr>
        <w:footnoteReference w:id="322"/>
      </w:r>
      <w:r>
        <w:rPr>
          <w:rFonts w:ascii="Amiri" w:hAnsi="Amiri" w:eastAsia="Amiri" w:cs="Amiri"/>
          <w:color w:val="111111"/>
          <w:sz w:val="28"/>
          <w:sz w:val="28"/>
          <w:szCs w:val="28"/>
          <w:rtl w:val="true"/>
          <w:lang w:bidi="ar-SA"/>
        </w:rPr>
        <w:t>،و تكشف عن ركبتيك و ذراعيك على المصلّى،و تدعو بهذا الدعاء،و تسأل حاجتك تعطها إن شاء اللّه تعالى،و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 يديك بعد الصلاة على النبيّ صلّى اللّه عليه و آله و سلّم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أتوجّه إليك بهم،و أتوسّل إليك بحقّهم،الذي لا يعلم كنهه سواك،و بحقّ من حقّه عندك عظيم،و بأسمائك الحسنى و كلماتك التامّات التي أمرتني أن أدعوك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أسألك باسمك العظيم الذي أمرت إبراهيم عليه السّلام أن يدعو به الطير فأجابته،و باسمك العظيم الذي قلت للنار كوني بردا و سلاما على إبراهيم،فكانت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بأحبّ أسمائك إليك،و أشرفها عندك،و أعظمها لديك،و أسرعها إجابة،و أنجحها طلبة،و بما أنت أهله و مستحقّه و مستوجبه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أتوسّل إليك،و أرغب إليك،و أتصدّق منك،و أستغفرك،و أستمنحك </w:t>
      </w:r>
      <w:r>
        <w:rPr>
          <w:rStyle w:val="FootnoteAnchor"/>
          <w:rtl w:val="true"/>
        </w:rPr>
        <w:footnoteReference w:id="323"/>
      </w:r>
      <w:r>
        <w:rPr>
          <w:rFonts w:ascii="Amiri" w:hAnsi="Amiri" w:eastAsia="Amiri" w:cs="Amiri"/>
          <w:color w:val="111111"/>
          <w:sz w:val="28"/>
          <w:sz w:val="28"/>
          <w:szCs w:val="28"/>
          <w:rtl w:val="true"/>
          <w:lang w:bidi="ar-SA"/>
        </w:rPr>
        <w:t xml:space="preserve">،و أتضرّع إليك و أخضع بين يديك،و أخشع لك،و أقرّ لك بسوء صنيعتي،و أتملّق و ألحّ عليك،و أسألك بكتبك التي أنزلتها على أنبيائك و رسلك،صلواتك عليهم أجمعين،من التوراة و الإنجيل و القرآن العظيم،من أوّلها إلى آخرها،فإنّ فيها إسمك الأعظم،و بما فيها من أسمائك العظمى أتقرّب إليك،و أسألك أن </w:t>
      </w:r>
      <w:bookmarkStart w:id="163" w:name="pg14777_172815"/>
    </w:p>
    <w:p>
      <w:pPr>
        <w:pStyle w:val="BookText"/>
        <w:rPr/>
      </w:pPr>
      <w:bookmarkEnd w:id="163"/>
      <w:r>
        <w:rPr>
          <w:rFonts w:ascii="Amiri" w:hAnsi="Amiri" w:eastAsia="Amiri" w:cs="Amiri"/>
          <w:color w:val="111111"/>
          <w:sz w:val="28"/>
          <w:sz w:val="28"/>
          <w:szCs w:val="28"/>
          <w:rtl w:val="true"/>
          <w:lang w:bidi="ar-SA"/>
        </w:rPr>
        <w:t>تصلّي على محمّد و آله،و أن تفرّج عن محمّد و آله،و تجعل فرجي مقرونا بفرجهم،و تقدّمهم في كلّ خير و تبدأ بهم فيه،و تفتح أبواب السماء لدعائي في هذا اليوم،و تأذن في هذا اليوم،و هذه الليلة بفرجي،و إعطائي سؤلي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مسّني الفقر،و نالني الضرّ،و سلمتني الخصاصة، و ألجأتني الحاجة،و توسّمت بالذلّة،و غلبتني المسكنة،و حقّت عليّ الكلمة،و أحاطت بي الخطيئة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الوقت الذي وعدت أولياءك فيه الإجابة،فصلّ على محمّد و آله و امسح ما بي بيمينك الشافية،و انظر إليّ بعينك الراحمة،و أدخلني في رحمتك الواسعة،و أقبل إليّ بوجهك،الذي إذا أقبلت به على أسير فككته،و على ضالّ هديته،و على غائب </w:t>
      </w:r>
      <w:r>
        <w:rPr>
          <w:rStyle w:val="FootnoteAnchor"/>
          <w:rtl w:val="true"/>
        </w:rPr>
        <w:footnoteReference w:id="324"/>
      </w:r>
      <w:r>
        <w:rPr>
          <w:rFonts w:ascii="Amiri" w:hAnsi="Amiri" w:eastAsia="Amiri" w:cs="Amiri"/>
          <w:color w:val="111111"/>
          <w:sz w:val="28"/>
          <w:sz w:val="28"/>
          <w:szCs w:val="28"/>
          <w:rtl w:val="true"/>
          <w:lang w:bidi="ar-SA"/>
        </w:rPr>
        <w:t>أدّيته،و على مقتر أغنيته،و على ضعيف قوّيته،و على خائف أمنته،و لا تخلّني لقاء عدوّك و عدوّي،يا ذا الجلال و الإكرام،يا من لا يعلم كيف هو،و حيث هو و قدرته إلاّ هو،يا من سدّ الهواء بالسماء،و كبس الأرض على الماء، و اختار لنفسه أحسن الأسماء،يا من سمّى نفسه بالإسم الذي به يقضي حاجة كلّ طالب يدعوه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بذلك الإسم،فلا شفيع أقوى لي منه و بحقّ محمّد و آله محمّد،أسألك أن تصلّي على محمّد و أن تقضي لي حوائجي،و تسمع محمّدا و عليّا و فاطمة،و الحسن و الحسين،و عليا و محمّدا، و جعفرا و موسى،و عليّا و محمّدا و عليّا،و الحسن و الحجّة صلواتك عليهم و بركاتك و رحمتك، صوتي،فيشفعوا لي إليك و تشفعهم فيّ،و لا تردّني خائبا،بحقّ لا إله إلاّ أنت،و بحقّ محمّد و آل محمّد،و افعل بي كذا و كذا يا كريم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1645183_730472459"/>
      <w:bookmarkStart w:id="165" w:name="_Toc64"/>
      <w:bookmarkEnd w:id="164"/>
      <w:r>
        <w:rPr/>
        <w:t>22</w:t>
      </w:r>
      <w:r>
        <w:rPr>
          <w:rtl w:val="true"/>
        </w:rPr>
        <w:t>-</w:t>
      </w:r>
      <w:r>
        <w:rPr>
          <w:rtl w:val="true"/>
        </w:rPr>
        <w:t>دعاؤها عليها السّلام للخلاص من المهالك</w:t>
      </w:r>
      <w:r>
        <w:rPr>
          <w:rtl w:val="true"/>
        </w:rPr>
        <w:t>:</w:t>
      </w:r>
      <w:bookmarkEnd w:id="165"/>
    </w:p>
    <w:p>
      <w:pPr>
        <w:pStyle w:val="BookText"/>
        <w:rPr/>
      </w:pPr>
      <w:r>
        <w:rPr>
          <w:rFonts w:ascii="Amiri" w:hAnsi="Amiri" w:eastAsia="Amiri" w:cs="Amiri"/>
          <w:color w:val="111111"/>
          <w:sz w:val="28"/>
          <w:sz w:val="28"/>
          <w:szCs w:val="28"/>
          <w:rtl w:val="true"/>
          <w:lang w:bidi="ar-SA"/>
        </w:rPr>
        <w:t>روي أنّ رجلا كان محبوسا بالشام مدّة طويلة مضيّقا عليه،فرأى في منامه كأنّ الزهراء عليها السّلام أتته،فقالت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بهذا الدعاء،فتعلّمه و دعا به،فتخلّص و رجع إلى منزله،و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العرش و من علاه،و بحقّ الوحي و من أوحاه،و بحقّ النبيّ و من نبّأه،و بحقّ البيت و من بناه،يا سامع كلّ صوت،و يا جامع كلّ فوت،يا بارئ النفوس بعد الموت،صلّ على محمّد و أهل بيته، و آتنا و جميع المؤمنين و المؤمنات،في مشارق الأرض و مغاربها،فرجا من عندك عاجلا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بشهادة أن لا إله إلاّ اللّه،و أنّ محمّدا عبدك و رسولك،صلّى اللّه عليه و على ذرّيته الطيّبين الطاهرين و سلّم تسليما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1645185_730472459"/>
      <w:bookmarkStart w:id="167" w:name="_Toc65"/>
      <w:bookmarkEnd w:id="166"/>
      <w:r>
        <w:rPr/>
        <w:t>23</w:t>
      </w:r>
      <w:r>
        <w:rPr>
          <w:rtl w:val="true"/>
        </w:rPr>
        <w:t>-</w:t>
      </w:r>
      <w:r>
        <w:rPr>
          <w:rtl w:val="true"/>
        </w:rPr>
        <w:t>دعاؤها عليها السّلام بالأحراز</w:t>
      </w:r>
      <w:r>
        <w:rPr>
          <w:rtl w:val="true"/>
        </w:rPr>
        <w:t>:</w:t>
      </w:r>
      <w:bookmarkEnd w:id="16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يا حيّ يا قيوم،برحمتك أستغيث فأغثني،و لا تكلني إلى نفسي طرفة عين،و أصلح لي شأني كلّه</w:t>
      </w:r>
      <w:r>
        <w:rPr>
          <w:rFonts w:eastAsia="Amiri" w:cs="Amiri" w:ascii="Amiri" w:hAnsi="Amiri"/>
          <w:color w:val="111111"/>
          <w:sz w:val="28"/>
          <w:szCs w:val="28"/>
          <w:rtl w:val="true"/>
          <w:lang w:bidi="ar-SA"/>
        </w:rPr>
        <w:t xml:space="preserve">. </w:t>
      </w:r>
      <w:bookmarkStart w:id="168" w:name="pg14777_172816"/>
    </w:p>
    <w:p>
      <w:pPr>
        <w:pStyle w:val="BookText"/>
        <w:rPr/>
      </w:pPr>
      <w:bookmarkEnd w:id="168"/>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حيّ يا قيّوم برحمتك أستغيث،اللّهمّ لا تكلني إلى نفسي طرفة عين،و أصلح لي شأني كلّه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1645187_730472459"/>
      <w:bookmarkStart w:id="170" w:name="_Toc66"/>
      <w:bookmarkEnd w:id="169"/>
      <w:r>
        <w:rPr/>
        <w:t>24</w:t>
      </w:r>
      <w:r>
        <w:rPr>
          <w:rtl w:val="true"/>
        </w:rPr>
        <w:t>-</w:t>
      </w:r>
      <w:r>
        <w:rPr>
          <w:rtl w:val="true"/>
        </w:rPr>
        <w:t>دعاؤها عليها السّلام في العوذة للحمى</w:t>
      </w:r>
      <w:r>
        <w:rPr>
          <w:rtl w:val="true"/>
        </w:rPr>
        <w:t>:</w:t>
      </w:r>
      <w:bookmarkEnd w:id="170"/>
    </w:p>
    <w:p>
      <w:pPr>
        <w:pStyle w:val="BookText"/>
        <w:rPr/>
      </w:pPr>
      <w:r>
        <w:rPr>
          <w:rFonts w:ascii="Amiri" w:hAnsi="Amiri" w:eastAsia="Amiri" w:cs="Amiri"/>
          <w:color w:val="111111"/>
          <w:sz w:val="28"/>
          <w:sz w:val="28"/>
          <w:szCs w:val="28"/>
          <w:rtl w:val="true"/>
          <w:lang w:bidi="ar-SA"/>
        </w:rPr>
        <w:t>بسم اللّه الرحمن الرحيم،بسم اللّه النور،بسم اللّه نور النور،بسم اللّه نور على نور،بسم اللّه الذي هو مدبّر الأمور،بسم اللّه الذي خلق النور من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خلق النور من النور،و أنزل النور على الطور،في كتاب مسطور في رقّ منشور،بقدر مقدور،على نبيّ محبور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هو بالعزّ مذكور،و بالفخر مشهور،و على السراء و الضراء مشكور،و صلّى اللّه على سيّدنا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الرحيم،بسم اللّه النور،بسم اللّه الذي يقول للشيء كن فيكون، بسم اللّه الذي يعلم خائنة الأعين و ما تخفي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الذي خلق النور من النور،بسم اللّه الذي هو بالمعروف مذكور،بسم اللّه الذي أنزل النور على الطور،بقدر مقدور،في كتاب مسطور، على نبيّ محبور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1645189_730472459"/>
      <w:bookmarkStart w:id="172" w:name="_Toc67"/>
      <w:bookmarkEnd w:id="171"/>
      <w:r>
        <w:rPr/>
        <w:t>25</w:t>
      </w:r>
      <w:r>
        <w:rPr>
          <w:rtl w:val="true"/>
        </w:rPr>
        <w:t>-</w:t>
      </w:r>
      <w:r>
        <w:rPr>
          <w:rtl w:val="true"/>
        </w:rPr>
        <w:t>دعاؤها عليها السّلام في العوذة للحمّى أيضا</w:t>
      </w:r>
      <w:r>
        <w:rPr>
          <w:rtl w:val="true"/>
        </w:rPr>
        <w:t>:</w:t>
      </w:r>
      <w:bookmarkEnd w:id="172"/>
    </w:p>
    <w:p>
      <w:pPr>
        <w:pStyle w:val="BookText"/>
        <w:rPr/>
      </w:pPr>
      <w:r>
        <w:rPr>
          <w:rFonts w:ascii="Amiri" w:hAnsi="Amiri" w:eastAsia="Amiri" w:cs="Amiri"/>
          <w:color w:val="111111"/>
          <w:sz w:val="28"/>
          <w:sz w:val="28"/>
          <w:szCs w:val="28"/>
          <w:rtl w:val="true"/>
          <w:lang w:bidi="ar-SA"/>
        </w:rPr>
        <w:t xml:space="preserve">اللّهمّ لا إله إلاّ أنت العليّ العظيم،ذو السلطان القديم،و المنّ العظيم،و الوجه الكريم،لا إله إلاّ أنت العليّ العظيم،وليّ الكلمات التامّات،و الدعوات المستجابات،حلّ ما أصبح بفلان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 w:name="__RefHeading___Toc1645191_730472459"/>
      <w:bookmarkStart w:id="174" w:name="_Toc68"/>
      <w:bookmarkEnd w:id="173"/>
      <w:r>
        <w:rPr/>
        <w:t>26</w:t>
      </w:r>
      <w:r>
        <w:rPr>
          <w:rtl w:val="true"/>
        </w:rPr>
        <w:t>-</w:t>
      </w:r>
      <w:r>
        <w:rPr>
          <w:rtl w:val="true"/>
        </w:rPr>
        <w:t>دعاؤها عليها السّلام في العوذة للحمّى أيضا</w:t>
      </w:r>
      <w:r>
        <w:rPr>
          <w:rtl w:val="true"/>
        </w:rPr>
        <w:t>:</w:t>
      </w:r>
      <w:bookmarkEnd w:id="174"/>
    </w:p>
    <w:p>
      <w:pPr>
        <w:pStyle w:val="BookText"/>
        <w:rPr/>
      </w:pPr>
      <w:r>
        <w:rPr>
          <w:rFonts w:ascii="Amiri" w:hAnsi="Amiri" w:eastAsia="Amiri" w:cs="Amiri"/>
          <w:color w:val="111111"/>
          <w:sz w:val="28"/>
          <w:sz w:val="28"/>
          <w:szCs w:val="28"/>
          <w:rtl w:val="true"/>
          <w:lang w:bidi="ar-SA"/>
        </w:rPr>
        <w:t xml:space="preserve">و له ما سكن في الليل و النهار و هو السميع العليم،يا أمّ ملدم </w:t>
      </w:r>
      <w:r>
        <w:rPr>
          <w:rStyle w:val="FootnoteAnchor"/>
          <w:rtl w:val="true"/>
        </w:rPr>
        <w:footnoteReference w:id="330"/>
      </w:r>
      <w:r>
        <w:rPr>
          <w:rFonts w:ascii="Amiri" w:hAnsi="Amiri" w:eastAsia="Amiri" w:cs="Amiri"/>
          <w:color w:val="111111"/>
          <w:sz w:val="28"/>
          <w:sz w:val="28"/>
          <w:szCs w:val="28"/>
          <w:rtl w:val="true"/>
          <w:lang w:bidi="ar-SA"/>
        </w:rPr>
        <w:t xml:space="preserve">إن كنت آمنت باللّه العظيم و رسوله الكريم،فلا تهشمي العظم،و لا تأكلي اللحم،و لا تشربي الدم،اخرجي من حامل كتابي هذا إلى من لا يؤمن باللّه العظيم و رسوله الكريم و آله،محمّد و علي و فاطمة و الحسن و الحسين عليهم السّلام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1645193_730472459"/>
      <w:bookmarkStart w:id="176" w:name="_Toc69"/>
      <w:bookmarkEnd w:id="175"/>
      <w:r>
        <w:rPr/>
        <w:t>27</w:t>
      </w:r>
      <w:r>
        <w:rPr>
          <w:rtl w:val="true"/>
        </w:rPr>
        <w:t>-</w:t>
      </w:r>
      <w:r>
        <w:rPr>
          <w:rtl w:val="true"/>
        </w:rPr>
        <w:t>دعاؤها عليها السّلام في يوم السبت</w:t>
      </w:r>
      <w:r>
        <w:rPr>
          <w:rtl w:val="true"/>
        </w:rPr>
        <w:t>:</w:t>
      </w:r>
      <w:bookmarkEnd w:id="17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افتح لنا خزائن رحمتك،وهب لنا اللّهمّ رحمة لا تعذّبنا بعدها في الدّنيا و الآخرة، و ارزقنا من فضلك الواسع رزقا حلالا طيّبا،و لا تحوجنا و لا تفقرنا إلى أحد سواك،و زدنا لك شكرا،و إليك فقرا وفاقة،و بك عمّن سواك غنى و تعفّفا</w:t>
      </w:r>
      <w:r>
        <w:rPr>
          <w:rFonts w:eastAsia="Amiri" w:cs="Amiri" w:ascii="Amiri" w:hAnsi="Amiri"/>
          <w:color w:val="111111"/>
          <w:sz w:val="28"/>
          <w:szCs w:val="28"/>
          <w:rtl w:val="true"/>
          <w:lang w:bidi="ar-SA"/>
        </w:rPr>
        <w:t xml:space="preserve">. </w:t>
      </w:r>
      <w:bookmarkStart w:id="177" w:name="pg14777_172817"/>
    </w:p>
    <w:p>
      <w:pPr>
        <w:pStyle w:val="BookText"/>
        <w:rPr/>
      </w:pPr>
      <w:bookmarkEnd w:id="177"/>
      <w:r>
        <w:rPr>
          <w:rFonts w:ascii="Amiri" w:hAnsi="Amiri" w:eastAsia="Amiri" w:cs="Amiri"/>
          <w:color w:val="111111"/>
          <w:sz w:val="28"/>
          <w:sz w:val="28"/>
          <w:szCs w:val="28"/>
          <w:rtl w:val="true"/>
          <w:lang w:bidi="ar-SA"/>
        </w:rPr>
        <w:t>اللّهمّ وسّع علينا في الدّنيا،اللّهمّ إنّا نعوذ بك أن تزوي وجهك عنّا في حال و نحن نرغب إليك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 آل محمّد،و أعطنا ما تحبّ،و اجعله لنا قوّة فيما تحب يا أرحم الراحمين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1645195_730472459"/>
      <w:bookmarkStart w:id="179" w:name="_Toc70"/>
      <w:bookmarkEnd w:id="178"/>
      <w:r>
        <w:rPr/>
        <w:t>28</w:t>
      </w:r>
      <w:r>
        <w:rPr>
          <w:rtl w:val="true"/>
        </w:rPr>
        <w:t>-</w:t>
      </w:r>
      <w:r>
        <w:rPr>
          <w:rtl w:val="true"/>
        </w:rPr>
        <w:t>دعاؤها عليها السّلام في يوم الأحد</w:t>
      </w:r>
      <w:r>
        <w:rPr>
          <w:rtl w:val="true"/>
        </w:rPr>
        <w:t>:</w:t>
      </w:r>
      <w:bookmarkEnd w:id="179"/>
    </w:p>
    <w:p>
      <w:pPr>
        <w:pStyle w:val="BookText"/>
        <w:rPr/>
      </w:pPr>
      <w:r>
        <w:rPr>
          <w:rFonts w:ascii="Amiri" w:hAnsi="Amiri" w:eastAsia="Amiri" w:cs="Amiri"/>
          <w:color w:val="111111"/>
          <w:sz w:val="28"/>
          <w:sz w:val="28"/>
          <w:szCs w:val="28"/>
          <w:rtl w:val="true"/>
          <w:lang w:bidi="ar-SA"/>
        </w:rPr>
        <w:t xml:space="preserve">اللّهمّ اجعل أوّل يومي هذا فلاحا،و آخره نجاحا،و أوسطه صلاحا،اللّهمّ صلّ على محمّد و آل محمّد،و اجعلنا ممّن أناب إليك فقبلته،و توكّل عليك فكفيته،و تضرّع إليك فرحمته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 w:name="__RefHeading___Toc1645197_730472459"/>
      <w:bookmarkStart w:id="181" w:name="_Toc71"/>
      <w:bookmarkEnd w:id="180"/>
      <w:r>
        <w:rPr/>
        <w:t>29</w:t>
      </w:r>
      <w:r>
        <w:rPr>
          <w:rtl w:val="true"/>
        </w:rPr>
        <w:t>-</w:t>
      </w:r>
      <w:r>
        <w:rPr>
          <w:rtl w:val="true"/>
        </w:rPr>
        <w:t>دعاؤها عليها السّلام في يوم الاثنين</w:t>
      </w:r>
      <w:r>
        <w:rPr>
          <w:rtl w:val="true"/>
        </w:rPr>
        <w:t>:</w:t>
      </w:r>
      <w:bookmarkEnd w:id="181"/>
    </w:p>
    <w:p>
      <w:pPr>
        <w:pStyle w:val="BookText"/>
        <w:rPr/>
      </w:pPr>
      <w:r>
        <w:rPr>
          <w:rFonts w:ascii="Amiri" w:hAnsi="Amiri" w:eastAsia="Amiri" w:cs="Amiri"/>
          <w:color w:val="111111"/>
          <w:sz w:val="28"/>
          <w:sz w:val="28"/>
          <w:szCs w:val="28"/>
          <w:rtl w:val="true"/>
          <w:lang w:bidi="ar-SA"/>
        </w:rPr>
        <w:t xml:space="preserve">اللّهمّ إنّي أسألك قوّة في عبادتك،و تبصّرا في كتابك،و فهما في حكمك،اللّهمّ صلّ على محمّد و آل محمّد،و لا تجعل القرآن بنا ماحلا،و الصراط زائلا،و محمّد صلّى اللّه عليه و آله عنّا مولّيا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1645199_730472459"/>
      <w:bookmarkStart w:id="183" w:name="_Toc72"/>
      <w:bookmarkEnd w:id="182"/>
      <w:r>
        <w:rPr/>
        <w:t>30</w:t>
      </w:r>
      <w:r>
        <w:rPr>
          <w:rtl w:val="true"/>
        </w:rPr>
        <w:t>-</w:t>
      </w:r>
      <w:r>
        <w:rPr>
          <w:rtl w:val="true"/>
        </w:rPr>
        <w:t>دعاؤها عليها السّلام في يوم الثلاثاء</w:t>
      </w:r>
      <w:r>
        <w:rPr>
          <w:rtl w:val="true"/>
        </w:rPr>
        <w:t>:</w:t>
      </w:r>
      <w:bookmarkEnd w:id="183"/>
    </w:p>
    <w:p>
      <w:pPr>
        <w:pStyle w:val="BookText"/>
        <w:rPr/>
      </w:pPr>
      <w:r>
        <w:rPr>
          <w:rFonts w:ascii="Amiri" w:hAnsi="Amiri" w:eastAsia="Amiri" w:cs="Amiri"/>
          <w:color w:val="111111"/>
          <w:sz w:val="28"/>
          <w:sz w:val="28"/>
          <w:szCs w:val="28"/>
          <w:rtl w:val="true"/>
          <w:lang w:bidi="ar-SA"/>
        </w:rPr>
        <w:t xml:space="preserve">اللّهمّ اجعل غفلة الناس لنا ذكرا،و اجعل ذكرهم لنا شكرا،و اجعل صالح ما نقول بألسنتنا نيّة في قلوبنا،اللّهمّ إنّ مغفرتك أوسع من ذنوبنا،و رحمتك أرجى عندنا من أعمالنا،اللّهمّ صلّ على محمّد و آل محمّد،و وفّقنا لصالح الأعمال و الصواب من الفعال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1645201_730472459"/>
      <w:bookmarkStart w:id="185" w:name="_Toc73"/>
      <w:bookmarkEnd w:id="184"/>
      <w:r>
        <w:rPr/>
        <w:t>31</w:t>
      </w:r>
      <w:r>
        <w:rPr>
          <w:rtl w:val="true"/>
        </w:rPr>
        <w:t>-</w:t>
      </w:r>
      <w:r>
        <w:rPr>
          <w:rtl w:val="true"/>
        </w:rPr>
        <w:t>دعاؤها عليها السّلام في يوم الأربعاء</w:t>
      </w:r>
      <w:r>
        <w:rPr>
          <w:rtl w:val="true"/>
        </w:rPr>
        <w:t>:</w:t>
      </w:r>
      <w:bookmarkEnd w:id="185"/>
    </w:p>
    <w:p>
      <w:pPr>
        <w:pStyle w:val="BookText"/>
        <w:rPr/>
      </w:pPr>
      <w:r>
        <w:rPr>
          <w:rFonts w:ascii="Amiri" w:hAnsi="Amiri" w:eastAsia="Amiri" w:cs="Amiri"/>
          <w:color w:val="111111"/>
          <w:sz w:val="28"/>
          <w:sz w:val="28"/>
          <w:szCs w:val="28"/>
          <w:rtl w:val="true"/>
          <w:lang w:bidi="ar-SA"/>
        </w:rPr>
        <w:t xml:space="preserve">اللّهمّ احرسنا بعينك التي لا تنام،و ركنك الذي لا يرام،و بأسمائك العظام،و صلّ على محمّد و آله،و احفظ علينا ما لو حفظه غيرك ضاع،و استر علينا ما لو ستره غيرك شاع،و اجعل كلّ ذلك لنا مطواعا،إنّك سميع الدعاء،قريب مجيب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 w:name="__RefHeading___Toc1645203_730472459"/>
      <w:bookmarkStart w:id="187" w:name="_Toc74"/>
      <w:bookmarkEnd w:id="186"/>
      <w:r>
        <w:rPr/>
        <w:t>32</w:t>
      </w:r>
      <w:r>
        <w:rPr>
          <w:rtl w:val="true"/>
        </w:rPr>
        <w:t>-</w:t>
      </w:r>
      <w:r>
        <w:rPr>
          <w:rtl w:val="true"/>
        </w:rPr>
        <w:t>دعاؤها عليها السّلام في يوم الخميس</w:t>
      </w:r>
      <w:r>
        <w:rPr>
          <w:rtl w:val="true"/>
        </w:rPr>
        <w:t>:</w:t>
      </w:r>
      <w:bookmarkEnd w:id="187"/>
    </w:p>
    <w:p>
      <w:pPr>
        <w:pStyle w:val="BookText"/>
        <w:rPr/>
      </w:pPr>
      <w:r>
        <w:rPr>
          <w:rFonts w:ascii="Amiri" w:hAnsi="Amiri" w:eastAsia="Amiri" w:cs="Amiri"/>
          <w:color w:val="111111"/>
          <w:sz w:val="28"/>
          <w:sz w:val="28"/>
          <w:szCs w:val="28"/>
          <w:rtl w:val="true"/>
          <w:lang w:bidi="ar-SA"/>
        </w:rPr>
        <w:t xml:space="preserve">اللّهمّ إنّي أسألك الهدى و التقى،و العفاف و الغنى،و العمل بما تحبّ و ترضى،اللّهمّ إنّي أسألك من قوّتك لضعفنا،و من غناك لفقرنا وفاقتنا،و من حلمك و علمك لجهلنا،اللّهمّ صلّ على محمّد و آل محمّد،و أعنّا على شكرك و ذكرك،و طاعتك و عبادتك،برحمتك يا أرحم الراحمين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 w:name="__RefHeading___Toc1645205_730472459"/>
      <w:bookmarkStart w:id="189" w:name="_Toc75"/>
      <w:bookmarkEnd w:id="188"/>
      <w:r>
        <w:rPr/>
        <w:t>33</w:t>
      </w:r>
      <w:r>
        <w:rPr>
          <w:rtl w:val="true"/>
        </w:rPr>
        <w:t>-</w:t>
      </w:r>
      <w:r>
        <w:rPr>
          <w:rtl w:val="true"/>
        </w:rPr>
        <w:t>دعاؤها عليها السّلام في يوم الجمعة</w:t>
      </w:r>
      <w:r>
        <w:rPr>
          <w:rtl w:val="true"/>
        </w:rPr>
        <w:t>:</w:t>
      </w:r>
      <w:bookmarkEnd w:id="18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اجعلنا من أقرب من تقرّب إليك،و أوجه من توجّه إليك،و أنجح من سألك و تضرّع </w:t>
      </w:r>
      <w:bookmarkStart w:id="190" w:name="pg14777_172818"/>
    </w:p>
    <w:p>
      <w:pPr>
        <w:pStyle w:val="BookText"/>
        <w:rPr/>
      </w:pPr>
      <w:bookmarkEnd w:id="190"/>
      <w:r>
        <w:rPr>
          <w:rFonts w:ascii="Amiri" w:hAnsi="Amiri" w:eastAsia="Amiri" w:cs="Amiri"/>
          <w:color w:val="111111"/>
          <w:sz w:val="28"/>
          <w:sz w:val="28"/>
          <w:szCs w:val="28"/>
          <w:rtl w:val="true"/>
          <w:lang w:bidi="ar-SA"/>
        </w:rPr>
        <w:t xml:space="preserve">إليك،اللّهمّ اجعلنا ممّن كأنّه يراك إلى يوم القيامة الذي فيه يلقاك،و لا تمتنا إلاّ على رضاك،اللّهمّ و اجعلنا ممّن أخلص لك بعمله،و أحبّك في جميع خلقك،اللّهمّ صلّ على محمّد و آل محمّد، و اغفر لنا مغفرة جزما حتما لا نقترف بعدها ذنبا،و لا نكتسب خطيئة و لا إثما،اللّهمّ صلّ على محمّد و آل محمّد،صلاة نامية دائمة زاكية متتابعة،متواصلة مترادفة،برحمتك يا أرحم الراحمين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1645207_730472459"/>
      <w:bookmarkStart w:id="192" w:name="_Toc76"/>
      <w:bookmarkEnd w:id="191"/>
      <w:r>
        <w:rPr/>
        <w:t>34</w:t>
      </w:r>
      <w:r>
        <w:rPr>
          <w:rtl w:val="true"/>
        </w:rPr>
        <w:t>-</w:t>
      </w:r>
      <w:r>
        <w:rPr>
          <w:rtl w:val="true"/>
        </w:rPr>
        <w:t>دعاؤها عليها السّلام في يوم الجمعة أيضا</w:t>
      </w:r>
      <w:r>
        <w:rPr>
          <w:rtl w:val="true"/>
        </w:rPr>
        <w:t>:</w:t>
      </w:r>
      <w:bookmarkEnd w:id="192"/>
    </w:p>
    <w:p>
      <w:pPr>
        <w:pStyle w:val="BookText"/>
        <w:rPr/>
      </w:pPr>
      <w:r>
        <w:rPr>
          <w:rFonts w:ascii="Amiri" w:hAnsi="Amiri" w:eastAsia="Amiri" w:cs="Amiri"/>
          <w:color w:val="111111"/>
          <w:sz w:val="28"/>
          <w:sz w:val="28"/>
          <w:szCs w:val="28"/>
          <w:rtl w:val="true"/>
          <w:lang w:bidi="ar-SA"/>
        </w:rPr>
        <w:t>روي عن صفوان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محمّد بن علي الحلبي على أبي عبد اللّه عليه السّلام في يوم الجمعة،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تعلّمني أفضل ما أصنع في هذا اليوم،فقال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ما أعلم أنّ أحدا كان أكبر عند رسول اللّه صلّى اللّه عليه و آله و سلّم من فاطمة،و لا أفضل ممّا علّمها أبوها محمّد بن عبد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يوم الجمعة فاغتسل وصفّ قدميه و صلّى أربع ركعات مثنى مثنى،يقرأ في أوّل ركعة 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مرّة،و في الثانية فاتحة الكتاب و العاديات خمسين مرّة،و في الثالثة 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مرّة،و في الرابعة 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سورة النصر و هي آخر سورة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 منها دعا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من تهيّأ أو تعبّأ،أو أعد أو استعدّ،لوفادة مخلوق رجاء رفده و فوائده و نائله،و فواضله و جوائزه،فإليك يا إلهي كانت تهيأتي و تعبأتي،و إعدادي و استعدادي،رجاء فوائدك و معروفك،و نائلك و جوائزك،فلا تخيبني من ذلك،يا من لا تخيّب عليه مسألة السائل،و لا تنقصه عطيّة نائل،فإنّي لم آتك بعمل صالح قدّمته،و لا شفاعة مخلوق رجوته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أتقرّب إليك بشفاعته إلاّ شفاعة محمّد و أهل بيته صلواتك عليه و عليهم،أتيتك أرجو عظيم عفوك،الذي عدت به على الخاطئين عند عكوفهم على المحارم، فلم يمنعك طول عكوفهم على المحارم أن جدّت عليهم بالمغفرة،و أنت سيّدي العوّاد بالنعماء،و أنا العوّاد بالخطاء،أسألك بحقّ محمّد و آله الطاهرين أن تغفر لي ذنبي العظيم،فإنّه لا يغفر العظيم إلاّ العظيم،يا عظيم يا عظيم،يا عظيم يا عظيم،يا عظيم يا عظيم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1645209_730472459"/>
      <w:bookmarkStart w:id="194" w:name="_Toc77"/>
      <w:bookmarkEnd w:id="193"/>
      <w:r>
        <w:rPr/>
        <w:t>35</w:t>
      </w:r>
      <w:r>
        <w:rPr>
          <w:rtl w:val="true"/>
        </w:rPr>
        <w:t>-</w:t>
      </w:r>
      <w:r>
        <w:rPr>
          <w:rtl w:val="true"/>
        </w:rPr>
        <w:t>دعاؤها عليها السّلام إذا طلع هلال شهر رمضان</w:t>
      </w:r>
      <w:r>
        <w:rPr>
          <w:rtl w:val="true"/>
        </w:rPr>
        <w:t>:</w:t>
      </w:r>
      <w:bookmarkEnd w:id="194"/>
    </w:p>
    <w:p>
      <w:pPr>
        <w:pStyle w:val="BookText"/>
        <w:rPr/>
      </w:pPr>
      <w:r>
        <w:rPr>
          <w:rFonts w:ascii="Amiri" w:hAnsi="Amiri" w:eastAsia="Amiri" w:cs="Amiri"/>
          <w:color w:val="111111"/>
          <w:sz w:val="28"/>
          <w:sz w:val="28"/>
          <w:szCs w:val="28"/>
          <w:rtl w:val="true"/>
          <w:lang w:bidi="ar-SA"/>
        </w:rPr>
        <w:t>عن الرضا عليه السّلام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شيعتي إذا طلع هلال شهر رمضان فلا تشيروا إليه بالأصابع،و لكن استقبلوا القبلة و ارفعوا أيديكم إلى السماء،و خاطبوا الهلال و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ربّك اللّه ربّ العالمين،اللّهمّ اجعله علينا هلالا مباركا،و وفّقنا لصيام شهر رمضان و سلّمنا فيه،و تسلّمنا منه،في يسر و عافية،و استعملنا فيه بطاعتك،إنّك على كلّ شيء قدير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كانت فاطمة سيّدة نساء العالمين عليها السّلام،تقول ذلك سنة،فإذا طلع هلال شهر </w:t>
      </w:r>
      <w:bookmarkStart w:id="195" w:name="pg14777_172819"/>
    </w:p>
    <w:p>
      <w:pPr>
        <w:pStyle w:val="BookText"/>
        <w:rPr/>
      </w:pPr>
      <w:bookmarkEnd w:id="195"/>
      <w:r>
        <w:rPr>
          <w:rFonts w:ascii="Amiri" w:hAnsi="Amiri" w:eastAsia="Amiri" w:cs="Amiri"/>
          <w:color w:val="111111"/>
          <w:sz w:val="28"/>
          <w:sz w:val="28"/>
          <w:szCs w:val="28"/>
          <w:rtl w:val="true"/>
          <w:lang w:bidi="ar-SA"/>
        </w:rPr>
        <w:t xml:space="preserve">رمضان،فكان نورها يغلب الهلال و يخفى،فإذا غابت عنه ظهر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1645211_730472459"/>
      <w:bookmarkStart w:id="197" w:name="_Toc78"/>
      <w:bookmarkEnd w:id="196"/>
      <w:r>
        <w:rPr/>
        <w:t>36</w:t>
      </w:r>
      <w:r>
        <w:rPr>
          <w:rtl w:val="true"/>
        </w:rPr>
        <w:t>-</w:t>
      </w:r>
      <w:r>
        <w:rPr>
          <w:rtl w:val="true"/>
        </w:rPr>
        <w:t>دعاؤها عليها السّلام إذا أخذت مضجعها</w:t>
      </w:r>
      <w:r>
        <w:rPr>
          <w:rtl w:val="true"/>
        </w:rPr>
        <w:t>:</w:t>
      </w:r>
      <w:bookmarkEnd w:id="197"/>
    </w:p>
    <w:p>
      <w:pPr>
        <w:pStyle w:val="BookText"/>
        <w:rPr/>
      </w:pPr>
      <w:r>
        <w:rPr>
          <w:rFonts w:ascii="Amiri" w:hAnsi="Amiri" w:eastAsia="Amiri" w:cs="Amiri"/>
          <w:color w:val="111111"/>
          <w:sz w:val="28"/>
          <w:sz w:val="28"/>
          <w:szCs w:val="28"/>
          <w:rtl w:val="true"/>
          <w:lang w:bidi="ar-SA"/>
        </w:rPr>
        <w:t>الحمد للّه الكافي،سبحان اللّه الأعلى،حسبي اللّه و كفى،ما شاء اللّه قضى،سمع اللّه لمن دعا و ليس من اللّه ملجأ،و لا وراء اللّه ملجأ،توكّلت على اللّه ربّي و ربّكم،ما من دابّة إلاّ هو آخذ بناصيتها،إنّ ربّي على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لم يتّخذ ولدا،و لم يكن له شريك في الملك،و لم يكن له وليّ من الذلّ،و كبّره تكبيرا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1645213_730472459"/>
      <w:bookmarkStart w:id="199" w:name="_Toc79"/>
      <w:bookmarkEnd w:id="198"/>
      <w:r>
        <w:rPr/>
        <w:t>37</w:t>
      </w:r>
      <w:r>
        <w:rPr>
          <w:rtl w:val="true"/>
        </w:rPr>
        <w:t>-</w:t>
      </w:r>
      <w:r>
        <w:rPr>
          <w:rtl w:val="true"/>
        </w:rPr>
        <w:t>دعاؤها عليها السّلام إذا نامت</w:t>
      </w:r>
      <w:r>
        <w:rPr>
          <w:rtl w:val="true"/>
        </w:rPr>
        <w:t>:</w:t>
      </w:r>
      <w:bookmarkEnd w:id="199"/>
    </w:p>
    <w:p>
      <w:pPr>
        <w:pStyle w:val="BookText"/>
        <w:rPr/>
      </w:pPr>
      <w:r>
        <w:rPr>
          <w:rFonts w:ascii="Amiri" w:hAnsi="Amiri" w:eastAsia="Amiri" w:cs="Amiri"/>
          <w:color w:val="111111"/>
          <w:sz w:val="28"/>
          <w:sz w:val="28"/>
          <w:szCs w:val="28"/>
          <w:rtl w:val="true"/>
          <w:lang w:bidi="ar-SA"/>
        </w:rPr>
        <w:t>روي عنها عليها السّلام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 رسول اللّه صلّى اللّه عليه و آله و سلّم و قد افترشت فراشي للنوم،فقال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لا تنامي إلاّ و قد عملت أربعة؛ختمت القرآن و جعلت الأنبياء شفعاءك و أرضيت المؤمنين عن نفسك و حججت و اعتمرت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فكأنّك ختمت القرآن،و إذا صلّيت عليّ و على الأنبياء قبلي كنّا شفعاؤك يوم القيامة،و إذا استغفرت للمؤمنين رضوا كلّهم عنك،و إذا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و الحمد للّه و لا إله إلاّ اللّه و اللّه أكبر،فقد حججت و اعتمرت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 w:name="__RefHeading___Toc1645215_730472459"/>
      <w:bookmarkStart w:id="201" w:name="_Toc80"/>
      <w:bookmarkEnd w:id="200"/>
      <w:r>
        <w:rPr/>
        <w:t>38</w:t>
      </w:r>
      <w:r>
        <w:rPr>
          <w:rtl w:val="true"/>
        </w:rPr>
        <w:t>-</w:t>
      </w:r>
      <w:r>
        <w:rPr>
          <w:rtl w:val="true"/>
        </w:rPr>
        <w:t>دعاؤها عليها السّلام عند المنام</w:t>
      </w:r>
      <w:r>
        <w:rPr>
          <w:rtl w:val="true"/>
        </w:rPr>
        <w:t>:</w:t>
      </w:r>
      <w:bookmarkEnd w:id="201"/>
    </w:p>
    <w:p>
      <w:pPr>
        <w:pStyle w:val="BookText"/>
        <w:rPr/>
      </w:pP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 و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و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و ثلاثين</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1645217_730472459"/>
      <w:bookmarkStart w:id="203" w:name="_Toc81"/>
      <w:bookmarkEnd w:id="202"/>
      <w:r>
        <w:rPr/>
        <w:t>39</w:t>
      </w:r>
      <w:r>
        <w:rPr>
          <w:rtl w:val="true"/>
        </w:rPr>
        <w:t>-</w:t>
      </w:r>
      <w:r>
        <w:rPr>
          <w:rtl w:val="true"/>
        </w:rPr>
        <w:t>دعاؤها عليها السّلام لدفع الرؤيا المكروهة</w:t>
      </w:r>
      <w:r>
        <w:rPr>
          <w:rtl w:val="true"/>
        </w:rPr>
        <w:t>:</w:t>
      </w:r>
      <w:bookmarkEnd w:id="203"/>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شكت فاطمة عليها السّلام إلى رسول اللّه صلّى اللّه عليه و آله و سلّم ما تلقاه في المنام،فقال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 شيئا من ذلك فقولي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بما عاذت به ملائكة اللّه المقرّبون،و أنبياء اللّه المرسلون،و عباد اللّه الصالحون،من شرّ رؤياي التي رأيت،أن تضرّني في ديني و دنياي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اتفلي على يسارك ثلاثا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 w:name="__RefHeading___Toc1645219_730472459"/>
      <w:bookmarkStart w:id="205" w:name="_Toc82"/>
      <w:bookmarkEnd w:id="204"/>
      <w:r>
        <w:rPr/>
        <w:t>40</w:t>
      </w:r>
      <w:r>
        <w:rPr>
          <w:rtl w:val="true"/>
        </w:rPr>
        <w:t>-</w:t>
      </w:r>
      <w:r>
        <w:rPr>
          <w:rtl w:val="true"/>
        </w:rPr>
        <w:t>دعاؤها عليها السّلام لدفع الأرق</w:t>
      </w:r>
      <w:r>
        <w:rPr>
          <w:rtl w:val="true"/>
        </w:rPr>
        <w:t>:</w:t>
      </w:r>
      <w:bookmarkEnd w:id="20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عليها السّلام شكت إلى رسول اللّه صلّى اللّه عليه و آله و سلّم الأرق،فقال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 يا 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مشبع البطون الجائعة،و يا كاسي الجسوم العارية،و يا ساكن العروق الضاربة،و يا منوّم العيون الساهرة،سكّن عروقي الضاربة،و أذن لعيني نوما عاجلا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206" w:name="pg14777_172820"/>
    </w:p>
    <w:p>
      <w:pPr>
        <w:pStyle w:val="Heading4"/>
        <w:numPr>
          <w:ilvl w:val="3"/>
          <w:numId w:val="1"/>
        </w:numPr>
        <w:rPr/>
      </w:pPr>
      <w:bookmarkStart w:id="207" w:name="__RefHeading___Toc1645221_730472459"/>
      <w:bookmarkStart w:id="208" w:name="_Toc83"/>
      <w:bookmarkEnd w:id="206"/>
      <w:bookmarkEnd w:id="207"/>
      <w:r>
        <w:rPr/>
        <w:t>41</w:t>
      </w:r>
      <w:r>
        <w:rPr>
          <w:rtl w:val="true"/>
        </w:rPr>
        <w:t>-</w:t>
      </w:r>
      <w:r>
        <w:rPr>
          <w:rtl w:val="true"/>
        </w:rPr>
        <w:t>دعاؤها عليها السّلام لبعلها عليه السّلام</w:t>
      </w:r>
      <w:r>
        <w:rPr>
          <w:rtl w:val="true"/>
        </w:rPr>
        <w:t>:</w:t>
      </w:r>
      <w:bookmarkEnd w:id="208"/>
    </w:p>
    <w:p>
      <w:pPr>
        <w:pStyle w:val="BookText"/>
        <w:rPr/>
      </w:pPr>
      <w:r>
        <w:rPr>
          <w:rFonts w:ascii="Amiri" w:hAnsi="Amiri" w:eastAsia="Amiri" w:cs="Amiri"/>
          <w:color w:val="111111"/>
          <w:sz w:val="28"/>
          <w:sz w:val="28"/>
          <w:szCs w:val="28"/>
          <w:rtl w:val="true"/>
          <w:lang w:bidi="ar-SA"/>
        </w:rPr>
        <w:t>قالت عليها السّلام في وصيّتها إليه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أنا متّ فغسّلني بيدك،و حنّطني و كفّني،و ادفني ليلا،و لا يشهدني فلان و فلان و لا زيادة عندك في وصيّتي إليك،و أستودعك اللّه تعالى حتّى ألقاك،جمع اللّه بيني و بينك في داره و قرب جواره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 w:name="__RefHeading___Toc1645223_730472459"/>
      <w:bookmarkStart w:id="210" w:name="_Toc84"/>
      <w:bookmarkEnd w:id="209"/>
      <w:r>
        <w:rPr/>
        <w:t>42</w:t>
      </w:r>
      <w:r>
        <w:rPr>
          <w:rtl w:val="true"/>
        </w:rPr>
        <w:t>-</w:t>
      </w:r>
      <w:r>
        <w:rPr>
          <w:rtl w:val="true"/>
        </w:rPr>
        <w:t>دعاؤها عليها السّلام لأسماء بنت عميس</w:t>
      </w:r>
      <w:r>
        <w:rPr>
          <w:rtl w:val="true"/>
        </w:rPr>
        <w:t>:</w:t>
      </w:r>
      <w:bookmarkEnd w:id="210"/>
    </w:p>
    <w:p>
      <w:pPr>
        <w:pStyle w:val="BookText"/>
        <w:rPr/>
      </w:pPr>
      <w:r>
        <w:rPr>
          <w:rFonts w:ascii="Amiri" w:hAnsi="Amiri" w:eastAsia="Amiri" w:cs="Amiri"/>
          <w:color w:val="111111"/>
          <w:sz w:val="28"/>
          <w:sz w:val="28"/>
          <w:szCs w:val="28"/>
          <w:rtl w:val="true"/>
          <w:lang w:bidi="ar-SA"/>
        </w:rPr>
        <w:t>روي أنّها عليها السّلام قالت 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نحلت و ذهب لحمي،ألا تجعلين لي شيئا يسترني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فدعت بسرير فأكبّته لوجهه،ثمّ دعت بجرائد فشددته على قوائمه،ثمّ جلّلته ثوبا، فقالت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إصنعي لي مثله،أستريني،سترك اللّه من النار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 w:name="__RefHeading___Toc1645225_730472459"/>
      <w:bookmarkStart w:id="212" w:name="_Toc85"/>
      <w:bookmarkEnd w:id="211"/>
      <w:r>
        <w:rPr/>
        <w:t>43</w:t>
      </w:r>
      <w:r>
        <w:rPr>
          <w:rtl w:val="true"/>
        </w:rPr>
        <w:t>-</w:t>
      </w:r>
      <w:r>
        <w:rPr>
          <w:rtl w:val="true"/>
        </w:rPr>
        <w:t>دعاؤها عليها السّلام على من ظلمها</w:t>
      </w:r>
      <w:r>
        <w:rPr>
          <w:rtl w:val="true"/>
        </w:rPr>
        <w:t>:</w:t>
      </w:r>
      <w:bookmarkEnd w:id="212"/>
    </w:p>
    <w:p>
      <w:pPr>
        <w:pStyle w:val="BookText"/>
        <w:rPr/>
      </w:pPr>
      <w:r>
        <w:rPr>
          <w:rFonts w:ascii="Amiri" w:hAnsi="Amiri" w:eastAsia="Amiri" w:cs="Amiri"/>
          <w:color w:val="111111"/>
          <w:sz w:val="28"/>
          <w:sz w:val="28"/>
          <w:szCs w:val="28"/>
          <w:rtl w:val="true"/>
          <w:lang w:bidi="ar-SA"/>
        </w:rPr>
        <w:t xml:space="preserve">اللّهمّ إليك نشكوا فقد نبيّك و رسولك و صفيّك و ارتداد أمّته،و منعهم إيّانا حقّنا الذي جعلته لنا في كتابك المنزل على نبيّك بلسانه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1645227_730472459"/>
      <w:bookmarkStart w:id="214" w:name="_Toc86"/>
      <w:bookmarkEnd w:id="213"/>
      <w:r>
        <w:rPr/>
        <w:t>44</w:t>
      </w:r>
      <w:r>
        <w:rPr>
          <w:rtl w:val="true"/>
        </w:rPr>
        <w:t>-</w:t>
      </w:r>
      <w:r>
        <w:rPr>
          <w:rtl w:val="true"/>
        </w:rPr>
        <w:t>دعاؤها عليها السّلام على أبي بكر و عمر</w:t>
      </w:r>
      <w:r>
        <w:rPr>
          <w:rtl w:val="true"/>
        </w:rPr>
        <w:t>:</w:t>
      </w:r>
      <w:bookmarkEnd w:id="214"/>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رسول اللّه صلّى اللّه عليه و آله و سلّم و جلس أبو بكر مجلسه،بعث إلى وكيل فاطمة عليها السّلام فأخرجه من فدك إلى أن ذكر شهادة علي عليه السّلام و أمّ أيمن 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امرأة و لا نجيز شهادة امرأة وحدها،و أمّا علي فيجرّ إلى نفسه،قال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فقامت مغضبة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إنّهما ظلما إبنة محمّد نبيّك حقّها،فاشدد وطأتك عليهما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1645229_730472459"/>
      <w:bookmarkStart w:id="216" w:name="_Toc87"/>
      <w:bookmarkEnd w:id="215"/>
      <w:r>
        <w:rPr/>
        <w:t>45</w:t>
      </w:r>
      <w:r>
        <w:rPr>
          <w:rtl w:val="true"/>
        </w:rPr>
        <w:t>-</w:t>
      </w:r>
      <w:r>
        <w:rPr>
          <w:rtl w:val="true"/>
        </w:rPr>
        <w:t>دعاؤها عليها السّلام عليهما أيضا</w:t>
      </w:r>
      <w:r>
        <w:rPr>
          <w:rtl w:val="true"/>
        </w:rPr>
        <w:t>:</w:t>
      </w:r>
      <w:bookmarkEnd w:id="216"/>
    </w:p>
    <w:p>
      <w:pPr>
        <w:pStyle w:val="BookText"/>
        <w:rPr/>
      </w:pP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رسول اللّه صلّى اللّه عليه و آله و سلّم دخل إليها رجلان من الصحابة،فقالا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أصبحت يا بنت رسول اللّه؟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أصدقاني،هل سمعتما من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فمن آذاها فقد آذاني؟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اللّه لقد سمعنا ذلك منه،فرفعت يديها إلى السماء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أشهدك أنّهما قد آذياني و غصبا حقّي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إنّهما قد آذياني،فأنا أشكوهما إليك و إلى رسولك،لا و اللّه لا أرضى </w:t>
      </w:r>
      <w:bookmarkStart w:id="217" w:name="pg14777_172821"/>
    </w:p>
    <w:p>
      <w:pPr>
        <w:pStyle w:val="BookText"/>
        <w:rPr/>
      </w:pPr>
      <w:bookmarkEnd w:id="217"/>
      <w:r>
        <w:rPr>
          <w:rFonts w:ascii="Amiri" w:hAnsi="Amiri" w:eastAsia="Amiri" w:cs="Amiri"/>
          <w:color w:val="111111"/>
          <w:sz w:val="28"/>
          <w:sz w:val="28"/>
          <w:szCs w:val="28"/>
          <w:rtl w:val="true"/>
          <w:lang w:bidi="ar-SA"/>
        </w:rPr>
        <w:t xml:space="preserve">عنكما أبدا حتّى ألقى أبي رسول اللّه صلّى اللّه عليه و آله،و أخبره بما صنعتما،فيكون هو الحاكم فيكما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1645231_730472459"/>
      <w:bookmarkStart w:id="219" w:name="_Toc88"/>
      <w:bookmarkEnd w:id="218"/>
      <w:r>
        <w:rPr/>
        <w:t>46</w:t>
      </w:r>
      <w:r>
        <w:rPr>
          <w:rtl w:val="true"/>
        </w:rPr>
        <w:t>-</w:t>
      </w:r>
      <w:r>
        <w:rPr>
          <w:rtl w:val="true"/>
        </w:rPr>
        <w:t>دعاؤها عليها السّلام عليهما أيضا</w:t>
      </w:r>
      <w:r>
        <w:rPr>
          <w:rtl w:val="true"/>
        </w:rPr>
        <w:t>:</w:t>
      </w:r>
      <w:bookmarkEnd w:id="219"/>
    </w:p>
    <w:p>
      <w:pPr>
        <w:pStyle w:val="BookText"/>
        <w:rPr/>
      </w:pPr>
      <w:r>
        <w:rPr>
          <w:rFonts w:ascii="Amiri" w:hAnsi="Amiri" w:eastAsia="Amiri" w:cs="Amiri"/>
          <w:color w:val="111111"/>
          <w:sz w:val="28"/>
          <w:sz w:val="28"/>
          <w:szCs w:val="28"/>
          <w:rtl w:val="true"/>
          <w:lang w:bidi="ar-SA"/>
        </w:rPr>
        <w:t>قالت عليها السّلام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أنشدكما باللّه هل سمعتما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و أنا منها،من آذاها في حياتي كان كمن آذاها بعد موتي؟</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لله،اللّهمّ إنّي أشهدك فاشهدوا يا من حضرني أنّهما قد آذياني في حياتي و عند موتي،و اللّه لا أكلّمهما من رأسي كلمة حتّى ألقى ربّي،فأشكوكما إليه بما صنعتما بي و ارتكبتما منّي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1645233_730472459"/>
      <w:bookmarkStart w:id="221" w:name="_Toc89"/>
      <w:bookmarkEnd w:id="220"/>
      <w:r>
        <w:rPr/>
        <w:t>47</w:t>
      </w:r>
      <w:r>
        <w:rPr>
          <w:rtl w:val="true"/>
        </w:rPr>
        <w:t>-</w:t>
      </w:r>
      <w:r>
        <w:rPr>
          <w:rtl w:val="true"/>
        </w:rPr>
        <w:t>دعاؤها عليها السّلام في يوم القيامة لدفع العذاب عن محبّيها</w:t>
      </w:r>
      <w:r>
        <w:rPr>
          <w:rtl w:val="true"/>
        </w:rPr>
        <w:t>:</w:t>
      </w:r>
      <w:bookmarkEnd w:id="221"/>
    </w:p>
    <w:p>
      <w:pPr>
        <w:pStyle w:val="BookText"/>
        <w:rPr/>
      </w:pPr>
      <w:r>
        <w:rPr>
          <w:rFonts w:ascii="Amiri" w:hAnsi="Amiri" w:eastAsia="Amiri" w:cs="Amiri"/>
          <w:color w:val="111111"/>
          <w:sz w:val="28"/>
          <w:sz w:val="28"/>
          <w:szCs w:val="28"/>
          <w:rtl w:val="true"/>
          <w:lang w:bidi="ar-SA"/>
        </w:rPr>
        <w:t>روي عن محمّد بن مسلم الثقفي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لفاطمة عليها السّلام وقفة على باب جهنّم،فإذا كان يوم القيامة كتب بين عينيّ كلّ رجل مؤمن أو كافر،فيؤمر بمحبّ قد كثرت ذنوبه إلى النار،فتقرأ فاطمة عليها السّلام بين عينيه محبّا،فتقول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سمّيتني فاطمة،و فطمت بي من تولاّني و تولّى ذرّيتي من النار،و وعدك الحقّ،و أنت لا تخلف الميعاد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يا فاطمة،إنّي سمّيتك فاطمة و فطمت بك من أحبّك و تولاّك و أحبّ ذرّيتك و تولاّهم من النار،و وعدي الحقّ،و أنا لا أخلف الميعاد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قرأت بين عينيه مؤمنا،فخذي بيده و أدخليه الجنّة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1645235_730472459"/>
      <w:bookmarkStart w:id="223" w:name="_Toc90"/>
      <w:bookmarkEnd w:id="222"/>
      <w:r>
        <w:rPr/>
        <w:t>48</w:t>
      </w:r>
      <w:r>
        <w:rPr>
          <w:rtl w:val="true"/>
        </w:rPr>
        <w:t>-</w:t>
      </w:r>
      <w:r>
        <w:rPr>
          <w:rtl w:val="true"/>
        </w:rPr>
        <w:t>دعاؤها عليها السّلام في المحشر لشفاعة محبّيها</w:t>
      </w:r>
      <w:r>
        <w:rPr>
          <w:rtl w:val="true"/>
        </w:rPr>
        <w:t>:</w:t>
      </w:r>
      <w:bookmarkEnd w:id="223"/>
    </w:p>
    <w:p>
      <w:pPr>
        <w:pStyle w:val="BookText"/>
        <w:rPr/>
      </w:pPr>
      <w:r>
        <w:rPr>
          <w:rFonts w:ascii="Amiri" w:hAnsi="Amiri" w:eastAsia="Amiri" w:cs="Amiri"/>
          <w:color w:val="111111"/>
          <w:sz w:val="28"/>
          <w:sz w:val="28"/>
          <w:szCs w:val="28"/>
          <w:rtl w:val="true"/>
          <w:lang w:bidi="ar-SA"/>
        </w:rPr>
        <w:t>روي أنّه إذا كان يوم القيامة يبعث إليها ملك،لم يبعث إلى أحد قبلها و لا يبعث إلى أحد بعدها،فيقول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يقرؤك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سليني أعطك،فتقول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أتمّ نعمته و هنّأني كرامته و أباحني جنّته،أسأله ولدي و ذرّيتي و من ودّهم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أتمّ عليّ نعمته،و أباحني جنّته،و هنّأني كرامته،و فضّلني على نساء خلقه، أسأله أن يشفّعني في ولدي و ذرّيتي و من ودّهم بعدي و حفظهم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فيعطيها اللّه ذرّيتها و ولدها و من ودّهم لها و حفظهم فيها،فتقول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أذهب عنّا الحزن و أقرّ عيني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224" w:name="pg14777_172822"/>
    </w:p>
    <w:p>
      <w:pPr>
        <w:pStyle w:val="Heading4"/>
        <w:numPr>
          <w:ilvl w:val="3"/>
          <w:numId w:val="1"/>
        </w:numPr>
        <w:rPr/>
      </w:pPr>
      <w:bookmarkStart w:id="225" w:name="__RefHeading___Toc1645237_730472459"/>
      <w:bookmarkStart w:id="226" w:name="_Toc91"/>
      <w:bookmarkEnd w:id="224"/>
      <w:bookmarkEnd w:id="225"/>
      <w:r>
        <w:rPr/>
        <w:t>49</w:t>
      </w:r>
      <w:r>
        <w:rPr>
          <w:rtl w:val="true"/>
        </w:rPr>
        <w:t>-</w:t>
      </w:r>
      <w:r>
        <w:rPr>
          <w:rtl w:val="true"/>
        </w:rPr>
        <w:t>دعاؤها عليها السّلام في المحشر لشفاعة محبّيها عليها السّلام أيضا</w:t>
      </w:r>
      <w:r>
        <w:rPr>
          <w:rtl w:val="true"/>
        </w:rPr>
        <w:t>:</w:t>
      </w:r>
      <w:bookmarkEnd w:id="226"/>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رسول اللّه صلّى اللّه عليه و آله و سلّم ذات يوم على فاطمة عليها السّلام و هي حزينة،فقال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حزنك يا بنية؟قالت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ذكرت المحشر و وقوف الناس عراة يوم القيامة،قال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أنّه ليوم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سلي حاجتك؟فتقولين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أرني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فيأتيانك و أوداج الحسين عليه السّلام تشخب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سلي حاجتك،فتقول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شيعتي،فيقول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غفرت لهم،فتقولين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شيعة ولدي،فيقول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غفرت لهم،فتقولين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شيعة شيعتي،فيقول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إنطلقي فمن اعتصم بك فهو معك في الجنّة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1645239_730472459"/>
      <w:bookmarkStart w:id="228" w:name="_Toc92"/>
      <w:bookmarkEnd w:id="227"/>
      <w:r>
        <w:rPr/>
        <w:t>50</w:t>
      </w:r>
      <w:r>
        <w:rPr>
          <w:rtl w:val="true"/>
        </w:rPr>
        <w:t>-</w:t>
      </w:r>
      <w:r>
        <w:rPr>
          <w:rtl w:val="true"/>
        </w:rPr>
        <w:t>دعاؤها عليها السّلام في المحشر لغفران ذنوب شيعتها</w:t>
      </w:r>
      <w:r>
        <w:rPr>
          <w:rtl w:val="true"/>
        </w:rPr>
        <w:t>:</w:t>
      </w:r>
      <w:bookmarkEnd w:id="228"/>
    </w:p>
    <w:p>
      <w:pPr>
        <w:pStyle w:val="BookText"/>
        <w:rPr/>
      </w:pPr>
      <w:r>
        <w:rPr>
          <w:rFonts w:ascii="Amiri" w:hAnsi="Amiri" w:eastAsia="Amiri" w:cs="Amiri"/>
          <w:color w:val="111111"/>
          <w:sz w:val="28"/>
          <w:sz w:val="28"/>
          <w:szCs w:val="28"/>
          <w:rtl w:val="true"/>
          <w:lang w:bidi="ar-SA"/>
        </w:rPr>
        <w:t>عن الإمام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عليكم اليوم و لا أنتم تحزنون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فاطمة عليها السّلام بنت محمّد صلّى اللّه عليه و آله و سلّم تمرّ بكم هي و من معها إلى الجنّة،ثمّ يرسل اللّه لها ملكا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سليني حاجتك،فتقول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حاجتي أن تغفر لي و لمن نصر ولدي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1645241_730472459"/>
      <w:bookmarkStart w:id="230" w:name="_Toc93"/>
      <w:bookmarkEnd w:id="229"/>
      <w:r>
        <w:rPr/>
        <w:t>51</w:t>
      </w:r>
      <w:r>
        <w:rPr>
          <w:rtl w:val="true"/>
        </w:rPr>
        <w:t>-</w:t>
      </w:r>
      <w:r>
        <w:rPr>
          <w:rtl w:val="true"/>
        </w:rPr>
        <w:t>دعاؤها عليها السّلام في يوم القيامة على قتلة ولدها و لشفاعة محبّيها</w:t>
      </w:r>
      <w:r>
        <w:rPr>
          <w:rtl w:val="true"/>
        </w:rPr>
        <w:t>:</w:t>
      </w:r>
      <w:bookmarkEnd w:id="230"/>
    </w:p>
    <w:p>
      <w:p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عبد اللّه الأنصاري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تقبل ابنتي فاطمة على ناقة من نوق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فتسير حتّى تحاذي عرش ربّها جلّ جلاله،فتنزخ بنفسها عن ناقتها،و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أحكم بيني و بين من ظلمني،اللّهمّ احكم بيني و بين من قتل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النداء من قبل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حبيبتي و ابنة حبيبي،سليني تعطي و اشفعي تشفعي،فوعزّتي و جلالي لا جازني ظلم ظالم،فتقول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ذرّيتي و شيعتي، و شيعة ذرّيتي و محبّي و محبّي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النداء من قبل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ذرّية فاطمة و شيعتها و محبّوها و محبّوا ذرّيتها،فيقبلون و قد أحاط بهم الرحمة،فتقدمهم فاطمة عليها السّلام حتّى تدخلهم الجنّة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1645243_730472459"/>
      <w:bookmarkStart w:id="232" w:name="_Toc94"/>
      <w:bookmarkEnd w:id="231"/>
      <w:r>
        <w:rPr/>
        <w:t>52</w:t>
      </w:r>
      <w:r>
        <w:rPr>
          <w:rtl w:val="true"/>
        </w:rPr>
        <w:t>-</w:t>
      </w:r>
      <w:r>
        <w:rPr>
          <w:rtl w:val="true"/>
        </w:rPr>
        <w:t>دعاؤها عليها السّلام في المحشر على قتلة الحسين عليه السّلام</w:t>
      </w:r>
      <w:r>
        <w:rPr>
          <w:rtl w:val="true"/>
        </w:rPr>
        <w:t>:</w:t>
      </w:r>
      <w:bookmarkEnd w:id="23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عليه السّلام،عن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نادى مناد من بطنان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القيامة أغمضوا أبصاركم لتجوز فاطمة بنت محمّد صلّى اللّه عليه و آله و سلّم مع قميص مخضوب بدم الحسين عليه السّلام،فتحتوي على ساق العرش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الجبّار العدل،إقض بيني و بين من قتل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فيقضي اللّه لابنتي </w:t>
      </w:r>
      <w:bookmarkStart w:id="233" w:name="pg14777_172823"/>
    </w:p>
    <w:p>
      <w:pPr>
        <w:pStyle w:val="BookText"/>
        <w:rPr/>
      </w:pPr>
      <w:bookmarkEnd w:id="233"/>
      <w:r>
        <w:rPr>
          <w:rFonts w:ascii="Amiri" w:hAnsi="Amiri" w:eastAsia="Amiri" w:cs="Amiri"/>
          <w:color w:val="111111"/>
          <w:sz w:val="28"/>
          <w:sz w:val="28"/>
          <w:szCs w:val="28"/>
          <w:rtl w:val="true"/>
          <w:lang w:bidi="ar-SA"/>
        </w:rPr>
        <w:t>و ربّ الكعبة،ثمّ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شفّعني فيمن بكى على مصيبته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فيشفّعها اللّه فيهم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 w:name="__RefHeading___Toc1645245_730472459"/>
      <w:bookmarkStart w:id="235" w:name="_Toc95"/>
      <w:bookmarkEnd w:id="234"/>
      <w:r>
        <w:rPr/>
        <w:t>53</w:t>
      </w:r>
      <w:r>
        <w:rPr>
          <w:rtl w:val="true"/>
        </w:rPr>
        <w:t>-</w:t>
      </w:r>
      <w:r>
        <w:rPr>
          <w:rtl w:val="true"/>
        </w:rPr>
        <w:t>دعاؤها عليها السّلام في المحشر على قتلة الحسين عليه السّلام أيضا</w:t>
      </w:r>
      <w:r>
        <w:rPr>
          <w:rtl w:val="true"/>
        </w:rPr>
        <w:t>:</w:t>
      </w:r>
      <w:bookmarkEnd w:id="235"/>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جمع اللّه الأوّلين و الآخرين في صعيد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فتأتي فاطمة عليها السّلام فتأخذ قميص الحسين بن علي عليهما السّلام بيدها مضمّخا بدمه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هذا قميص ولدي و قد علمت ما صنع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فيأتيها النداء من قبل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لك عندي الرضا،فتقول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انتصر لي من قاتله،فيأمر اللّه تعالى عنقا من النار،فتخرج من جهنّم فتلتقط قتلة الحسين بن علي عليهما السّلام كما يلتقط الطير الحبّ،ثمّ يعود العنق بهم إلى النار،فيعذّبون فيها بأنواع العذاب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1645247_730472459"/>
      <w:bookmarkStart w:id="237" w:name="_Toc96"/>
      <w:bookmarkEnd w:id="236"/>
      <w:r>
        <w:rPr/>
        <w:t>54</w:t>
      </w:r>
      <w:r>
        <w:rPr>
          <w:rtl w:val="true"/>
        </w:rPr>
        <w:t>-</w:t>
      </w:r>
      <w:r>
        <w:rPr>
          <w:rtl w:val="true"/>
        </w:rPr>
        <w:t>دعاؤها عليها السّلام في المحشر على قتلة ولدها عليها السّلام</w:t>
      </w:r>
      <w:r>
        <w:rPr>
          <w:rtl w:val="true"/>
        </w:rPr>
        <w:t>:</w:t>
      </w:r>
      <w:bookmarkEnd w:id="237"/>
    </w:p>
    <w:p>
      <w:pPr>
        <w:pStyle w:val="BookText"/>
        <w:rPr/>
      </w:pP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 ابنتي فاطمة عليها السّلام يوم القيامة و معها ثياب مصبوغة بالدماء،تتعلّق بقائمة من قوائم العرش،تقول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عدل،أحكم بيني و بين قاتل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عدل،يا جبّار،أحكم بيني و بين قاتل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حكم،أحكم بيني و بين قاتل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فيحكم اللّه لابنتي و ربّ الكعبة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1645249_730472459"/>
      <w:bookmarkStart w:id="239" w:name="_Toc97"/>
      <w:bookmarkEnd w:id="238"/>
      <w:r>
        <w:rPr/>
        <w:t>55</w:t>
      </w:r>
      <w:r>
        <w:rPr>
          <w:rtl w:val="true"/>
        </w:rPr>
        <w:t>-</w:t>
      </w:r>
      <w:r>
        <w:rPr>
          <w:rtl w:val="true"/>
        </w:rPr>
        <w:t>دعاؤها عليها السّلام في القيامة لعرفان حقّه</w:t>
      </w:r>
      <w:r>
        <w:rPr>
          <w:rtl w:val="true"/>
        </w:rPr>
        <w:t>:</w:t>
      </w:r>
      <w:bookmarkEnd w:id="239"/>
    </w:p>
    <w:p>
      <w:pPr>
        <w:pStyle w:val="BookText"/>
        <w:rPr/>
      </w:pPr>
      <w:r>
        <w:rPr>
          <w:rFonts w:ascii="Amiri" w:hAnsi="Amiri" w:eastAsia="Amiri" w:cs="Amiri"/>
          <w:color w:val="111111"/>
          <w:sz w:val="28"/>
          <w:sz w:val="28"/>
          <w:szCs w:val="28"/>
          <w:rtl w:val="true"/>
          <w:lang w:bidi="ar-SA"/>
        </w:rPr>
        <w:t>قال جابر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يابن رسول اللّه،حدّثني بحديث في فضل جدّتك فاطمة،إذا أنا حدّثت به الشيعة فرحوا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الجمع إنّي قد جعلت الكرم لمحمّد و علي و الحسن و الحسين و فاطمة،يا أهل الجمع طأطئوا الرؤوس و غضّوا الأبصار،فإنّ هذه فاطمة تسير إلى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صارت عند باب الجنّة تلتفت، فيقول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حبيبي ما التفاتك و قد أمرت بك إلى جنّتي،فتقول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أحببت أن يعرف قدري في هذا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بنت حبيبي،ارجعي فانظري من كان في قلبه حبّ لك أو لأحد من ذرّيتك،خذي بيده فأدخليه الجنّة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 w:name="__RefHeading___Toc1645251_730472459"/>
      <w:bookmarkStart w:id="241" w:name="_Toc98"/>
      <w:bookmarkEnd w:id="240"/>
      <w:r>
        <w:rPr/>
        <w:t>56</w:t>
      </w:r>
      <w:r>
        <w:rPr>
          <w:rtl w:val="true"/>
        </w:rPr>
        <w:t>-</w:t>
      </w:r>
      <w:r>
        <w:rPr>
          <w:rtl w:val="true"/>
        </w:rPr>
        <w:t>دعاؤها عليها السّلام في القيامة لشفاعة أمّة أبيها صلّى اللّه عليه و آله و سلّم</w:t>
      </w:r>
      <w:r>
        <w:rPr>
          <w:rtl w:val="true"/>
        </w:rPr>
        <w:t>:</w:t>
      </w:r>
      <w:bookmarkEnd w:id="24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في جملة ما أوصته الزهراء عليها السّلام إلى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دفنتني أدفن معي هذا الكاغذ الذي في الحقّة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قالت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جبرئيل،ثمّ جاء بهذا الكتاب مكتوب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شفاعة أمّة </w:t>
      </w:r>
      <w:bookmarkStart w:id="242" w:name="pg14777_172824"/>
    </w:p>
    <w:p>
      <w:pPr>
        <w:pStyle w:val="BookText"/>
        <w:rPr/>
      </w:pPr>
      <w:bookmarkEnd w:id="242"/>
      <w:r>
        <w:rPr>
          <w:rFonts w:ascii="Amiri" w:hAnsi="Amiri" w:eastAsia="Amiri" w:cs="Amiri"/>
          <w:color w:val="111111"/>
          <w:sz w:val="28"/>
          <w:sz w:val="28"/>
          <w:szCs w:val="28"/>
          <w:rtl w:val="true"/>
          <w:lang w:bidi="ar-SA"/>
        </w:rPr>
        <w:t>محمّد صداق فاطمة عليها السّلام،فإذا كان يوم القيامة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هذه قبالة شفاعة أمّة محمّد صلّى اللّه عليه و آله و سلّم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 w:name="__RefHeading___Toc1645253_730472459"/>
      <w:bookmarkStart w:id="244" w:name="_Toc99"/>
      <w:bookmarkEnd w:id="243"/>
      <w:r>
        <w:rPr/>
        <w:t>57</w:t>
      </w:r>
      <w:r>
        <w:rPr>
          <w:rtl w:val="true"/>
        </w:rPr>
        <w:t>-</w:t>
      </w:r>
      <w:r>
        <w:rPr>
          <w:rtl w:val="true"/>
        </w:rPr>
        <w:t>دعاؤها عليها السّلام عند دخولها إلى الجنّة</w:t>
      </w:r>
      <w:r>
        <w:rPr>
          <w:rtl w:val="true"/>
        </w:rPr>
        <w:t>:</w:t>
      </w:r>
      <w:bookmarkEnd w:id="244"/>
    </w:p>
    <w:p>
      <w:pPr>
        <w:pStyle w:val="BookText"/>
        <w:rPr/>
      </w:pPr>
      <w:r>
        <w:rPr>
          <w:rFonts w:ascii="Amiri" w:hAnsi="Amiri" w:eastAsia="Amiri" w:cs="Amiri"/>
          <w:color w:val="111111"/>
          <w:sz w:val="28"/>
          <w:sz w:val="28"/>
          <w:szCs w:val="28"/>
          <w:rtl w:val="true"/>
          <w:lang w:bidi="ar-SA"/>
        </w:rPr>
        <w:t>روي أنّها عليها السّلام لمّا دخلت الجنّة و نظرت إلى ما أعدّ اللّه لها من الكرامة،قرأت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الرحيم،الحمد للّه الذي أذهب عنّا الحزن إنّ ربّنا لغفور شكور،الذي أحلّنا دار المقامة من فضله،لا يمسّنا فيها نصب و لا يمسّنا فيها لغوب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فيوحي اللّه عزّ و جلّ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سليني أعطك و تمنّي عليّ أرضك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أنت المنى و فوق المنى،أسألك أن لا تعذّب محبّي و محبّ عترتي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فيوحي اللّه عزّ و جلّ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و عزّتي و جلالي و ارتفاع مكاني،لقد آليت على نفسي من قبل أن أخلق السماوات و الأرض بألفيّ عام،أن لا أعذّب محبّيك و محبّي عترتك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 w:name="__RefHeading___Toc1645255_730472459"/>
      <w:bookmarkStart w:id="246" w:name="_Toc100"/>
      <w:bookmarkEnd w:id="245"/>
      <w:r>
        <w:rPr/>
        <w:t>58</w:t>
      </w:r>
      <w:r>
        <w:rPr>
          <w:rtl w:val="true"/>
        </w:rPr>
        <w:t>-</w:t>
      </w:r>
      <w:r>
        <w:rPr>
          <w:rtl w:val="true"/>
        </w:rPr>
        <w:t>دعاؤها عليها السّلام لطلب نزول مائدة من السماء</w:t>
      </w:r>
      <w:r>
        <w:rPr>
          <w:rtl w:val="true"/>
        </w:rPr>
        <w:t>:</w:t>
      </w:r>
      <w:bookmarkEnd w:id="246"/>
    </w:p>
    <w:p>
      <w:pPr>
        <w:pStyle w:val="BookText"/>
        <w:rPr/>
      </w:pPr>
      <w:r>
        <w:rPr>
          <w:rFonts w:ascii="Amiri" w:hAnsi="Amiri" w:eastAsia="Amiri" w:cs="Amiri"/>
          <w:color w:val="111111"/>
          <w:sz w:val="28"/>
          <w:sz w:val="28"/>
          <w:szCs w:val="28"/>
          <w:rtl w:val="true"/>
          <w:lang w:bidi="ar-SA"/>
        </w:rPr>
        <w:t>روي عن ابن عبّاس في حديث طويل أنّ النبيّ صلّى اللّه عليه و آله و سلّم دخل على فاطمة عليها السّلام فنظر إلى صفار وجهها و تغيّر حدقتيها،فقال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بنية،ما الذي أراه من صفار وجهك و تغيّر حدقتيك؟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إنّ لنا ثلاثا ما طعمنا طعاما،إلى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 ثبت حتّى دخلت إلى مخدع لها فصفّت قدميها فصلّت ركعتين،ثمّ رفعت باطن كفّيها إلى السماء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هذا محمّد نبيّك،و هذا علي ابن عمّ نبيّك،و هذان الحسن و الحسين سبطا نبيّك،إلهي انزل علينا مائدة من السماء كما أنزلتها على بني إسرائيل،أكلوا منها و كفروا بها،اللّهمّ انزلها علينا فإنّا بها 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فاطمة بنت نبيّك قد أضرّ بها الجوع،و هذا علي بن أبي طالب ابن عمّ نبيّك قد أضرّ به الجوع،فأنزل اللّهمّ علينا مائدة من السماء كما أنزلتها على بني إسرائيل فكفروا و إنّا 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استتمت الدعوة،فإذا هي بصحفة من ورائها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 w:name="__RefHeading___Toc1645257_730472459"/>
      <w:bookmarkStart w:id="248" w:name="_Toc101"/>
      <w:bookmarkEnd w:id="247"/>
      <w:r>
        <w:rPr/>
        <w:t>59</w:t>
      </w:r>
      <w:r>
        <w:rPr>
          <w:rtl w:val="true"/>
        </w:rPr>
        <w:t>-</w:t>
      </w:r>
      <w:r>
        <w:rPr>
          <w:rtl w:val="true"/>
        </w:rPr>
        <w:t>دعاؤها عليها السّلام في التعويذ من سخط اللّه و رسوله</w:t>
      </w:r>
      <w:r>
        <w:rPr>
          <w:rtl w:val="true"/>
        </w:rPr>
        <w:t>:</w:t>
      </w:r>
      <w:bookmarkEnd w:id="248"/>
    </w:p>
    <w:p>
      <w:pPr>
        <w:pStyle w:val="BookText"/>
        <w:rPr/>
      </w:pPr>
      <w:r>
        <w:rPr>
          <w:rFonts w:ascii="IRNazanin" w:hAnsi="IRNazanin" w:eastAsia="IRNazanin"/>
          <w:color w:val="111111"/>
          <w:sz w:val="28"/>
          <w:sz w:val="28"/>
          <w:szCs w:val="28"/>
          <w:rtl w:val="true"/>
          <w:lang w:bidi="fa-IR"/>
        </w:rPr>
        <w:t xml:space="preserve">أعوذ باللّه من سخط اللّه و سخط رسوله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1645259_730472459"/>
      <w:bookmarkStart w:id="250" w:name="_Toc102"/>
      <w:bookmarkEnd w:id="249"/>
      <w:r>
        <w:rPr/>
        <w:t>60</w:t>
      </w:r>
      <w:r>
        <w:rPr>
          <w:rtl w:val="true"/>
        </w:rPr>
        <w:t>-</w:t>
      </w:r>
      <w:r>
        <w:rPr>
          <w:rtl w:val="true"/>
        </w:rPr>
        <w:t>دعاؤها عليها السّلام في التعويذ</w:t>
      </w:r>
      <w:r>
        <w:rPr>
          <w:rtl w:val="true"/>
        </w:rPr>
        <w:t>:</w:t>
      </w:r>
      <w:bookmarkEnd w:id="250"/>
    </w:p>
    <w:p>
      <w:pPr>
        <w:pStyle w:val="BookText"/>
        <w:rPr/>
      </w:pPr>
      <w:r>
        <w:rPr>
          <w:rFonts w:ascii="Amiri" w:hAnsi="Amiri" w:eastAsia="Amiri" w:cs="Amiri"/>
          <w:color w:val="111111"/>
          <w:sz w:val="28"/>
          <w:sz w:val="28"/>
          <w:szCs w:val="28"/>
          <w:rtl w:val="true"/>
          <w:lang w:bidi="ar-SA"/>
        </w:rPr>
        <w:t xml:space="preserve">أعوذ بك يا ربّ من الحور بعد الكور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1645261_730472459"/>
      <w:bookmarkStart w:id="252" w:name="_Toc103"/>
      <w:bookmarkEnd w:id="251"/>
      <w:r>
        <w:rPr/>
        <w:t>61</w:t>
      </w:r>
      <w:r>
        <w:rPr>
          <w:rtl w:val="true"/>
        </w:rPr>
        <w:t>-</w:t>
      </w:r>
      <w:r>
        <w:rPr>
          <w:rtl w:val="true"/>
        </w:rPr>
        <w:t>دعاؤها عليها السّلام لغفران الذنوب</w:t>
      </w:r>
      <w:r>
        <w:rPr>
          <w:rtl w:val="true"/>
        </w:rPr>
        <w:t>:</w:t>
      </w:r>
      <w:bookmarkEnd w:id="25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عنها عليها السّلام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رسول اللّه صلّى اللّه عليه و آله و سلّم صلاة ليلة الأربعاء،فقال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ستّ </w:t>
      </w:r>
      <w:bookmarkStart w:id="253" w:name="pg14777_172825"/>
    </w:p>
    <w:p>
      <w:pPr>
        <w:pStyle w:val="BookText"/>
        <w:rPr/>
      </w:pPr>
      <w:bookmarkEnd w:id="253"/>
      <w:r>
        <w:rPr>
          <w:rFonts w:ascii="Amiri" w:hAnsi="Amiri" w:eastAsia="Amiri" w:cs="Amiri"/>
          <w:color w:val="111111"/>
          <w:sz w:val="28"/>
          <w:sz w:val="28"/>
          <w:szCs w:val="28"/>
          <w:rtl w:val="true"/>
          <w:lang w:bidi="ar-SA"/>
        </w:rPr>
        <w:t xml:space="preserve">ركعات،يقرأ في كلّ ركعة الحمد و قُلِ اللّٰهُمَّ مٰالِكَ الْمُلْكِ تُؤْتِي الْمُلْكَ مَنْ تَشٰاءُ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حِسٰابٍ </w:t>
      </w:r>
      <w:r>
        <w:rPr>
          <w:rStyle w:val="FootnoteAnchor"/>
          <w:rtl w:val="true"/>
        </w:rPr>
        <w:footnoteReference w:id="365"/>
      </w:r>
      <w:r>
        <w:rPr>
          <w:rFonts w:ascii="Amiri" w:hAnsi="Amiri" w:eastAsia="Amiri" w:cs="Amiri"/>
          <w:color w:val="111111"/>
          <w:sz w:val="28"/>
          <w:sz w:val="28"/>
          <w:szCs w:val="28"/>
          <w:rtl w:val="true"/>
          <w:lang w:bidi="ar-SA"/>
        </w:rPr>
        <w:t>فإذا فرغ من صلاته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جزى اللّه محمّدا ما هو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غفر اللّه له كلّ ذنب إلى سبعين سنة،و أعطاه من الثواب ما لا يحصى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1645263_730472459"/>
      <w:bookmarkStart w:id="255" w:name="_Toc104"/>
      <w:bookmarkEnd w:id="254"/>
      <w:r>
        <w:rPr/>
        <w:t>62</w:t>
      </w:r>
      <w:r>
        <w:rPr>
          <w:rtl w:val="true"/>
        </w:rPr>
        <w:t>-</w:t>
      </w:r>
      <w:r>
        <w:rPr>
          <w:rtl w:val="true"/>
        </w:rPr>
        <w:t>دعاؤها عليها السّلام في شكواها لطلب الرحمة من اللّه تعالى</w:t>
      </w:r>
      <w:r>
        <w:rPr>
          <w:rtl w:val="true"/>
        </w:rPr>
        <w:t>:</w:t>
      </w:r>
      <w:bookmarkEnd w:id="255"/>
    </w:p>
    <w:p>
      <w:p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بنت رسول اللّه صلّى اللّه عليه و آله و سلّم مكثت بعد رسول اللّه ستين يوما،ثمّ مرضت فاشتدّت عليها،فكان من دعائها في شكواها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حيّ يا قيّوم،برحمتك أستغيث فأغثني، اللّهمّ زحزحني عن النار،و أدخلني الجنّة،و الحقني بأبي محمّد صلّى اللّه عليه و آله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 w:name="__RefHeading___Toc1645265_730472459"/>
      <w:bookmarkStart w:id="257" w:name="_Toc105"/>
      <w:bookmarkEnd w:id="256"/>
      <w:r>
        <w:rPr/>
        <w:t>63</w:t>
      </w:r>
      <w:r>
        <w:rPr>
          <w:rtl w:val="true"/>
        </w:rPr>
        <w:t>-</w:t>
      </w:r>
      <w:r>
        <w:rPr>
          <w:rtl w:val="true"/>
        </w:rPr>
        <w:t>دعاؤها عليها السّلام في ليلة وفاتها لطلب رحمة اللّه تعالى</w:t>
      </w:r>
      <w:r>
        <w:rPr>
          <w:rtl w:val="true"/>
        </w:rPr>
        <w:t>:</w:t>
      </w:r>
      <w:bookmarkEnd w:id="257"/>
    </w:p>
    <w:p>
      <w:pPr>
        <w:pStyle w:val="BookText"/>
        <w:rPr/>
      </w:pPr>
      <w:r>
        <w:rPr>
          <w:rFonts w:ascii="Amiri" w:hAnsi="Amiri" w:eastAsia="Amiri" w:cs="Amiri"/>
          <w:color w:val="111111"/>
          <w:sz w:val="28"/>
          <w:sz w:val="28"/>
          <w:szCs w:val="28"/>
          <w:rtl w:val="true"/>
          <w:lang w:bidi="ar-SA"/>
        </w:rPr>
        <w:t>روي عن عليّ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كانت الليلة التي أراد اللّه أن يكرمها و يقبضها إليه أقبلت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عليكم السلام،و هي تقول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عمّ قد أتاني جبرئيل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فسمعناها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يا قابض الأرواح،عجّل بي و لا تعذّبني،ثمّ سمعناها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ربّي،لا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غمضت عينيها و مدّت يديها و رجليها،كأنّها لم تكن حيّة قط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 w:name="__RefHeading___Toc1645267_730472459"/>
      <w:bookmarkStart w:id="259" w:name="_Toc106"/>
      <w:bookmarkEnd w:id="258"/>
      <w:r>
        <w:rPr/>
        <w:t>64</w:t>
      </w:r>
      <w:r>
        <w:rPr>
          <w:rtl w:val="true"/>
        </w:rPr>
        <w:t>-</w:t>
      </w:r>
      <w:r>
        <w:rPr>
          <w:rtl w:val="true"/>
        </w:rPr>
        <w:t>دعاؤها عليها السّلام في شكواها لغفران ذنوب شيعتهم</w:t>
      </w:r>
      <w:r>
        <w:rPr>
          <w:rtl w:val="true"/>
        </w:rPr>
        <w:t>:</w:t>
      </w:r>
      <w:bookmarkEnd w:id="259"/>
    </w:p>
    <w:p>
      <w:pPr>
        <w:pStyle w:val="BookText"/>
        <w:rPr/>
      </w:pPr>
      <w:r>
        <w:rPr>
          <w:rFonts w:ascii="Amiri" w:hAnsi="Amiri" w:eastAsia="Amiri" w:cs="Amiri"/>
          <w:color w:val="111111"/>
          <w:sz w:val="28"/>
          <w:sz w:val="28"/>
          <w:szCs w:val="28"/>
          <w:rtl w:val="true"/>
          <w:lang w:bidi="ar-SA"/>
        </w:rPr>
        <w:t>عن أسماء بنت عميس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رأيتها عليها السّلام في مرضها جالسة إلى القبلة،رافعة يديها إلى السماء،قائلة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 سيّدي أسألك بالذين اصطفيتهم،و ببكاء ولدي في مفارقتي،أن تغفر لعصاة شيعتي و شيعة ذرّيتي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 w:name="__RefHeading___Toc1645269_730472459"/>
      <w:bookmarkStart w:id="261" w:name="_Toc107"/>
      <w:bookmarkEnd w:id="260"/>
      <w:r>
        <w:rPr/>
        <w:t>65</w:t>
      </w:r>
      <w:r>
        <w:rPr>
          <w:rtl w:val="true"/>
        </w:rPr>
        <w:t>-</w:t>
      </w:r>
      <w:r>
        <w:rPr>
          <w:rtl w:val="true"/>
        </w:rPr>
        <w:t>دعاؤها عليها السّلام لطلب الموت لما وقع عليها من الظلم</w:t>
      </w:r>
      <w:r>
        <w:rPr>
          <w:rtl w:val="true"/>
        </w:rPr>
        <w:t>:</w:t>
      </w:r>
      <w:bookmarkEnd w:id="261"/>
    </w:p>
    <w:p>
      <w:pPr>
        <w:pStyle w:val="BookText"/>
        <w:rPr/>
      </w:pPr>
      <w:r>
        <w:rPr>
          <w:rFonts w:ascii="Amiri" w:hAnsi="Amiri" w:eastAsia="Amiri" w:cs="Amiri"/>
          <w:color w:val="111111"/>
          <w:sz w:val="28"/>
          <w:sz w:val="28"/>
          <w:szCs w:val="28"/>
          <w:rtl w:val="true"/>
          <w:lang w:bidi="ar-SA"/>
        </w:rPr>
        <w:t xml:space="preserve">يا ربّ إنّي سئمت الحياة،و تبرّمت بأهل الدّنيا،فألحقني بأبي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 w:name="__RefHeading___Toc1645271_730472459"/>
      <w:bookmarkStart w:id="263" w:name="_Toc108"/>
      <w:bookmarkEnd w:id="262"/>
      <w:r>
        <w:rPr/>
        <w:t>66</w:t>
      </w:r>
      <w:r>
        <w:rPr>
          <w:rtl w:val="true"/>
        </w:rPr>
        <w:t>-</w:t>
      </w:r>
      <w:r>
        <w:rPr>
          <w:rtl w:val="true"/>
        </w:rPr>
        <w:t>دعاؤها عليها السّلام لتعجيل وفاتها</w:t>
      </w:r>
      <w:r>
        <w:rPr>
          <w:rtl w:val="true"/>
        </w:rPr>
        <w:t>:</w:t>
      </w:r>
      <w:bookmarkEnd w:id="263"/>
    </w:p>
    <w:p>
      <w:pPr>
        <w:pStyle w:val="BookText"/>
        <w:rPr/>
      </w:pPr>
      <w:r>
        <w:rPr>
          <w:rFonts w:ascii="Amiri" w:hAnsi="Amiri" w:eastAsia="Amiri" w:cs="Amiri"/>
          <w:color w:val="111111"/>
          <w:sz w:val="28"/>
          <w:sz w:val="28"/>
          <w:szCs w:val="28"/>
          <w:rtl w:val="true"/>
          <w:lang w:bidi="ar-SA"/>
        </w:rPr>
        <w:t xml:space="preserve">يا إلهي عجّل وفاتي سريعا،فلقد تنغّصت الحياة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دعاؤها عليها السّلام عند وفاتها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بمحمّد المصطفى و شوقه إليّ،و ببعلي علي المرتضى و حزنه عليّ،و بالحسن المجتبى و بكائه عليّ،و بالحسين الشهيد و كآبته عليّ،و ببناتي </w:t>
      </w:r>
      <w:bookmarkStart w:id="264" w:name="pg14777_172826"/>
    </w:p>
    <w:p>
      <w:pPr>
        <w:pStyle w:val="BookText"/>
        <w:rPr/>
      </w:pPr>
      <w:bookmarkEnd w:id="264"/>
      <w:r>
        <w:rPr>
          <w:rFonts w:ascii="Amiri" w:hAnsi="Amiri" w:eastAsia="Amiri" w:cs="Amiri"/>
          <w:color w:val="111111"/>
          <w:sz w:val="28"/>
          <w:sz w:val="28"/>
          <w:szCs w:val="28"/>
          <w:rtl w:val="true"/>
          <w:lang w:bidi="ar-SA"/>
        </w:rPr>
        <w:t xml:space="preserve">الفاطميات و تحسّرهن عليّ،إنّك ترحم و تغفر للعصاة من أمّة محمّد و تدخلهم الجنّة،إنّك أكرم المسؤولين،و أرحم الراحمين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 w:name="__RefHeading___Toc1645273_730472459"/>
      <w:bookmarkStart w:id="266" w:name="_Toc109"/>
      <w:bookmarkEnd w:id="265"/>
      <w:r>
        <w:rPr/>
        <w:t>68</w:t>
      </w:r>
      <w:r>
        <w:rPr>
          <w:rtl w:val="true"/>
        </w:rPr>
        <w:t>-</w:t>
      </w:r>
      <w:r>
        <w:rPr>
          <w:rtl w:val="true"/>
        </w:rPr>
        <w:t>دعاؤها عليها السّلام عند وفاتها لطلب رضوان اللّه تعالى</w:t>
      </w:r>
      <w:r>
        <w:rPr>
          <w:rtl w:val="true"/>
        </w:rPr>
        <w:t>:</w:t>
      </w:r>
      <w:bookmarkEnd w:id="266"/>
    </w:p>
    <w:p>
      <w:pPr>
        <w:pStyle w:val="BookText"/>
        <w:rPr/>
      </w:pPr>
      <w:r>
        <w:rPr>
          <w:rFonts w:ascii="Amiri" w:hAnsi="Amiri" w:eastAsia="Amiri" w:cs="Amiri"/>
          <w:color w:val="111111"/>
          <w:sz w:val="28"/>
          <w:sz w:val="28"/>
          <w:szCs w:val="28"/>
          <w:rtl w:val="true"/>
          <w:lang w:bidi="ar-SA"/>
        </w:rPr>
        <w:t>روي عن عبد اللّه بن الحسن عن أبيه،عن جدّه عليه السّلام أنّ فاطمة بنت رسول اللّه صلّى اللّه عليه و آله و سلّم لمّا احتضرت نظرت نظرا حادّا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جبرئيل،السلام على رسول اللّه،اللّهمّ مع رسولك،اللّهمّ في رضوانك و جوارك و دارك دار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أترون ما أرى؟</w:t>
      </w:r>
    </w:p>
    <w:p>
      <w:pPr>
        <w:pStyle w:val="BookText"/>
        <w:rPr/>
      </w:pP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مواكب أهل السماوات،و هذا جبرئيل و هذا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بنية أقدمي فما أمامك خير لك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7" w:name="__RefHeading___Toc1645275_730472459"/>
      <w:bookmarkStart w:id="268" w:name="_Toc110"/>
      <w:bookmarkEnd w:id="267"/>
      <w:r>
        <w:rPr>
          <w:rtl w:val="true"/>
        </w:rPr>
        <w:t>زهد فاطمة عليها السّلام</w:t>
      </w:r>
      <w:bookmarkEnd w:id="268"/>
    </w:p>
    <w:p>
      <w:pPr>
        <w:pStyle w:val="Heading3"/>
        <w:numPr>
          <w:ilvl w:val="2"/>
          <w:numId w:val="1"/>
        </w:numPr>
        <w:rPr/>
      </w:pPr>
      <w:bookmarkStart w:id="269" w:name="__RefHeading___Toc1645277_730472459"/>
      <w:bookmarkStart w:id="270" w:name="_Toc111"/>
      <w:bookmarkEnd w:id="269"/>
      <w:r>
        <w:rPr>
          <w:rtl w:val="true"/>
        </w:rPr>
        <w:t>اشارة</w:t>
      </w:r>
      <w:bookmarkEnd w:id="270"/>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نكحت ابنة رسول اللّه صلّى اللّه عليه و آله و سلّم و ما لنا فراش ننام عليه إلاّ جلد شاة ننام عليه بالليل و نعلف عليه الناضح بالنهار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أسماء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جهّزت فاطمة إلى علي و ما كان حشو فراشهما و وسائدهما إلاّ الليف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فراش فاطمة و علي إهاب كبش إذا أرادا أن يناما قلباه على صوفه، و وسادتهما من أدم حشوها ليف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بكى بكاء شديدا و لم يستطع أحد أن يكلّمه و كان إذا رأى فاطمة فرح بها فانطلق بعض أصحابه إلى باب بيتها فوجد بين يديها شعيرا و هي تطحنه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 اللّٰهِ خَيْرٌ وَ أَبْقىٰ فسلّم عليها و أخبرها بخبر النبي صلّى اللّه عليه و آله و سلّم و بكائه فنهضت و التفّت بشملة لها خلقة قد خيّطت إثنا عشر مكانا بسعف النخل،فلمّا خرجت نظر سلمان الفارسي إلى الشملة و بكى،و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 حزناه إنّ قيصر و كسرى لفي السندس و الحرير و ابنة محمّد صلّى اللّه عليه و آله و سلّم عليها شملة صوف خلقة قد خيطت </w:t>
      </w:r>
    </w:p>
    <w:p>
      <w:pPr>
        <w:pStyle w:val="BookText"/>
        <w:rPr/>
      </w:pPr>
      <w:r>
        <w:rPr>
          <w:rFonts w:ascii="Amiri" w:hAnsi="Amiri" w:eastAsia="Amiri" w:cs="Amiri"/>
          <w:color w:val="111111"/>
          <w:sz w:val="28"/>
          <w:sz w:val="28"/>
          <w:szCs w:val="28"/>
          <w:rtl w:val="true"/>
          <w:lang w:bidi="ar-SA"/>
        </w:rPr>
        <w:t>في إثني عشر مكانا،فلمّا دخلت فاطمة على النبيّ صلّى اللّه عليه و آله و سلّم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سلمان تعجّب من لباسي فو الذي بعثك بالحقّ ما لي و لعليّ منذ خمس سنين إلاّ مسك كبش نعلف عليها بالنهار فإذا كان الليل افترشناه،و إن مرفقتنا لمن أدم حشوها 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سلمان إنّ ابنتي لفي الخيل السوابق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في خدمة فاطمة في بيتها أنّها كانت تعمل كلّ شيء في بيتها و بالأسباب البسيطة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عمران بن حصين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النبيّ صلّى اللّه عليه و آله و سلّم فسلّمت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عمران إنّ لك منّا منزلة و جاها فهل لك في عيادة فاطمة؟قلت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 بأبي أنت و أمّي،فقام رسول اللّه صلّى اللّه عليه و آله و سلّم و قمت معه حتّى وقف على باب فاطمة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بنيّة أ أدخل؟فقالت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يا رسول اللّه بأبي أنت و أمّي،قال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من معي؟قالت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معك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 عمران بن الحصين الخزاعي،قالت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بعثك بالحقّ نبيّا ما عليّ إلاّ عباءة 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إصنعي بها هكذا و هكذا،و أشار بيده،فقالت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بأبي أنت و أمّي هذا جسدي قد واريته فكيف لي برأسي؟ فألقى إليها ملاءة له خلقة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 هذه على رأسك ثمّ أذنت له فدخلت معه،فقال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أصبحت يا بنيّة؟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و اللّه وجعة يا رسول اللّه و زادني على ما بي من الوجع الجوع،لست أقدر على طعام آكله،فقد أهلكني الجوع،فبكى رسول اللّه صلّى اللّه عليه و آله و سلّم و بكت فاطمة معه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أبشري يا فاطمة و قرّي عينا و لا تحزني،فو الذي بعثني بالنبوّة حقّا إن كنت ذقت طعاما منذ ثلاث و إنّي لأكرم على اللّه منك،و لو شئت أن أظلّ عند ربّي يطعمني و يسقيني لفعلت،و لكنّي آثرت الآخرة على الدّنيا،يا بنيّة لا تجزعي فو الذي بعثني بالنبوّة حقّا إنّك سيّدة نساء العالمين،فوضعت يدها على رأسها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آسية بنت مزاحم امرأة فرعون؟و مريم بنت عمران؟</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آسية سيّدة نساء عالمها،و مريم سيّدة نساء عالمها،و خديجة سيّدة نساء عالمها، و أنت فاطمة سيّدة نساء عالمك،إنّكنّ في بيوت من قصب لا أذى فيه و لا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ما بيوت من قصب؟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مجوّف من قصب لا أذى فيه و لا صخب،قال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ضرب بيده على منكبها و قال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بنيّة و الذي بعثني بالحقّ نبيّا لقد زوّجتك سيّدا في الدّنيا و سيّدا في الآخرة </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bookmarkStart w:id="271" w:name="pg14777_172828"/>
    </w:p>
    <w:p>
      <w:pPr>
        <w:pStyle w:val="Heading3"/>
        <w:numPr>
          <w:ilvl w:val="2"/>
          <w:numId w:val="1"/>
        </w:numPr>
        <w:rPr/>
      </w:pPr>
      <w:bookmarkStart w:id="272" w:name="__RefHeading___Toc1645279_730472459"/>
      <w:bookmarkStart w:id="273" w:name="_Toc112"/>
      <w:bookmarkEnd w:id="271"/>
      <w:bookmarkEnd w:id="272"/>
      <w:r>
        <w:rPr>
          <w:rtl w:val="true"/>
        </w:rPr>
        <w:t>فاطمة عليها السّلام تقدّم الآخرة على الدّنيا</w:t>
      </w:r>
      <w:bookmarkEnd w:id="273"/>
    </w:p>
    <w:p>
      <w:pPr>
        <w:pStyle w:val="BookText"/>
        <w:rPr/>
      </w:pPr>
      <w:r>
        <w:rPr>
          <w:rFonts w:ascii="Amiri" w:hAnsi="Amiri" w:eastAsia="Amiri" w:cs="Amiri"/>
          <w:color w:val="111111"/>
          <w:sz w:val="28"/>
          <w:sz w:val="28"/>
          <w:szCs w:val="28"/>
          <w:rtl w:val="true"/>
          <w:lang w:bidi="ar-SA"/>
        </w:rPr>
        <w:t>هذه صفة فاطمة و أهل بيتها،و هذا ما أخبر به الرسول الأعظم محمّد بن عبد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أما علمت أنّا أهل بيت اختار اللّه لنا الآخرة على الدّنيا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النبيّ صلّى اللّه عليه و آله و سلّم على فاطمة و هي تبكي و تطحن بالرحى و عليها كساء من أجلّة الإبل فلمّا رآها بكى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يا فاطمة تجرّعي مرارة الدّنيا لنعيم الآخرة غدا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في تسبيح فاطمة عليها السّلام رضاها بدل الخادم التسبيح و التهليل 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مساراة النبيّ لها عند وفاته أنّها بكت عند ما أخبرها أنّه مقبوض،ثمّ ضحكت لمّا أخبرها أنّها أوّل من يلحقه إلى الرفيق الأعلى و جوار اللّه تعالى لحبّها للقاء اللّه تعالى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ينبغي لكلّ مؤمنة مقتدية بفاطمة،تقدّم الآخرة على الدّنيا تقدّم لقاء اللّه و رضوانه،لأنّ الدّنيا بنظر فاطمة و أبيها دار ممرّ إلى دار المقرّ الأبدي،و هذا لا يعني ذمّ الدّنيا و تركها إنّما التزوّد منها للآخرة</w:t>
      </w:r>
      <w:r>
        <w:rPr>
          <w:rFonts w:eastAsia="Amiri" w:cs="Amiri" w:ascii="Amiri" w:hAnsi="Amiri"/>
          <w:color w:val="111111"/>
          <w:sz w:val="28"/>
          <w:szCs w:val="28"/>
          <w:rtl w:val="true"/>
          <w:lang w:bidi="ar-SA"/>
        </w:rPr>
        <w:t>.</w:t>
      </w:r>
    </w:p>
    <w:p>
      <w:pPr>
        <w:pStyle w:val="Heading2"/>
        <w:numPr>
          <w:ilvl w:val="1"/>
          <w:numId w:val="1"/>
        </w:numPr>
        <w:rPr/>
      </w:pPr>
      <w:bookmarkStart w:id="274" w:name="__RefHeading___Toc1645281_730472459"/>
      <w:bookmarkStart w:id="275" w:name="_Toc113"/>
      <w:bookmarkEnd w:id="274"/>
      <w:r>
        <w:rPr>
          <w:rtl w:val="true"/>
        </w:rPr>
        <w:t>بيت فاطمة عليها السّلام</w:t>
      </w:r>
      <w:bookmarkEnd w:id="275"/>
    </w:p>
    <w:p>
      <w:pPr>
        <w:pStyle w:val="BookText"/>
        <w:rPr/>
      </w:pPr>
      <w:r>
        <w:rPr>
          <w:rFonts w:ascii="Amiri" w:hAnsi="Amiri" w:eastAsia="Amiri" w:cs="Amiri"/>
          <w:color w:val="111111"/>
          <w:sz w:val="28"/>
          <w:sz w:val="28"/>
          <w:szCs w:val="28"/>
          <w:rtl w:val="true"/>
          <w:lang w:bidi="ar-SA"/>
        </w:rPr>
        <w:t xml:space="preserve">بيت فاطمة بيت الطهر و الطهارة،بيتها الذي كان ينزل فيه جبرائيل على زمن النبيّ صلّى اللّه عليه و آله و سلّم كما في قصّة نزول آية التطهير </w:t>
      </w:r>
      <w:r>
        <w:rPr>
          <w:rStyle w:val="FootnoteAnchor"/>
          <w:rtl w:val="true"/>
        </w:rPr>
        <w:footnoteReference w:id="381"/>
      </w:r>
      <w:r>
        <w:rPr>
          <w:rFonts w:ascii="Amiri" w:hAnsi="Amiri" w:eastAsia="Amiri" w:cs="Amiri"/>
          <w:color w:val="111111"/>
          <w:sz w:val="28"/>
          <w:sz w:val="28"/>
          <w:szCs w:val="28"/>
          <w:rtl w:val="true"/>
          <w:lang w:bidi="ar-SA"/>
        </w:rPr>
        <w:t>،و بعد وفاته ليؤنسها،كما تقدّم في مطلع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بيت الوحي و الرسالة و مختلف الملائكة،و الذي كان مزارا لها،بيت فاطمة الذي كان ينطق منه النبيّ صلّى اللّه عليه و آله و سلّم إلى مهمّاته و أسفاره و حروبه فيعود ظافرا فيبدأ أيضا ببيت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فاطمة الذي كان يأتيه النبي و باستمرار ليزيل همومه و أتعابه عند ابنته أو أمّه أو شريكة همومه و أحزانه و أفراحه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بيتها مصلاّها و محرابها الذي كانت تحيي الليل فيه و تتورّم قدماها فيه كما تقدّم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باب دار فاطمة ذلك الباب الذي كان يأتيه النبي كلّ يوم ليأخذ بعضادتيه و يقول الصلاة </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382"/>
      </w:r>
      <w:r>
        <w:rPr>
          <w:rFonts w:ascii="Amiri" w:hAnsi="Amiri" w:eastAsia="Amiri" w:cs="Amiri"/>
          <w:color w:val="111111"/>
          <w:sz w:val="28"/>
          <w:sz w:val="28"/>
          <w:szCs w:val="28"/>
          <w:rtl w:val="true"/>
          <w:lang w:bidi="ar-SA"/>
        </w:rPr>
        <w:t>ذلك الباب الذي كانت الصحابة تتبرّك بموضع يدي الرسول الكريم إلى حين مدّة من ذلك الزمن،إلى حين قصد الخؤون حرق ذلك الباب أو التهديد بذلك،كان يريد أن يحرق لمسات الرسول صلّى اللّه عليه و آله و سلّم و بركاته،أو آثاره و معالمه التي تذكّر بشخصه و بآله عليهم السّلام،أو كان يريد أن يحرق ابنة الرسول الأعظم و بضعته بدل التبرّك منها و من بابها و دارها،كما يتبرّكون بمنبره و مصلاّه و 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بيت فاطمة المعنوي الذي امتدحه اللّه تعالى في كتابه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وَ يُذْكَرَ فِيهَا اسْمُهُ </w:t>
      </w:r>
      <w:r>
        <w:rPr>
          <w:rStyle w:val="FootnoteAnchor"/>
          <w:rtl w:val="true"/>
        </w:rPr>
        <w:footnoteReference w:id="383"/>
      </w:r>
      <w:r>
        <w:rPr>
          <w:rFonts w:ascii="Amiri" w:hAnsi="Amiri" w:eastAsia="Amiri" w:cs="Amiri"/>
          <w:color w:val="111111"/>
          <w:sz w:val="28"/>
          <w:sz w:val="28"/>
          <w:szCs w:val="28"/>
          <w:rtl w:val="true"/>
          <w:lang w:bidi="ar-SA"/>
        </w:rPr>
        <w:t>كما تقدّم في الآيات النازلة في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بيت فاطمة المتواضع،فلم يكن قصرا كقصور الدّنيا و لا صرحا ممردا و مشيّدا،و لا كان داخل الحدائق و لا بين الأنهار و لا يطلّ على البحار،كان مجرّد حجرة بسيطة في داخل المسجد النبوي من حجارة و طين و جريد النخل مسقوفا بالجريد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ارتفاعه كطوله و عرضه كما يحدّثنا الحسن بن فاطمة عليهما السّلام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أدخل بيوت النبيّ صلّى اللّه عليه و آله و سلّم و أنا غلام مراهق فأنال السقف بيدي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بيت سيّدة نساء العالمين من الأوّلين و الآخرين،و تقدّم أثاث بيتها و هو جلد كبش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بيوتنا من بيت فاطمة عليها السّلام،و أين أثاث بيتنا من أثاث بيتها؟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جميل من المرأة أن تتأسّى بفاطمة و ببيتها و لكنّه صعب كما أشار أمير المؤمنين و أمرنا أن نعينه بعفّة و سداد،قال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لكلّ مأموم إماما يقتدي به و يستضيء بنور علمه ألا و أنّ إمامكم قد اكتفى من دنياه بطمريه </w:t>
      </w:r>
      <w:r>
        <w:rPr>
          <w:rStyle w:val="FootnoteAnchor"/>
          <w:rtl w:val="true"/>
        </w:rPr>
        <w:footnoteReference w:id="385"/>
      </w:r>
      <w:r>
        <w:rPr>
          <w:rFonts w:ascii="Amiri" w:hAnsi="Amiri" w:eastAsia="Amiri" w:cs="Amiri"/>
          <w:color w:val="111111"/>
          <w:sz w:val="28"/>
          <w:sz w:val="28"/>
          <w:szCs w:val="28"/>
          <w:rtl w:val="true"/>
          <w:lang w:bidi="ar-SA"/>
        </w:rPr>
        <w:t xml:space="preserve">و من طعمه بقرصيه،ألا و إنّكم لا تقدرون على ذلك و لكن أعينوني بورع و اجتهاد و عفّة و سداد،فو الله ما كنزت من دنياكم تبرا و لا ادّخرت من غنائمها وفرا </w:t>
      </w:r>
      <w:r>
        <w:rPr>
          <w:rStyle w:val="FootnoteAnchor"/>
          <w:rtl w:val="true"/>
        </w:rPr>
        <w:footnoteReference w:id="386"/>
      </w:r>
      <w:r>
        <w:rPr>
          <w:rFonts w:ascii="Amiri" w:hAnsi="Amiri" w:eastAsia="Amiri" w:cs="Amiri"/>
          <w:color w:val="111111"/>
          <w:sz w:val="28"/>
          <w:sz w:val="28"/>
          <w:szCs w:val="28"/>
          <w:rtl w:val="true"/>
          <w:lang w:bidi="ar-SA"/>
        </w:rPr>
        <w:t xml:space="preserve">و لا أعددت لبالي ثوبي طمرا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اقتناء ما زاد عن الحاجة،و التفكير بأنواع اللباس و الطعام و الزينة يبعّد المرأة عن ربها و طاعته،و بقدر ما تتقرب المرأة من الدنيا بقدر ما تبعد عن ربها و الآخرة،لأنهما ضدان،قال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مرارة الدنيا حلاوة الآخرة،و حلاوة الدنيا مرارة الآخرة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76" w:name="pg14777_172830"/>
    </w:p>
    <w:p>
      <w:pPr>
        <w:pStyle w:val="Heading2"/>
        <w:numPr>
          <w:ilvl w:val="1"/>
          <w:numId w:val="1"/>
        </w:numPr>
        <w:rPr/>
      </w:pPr>
      <w:bookmarkStart w:id="277" w:name="__RefHeading___Toc1645283_730472459"/>
      <w:bookmarkStart w:id="278" w:name="_Toc114"/>
      <w:bookmarkEnd w:id="276"/>
      <w:bookmarkEnd w:id="277"/>
      <w:r>
        <w:rPr>
          <w:rtl w:val="true"/>
        </w:rPr>
        <w:t>إيثار فاطمة و كرمها عليها السّلام</w:t>
      </w:r>
      <w:bookmarkEnd w:id="278"/>
    </w:p>
    <w:p>
      <w:pPr>
        <w:pStyle w:val="BookText"/>
        <w:rPr/>
      </w:pPr>
      <w:r>
        <w:rPr>
          <w:rFonts w:ascii="Amiri" w:hAnsi="Amiri" w:eastAsia="Amiri" w:cs="Amiri"/>
          <w:color w:val="111111"/>
          <w:sz w:val="28"/>
          <w:sz w:val="28"/>
          <w:szCs w:val="28"/>
          <w:rtl w:val="true"/>
          <w:lang w:bidi="ar-SA"/>
        </w:rPr>
        <w:t>أخرج ابن الجوزي أنّ النبيّ صلّى اللّه عليه و آله و سلّم صنع لفاطمة قميصا جديدا ليلة عرسها و زفافها و كان لها قميص مرقوع،و إذا بسائل على الباب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 من بيت النبوّة قميصا خلقا،فأرادت أن تدفع إليه القميص المرقوع فتذكّرت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حَتّٰى تُنْفِقُوا مِمّٰا تُحِبُّونَ </w:t>
      </w:r>
      <w:r>
        <w:rPr>
          <w:rStyle w:val="FootnoteAnchor"/>
          <w:rtl w:val="true"/>
        </w:rPr>
        <w:footnoteReference w:id="389"/>
      </w:r>
      <w:r>
        <w:rPr>
          <w:rFonts w:ascii="Amiri" w:hAnsi="Amiri" w:eastAsia="Amiri" w:cs="Amiri"/>
          <w:color w:val="111111"/>
          <w:sz w:val="28"/>
          <w:sz w:val="28"/>
          <w:szCs w:val="28"/>
          <w:rtl w:val="true"/>
          <w:lang w:bidi="ar-SA"/>
        </w:rPr>
        <w:t>فدفعت إليه الجديد،فلمّا قرب الزفاف نزل جبرائيل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إنّ اللّه يقرئك السلام و أمرني أن أسلّم على فاطمة و قد أرسل لها معي هدية من ثياب الجنّة من السندس الأخضر،فلمّا بلّغها السلام و ألبسها القميص الذي جاء به لفّها رسول اللّه صلّى اللّه عليه و آله و سلّم بالعباءة و لفّها جبرائيل عليه السّلام بأجنحته حتّى لا يأخذ نور القميص بالأبصار،فلمّا جلست بين النساء الكافرات و مع كلّ واحدة شمعة و مع فاطمة رضي اللّه عنها سراج رفع جبرائيل جناحه و رفع العباءة و إذا بالأنوار قد طبقت المشرق و المغرب،فلمّا وقع النور على أبصار الكافرات خرج الكفر من قلوبهنّ و أظهرن الشهادتين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روحي فداها لو أنّ الفقير لم يطلب القميص الخلق لما همّت بإعطائه إيّاه و لناولته الجديد مباشرة،و لكن لسماعها قوله و رغبته بالقميص الخلق تبادر ذهنها إليه،ثمّ كانت من الذين آمنوا اَلَّذِينَ إِذٰا ذُكِرَ اللّٰهُ وَجِلَتْ قُلُوبُهُمْ </w:t>
      </w:r>
      <w:r>
        <w:rPr>
          <w:rStyle w:val="FootnoteAnchor"/>
          <w:rtl w:val="true"/>
        </w:rPr>
        <w:footnoteReference w:id="391"/>
      </w:r>
      <w:r>
        <w:rPr>
          <w:rFonts w:ascii="Amiri" w:hAnsi="Amiri" w:eastAsia="Amiri" w:cs="Amiri"/>
          <w:color w:val="111111"/>
          <w:sz w:val="28"/>
          <w:sz w:val="28"/>
          <w:szCs w:val="28"/>
          <w:rtl w:val="true"/>
          <w:lang w:bidi="ar-SA"/>
        </w:rPr>
        <w:t>فذكرت قول اللّه و هي الحافظة للقرآن لَنْ تَنٰالُوا الْبِرَّ فأعطت ما تحبّ لما تحبّ و هو مرضاة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ابن الأثير بيع فاطمة لسلسلة من ذهب و شراء غلام و إعتاقه في سبيل اللّه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رسول اللّه صلاة العصر،فلمّا انفتل جلس في قبلته و الناس حوله فبينما هم كذلك إذ أقبل إليه شيخ من مهاجرة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سمل قد تهلّل </w:t>
      </w:r>
      <w:r>
        <w:rPr>
          <w:rStyle w:val="FootnoteAnchor"/>
          <w:rtl w:val="true"/>
        </w:rPr>
        <w:footnoteReference w:id="394"/>
      </w:r>
      <w:r>
        <w:rPr>
          <w:rFonts w:ascii="IRNazanin" w:hAnsi="IRNazanin" w:eastAsia="IRNazanin"/>
          <w:color w:val="111111"/>
          <w:sz w:val="28"/>
          <w:sz w:val="28"/>
          <w:szCs w:val="28"/>
          <w:rtl w:val="true"/>
          <w:lang w:bidi="fa-IR"/>
        </w:rPr>
        <w:t xml:space="preserve">و أخلق </w:t>
      </w:r>
      <w:r>
        <w:rPr>
          <w:rStyle w:val="FootnoteAnchor"/>
          <w:rtl w:val="true"/>
        </w:rPr>
        <w:footnoteReference w:id="395"/>
      </w:r>
      <w:r>
        <w:rPr>
          <w:rFonts w:ascii="Amiri" w:hAnsi="Amiri" w:eastAsia="Amiri" w:cs="Amiri"/>
          <w:color w:val="111111"/>
          <w:sz w:val="28"/>
          <w:sz w:val="28"/>
          <w:szCs w:val="28"/>
          <w:rtl w:val="true"/>
          <w:lang w:bidi="ar-SA"/>
        </w:rPr>
        <w:t xml:space="preserve">،و هو لا يكاد يتمالك كبرا و ضعفا </w:t>
      </w:r>
      <w:r>
        <w:rPr>
          <w:rStyle w:val="FootnoteAnchor"/>
          <w:rtl w:val="true"/>
        </w:rPr>
        <w:footnoteReference w:id="396"/>
      </w:r>
      <w:r>
        <w:rPr>
          <w:rFonts w:ascii="Amiri" w:hAnsi="Amiri" w:eastAsia="Amiri" w:cs="Amiri"/>
          <w:color w:val="111111"/>
          <w:sz w:val="28"/>
          <w:sz w:val="28"/>
          <w:szCs w:val="28"/>
          <w:rtl w:val="true"/>
          <w:lang w:bidi="ar-SA"/>
        </w:rPr>
        <w:t xml:space="preserve">،فأقبل عليه رسول اللّه يستجليه </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أنا جائع الكبد فأطعمني و عاري الجسد فاكسني و فقير فأرشيني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أجد لك شيئا و لكن الدالّ على الخير كفاعله،إنطلق إلى منزل من يحبّ اللّه و رسوله و يحبّه اللّه و رسوله يؤثر اللّه على نفسه،إنطلق إلى حجرة فاطمة،و كان بيتها ملاصق بيت رسول اللّه صلّى اللّه عليه و آله و سلّم الذي ينفرد به لنفسه من أزواجه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قم فقف به على منزل فاطمة،فانطلق الأعرابي مع بلال فلمّا وقف على باب فاطمة نادى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بيت النبوّة و مختلف الملائكة و مهبط جبرئيل الروح الأمين بالتنزيل من عند ربّ العالمين،فقالت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السلام،من أنت يا هذا؟قال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من العرب أقبلت على أبيك سيّد البشر مهاجرا من شقّة بعيدة،و أنا يا بنت محمّد عاري الجسد جائع الكبد فواسيني 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لفاطمة و علي و رسول اللّه </w:t>
      </w:r>
      <w:r>
        <w:rPr>
          <w:rStyle w:val="FootnoteAnchor"/>
          <w:rtl w:val="true"/>
        </w:rPr>
        <w:footnoteReference w:id="399"/>
      </w:r>
      <w:r>
        <w:rPr>
          <w:rFonts w:ascii="Amiri" w:hAnsi="Amiri" w:eastAsia="Amiri" w:cs="Amiri"/>
          <w:color w:val="111111"/>
          <w:sz w:val="28"/>
          <w:sz w:val="28"/>
          <w:szCs w:val="28"/>
          <w:rtl w:val="true"/>
          <w:lang w:bidi="ar-SA"/>
        </w:rPr>
        <w:t xml:space="preserve">صلّى اللّه عليه و آله و سلّم ثلاثا ما طعموا فيها طعاما،و قد علم رسول اللّه ذلك من شأنهما،فعمدت فاطمة إلى جلد كبش مدبوغ بالقرظ </w:t>
      </w:r>
      <w:r>
        <w:rPr>
          <w:rStyle w:val="FootnoteAnchor"/>
          <w:rtl w:val="true"/>
        </w:rPr>
        <w:footnoteReference w:id="400"/>
      </w:r>
      <w:r>
        <w:rPr>
          <w:rFonts w:ascii="Amiri" w:hAnsi="Amiri" w:eastAsia="Amiri" w:cs="Amiri"/>
          <w:color w:val="111111"/>
          <w:sz w:val="28"/>
          <w:sz w:val="28"/>
          <w:szCs w:val="28"/>
          <w:rtl w:val="true"/>
          <w:lang w:bidi="ar-SA"/>
        </w:rPr>
        <w:t>كان ينام عليه الحسن و الحسين،فقالت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هذا أيّها الطارق فعسى اللّه أن يرتاح لك </w:t>
      </w:r>
      <w:r>
        <w:rPr>
          <w:rStyle w:val="FootnoteAnchor"/>
          <w:rtl w:val="true"/>
        </w:rPr>
        <w:footnoteReference w:id="401"/>
      </w:r>
      <w:r>
        <w:rPr>
          <w:rFonts w:ascii="Amiri" w:hAnsi="Amiri" w:eastAsia="Amiri" w:cs="Amiri"/>
          <w:color w:val="111111"/>
          <w:sz w:val="28"/>
          <w:sz w:val="28"/>
          <w:szCs w:val="28"/>
          <w:rtl w:val="true"/>
          <w:lang w:bidi="ar-SA"/>
        </w:rPr>
        <w:t>ما هو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بنت محمّد شكوت إليك الجوع فناولتني جلد كبش ما أنا صانع به مع ما أجد من السغب </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فعمدت عليها السّلام لمّا سمعت هذا من قوله إلى عقد كان في عنقها أهدته لها فاطمة بنت عمّها حمزة بن عبد المطّلب،فقطعته من عنقها و نبذته إلى الأعرابي،فقالت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و بعه فعسى اللّه أن يعوّضك به ما هو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الأعرابي العقد و انطلق إلى مسجد رسول اللّه،و النبي جالس في أصحابه،فقال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أعطتني فاطمة بنت محمّد هذا العقد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 فعسى أن يصنع اللّه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النبيّ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لا يصنع اللّه </w:t>
      </w:r>
      <w:r>
        <w:rPr>
          <w:rStyle w:val="FootnoteAnchor"/>
          <w:rtl w:val="true"/>
        </w:rPr>
        <w:footnoteReference w:id="403"/>
      </w:r>
      <w:r>
        <w:rPr>
          <w:rFonts w:ascii="Amiri" w:hAnsi="Amiri" w:eastAsia="Amiri" w:cs="Amiri"/>
          <w:color w:val="111111"/>
          <w:sz w:val="28"/>
          <w:sz w:val="28"/>
          <w:szCs w:val="28"/>
          <w:rtl w:val="true"/>
          <w:lang w:bidi="ar-SA"/>
        </w:rPr>
        <w:t xml:space="preserve">لك و قد أعطتك </w:t>
      </w:r>
      <w:r>
        <w:rPr>
          <w:rStyle w:val="FootnoteAnchor"/>
          <w:rtl w:val="true"/>
        </w:rPr>
        <w:footnoteReference w:id="404"/>
      </w:r>
      <w:r>
        <w:rPr>
          <w:rFonts w:ascii="Amiri" w:hAnsi="Amiri" w:eastAsia="Amiri" w:cs="Amiri"/>
          <w:color w:val="111111"/>
          <w:sz w:val="28"/>
          <w:sz w:val="28"/>
          <w:szCs w:val="28"/>
          <w:rtl w:val="true"/>
          <w:lang w:bidi="ar-SA"/>
        </w:rPr>
        <w:t>فاطمة بنت محمّد سيّدة بنات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عمّار بن ياسر رحمه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أتأذن لي بشراء هذا العقد؟قال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إشتره يا عمّار فلو اشترك فيه الثقلان ما عذّبهم اللّه بالنار،فقال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هذا العقد يا أعرابي؟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بشبعة من الخبز و اللحم،و بردة يمانية أستر بها عورتي و أصلّي فيها لربّي و دينار يبلغني إلى أهلي،و كان عمّار قد باع سهمه الذي نقله رسول اللّه من خيبر و لم يبق منه شيئا،فقال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عشرون دينارا و مائتا درهم هجرية و بردة يمانية و راحلتي تبلغك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أهلك و شبعة من خبز البرّ و اللحم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أسخاك بالمال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الرجل</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،و انطلق به عمّار فوفاه ما ضمن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عاد الأعرابي إلى رسول اللّه فقال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أشبعت و اكتسيت؟قال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نعم،و استغنيت </w:t>
      </w:r>
      <w:r>
        <w:rPr>
          <w:rStyle w:val="FootnoteAnchor"/>
          <w:rtl w:val="true"/>
        </w:rPr>
        <w:footnoteReference w:id="407"/>
      </w:r>
      <w:r>
        <w:rPr>
          <w:rFonts w:ascii="Amiri" w:hAnsi="Amiri" w:eastAsia="Amiri" w:cs="Amiri"/>
          <w:color w:val="111111"/>
          <w:sz w:val="28"/>
          <w:sz w:val="28"/>
          <w:szCs w:val="28"/>
          <w:rtl w:val="true"/>
          <w:lang w:bidi="ar-SA"/>
        </w:rPr>
        <w:t>بأبي أنت و أمّي،قال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فأجز فاطمة بصنيعها،فقال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إله ما استحدثناك و 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إله لنا نعبده سواك،و أنت رازقنا على كلّ الجهات،اللّهمّ اعط فاطمة ما لا عين رأت و لا أذن سمعت،فأمّن النبيّ على دعائه </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على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أعطى فاطمة في الدّنيا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أبوها و ما أحد من العالمين مثلي،و علي بعلها و لو لا علي ما كان لفاطمة كفوا أبدا، و أعطاها الحسن و الحسين و ما للعالمين مثلهما سيّدا شباب أسباط الأنبياء و سيّدا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بإزائه مقداد و عمّار و سلمان 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أزيدكم؟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الروح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إذا هي قبضت و دفنت يسألها الملكان في قبرها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ربّي،فيقولان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نبيّك؟فتقول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فيقولان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وليّك؟فتقول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القائم على شفير قبري عليّ بن أبي طالب،ألا و أزيدكم من فضلها إنّ اللّه قد وكّل بها رعيلا </w:t>
      </w:r>
      <w:r>
        <w:rPr>
          <w:rStyle w:val="FootnoteAnchor"/>
          <w:rtl w:val="true"/>
        </w:rPr>
        <w:footnoteReference w:id="409"/>
      </w:r>
      <w:r>
        <w:rPr>
          <w:rFonts w:ascii="Amiri" w:hAnsi="Amiri" w:eastAsia="Amiri" w:cs="Amiri"/>
          <w:color w:val="111111"/>
          <w:sz w:val="28"/>
          <w:sz w:val="28"/>
          <w:szCs w:val="28"/>
          <w:rtl w:val="true"/>
          <w:lang w:bidi="ar-SA"/>
        </w:rPr>
        <w:t>من الملائكة يحفظونها من بين يديها و من خلفها و عن يمينها و عن شمالها و هم معها في حياتها و عند قبرها بعد موتها يكثرون الصلاة عليها و على أبيها و بعلها و بنيها، فمن زارني بعد وفاتي فكأنّما زارني في حياتي،و من زار فاطمة فكأنّما زارني،و من زار علي بن أبي طالب فكأنّما زار فاطمة،و من زار الحسن و الحسين فكأنّما زار عليّا،و من زار ذرّيتهما فكأنّما زارهما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فعمد عمّار إلى العقد و طيّبه بالمسك و لفّه في بردة يمانية و كان له عبد إسمه سهم،إبتاعه من ذلك السهم الذي أصابه بخيبر،فدفع العقد إلى المملوك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 العقد فادفعه إلى رسول اللّه صلّى اللّه عليه و آله و سلّم و أنت له،فأخذ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العقد فأتى به رسول اللّه صلّى اللّه عليه و آله و سلّم و أخبره بقول عمّار رحمه اللّه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إنطلق إلى فاطمة فادفع إليها العقد و أنت لها،فجاء المملوك بالعقد و أخبرها بقول رسول اللّه،فأخذت فاطمة العقد و أعتقت المملوك فضحك الغلام،فقالت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يضحكك يا غلام؟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أضحكني عظم بركة هذا العقد،أشبع جائعا و كسى عريانا و أغنى فقيرا و أعتق عبدا و رجع إلى ربّه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طويل عن النبي فيه مجيء أعرابي يطلب صدقة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يزوّد الأعرابي و أضمن له على اللّه عزّ و جلّ زاد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إليه سلمان الفارسي،فقال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أمّي ما زاد التقوى؟</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إذا كان آخر يوم من الدّنيا لقنّك اللّه عزّ و جلّ قول شهادة أن لا إله إلاّ اللّه و أنّ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محمّدا رسول اللّه فإن أنت قلتها لقيتني و لقيتك،و إن أنت لم تقلها لم تلقني و لم ألقك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سلمان حتّى طاف تسعة أبيات من بيوت رسول اللّه صلّى اللّه عليه و آله و سلّم فلم يجد عندهنّ شيئا،فلمّا أن ولّى راجعا نظر إلى حجرة فاطمة عليها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خير فمن منزل فاطمة بنت محمّد صلّى اللّه عليه و آله و سلّم،فقرع الباب فأجابته من وراء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بالباب؟فقال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سلمان الفارسي 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و ما تشاء؟ فشرح قصّة الأعرابي و الضبّ مع النبيّ صلّى اللّه عليه و آله و سلّم،قالت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و الذي بعث محمّدا صلّى اللّه عليه و آله و سلّم بالحقّ نبيّا إنّ لنا ثلاثا ما طعمنا،و إنّ الحسن و الحسين قد اضطربا عليّ من شدّة الجوع،ثمّ رقدا كأنّهما فرخان منتوفان،و لكن لا أرد الخير إذا نزل الخير ببابي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خذ درعي هذا ثمّ امض به إلى شمعون اليهودي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لك فاطمة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أقرضني عليه صاعا من تمر و صاعا من شعير أردّه عليك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سلمان الدّرع ثمّ أتى به إلى شمعون اليهودي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شمعون هذا درع فاطمة بنت محمّد صلّى اللّه عليه و آله و سلّم تقول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أقرضني عليه صاعا من تمر و صاعا من شعير أردّه عليك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شمعون الدرع ثمّ جعل قلبه في كفّه و عيناه تذرفان بالدموع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هذا هو الزهد في الدّنيا هذا الذي أخبرنا به موسى بن عمران في التوراة أنا أشهد أن لا إله إلاّ اللّه و أشهد أنّ محمّدا عبده و رسوله،فأسلم و حسن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 إلى سلمان صاعا من تمر و صاعا من شعير فأتى به سلمان إلى فاطمة فطحنته بيدها و اختبزته خبزا ثمّ أتت به إلى سلمان 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و امض به إلى النبيّ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خذي منه قرصا تعللين به الحسن و الحسين،فقالت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هذا شيء أمضيناه للّه عزّ و جلّ لسنا نأخذ منه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 سلمان فأتى به النبيّ صلّى اللّه عليه و آله و سلّم فلمّا نظر النبيّ صلّى اللّه عليه و آله و سلّم إلى سلمان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من أين لك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منزل ابنتك فاطمة،قال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النبيّ صلّى اللّه عليه و آله و سلّم لم يطعم طعاما منذ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النبيّ صلّى اللّه عليه و آله و سلّم حتّى ورد إلى حجرة فاطمة،فقرع الباب و كان إذا قرع النبيّ صلّى اللّه عليه و آله و سلّم الباب لا يفتح له الباب إلاّ فاطمة فلمّا أن فتحت له الباب نظر النبيّ صلّى اللّه عليه و آله و سلّم إلى صفار وجهها و تغيّر حدقتيها،فقال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ما الذي أراه من صفار وجهك و تغيّر حدقتيك؟فقالت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إنّ لنا ثلاثا ما طعمنا طعاما و إنّ الحسن و الحسين قد اضطربا عليّ من شدّة الجوع ثمّ رقدا كأنّهما فرخان منتوفان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فأنبههما النبيّ صلّى اللّه عليه و آله و سلّم فأخذ واحدا على فخذه الأيمن و الآخر على فخذه الأيسر و أجلس فاطمة بين يديها و اعتنقها النبيّ صلّى اللّه عليه و آله و سلّم و دخل علي بن أبي طالب عليه السّلام فاعتنق النبيّ صلّى اللّه عليه و آله و سلّم من ورائه،ثمّ رفع النبيّ صلّى اللّه عليه و آله و سلّم طرفه نحو السماء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و مولاي هؤلاء أهل بيتي اللّهمّ أذهب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وثبت فاطمة بنت محمّد صلّى اللّه عليه و آله و سلّم حتّى دخلت إلى مخدع لها فصفّت قدميها فصلّت ركعتين ثمّ رفعت باطن كفّيها إلى السماء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و سيّدي هذا محمّد نبيّك، </w:t>
      </w:r>
      <w:bookmarkStart w:id="279" w:name="pg14777_172834"/>
    </w:p>
    <w:p>
      <w:pPr>
        <w:pStyle w:val="BookText"/>
        <w:rPr/>
      </w:pPr>
      <w:bookmarkEnd w:id="279"/>
      <w:r>
        <w:rPr>
          <w:rFonts w:ascii="Amiri" w:hAnsi="Amiri" w:eastAsia="Amiri" w:cs="Amiri"/>
          <w:color w:val="111111"/>
          <w:sz w:val="28"/>
          <w:sz w:val="28"/>
          <w:szCs w:val="28"/>
          <w:rtl w:val="true"/>
          <w:lang w:bidi="ar-SA"/>
        </w:rPr>
        <w:t>و هذا علي ابن عمّ نبيّك،و هذان الحسن و الحسين سبطا نبيّك،إلهي أنزل علينا مائدة من السماء كما أنزلتها على بني إسرائيل أكلوا منها و كفروا بها،اللّهمّ أنزلها علينا فإنّا بها 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استتمت الدعوة فإذا هي بصحفة من ورائها يفور قتارها و إذا قتارها أزكى من المسك الأذفر،فاحتضنتها ثمّ أتت بها إلى النبيّ صلّى اللّه عليه و آله و سلم و علي و الحسن و الحسين،فلمّا أن نظر إليها علي بن أبي طالب عليه السّلام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من أين لك هذا؟و لم يكن عهد عندها شيئا، فقال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يا أبا الحسن و لا تسأل،الحمد للّه الذي لم يمتني حتّى رزقني ولدا مثلها مثل مريم بنت عمران كُلَّمٰا دَخَلَ عَلَيْهٰا زَكَرِيَّا الْمِحْرٰابَ وَجَدَ عِنْدَهٰا رِزْقاً قٰالَ يٰا مَرْيَمُ أَنّٰى لَكِ هٰذٰا قٰالَتْ هُوَ مِنْ عِنْدِ اللّٰهِ إِنَّ اللّٰهَ يَرْزُقُ مَنْ يَشٰاءُ بِغَيْرِ حِسٰابٍ </w:t>
      </w:r>
      <w:r>
        <w:rPr>
          <w:rStyle w:val="FootnoteAnchor"/>
          <w:rtl w:val="true"/>
        </w:rPr>
        <w:footnoteReference w:id="412"/>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إيثار فاطمة و تقديمها الآخرة على حطام الدنيا،فأين نحن منها؟و أين النساء اللآتي يقتدين بفاطمة عليها السّلام،أين اللآتي يتصدقن بما يملكن من طعام و ذهب و جواهر؟</w:t>
      </w:r>
    </w:p>
    <w:p>
      <w:pPr>
        <w:pStyle w:val="BookText"/>
        <w:rPr/>
      </w:pPr>
      <w:r>
        <w:rPr>
          <w:rFonts w:ascii="Amiri" w:hAnsi="Amiri" w:eastAsia="Amiri" w:cs="Amiri"/>
          <w:color w:val="111111"/>
          <w:sz w:val="28"/>
          <w:sz w:val="28"/>
          <w:szCs w:val="28"/>
          <w:rtl w:val="true"/>
          <w:lang w:bidi="ar-SA"/>
        </w:rPr>
        <w:t>أين اللآتي يهتممن بالفقراء و المساكين من أهل بلدهم أو جيرانهم؟</w:t>
      </w:r>
    </w:p>
    <w:p>
      <w:pPr>
        <w:pStyle w:val="Heading2"/>
        <w:numPr>
          <w:ilvl w:val="1"/>
          <w:numId w:val="1"/>
        </w:numPr>
        <w:rPr/>
      </w:pPr>
      <w:bookmarkStart w:id="280" w:name="__RefHeading___Toc1645285_730472459"/>
      <w:bookmarkStart w:id="281" w:name="_Toc115"/>
      <w:bookmarkEnd w:id="280"/>
      <w:r>
        <w:rPr>
          <w:rtl w:val="true"/>
        </w:rPr>
        <w:t>في منع فاطمة من فدك</w:t>
      </w:r>
      <w:bookmarkEnd w:id="281"/>
    </w:p>
    <w:p>
      <w:pPr>
        <w:pStyle w:val="BookText"/>
        <w:rPr/>
      </w:pPr>
      <w:r>
        <w:rPr>
          <w:rFonts w:ascii="Amiri" w:hAnsi="Amiri" w:eastAsia="Amiri" w:cs="Amiri"/>
          <w:color w:val="111111"/>
          <w:sz w:val="28"/>
          <w:sz w:val="28"/>
          <w:szCs w:val="28"/>
          <w:rtl w:val="true"/>
          <w:lang w:bidi="ar-SA"/>
        </w:rPr>
        <w:t>قال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الطرائف العجيبة ما تجدّدت على فاطمة عليها السّلام بنت محمّد صلّى اللّه عليه و آله و سلّم نبيّهم من الأذى و الظلم و كسر حرمتها و حرمة أبيها و الإستخفاف بتعظيمه لها و تزكيتها،كما تقدّمت رواياتهم عنه في حقّها من الشهادة بطهارتها و جلالتها و شرفها على سائر النسوان و أنّها سيّدة نساء أهل الجنّة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فذكر أصحاب التواريخ في ذلك رسالة طويلة تتضمّن صورة الحال أمر المأمون الخليفة العباسي بإنشائها و قراءتها في موسم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ذكرها صاحب التاريخ المعروف بالعبّاسي و أشار الروحي الفقيه صاحب التاريخ إلى ذلك في حوادث سنة ثماني عشرة و مائتين جملتها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جماعة من ولد الحسن و الحسين عليه السّلام رفعوا قصة إلى المأمون الخليفة العباسي من بني العبّاس يذكرون أنّ فدك و العوالي كانت لامّهم فاطمة بنت محمّد صلّى اللّه عليه و آله و سلّم نبيّهم،و أنّ أبا بكر أخرج يدها عنها بغير حق،و سألوا المأمون إنصافهم و كشف ظلامتهم،فأحضر المأمون مائتي رجل من علماء الحجاز و العراق و غيرهم و هو يؤكّد عليهم في أداء الأمانة و اتّباع الصدق،و عرّفهم ما ذكره ورثة فاطمة في قضيتهم و سألهم عمّا عندهم من الحديث الصحيح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فروى غير واحد منهم عن بشير بن الوليد و الواقدي و بشر بن عتاب في أحاديث يرفعونها إلى محمّد صلّى اللّه عليه و آله و سلّم نبيّهم لما فتح خيبر اصطفى لنفسه قرى من قرى اليهود،فنزل عليه جبرائيل عليه السّلام بهذه الآية وَ آتِ ذَا الْقُرْبىٰ حَقَّهُ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ذو القربى و ما حقّه؟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عليها السّلام تدفع إليها فدك،فدفع إليها فدك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أعطاها العوالي بعد ذلك،فاستغلّتها حتى توفي أبوها محمّد صلّى اللّه عليه و آله و سلّم فلمّا بويع أبو بكر منعها منها،فكلّمته فاطمة عليها السّلام في ردّ فدك و العوالي عليها و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لي و إن أبي دفعها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أمنعك ما دفع إليك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أن يكتب لها كتابا فاستوقفه عمر بن الخطاب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امرأة فادعها بالبيّنة على ما ادّعت،فأمر أبو بكر أن تفعل،فجاءت بأمّ أيمن و أسماء بنت عميس مع علي بن أبي طالب عليه السّلام فشهدوا لها جميعا بذلك،فكتب لها أبو بكر،فبلغ ذلك عمر فأتاه فأخبره أبو بكر الخبر،فأخذ الصحيفة فمحاها </w:t>
      </w:r>
      <w:r>
        <w:rPr>
          <w:rStyle w:val="FootnoteAnchor"/>
          <w:rtl w:val="true"/>
        </w:rPr>
        <w:footnoteReference w:id="41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امرأة و علي بن أبي طالب زوجها و هو جار إلى نفسه و لا يكون بشهادة امرأتين دون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أبو بكر إلى فاطمة عليها السّلام فأعلمها بذلك،فحلفت باللّه الذي لا إله إلاّ هو أنّهم ما شهدوا إلاّ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 أن تكوني صادقة و لكن أحضري شاهدا لا يجر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تسمعا من أبي رسول اللّه صلّى اللّه عليه و آله و سلّم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بنت عميس و أم أيمن من أهل الجنّة؟</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امرأتان من الجنة تشهدان بباطل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 صارخة تنادي أباها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أخبرني أبي بأنّي أوّل من يلحق به،فو الله لأشكونّهما،فلم تلبث أن مرضت فأوصت عليا أن لا يصلّيا عليها و هجرتهما فلم تكلّمهما حتى ماتت،فدفنها علي عليه السّلام و العباس ليلا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فدفع المأمون الجماعة عن مجلسه ذلك اليوم،ثم أحضر في اليوم الآخر ألف رجل من أهل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الفقه و العلم و شرح لهم الحال و أمرهم بتقوى اللّه و مراقبته،فتناظروا و استظهروا ثم افترقوا فرقتين، فقالت طائفة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عندنا جار إلى نفسه فلا شهادة له،و لكنّا نرى يمين فاطمة قد أوجبت لها ما ادّعت مع شهادة الامرأتين،و 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اليمين مع الشهادة لا توجب حكما و لكن شهادة الزوج عندنا جائزة و لا نراه جارّا إلى نفسه،فقد وجب بشهادته مع شهادة الإمرأتين لفاطمة عليها السّلام ما ادّعت،فكان اختلاف الطائفتين إجماعا منهما على استحقاق فاطمة عليها السّلام فدك و العوالي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فسألهم المأمون بعد ذلك عن فضائل لعلي بن أبي طالب عليه السّلام،فذكروا منها طرفا جليلة قد تضمّنه رسالة المأمون،و سألهم عن فاطمة عليها السّلام فرووا لها عن أبيها فضائل جميلة،و سألهم عن أمّ أيمن و أسماء بنت عميس فرووا عن نبيّهم محمّد صلّى اللّه عليه و آله و سلّم انّهما من أهل الجنّة،فقال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أيجوز أن يقال أو يعتقد أن علي بن أبي طالب مع ورعه و زهده يشهد لفاطمة بغير حق؟</w:t>
      </w:r>
    </w:p>
    <w:p>
      <w:pPr>
        <w:pStyle w:val="BookText"/>
        <w:rPr/>
      </w:pPr>
      <w:r>
        <w:rPr>
          <w:rFonts w:ascii="Amiri" w:hAnsi="Amiri" w:eastAsia="Amiri" w:cs="Amiri"/>
          <w:color w:val="111111"/>
          <w:sz w:val="28"/>
          <w:sz w:val="28"/>
          <w:szCs w:val="28"/>
          <w:rtl w:val="true"/>
          <w:lang w:bidi="ar-SA"/>
        </w:rPr>
        <w:t>و قد شهد اللّه تعالى و رسوله بهذه الفضائل له،أو يجوز مع علمه و فضله أن يقال إنّه يمشي في شهادة و هو يجهل الحكم فيها؟</w:t>
      </w:r>
    </w:p>
    <w:p>
      <w:pPr>
        <w:pStyle w:val="BookText"/>
        <w:rPr/>
      </w:pPr>
      <w:r>
        <w:rPr>
          <w:rFonts w:ascii="Amiri" w:hAnsi="Amiri" w:eastAsia="Amiri" w:cs="Amiri"/>
          <w:color w:val="111111"/>
          <w:sz w:val="28"/>
          <w:sz w:val="28"/>
          <w:szCs w:val="28"/>
          <w:rtl w:val="true"/>
          <w:lang w:bidi="ar-SA"/>
        </w:rPr>
        <w:t>و هل يجوز أن يقال إن فاطمة مع طهارتها و عصمتها و إنها سيّدة نساء العالمين و سيّدة نساء أهل الجنّة كما رويتم تطلب شيئا ليس لها،تظلم فيه جميع المسلمين و تقسم عليه باللّه الذي لا إله إلاّ هو؟</w:t>
      </w:r>
    </w:p>
    <w:p>
      <w:pPr>
        <w:pStyle w:val="BookText"/>
        <w:rPr/>
      </w:pPr>
      <w:r>
        <w:rPr>
          <w:rFonts w:ascii="Amiri" w:hAnsi="Amiri" w:eastAsia="Amiri" w:cs="Amiri"/>
          <w:color w:val="111111"/>
          <w:sz w:val="28"/>
          <w:sz w:val="28"/>
          <w:szCs w:val="28"/>
          <w:rtl w:val="true"/>
          <w:lang w:bidi="ar-SA"/>
        </w:rPr>
        <w:t>أو يجوز أن يقال عن أمّ أيمن و أسماء بنت عميس انّهما شهدتا بالزور و هما من أهل الجنّة؟ إنّ الطعن على فاطمة و شهودها طعن على كتاب اللّه و إلحاد في دين اللّه،حاشا اللّه أن يكون ذلك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عارضهم المأمون بحديث رووه أنّ علي بن أبي طالب عليه السّلام أقام مناديا بعد وفاة محمّد صلّى اللّه عليه و آله و سلّم نبيّهم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على رسول اللّه صلّى اللّه عليه و آله و سلّم دين أو عدّة فليحضر،فحضر جماعة فأعطاهم علي بن أبي طالب عليه السّلام ما ذكروه بغير بيّنة،و إنّ أبا بكر أمر مناديا بمثل ذلك فحضر جرير بن عبد اللّه و ادّعى على نبيّهم عدّة فأعطاها أبو بكر بغير بيّنة،و حضر جابر بن عبد اللّه و ذكر أنّ نبيّهم وعده أن يحثو له ثلاث حثوات من مال البحرين،فلما قدم مال البحرين بعد وفاة نبيّهم أعطاه أبو بكر الثلاث الحثوات بدعواه بغير بيّنة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طاووس في الطرائف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الحميدي هذا الحديث في الجمع بين الصحيحين في الحديث التاسع من أفراد مسلم من مسند جابر و أنّ جابرا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فعددتها فإذا هي خمسمائة فقال أبو بكر خذ مثليها </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رواة رسالة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فتعجّب المأمون من ذلك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كانت فاطمة و شهودها يجرون مجرى جرير بن عبد اللّه و جابر بن عبد اللّه،ثم تقدّم بسطر الرسالة المشار إليها و أمر أن تقرأ بالموسم على رؤوس الأشهاد،و جعل فدكا و العوالي في يد محمد بن يحيى بن الحسين بن علي بن الحسن بن علي بن أبي طالب عليه السّلام يعمرها و يستغلّها و يقسم دخلها بين ورثة فاطمة بنت محمّد صلّى اللّه عليه و آله و سلّم نبيّهم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أبو هلال العسكري في كتاب أخبار الأوائل أنّ أوّل من ردّ فدكا على ورثة فاطمة عليها السّلام عمر بن عبد العزيز،و كان معاوية أقطعها لمروان بن الحكم و عمرو بن عثمان و يزيد بن معاوية و جعلها بينهم أثلاثا،ثم قبضت من ورثة فاطمة فردّها عليهم السفاح،ثم قبضت فردّها عليهم المهدي،ثم قبضت فردّها عليهم المأمون كما تقدّم شرحه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غير كتاب أبي هلال العسكري بل في تواريخ متفرّقة أنها قبضت منهم بعد المأمون فردّها عليهم الواثق،ثم قبضت فردّها عليهم المستعين،ثم قبضت فردّها عليهم المعتمد،ثم قبضت فردّها المعتضد،ثم قبضت فردّها عليهم الراضي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طرائف صحيح الأجوبة في ترك علي بن أبي طالب عليه السّلام لاستعادة فدك لمّا بويع له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ابن بابويه في أوائل كتاب العلل في باب العلّة التي من أجلها ترك أمير المؤمنين عليه السّلام فدكا لمّا ولي الناس بإسناده إلى أبي بصير عن أبي عبد اللّه عليه السّلام يعني جعفر بن محمد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لم لم يأخذ أمير المؤمنين عليه السّلام فدكا لمّا ولي الناس و لأيّ علّة تركها؟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الظالم و المظلومة قد كانا قدما على اللّه عزّ و جلّ،و أثاب اللّه المظلومة و عاقب الظالم،فكره أن يسترجع شيئا قد عاقب اللّه عليه غاصبه و أثاب عليه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أيضا في الباب المذكور جوابا آخر،و رواه بإسناده إلى إبراهيم الكرخي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علّة ترك أمير المؤمنين فدكا لمّا ولي الناس؟</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للإقتداء برسول اللّه صلّى اللّه عليه و آله و سلّم لمّا فتح مكة و قد باع عقيل بن أبي طالب داره،فقيل 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ألا ترجع إلى دارك؟</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ترك عقيل لنا دارا،إنّا أهل بيت لا نسترجع شيئا يؤخذ منّا ظلما،فلذلك لم يسترجع فدكا لما 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أيضا في الباب المذكور جوابا ثالثا بإسناده إلى علي بن فضال عن أبيه عن أبي الحسن يعني موسى بن جعفر الكاظم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أمير المؤمنين لم لم يسترجع فدكا لما ولي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أهل بيت لا نأخذ حقوقنا ممّن ظلمنا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أولياء المؤمنين إنّما نحكم لهم و نأخذ حقوقهم ممّن ظلمهم و لا نأخذ لأنفسنا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أسمع علماء أهل البيت عليهم السّلام يتألّمون من أبي بكر و عمر بأخذ فدك من أمّهم و قد وقفت على كتب لهم و روايات كثيرة عن سلفهم حتى أنهم يراعون حفظ حدود فدك كما يراعي المظلوم حفظ حدود ضيعته و ملكه إذا غصب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علي بن اسباط أنه سأل موسى بن جعفر عليه السّلام عن حدود فدك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حدّها الأول عرش مصر و الحد الثاني دومة الجندل و الحدّ الثالث تيما و الحدّ الرابع جبال أحد من المدينة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ما رواه علي بن أسباط رفعه إلى الرضا عليه السّلام أنّ رجلا من أولاد البرامكة عرض لعلي بن موسى الرضا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أبي بكر و عمر؟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أكبر،فألحّ السائل عليه في كشف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لنا أم صالحة ماتت و هي عليهما ساخطة و لم يأتنا بعد موتها خبر أنّها رضيت عنهما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علماء أهل البيت عليهم السّلام لا يحصي عددهم و عدد شيعتهم إلاّ اللّه تعالى، و ما رأيت و لا سمعت عنهم أنّهم يختلفون في أنّ أبا بكر و عمر ظلما أمّهم فاطمة عليها السّلام ظلما عظيما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هلال العسكري في كتاب أخبار الأوائل أنّ أوّل من ردّ فدكا على ورثة فاطمة عليها السّلام عمر بن عبد العزيز،و كان معاوية أقطعها لمروان بن الحكم و عمرو بن عثمان و يزيد بن معاوية و جعلها بينهم أثلاثا،ثم قبضت من ورثة فاطمة فردّها عليهم السفاح،ثم قبضت فردّها عليهم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المهدي،ثم قبضت فردّها عليهم المأمون كما تقدّم شرحه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غير كتاب أبي هلال العسكري بل في تواريخ متفرّقة أنها قبضت منهم بعد المأمون فردّها عليهم الواثق،ثم قبضت فردّها عليهم المستعين،ثم قبضت فردّها عليهم المعتمد،ثم قبضت فردّها المعتضد،ثم قبضت فردّها عليهم الراضي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طريف ما رأيت من المناقضة في ذلك ان أبا بكر و عمر يردان شهادة علي بن أبي طالب عليه السّلام و يقولان إنه يجرّ إلى نفسه،و قد عرف أهل الملل و العارفون بأحوال الإسلام أنّ علي بن أبي طالب عليه السّلام ما كان طالبا للدنيا و لا راغبا فيها و لا متّكلا عليها،كما فعل أبو بكر و عمر حتى يقال إنه يجرّ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طريف ذلك أن يكون اللّه العالم بالسرائر يشهد لعلي بن أبي طالب عليه السّلام على لسان رسولهم على ما ذكروه في صحاحهم و قد تقدّم بعضه أنّ علي بن أبي طالب عليه السّلام ممدوح مزكّى في الحياة و بعد الوفاة و أنّه أفضل الصحابة </w:t>
      </w:r>
      <w:r>
        <w:rPr>
          <w:rStyle w:val="FootnoteAnchor"/>
          <w:rtl w:val="true"/>
        </w:rPr>
        <w:footnoteReference w:id="427"/>
      </w:r>
      <w:r>
        <w:rPr>
          <w:rFonts w:ascii="Amiri" w:hAnsi="Amiri" w:eastAsia="Amiri" w:cs="Amiri"/>
          <w:color w:val="111111"/>
          <w:sz w:val="28"/>
          <w:sz w:val="28"/>
          <w:szCs w:val="28"/>
          <w:rtl w:val="true"/>
          <w:lang w:bidi="ar-SA"/>
        </w:rPr>
        <w:t>،فإن جاز الشك في علي عليه السّلام الموصوف بتلك الصفات فإنّما هو شك فيمن أسندوا إليه تلك الروايات و تكذيب لأنفسهم فيما صحّحوه،و نقص للإسلام الذي مدحوه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طريف ذلك أن تسقط شهادة علي عليه السّلام بدعوى أنه يجرّ إلى نفسه،و يشهد أبو بكر أنّ ميراث محمّد صلّى اللّه عليه و آله و سلّم للمسلمين،فإذا كان أبو بكر من المسلمين فله في ميراثه حصّة و لكل من وافقه في الشهادة بذلك،فكيف لا يكونون جارّين الى أنفسهم؟</w:t>
      </w:r>
    </w:p>
    <w:p>
      <w:pPr>
        <w:pStyle w:val="BookText"/>
        <w:rPr/>
      </w:pPr>
      <w:r>
        <w:rPr>
          <w:rFonts w:ascii="Amiri" w:hAnsi="Amiri" w:eastAsia="Amiri" w:cs="Amiri"/>
          <w:color w:val="111111"/>
          <w:sz w:val="28"/>
          <w:sz w:val="28"/>
          <w:szCs w:val="28"/>
          <w:rtl w:val="true"/>
          <w:lang w:bidi="ar-SA"/>
        </w:rPr>
        <w:t>و كيف لا تبطل شهادة أبي بكر و هو في تلك الحال يزعم أنه وكيل المسلمين و شاهد لهم و شاهد لنفسه و مدّع لثبوت يده على فدك و العوالي،و لا يكون بعض هذه الأمور القادحة في الشهادات مبطلا لشهادته و لا جارّا إلى نفسه و لا مسقطا لروايته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من طرائف ما ادّعاه المسلمون و عجائب السلف الماضين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طريف مناقضاتهم ما رووه في كتبهم الصحيحة عندهم برجالهم عن مشايخهم حتى أسندوه عن سيد الحفّاظ يعنون ابن مردويه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محيي السنّة أبو الفتح عبدوس بن عبد اللّه الهمداني إجازة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القاضي أبو نصر شعيب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يعقوب عن ابن عبّاس عن فضيل عن عطية عن أبي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نزلت هذه الآية وَ آتِ ذَا الْقُرْبىٰ حَقَّهُ </w:t>
      </w:r>
      <w:r>
        <w:rPr>
          <w:rStyle w:val="FootnoteAnchor"/>
          <w:rtl w:val="true"/>
        </w:rPr>
        <w:footnoteReference w:id="428"/>
      </w:r>
      <w:r>
        <w:rPr>
          <w:rFonts w:ascii="Amiri" w:hAnsi="Amiri" w:eastAsia="Amiri" w:cs="Amiri"/>
          <w:color w:val="111111"/>
          <w:sz w:val="28"/>
          <w:sz w:val="28"/>
          <w:szCs w:val="28"/>
          <w:rtl w:val="true"/>
          <w:lang w:bidi="ar-SA"/>
        </w:rPr>
        <w:t xml:space="preserve">دعا رسول اللّه صلّى اللّه عليه و آله و سلّم فاطمة فأعطاها فدكا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ترى عذرا في منع فاطمة عليها السّلام من فدك؟</w:t>
      </w:r>
    </w:p>
    <w:p>
      <w:pPr>
        <w:pStyle w:val="BookText"/>
        <w:rPr/>
      </w:pPr>
      <w:r>
        <w:rPr>
          <w:rFonts w:ascii="Amiri" w:hAnsi="Amiri" w:eastAsia="Amiri" w:cs="Amiri"/>
          <w:color w:val="111111"/>
          <w:sz w:val="28"/>
          <w:sz w:val="28"/>
          <w:szCs w:val="28"/>
          <w:rtl w:val="true"/>
          <w:lang w:bidi="ar-SA"/>
        </w:rPr>
        <w:t>و هل تراهم إلاّ قد شهدوا بتصديقها ثم منعوها و كذّبوها؟</w:t>
      </w:r>
    </w:p>
    <w:p>
      <w:pPr>
        <w:pStyle w:val="BookText"/>
        <w:rPr/>
      </w:pPr>
      <w:r>
        <w:rPr>
          <w:rFonts w:ascii="Amiri" w:hAnsi="Amiri" w:eastAsia="Amiri" w:cs="Amiri"/>
          <w:color w:val="111111"/>
          <w:sz w:val="28"/>
          <w:sz w:val="28"/>
          <w:szCs w:val="28"/>
          <w:rtl w:val="true"/>
          <w:lang w:bidi="ar-SA"/>
        </w:rPr>
        <w:t>و هل ترى شكا فيما ترويه الشيعة من ظلمها و دفعها من حقّها؟</w:t>
      </w:r>
    </w:p>
    <w:p>
      <w:pPr>
        <w:pStyle w:val="BookText"/>
        <w:rPr/>
      </w:pPr>
      <w:r>
        <w:rPr>
          <w:rFonts w:ascii="Amiri" w:hAnsi="Amiri" w:eastAsia="Amiri" w:cs="Amiri"/>
          <w:color w:val="111111"/>
          <w:sz w:val="28"/>
          <w:sz w:val="28"/>
          <w:szCs w:val="28"/>
          <w:rtl w:val="true"/>
          <w:lang w:bidi="ar-SA"/>
        </w:rPr>
        <w:t>و من طريف مناقضتهم أيضا في ذلك و إقرارهم بظهور حجّة اللّه و حجّة رسوله و حجّة فاطمة عليهم،و مبالغتهم في اعترافهم ببطلان أعذارهم في منع فاطمة عليها السّلام من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المسمّى صدر الأئمّة عندهم فخر خوارزم موفق بن أحمد المكّي في كتابه قال 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سمعت في المقادير باسنادي عن ابن عباس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إنّ اللّه تعالى زوّجك فاطمة و جعل صداقها الأرض،فمن مشى عليها مبغضا لها مشى حراما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الأمر كما قالوه و إنّ الأرض صداقها أفما كان يحسن أن تعطى من جملة صداقها فدكا؟و هل رواياتهم لمثل هذا إلاّ زيادة في الحجّة عليهم؟</w:t>
      </w:r>
    </w:p>
    <w:p>
      <w:pPr>
        <w:pStyle w:val="BookText"/>
        <w:rPr/>
      </w:pPr>
      <w:r>
        <w:rPr>
          <w:rFonts w:ascii="Amiri" w:hAnsi="Amiri" w:eastAsia="Amiri" w:cs="Amiri"/>
          <w:color w:val="111111"/>
          <w:sz w:val="28"/>
          <w:sz w:val="28"/>
          <w:szCs w:val="28"/>
          <w:rtl w:val="true"/>
          <w:lang w:bidi="ar-SA"/>
        </w:rPr>
        <w:t>فإنّ من قد شهدّتم أنّ الأرض صداقها فكيف جاز أن تكذب و تمنع من فدك،إنّ هذا من عجائب ما نقلوه و مناقض 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طريف مناقضتهم أيضا ما رواه أبو بكر بن مردويه في كتابه باسناده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نابت أصحاب محمّد صلّى اللّه عليه و آله و سلّم نائبة فجمعهم عمر فقال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فأنت خيرهم و أعلمهم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لفظ الحديث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طريف مناقضتهم أيضا في ذلك روايتهم في صحاحهم بأنّ عليا أقضاهم و أعلمهم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الحميدي في كتاب الجمع بين الصحيحين في الحديث الأوّل من أفراد البخاري في مسند أبي بن كعب طرفا من ذلك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رووا في كتبهم كان عمر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عاش عمر لمعضلة ليس لها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عليّا عليه السّلام </w:t>
      </w:r>
      <w:r>
        <w:rPr>
          <w:rStyle w:val="FootnoteAnchor"/>
          <w:rtl w:val="true"/>
        </w:rPr>
        <w:footnoteReference w:id="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علي لهلك عمر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يقال عن علي عليه السّلام و هو بهذا العلم و هذه الأوصاف و قد بلغ من الأمانة و الورع و الزهادة إلى الغايات،بأنّه يترك زوجته المعظّمة في الإسلام تطلب حكما و شيئا لا يثبت لها،و لا تقبل فيه شهادة شهودها،و أنّه ممّن لا يقبل شهادته في ذلك،ثم يشهد لها ثم يوافقها و يعاضدها في الحياة و يزكّيها بعد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طريف الأمور الدالّة على تهوينهم بفاطمة بنت نبيّهم و بوصايا أبيها فيها و عدم طلبهم لمراضيها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تبقى ستّة أشهر على ما تقدّمت الرواية عنهم في صحاحهم هاجرة لأبي بكر،فلا يقع توصل في رضاها،و قد كان يمكن أبو بكر إذا عجز عن كل شيء أن يهب لها ما يخصّها من الحصة التي ادّعاها بشهادة في ميراث أبيها و يستوهب لها باقي فدك و العوالي من المسلمين أو يشتري ذلك منهم،أ فما كان لحق أبيها و حقّها ما يوجب عليه و على المسلمين أن يؤثروها بذلك،أو يبعثوا من يشتري لها ذلك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طريف ما رأيت من اعتذارهم لأبي بكر في ظلم فاطمة عليها السّلام بنت نبيّهم أن محمود الخوارزمي ذكر في كتاب الفائق في الأصول لما استدلّوا عليه بأنّ فاطمة صادقة </w:t>
      </w:r>
      <w:r>
        <w:rPr>
          <w:rStyle w:val="FootnoteAnchor"/>
          <w:rtl w:val="true"/>
        </w:rPr>
        <w:footnoteReference w:id="435"/>
      </w:r>
      <w:r>
        <w:rPr>
          <w:rFonts w:ascii="Amiri" w:hAnsi="Amiri" w:eastAsia="Amiri" w:cs="Amiri"/>
          <w:color w:val="111111"/>
          <w:sz w:val="28"/>
          <w:sz w:val="28"/>
          <w:szCs w:val="28"/>
          <w:rtl w:val="true"/>
          <w:lang w:bidi="ar-SA"/>
        </w:rPr>
        <w:t>و أنّها من أهل الجنّة،فكيف يجوز الشك في دعواها لفدك؟و كيف يجوز أن يقال عنها أنّها أرادت ظلم جميع</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المسلمين و أصرّت على ذلك إلى الوفاة؟</w:t>
      </w:r>
    </w:p>
    <w:p>
      <w:pPr>
        <w:pStyle w:val="BookText"/>
        <w:rPr/>
      </w:pPr>
      <w:r>
        <w:rPr>
          <w:rFonts w:ascii="Amiri" w:hAnsi="Amiri" w:eastAsia="Amiri" w:cs="Amiri"/>
          <w:color w:val="111111"/>
          <w:sz w:val="28"/>
          <w:sz w:val="28"/>
          <w:szCs w:val="28"/>
          <w:rtl w:val="true"/>
          <w:lang w:bidi="ar-SA"/>
        </w:rPr>
        <w:t>فقال الخوارزمي 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كون فاطمة صادقة في دعواها و أنّها من أهل الجنّة لا توجب العمل بما تدعيه إلاّ ببيّنة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أصحابه يقولون لا يكون حالها أعلى من حال نبيّهم محمّد صلّى اللّه عليه و آله و سلّم،و لو ادّعى نبيّهم محمّد مالا على ذمّي و حكم حكما ما كان للحكم أن يحكم له لنبوّته و كونه من أهل الجنّة إلاّ ببيّنة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تضحك العقول الصحيحة من 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يعدّون هؤلاء من أهل الإسلام و يزعمون أنّهم قد صدّقوا نبيّهم في التحريم و التحليل و العطاء و المنع و كل شيء ذكره لنفسه أو لغيره،و يكذّبونه أو يشكّون في صدقه في الدعوى على ذمّي حتى يقوم ببيّنة،إنّ هذا عقل ضعيف و دين سخيف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طريف ذلك أنّ البيّنة ما عرفوا ثبوتها و صحّة العمل بها إلاّ من نبيّهم و يكون ثبوت صدقه الآن في الدعوى على الذمّي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طريف ما تجدّد في هذا المعنى أنّ فاطمة بنت نبيّهم المشهود لها بالفضائل و أنّها سيّدة نساء أهل الجنّة </w:t>
      </w:r>
      <w:r>
        <w:rPr>
          <w:rStyle w:val="FootnoteAnchor"/>
          <w:rtl w:val="true"/>
        </w:rPr>
        <w:footnoteReference w:id="437"/>
      </w:r>
      <w:r>
        <w:rPr>
          <w:rFonts w:ascii="Amiri" w:hAnsi="Amiri" w:eastAsia="Amiri" w:cs="Amiri"/>
          <w:color w:val="111111"/>
          <w:sz w:val="28"/>
          <w:sz w:val="28"/>
          <w:szCs w:val="28"/>
          <w:rtl w:val="true"/>
          <w:lang w:bidi="ar-SA"/>
        </w:rPr>
        <w:t>،يكذّبونها و يكذّبون شهودها و يطعنون فيهم و فيها مع ما تقدّم في رواياتهم من مدائح اللّه و رسوله لهم،و يدّعي بنو صهيب مولى بني جزعان ببيتين و حجرة من بيوت نبيّهم و حجراته و يطلبون ذلك بعد وفاته بمدّة طويلة تقتضي أن لو كان لهم حق فيما ادعوه لظهر،فيعطون ذلك بشهادة عبد اللّه بن عمر وحده،و لا ينكر ذلك مسلم منهم،و لا يجري عند هؤلاء الأربعة المذاهب حال فاطمة و شهودها مجرى عبد اللّه بن عمر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الحديث في ذلك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الحميدي في مسند عبد اللّه بن عمر في الحديث الثامن و الستّين من أفراد البخاري من كتاب الجمع بين الصحيحين بهذه 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صهيب مولى بني جزعان ادّعوا ببيتين و حجرة أنّ رسول اللّه صلّى اللّه عليه و آله و سلّم أعطى ذلك صهيبا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يشهد لكم على ذلك؟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عمر،فشهد لهم بذلك،فقضى مروان بشهادته وحده لهم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طريف ما تجدّد لفاطمة عليها السّلام منهم أنها لمّا رأت تكذيبهم لها و شكّهم فيها و في شهودها بأنّ أباها وهبها ذلك في حياته أرسلت إلى أبي بكر و رووا أنها حضرت بنفسها تطلب فدكا بطريق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ميراث أبيها،لأنّ المسلمين لا يختلفون في أن فدكا كانت لأبيها محمّد صلّى اللّه عليه و آله و سلّم فمنعها أيضا أبو بكر من ميراثها و هان عليه ظلمها و تكذيبها،و ادّعى في منعها قولا من أبيها لو كان قد قاله ما كان خفي عنها و عن جماعة من أهل الإسلام،و آذاها و قبّح ذكر صدقها و أساء الخلافة لأبيها فيها،و طعن في تزكيته لها فهجرته حتّى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الرواية في ذلك ما ذكره البخاري في صحيحه في الجزء الخامس من أجزاء ثمانية في رابع كرّاس من أوّله من النسخة المنقول منها باسناده عن عائشة ان فاطمة عليها السّلام بنت رسول اللّه صلّى اللّه عليه و آله و سلّم أرسلت إلى أبي بكر تسأله ميراثها من رسول اللّه ممّا أفاء اللّه عليه بالمدينة و فدكا و ما بقي من خمس خيبر،فقال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 ما تركناه فهو صدقة، إنّما يأكل آل محمّد من هذا المال،و إني و اللّه لا أغيّر شيئا من صدقة رسول اللّه عن حالها التي كانت عليها في عهد رسول اللّه و لأعملن فيها بما عمل به رسول اللّه،فأبى أبو بكر أن يدفع إلى فاطمة منها شيئا،فوجدت فاطمة على أبي بكر في ذلك فهجرته فلم تكلّمه حتّى توفيت،و عاشت بعد رسول اللّه ستّة أشهر،فلمّا توفيت دفنها زوجها علي بن أبي طالب ليلا،و لم يؤذن بها أبا بكر و صلّى عليها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الرواية في ذلك ما رواه مسلم في صحيحه في الجزء الثالث من أجزاء ستة في أواخره على نحو ثلاث كراريس من النسخة المنقول منها باسناده أنّ فاطمة بنت رسول اللّه صلّى اللّه عليه و آله و سلّم أرسلت إلى أبي بكر تسأله ميراثها من رسول اللّه ممّا أفاء اللّه عليه بالمدينة و فدكا و ما بقي من خمس خيبر،فقال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نورث ما تركناه صدقة،إنّما يأكل آل محمد من هذا المال،و إني و اللّه لا أغيّر شيئا من صدقة رسول اللّه عن حالها التي كانت عليها في عهد رسول اللّه و لأعملن فيها بما عمل رسول اللّه،فأبى أبو بكر أن يدفع إلى فاطمة شيئا،فوجدت فاطمة على أبي بكر في ذلك فهجرته فلم تكلّمه حتى توفيت و عاشت بعد رسول اللّه ستّة أشهر،فلمّا توفيت دفنها زوجها علي بن أبي طالب ليلا و لم يؤذن بها أبا بكر و صلّى عليها علي عليه السّلام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هذين الحديثين عدّة 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طريف ذلك أنّهم نسبوا محمدا صلّى اللّه عليه و آله و سلّم نبيّهم إلى أنّه أهمل أهل بيته الذين قال اللّه تعالى عنهم وَ أَنْذِرْ عَشِيرَتَكَ الْأَقْرَبِينَ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كتابهم يٰا أَيُّهَا الَّذِينَ آمَنُوا قُوا أَنْفُسَكُمْ وَ أَهْلِيكُمْ نٰاراً وَقُودُهَا النّٰاسُ وَ الْحِجٰارَةُ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مع هذا ينقلون أنّه لم ينذر عشيرته و لا وقى أهله و لا عرّفهم أنّهم لا يرثونه و لا عرّف عليا عليه السّلام و لا العبّاس و لا أحدا من بني هاشم و لا أزواجه،و لا سمعوا و لا أحد منهم بذلك مدّة حياة نبيّهم و لا بعد وفاته،حتى خرج بعضهم يطلب ميراثه و بعضهم يرضى بذلك الطلب،و تبذّلوا و تبذّلت ابنته فاطمة المعظّمة سيّدة نساء العالمين فطلبت على قولهم ظلم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سيما و قد روى الحميدي في الجمع بين الصحيحين في مسند أبي بكر من المتّفق عليه في الحديث السادس أنّ فاطمة عليها السّلام و العبّاس أتيا أبا بكر يلتمسان ميراثهما من رسول اللّه صلّى اللّه عليه و آله و سلّم،و هما حينئذ يطلبان أرضه من فدك و سهمه من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الحميدي في الجمع بين الصحيحين من مسند عائشة في الحديث الثالث و الأربعين من المتفق عليه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أزواج النبي صلّى اللّه عليه و آله و سلّم حين توفي رسول اللّه،أردن أن يبعثن عثمان بن عفّان إلى أبي بكر فيسألنه ميراثهن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تقبل العقول و تقتضي العوائد أنّ نبيّهم يعلم أنه لا يورّث و يكتم ذلك عن ورّاثه و نسائه،و خاصّته أنّ ذلك دليل واضح على أنّه قد كان موروثا على اليقين،و أنهم دفعوا فاطمة عليها السّلام و ورّاثه بالمحال الذي لا يخفى على أهل البصائر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طريف ذلك أن يكون بنو هاشم و أزواجه و ابنته مشاركين لمحمّد صلّى اللّه عليه و آله و سلّم نبيّهم في سرّه و جهره و مطّلعين على أحواله،و يستر عنهم أنّهم لا يستحقّون ميراثه و يعلم ذلك أبو بكر و من وافقه من الأباعد،و ليس لهم ما لبني هاشم من الإختصاص به و المخالطة له ليلا و نهارا و سرّا و جهرا،إنّ ذلك من طرائف ما يقال عن هؤلاء القوم من ارتكاب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طريف ذلك أنّ محمّدا صلّى اللّه عليه و آله و سلّم نبيّهم يبلغ الغايات من الشفقة على الأباعد و قد تضمّن كتابهم لَقَدْ جٰاءَكُمْ رَسُولٌ مِنْ أَنْفُسِكُمْ عَزِيزٌ عَلَيْهِ مٰا عَنِتُّمْ حَرِيصٌ عَلَيْكُمْ بِالْمُؤْمِنِينَ رَؤُفٌ رَحِيمٌ </w:t>
      </w:r>
      <w:r>
        <w:rPr>
          <w:rStyle w:val="FootnoteAnchor"/>
          <w:rtl w:val="true"/>
        </w:rPr>
        <w:footnoteReference w:id="445"/>
      </w:r>
      <w:r>
        <w:rPr>
          <w:rFonts w:ascii="Amiri" w:hAnsi="Amiri" w:eastAsia="Amiri" w:cs="Amiri"/>
          <w:color w:val="111111"/>
          <w:sz w:val="28"/>
          <w:sz w:val="28"/>
          <w:szCs w:val="28"/>
          <w:rtl w:val="true"/>
          <w:lang w:bidi="ar-SA"/>
        </w:rPr>
        <w:t>فيصفه اللّه بهذه الرأفة و الرحمة و يشهدون بتصديق ذلك،فكيف يقال عن هذا الشفيق الرؤوف الرحيم أنه ترك الشفقة على مثل ابنته و عمّه و أزواجه و بني هاشم و لم يعرفهم أنّهم لا يستحقون ميراثه و يعرّف بذلك الأباعد حتى يجري ما جرى،إن ذلك من عجيب المناقضات و طريف المقالات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طريف ذلك أنّ أبا بكر قد أقسم في الحديثين المذكورين أنه لا يغيّر ما كان من ذلك على عهد رسول اللّه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روى الحميدي في الجمع بين الصحيحين من مسند جبير بن مطعم في الحديث الثالث من افراد البخاري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جبير بن مطعم و عثمان بن عفان إلى النبي صلّى اللّه عليه و آله و سلّم يكلّمانه فيما فيه من خمس خيبر من بني هاشم و بني عبد المطّلب،فقالا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قسمت لإخواننا بني عبد المطلب و لم تعطنا شيئا،و قرابتنا مثل قرابتهم بهما،فقال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أرى هاشما و عبد المطلب شيئا واحدا؟</w:t>
      </w:r>
    </w:p>
    <w:p>
      <w:pPr>
        <w:pStyle w:val="BookText"/>
        <w:rPr/>
      </w:pPr>
      <w:r>
        <w:rPr>
          <w:rFonts w:ascii="Amiri" w:hAnsi="Amiri" w:eastAsia="Amiri" w:cs="Amiri"/>
          <w:color w:val="111111"/>
          <w:sz w:val="28"/>
          <w:sz w:val="28"/>
          <w:szCs w:val="28"/>
          <w:rtl w:val="true"/>
          <w:lang w:bidi="ar-SA"/>
        </w:rPr>
        <w:t>قال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يقسم رسول اللّه لبني عبد شمس و لا لبني نوفل من ذلك الخمس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حرملة عن ابن وهب عن يونس قال ابن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بكر يقسم الخمس نحو قسم النبي صلّى اللّه عليه و آله و سلّم غير أنّه لم يكن يعطي قرابة رسول اللّه كما كان رسول اللّه يعطيهم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رأيت في نسخة الحميدي و أنّ هذا صورتها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أظنّه كان يزيدهم،قال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عمر يعطيهم منه و عثمان بعده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استطرفت و استعظمت يمين أبي بكر و دفعه لفاطمة عليها السّلام أنّه يعمل في خمس خيبر كما عمل رسول اللّه صلّى اللّه عليه و آله و سلّم و أنه لا يغيّر ذلك،ثم شهادتهم على أبي بكر في هذا الحديث الصحيح أنه غيّر ذلك و ما كان يقسم خمس خيبر بعد نبيّهم محمّد في قرابته كما كان يقسمها نبيّهم في حياته،و هذا من عظائم الأمور التي تدل على سوء أحوال الفاعلين و الراضين بالامور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طريف ذلك اعتذار الحميدي لأبي بكر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أظنّه كان يزيدهم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أنه كان يزيدهم أما ذلك خلاف ما كان يفعل رسول اللّه في خمس خيبر،ثم إن كان لأبي بكر أن يفعل ذلك فهلاّ أعطى لفاطمة عليها السّلام فدكا و العوالي بالحجّة التي يزيد بها قرابة نبيّهم بعد وفاته و غيّر ما ذكر أنه لا يغيّره من عاداته،أما لهؤلاء المسلمين عقول يفكّرون في مناقضات هذا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طريف الحديثين المذكورين و ما رووه و صحّحوه في ضد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الحميدي في الجمع بين الصحيحين في الحديث الحادي و الثلاثين من المتفق عليه من مسند عبد اللّه بن عبّاس،في جواب ما كتب إليه نجدة بن عامر الحروري و هو من رؤساء الخوارج،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كتبت تسألني عن الخمس لمن هو؟</w:t>
      </w:r>
    </w:p>
    <w:p>
      <w:pPr>
        <w:pStyle w:val="BookText"/>
        <w:rPr/>
      </w:pPr>
      <w:r>
        <w:rPr>
          <w:rFonts w:ascii="Amiri" w:hAnsi="Amiri" w:eastAsia="Amiri" w:cs="Amiri"/>
          <w:color w:val="111111"/>
          <w:sz w:val="28"/>
          <w:sz w:val="28"/>
          <w:szCs w:val="28"/>
          <w:rtl w:val="true"/>
          <w:lang w:bidi="ar-SA"/>
        </w:rPr>
        <w:t>و إنّا كنّا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لنا،فأبى علينا قومنا ذلك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شهادة عبد اللّه بن عباس فيما صحّحوه ان فاطمة و عليا و الحسنين عليهم السّلام قد منعوا من الخمس،و في ذلك ما فيه لمن كان له قلب عاقل و نظر فاضل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طريف الحديثين المذكورين انهما قد تضمّنا ان فاطمة بنت نبيّهم هجرت أبا بكر و إنّه أغضبها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ترجمة علي و بالهامش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هامش الاصل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الاسناد و روي من طرق عن علي رواه الحارث عن علي و روي مرسلا،و هذا الحديث أحسن شيء رأيته و أصح اسناد قرأته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مناقبها،و جواهر العقدين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الحادي عشر، و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بغية الرائد في تحقيق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المناقب و قال اسناده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ذيل تاريخ بغداد لابن النجار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عثمان بن الحسين برقم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،و أخبار الدول للقرماني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تهذيب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الاولى،و مقتل الحسين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الخامس،و مناقب 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بيروت،و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و 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سعيد في شرف النبوة و ابن المثنى في معجمه،و مستدرك الصحيحين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معرفة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فاطمة،و أسد الغابة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فاطمة،و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،و ميزان الاعتدال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،و الذرية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،و 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التدوين في أخبار قزوين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الذال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أبو ذر بن رافع،و مسند شمس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التاسع عن ابن المغازلي و عن كتاب الذكر لمحمد بن منصور و بالهامش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الديلمي،و الكامل لابن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الحسين بن زيد بن علي برقم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،و أهل البيت لتوفيق أبو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سعد في شرف النبوة،و المدهش لابن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السادس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تزويج علي بفاطمة عليهما السلام،و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فاطمة،و فرائد السمطين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،و 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اسلامبول و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و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و </w:t>
      </w: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النجار و الديلمي و أبو يعلى و الطبراني و أبو نعيم في الفضائل،و غرر البهاء الضوي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شرف النبوة،و در السحابة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فاطمة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أخرجه أبو يعلى و الطبراني و الحاكم،و الثغور الباسمة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السمهودي بعد ايراده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آذى شخصا من أولاد فاطمة أو أبغضه فقد جعل نفسه عرضة لهذا الخطر العظيم،و بضده من تعرض لمرضاتها في حبهم و اكرامهم كما يؤخذ مما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السهيلي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يدل على ان من سبها كفر و من صلى عليها فقد صلى على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من المقصد السابع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تأذّت بذلك و بقيت على هجرانها له ستّة أشهر حتّى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مسلم في صحيحه في الجزء الرابع في ثلثه الأخير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فاطمة بضعة منّي،يؤذيني ما آذاها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مسلم في صحيحه في الجزء الرابع على حدّ كراسين في آخره من باب مناقب فاطمةع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باسناده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بضعة منّي،فمن أغضبها أغضبني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الحميدي في الجمع بين الصحيحين هذين الحديثين باسناده إلى نبيّهم محمّد صلّى اللّه عليه و آله و سلّم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صاحب كتاب الجمع بين الصحاح الستّة في الجزء الثالث من أجزائه الثلاثة في باب مناقب فاطمة بإسناده عن نبيّهم محمّد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و سلّم؛فاطمة بضعة منّي فمن أغضبها فقد أغضبني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مصادر حديث البضعة</w:t>
      </w:r>
    </w:p>
    <w:p>
      <w:pPr>
        <w:pStyle w:val="BookText"/>
        <w:rPr/>
      </w:pP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الفردوس بمأثور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العلمية،و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قرابة الرسول و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 الرجل عن ابنته في الغيرة و الانصاف ح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،و 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فاطمة،و الفردوس بمأثور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العلمية و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مناقب 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،و ترجمة علي من 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جواهر العقدين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الحادي عشر، و الطبقات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جويرية بنت أبي جهل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التبصير في الدين للاسفرايني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الخامس عشر،و أهل البيت لتوفيق أبو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فاطمة،و المعجم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المسور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 منه،و 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423/5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ح </w:t>
      </w:r>
      <w:r>
        <w:rPr>
          <w:rFonts w:eastAsia="Amiri" w:cs="Amiri" w:ascii="Amiri" w:hAnsi="Amiri"/>
          <w:color w:val="111111"/>
          <w:sz w:val="28"/>
          <w:szCs w:val="28"/>
          <w:lang w:bidi="ar-SA"/>
        </w:rPr>
        <w:t>18428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فضائل الصحابة لاحمد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علي،و مستدرك الصحيحين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معرفة الصحابة ذكر مناقب فاطمة صححه و أقره الذهبي،و التبصرة لابن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 البيان و التعريف في أسباب ورود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،و المعجم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مناقبها و </w:t>
      </w:r>
      <w:r>
        <w:rPr>
          <w:rFonts w:eastAsia="Amiri" w:cs="Amiri" w:ascii="Amiri" w:hAnsi="Amiri"/>
          <w:color w:val="111111"/>
          <w:sz w:val="28"/>
          <w:szCs w:val="28"/>
          <w:lang w:bidi="ar-SA"/>
        </w:rPr>
        <w:t>26/20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المسور ما روى عنه عبد الله بن أبي رافع،و خصائص النسائي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،و 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غيرته،و تاريخ الخميس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412/1</w:t>
      </w:r>
      <w:r>
        <w:rPr>
          <w:rFonts w:ascii="Amiri" w:hAnsi="Amiri" w:eastAsia="Amiri" w:cs="Amiri"/>
          <w:color w:val="111111"/>
          <w:sz w:val="28"/>
          <w:sz w:val="28"/>
          <w:szCs w:val="28"/>
          <w:rtl w:val="true"/>
          <w:lang w:bidi="ar-SA"/>
        </w:rPr>
        <w:t>،و 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فاطمة،و مصابيح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أهل البيت،و مشكاة المصابيح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أهل البيت،و الاحسان بترتيب صحيح ابن حبان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6916</w:t>
      </w:r>
      <w:r>
        <w:rPr>
          <w:rFonts w:ascii="Amiri" w:hAnsi="Amiri" w:eastAsia="Amiri" w:cs="Amiri"/>
          <w:color w:val="111111"/>
          <w:sz w:val="28"/>
          <w:sz w:val="28"/>
          <w:szCs w:val="28"/>
          <w:rtl w:val="true"/>
          <w:lang w:bidi="ar-SA"/>
        </w:rPr>
        <w:t>،و نوادر الأصول للحكيم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الثاني و الاربعون بعد المائة،و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بغية الرائد في تحقيق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سيّدة نساء أهل الجنّة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صاحب كتاب الجمع بين الصحاح الستّة أيضا في الجزء الثالث من جزئين من الكراسب</w:t>
      </w:r>
      <w:r>
        <w:rPr>
          <w:rFonts w:eastAsia="Amiri" w:cs="Amiri" w:ascii="Amiri" w:hAnsi="Amiri"/>
          <w:color w:val="111111"/>
          <w:sz w:val="28"/>
          <w:szCs w:val="28"/>
          <w:rtl w:val="true"/>
          <w:lang w:bidi="ar-SA"/>
        </w:rPr>
        <w:t xml:space="preserve">. </w:t>
      </w:r>
      <w:bookmarkStart w:id="282" w:name="pg14777_172848"/>
    </w:p>
    <w:p>
      <w:pPr>
        <w:pStyle w:val="BookText"/>
        <w:rPr/>
      </w:pPr>
      <w:bookmarkEnd w:id="282"/>
      <w:r>
        <w:rPr>
          <w:rFonts w:ascii="Amiri" w:hAnsi="Amiri" w:eastAsia="Amiri" w:cs="Amiri"/>
          <w:color w:val="111111"/>
          <w:sz w:val="28"/>
          <w:sz w:val="28"/>
          <w:szCs w:val="28"/>
          <w:rtl w:val="true"/>
          <w:lang w:bidi="ar-SA"/>
        </w:rPr>
        <w:t>الخامس من النسخة المنقول منها من باب مناقب فاطمة من صحيح أبي داود بإسناده أنّ النبي صلّى اللّه عليه و آله و سلّم أشار إلى فاطمة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ترضين أن تكوني سيّدة نساء هذه الامّة أو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 فأين مريم ابنة عمران و آسية امرأة فرعون؟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سيّدة نساء عالمها و آسية سيّدة نساء عالمها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البخاري في صحيحه في الجزء الرابع في مناقب فاطمة باسناده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سيّدة نساء أهل الجنّة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مسلم في صحيحه في الجزء الرابع على حدّ كراسين في آخره من النسخة المنقول منها باسناده عن عائشة أنّ محمّدا صلّى اللّه عليه و آله و سلّم نبيّهم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ترضين أن تكوني سيّدة نساء المؤمنين،أو سيّدة نساء هذه الامّة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الثعلبي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سَمَّيْتُهٰا مَرْيَمَ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ابن طاووس في الطرائف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انني لأعجب و يحق لي أن أعجب من شهادة هؤلاء الأربعة المذاهب بصحّة هذه الروايات،ثم يهوّنون ما جرى على فاطمة عليها السّلام من المظالم الهائلات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فليتهم حيث هان عندهم تألّمها و ظلمها كانوا تركوا الروايات بتزكيتها أو ليتهم حيث صحّحوا ما رووه في تعظيمها في الدنيا و الآخرة كانوا قد استعظموا ظلمها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3" w:name="__RefHeading___Toc1645287_730472459"/>
      <w:bookmarkStart w:id="284" w:name="_Toc116"/>
      <w:bookmarkEnd w:id="283"/>
      <w:r>
        <w:rPr>
          <w:rtl w:val="true"/>
        </w:rPr>
        <w:t>صبر فاطمة عليها السّلام</w:t>
      </w:r>
      <w:bookmarkEnd w:id="284"/>
    </w:p>
    <w:p>
      <w:pPr>
        <w:pStyle w:val="BookText"/>
        <w:rPr/>
      </w:pPr>
      <w:r>
        <w:rPr>
          <w:rFonts w:ascii="Amiri" w:hAnsi="Amiri" w:eastAsia="Amiri" w:cs="Amiri"/>
          <w:color w:val="111111"/>
          <w:sz w:val="28"/>
          <w:sz w:val="28"/>
          <w:szCs w:val="28"/>
          <w:rtl w:val="true"/>
          <w:lang w:bidi="ar-SA"/>
        </w:rPr>
        <w:t>قد تقدم في زهدها عليها السّلام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ممتحنة امتحنك اللّه الذي خلقك قبل أن يخلقك فوجدك لما امتحنك صابرة</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المحن التي مرّت على الزهراء فاطمة كثيرة جدّا لا تتحمّلها عادة امرأة مهما كان وضعها،و قد أشارت إلى ذلك بقولها عليها السّلام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صبّت عليّ مصائب لو أنّها صبّت على الأيّام صرن لياليا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هذه المحن و المصائب ابتدأت منذ طفولتها بوفاة أمّها خديجة ثمّ بمحاربة قريش لأبيها ثمّ بحصارها في شعب أبي طالب ثلاث سنوات،ثمّ بوفاة أبي طالب الحامي و المدافع لها و لأبيها ثمّ في هجرتها ثمّ في عيشها و مشقّة الدّنيا،ثمّ في وفاة أبيها،ثمّ في سلبها إرثها،ثمّ ضربها وراء الباب و إسقاط جنينها،ثمّ إحراق بابها أو التهديد به،ثمّ غصب خلافة عليّ عليه السّلام و تهديده بالقتل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اليتيمة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توفّيت خديجة جعلت فاطمة تلوذ برسول اللّه و تدور حوله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أبه أين أمّي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في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دفاعها عن أبيها في قريش و صبرها على أذيته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حصارها في الشعب و كيف كانت تربط الحجر على بطنها من شدّة الجوع و كان الشعب بمثابة الحبس في هذه الأزمنة،و جميع الناس يعلم أثر الحبس و تأثيره خاصّة على أهل بيت النبوّة صلوات اللّه عليهم،الذين يعتبرون حجج اللّه في الأرض و المالكون الحقيقيون لهذه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ازداد هذا الظلم على فاطمة بوفاة شيخ قريش و سيّدها عمّها أبو طالب حامي النبيّ صلّى اللّه عليه و آله و سلّم و المدافع عنه و عنها،فزاد اضطهاد فاطمة و أبيها لقلّة الناصر،حتّى اضطرّت أن تهاجر من مكّة القبلة الطاهرة إلى المدينة مع صعوبة الطريق و كثرة الأعداء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في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انتقلت فاطمة يتيمة الامّ مهاجرة إلى المدينة التي هبّت لاستقبال بنت النبيّ الأعظم صلّى اللّه عليه و آله و سلّم فنزلت على أمّ أيّوب الأنصارية،و مع تلطّف أمّ أيّوب و رعايتها لحقّ فاطمة إلاّ أنّ فاطمة اعتادت على العيش في بيت النبوّة تستقبل النساء و تقوم بخدمتهنّ،فكانت في بداية الأمر غريبة المنزل،ثمّ بنى النبيّ الأعظم المسجد الشريف و بيوتات حوله فكان لفاطمة و أبيها منزلا متواضعا في داخل المسجد،ثمّ بعد زواجها المبارك من النور المبارك عليّ عليه السّلام انتقلت إلى بيتها الجديد و كان أيضا في المسجد إلى جانب حجرة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الحياة الزوجية لفاطمة شاقّة صبرت عليها احتسابا لأجر الآخرة،و ممّا روي في صبرها و تجمّلها على ذلك ما أخرجه أحمد في الفضائل عن علي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فجرت بالرحى حتّى أثّر الرحى بيدها و استقت بالقربة حتّى أثّرت القربة بنحرها،و قمّت البيت حتّى اغبرّت نقابها و أوقدت القدر حتّى دنست ثيابها فأصابها من ذلك ضرّ</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فصبرت عليه،سلام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الطبراني في الصغير قول النبيّ صلّى اللّه عليه و آله و سلّم لأبي أيّوب بعد إعطائه طعاما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 بهذا فاطمة فإنّها لم تصب مثل هذا منذ أيّام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يقول لها النبيّ صلّى اللّه عليه و آله و سلّم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اصبري على مرارة الدّنيا لنعيم الآخرة غدا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هناك كثير من هذه الروايات و شدّة الدّنيا على فاطمة و صبرها </w:t>
      </w:r>
      <w:r>
        <w:rPr>
          <w:rStyle w:val="FootnoteAnchor"/>
          <w:rtl w:val="true"/>
        </w:rPr>
        <w:footnoteReference w:id="462"/>
      </w:r>
      <w:r>
        <w:rPr>
          <w:rFonts w:ascii="Amiri" w:hAnsi="Amiri" w:eastAsia="Amiri" w:cs="Amiri"/>
          <w:color w:val="111111"/>
          <w:sz w:val="28"/>
          <w:sz w:val="28"/>
          <w:szCs w:val="28"/>
          <w:rtl w:val="true"/>
          <w:lang w:bidi="ar-SA"/>
        </w:rPr>
        <w:t>تقدّم بعضه في زهد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بنت محمّد الصبورة على مرارة الدّنيا،و التي كانت تستطيع أن تعيش عيشة الملوك، و لكنّها قدّمت نعيم الآخرة،فصبرت على الفقر و ضيق المعيشة و صغر البيت و قلّة الطعام من أجل القرب من اللّه،لأنّ اللّه قريب من الفقراء و المتواضعين و الصابرين الذين إذا أصابتهم مصيبة قالوا 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لأبناء فاطمة أن يقتدين،بها أن يزهدوا في هذه الدّنيا الزائلة الفانية من أجل نعيم الآخرة أو القرب 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فاطمة على وفاة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تعلّقت البضعة الطاهرة بأبيها منذ طفولتها خاصّة بعد فقد أمّها عليهما السّلام،و قويت هذه العلاقة بمرور الزمن و بفعل فاطمة البارّ مع أبيها فكانت الإبنة الصالحة الحنونة،بل كانت الامّ الحنونة لأبيها كما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أمّ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هذه العلاقة متبادلة بين فاطمة و النبيّ صلّى اللّه عليه و آله و سلّم و زادت عند زواجها من ابن عمّ الرسول و أخيه و خليفته و وليّه،و بولادة الحسن و الحسين عليهم السّلام بلغت هذه العلاقة ذروتها،فكانت تعطف على النبي و كان هو صلوات اللّه عليه يعطف عليها </w:t>
      </w:r>
      <w:r>
        <w:rPr>
          <w:rStyle w:val="FootnoteAnchor"/>
          <w:rtl w:val="true"/>
        </w:rPr>
        <w:footnoteReference w:id="463"/>
      </w:r>
      <w:r>
        <w:rPr>
          <w:rFonts w:ascii="Amiri" w:hAnsi="Amiri" w:eastAsia="Amiri" w:cs="Amiri"/>
          <w:color w:val="111111"/>
          <w:sz w:val="28"/>
          <w:sz w:val="28"/>
          <w:szCs w:val="28"/>
          <w:rtl w:val="true"/>
          <w:lang w:bidi="ar-SA"/>
        </w:rPr>
        <w:t>،كانت تؤثره على أولادها كما تقدّم،و كان يؤثرها على بقيّة أولاده،بل فدى الحسين عليه السّلام بولده إبراهيم،حيث جاء جبرائيل و خيّره بين إبراهيم و الحسين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بفقد الحسين سوف تحزن فاطمة عليه أكثر من حزني و من حزنها على إبراهيم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فكانت أحبّ الخلق إليه هي و زوجها و كان هو أحبّ الخلق إليها و إلى زوجها،لذا عند ما توفي النبيّ صلّى اللّه عليه و آله و سلّم كان أشدّ المتأثّرين بذلك فاطمة و عليّ عليهما السّلام فحزنا عليه أشدّ الحزن لهذه العلاقة الوثيقة و للظلم الذي حلّ بهما بعد وفاته،فصبرا على فقدان النبيّ صلّى اللّه عليه و آله و سلّم كما صبرا على الظلم الذي لحق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حزنها على أبيها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أمسى بخدي للدموع رسوم أسفا عليك و في الفؤاد كلوم</w:t>
      </w:r>
    </w:p>
    <w:p>
      <w:pPr>
        <w:pStyle w:val="BookText"/>
        <w:rPr/>
      </w:pPr>
      <w:r>
        <w:rPr>
          <w:rFonts w:ascii="Amiri" w:hAnsi="Amiri" w:eastAsia="Amiri" w:cs="Amiri"/>
          <w:color w:val="111111"/>
          <w:sz w:val="28"/>
          <w:sz w:val="28"/>
          <w:szCs w:val="28"/>
          <w:rtl w:val="true"/>
          <w:lang w:bidi="ar-SA"/>
        </w:rPr>
        <w:t>و الصبر يحسن في المواطن كلّها إلاّ عليك فإنّه معدوم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عتب في حزني عليك لو أنّه كان البكاء لمقلتي يدوم </w:t>
      </w:r>
      <w:r>
        <w:rPr>
          <w:rStyle w:val="FootnoteAnchor"/>
          <w:rtl w:val="true"/>
        </w:rPr>
        <w:footnoteReference w:id="465"/>
      </w:r>
      <w:r>
        <w:rPr>
          <w:rFonts w:ascii="Times New Roman" w:hAnsi="Times New Roman" w:eastAsia="Times New Roman" w:cs="Times New Roman"/>
          <w:color w:val="111111"/>
          <w:sz w:val="28"/>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وقفت على قبر أبيها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بعدك أنباء و هنبثة لو كنت شاهدها لم تكثر الخطب</w:t>
      </w:r>
    </w:p>
    <w:p>
      <w:pPr>
        <w:pStyle w:val="BookText"/>
        <w:rPr/>
      </w:pPr>
      <w:r>
        <w:rPr>
          <w:rFonts w:ascii="Amiri" w:hAnsi="Amiri" w:eastAsia="Amiri" w:cs="Amiri"/>
          <w:color w:val="111111"/>
          <w:sz w:val="28"/>
          <w:sz w:val="28"/>
          <w:szCs w:val="28"/>
          <w:rtl w:val="true"/>
          <w:lang w:bidi="ar-SA"/>
        </w:rPr>
        <w:t>إنّا فقدناك فقد الغيث و إبلها و اختلّ قومك فاشهدهم و قد نكبوا</w:t>
      </w:r>
    </w:p>
    <w:p>
      <w:pPr>
        <w:pStyle w:val="BookText"/>
        <w:rPr/>
      </w:pPr>
      <w:r>
        <w:rPr>
          <w:rFonts w:ascii="Amiri" w:hAnsi="Amiri" w:eastAsia="Amiri" w:cs="Amiri"/>
          <w:color w:val="111111"/>
          <w:sz w:val="28"/>
          <w:sz w:val="28"/>
          <w:szCs w:val="28"/>
          <w:rtl w:val="true"/>
          <w:lang w:bidi="ar-SA"/>
        </w:rPr>
        <w:t>و كلّ أهل له قربى و منزلة عند الإله على الأدنين مقترب</w:t>
      </w:r>
    </w:p>
    <w:p>
      <w:pPr>
        <w:pStyle w:val="BookText"/>
        <w:rPr/>
      </w:pPr>
      <w:r>
        <w:rPr>
          <w:rFonts w:ascii="Amiri" w:hAnsi="Amiri" w:eastAsia="Amiri" w:cs="Amiri"/>
          <w:color w:val="111111"/>
          <w:sz w:val="28"/>
          <w:sz w:val="28"/>
          <w:szCs w:val="28"/>
          <w:rtl w:val="true"/>
          <w:lang w:bidi="ar-SA"/>
        </w:rPr>
        <w:t>أبدت رجال لنا نجوى صدورهم لمّا مضيت و حالت دونك الترب</w:t>
      </w:r>
    </w:p>
    <w:p>
      <w:pPr>
        <w:pStyle w:val="BookText"/>
        <w:rPr/>
      </w:pPr>
      <w:r>
        <w:rPr>
          <w:rFonts w:ascii="Amiri" w:hAnsi="Amiri" w:eastAsia="Amiri" w:cs="Amiri"/>
          <w:color w:val="111111"/>
          <w:sz w:val="28"/>
          <w:sz w:val="28"/>
          <w:szCs w:val="28"/>
          <w:rtl w:val="true"/>
          <w:lang w:bidi="ar-SA"/>
        </w:rPr>
        <w:t>تجهمتنا رجال و استخفّ بنا لمّا فقدت و كلّ الإرث مغتصب</w:t>
      </w:r>
    </w:p>
    <w:p>
      <w:pPr>
        <w:pStyle w:val="BookText"/>
        <w:rPr/>
      </w:pPr>
      <w:r>
        <w:rPr>
          <w:rFonts w:ascii="Amiri" w:hAnsi="Amiri" w:eastAsia="Amiri" w:cs="Amiri"/>
          <w:color w:val="111111"/>
          <w:sz w:val="28"/>
          <w:sz w:val="28"/>
          <w:szCs w:val="28"/>
          <w:rtl w:val="true"/>
          <w:lang w:bidi="ar-SA"/>
        </w:rPr>
        <w:t>و كنت بدرا و نورا يستضاء به عليك تنزل من ذي العزّة الكتب</w:t>
      </w:r>
    </w:p>
    <w:p>
      <w:pPr>
        <w:pStyle w:val="BookText"/>
        <w:rPr/>
      </w:pPr>
      <w:r>
        <w:rPr>
          <w:rFonts w:ascii="Amiri" w:hAnsi="Amiri" w:eastAsia="Amiri" w:cs="Amiri"/>
          <w:color w:val="111111"/>
          <w:sz w:val="28"/>
          <w:sz w:val="28"/>
          <w:szCs w:val="28"/>
          <w:rtl w:val="true"/>
          <w:lang w:bidi="ar-SA"/>
        </w:rPr>
        <w:t>و كان جبريل بالآيات يؤنسنا فقد فقدت فكلّ الخير محتجب</w:t>
      </w:r>
    </w:p>
    <w:p>
      <w:pPr>
        <w:pStyle w:val="BookText"/>
        <w:rPr/>
      </w:pPr>
      <w:r>
        <w:rPr>
          <w:rFonts w:ascii="Amiri" w:hAnsi="Amiri" w:eastAsia="Amiri" w:cs="Amiri"/>
          <w:color w:val="111111"/>
          <w:sz w:val="28"/>
          <w:sz w:val="28"/>
          <w:szCs w:val="28"/>
          <w:rtl w:val="true"/>
          <w:lang w:bidi="ar-SA"/>
        </w:rPr>
        <w:t>فليت قبلك كان الموت صادفنا لمّا مضيت و حالت دونك الكتب</w:t>
      </w:r>
    </w:p>
    <w:p>
      <w:pPr>
        <w:pStyle w:val="BookText"/>
        <w:rPr/>
      </w:pPr>
      <w:r>
        <w:rPr>
          <w:rFonts w:ascii="Amiri" w:hAnsi="Amiri" w:eastAsia="Amiri" w:cs="Amiri"/>
          <w:color w:val="111111"/>
          <w:sz w:val="28"/>
          <w:sz w:val="28"/>
          <w:szCs w:val="28"/>
          <w:rtl w:val="true"/>
          <w:lang w:bidi="ar-SA"/>
        </w:rPr>
        <w:t>إنّا رزينا بما لم يرز ذو شجن من البرية لا عجم و لا عرب</w:t>
      </w:r>
    </w:p>
    <w:p>
      <w:pPr>
        <w:pStyle w:val="BookText"/>
        <w:rPr/>
      </w:pPr>
      <w:r>
        <w:rPr>
          <w:rFonts w:ascii="Amiri" w:hAnsi="Amiri" w:eastAsia="Amiri" w:cs="Amiri"/>
          <w:color w:val="111111"/>
          <w:sz w:val="28"/>
          <w:sz w:val="28"/>
          <w:szCs w:val="28"/>
          <w:rtl w:val="true"/>
          <w:lang w:bidi="ar-SA"/>
        </w:rPr>
        <w:t>سيعلم المتولّي ظلم حامتنا يوم القيامة أنّى سوف ينقلب</w:t>
      </w:r>
    </w:p>
    <w:p>
      <w:pPr>
        <w:pStyle w:val="BookText"/>
        <w:rPr/>
      </w:pPr>
      <w:r>
        <w:rPr>
          <w:rFonts w:ascii="Amiri" w:hAnsi="Amiri" w:eastAsia="Amiri" w:cs="Amiri"/>
          <w:color w:val="111111"/>
          <w:sz w:val="28"/>
          <w:sz w:val="28"/>
          <w:szCs w:val="28"/>
          <w:rtl w:val="true"/>
          <w:lang w:bidi="ar-SA"/>
        </w:rPr>
        <w:t>و سوف نبكيك ما عشنا و ما بقيت له العيون بتهمال له سكب</w:t>
      </w:r>
    </w:p>
    <w:p>
      <w:pPr>
        <w:pStyle w:val="BookText"/>
        <w:rPr/>
      </w:pPr>
      <w:r>
        <w:rPr>
          <w:rFonts w:ascii="Amiri" w:hAnsi="Amiri" w:eastAsia="Amiri" w:cs="Amiri"/>
          <w:color w:val="111111"/>
          <w:sz w:val="28"/>
          <w:sz w:val="28"/>
          <w:szCs w:val="28"/>
          <w:rtl w:val="true"/>
          <w:lang w:bidi="ar-SA"/>
        </w:rPr>
        <w:t>و قد رزينا به محضا خليقته صافي الضرائب و الأعراق و النسب</w:t>
      </w:r>
    </w:p>
    <w:p>
      <w:pPr>
        <w:pStyle w:val="BookText"/>
        <w:rPr/>
      </w:pPr>
      <w:r>
        <w:rPr>
          <w:rFonts w:ascii="Amiri" w:hAnsi="Amiri" w:eastAsia="Amiri" w:cs="Amiri"/>
          <w:color w:val="111111"/>
          <w:sz w:val="28"/>
          <w:sz w:val="28"/>
          <w:szCs w:val="28"/>
          <w:rtl w:val="true"/>
          <w:lang w:bidi="ar-SA"/>
        </w:rPr>
        <w:t>فأنت خير عباد اللّه كلّهم و أصدق الناس حين الصدق و الكذب</w:t>
      </w:r>
    </w:p>
    <w:p>
      <w:pPr>
        <w:pStyle w:val="BookText"/>
        <w:rPr/>
      </w:pPr>
      <w:r>
        <w:rPr>
          <w:rFonts w:ascii="Amiri" w:hAnsi="Amiri" w:eastAsia="Amiri" w:cs="Amiri"/>
          <w:color w:val="111111"/>
          <w:sz w:val="28"/>
          <w:sz w:val="28"/>
          <w:szCs w:val="28"/>
          <w:rtl w:val="true"/>
          <w:lang w:bidi="ar-SA"/>
        </w:rPr>
        <w:t>و كان جبريل روح القدس زائرنا فغاب عنّا فكلّ الخير محتجب</w:t>
      </w:r>
    </w:p>
    <w:p>
      <w:pPr>
        <w:pStyle w:val="BookText"/>
        <w:rPr/>
      </w:pPr>
      <w:r>
        <w:rPr>
          <w:rFonts w:ascii="Amiri" w:hAnsi="Amiri" w:eastAsia="Amiri" w:cs="Amiri"/>
          <w:color w:val="111111"/>
          <w:sz w:val="28"/>
          <w:sz w:val="28"/>
          <w:szCs w:val="28"/>
          <w:rtl w:val="true"/>
          <w:lang w:bidi="ar-SA"/>
        </w:rPr>
        <w:t>ضاقت عليّ بلاد بعد ما رحبت و سيم سبطاك خسفا فيه لي نصب</w:t>
      </w:r>
    </w:p>
    <w:p>
      <w:pPr>
        <w:pStyle w:val="BookText"/>
        <w:rPr/>
      </w:pPr>
      <w:r>
        <w:rPr>
          <w:rFonts w:ascii="Amiri" w:hAnsi="Amiri" w:eastAsia="Amiri" w:cs="Amiri"/>
          <w:color w:val="111111"/>
          <w:sz w:val="28"/>
          <w:sz w:val="28"/>
          <w:szCs w:val="28"/>
          <w:rtl w:val="true"/>
          <w:lang w:bidi="ar-SA"/>
        </w:rPr>
        <w:t>و قالت صلوات اللّه عليها و على أبيها و بعلها و 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على من شمّ تربة أحمد أن لا يشمّ مدى الزمان غواليا</w:t>
      </w:r>
    </w:p>
    <w:p>
      <w:pPr>
        <w:pStyle w:val="BookText"/>
        <w:rPr/>
      </w:pPr>
      <w:r>
        <w:rPr>
          <w:rFonts w:ascii="Amiri" w:hAnsi="Amiri" w:eastAsia="Amiri" w:cs="Amiri"/>
          <w:color w:val="111111"/>
          <w:sz w:val="28"/>
          <w:sz w:val="28"/>
          <w:szCs w:val="28"/>
          <w:rtl w:val="true"/>
          <w:lang w:bidi="ar-SA"/>
        </w:rPr>
        <w:t>صبّت عليّ مصائب لو أنّها صبّت على الأيّام عدن لياليا</w:t>
      </w:r>
    </w:p>
    <w:p>
      <w:pPr>
        <w:pStyle w:val="BookText"/>
        <w:rPr/>
      </w:pPr>
      <w:r>
        <w:rPr>
          <w:rFonts w:ascii="Amiri" w:hAnsi="Amiri" w:eastAsia="Amiri" w:cs="Amiri"/>
          <w:color w:val="111111"/>
          <w:sz w:val="28"/>
          <w:sz w:val="28"/>
          <w:szCs w:val="28"/>
          <w:rtl w:val="true"/>
          <w:lang w:bidi="ar-SA"/>
        </w:rPr>
        <w:t>و قالت عليها الرضوان و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إغبرّ آفاق السماء و كوّرت شمس النهار و أظلم العصران</w:t>
      </w:r>
    </w:p>
    <w:p>
      <w:pPr>
        <w:pStyle w:val="BookText"/>
        <w:rPr/>
      </w:pPr>
      <w:r>
        <w:rPr>
          <w:rFonts w:ascii="Amiri" w:hAnsi="Amiri" w:eastAsia="Amiri" w:cs="Amiri"/>
          <w:color w:val="111111"/>
          <w:sz w:val="28"/>
          <w:sz w:val="28"/>
          <w:szCs w:val="28"/>
          <w:rtl w:val="true"/>
          <w:lang w:bidi="ar-SA"/>
        </w:rPr>
        <w:t>و الأرض من بعد النبيّ كئيبة أسفا عليه كثيرة الأحزان</w:t>
      </w:r>
    </w:p>
    <w:p>
      <w:pPr>
        <w:pStyle w:val="BookText"/>
        <w:rPr/>
      </w:pPr>
      <w:r>
        <w:rPr>
          <w:rFonts w:ascii="Amiri" w:hAnsi="Amiri" w:eastAsia="Amiri" w:cs="Amiri"/>
          <w:color w:val="111111"/>
          <w:sz w:val="28"/>
          <w:sz w:val="28"/>
          <w:szCs w:val="28"/>
          <w:rtl w:val="true"/>
          <w:lang w:bidi="ar-SA"/>
        </w:rPr>
        <w:t>فليبكه شرق البلاد و غربها و لتبكه مضر و كلّ يمان</w:t>
      </w:r>
    </w:p>
    <w:p>
      <w:pPr>
        <w:pStyle w:val="BookText"/>
        <w:rPr/>
      </w:pPr>
      <w:r>
        <w:rPr>
          <w:rFonts w:ascii="Amiri" w:hAnsi="Amiri" w:eastAsia="Amiri" w:cs="Amiri"/>
          <w:color w:val="111111"/>
          <w:sz w:val="28"/>
          <w:sz w:val="28"/>
          <w:szCs w:val="28"/>
          <w:rtl w:val="true"/>
          <w:lang w:bidi="ar-SA"/>
        </w:rPr>
        <w:t>و ليبكه الطّواد الأشمّ و جوّه و البيت ذو الأستار و الأركان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خاتم الرّسل المبارك صنوه </w:t>
      </w:r>
      <w:r>
        <w:rPr>
          <w:rStyle w:val="FootnoteAnchor"/>
          <w:rtl w:val="true"/>
        </w:rPr>
        <w:footnoteReference w:id="466"/>
      </w:r>
      <w:r>
        <w:rPr>
          <w:rFonts w:ascii="Amiri" w:hAnsi="Amiri" w:eastAsia="Amiri" w:cs="Amiri"/>
          <w:color w:val="111111"/>
          <w:sz w:val="28"/>
          <w:sz w:val="28"/>
          <w:szCs w:val="28"/>
          <w:rtl w:val="true"/>
          <w:lang w:bidi="ar-SA"/>
        </w:rPr>
        <w:t xml:space="preserve">صلّى عليك منزّل القرآن </w:t>
      </w:r>
      <w:r>
        <w:rPr>
          <w:rStyle w:val="FootnoteAnchor"/>
          <w:rtl w:val="true"/>
        </w:rPr>
        <w:footnoteReference w:id="467"/>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فاطمة على غصبها حقّها و حقّ عليّ و إحراق دارهما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وفاة النبيّ صلّى اللّه عليه و آله و سلّم قست قلوب أصحابه،الذين فنى النبي عمره في هدايتهم و تربيتهم و الإنفاق عليهم،فما أن علمت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بموت أو قتل محمّد قست أفئدة قوم ظالمين و قبل أن يكفّن و يدفن نبيّهم و لعلّه قبل أن يصلّى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برّر القوم في هذا الجفاء،و مهما قيل عن المصلحة التي دعت هؤلاء إلى الإغارة على بيت فاطمة و إحراقه أو التهديد به عند قوم،مهما قيل في ذلك و مهما حصل آنذاك كيف تجرؤ تلك الجماعة على توجيه هذه الإهانة إلى بنت نبيّهم،أ و ليس المرء يحفظ في ولده كما علّمهم النبيّ صلّى اللّه عليه و آله و سلّم، و كيف رضيت الصحابة بذلك؟هل انتزعت الرحمة من قلوبهم؟و إذا غطّى الشيطان رأفة قلوبهم أين كانت عروبتهم و غيرتهم؟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نساء المهاجرين و الأنصار؟أم أين رجالهم و أبناؤهم؟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صحيح ما يقال أنّه ارتدّ الناس جميعا إلاّ نفر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إعلمي أختي العزيزة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شاء اللّه أنت من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جبرائيل سفير اللّه تعالى استأذن عند ما نزل إلى الأرض على أصحاب الكساء عليهم السّلام عند ما أراد أن يدخل تحت الكساء،قال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أتأذن لي أن أهبط إلى الأرض لأكون معهم سادسا؟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أذنت لك،فهبط الأمين جبرئيل،و قال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اللّه،العليّ الأعلى يقرئك السلام،و يخصّك بالتحيّة و الإكرام،و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عزّتي و جلالي إنّي ما خلقت سماء مبنيّة،و لا أرضا مدحيّة،و لا قمرا منيرا،و لا شمسا مضيئة،و لا فلكا يدور،و لا بحرا يجري،و لا فلكا تسري،إلاّ لأجلكم و محبّتكم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أذن لي أن أدخل معكم،فهل تأذن لي أنت يا رسول اللّه؟</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يا أمين وحي اللّه،نعم قد أذنت لك،فدخل جبرائيل معنا تحت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جبرائيل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أوحى إليكم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أيضا أنّ جبرائيل استأذن مع ملك الموت فاطمة الزهراء عليها السّلام مرّة أخرى عند وفاة النبيّ الأعظم صلّى اللّه عليه و آله و سلّم،لكي يدخل الدار،فرفضت فاطمة في المرّة الاولى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أعاد الإستئذان فرفضت،و في الثالثة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بيت النبوّة و معدن الرسالة و مختلف الملائكة،أ أدخل؟فلا بدّ من 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فأذنت له صلوات اللّه عليها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ملك الموت استأذن عليا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إرجع فإنّا مشاغيل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ملك الموت،أدخل راشدا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فبلغني أنّ ملك الموت لم يسلّم على أهل بيت قبل و لا يسلّم بعده</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جبرائيل الأمين و ملك الموت،فلماذا لم يستأذن الخؤون عند ما اقتحم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جبرائيل أمين اللّه على وحيه،و سلطان الملائكة العظام،و خير أهل السماء،المنزّه عن المعاصي تكوينا،و البعيد عن الشهوات،مع ذلك يطلب الإذن من فاطمة و أبيها و بعلها و بنيها صلوات المصلّين عليهم ما طلع نجم و أفل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يستأذن مع أنّ مجيئه كان لإيصال البركات إليهم من قبل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نجد أجلاف الصحراء و عديمي الرحمة،يقتحمون الدار بلا استئذان،و هدفهم كسر الباب و إهانة المقدّسات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الباب الذي كان يقف النبيّ صلّى اللّه عليه و آله و سلّم و يستأذن للدخول منه،و يتلو آية التطهير و الرحمة و هو يمسك بجنبتي بابه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ليس من عدم الرحمة في بعض قلوب هؤلاء فمنهم من قطع شجرة الرضوان و منهم من هجر ابنه </w:t>
      </w:r>
      <w:r>
        <w:rPr>
          <w:rStyle w:val="FootnoteAnchor"/>
          <w:rtl w:val="true"/>
        </w:rPr>
        <w:footnoteReference w:id="471"/>
      </w:r>
      <w:r>
        <w:rPr>
          <w:rFonts w:ascii="Amiri" w:hAnsi="Amiri" w:eastAsia="Amiri" w:cs="Amiri"/>
          <w:color w:val="111111"/>
          <w:sz w:val="28"/>
          <w:sz w:val="28"/>
          <w:szCs w:val="28"/>
          <w:rtl w:val="true"/>
          <w:lang w:bidi="ar-SA"/>
        </w:rPr>
        <w:t xml:space="preserve">و منهم من كان يضرب امرأته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العجب من عدم حيائهم و فعلهم الشنيع أمام النّاس و الصحابة؛الذين شاهدوا رسول اللّه صلّى اللّه عليه و آله و سلّم بأمّ أعينهم يحترم هذا الباب و من فيه و يقدّرهم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رأوه و هو يتلو آية العصمة و الطهارة على هذا الباب ستّة أشهر،أو تسعة،أو طيلة وجوده المبارك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أين الحياء من رجال كنّ يبلن أمام النّاس و يمسحنه بالتراب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ينقضي العجب إذا ما سمعنا بفعل بعضهم في الإسلام من اعتراضه على رسول اللّه صلّى اللّه عليه و آله و سلّم،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85" w:name="pg14777_172854"/>
    </w:p>
    <w:p>
      <w:pPr>
        <w:pStyle w:val="BookText"/>
        <w:rPr/>
      </w:pPr>
      <w:bookmarkEnd w:id="285"/>
      <w:r>
        <w:rPr>
          <w:rFonts w:ascii="Amiri" w:hAnsi="Amiri" w:eastAsia="Amiri" w:cs="Amiri"/>
          <w:color w:val="111111"/>
          <w:sz w:val="28"/>
          <w:sz w:val="28"/>
          <w:szCs w:val="28"/>
          <w:rtl w:val="true"/>
          <w:lang w:bidi="ar-SA"/>
        </w:rPr>
        <w:t>و في عدّة أماكن،و من وصف نبيّ الرحمة صلّى اللّه عليه و آله و سلّم بالهجر و الهذيان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و أن نسجّل أيضا موقفا على هؤلاء الصحابة الذين رضوا بهذا الفعل الشنيع،و الذين يعتبرون مشاركين له في هذا الفعل،لرضاهم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ذلك الظلم ظلم زوجها و تهديده بالقتل و سلبه حقّه و خلافة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صبرت فاطمة على كلّ ذلك،و صبرت أيضا على سقوط جنينها خلف الباب من جراء ضربة اللعين الخؤون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عليك يا فاطمة،ما هذا القلب الصبور الذي تحمّل كلّ هذه المحن و البلاءات التي لو صبّت على الأيّام صرن لياليا،و أين صبر نساء هذا الزمان على الظلم و القهر و المحن المحيطة بالدّنيا أعدّ اللّه تعالى للصابرين ما لا عين رأت و لا أذن سمعت و لا خطر على قلب بشر اَلَّذِينَ إِذٰا أَصٰابَتْهُمْ مُصِيبَةٌ قٰالُوا إِنّٰا لِلّٰهِ وَ إِنّٰا إِلَيْهِ رٰاجِعُونَ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6" w:name="__RefHeading___Toc1645289_730472459"/>
      <w:bookmarkStart w:id="287" w:name="_Toc117"/>
      <w:bookmarkEnd w:id="286"/>
      <w:r>
        <w:rPr>
          <w:rtl w:val="true"/>
        </w:rPr>
        <w:t>مأساة الزهراء عليها السّلام</w:t>
      </w:r>
      <w:bookmarkEnd w:id="287"/>
    </w:p>
    <w:p>
      <w:pPr>
        <w:pStyle w:val="Heading3"/>
        <w:numPr>
          <w:ilvl w:val="2"/>
          <w:numId w:val="1"/>
        </w:numPr>
        <w:rPr/>
      </w:pPr>
      <w:bookmarkStart w:id="288" w:name="__RefHeading___Toc1645291_730472459"/>
      <w:bookmarkStart w:id="289" w:name="_Toc118"/>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لنا أن نلخّصها في ثلاثة أمور إضافة لما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إحراق الدار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 علي من الدار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المحسن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مجمل القول في ذلك ما يلي</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1645293_730472459"/>
      <w:bookmarkStart w:id="291" w:name="_Toc119"/>
      <w:bookmarkEnd w:id="290"/>
      <w:r>
        <w:rPr>
          <w:rtl w:val="true"/>
        </w:rPr>
        <w:t>هتك بيت الزهراء عليها السّلام</w:t>
      </w:r>
      <w:bookmarkEnd w:id="291"/>
    </w:p>
    <w:p>
      <w:pPr>
        <w:pStyle w:val="BookText"/>
        <w:rPr/>
      </w:pPr>
      <w:r>
        <w:rPr>
          <w:rFonts w:ascii="Amiri" w:hAnsi="Amiri" w:eastAsia="Amiri" w:cs="Amiri"/>
          <w:color w:val="111111"/>
          <w:sz w:val="28"/>
          <w:sz w:val="28"/>
          <w:szCs w:val="28"/>
          <w:rtl w:val="true"/>
          <w:lang w:bidi="ar-SA"/>
        </w:rPr>
        <w:t>من هفوات عمر فعلته الشنيعة مع صاحبه و نديمه في الإغارة على بيت الطهر،ذلك البيت الذي كان يتلو رسول اللّه آية التطهير على بابه مدة من الزمن كما تقدم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المسعودي في 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عروة بن الزبير يعذر أخاه عبد اللّه في حصر بني هاشم في الشعب و جمعه الحطب ليحرقهم،و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أراد بذلك ان لا تنتشر الكلمة و لا يختلف المسلمون،و أن يدخلوا في الطاعة فتكون الكلمة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فعل عمر بن الخطاب ببني هاشم لما تأخّروا عن بيعة أبي بكر فإنه أحضر الحطب ليحرّق عليهم الدار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ما جاء في شرح النهج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مروج الذهب المطبوع و المحرّف فقال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 النوفلي في كتابه في الأخبار عن ابن عائشة عن أبيه عن حماد بن سلمة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عروة بن الزبير يعذر أخاه اذا جرى ذكر بني هاشم و حصره اياهم في الشعب و جمعه الحطب لتحريقهم و يقول إنما أراد بذلك إرهابهم ليدخلوا في طاعته،كما أرهب بنو هاشم و جمع لهم الحطب لإحراقهم إذا هم أبوا البيعة فيما سلف،و هذا الخبر لا يحتمل ذكره هنا و قد أتينا على ذكره في كتابنا في مناقب أهل البيت و أخبارهم المترجم بكتاب حدائق الأذهان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أنتهى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فحذف إسم عمر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بكر الجوهري في كتابه 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بن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جلس أبو بكر على المنبر كان علي و الزبير و ناس من بني هاشم في بيت فاطمة فجاء عمر اليهم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لتخرجنّ الى البيعة أو لأحرقنّ البيت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معهم المقداد أيضا،و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خرجت فاطمة عليها السّلام تبكي و تصيح</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زياد بن كليب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عمر بن الخطاب منزل علي و فيه طلحة و الزبير و رجال من المهاجرين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لأحرقنّ عليكم أو لتخرجنّ الى البيعة</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توفيق أبو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رواية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 أنّه عمر قال لعلي إن لم تبايع أبا بكر لأحرقن 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تحرقها و فيها بنت رسول اللّه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أحرقها و فيها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استشهد بأبيات شاعر النيل حافظ ابراهيم</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المدائني عن ابن 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أرسل الى علي يريد البيعة فلم يبايع،فجاء عمر و معه فتيلة فتلقّته فاطمة على الباب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الخطاب أتراك محرّقا عليّ بابي؟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ذلك أقوى فيما جاء به أبوك</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المؤرخين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أبا بكر و عمر أنّ جماعة من المهاجرين و الأنصار قد اجتمعوا مع علي بن أبي طالب في منزل فاطمة بنت رسول اللّه صلّى اللّه عليه و آله و سلّم فأتوا في جماعة حتى هجموا على الدار،فخرج علي و معه السيف،فلقيه عمر فصارعه عمر فصرعه و كسر سيفه،و دخلوا الدار، فخرجت فاطمة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لتخرجنّ أو لأكشفنّ شعري و لأعجنّ الى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فخرجوا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الملل و النحل عن ابراهيم 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عمر ضرب بطن فاطمة يوم البيعة حتى ألقت الجنين من بطنها،و كان يصيح أحرقوا دارها بمن فيها و ما كان في الدار غير علي و فاطمة و الحسنين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الحموي بسنده الى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ابنتي فاطمة فإنها سيدة نساء العالمين من الأولين و الآخرين،و هي بضعة مني،و هي نور عيني،و هي ثمرة فؤادي،و هي روحي التي بين جنبي،و هي الحوراء الأنسية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لما رأيتها ذكرت ما يصنع بها بعدي،كأنّي و قد دخل الذل بيتها و انتهكت حرمتها و غصب حقها و منعت إرثها و كسر جنبها و أسقطت جنينها و هي تنادي يا محمداه فلا تجاب و تستغيث فلا تغاث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العن من ظلمها،و عاقب من غصبها،و ذلل من أذلّها،و خلد في النار من ضرب جنبها حتى ألقت ولدها،فتقول الملائكة عند ذلك آمين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جعفر بن محمد الصادق عليه السّلام في حديث مفصل عن خروج الإمام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يقص عليهم أفعالهما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إشعال النار على باب أمير المؤمنين و فاطمة و الحسن و الحسين لإحراقهم بها و ضرب يد الصدّيقة الكبرى فاطمة بالسوط و رفس بطنها و إسقاطها محسنا</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بصير عن جعفر بن محمد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سبب وفاتها أنّ قنفذا مولى الرجل لكزها بنعل السيف بأمره،فأسقطت محسنا و مرضت من ذلك مرضا شديدا،و لم تدع أحدا ممن آذاها يدخل عليها</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تفقّد قوما تخلّفوا عن بيعته عند علي كرم اللّه وجهه فبعث عمر فجاء فناداهم في دار علي فأبوا أن يخرجوا،فدعا بالحطب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عمر بيده لتخرجن أو لأحرقنّها على 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حفص إنّ فيها فاطمة عليها السّلام؟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فوقفت فاطمة رضي اللّه عنها على بابها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عهد لي بقوم حضروا أسوأ محضر منكم تركتم رسول اللّه صلّى اللّه عليه و آله و سلّم جنازة بين أيدينا و قطعتم أمركم بينكم،لم تستأمرونا و لم تردّوا لنا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فانصرفوا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 عمر فمشى معه جماعة حتى أتوا باب فاطمة فدقّوا الباب فلما سمعت أصواتهم نادت بأعلى صوتها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يا رسول اللّه ماذا لقينا بعدك من ابن الخطاب و ابن ابي قحافة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إنطلق بنا الى فاطمة فإنّا أغضبناها،فانطلقا جميعا فاستأذنا على فاطمة فلم تأذن لهما،فأتيا عليا فكلّماه فأدخلهما عليها،فلمّا قعدا عندها حوّلت وجهها الى الحائط فسلّما عليها فلم ترد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رأيتكما إن حدثتكما حديثا عن رسول اللّه صلّى اللّه عليه و آله و سلّم تعرفانه و تفعلان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نشدتكما اللّه ألم تسمعا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فاطمة من رضاي و سخط فاطمة من سخطي،فمن أحبّ فاطمة ابنتي فقد أحبّني و من أرضى فاطمة فقد أرضاني و من أسخط فاطمة فقد أسخطني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سمعناه من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أشهد اللّه و ملائكته أنكما أسخطماني و ما أرضيتماني و لئن لقيت النبي لأشكونّكما إليه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عائذ باللّه تعالى من سخطه و سخطك يا فاطمة،ثم انتحب يبكي حتى كادت نفسه تزهق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لأدعونّ اللّه عليك في كل صلاة أصليها</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الجوهري بعض هذا الكلام في خطبة فاطمة في مجلس أبي بكر اختصره ابن أبي الحديد،جاء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كلمتك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لأدعونّ اللّه عليك</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 الحفناوي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أشهر الروايات في تخلف علي و بني هاشم، و أكثرها ذيوعا ما أورده ابن قتيبة في الإمامة و السياسة،و ذكر الخبر بطوله</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عبد البر الأندلسي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تخلّفوا عن بيعة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العباس و الزبير و سعد بن عبادة،فأمّا علي و العباس و الزبير فقعدوا في بيت فاطمة حتى بعث إليهم عمر بن الخطاب ليخرجوا من بيت فاطمة،و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أبوا فقاتلهم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بقبس من نار على أن يضرم عليهم الدار،فلقيته فاطمة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الخطاب أجئت لتحرق دارنا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نعم،أو تدخلوا فيما دخلت فيه الأمة</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رأى منهم الإمتناع أضرم النار في الحطب،و دفع الباب و كانت ابنة رسول اللّه صلّى اللّه عليه و آله و سلّم خلفه فمانعته من الدخول،فركل الباب برجله و ألصقها الى الجدار،ثم لطمها على خدها من ظاهر الخمار حتى تناثر قرطها،و ضرب كفّها بالسوط،فندبت أباها و بكت بكاء عاليا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سمعت لها زفيرا عاليا كدت أن ألين و أنقلب،لو لا أن تذكرت كيد محمد و ولوغ علي في دماء صناديد العرب،فعصرتها ثانيا الى الجدار فنادت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هكذا يفعل بحبيبتك، و استغاثت بفضة جاريتها</w:t>
      </w:r>
      <w:r>
        <w:rPr>
          <w:rFonts w:eastAsia="Amiri" w:cs="Amiri" w:ascii="Amiri" w:hAnsi="Amiri"/>
          <w:color w:val="111111"/>
          <w:sz w:val="28"/>
          <w:szCs w:val="28"/>
          <w:rtl w:val="true"/>
          <w:lang w:bidi="ar-SA"/>
        </w:rPr>
        <w:t xml:space="preserve">» </w:t>
      </w:r>
      <w:r>
        <w:rPr>
          <w:rStyle w:val="FootnoteAnchor"/>
          <w:rtl w:val="true"/>
        </w:rPr>
        <w:footnoteReference w:id="49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الطبري الإمامي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سبب وفاتها أنّ قنفذا مولى الرجل لكزها بنعل السيف بأمره فأسقطت محسنا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أخرج الخصيبي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المومنين عليه السّلام أنّ فاطمة قالت له في وصيتها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فجمعوا الحطب ببابنا و أتوا بالنار ليحرقوا البيت فأخذت بعضادتي الباب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ناشدتكم اللّه و بأبي رسول اللّه أن تكفوا عنا و تنصرفوا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عمر السوط من قنفذ مولى أبي بكر فضرب به عضدي فالتوى السوط على يدي حتى صار كالدملج،و ركل الباب برجله فرده عليّ و أنا حامل فسقطت لوجهي و النار تسعر،و صفق وجهي بيده حتى انتثر قرطي من أذني،و جاءني المخاض فأسقطت محسنا قتيلا بغير جرم،فهذه أمّة تصلي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تبرّأ اللّه و رسوله منها و تبرأت منها</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في حديث رجعة فاطمة عليها السّلام و شكايتها لرسول اللّه صلّى اللّه عليه و آله و سلّم ما فعل بها عمر و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 عمر لها،و إضرامه النار على الباب،و أخذ النار في الخشب،و ضرب عمر لها بسوط أبي بكر على عضدها،و إسقاط المحسن،و صفقه على خدّها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زيد في رواية قول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سوطه و ضربني به فكسر يدي،و عصر الباب على بطني فأسقط مني ولدي المحسن</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سليم بن قيس عن سلمان و ابن عبّاس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 رسول اللّه صلّى اللّه عليه و آله و سلّم فلم يوضع في حفرته حتّى ارتدّ الناس و أجمعوا على الخلاف و اشتغل عليّ عليه السّلام برسول اللّه صلّى اللّه عليه و آله و سلّم حتّى فرغ من غسله و وضعه في حفرته،ثمّ أقبل على تأليف القرآن و شغل عنهم بوصيّة رسول اللّه صلّى اللّه عليه و آله و سلّم فقال عمر لأبي بكر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بايعوك ما خلا هذا الرجل و أهل بيته فابعث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قنفذ إنطلق إلى عليّ فقل أجب خليفة رسول اللّه فأبى أن يأتي فوثب عمر غضبا و نادى خالد بن الوليد و قنفذا فأمرهما أن يحملا حطبا و نارا ثمّ أقبل حتّى انتهى إلى باب عليّ،و فاطمة قاعدة خلف الباب فضرب عمر الباب ثمّ نادى يابن أبي طالب إفتح الباب</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ما لنا و لك لا تدعنا و ما نحن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افتحي الباب و إلاّ أحرقناه عليكم،فقالت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أما تتّقي اللّه عزّ و جلّ تهجم على داري،ثمّ دعى عمر بالنار فأضرمها في الباب فأحرق الباب،ثمّ دفعه عمر فاستقبلته فاطمة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يا رسول اللّه،فرفع السيف و هو في غمده فوجأ به جنبها فصرخت فرفع السوط فضرب به ذراعها فصاحت يا أبتاه،فوثب عليّ بن أبي طالب فأخذ بتلابيب عمر فصرعه و وجأ أنفه و رقبته و همّ بقتله فذكر قول رسول اللّه و ما أوصاه به من الصبر و الطاقة،فقال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الصهّاك لو لا كتاب من اللّه سبق لعلمت أنّك لا تدخل بيتي،فأرسله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 يستغيث فأقبل الناس حتّى دخلوا الدار فكاثروه و ألقوا في عنقه حبلا،فحالت بينهم و بينه فاطمة عند باب البيت فضربها قنفذ بالسوط فماتت حين ماتت و أنّ في عضدها كمثل الدملج من ضربته لعنه اللّه فألجأها إلى عضادة بيتها و دفعها فكسر ضلعها من جنبها فألقت جنينا من بطنها فلم تزل صاحبة فراش حتّى ماتت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شهيدة،الحديث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المصباح عن أبي عبد اللّه عليه السّلام أنّه 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تشيّع الجنازة بنار و يمشى معها بمجمرة و قنديل أو غير ذلك ممّا يضاء به؟فاستوى جالسا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جاء شقيّ من الأشقياء إلى فاطمة بنت محمّد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عليّا قد خطب بنت أبي جهل؟</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ما تقول؟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ما أقول ثلاث مرّات فدخلها من الغيرة ما لا تملك نفسها،و ذلك أنّ اللّه تعالى كتب على النساء غيرة و كتب على الرجال جهاد،فاشتدّ غمّ فاطمة من ذلك و بقيت متفكّرة حتّى أمست فحملت الحسن على عاتقها الأيمن و الحسين على عاتقها الأيسر و أخذت بيد أمّ كلثوم ثمّ تحوّلت إلى حجرة أبيها،فجاء عليّ فلم ير فاطمة فعظم ذلك عليه و لم يعلم القصّة ما هي فاستحى أن يدعوها من منزل أبيها فخرج إلى المسجد و جمع شيئا من الكثيب فاتّكأ عليه،فلمّا رأى النبيّ صلّى اللّه عليه و آله و سلّم ما بفاطمة من الحزن دخل المسجد و دعى اللّه أن يذهب ما بفاطمة من الحزن و ذلك أنّه خرج من عندها و هي تتقلّب و تتنفّس الصعداء،فلمّا رآها النبيّ لا يهنها صلّى اللّه عليه و آله و سلّم اليوم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 يا بنيّة،و حمل النبيّ صلّى اللّه عليه و آله و سلّم الحسن و حملت فاطمة الحسين و أخذت بيد أمّ كلثوم فانتهى إلى عليّ و هو نائم فوضع رجله على رجله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أبا تراب فكم ساكن أزعجته أدع لي أبا بكر و عمر و طلحة فاجتمعوا عند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أما علمت أنّ فاطمة بضعة منّي و أنا منها فمن آذاها فقد آذاني و من آذاها بعد موتي كان كمن آذاها في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دعاك إلى ما صنعت؟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بعثك بالحقّ نبيّا ما كان منّي ممّا بلغها شيء و لا حدّثت بها نفسي،فقال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صدقت،ففرحت فاطمة عليها السّلام بذلك و تبسّمت حتّى يرى ثغرها فقال أحدهما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لعجب ما دعاه إلى ما دعانا هذه الساعة فأخذ النبيّ صلّى اللّه عليه و آله و سلّم بيد علي و أدخله مع فاطمة و أولادها البيت و وضع عليهم قطيفة و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مرضت فاطمة عليها السّلام أتاها أبو بكر و عمر عايدين و استأذنا عليها فأبت أن تأذن لهما،فلمّا رأى ذلك أبو بكر أعطى اللّه عهدا لا يظلّه سقف بيت حتّى يدخل على فاطمة و يتراضاها فبات ليلة في الصقيع </w:t>
      </w:r>
      <w:r>
        <w:rPr>
          <w:rStyle w:val="FootnoteAnchor"/>
          <w:rtl w:val="true"/>
        </w:rPr>
        <w:footnoteReference w:id="497"/>
      </w:r>
      <w:r>
        <w:rPr>
          <w:rFonts w:ascii="Amiri" w:hAnsi="Amiri" w:eastAsia="Amiri" w:cs="Amiri"/>
          <w:color w:val="111111"/>
          <w:sz w:val="28"/>
          <w:sz w:val="28"/>
          <w:szCs w:val="28"/>
          <w:rtl w:val="true"/>
          <w:lang w:bidi="ar-SA"/>
        </w:rPr>
        <w:t>ما أظلّه شيء،ثمّ إنّ عمر أتى عليّا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شيخ رقيق القلب و قد كان مع رسول اللّه في الغار فله صحبة و قد أتينا فاطمة مرارا نتراضاها فلم تأذن،فإن رأيت أن تستأذن لنا عليها فافعل فدخل عليها عليّ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رسول اللّه قد كان من أمر هذين الرجلين ما قد رأيت و قد سألاني أن أستأذن لهما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آذن لهما و لا أكلّمهما كلمة من رأسي حتّى ألقى أبي فأشكوهما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ضمنت لهما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قد ضمنت فالبيت بيتك فأذن لمن أحببت فأذن لهما فدخلا و سلّما عليها فلم ترد عليهما و حوّلت وجهها عنهما فتحوّلا إلى الجانب الآخر و هكذا مرارا 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أتيناك نسألك أن تصفحي عنّا فالتفتت إلى عليّ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أكلّمهما حتّى أسألهما عن شيء سمعاه من رسول اللّه فإن صدقاني رأيت رأيي فقالا لها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أنشدكما باللّه هل سمعتما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من آذاها فقد آذاني و من آذاني فقد آذى اللّه؟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أشهدك فاشهدوا يا من حضر أنّهما قد آذياني في حياتي و عند موتي و اللّه لا أكلّمهما حتّى ألقى ربّي فأشكوهما إليه فدعا أبو بكر بالويل و الثبور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أمّي لم تلدني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للناس كيف ولّوك أمورهم و أنت شيخ قد خرفت تجزع لغضب امرأة و تفرح برضاها و قاما و خرجا،فلما نعي إلى فاطمة نفسها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إذا قضيت نحبي فأخرجني أيّ ساعة من ليل أو نهار و لا يحضرنّ من أعداء اللّه و رسوله للصلاة عليّ أحد،فلمّا قضت نحبها أخذ في جهازها من ساعته في جوف اللّيل و أشعل النار في جريد النخل و مشى مع الجنازة بالنار حتّى صلّى عليها و دفنها ليلا،فلمّا أصبح أبو بكر و عمر عادوا عايدين فاطمة فقالوا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أقبلت؟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عزّيت عليّا بفاطمة فإنّها ماتت و دفنت في جوف الليل،فجزعا ثمّ أقبلا على عليّ فقالا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تركت شيئا من غوايلنا و ما هذا إلاّ من شيء في صدرك علينا،و هل هذا إلاّ كما غسّلت رسول اللّه صلّى اللّه عليه و آله و سلّم دوننا و كما علّمت إبنك أن يصيح بأبي بكر أن انزل عن منبر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bookmarkStart w:id="292" w:name="pg14777_172862"/>
    </w:p>
    <w:p>
      <w:pPr>
        <w:pStyle w:val="BookText"/>
        <w:rPr/>
      </w:pPr>
      <w:bookmarkEnd w:id="292"/>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أتصدّقاني إن حلفت لكما؟</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نعم،فحلف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أمر أن لا يطّلع أحد على عورته إلاّ ابن عمّه فكنت أغسله و الملائكة تقلّبه و الفضل بن العبّاس يناولني الماء و هو مربوط العينين بالخرقة و لقد أردت أن أنزع القميص فصاح بي صائح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تنزع القميص،فأدخلت يدي من تحت القميص و غسّلته ثمّ قدّم إليّ الكفن فكفّنته ثمّ نزعت القميص بعدما كفّنته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الحسن إبني فقد تعلمان و يعلم أهل المدينة أنّ الحسن كان يسعى إلى النبيّ صلّى اللّه عليه و آله و سلّم و هو ساجد فيركب ظهره فيقوم النبيّ صلّى اللّه عليه و آله و سلّم و يده على ظهر الحسن و الاخرى على ركبته حتّى تتمّ الصلاة،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علمنا ذلك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تعلمان أنّه كان يركب على رقبة النبيّ صلّى اللّه عليه و آله و سلّم و يدلي الحسن رجليه على صدر النبيّ صلّى اللّه عليه و آله و سلّم حتّى يرى بريق خلخاليه من أقصى المسجد و النبي يخطب و لا يزال على رقبته حتّى يفرغ،فلمّا رأى الصبيّ على منبر أبيه غيره شقّ عليه ذلك و اللّه ما أمرته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فاطمة فهي المرأة التي استأذنت لكما عليها و لقد رأيتما ما كان و لقد أوصتني أن لا تحضرا جنازتها و لا الصلاة عليها و ما كنت الذي أخالف أمرها 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عنك هذه الهمهمة أنا أمضي إلى المقابر فأنبشها حتى أصلّي عليها،فقال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ذهبت تروم شيئا من ذلك لكنت لا أعاملك إلاّ بالسيف قبل أن تصل إلى شيء من ذلك،فوقع بينهما كلام و اجتمع المهاجرون و الأنصار ثمّ تفرّقا،انتهى ملخّصا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الاحتجاج فيما احتجّ به الحسن عليه السّلام على معاوية و أصحابه إنّه قال لمغيرة بن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ضربت فاطمة بنت رسول اللّه حتّى أدميتها و ألقت ما فيها انتهاكا لحرم رسول اللّه صلّى اللّه عليه و آله و سلّم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1645295_730472459"/>
      <w:bookmarkStart w:id="294" w:name="_Toc120"/>
      <w:bookmarkEnd w:id="293"/>
      <w:r>
        <w:rPr>
          <w:rtl w:val="true"/>
        </w:rPr>
        <w:t>هتك بيت الزهراء عليها السّلام في الشعر</w:t>
      </w:r>
      <w:bookmarkEnd w:id="294"/>
    </w:p>
    <w:p>
      <w:pPr>
        <w:pStyle w:val="BookText"/>
        <w:rPr/>
      </w:pPr>
      <w:r>
        <w:rPr>
          <w:rFonts w:ascii="Amiri" w:hAnsi="Amiri" w:eastAsia="Amiri" w:cs="Amiri"/>
          <w:color w:val="111111"/>
          <w:sz w:val="28"/>
          <w:sz w:val="28"/>
          <w:szCs w:val="28"/>
          <w:rtl w:val="true"/>
          <w:lang w:bidi="ar-SA"/>
        </w:rPr>
        <w:t>دوّن الشعرء هذه القضية المأساوية لما فيها من غرابة و جرأة على اللّه و رسوله و آل بيته الأطهار عليهم السّلام فمما جاء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حافظ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قولة لعلي قالها عمر أكرم بملقيها أعظم بملقيها </w:t>
      </w:r>
      <w:r>
        <w:rPr>
          <w:rStyle w:val="FootnoteAnchor"/>
          <w:rtl w:val="true"/>
        </w:rPr>
        <w:footnoteReference w:id="50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حرّقت دارك لا أبقى عليك بها إن لم تبايع و بنت المصطفى فيها </w:t>
      </w:r>
    </w:p>
    <w:p>
      <w:pPr>
        <w:pStyle w:val="BookText"/>
        <w:rPr/>
      </w:pPr>
      <w:r>
        <w:rPr>
          <w:rFonts w:ascii="Amiri" w:hAnsi="Amiri" w:eastAsia="Amiri" w:cs="Amiri"/>
          <w:color w:val="111111"/>
          <w:sz w:val="28"/>
          <w:sz w:val="28"/>
          <w:szCs w:val="28"/>
          <w:rtl w:val="true"/>
          <w:lang w:bidi="ar-SA"/>
        </w:rPr>
        <w:t>ما كان غير أبي حفص يفوه بها أمام فارس عدنان و حاميها</w:t>
      </w:r>
    </w:p>
    <w:p>
      <w:pPr>
        <w:pStyle w:val="BookText"/>
        <w:rPr/>
      </w:pPr>
      <w:r>
        <w:rPr>
          <w:rFonts w:ascii="Amiri" w:hAnsi="Amiri" w:eastAsia="Amiri" w:cs="Amiri"/>
          <w:color w:val="111111"/>
          <w:sz w:val="28"/>
          <w:sz w:val="28"/>
          <w:szCs w:val="28"/>
          <w:rtl w:val="true"/>
          <w:lang w:bidi="ar-SA"/>
        </w:rPr>
        <w:t xml:space="preserve">فاذكرهما و ترحم كلما ذكروا أعاظما ألهوا في الكون تأليها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قال المحقق في هامش الديوان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يشير بهذه الأبيات الى امتناع علي عن البيعة لابي بكر يوم السقيفة و تهديد عمر إياه بإحراق بيته اذا استمر على امتناعه و كان فيه زوجة علي فاطمة بنت رسول اللّه صلّى اللّه عليه و آله و سلّم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عجبا يستأذن الأمين عليهم و يهجم الخؤون</w:t>
      </w:r>
    </w:p>
    <w:p>
      <w:pPr>
        <w:pStyle w:val="BookText"/>
        <w:rPr/>
      </w:pPr>
      <w:r>
        <w:rPr>
          <w:rFonts w:ascii="Amiri" w:hAnsi="Amiri" w:eastAsia="Amiri" w:cs="Amiri"/>
          <w:color w:val="111111"/>
          <w:sz w:val="28"/>
          <w:sz w:val="28"/>
          <w:szCs w:val="28"/>
          <w:rtl w:val="true"/>
          <w:lang w:bidi="ar-SA"/>
        </w:rPr>
        <w:t>قال سليم قلت يا سلمان هل هجم القوم و لا استئذان</w:t>
      </w:r>
    </w:p>
    <w:p>
      <w:pPr>
        <w:pStyle w:val="BookText"/>
        <w:rPr/>
      </w:pPr>
      <w:r>
        <w:rPr>
          <w:rFonts w:ascii="Amiri" w:hAnsi="Amiri" w:eastAsia="Amiri" w:cs="Amiri"/>
          <w:color w:val="111111"/>
          <w:sz w:val="28"/>
          <w:sz w:val="28"/>
          <w:szCs w:val="28"/>
          <w:rtl w:val="true"/>
          <w:lang w:bidi="ar-SA"/>
        </w:rPr>
        <w:t>فقال أي و عزة الجبار و ما على الزهراء من خمار</w:t>
      </w:r>
    </w:p>
    <w:p>
      <w:pPr>
        <w:pStyle w:val="BookText"/>
        <w:rPr/>
      </w:pPr>
      <w:r>
        <w:rPr>
          <w:rFonts w:ascii="Amiri" w:hAnsi="Amiri" w:eastAsia="Amiri" w:cs="Amiri"/>
          <w:color w:val="111111"/>
          <w:sz w:val="28"/>
          <w:sz w:val="28"/>
          <w:szCs w:val="28"/>
          <w:rtl w:val="true"/>
          <w:lang w:bidi="ar-SA"/>
        </w:rPr>
        <w:t>لكنّها لاذت وراء الباب رعاية للستر و الحجاب</w:t>
      </w:r>
    </w:p>
    <w:p>
      <w:pPr>
        <w:pStyle w:val="BookText"/>
        <w:rPr/>
      </w:pPr>
      <w:r>
        <w:rPr>
          <w:rFonts w:ascii="Amiri" w:hAnsi="Amiri" w:eastAsia="Amiri" w:cs="Amiri"/>
          <w:color w:val="111111"/>
          <w:sz w:val="28"/>
          <w:sz w:val="28"/>
          <w:szCs w:val="28"/>
          <w:rtl w:val="true"/>
          <w:lang w:bidi="ar-SA"/>
        </w:rPr>
        <w:t>فمذ رأوها عصروها عصرة كادت بنفسي أن تموت حسرة</w:t>
      </w:r>
    </w:p>
    <w:p>
      <w:pPr>
        <w:pStyle w:val="BookText"/>
        <w:rPr/>
      </w:pPr>
      <w:r>
        <w:rPr>
          <w:rFonts w:ascii="Amiri" w:hAnsi="Amiri" w:eastAsia="Amiri" w:cs="Amiri"/>
          <w:color w:val="111111"/>
          <w:sz w:val="28"/>
          <w:sz w:val="28"/>
          <w:szCs w:val="28"/>
          <w:rtl w:val="true"/>
          <w:lang w:bidi="ar-SA"/>
        </w:rPr>
        <w:t xml:space="preserve">تصيح يا فضة أسنديني فقد وربي قتلوا جنيني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أصابها من المصاب مفتاح بابه حديث الباب</w:t>
      </w:r>
    </w:p>
    <w:p>
      <w:pPr>
        <w:pStyle w:val="BookText"/>
        <w:rPr/>
      </w:pPr>
      <w:r>
        <w:rPr>
          <w:rFonts w:ascii="Amiri" w:hAnsi="Amiri" w:eastAsia="Amiri" w:cs="Amiri"/>
          <w:color w:val="111111"/>
          <w:sz w:val="28"/>
          <w:sz w:val="28"/>
          <w:szCs w:val="28"/>
          <w:rtl w:val="true"/>
          <w:lang w:bidi="ar-SA"/>
        </w:rPr>
        <w:t>إنّ حديث الباب ذو شجون ممّا به جنت يد الخؤن</w:t>
      </w:r>
    </w:p>
    <w:p>
      <w:pPr>
        <w:pStyle w:val="BookText"/>
        <w:rPr/>
      </w:pPr>
      <w:r>
        <w:rPr>
          <w:rFonts w:ascii="Amiri" w:hAnsi="Amiri" w:eastAsia="Amiri" w:cs="Amiri"/>
          <w:color w:val="111111"/>
          <w:sz w:val="28"/>
          <w:sz w:val="28"/>
          <w:szCs w:val="28"/>
          <w:rtl w:val="true"/>
          <w:lang w:bidi="ar-SA"/>
        </w:rPr>
        <w:t>أيهجم العدى على بيت الهدى و مهبط الوحي و منتدى الندى</w:t>
      </w:r>
    </w:p>
    <w:p>
      <w:pPr>
        <w:pStyle w:val="BookText"/>
        <w:rPr/>
      </w:pPr>
      <w:r>
        <w:rPr>
          <w:rFonts w:ascii="Amiri" w:hAnsi="Amiri" w:eastAsia="Amiri" w:cs="Amiri"/>
          <w:color w:val="111111"/>
          <w:sz w:val="28"/>
          <w:sz w:val="28"/>
          <w:szCs w:val="28"/>
          <w:rtl w:val="true"/>
          <w:lang w:bidi="ar-SA"/>
        </w:rPr>
        <w:t>أيضرم النار بباب دارها و آية النور على منارها</w:t>
      </w:r>
    </w:p>
    <w:p>
      <w:pPr>
        <w:pStyle w:val="BookText"/>
        <w:rPr/>
      </w:pPr>
      <w:r>
        <w:rPr>
          <w:rFonts w:ascii="Amiri" w:hAnsi="Amiri" w:eastAsia="Amiri" w:cs="Amiri"/>
          <w:color w:val="111111"/>
          <w:sz w:val="28"/>
          <w:sz w:val="28"/>
          <w:szCs w:val="28"/>
          <w:rtl w:val="true"/>
          <w:lang w:bidi="ar-SA"/>
        </w:rPr>
        <w:t>و بابها باب نبي الرحمة و باب أبواب نجاة الأمة</w:t>
      </w:r>
    </w:p>
    <w:p>
      <w:pPr>
        <w:pStyle w:val="BookText"/>
        <w:rPr/>
      </w:pPr>
      <w:r>
        <w:rPr>
          <w:rFonts w:ascii="Amiri" w:hAnsi="Amiri" w:eastAsia="Amiri" w:cs="Amiri"/>
          <w:color w:val="111111"/>
          <w:sz w:val="28"/>
          <w:sz w:val="28"/>
          <w:szCs w:val="28"/>
          <w:rtl w:val="true"/>
          <w:lang w:bidi="ar-SA"/>
        </w:rPr>
        <w:t>بل بابها باب العلي الأعلى فثم وجه اللّه قد تجلى</w:t>
      </w:r>
    </w:p>
    <w:p>
      <w:pPr>
        <w:pStyle w:val="BookText"/>
        <w:rPr/>
      </w:pPr>
      <w:r>
        <w:rPr>
          <w:rFonts w:ascii="Amiri" w:hAnsi="Amiri" w:eastAsia="Amiri" w:cs="Amiri"/>
          <w:color w:val="111111"/>
          <w:sz w:val="28"/>
          <w:sz w:val="28"/>
          <w:szCs w:val="28"/>
          <w:rtl w:val="true"/>
          <w:lang w:bidi="ar-SA"/>
        </w:rPr>
        <w:t>ما اكتسبوا بالنار غير العار و من ورائه عذاب النار</w:t>
      </w:r>
    </w:p>
    <w:p>
      <w:pPr>
        <w:pStyle w:val="BookText"/>
        <w:rPr/>
      </w:pPr>
      <w:r>
        <w:rPr>
          <w:rFonts w:ascii="IRNazanin" w:hAnsi="IRNazanin" w:eastAsia="IRNazanin"/>
          <w:color w:val="111111"/>
          <w:sz w:val="28"/>
          <w:sz w:val="28"/>
          <w:szCs w:val="28"/>
          <w:rtl w:val="true"/>
          <w:lang w:bidi="fa-IR"/>
        </w:rPr>
        <w:t>ما أجهل القوم فإن النار لا تطفىء نور اللّه جلّ و علا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كسر الضلع ليس ينجبر إلاّ بصمصمام عزيز مقتدر‍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 رض تلك الأضلع الزكية رزية لا مثلها رزية</w:t>
      </w:r>
    </w:p>
    <w:p>
      <w:pPr>
        <w:pStyle w:val="BookText"/>
        <w:rPr/>
      </w:pPr>
      <w:r>
        <w:rPr>
          <w:rFonts w:ascii="Amiri" w:hAnsi="Amiri" w:eastAsia="Amiri" w:cs="Amiri"/>
          <w:color w:val="111111"/>
          <w:sz w:val="28"/>
          <w:sz w:val="28"/>
          <w:szCs w:val="28"/>
          <w:rtl w:val="true"/>
          <w:lang w:bidi="ar-SA"/>
        </w:rPr>
        <w:t>و من نبوع الدم من ثدييها يعرف عظم ما جرى عليها</w:t>
      </w:r>
    </w:p>
    <w:p>
      <w:pPr>
        <w:pStyle w:val="BookText"/>
        <w:rPr/>
      </w:pPr>
      <w:r>
        <w:rPr>
          <w:rFonts w:ascii="Amiri" w:hAnsi="Amiri" w:eastAsia="Amiri" w:cs="Amiri"/>
          <w:color w:val="111111"/>
          <w:sz w:val="28"/>
          <w:sz w:val="28"/>
          <w:szCs w:val="28"/>
          <w:rtl w:val="true"/>
          <w:lang w:bidi="ar-SA"/>
        </w:rPr>
        <w:t>و جاوز الحد بلطم الخد شلّت يد الطغيان و التعدي</w:t>
      </w:r>
    </w:p>
    <w:p>
      <w:pPr>
        <w:pStyle w:val="BookText"/>
        <w:rPr/>
      </w:pPr>
      <w:r>
        <w:rPr>
          <w:rFonts w:ascii="Amiri" w:hAnsi="Amiri" w:eastAsia="Amiri" w:cs="Amiri"/>
          <w:color w:val="111111"/>
          <w:sz w:val="28"/>
          <w:sz w:val="28"/>
          <w:szCs w:val="28"/>
          <w:rtl w:val="true"/>
          <w:lang w:bidi="ar-SA"/>
        </w:rPr>
        <w:t>فاحمرّت العين و عين المعرفة تذرف بالدمع على تلك الصفة</w:t>
      </w:r>
    </w:p>
    <w:p>
      <w:pPr>
        <w:pStyle w:val="BookText"/>
        <w:rPr/>
      </w:pPr>
      <w:r>
        <w:rPr>
          <w:rFonts w:ascii="Amiri" w:hAnsi="Amiri" w:eastAsia="Amiri" w:cs="Amiri"/>
          <w:color w:val="111111"/>
          <w:sz w:val="28"/>
          <w:sz w:val="28"/>
          <w:szCs w:val="28"/>
          <w:rtl w:val="true"/>
          <w:lang w:bidi="ar-SA"/>
        </w:rPr>
        <w:t>و لا تزيل حمرة العين سوى بيض السيوف يوم ينشر اللوا</w:t>
      </w:r>
    </w:p>
    <w:p>
      <w:pPr>
        <w:pStyle w:val="BookText"/>
        <w:rPr/>
      </w:pPr>
      <w:r>
        <w:rPr>
          <w:rFonts w:ascii="Amiri" w:hAnsi="Amiri" w:eastAsia="Amiri" w:cs="Amiri"/>
          <w:color w:val="111111"/>
          <w:sz w:val="28"/>
          <w:sz w:val="28"/>
          <w:szCs w:val="28"/>
          <w:rtl w:val="true"/>
          <w:lang w:bidi="ar-SA"/>
        </w:rPr>
        <w:t>و للسياط رنّة صداها في مسمع الدهر فما أشجاها</w:t>
      </w:r>
    </w:p>
    <w:p>
      <w:pPr>
        <w:pStyle w:val="BookText"/>
        <w:rPr/>
      </w:pPr>
      <w:r>
        <w:rPr>
          <w:rFonts w:ascii="Amiri" w:hAnsi="Amiri" w:eastAsia="Amiri" w:cs="Amiri"/>
          <w:color w:val="111111"/>
          <w:sz w:val="28"/>
          <w:sz w:val="28"/>
          <w:szCs w:val="28"/>
          <w:rtl w:val="true"/>
          <w:lang w:bidi="ar-SA"/>
        </w:rPr>
        <w:t>و الأثر الباقي كمثل الدملج في عضد الزهراء أقوى الحجج</w:t>
      </w:r>
    </w:p>
    <w:p>
      <w:pPr>
        <w:pStyle w:val="BookText"/>
        <w:rPr/>
      </w:pPr>
      <w:r>
        <w:rPr>
          <w:rFonts w:ascii="Amiri" w:hAnsi="Amiri" w:eastAsia="Amiri" w:cs="Amiri"/>
          <w:color w:val="111111"/>
          <w:sz w:val="28"/>
          <w:sz w:val="28"/>
          <w:szCs w:val="28"/>
          <w:rtl w:val="true"/>
          <w:lang w:bidi="ar-SA"/>
        </w:rPr>
        <w:t>و من سواد متنها اسودّ الفضا يا ساعد اللّه الإمام المرتضى</w:t>
      </w:r>
    </w:p>
    <w:p>
      <w:pPr>
        <w:pStyle w:val="BookText"/>
        <w:rPr/>
      </w:pPr>
      <w:r>
        <w:rPr>
          <w:rFonts w:ascii="Amiri" w:hAnsi="Amiri" w:eastAsia="Amiri" w:cs="Amiri"/>
          <w:color w:val="111111"/>
          <w:sz w:val="28"/>
          <w:sz w:val="28"/>
          <w:szCs w:val="28"/>
          <w:rtl w:val="true"/>
          <w:lang w:bidi="ar-SA"/>
        </w:rPr>
        <w:t>و وكز نعل السيف في جنبيها أتى بكل ما أتى عليها</w:t>
      </w:r>
    </w:p>
    <w:p>
      <w:pPr>
        <w:pStyle w:val="BookText"/>
        <w:rPr/>
      </w:pPr>
      <w:r>
        <w:rPr>
          <w:rFonts w:ascii="Amiri" w:hAnsi="Amiri" w:eastAsia="Amiri" w:cs="Amiri"/>
          <w:color w:val="111111"/>
          <w:sz w:val="28"/>
          <w:sz w:val="28"/>
          <w:szCs w:val="28"/>
          <w:rtl w:val="true"/>
          <w:lang w:bidi="ar-SA"/>
        </w:rPr>
        <w:t>و لست أدري خبر المسمار سل صدرها خزانة الاسرار</w:t>
      </w:r>
    </w:p>
    <w:p>
      <w:pPr>
        <w:pStyle w:val="BookText"/>
        <w:rPr/>
      </w:pPr>
      <w:r>
        <w:rPr>
          <w:rFonts w:ascii="Amiri" w:hAnsi="Amiri" w:eastAsia="Amiri" w:cs="Amiri"/>
          <w:color w:val="111111"/>
          <w:sz w:val="28"/>
          <w:sz w:val="28"/>
          <w:szCs w:val="28"/>
          <w:rtl w:val="true"/>
          <w:lang w:bidi="ar-SA"/>
        </w:rPr>
        <w:t>و في جنين المجد ما يدمي الحشا و هل لهم إخفاء أمر قد فشا</w:t>
      </w:r>
    </w:p>
    <w:p>
      <w:pPr>
        <w:pStyle w:val="BookText"/>
        <w:rPr/>
      </w:pPr>
      <w:r>
        <w:rPr>
          <w:rFonts w:ascii="IRNazanin" w:hAnsi="IRNazanin" w:eastAsia="IRNazanin"/>
          <w:color w:val="111111"/>
          <w:sz w:val="28"/>
          <w:sz w:val="28"/>
          <w:szCs w:val="28"/>
          <w:rtl w:val="true"/>
          <w:lang w:bidi="fa-IR"/>
        </w:rPr>
        <w:t>و الباب و الجدار و الدماء شهود صدق ما له خفا</w:t>
      </w:r>
    </w:p>
    <w:p>
      <w:pPr>
        <w:pStyle w:val="BookText"/>
        <w:rPr/>
      </w:pPr>
      <w:r>
        <w:rPr>
          <w:rFonts w:ascii="Amiri" w:hAnsi="Amiri" w:eastAsia="Amiri" w:cs="Amiri"/>
          <w:color w:val="111111"/>
          <w:sz w:val="28"/>
          <w:sz w:val="28"/>
          <w:szCs w:val="28"/>
          <w:rtl w:val="true"/>
          <w:lang w:bidi="ar-SA"/>
        </w:rPr>
        <w:t>لقد جنى الجاني على جنينها فاندكّت الجبال من حنينها</w:t>
      </w:r>
    </w:p>
    <w:p>
      <w:pPr>
        <w:pStyle w:val="BookText"/>
        <w:rPr/>
      </w:pPr>
      <w:r>
        <w:rPr>
          <w:rFonts w:ascii="Amiri" w:hAnsi="Amiri" w:eastAsia="Amiri" w:cs="Amiri"/>
          <w:color w:val="111111"/>
          <w:sz w:val="28"/>
          <w:sz w:val="28"/>
          <w:szCs w:val="28"/>
          <w:rtl w:val="true"/>
          <w:lang w:bidi="ar-SA"/>
        </w:rPr>
        <w:t>أهكذا يصنع بابنة النبي حرصا على ملك فيا عجبا</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حسن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أبضعة الطهر طاه نصب أعينهم بالباب يعصرها الطاغي و ما غصبوا</w:t>
      </w:r>
    </w:p>
    <w:p>
      <w:pPr>
        <w:pStyle w:val="BookText"/>
        <w:rPr/>
      </w:pPr>
      <w:r>
        <w:rPr>
          <w:rFonts w:ascii="Amiri" w:hAnsi="Amiri" w:eastAsia="Amiri" w:cs="Amiri"/>
          <w:color w:val="111111"/>
          <w:sz w:val="28"/>
          <w:sz w:val="28"/>
          <w:szCs w:val="28"/>
          <w:rtl w:val="true"/>
          <w:lang w:bidi="ar-SA"/>
        </w:rPr>
        <w:t>رضّوا أضلاعها أجروا مدامعها أدموا نواظرها ميراثها غصبوا</w:t>
      </w:r>
    </w:p>
    <w:p>
      <w:pPr>
        <w:pStyle w:val="BookText"/>
        <w:rPr/>
      </w:pPr>
      <w:r>
        <w:rPr>
          <w:rFonts w:ascii="Amiri" w:hAnsi="Amiri" w:eastAsia="Amiri" w:cs="Amiri"/>
          <w:color w:val="111111"/>
          <w:sz w:val="28"/>
          <w:sz w:val="28"/>
          <w:szCs w:val="28"/>
          <w:rtl w:val="true"/>
          <w:lang w:bidi="ar-SA"/>
        </w:rPr>
        <w:t>لبيتها و هي حسرى في مدامعها عدوا فلاذت وراء الباب تحتجب</w:t>
      </w:r>
    </w:p>
    <w:p>
      <w:pPr>
        <w:pStyle w:val="BookText"/>
        <w:rPr/>
      </w:pPr>
      <w:r>
        <w:rPr>
          <w:rFonts w:ascii="Amiri" w:hAnsi="Amiri" w:eastAsia="Amiri" w:cs="Amiri"/>
          <w:color w:val="111111"/>
          <w:sz w:val="28"/>
          <w:sz w:val="28"/>
          <w:szCs w:val="28"/>
          <w:rtl w:val="true"/>
          <w:lang w:bidi="ar-SA"/>
        </w:rPr>
        <w:t>فألموا عضديها في سياطها و أسقطوا حملها و المرتضى سحبوا</w:t>
      </w:r>
    </w:p>
    <w:p>
      <w:pPr>
        <w:pStyle w:val="BookText"/>
        <w:rPr/>
      </w:pPr>
      <w:r>
        <w:rPr>
          <w:rFonts w:ascii="Amiri" w:hAnsi="Amiri" w:eastAsia="Amiri" w:cs="Amiri"/>
          <w:color w:val="111111"/>
          <w:sz w:val="28"/>
          <w:sz w:val="28"/>
          <w:szCs w:val="28"/>
          <w:rtl w:val="true"/>
          <w:lang w:bidi="ar-SA"/>
        </w:rPr>
        <w:t xml:space="preserve">و وشحوا متنها بالسوط فاكفأت لدارها و حشاها ملؤه عطب </w:t>
      </w:r>
      <w:r>
        <w:rPr>
          <w:rStyle w:val="FootnoteAnchor"/>
          <w:rtl w:val="true"/>
        </w:rPr>
        <w:footnoteReference w:id="50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أنه استمر غضب الزهراء عليهما حتى توفيت عليها السّلام مهاجرة لهما،فلم تزل مهاجرته على ما في رواية عائشة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ذلك جملة من الحفاظ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سببه هو اقتحام بيتها و الإغارة عليه على حد تعبير ابن أبي الحديد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تهديد عمر فاطمة بإحراق دارها من المتسالم عليه رواه الطبري و ابن قتيبة و ابن عبد ربه و أبي الفداء و ابن أبي الحديد و المتّقي الهندي و الكراجكي و اليعقوبي و البلاذري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عليه السّلام على قبر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ستخبرك إبنتك بما لقينا بعدك فاحفها بالسؤال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فماذا لقيت فاطمة و علي عليه السّلام من القوم يا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طيفور قولها عليها السّلام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 شيئا فريا</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هو هذا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بكاك الإسلام اذ صار في الناس غريبا من سائر الغرباء</w:t>
      </w:r>
    </w:p>
    <w:p>
      <w:pPr>
        <w:pStyle w:val="BookText"/>
        <w:rPr/>
      </w:pPr>
      <w:r>
        <w:rPr>
          <w:rFonts w:ascii="Amiri" w:hAnsi="Amiri" w:eastAsia="Amiri" w:cs="Amiri"/>
          <w:color w:val="111111"/>
          <w:sz w:val="28"/>
          <w:sz w:val="28"/>
          <w:szCs w:val="28"/>
          <w:rtl w:val="true"/>
          <w:lang w:bidi="ar-SA"/>
        </w:rPr>
        <w:t xml:space="preserve">لو ترى المنبر الذي كنت تعلو ه علاه الظلام بعد الضياء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 قالت 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إنّا فقدناك فقد الأرض و إبلها و اجتث أهلك مذ غبت و اغتصبوا</w:t>
      </w:r>
    </w:p>
    <w:p>
      <w:pPr>
        <w:pStyle w:val="BookText"/>
        <w:rPr/>
      </w:pPr>
      <w:r>
        <w:rPr>
          <w:rFonts w:ascii="Amiri" w:hAnsi="Amiri" w:eastAsia="Amiri" w:cs="Amiri"/>
          <w:color w:val="111111"/>
          <w:sz w:val="28"/>
          <w:sz w:val="28"/>
          <w:szCs w:val="28"/>
          <w:rtl w:val="true"/>
          <w:lang w:bidi="ar-SA"/>
        </w:rPr>
        <w:t>أبدت رجال لنا فحوى صدورهم لما نابت و حالت بيننا الكثب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تهجمتنا ليال و استخفّ بنا دهر فقد أدركوا منّا الذي طلبوا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 قالت روحي فداها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فقدناك فقد الأرض و إبلها اغتيل أهلك لما اغتالك الترب</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رزينا بما لم يرزه أحد من البرية لا عجم و لا عرب </w:t>
      </w:r>
      <w:r>
        <w:rPr>
          <w:rStyle w:val="FootnoteAnchor"/>
          <w:rtl w:val="true"/>
        </w:rPr>
        <w:footnoteReference w:id="513"/>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bookmarkStart w:id="295" w:name="pg14777_172866"/>
    </w:p>
    <w:p>
      <w:pPr>
        <w:pStyle w:val="BookText"/>
        <w:rPr/>
      </w:pPr>
      <w:bookmarkEnd w:id="295"/>
      <w:r>
        <w:rPr>
          <w:rFonts w:ascii="Amiri" w:hAnsi="Amiri" w:eastAsia="Amiri" w:cs="Amiri"/>
          <w:color w:val="111111"/>
          <w:sz w:val="28"/>
          <w:sz w:val="28"/>
          <w:szCs w:val="28"/>
          <w:rtl w:val="true"/>
          <w:lang w:bidi="ar-SA"/>
        </w:rPr>
        <w:t xml:space="preserve">تجهمتنا رجال و استخف بنا اذ غبت عنا فنحن اليوم نغتصب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البيت ليس لفاطمة بل هي تمثلت به،و هو لصفية عمة النبي و قد رواه ابن قدامة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النبي خرجت صفية متلفعة بثوبها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بعدك أنباء و هنبثة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شاهدا لم يكثر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الحطب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لهف نفسي و على مث‍ لك فلتبك البواكي</w:t>
      </w:r>
    </w:p>
    <w:p>
      <w:pPr>
        <w:pStyle w:val="BookText"/>
        <w:rPr/>
      </w:pPr>
      <w:r>
        <w:rPr>
          <w:rFonts w:ascii="Amiri" w:hAnsi="Amiri" w:eastAsia="Amiri" w:cs="Amiri"/>
          <w:color w:val="111111"/>
          <w:sz w:val="28"/>
          <w:sz w:val="28"/>
          <w:szCs w:val="28"/>
          <w:rtl w:val="true"/>
          <w:lang w:bidi="ar-SA"/>
        </w:rPr>
        <w:t>كيف لم تقطع يد مدّ اليك ابن صهاك</w:t>
      </w:r>
    </w:p>
    <w:p>
      <w:pPr>
        <w:pStyle w:val="BookText"/>
        <w:rPr/>
      </w:pPr>
      <w:r>
        <w:rPr>
          <w:rFonts w:ascii="Amiri" w:hAnsi="Amiri" w:eastAsia="Amiri" w:cs="Amiri"/>
          <w:color w:val="111111"/>
          <w:sz w:val="28"/>
          <w:sz w:val="28"/>
          <w:szCs w:val="28"/>
          <w:rtl w:val="true"/>
          <w:lang w:bidi="ar-SA"/>
        </w:rPr>
        <w:t>فرحوا يوم أهانو ك بما ساء أباك</w:t>
      </w:r>
    </w:p>
    <w:p>
      <w:pPr>
        <w:pStyle w:val="BookText"/>
        <w:rPr/>
      </w:pPr>
      <w:r>
        <w:rPr>
          <w:rFonts w:ascii="Amiri" w:hAnsi="Amiri" w:eastAsia="Amiri" w:cs="Amiri"/>
          <w:color w:val="111111"/>
          <w:sz w:val="28"/>
          <w:sz w:val="28"/>
          <w:szCs w:val="28"/>
          <w:rtl w:val="true"/>
          <w:lang w:bidi="ar-SA"/>
        </w:rPr>
        <w:t>و لقد أخبرهم إن رضاه في رضاك</w:t>
      </w:r>
    </w:p>
    <w:p>
      <w:pPr>
        <w:pStyle w:val="BookText"/>
        <w:rPr/>
      </w:pPr>
      <w:r>
        <w:rPr>
          <w:rFonts w:ascii="Amiri" w:hAnsi="Amiri" w:eastAsia="Amiri" w:cs="Amiri"/>
          <w:color w:val="111111"/>
          <w:sz w:val="28"/>
          <w:sz w:val="28"/>
          <w:szCs w:val="28"/>
          <w:rtl w:val="true"/>
          <w:lang w:bidi="ar-SA"/>
        </w:rPr>
        <w:t>دفعا النص على إر ثك لما دفعاك</w:t>
      </w:r>
    </w:p>
    <w:p>
      <w:pPr>
        <w:pStyle w:val="BookText"/>
        <w:rPr/>
      </w:pPr>
      <w:r>
        <w:rPr>
          <w:rFonts w:ascii="Amiri" w:hAnsi="Amiri" w:eastAsia="Amiri" w:cs="Amiri"/>
          <w:color w:val="111111"/>
          <w:sz w:val="28"/>
          <w:sz w:val="28"/>
          <w:szCs w:val="28"/>
          <w:rtl w:val="true"/>
          <w:lang w:bidi="ar-SA"/>
        </w:rPr>
        <w:t xml:space="preserve">و تعرضت لقدر تافه و انتهراك </w:t>
      </w:r>
      <w:r>
        <w:rPr>
          <w:rStyle w:val="FootnoteAnchor"/>
          <w:rtl w:val="true"/>
        </w:rPr>
        <w:footnoteReference w:id="516"/>
      </w:r>
    </w:p>
    <w:p>
      <w:pPr>
        <w:pStyle w:val="Heading2"/>
        <w:numPr>
          <w:ilvl w:val="1"/>
          <w:numId w:val="1"/>
        </w:numPr>
        <w:rPr/>
      </w:pPr>
      <w:bookmarkStart w:id="296" w:name="__RefHeading___Toc1645297_730472459"/>
      <w:bookmarkStart w:id="297" w:name="_Toc121"/>
      <w:bookmarkEnd w:id="296"/>
      <w:r>
        <w:rPr>
          <w:rtl w:val="true"/>
        </w:rPr>
        <w:t>شهادة فاطمة عليها السّلام</w:t>
      </w:r>
      <w:bookmarkEnd w:id="297"/>
    </w:p>
    <w:p>
      <w:pPr>
        <w:pStyle w:val="BookText"/>
        <w:rPr/>
      </w:pPr>
      <w:r>
        <w:rPr>
          <w:rFonts w:ascii="Amiri" w:hAnsi="Amiri" w:eastAsia="Amiri" w:cs="Amiri"/>
          <w:color w:val="111111"/>
          <w:sz w:val="28"/>
          <w:sz w:val="28"/>
          <w:szCs w:val="28"/>
          <w:rtl w:val="true"/>
          <w:lang w:bidi="ar-SA"/>
        </w:rPr>
        <w:t>و ختم جهاد فاطمة بالشهادة في سبيل اللّه عزّ و جلّ،قال الإمام جعفر بن محمّد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قبضت فاطمة عليها السّلام في جمادى الآخرة يوم الثلاثاء لثلاث خلون منه سنة إحدى عشر من الهجرة، و كان سبب وفاتها أنّ قنفذا مولى عمر لكزها بنعل السيف بأمره فأسقطت محسنا و مرضت من ذلك مرضا شديدا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جعفر،عن أخيه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عليها السّلام صدّيقة شهيدة و إنّ بنات الأنبياء لا يطمثن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عن النبيّ صلّى اللّه عليه و آله و سلّم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ما يصنع بها بعدي كأنّي بها و قد دخل الذلّ بيتها،و انتهكت حرمتها،و غصبت حقّها،و منعت إرثها،و كسر جنبها،و أسقطت جنينها،و هي </w:t>
      </w:r>
      <w:bookmarkStart w:id="298" w:name="pg14777_172867"/>
    </w:p>
    <w:p>
      <w:pPr>
        <w:pStyle w:val="BookText"/>
        <w:rPr/>
      </w:pPr>
      <w:bookmarkEnd w:id="298"/>
      <w:r>
        <w:rPr>
          <w:rFonts w:ascii="Amiri" w:hAnsi="Amiri" w:eastAsia="Amiri" w:cs="Amiri"/>
          <w:color w:val="111111"/>
          <w:sz w:val="28"/>
          <w:sz w:val="28"/>
          <w:szCs w:val="28"/>
          <w:rtl w:val="true"/>
          <w:lang w:bidi="ar-SA"/>
        </w:rPr>
        <w:t>تنادي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محمّداه،فلا تجاب،و تستغيث فلا تغاث،فلا تزال بعدي محزونة،مكروبة،باكية، تتذكّر انقطاع الوحي عن بيتها مرّة،و تتذكّر فراقي أخرى،و تستوحش إذا جنّها الليل لفقد صوتي الذي كانت تستمع إليه إذا تهجّدت بالقرآن،ثمّ ترى نفسها ذليلة بعد أن كانت في أيّام أبيها عزيزة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يؤنسها اللّه تعالى ذكره بالملائكة فنادتها بما نادت به مريم بنت عمران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إِنَّ اللّٰهَ اصْطَفٰاكِ وَ طَهَّرَكِ وَ اصْطَفٰاكِ عَلىٰ نِسٰاءِ الْعٰالَمِينَ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فاطمة اُقْنُتِي لِرَبِّكِ وَ اسْجُدِي وَ ارْكَعِي مَعَ الرّٰاكِعِينَ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يبتدىء بها الوجع فتمرض فيبعث اللّه عزّ و جلّ إليها مريم بنت عمران تمرّضها و تؤنسها في علّتها،فتقول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إنّي قد سئمت الحياة و تبرّمت بأهل الدّنيا،فألحقني بأبي،فيلحقها اللّه عزّ و جلّ بي،فتكون أوّل من يلحقني من أهل بيتي،فتقدم عليّ محزونة،مكروبة،مغمومة، مغصوبة،مقتولة،فأقول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من ظلمها،و عاقب من غصبها،و ذلّل من أذلّها، و خلّد في نارك من ضرب جنبيها حتّى ألقت ولدها،فتقول الملائكة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آمين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9" w:name="__RefHeading___Toc1645299_730472459"/>
      <w:bookmarkStart w:id="300" w:name="_Toc122"/>
      <w:bookmarkEnd w:id="299"/>
      <w:r>
        <w:rPr>
          <w:rtl w:val="true"/>
        </w:rPr>
        <w:t>نعي النبي نفسه لفاطمة عليها السّلام</w:t>
      </w:r>
      <w:bookmarkEnd w:id="300"/>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إجتمع نساء رسول اللّه صلّى اللّه عليه و آله و سلّم عند رسول اللّه صلّى اللّه عليه و آله و سلّم فلم يغادر منهن امرأة، فجاءت فاطمة تمشي ما تخطىء مشيتها مشية أبيها صلوات اللّه و سلامه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فأقعدها عن يمينه أو عن شماله فسارّها بشيء،فبكت،فسارها بشيء فضحكت،فقلت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خصّك رسول اللّه صلّى اللّه عليه و آله و سلّم من بيننا بالسرار فتبكين،فلما قام 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أخبريني بما سارّك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لأفشي على رسول اللّه صلّى اللّه عليه و آله و سلّم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 رسول اللّه صلّى اللّه عليه و آله و سلّم 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بما لي عليك من حق لما أخبرتيني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سارّك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الآن فنعم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جبريل عليه الصلاة و السلام كان يعارضني بالقرآن في كل سنة مرة،و إنّه عارضني العام مرتين،و لا أرى ذلك إلاّ عند اقتراب الأجل،فاتّقي اللّه و اصبري، فنعم السلف أبا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فبكيت،ثم سارّني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ترضين أن تكوني سيدة نساء المؤمنين؟أو 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سيدة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bookmarkStart w:id="301" w:name="pg14777_172868"/>
    </w:p>
    <w:p>
      <w:pPr>
        <w:pStyle w:val="Heading2"/>
        <w:numPr>
          <w:ilvl w:val="1"/>
          <w:numId w:val="1"/>
        </w:numPr>
        <w:rPr/>
      </w:pPr>
      <w:bookmarkStart w:id="302" w:name="__RefHeading___Toc1645301_730472459"/>
      <w:bookmarkStart w:id="303" w:name="_Toc123"/>
      <w:bookmarkEnd w:id="301"/>
      <w:bookmarkEnd w:id="302"/>
      <w:r>
        <w:rPr>
          <w:rtl w:val="true"/>
        </w:rPr>
        <w:t>حزن فاطمة على أبيها صلّى اللّه عليه و آله و سلّم</w:t>
      </w:r>
      <w:bookmarkEnd w:id="303"/>
    </w:p>
    <w:p>
      <w:pPr>
        <w:pStyle w:val="BookText"/>
        <w:rPr/>
      </w:pPr>
      <w:r>
        <w:rPr>
          <w:rFonts w:ascii="Amiri" w:hAnsi="Amiri" w:eastAsia="Amiri" w:cs="Amiri"/>
          <w:color w:val="111111"/>
          <w:sz w:val="28"/>
          <w:sz w:val="28"/>
          <w:szCs w:val="28"/>
          <w:rtl w:val="true"/>
          <w:lang w:bidi="ar-SA"/>
        </w:rPr>
        <w:t>و روى ورقة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بينمنا أنا أطوف و إذا أنا بجارية سمراء مليحة الوجه عذبة الكلام و هي تنادي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الكعبة الحرام و ربّ محمّد خير الأنام أن تحشرني مع ساداتي الكرام،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جارية إنّي لأظنّك من موالي أهل البيت عليهم السّلام؟</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أنا فضّة أمة الزهراء صلّى اللّه عليها و على أبيها و بعلها و بنيها،فقلت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فضّة أخبريني عن الزهراء عند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كلامي تغرغرت عيناها بالدّموع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هيّجت عليّ حزنا ساكنا يا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رسول اللّه صلّى اللّه عليه و آله و سلّم كثر عليه البكاء و لم يكن أعظم عليه حزنا من فاطمة الزهراء فجلست سبعة أيّام لا يسكن أنينها،فلمّا كان اليوم الثالث أبدت ما كتمت من الحزن و صرخت و ضجّ الناس بالبكاء و خيل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النسوان</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أنّ رسول اللّه صلّى اللّه عليه و آله و سلّم قد قام من قبره و هي تنادي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أبتاه وا محمّداه أمن للقبلة و المصلّى و من لابنتك الثكلى،ثمّ أقبلت تعثر في أذيالها و لا تبصر شيئا من عثرتها حتّى دنت من قبر أبيها،فلمّا نظرت إلى الحجرة علا بكاؤها إلى أن أغمي عليها فنضحن النساء الماء عليها حتّى أفاقت،فلمّا أفاقت 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 قوّتي و خانني جلدي و شمت بي عدوّي و الحزن قاتلي يا أبتاه،بقيت والهة وحيدة و حيرانة فريدة تنغصت عيشتي و تكدّر دهري بعدك فقد فني بعدك محكم التنزيل و مهبط جبرئيل و محلّ ميكائيل إنقلبت بعدك يا أبتاه الأسباب و تغلّقت دوني الأبواب ثمّ قالت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حزني عليك حزن جديد و فؤادي و اللّه صب عتيد</w:t>
      </w:r>
    </w:p>
    <w:p>
      <w:pPr>
        <w:pStyle w:val="BookText"/>
        <w:rPr/>
      </w:pPr>
      <w:r>
        <w:rPr>
          <w:rFonts w:ascii="Amiri" w:hAnsi="Amiri" w:eastAsia="Amiri" w:cs="Amiri"/>
          <w:color w:val="111111"/>
          <w:sz w:val="28"/>
          <w:sz w:val="28"/>
          <w:szCs w:val="28"/>
          <w:rtl w:val="true"/>
          <w:lang w:bidi="ar-SA"/>
        </w:rPr>
        <w:t>إنّ قلبا عليك بألف صبرا أو عزاء فإنّه لجليد</w:t>
      </w:r>
    </w:p>
    <w:p>
      <w:pPr>
        <w:pStyle w:val="BookText"/>
        <w:rPr/>
      </w:pPr>
      <w:r>
        <w:rPr>
          <w:rFonts w:ascii="Amiri" w:hAnsi="Amiri" w:eastAsia="Amiri" w:cs="Amiri"/>
          <w:color w:val="111111"/>
          <w:sz w:val="28"/>
          <w:sz w:val="28"/>
          <w:szCs w:val="28"/>
          <w:rtl w:val="true"/>
          <w:lang w:bidi="ar-SA"/>
        </w:rPr>
        <w:t>ثمّ نادت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اسودّت بعدك الدّنيا،يا أبتاه زال نومي منذ وقع الفراق،يا أبتاه أي دمعة لفراقك لا تهمل و أيّ حزن عليك لا يتّصل و أي جفن بعدك بالنوم يكتحل؟</w:t>
      </w:r>
    </w:p>
    <w:p>
      <w:pPr>
        <w:pStyle w:val="BookText"/>
        <w:rPr/>
      </w:pPr>
      <w:r>
        <w:rPr>
          <w:rFonts w:ascii="Amiri" w:hAnsi="Amiri" w:eastAsia="Amiri" w:cs="Amiri"/>
          <w:color w:val="111111"/>
          <w:sz w:val="28"/>
          <w:sz w:val="28"/>
          <w:szCs w:val="28"/>
          <w:rtl w:val="true"/>
          <w:lang w:bidi="ar-SA"/>
        </w:rPr>
        <w:t>و كيف لا تتزلزل الأرض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 منبرك بعدك مستوحش و محرابك خال من مناجاتك و قبرك فرح بموالاتك و الجنّة مشتاقة إليك،يا أبتاه ما أعظم ظلمة مجالسك فوا أسفاه عليك إلى أن أقدم عاجلا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زفرت زفرة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صبري و بان عنّي عزائي بعد فقدي لخاتم الأنبياء</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بكتك الجبال و الوحش جمعا و الطير و الأرض بعد بكى السماء </w:t>
      </w:r>
    </w:p>
    <w:p>
      <w:pPr>
        <w:pStyle w:val="BookText"/>
        <w:rPr/>
      </w:pPr>
      <w:r>
        <w:rPr>
          <w:rFonts w:ascii="Amiri" w:hAnsi="Amiri" w:eastAsia="Amiri" w:cs="Amiri"/>
          <w:color w:val="111111"/>
          <w:sz w:val="28"/>
          <w:sz w:val="28"/>
          <w:szCs w:val="28"/>
          <w:rtl w:val="true"/>
          <w:lang w:bidi="ar-SA"/>
        </w:rPr>
        <w:t>يا إلهي عجّل وفاتي سريعا قد تنغّصت بالحياة يا مولاي</w:t>
      </w:r>
    </w:p>
    <w:p>
      <w:pPr>
        <w:pStyle w:val="BookText"/>
        <w:rPr/>
      </w:pPr>
      <w:r>
        <w:rPr>
          <w:rFonts w:ascii="Amiri" w:hAnsi="Amiri" w:eastAsia="Amiri" w:cs="Amiri"/>
          <w:color w:val="111111"/>
          <w:sz w:val="28"/>
          <w:sz w:val="28"/>
          <w:szCs w:val="28"/>
          <w:rtl w:val="true"/>
          <w:lang w:bidi="ar-SA"/>
        </w:rPr>
        <w:t>ثمّ رجعت إلى منزلها و أخذت بالبكاء ليلها و نهارها،و اجتمع شيوخ أهل المدينة إلى أمير المؤمنين فقالوا؛إنّ فاطمة تبكي الليل و النهار فلا أحد منّا يتهنّا بالنوم و العيش،فإمّا أن تبكي ليلا أو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فأخبرها أمير المؤمنين عليه السّلام بما قالوا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ما أقلّ مكثي بينهم فو الله لا أسكت ليلا و لا نهارا حتّى ألحق بأبي،فبنى لها بيتا في البقيع خارج المدينة يسمّى بيت الأحزان، و كانت إذا أصبحت قدّمت الحسن و الحسين أمامها و خرجت إلى البقيع باكية بين القبور،فإذا جاء الليل أقبل أمير المؤمنين عليه السّلام و ساقها بين يديه إلى منزلها و لم تزل على ذلك إلى أن مضى بها بعد موت أبيها سبعة و عشرون يوما فاعتلّت فبقيت إلى يوم الأربعين و قد صلّى أمير المؤمنين عليه السّلام الظهر و أقبل إلى المنزل فاستقبله الجواري باكيات حزينات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بنت عمّك الزهراء و ما نظنّك تدركها فدخل عليها مسرعا و هي ملقاة على فراشها تتقلّب يمينا و شمالا فألقى العمامة عن رأسه و أخذ رأسها و ناداها يا بنت محمّد المصطفى فلم تكلّمه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كلّميني ففتحت عينها و نظرت إليه و بكت و بكى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الذي تجدينه؟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العمّ أجد الموت و أنا أعلم إنّك بعدي لا تصبر عن التزويج،فإذا تزوّجت امرأة اجعل لها يوما و ليلة و اجعل لأولادي يوما و ليلة و لا تصح في وجوههما فيصبحان يتيمين غريبين، فإنّهما بالأمس فقدا جدّهما و اليوم يفقدان أمّهما ثمّ قالت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إبكني إن بكيت يا خير هادي و أسبل الدمع فهو يوم فراق</w:t>
      </w:r>
    </w:p>
    <w:p>
      <w:pPr>
        <w:pStyle w:val="BookText"/>
        <w:rPr/>
      </w:pPr>
      <w:r>
        <w:rPr>
          <w:rFonts w:ascii="Amiri" w:hAnsi="Amiri" w:eastAsia="Amiri" w:cs="Amiri"/>
          <w:color w:val="111111"/>
          <w:sz w:val="28"/>
          <w:sz w:val="28"/>
          <w:szCs w:val="28"/>
          <w:rtl w:val="true"/>
          <w:lang w:bidi="ar-SA"/>
        </w:rPr>
        <w:t>إبكني و ابك لليتامى و لا تنسى قتيل العدى بطف العراق</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لك يا بنت رسول اللّه هذا الخبر و الوحي قد انقطع عنّا؟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رقدت الساعة فرأيت رسول اللّه صلّى اللّه عليه و آله و سلّم في قصر من الدرّ الأبيض،فلمّا رآني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هلمّي يا بنية فإنّي إليك مشتاق فقلت و اللّه إنّي لأشدّ شوقا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الليلة عندي و هو الصادق المصدّق فإذا أنت قرأت يس أكون قد قضيت نحبي فغسّلني و لا تكشف عنّي فإنّي طاهرة مطهّرة و ليصلّ عليّ من أهلك الأدنى فالأدنى فادفنّي ليلا في 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غسّلتها و كفنتها و أردت عقد الرداء ناديت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كلثوم يا زينب يا سكينة يا فضّة يا حسن يا حسين هلمّوا تزوّدوا من أمّكم،فهذا الفراق و اللقاء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الحسن و الحسين يناديان وا حسرة لا تنطفئ أبدا من فقدنا جدّنا محمّد و أمّنا فاطمة الزهراء يا أمّنا إذا لقيت جدّنا فاقرأيه منّا السلام و قولي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بعدك يتيمين في دار الدّنيا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قد حنّت و أنّت و مدّت يديها و ضمّتهما إلى صدرها مليا و إذا بهاتف </w:t>
      </w:r>
    </w:p>
    <w:p>
      <w:pPr>
        <w:pStyle w:val="BookText"/>
        <w:rPr/>
      </w:pPr>
      <w:r>
        <w:rPr>
          <w:rFonts w:ascii="Amiri" w:hAnsi="Amiri" w:eastAsia="Amiri" w:cs="Amiri"/>
          <w:color w:val="111111"/>
          <w:sz w:val="28"/>
          <w:sz w:val="28"/>
          <w:szCs w:val="28"/>
          <w:rtl w:val="true"/>
          <w:lang w:bidi="ar-SA"/>
        </w:rPr>
        <w:t>ينادي من السماء يا أبا الحسن إرفعهما عنها فلقد أبكيا ملائكة السماوات فقد اشتاق الحبيب إلى المحبوب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فرفعتهما عن صدرها و أقبل بها إلى قبر أبيها و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منّي و من ابنتك النازلة عليك و إنّ الوديعة قد استردّت و الرهينة قد أخذت،فوا حزناه على الرسول و من بعده على البتول و لقد اسودّت عليّ الغبراء و بعدت عنّي الخضراء،فوا حزناه ثمّ وا أسفاه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عدل بها على الروضة فصلّى عليها في أهله و أصحابه،فلمّا ألحدها في لحدها قال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علل الدّنيا عليّ كثيرة و صاحبها حتّى الممات عليل</w:t>
      </w:r>
    </w:p>
    <w:p>
      <w:pPr>
        <w:pStyle w:val="BookText"/>
        <w:rPr/>
      </w:pPr>
      <w:r>
        <w:rPr>
          <w:rFonts w:ascii="Amiri" w:hAnsi="Amiri" w:eastAsia="Amiri" w:cs="Amiri"/>
          <w:color w:val="111111"/>
          <w:sz w:val="28"/>
          <w:sz w:val="28"/>
          <w:szCs w:val="28"/>
          <w:rtl w:val="true"/>
          <w:lang w:bidi="ar-SA"/>
        </w:rPr>
        <w:t>لكلّ اجتماع من خليلين فرقة و إنّ بقائي بعدكم لقليل</w:t>
      </w:r>
    </w:p>
    <w:p>
      <w:pPr>
        <w:pStyle w:val="BookText"/>
        <w:rPr/>
      </w:pPr>
      <w:r>
        <w:rPr>
          <w:rFonts w:ascii="Amiri" w:hAnsi="Amiri" w:eastAsia="Amiri" w:cs="Amiri"/>
          <w:color w:val="111111"/>
          <w:sz w:val="28"/>
          <w:sz w:val="28"/>
          <w:szCs w:val="28"/>
          <w:rtl w:val="true"/>
          <w:lang w:bidi="ar-SA"/>
        </w:rPr>
        <w:t xml:space="preserve">و إنّ افتقادي فاطم بعد أحمد دليل على أن لا يدوم خليل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النبيّ صلّى اللّه عليه و آله و سلّم و لها يومئذ ثماني عشرة سنة و سبعة أشهر و عاشت بعده إثنان و سبعون يوما و قيل أربعة أشهر و قيل أربعين يوما توفّيت ليلة الأحد ثلاث عشر ليلة خلت من شهر ربيع الآخر سنة إحدى عشر من الهجرة و مشهدها بالبقيع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دفنت في بيتها و قيل بين القبر و المنبر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أنّها ما زالت بعد أبيها معصّبة الرأس ناحلة الجسم باكية العين محترقة القلب يغشى عليها ساعة بعد ساعة،و يقول لولديها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أبوكما الذي كان يكرمكما و يحملكما ثمّ مرضت ودعت أمّ أيمن و أسماء بنت عميس و عليّ بن أبي طالب و أوصت عليّ بثلاث؛أن يتزوّج أمامة بنت أختها زينب لحبّها لأولادها،و أن يتّخذ لها نعشا لأنّها كانت رأت الملائكة فصوّرت لها صورته،و أن لا يشهد أحد جنازتها ممّن ظلمها و لا يصلّي عليها أحد منهم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الواقدي أنّ فاطمة لمّا حضرتها الوفاة أوصت عليّا أن لا يصلّي عليها أبو بكر و عمر، فعمل بوصيّتها و سوّى قبرها مع الأرض مستويا و سوّى حواليها قبورا مزوّرة سبعة أو أربعين حتّى لا يعرف قبرها فيصلّوها عليها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فاطمة؟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غسّلها أمير المؤمنين لأنّها كانت صدّيقة لم يكن ليغسّلها إلاّ صدّيق و المراد بالصدّيق هنا المعصوم عليه السّلام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304" w:name="pg14777_172871"/>
    </w:p>
    <w:p>
      <w:pPr>
        <w:pStyle w:val="BookText"/>
        <w:rPr/>
      </w:pPr>
      <w:bookmarkEnd w:id="304"/>
      <w:r>
        <w:rPr>
          <w:rFonts w:ascii="Amiri" w:hAnsi="Amiri" w:eastAsia="Amiri" w:cs="Amiri"/>
          <w:color w:val="111111"/>
          <w:sz w:val="28"/>
          <w:sz w:val="28"/>
          <w:szCs w:val="28"/>
          <w:rtl w:val="true"/>
          <w:lang w:bidi="ar-SA"/>
        </w:rPr>
        <w:t>و في الكافي بإسناده إلى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قبضت فاطمة عليها السّلام دفنها أمير المؤمنين عليه السّلام سرّا و حوّل وجهه إلى قبر رسول اللّه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رسول اللّه،السلام عليك من ابنتك و زائرتك و البائتة في الثرى ببقعتك و المختار اللّه لها سرعة اللحاق بك،قلّ يا رسول اللّه عن صفيّتك صبري و عفى عن سيّدة نساء العالمين تجلّدي على أنّ في التأسّي لي بسنّتك في فرقتك موضع تعزّ، فلقد و سدّتك في ملحودة قبرك و فاضت نفسك بين نحري و صدري إنّا للّه و إنّا إليه راجعون،قد استرجعت الوديعة و أخذت الرهينة و اختلست الزهراء فما أقبح الخضراء و الغبراء يا رسول اللّه،أمّا حزني فسرمد و أمّا ليلي فمسهّد و همّ لا يبرح قلبي أو يختار اللّه لي دارك التي أنت فيها مقيم كمد مقيح وهمّ مهيج سرعان ما فرّق بيننا </w:t>
      </w:r>
      <w:r>
        <w:rPr>
          <w:rStyle w:val="FootnoteAnchor"/>
          <w:rtl w:val="true"/>
        </w:rPr>
        <w:footnoteReference w:id="528"/>
      </w:r>
      <w:r>
        <w:rPr>
          <w:rFonts w:ascii="Amiri" w:hAnsi="Amiri" w:eastAsia="Amiri" w:cs="Amiri"/>
          <w:color w:val="111111"/>
          <w:sz w:val="28"/>
          <w:sz w:val="28"/>
          <w:szCs w:val="28"/>
          <w:rtl w:val="true"/>
          <w:lang w:bidi="ar-SA"/>
        </w:rPr>
        <w:t xml:space="preserve">،و إلى اللّه أشكو و ستنبّؤنك ابنتك بتظافر أمّتك على هضمها، فاحفها السؤال و استخبرها الحال،فكم من عليل معتلج بصدرها لم تجد إلى بثّه سبيلا و ستقول و يحكم اللّه و هو خير الحاكمين،و السلام عليكما سلام مودّع لا قال و لا سائم فإن أنصرف فلا عن ملالة و إن أقم فلا عن سوء ظنّ بما وعد اللّه الصابرين واها واها و الصبر أيمن و أجمل فبعين اللّه تدفن ابنتك سرّا و تهضم حقّها و تمنع إرثها و لم يتباعد العهد و لم يخلق منك الذكر،و إلى اللّه يا رسول اللّه المشتكى و فيك يا رسول اللّه أحسن العزاء صلّى اللّه عليك و عليها السلام و الرضوان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5" w:name="__RefHeading___Toc1645303_730472459"/>
      <w:bookmarkStart w:id="306" w:name="_Toc124"/>
      <w:bookmarkEnd w:id="305"/>
      <w:r>
        <w:rPr>
          <w:rtl w:val="true"/>
        </w:rPr>
        <w:t>بكاء فاطمة عليها السّلام</w:t>
      </w:r>
      <w:bookmarkEnd w:id="306"/>
    </w:p>
    <w:p>
      <w:pPr>
        <w:pStyle w:val="BookText"/>
        <w:rPr/>
      </w:pPr>
      <w:r>
        <w:rPr>
          <w:rFonts w:ascii="Amiri" w:hAnsi="Amiri" w:eastAsia="Amiri" w:cs="Amiri"/>
          <w:color w:val="111111"/>
          <w:sz w:val="28"/>
          <w:sz w:val="28"/>
          <w:szCs w:val="28"/>
          <w:rtl w:val="true"/>
          <w:lang w:bidi="ar-SA"/>
        </w:rPr>
        <w:t>روى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البكاؤون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آدم،و يعقوب و يوسف، و فاطمة بنت محمد،و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آدم فبكى على الجنّة حتى صار في خدّيه مثل الأودية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يعقوب فبكى على يوسف حتى ذهب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يوسف فبكى على يعقوب حتى تأذّى به أهل السجن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تبكي بالنهار و تسكت بالليل،و إمّا أن تبكي بالليل و تسكت بالنهار،فصالحهم على واحدة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فاطمة فبكت على رسول اللّه حتى تأذّى بها أهل المدينة فقالوا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آذيتنا بكثرة بكائك،فكانت تخرج إلى مقابر الشهداء فتبكي حتى تقضي حاجتها و تنصرف</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علي بن الحسين فبكى على الحسين عشرين سنة أو أربعين و ما وضع بين يديه طعام قط إلا بكى حتى قال له مولى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يا ابن رسول اللّه إني أخاف عليك أن تكون من </w:t>
      </w:r>
      <w:bookmarkStart w:id="307" w:name="pg14777_172872"/>
    </w:p>
    <w:p>
      <w:pPr>
        <w:pStyle w:val="BookText"/>
        <w:rPr/>
      </w:pPr>
      <w:bookmarkEnd w:id="307"/>
      <w:r>
        <w:rPr>
          <w:rFonts w:ascii="Amiri" w:hAnsi="Amiri" w:eastAsia="Amiri" w:cs="Amiri"/>
          <w:color w:val="111111"/>
          <w:sz w:val="28"/>
          <w:sz w:val="28"/>
          <w:szCs w:val="28"/>
          <w:rtl w:val="true"/>
          <w:lang w:bidi="ar-SA"/>
        </w:rPr>
        <w:t>الهالكين،قال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أشكو بثّي و حزني إلى اللّه و أعلم من اللّه ما لا تعلمون،إني لم أذكر مصرع بني فاطمة إلا خنقتني لذلك العبرة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8" w:name="__RefHeading___Toc1645305_730472459"/>
      <w:bookmarkStart w:id="309" w:name="_Toc125"/>
      <w:bookmarkEnd w:id="308"/>
      <w:r>
        <w:rPr>
          <w:rtl w:val="true"/>
        </w:rPr>
        <w:t>مرضها و ظلمها بعد أبيها عليهما السّلام</w:t>
      </w:r>
      <w:bookmarkEnd w:id="309"/>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الأمالي عن الدقاق عن الأسدي عن النخعي عن النوفلي عن البطائي عن أبيه عن ابن جبير عن ابن عباس في خبر طويل أخبر فيه النبي بظلم أهل البيت،قال و أما ابنتي فاطمة فإنّها سيدة نساء العالمين من الأولين و الآخرين،و هي بضعة مني،و هي نور عيني،و هي ثمرة فؤادي،و هي روحي التي بين جنبي،و هي الحوراء الأنسية متى ما قامت في محرابها بين يدي ربها جل جلاله زهر نورها لملائكة السماء كما يزهر نور الكواكب لأهل الأرض،و يقول اللّه عز و جل لملائكته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ملائكتي انظروا إلى أمتي فاطمة سيدة إمائي قائمة بين يديّ ترتعد فرائصها من خيفتي و قد أقبلت بقلبها على عبادتي أشهدكم أني قد أمّنت شيعتها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لما رأيتها ذكرت ما يصنع بها بعدي كأنّي بها و قد دخل الذل بيتها و انتهكت حرمتها و غصبت حقها و منعت إرثها و كسر جنبها و أسقطت جنينها و هي تنادي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محمداه،فلا تجاب و تستغيث فلا تغاث،فلا تزال بعدي محزونة مكروبة باكية تتذكر انقطاع الوحي عن بيتها مرة و تتذكر فراقي أخرى و تستوحش إذا جنّها الليل لفقد صوتي الذي كانت تستمع إليه إذا تهجدت بالقرآن،ثم ترى نفسها ذليلة بعد أن كانت أيام أبيها عزيزة،فعند ذلك يؤنسها اللّه تعالى ذكره بالملائكة فنادتها بما نادت به مريم بنت عمران،فتقول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إن اللّه اصطفاك و طهّرك و اصطفاك على نساء العالمين،يا فاطمة اقنتي لربك و اسجدي و اركعي مع الراكعين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يبتدئ بها الوجع،فتمرض،فيبعث اللّه عز و جل إليها مريم بنت عمران تمرّضها و تؤنسها في علّتها فتقول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إني قد سئمت الحياة و تبرّمت بأهل الدنيا فألحقني بأبي،فتكون أول من يلحقني من أهل بيتي،فتقدم عليّ محزونة مكروبة مغمومة مغصوبة مقتولة،فأقول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من ظلمها و عاقب من غصبها و ذلّل من أذلّها،و خلّد في نارك من ضرب جنبها حتى ألقت ولدها،فتقول الملائكة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آمين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أبان بن أبي عياش عنه عن سلمان و عبد اللّه بن العباس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رسول اللّه يوم توفي فلم يوضع في حفرته حتى نكث الناس و ارتدّوا و أجمعوا على الخلاف،و اشتغل علي برسول اللّه حتى فرغ من غسله و تكفينه و تحنيطه و وضعه في حفرته،ثم أقبل على تأليف القرآن و شغل عنهم </w:t>
      </w:r>
    </w:p>
    <w:p>
      <w:pPr>
        <w:pStyle w:val="BookText"/>
        <w:rPr/>
      </w:pPr>
      <w:r>
        <w:rPr>
          <w:rFonts w:ascii="Amiri" w:hAnsi="Amiri" w:eastAsia="Amiri" w:cs="Amiri"/>
          <w:color w:val="111111"/>
          <w:sz w:val="28"/>
          <w:sz w:val="28"/>
          <w:szCs w:val="28"/>
          <w:rtl w:val="true"/>
          <w:lang w:bidi="ar-SA"/>
        </w:rPr>
        <w:t>بوصية رسول اللّه،فقال عمر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إن الناس أجمعين قد بايعوك ما خلا هذا الرجل و أهل بيته فابعث إليه،فبعث إليه ابن عم لعمر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قنفذ،فقال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قنفذ إنطلق إلى علي فقل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 خليفة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فبعثا مرارا و أبى عليّ أن يأتيهم فوثب عمر غضبانا و نادى خالد بن الوليد و قنفذا فأمرهم أن يحملا حطبا و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حتى انتهى إلى باب عليّ و فاطمة عليها السّلام قاعدة خلف الباب قد عصبت رأسها و نحل جسمها في وفاة رسول اللّه،فأقبل عمر حتى ضرب الباب ثم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أبي طالب إفتح الباب، فقالت فاطمة عليها السّلام خلف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و لك لا تدعنا و ما نحن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إفتحي الباب و إلا أحرقنا عليكم،فقالت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عمر،أما تتّقي اللّه تدخل على بيتي و تهجم على داري بغير إذني،فأبى أن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عمر بالنار فأضرمها في الباب فأحرق الباب،ثم دفعه عمر فدخل فاستقبلته فاطمة و صاحت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يا رسول اللّه،فرفع عمر السيف و هو في غمده فوجأ به جنبها فصرخت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فرفع السوط فضرب به ذراعها و نادت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بئس ما خلفك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عليّ بن أبي طالب فأخذ بتلابيب عمر فصرعه و وجأ أنفه و رقبته و همّ بقتله فذكر قول رسول اللّه و ما أوصاه به من الصبر و الطاعة،فقال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أكرم محمدا بالنبوة يا ابن صهّاك لو لا كتاب من اللّه سبق لعلمت أنك لا تدخل بيتي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فأرسل عمر يستغيث فأقبل الناس حتى دخلوا الدار فكاثروه و ألقوا في عنقه حبلا فحالت بينهم و بينه فاطمة عند باب البيت فضربها قنفذ الملعون بالسوط،فماتت حين ماتت،و أنّ في عضدها كمثل الدّملج من ضربته لعنه اللّه،فألجأها إلى عضادة بيتها و دفعها فكسر ضلعها من جنبها فألقت جنينها من بطنها،فلم تزل صاحبة فراش حتى ماتت صلّى اللّه عليها من ذلك شهيدة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الحديث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فاطمة بلغها أن أبا بكر قبض فدكا،فخرجت في نساء بني هاشم حتى دخلت على أبي بكر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أتريد أن تأخذ مني أرضا جعلها لي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أبو بكر بدواة ليكتب به لها فدخل عمر لعنه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خليفة رسول اللّه لا تكتب لها حتى تقيم البيّنة بما تدّعي،فقالت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أم أيمن يشهدان بذلك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شهادة امرأة أعجمية لا تفصح،و أما علي فيجرّ النار إلى قرصته،فرجعت فاطمة مغتاظة فمرضت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10" w:name="pg14777_172874"/>
    </w:p>
    <w:p>
      <w:pPr>
        <w:pStyle w:val="BookText"/>
        <w:rPr/>
      </w:pPr>
      <w:bookmarkEnd w:id="310"/>
      <w:r>
        <w:rPr>
          <w:rFonts w:ascii="Amiri" w:hAnsi="Amiri" w:eastAsia="Amiri" w:cs="Amiri"/>
          <w:color w:val="111111"/>
          <w:sz w:val="28"/>
          <w:sz w:val="28"/>
          <w:szCs w:val="28"/>
          <w:rtl w:val="true"/>
          <w:lang w:bidi="ar-SA"/>
        </w:rPr>
        <w:t>و كان علي يصلّي في المسجد الصلوات الخمس،فلما صلى قال له أبو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بنت رسول الله؟إلى أن ثقلت فسألا عنها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بيننا و بينها ما قد علمت فإن رأيت أن تأذن لنا لنعتذر إليها من ذنبنا،قال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إليكما،فقام فجلسا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 على فاطمة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الحرّة فلان و فلان في الباب يريدان أن يسلّما عليك فما تريدين؟قالت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بيتك و الحرّة زوجتك و افعل ما تشاء،فقال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 قناعك،فشدّت قناعها و حوّلت وجهها إلى الحائط،فدخلا و سلما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إرضي عنّا رضي اللّه عنك،فقالت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دعاكما إلى هذا؟</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اعترفنا بالإساءة و رجونا أن تعفي عنا،فقالت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كنتما صادقين فأخبراني عما أسألكما عنه فإنّي لا أسألكما عن أمر إلا و أنا عارفة بأنّكما تعلمانه،فإن صدقتما علمت أنكما صادقان في مجيئكما،قالا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بدا لك،قالت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نشدتكما باللّه هل سمعتما رسول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بضعة مني فمن آذاها فقد آذاني؟</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فرفعت يدها إلى السماء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إنّهما قد أذياني فأنا أشكوهما إليك و إلى رسولك لا و اللّه لا أرضى عنكما أبدا حتى ألقى أبي رسول اللّه و أخبره بما صنعتما فيكون هو الحاكم فيكما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دعى أبو بكر بالويل و الثبور و جزع جزعا شديدا،فقال عمر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تجزع يا خليفة رسول اللّه من قول امرأة؟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فبقيت فاطمة بعد وفاة أبيها أربعين ليلة فلما اشتدّ بها الأمر دعت عليّا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عم،ما أراني إلا لما بي و إني أوصيك أن تتزوج بأمامة بنت أختي زينب تكون لولدي مثلي،و اتخذ لي نعشا فإنّي رأيت الملائكة يصفونه لي،و أن لا يشهد أحد من أعداء اللّه جنازتي و لا دفني و لا الصلاة عليّ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1" w:name="__RefHeading___Toc1645307_730472459"/>
      <w:bookmarkStart w:id="312" w:name="_Toc126"/>
      <w:bookmarkEnd w:id="311"/>
      <w:r>
        <w:rPr>
          <w:rtl w:val="true"/>
        </w:rPr>
        <w:t>تاريخ وفاتها عليها السّلام</w:t>
      </w:r>
      <w:bookmarkEnd w:id="312"/>
    </w:p>
    <w:p>
      <w:pPr>
        <w:pStyle w:val="BookText"/>
        <w:rPr/>
      </w:pP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رسول اللّه صلّى اللّه عليه و آله و سلّم الوفاة بكى،فقيل له في ذلك،فقال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أبكي لذرّيتي و ما يصنع بهم شرار أمّتي من بعدي كأنّي بابنتي فاطمة و قد ظلمت من بعدي و هي تنادي يا أبتاه فلا يعينها أحد من أمّتي،فسمعت ذلك فاطمة فبكت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تبكين يا بنيّة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أبكي لما يصنع بي بعدك و لكنّي أبكي لفراقك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أبشري فإنّك أوّل من يلحق بي من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تبكين بعدي إلاّ إثنين و سبعين يوما و نصف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و سبعين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دلائل الإمامة للطبري بإسناده إلى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قبضت فاطمة عليها السّلام جمادى الآخرة يوم الثلاثاء لثلاث خلون من سنة إحدى عشر من الهجرة و كان سبب وفاتها أنّ قنفذا مولى عمر لكزها بنصل السيف بأمره فأسقطت محسنا و مرضت من ذلك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المؤمّل عن أبي الزبير أنّ النبي صلّى اللّه عليه و آله و سلّم قال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أول أهلي لحوقا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تمكث بعده إلاّ شهرين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 النبي صلّى اللّه عليه و آله و سلّم و بين فاطمة شهران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سفيان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عمرو عن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ماتت بعد النبي صلّى اللّه عليه و آله و سلّم بثلاثة أشهر يعني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ماتت بعد النبي صلّى اللّه عليه و آله و سلّم بستة أشهر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عمرو بن دينار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فاطمة بعد أبيها بثمانية أشهر،قال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حدثنا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كهمس بن الحسن عن ابن بريدة،قال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عاشت 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و ليلة بعد أبيها صلّى اللّه عليه و آله و سلّم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 بعد أبيها 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 بعده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لبثت بعده ستة أشهر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جرير،عن يزيد بن أبي زياد،عن عبد اللّه بن الحارث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توفيت بعد أبيها بثمانية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المدائني ماتت ليلة الثلاثاء لثلاث خلون من شهر رمضان سنة إحدى عشرة و هي ابنة تسع و عشرين سنة،ولدت قبل النبوة بخمس سنين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سفيان،عن عمرو بن دينار،عن ابن شهاب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ماتت فاطمة بنت رسول اللّه صلّى اللّه عليه و آله و سلّم بعد رسول اللّه صلّى اللّه عليه و آله و سلّم بثلاثة أشهر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13" w:name="pg14777_172876"/>
    </w:p>
    <w:p>
      <w:pPr>
        <w:pStyle w:val="BookText"/>
        <w:rPr/>
      </w:pPr>
      <w:bookmarkEnd w:id="313"/>
      <w:r>
        <w:rPr>
          <w:rFonts w:ascii="Amiri" w:hAnsi="Amiri" w:eastAsia="Amiri" w:cs="Amiri"/>
          <w:color w:val="111111"/>
          <w:sz w:val="28"/>
          <w:sz w:val="28"/>
          <w:szCs w:val="28"/>
          <w:rtl w:val="true"/>
          <w:lang w:bidi="ar-SA"/>
        </w:rPr>
        <w:t>و عن عبد اللّه بن الحارث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عاشت فاطمة بعد وفاة النبي صلّى اللّه عليه و آله و سلّم ثمانية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شهاب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مكثت فاطمة بنت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الزّهري،عن عروة،عن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توفيت فاطمة بنت رسول اللّه صلّى اللّه عليه و آله و سلّم لستة أشهر، و دفنت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شهاب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توفيت فاطمة بعد وفاة رسول اللّه صلّى اللّه عليه و آله و سلّم بستة أشهر،و هي بنت عثمان و عشرين سنة،و كان مولدها و قريش تبني الكعبة و رسول اللّه صلّى اللّه عليه و آله و سلّم ابن خمس و ثلاثين سنة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توفيت ليلة الثلاثاء لثلاث خلون من شهر رمضان سنة إحدى عشرة، و هي بنت تسع و عشرين سنة أو نحوها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4" w:name="__RefHeading___Toc1645309_730472459"/>
      <w:bookmarkStart w:id="315" w:name="_Toc127"/>
      <w:bookmarkEnd w:id="314"/>
      <w:r>
        <w:rPr>
          <w:rtl w:val="true"/>
        </w:rPr>
        <w:t>بقاؤها بعد أبيها عليها السّلام</w:t>
      </w:r>
      <w:bookmarkEnd w:id="315"/>
    </w:p>
    <w:p>
      <w:pPr>
        <w:pStyle w:val="BookText"/>
        <w:rPr/>
      </w:pPr>
      <w:r>
        <w:rPr>
          <w:rFonts w:ascii="Amiri" w:hAnsi="Amiri" w:eastAsia="Amiri" w:cs="Amiri"/>
          <w:color w:val="111111"/>
          <w:sz w:val="28"/>
          <w:sz w:val="28"/>
          <w:szCs w:val="28"/>
          <w:rtl w:val="true"/>
          <w:lang w:bidi="ar-SA"/>
        </w:rPr>
        <w:t>و قد اختلفت الأخبار جدا في مدة بقائها بعد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وفاة فاطمة بعد وفاة النبي بمدة يختلف في مبلغها، فالمكثر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أشهر؛و المقلّل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أربعين يوما إلا أنّ الثابت في ذلك ما روي عن أبي جعفر محمد بن علي أنّها توفيت بعده بثلاثة أشهر،حدّثني بذلك الحسن بن علي عن الحرث عن ابن سعد عن الواقدي عن عمرو بن دينار عن أبي جعفر محمد بن علي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نقلت من كتاب الذريّة الطاهرة للدولابي في وفاتها ما نقله عن رجاله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لبثت فاطمة عليها السّلام بعد النبي ثلاثة أشهر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شهاب ستة أشهر و قال الزهري ستة أشهر و مثله عن عائشة و مثله عن عروة بن الزبير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خمسا و تسعين ليلة في سنة إحدى عشرة،و قال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يوم،و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ماتت في سنة إحدى عشرة ليلة الثلاثاء لثلاث ليال من شهر رمضان المبارك و هي بنت تسع و عشرين سنة أو نحوها</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الكفعمي في الثالث من جمادي الآخرة</w:t>
      </w:r>
      <w:r>
        <w:rPr>
          <w:rFonts w:eastAsia="Amiri" w:cs="Amiri" w:ascii="Amiri" w:hAnsi="Amiri"/>
          <w:color w:val="111111"/>
          <w:sz w:val="28"/>
          <w:szCs w:val="28"/>
          <w:rtl w:val="true"/>
          <w:lang w:bidi="ar-SA"/>
        </w:rPr>
        <w:t xml:space="preserve">. </w:t>
      </w:r>
      <w:bookmarkStart w:id="316" w:name="pg14777_172877"/>
    </w:p>
    <w:p>
      <w:pPr>
        <w:pStyle w:val="BookText"/>
        <w:rPr/>
      </w:pPr>
      <w:bookmarkEnd w:id="316"/>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أبي عبيدة عن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مكثت بعد رسول اللّه خمسة و سبعين يوما و كان دخلها حزن شديد على أبيها و كان يأتيها جبرئيل فيحسن عزاها على أبيها و يطيّب نفسها و يخبرها عن أبيها و مكانه و يخبرها بما يكون بعدها في ذريّتها،و كان علي يكتب ذلك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وفاة الصّديقة سنة إحدى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نقله الأخبار على كثرة 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التطبيق بين أكثر تواريخ الولادة و الوفاة و مدّة عمرها الشريف،و لا بين تواريخ الوفاة و بين ما مرّ في الخبر الصحيح أنها عاشت بعد أبيها خمسة و سبعين يوما،إذ لو كان وفاة الرسول في الثامن و العشرين من صفر كان على هذا وفاتها في أواسط جمادى الأولى،و لو كان في ثاني عشر ربيع الأول كما ترويه العامة كان وفاتها في أواخر جمادى الأولى،و ما رواه أبو الفرج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كون مكثها بعده ثلاثة أشهر يمكن تطبيقه على ما هو المشهور من كون وفاتها في ثالث جمادى الآخرة،هذا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7" w:name="__RefHeading___Toc1645311_730472459"/>
      <w:bookmarkStart w:id="318" w:name="_Toc128"/>
      <w:bookmarkEnd w:id="317"/>
      <w:r>
        <w:rPr>
          <w:rtl w:val="true"/>
        </w:rPr>
        <w:t>مدفنها عليها السّلام</w:t>
      </w:r>
      <w:bookmarkEnd w:id="318"/>
    </w:p>
    <w:p>
      <w:pPr>
        <w:pStyle w:val="BookText"/>
        <w:rPr/>
      </w:pPr>
      <w:r>
        <w:rPr>
          <w:rFonts w:ascii="Amiri" w:hAnsi="Amiri" w:eastAsia="Amiri" w:cs="Amiri"/>
          <w:color w:val="111111"/>
          <w:sz w:val="28"/>
          <w:sz w:val="28"/>
          <w:szCs w:val="28"/>
          <w:rtl w:val="true"/>
          <w:lang w:bidi="ar-SA"/>
        </w:rPr>
        <w:t>قيل في البقيع كما روي عن ابن عباس في حديث وفاتها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أرادوا أن يدفنوها نودوا من بقعة من 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إليّ،فقد رفع ترابها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 و اللمعة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منّي،فنظروا فإذا هم بقبر محفور،فحملوا السرير إليها فدفنوها،أو في بيتها و هو المشهور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المناقب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الأصوب أنّها مدفونة في دارها أو في الروضة يؤيد قوله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بين قبري و منبري روضة من رياض الجنة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بيتي و منبري،قالوا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الروضة ما بين القبر إلى المنبر إلى الأساطين التي تلي صحن المسجد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أحمد بن محمد بن أبي نصر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عن قبر فاطمة،فقال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دفنت </w:t>
      </w:r>
    </w:p>
    <w:p>
      <w:pPr>
        <w:pStyle w:val="BookText"/>
        <w:rPr/>
      </w:pPr>
      <w:r>
        <w:rPr>
          <w:rFonts w:ascii="Amiri" w:hAnsi="Amiri" w:eastAsia="Amiri" w:cs="Amiri"/>
          <w:color w:val="111111"/>
          <w:sz w:val="28"/>
          <w:sz w:val="28"/>
          <w:szCs w:val="28"/>
          <w:rtl w:val="true"/>
          <w:lang w:bidi="ar-SA"/>
        </w:rPr>
        <w:t xml:space="preserve">في بيتها فلما زادت بنو أمية في المسجد صارت في المسجد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الحسين بن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قبضت فاطمة عليها السّلام دفنها أمير المؤمنين سرّا و عفا على موضع قبرها،ثمّ قام فحوّل وجهه إلى قبر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عنّي و السلام عليك عن ابنتك و زائرتك و البائتة في الثرى ببقعتك و المختار اللّه لها سرعة اللّحاق بك،قلّ يا رسول اللّه عن صفيّتك صبري و عفا عن سيّدة نساء العالمين تجلّدي،إلاّ أنّ لي في التأسّي بسنّتك في فرقتك موضع تعزّ فلقد وسّدتك في ملحودة قبرك و فاضت نفسك بين نحري و صدري،بلى و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القبول إنّا للّه و إنّا إليه راجعون،قد استرجعت الوديعة و أخذت الرهينة و أخلست الزهراء فما أقبح الخضراء و الغبراء يا رسول اللّه،أمّا حزني فسرمد و أمّا ليلي فمسهّد،و همّ لا يبرح من قلبي أو يختار اللّه لي دارك الّتي أنت فيها مقيم،كمد مقيّح و همّ مهيّجّ سرعان ما فرق بيننا و إلى اللّه أشكو و ستنبّئك ابنتك بتظافر أمّتك على هضمها فاحفها السؤال و استخبرها الحال،فكم من غليل معتلج بصدرها لم تجد إلى بثّه سبيلا و ستقول و يحكم اللّه و هو خير الحاكمين سلام مودّع لا قال و لا سئم،فإن أنصرف فلا عن ملالة و إن أقم فلا عن سوء ظنّ بما وعد اللّه الصابرين،واه واها و الصبر أيمن و أجمل و لو لا غلبة المستولين لجعلت المقام و اللّبث لزاما معكوفا و لأعولت إعوال الثكلى على جليل الرّزيّة،فبعين اللّه تدفن ابنتك سرّا و تهضم حقّها و تمنع إرثها و لم يتباعد العهد و لم يخلق منك الذكر و إلى اللّه يا رسول اللّه المشتكى،و فيك يا رسول اللّه أحسن العزاء صلّى اللّه عليك و عليها السلام و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فاطمة؟قال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كأنّي استعظمت ذلك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ضقت بما أخبرتك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ذلك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تضيقنّ فإنّها صدّيقة و لم يكن يغسّلها إلاّ الصدّيق أما علمت أنّ مريم لم يغسّلها إلاّ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محمد بن أبي نصر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قبر فاطمة عليها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دفنت في بيتها فلمّا زادت بنو أميّة في المسجد صارت في المسجد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بابويه رحمه اللّه اختلفت الروايات في موضع قبر فاطمة سيدة نساء العالمين عليها السّلام فمنهم من روى أنها دفنت في البقيع و منهم من روى أنّها دفنت بين القبر و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النبي صلّى اللّه عليه و آله و سلّم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قبرها بين القبر و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روى أنها دفنت في بيتها فلمّا زادت بنو أمية في المسجد صارت في المسجد،و هذا هو الصحيح عندي و بيتها عليها السّلام على ما ذكره رحمه اللّه من عند الإسطوانة التي تدخل إليها من باب جبرئيل عليه السّلام إلى مؤخر الحظيرة التي فيها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19" w:name="pg14777_172879"/>
    </w:p>
    <w:p>
      <w:pPr>
        <w:pStyle w:val="BookText"/>
        <w:rPr/>
      </w:pPr>
      <w:bookmarkEnd w:id="319"/>
      <w:r>
        <w:rPr>
          <w:rFonts w:ascii="Amiri" w:hAnsi="Amiri" w:eastAsia="Amiri" w:cs="Amiri"/>
          <w:color w:val="111111"/>
          <w:sz w:val="28"/>
          <w:sz w:val="28"/>
          <w:szCs w:val="28"/>
          <w:rtl w:val="true"/>
          <w:lang w:bidi="ar-SA"/>
        </w:rPr>
        <w:t>النبي صلّى اللّه عليه و آله و سلّم بحيث إذا قمت عند الحظيرة و جعلت يسارك إليها و ظهرك إلى القبلة استقبلت إلى بيتها بوجهك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و أبي عبد اللّه عليهم السّلام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عليها السّلام لمّا أن كان من أمرهم ما كان أخذت بتلابيب عمر فجذبته إليها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يا ابن الخطّاب لو لا أنّي أكره أن يصيب البلاء من لا ذنب له لعلمت أنّي سأقسم على اللّه ثمّ أجده سريع الإجابة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التلابيب جمع التلبيب و هو ما في موضع اللبب من ثياب الرجل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بتلبيب فلان إذا جمعت عليه ثوبه الذي هو لابسه و قبضت عليه تجرّه و كان ذلك حين مزق كتابها الذي كتبه أبو بكر في رد فدك إليها بعد إكمال الحجة عليه فآذاها</w:t>
      </w:r>
    </w:p>
    <w:p>
      <w:pPr>
        <w:pStyle w:val="BookText"/>
        <w:rPr/>
      </w:pPr>
      <w:r>
        <w:rPr>
          <w:rFonts w:ascii="Amiri" w:hAnsi="Amiri" w:eastAsia="Amiri" w:cs="Amiri"/>
          <w:color w:val="111111"/>
          <w:sz w:val="28"/>
          <w:sz w:val="28"/>
          <w:szCs w:val="28"/>
          <w:rtl w:val="true"/>
          <w:lang w:bidi="ar-SA"/>
        </w:rPr>
        <w:t>و لمّا توفّيت أخرجها أمير المؤمنين عليه السّلام إلى البقيع في الليل و صلّى عليها و دفنها بالروضة و أعمى موضع قبرها و أصبح البقيع ليلة دفنت و فيه أربعون قبرا جددا،و لمّا علم المسلمون بوفاتها جاؤوا إلى البقيع فأشكل عليهم قبرها من سائر القبور فضجّ الناس و تلاوموا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يخلف نبيّكم فيكم إلاّ بنتا واحدة تموت و تدفن و لم تحضروها و لا الصلاة عليها و لا تعرفوا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ولاة الأمر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 من نساء المسلمين من ينبش هذه القبور حتّى نجدها و نصلّي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أمير المؤمنين فخرج مغضبا قد احمرّت عيناه و عليه قباه الأصفر الذي كان يلبسه في كلّ كريهة و هو متوكّل على سيفه ذي الفقار حتّى ورد البقيع فخاف الناس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أقسم لئن حوّل من هذه القبور حجر ليضعنّ السيف فيكم،فتلقّاه عمر و أصحابه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لننبشنّ قبرها و لنصلّينّ عليها فضرب عليّ عليه السّلام إلى جوامع ثوبه فهزّه ثمّ ضرب به الأرض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السوداء أمّا حقّي فقد تركته مخافة أن يرتدّ الناس عن دينهم و أمّا قبر فاطمة فلئن رمت و أصحابك شيئا من ذلك لأسقين الأرض من دمائكم،فتلقّاه أبو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الحسن بحقّ رسول اللّه إلاّ خلّيت عنه فإنّا غير فاعلين شيئا تكرهه،فخلّى عنه و تفرّق الناس و لم يعودوا إلى ذلك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0" w:name="__RefHeading___Toc1645313_730472459"/>
      <w:bookmarkStart w:id="321" w:name="_Toc129"/>
      <w:bookmarkEnd w:id="320"/>
      <w:r>
        <w:rPr>
          <w:rtl w:val="true"/>
        </w:rPr>
        <w:t>مدة عمرها عليها السّلام</w:t>
      </w:r>
      <w:bookmarkEnd w:id="32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الأخبار فيه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ولدت فاطمة بعد مبعث رسول اللّه بخمس سنين، و توفيت و لها ثمان عشرة سنة و خمسة و سبعون يوما،و بقيت بعد أبيها خمسة و سبعين يوما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bookmarkStart w:id="322" w:name="pg14777_172880"/>
    </w:p>
    <w:p>
      <w:pPr>
        <w:pStyle w:val="BookText"/>
        <w:rPr/>
      </w:pPr>
      <w:bookmarkEnd w:id="322"/>
      <w:r>
        <w:rPr>
          <w:rFonts w:ascii="Amiri" w:hAnsi="Amiri" w:eastAsia="Amiri" w:cs="Amiri"/>
          <w:color w:val="111111"/>
          <w:sz w:val="28"/>
          <w:sz w:val="28"/>
          <w:szCs w:val="28"/>
          <w:rtl w:val="true"/>
          <w:lang w:bidi="ar-SA"/>
        </w:rPr>
        <w:t>و نحوه في البحار من عيون المعجزات للسيد المرتضى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فاطمة توفيت و لها ثمان عشرة سنة و شهران،و أقامت بعد النبي خمسة و سبعين يوما،و روي أربعين يوما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بعض كتب المناقب القديمة عن سيد الحفاظ أبي منصور الديلمي بإسناده أن عبد اللّه بن الحسن دخل على هشام بن عبد الملك و عنده الكلبي فقال هشام لعبد اللّه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كم بلغت فاطمة بنت رسول اللّه من السن؟فقال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ثلاثين،فقال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خمسا و ثلاثين،فقال هشام لعبد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تسمع ما يقول الكلبي؟فقال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سلني عن أمي فأنا أعلم بها،و سل الكلبي عن أمه فهو أعلم بها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العاصمي بإسناده عن محمد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توفيت فاطمة بنت محمد لثلاث ليال خلون من شهر رمضان و هي بنت تسع و عشرين أو نحوها،و قال محمد بن إسحاق توفيت و لها ثمان و عشرون سنة،و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و 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أنها ولدت على رأس سنة إحدى و أربعين من مولد النبي فيكون سنّها على هذا ثلاثا و عشرين،و الأكثر على أنها كانت بنت تسع و عشرين أو ثلاثين،و اللّه العالم بحقائق الوقائع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3" w:name="__RefHeading___Toc1645315_730472459"/>
      <w:bookmarkStart w:id="324" w:name="_Toc130"/>
      <w:bookmarkEnd w:id="323"/>
      <w:r>
        <w:rPr>
          <w:rtl w:val="true"/>
        </w:rPr>
        <w:t>وقت وفاتها عليها السّلام</w:t>
      </w:r>
      <w:bookmarkEnd w:id="324"/>
    </w:p>
    <w:p>
      <w:pPr>
        <w:pStyle w:val="BookText"/>
        <w:rPr/>
      </w:pPr>
      <w:r>
        <w:rPr>
          <w:rFonts w:ascii="Amiri" w:hAnsi="Amiri" w:eastAsia="Amiri" w:cs="Amiri"/>
          <w:color w:val="111111"/>
          <w:sz w:val="28"/>
          <w:sz w:val="28"/>
          <w:szCs w:val="28"/>
          <w:rtl w:val="true"/>
          <w:lang w:bidi="ar-SA"/>
        </w:rPr>
        <w:t>و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للطبري بالإسناد عن أبي بصير عن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قبضت فاطمة في جمادي الآخرة يوم الثلاثاء لثلاث خلون منه سنة إحدى عشر من الهجرة،و كان سبب وفاتها أنّ قنفذا مولى عمر لكزها بنعل السيف بأمره فأسقطت محسنا و مرضت من ذلك مرضا شديدا و لم تدع أحدا ممن آذاها يدخل عليها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5" w:name="__RefHeading___Toc1645317_730472459"/>
      <w:bookmarkStart w:id="326" w:name="_Toc131"/>
      <w:bookmarkEnd w:id="325"/>
      <w:r>
        <w:rPr>
          <w:rtl w:val="true"/>
        </w:rPr>
        <w:t>وصيتها عليها السّلام</w:t>
      </w:r>
      <w:bookmarkEnd w:id="326"/>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مناقب ابن شهر آشوب عن ابن جبير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أوصت فاطمة عليها السّلام أن لا يعلم إذا ماتت أبو بكر و لا عمر،و لا يصليا عليها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فدفنها علي ليلا و لم يعلمهما بذلك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bookmarkStart w:id="327" w:name="pg14777_172881"/>
    </w:p>
    <w:p>
      <w:pPr>
        <w:pStyle w:val="BookText"/>
        <w:rPr/>
      </w:pPr>
      <w:bookmarkEnd w:id="327"/>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نباتة أنه سأل أمير المؤمنين عن دفنها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كانت ساخطة على قوم كرهت حضورهم جنازتها و حرام على من يتولاهم أن يصلي على أحد من ولدها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8" w:name="__RefHeading___Toc1645319_730472459"/>
      <w:bookmarkStart w:id="329" w:name="_Toc132"/>
      <w:bookmarkEnd w:id="328"/>
      <w:r>
        <w:rPr>
          <w:rtl w:val="true"/>
        </w:rPr>
        <w:t>ما قبيل الوفاة</w:t>
      </w:r>
      <w:bookmarkEnd w:id="329"/>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فاطمة لأسماء حين توضأت وضوءها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 طيبي الذي أتطيّب به، و هاتي ثيابي التي أصلي فيها،فتوضأت ثم وضعت رأسها فقالت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إجلسي عند رأسي فإذا جاء وقت الصلاة فأقيميني فإن قمت و إلا فارسلي إلى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وقت الصلاة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يا بنت رسول اللّه،فإذا هي قد قبضت،فجاء علي 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قبضت ابنة رسول اللّه،قال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أرسلت إليك،قال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أسماء فغسّلتها و أمر الحسن و الحسين يدخلان الماء،و دفنها ليلا و سوّى قبرها،فعوتب على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بذلك أمرتني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0" w:name="__RefHeading___Toc1645321_730472459"/>
      <w:bookmarkStart w:id="331" w:name="_Toc133"/>
      <w:bookmarkEnd w:id="330"/>
      <w:r>
        <w:rPr>
          <w:rtl w:val="true"/>
        </w:rPr>
        <w:t>يوم قبضت فيه و دفنها سرا عليها السّلام</w:t>
      </w:r>
      <w:bookmarkEnd w:id="331"/>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فقبضت فاطمة عليها السّلام من يومها،فارتجّت المدينة بالبكاء من الرجال و النساء، و دهش الناس كيوم قبض فيه رسول اللّه فأقبل أبو بكر و عمر يعزّيان عليا و يقولان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لا تسبقنا بالصلاة على ابنة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الليل دعا عليّ العباس و الفضل و المقداد و سلمان و أبا ذر و عمارا فقدّم العباس و صلى عليها و دفنوها ليلا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 الناس أقبل أبو بكر و عمر و الناس يريدون الصلاة على فاطمة فقال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دفنا فاطمة البارحة،فالتفت عمر إلى أبي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أقل لك إنهم سيفعلون؟فقال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أوصت أن لا تصليا عليها،فقال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تتركون يا بني هاشم حسدكم القديم لنا أبدا،إن هذه الضغائن التي في صدوركم لن تذهب،و اللّه لقد هممت أن أنبشها فأصلي عليها،فقال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لو </w:t>
      </w:r>
      <w:bookmarkStart w:id="332" w:name="pg14777_172882"/>
    </w:p>
    <w:p>
      <w:pPr>
        <w:pStyle w:val="BookText"/>
        <w:rPr/>
      </w:pPr>
      <w:bookmarkEnd w:id="332"/>
      <w:r>
        <w:rPr>
          <w:rFonts w:ascii="Amiri" w:hAnsi="Amiri" w:eastAsia="Amiri" w:cs="Amiri"/>
          <w:color w:val="111111"/>
          <w:sz w:val="28"/>
          <w:sz w:val="28"/>
          <w:szCs w:val="28"/>
          <w:rtl w:val="true"/>
          <w:lang w:bidi="ar-SA"/>
        </w:rPr>
        <w:t>رمت ذلك يا ابن صهاك لا رجعت إليك يمينك،لئن سللت سيفي لا أغمدته دون إزهاق نفسك، فانكسر عمر و سكت و علم أنّ عليّا إذا حلف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أ لست الذي همّ بك رسول اللّه و أرسل إليّ فجئت متقلدا سيفي ثم أقبلت نحوك لأقتلك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تَعْجَلْ عَلَيْهِمْ إِنَّمٰا نَعُدُّ لَهُمْ عَدًّا </w:t>
      </w:r>
      <w:r>
        <w:rPr>
          <w:rStyle w:val="FootnoteAnchor"/>
          <w:rtl w:val="true"/>
        </w:rPr>
        <w:footnoteReference w:id="563"/>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3" w:name="__RefHeading___Toc1645323_730472459"/>
      <w:bookmarkStart w:id="334" w:name="_Toc134"/>
      <w:bookmarkEnd w:id="333"/>
      <w:r>
        <w:rPr>
          <w:rtl w:val="true"/>
        </w:rPr>
        <w:t>إخفاء قبرها عليها السّلام</w:t>
      </w:r>
      <w:bookmarkEnd w:id="334"/>
    </w:p>
    <w:p>
      <w:pPr>
        <w:pStyle w:val="BookText"/>
        <w:rPr/>
      </w:pPr>
      <w:r>
        <w:rPr>
          <w:rFonts w:ascii="Amiri" w:hAnsi="Amiri" w:eastAsia="Amiri" w:cs="Amiri"/>
          <w:color w:val="111111"/>
          <w:sz w:val="28"/>
          <w:sz w:val="28"/>
          <w:szCs w:val="28"/>
          <w:rtl w:val="true"/>
          <w:lang w:bidi="ar-SA"/>
        </w:rPr>
        <w:t>و روي أنه سو قبرها مع الأرض مستويا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 حواليها قبورا مزورة مقدار سبعة حتى لا يعرف قبر لها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أنه رشّ أربعين قبرا حتى لا يبين قبرها من غيره من القبور،فيصلّوا عليها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بعض الكتب خبرا في وفاتها عليها السّلام فأحببت إيراده،و إن لم آخذه من أصل يعوّل عليه</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سبب ذلك خوف الأمير عليه السّلام أن يحاول القوم نبش القبر الشريف،فإن من لا يقيم للزهراء إحتراما في حياتها فيهتك بابها أحرى به أن لا يقيم ذلك فيهتك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قويا أن الإخفاء أيضا من أجل عدم نسيان الأمم الآتية لظلم الزهراء صلوات اللّه تعالى عليها و ما جرى عليها بعد وفاة النبي الأعظم صلّى اللّه عليه و آله و سلّم</w:t>
      </w:r>
      <w:r>
        <w:rPr>
          <w:rFonts w:eastAsia="Amiri" w:cs="Amiri" w:ascii="Amiri" w:hAnsi="Amiri"/>
          <w:color w:val="111111"/>
          <w:sz w:val="28"/>
          <w:szCs w:val="28"/>
          <w:rtl w:val="true"/>
          <w:lang w:bidi="ar-SA"/>
        </w:rPr>
        <w:t>.</w:t>
      </w:r>
    </w:p>
    <w:p>
      <w:pPr>
        <w:pStyle w:val="Heading2"/>
        <w:numPr>
          <w:ilvl w:val="1"/>
          <w:numId w:val="1"/>
        </w:numPr>
        <w:rPr/>
      </w:pPr>
      <w:bookmarkStart w:id="335" w:name="__RefHeading___Toc1645325_730472459"/>
      <w:bookmarkStart w:id="336" w:name="_Toc135"/>
      <w:bookmarkEnd w:id="335"/>
      <w:r>
        <w:rPr>
          <w:rtl w:val="true"/>
        </w:rPr>
        <w:t>قصة كيفية وفاتها عليه السّلام عن فضة</w:t>
      </w:r>
      <w:bookmarkEnd w:id="33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ورقة بن عبد اللّه الأزدي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حاجّا إلى بيت اللّه الحرام راجيا لثواب اللّه ربّ العالمين،فبينما أنا أطوف و إذا أنا بجارية سمراء مليحة الوجه عذبة الكلام و هي تنادي بفصاحة منطقها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الكعبة الحرام و الحفظة الكرام و زمزم و المقام و المشاعر العظام و ربّ محمد خير الأنام البررة الكرام أن تحشرني مع ساداتي الطاهرين و أبنائهم الغرّ المحجلين الميامين، </w:t>
      </w:r>
    </w:p>
    <w:p>
      <w:pPr>
        <w:pStyle w:val="BookText"/>
        <w:rPr/>
      </w:pPr>
      <w:r>
        <w:rPr>
          <w:rFonts w:ascii="Amiri" w:hAnsi="Amiri" w:eastAsia="Amiri" w:cs="Amiri"/>
          <w:color w:val="111111"/>
          <w:sz w:val="28"/>
          <w:sz w:val="28"/>
          <w:szCs w:val="28"/>
          <w:rtl w:val="true"/>
          <w:lang w:bidi="ar-SA"/>
        </w:rPr>
        <w:t>ألا فاشهدوا يا جماعة الحجاج و المعتمرين أنّ موالي خيرة الأخيار و صفوة الأبرار الذين علا قدرهم على الأقدار و ارتفع ذكرهم في سائر الأمصار المرتدين بالفخار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ورقة بن عبد اللّه،فقلت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جارية إني لأظنك من موالي أهل البيت؟فقالت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أنت من مواليهم؟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فضة أمة فاطمة الزهراء،ابنة محمد المصطفى صلّى اللّه عليها و على أبيها و بعلها و بنيها،فقلت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و أهلا و سهلا فلقد كنت مشتاقا إلى كلامك و منطقك فأريد منك الساعة أن تجيبيني عن مسألة أسألك فإذا أنت فرغت من الطواف قفي لي عند سوق الطعام حتى آتيك و أنت مثابة مأجورة،فافترقنا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فرغت من الطواف و أردت الرجوع إلى منزلي جعلت طريقي على سوق الطعام و إذا بها جالسة في معزل عن الناس،فأقبلت إليها و اعتزلت بها و أهديت إليها هدية و لم أعتقد أنها صدقة،ثم 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فضة أخبريني عن مولاتك فاطمة الزهراء عليها السّلام و ما الذي رأيت منها عند وفاتها بعد موت أبيها محمد؟</w:t>
      </w:r>
    </w:p>
    <w:p>
      <w:pPr>
        <w:pStyle w:val="BookText"/>
        <w:rPr/>
      </w:pPr>
      <w:r>
        <w:rPr>
          <w:rFonts w:ascii="Amiri" w:hAnsi="Amiri" w:eastAsia="Amiri" w:cs="Amiri"/>
          <w:color w:val="111111"/>
          <w:sz w:val="28"/>
          <w:sz w:val="28"/>
          <w:szCs w:val="28"/>
          <w:rtl w:val="true"/>
          <w:lang w:bidi="ar-SA"/>
        </w:rPr>
        <w:t>قال ورقة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سمعت كلامي تغرغرت عيناها بالدموع ثم انتحبت نادبة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ورقة بن عبد اللّه هيجت عليّ حزنا ساكنا و أشجانا في فؤادي كانت كامنة،فاسمع الآن ما شاهدت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 أنه لما قبض رسول اللّه افتجع له الصغير و الكبير و كثر عليه البكاء و قلّ العزاء و عظم رزؤه على الأقرباء و الأصحاب و الأولياء و الأحباب و الغرباء و الأنساب،و لم تلق إلا كل باك و باكية و نادب و نادبة،و لم يكن في أهل الأرض و الأصحاب و الأقرباء أشد حزنا و أعظم بكاء و انتحابا من مولاتي فاطمة الزهراء،و كان حزنها يتجدد و يزيد،و بكاؤها يشتد فجلست سبعة أيام لا يهدأ لها أنين و لا يسكن منها حنين،و كل يوم جاء كان بكاؤها أكثر من اليوم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اليوم الثامن أبدت ما كتمت من الحزن فلم تطق صبرا إذ خرجت و صرخت فكأنّها من فم رسول اللّه تنطق،فتبادرت النسوان و خرجت الولائد و الولدان،و ضجّ الناس بالبكاء و النحيب،و جاء الناس من كل مكان،و أطفئت المصابيح لكيلا تتبين صفحات النساء،و خيّل إلى النسوان أنّ رسول اللّه قد قام من قبره،و صار الناس في دهشة و حيرة لما قد رهقهم،و هي تنادي و تندب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أباه وا أبتاه وا صفياه وا محمداه وا أبا القاسماه وا ربيع الأرامل و اليتامى آه من للقبلة و المصلّى،و من لابنتك الوالهة الثكلى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أقبلت تعثر في أذيالها و هي لا تبصر شيئا من عبرتها من تواتر دمعتها حتى دنت من قبر أبيها محمد فلما نظرت إلى الحجرة وقع طرفها على المأذنة فقصرت خطاها و دام نحيبها و بكاها إلى أن أغمي عليها،فتبادرت النسوان إليها فنضحن الماء عليها و على صدرها و جبينها حتى أفاقت و هي 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رفعت قوتي،و خانني جلدي،و شمت بي عدوي،و الكمد قاتلي،يا أبتاه بقيت والهة وحيدة و حيرانة فريدة فقد انخمد صوتي،و انقطع ظهري،و تنغّص عيشي؛و تكدّر دهري،فما أجد يا أبتاه بعدك أنيسا لوحشتي،و لا رادا لدمعتي،و لا معينا لضعفي،فقد فنى بعدك محكم التنزيل،و مهبط جبرئيل،و محل ميكائيل،إنقلبت بعدك يا أبتاه الأسباب،و تغلّقت دوني الأبواب،فأنا للدنيا بعدك قالية،و عليك ما ترددت أنفاسي باكية،و لا ينفد شوقي إليك،و لا حزني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وا لبّاه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حزني عليك حزن جديد و فؤادي و اللّه صبّ عنيد</w:t>
      </w:r>
    </w:p>
    <w:p>
      <w:pPr>
        <w:pStyle w:val="BookText"/>
        <w:rPr/>
      </w:pPr>
      <w:r>
        <w:rPr>
          <w:rFonts w:ascii="Amiri" w:hAnsi="Amiri" w:eastAsia="Amiri" w:cs="Amiri"/>
          <w:color w:val="111111"/>
          <w:sz w:val="28"/>
          <w:sz w:val="28"/>
          <w:szCs w:val="28"/>
          <w:rtl w:val="true"/>
          <w:lang w:bidi="ar-SA"/>
        </w:rPr>
        <w:t>كلّ يوم يزيد فيه شجوني و اكتئابي عليك ليس يبيد</w:t>
      </w:r>
    </w:p>
    <w:p>
      <w:pPr>
        <w:pStyle w:val="BookText"/>
        <w:rPr/>
      </w:pPr>
      <w:r>
        <w:rPr>
          <w:rFonts w:ascii="Amiri" w:hAnsi="Amiri" w:eastAsia="Amiri" w:cs="Amiri"/>
          <w:color w:val="111111"/>
          <w:sz w:val="28"/>
          <w:sz w:val="28"/>
          <w:szCs w:val="28"/>
          <w:rtl w:val="true"/>
          <w:lang w:bidi="ar-SA"/>
        </w:rPr>
        <w:t>جلّ خطبي فبان عني عزائي فبكائي كل وقت جديد</w:t>
      </w:r>
    </w:p>
    <w:p>
      <w:pPr>
        <w:pStyle w:val="BookText"/>
        <w:rPr/>
      </w:pPr>
      <w:r>
        <w:rPr>
          <w:rFonts w:ascii="Amiri" w:hAnsi="Amiri" w:eastAsia="Amiri" w:cs="Amiri"/>
          <w:color w:val="111111"/>
          <w:sz w:val="28"/>
          <w:sz w:val="28"/>
          <w:szCs w:val="28"/>
          <w:rtl w:val="true"/>
          <w:lang w:bidi="ar-SA"/>
        </w:rPr>
        <w:t>إنّ قلبا عليك يألف صبرا أو عزاء فإنه لجليد</w:t>
      </w:r>
    </w:p>
    <w:p>
      <w:pPr>
        <w:pStyle w:val="BookText"/>
        <w:rPr/>
      </w:pPr>
      <w:r>
        <w:rPr>
          <w:rFonts w:ascii="Amiri" w:hAnsi="Amiri" w:eastAsia="Amiri" w:cs="Amiri"/>
          <w:color w:val="111111"/>
          <w:sz w:val="28"/>
          <w:sz w:val="28"/>
          <w:szCs w:val="28"/>
          <w:rtl w:val="true"/>
          <w:lang w:bidi="ar-SA"/>
        </w:rPr>
        <w:t>ثم نادت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إنقطعت بك الدنيا بأنوارها،وزوت زهرتها و كانت ببهجتك زاهرة قد اسودّ نهارها،فكان يحكي حنادسها رطبها و يابسها،يا أبتاه لا زلت آسفة عليك إلى التلاق،يا أبتاه زال غمضي منذ حقّ الفراق،يا أبتاه من للأرامل و المساكين،و من للأمة إلى يوم الدين،يا أبتاه أمسينا بعدك من المستضعفين،يا أبتاه أصبحت الناس عنا معرضين،و لقد كنا بك معظّمين في الناس غير مستضعفين،فأي دمعة لفراقك لا تنهمل،و أي حزن بعدك عليك لا يتصل،و أي جفن بعدك بالنوم يكتحل،و أنت ربيع الدين،و نور النبيين،فكيف للجبال لا تمور،و للبحار بعدك لا تغور،و الأرض كيف لم تتزلزل،رميت يا أبتاه بالخطب الجليل،و لم يكن الرزيّة بالقليل،و طرقت يا أبتاه بالمصاب العظيم،و بالفادح المهول،بكتك يا أبتاه الأملاك،و وقفت الأفلاك،فمنبرك بعدك مستوحش، و محرابك خال من مناجاتك،و قبرك فرح بمواراتك،و الجنة مشتاقة إليك و إلى دعائك و صلاتك،يا أبتاه ما أعظم ظلمة مجالسك،فوا أسفا عليك إلى أن أقدم عاجلا عليك،و الكل أبو الحسن المؤتمن أبو ولديك الحسن و الحسين و أخوك و وليك و حبيبك و من ربّيته صغيرا و آخيته كبيرا،و أحلى أحبابك و أصحابك من كان منهم سابقا و مهاجرا و ناصرا،و الثكل شاملنا،و البكاء قاتلنا،و الأسى لازمنا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زفرت زفرة و أنّت أنّة كادت روحها أن تخرج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صبري و بان عني عزائي بعد فقدي لخاتم الأنبياء</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عين يا عين اسكبي الدمع سحّا ويك لا تبخلي بفيض الدماء </w:t>
      </w:r>
    </w:p>
    <w:p>
      <w:pPr>
        <w:pStyle w:val="BookText"/>
        <w:rPr/>
      </w:pPr>
      <w:r>
        <w:rPr>
          <w:rFonts w:ascii="Amiri" w:hAnsi="Amiri" w:eastAsia="Amiri" w:cs="Amiri"/>
          <w:color w:val="111111"/>
          <w:sz w:val="28"/>
          <w:sz w:val="28"/>
          <w:szCs w:val="28"/>
          <w:rtl w:val="true"/>
          <w:lang w:bidi="ar-SA"/>
        </w:rPr>
        <w:t>يا رسول الإله يا خيرة اللّه و كهف الأيتام و الضعفاء</w:t>
      </w:r>
    </w:p>
    <w:p>
      <w:pPr>
        <w:pStyle w:val="BookText"/>
        <w:rPr/>
      </w:pPr>
      <w:r>
        <w:rPr>
          <w:rFonts w:ascii="Amiri" w:hAnsi="Amiri" w:eastAsia="Amiri" w:cs="Amiri"/>
          <w:color w:val="111111"/>
          <w:sz w:val="28"/>
          <w:sz w:val="28"/>
          <w:szCs w:val="28"/>
          <w:rtl w:val="true"/>
          <w:lang w:bidi="ar-SA"/>
        </w:rPr>
        <w:t>قد بكتك الجبال و الوحش جمعا و الطير و الأرض بعد بكى السماء</w:t>
      </w:r>
    </w:p>
    <w:p>
      <w:pPr>
        <w:pStyle w:val="BookText"/>
        <w:rPr/>
      </w:pPr>
      <w:r>
        <w:rPr>
          <w:rFonts w:ascii="Amiri" w:hAnsi="Amiri" w:eastAsia="Amiri" w:cs="Amiri"/>
          <w:color w:val="111111"/>
          <w:sz w:val="28"/>
          <w:sz w:val="28"/>
          <w:szCs w:val="28"/>
          <w:rtl w:val="true"/>
          <w:lang w:bidi="ar-SA"/>
        </w:rPr>
        <w:t>و بكاك الحجون و الركن و المشعر يا سيدي مع البطحاء</w:t>
      </w:r>
    </w:p>
    <w:p>
      <w:pPr>
        <w:pStyle w:val="BookText"/>
        <w:rPr/>
      </w:pPr>
      <w:r>
        <w:rPr>
          <w:rFonts w:ascii="Amiri" w:hAnsi="Amiri" w:eastAsia="Amiri" w:cs="Amiri"/>
          <w:color w:val="111111"/>
          <w:sz w:val="28"/>
          <w:sz w:val="28"/>
          <w:szCs w:val="28"/>
          <w:rtl w:val="true"/>
          <w:lang w:bidi="ar-SA"/>
        </w:rPr>
        <w:t>و بكاك المحراب و الدّرس للقرآن في الصبح معلنا و المساء</w:t>
      </w:r>
    </w:p>
    <w:p>
      <w:pPr>
        <w:pStyle w:val="BookText"/>
        <w:rPr/>
      </w:pPr>
      <w:r>
        <w:rPr>
          <w:rFonts w:ascii="Amiri" w:hAnsi="Amiri" w:eastAsia="Amiri" w:cs="Amiri"/>
          <w:color w:val="111111"/>
          <w:sz w:val="28"/>
          <w:sz w:val="28"/>
          <w:szCs w:val="28"/>
          <w:rtl w:val="true"/>
          <w:lang w:bidi="ar-SA"/>
        </w:rPr>
        <w:t>و بكاك الإسلام إذ صار في النا س غريبا من سائر الغرباء</w:t>
      </w:r>
    </w:p>
    <w:p>
      <w:pPr>
        <w:pStyle w:val="BookText"/>
        <w:rPr/>
      </w:pPr>
      <w:r>
        <w:rPr>
          <w:rFonts w:ascii="Amiri" w:hAnsi="Amiri" w:eastAsia="Amiri" w:cs="Amiri"/>
          <w:color w:val="111111"/>
          <w:sz w:val="28"/>
          <w:sz w:val="28"/>
          <w:szCs w:val="28"/>
          <w:rtl w:val="true"/>
          <w:lang w:bidi="ar-SA"/>
        </w:rPr>
        <w:t>لو ترى المنبر الذي كنت تعلوه علاه الظلام بعد الضياء</w:t>
      </w:r>
    </w:p>
    <w:p>
      <w:pPr>
        <w:pStyle w:val="BookText"/>
        <w:rPr/>
      </w:pPr>
      <w:r>
        <w:rPr>
          <w:rFonts w:ascii="Amiri" w:hAnsi="Amiri" w:eastAsia="Amiri" w:cs="Amiri"/>
          <w:color w:val="111111"/>
          <w:sz w:val="28"/>
          <w:sz w:val="28"/>
          <w:szCs w:val="28"/>
          <w:rtl w:val="true"/>
          <w:lang w:bidi="ar-SA"/>
        </w:rPr>
        <w:t>يا إلهي عجّل وفاتي سريعا قد نغصت الحياة يا مولائي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رجعت إلى منزلها و أخذت بالبكاء و العويل ليلها و نهارها و هي لا ترقى دمعتها،و لا تهدأ زفرتها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 شيوخ أهل المدينة و أقبلوا إلى أمير المؤمنين علي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إنّ فاطمة تبكي الليل و النهار فلا أحد منّا يتهنأ بالنوم في الليل على فراشنا و لا بالنهار قرار على أشغالنا و طلب معايشنا،و إنّا نخيّرك أن تسألها إما أن تبكي ليلا أو نهارا،فقال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 و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أمير المؤمنين حتى دخل على فاطمة و هي لا تفيق من البكاء،و لا ينفع فيها العزاء،فلما رأته سكتت هيمنة له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رسول اللّه إنّ شيوخ المدينة يسألوني أن أسألك إمّا أن تبكين أباك ليلا و إمّا نهارا،فقالت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ما أقلّ مكثي بينهم و ما أقرب مغيبتي من بين أظهرهم، فو الله لا أسكت ليلا و لا نهارا أو ألحق بأبي رسول اللّه،فقال لها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إفعلي يا بنت رسول اللّه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بنى لها بيتا في البقيع نازحا من المدينة يسمّى بيت الأحزان و كانت إذا أصبحت قدّمت الحسن و الحسين أمامها و خرجت إلى البقيع فلا تزال بين القبور باكية،فإذا جاء الليل أقبل أمير المؤمنين إليها و ساقها بين يديه إلى منزلها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تزل على ذلك إلى أن مضى لها بعد أبيها سبعة و عشرون يوما،و اعتلّت العلّة التي توفيت فيها،فبقيت إلى يوم الأربعين و قد صلّى أمير المؤمنين صلاة الظهر و أقبل يريد المنزل إذ استقبلته الجواري باكيات حزينات فقال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الخبر و ما لي أراكن متغيرات الوجوه و الصور؟فقلن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أدرك ابنة عمك الزهراء و ما نظنك تدركها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أمير المؤمنين مسرعا حتى دخل عليها و إذا بها ملقاة على فراشها و هو من قباطي مصر و هي تقبض يمينا و تمدّ شمالا،فألقى الرداء عن عاتقه و العمامة عن رأسه و حلّ أزراره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أقبل حتى أخذ رأسها و تركه في حجره و ناداها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زهراء،فلم تكلّمه،فناداها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رسول اللّه،فلم تكلّمه،فناداها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بنت من حمل الزكاة في أطراف ردائه و بذلها على الفقراء،فلم </w:t>
      </w:r>
    </w:p>
    <w:p>
      <w:pPr>
        <w:pStyle w:val="BookText"/>
        <w:rPr/>
      </w:pPr>
      <w:r>
        <w:rPr>
          <w:rFonts w:ascii="Amiri" w:hAnsi="Amiri" w:eastAsia="Amiri" w:cs="Amiri"/>
          <w:color w:val="111111"/>
          <w:sz w:val="28"/>
          <w:sz w:val="28"/>
          <w:szCs w:val="28"/>
          <w:rtl w:val="true"/>
          <w:lang w:bidi="ar-SA"/>
        </w:rPr>
        <w:t>تكلّمه،فناداها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ابنة من صلّى بالملائكة في السماء مثنى مثنى،فلم تكلّمه،فناداها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كلميني فأنا ابن عمك علي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ففتحت عينيها في وجهه و نظرت إليه و بكت و بكى،و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تجدينه فأنا ابن عمك علي بن أبي طالب،فقالت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العم إنّي أجد الموت الذي لا بد منه و لا محيص عنه، و أنا أعلم أنك بعدي لا تصبر على قلّة التزويج،فإن أنت تزوجت امرأة إجعل لها يوما و ليلة و اجعل لأولادي يوما و ليلة،و لا تصح في وجوههما فيصبحان يتيمين غريبين منكسرين،فإنّهما بالأمس فقدا جدّهما و اليوم يفقدان أمهما،فالويل لأمة تقتلهما و تبغضهما،ثم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إبكني إن بكيت يا خير هادي و اسبل الدمع فهو يوم الفراق</w:t>
      </w:r>
    </w:p>
    <w:p>
      <w:pPr>
        <w:pStyle w:val="BookText"/>
        <w:rPr/>
      </w:pPr>
      <w:r>
        <w:rPr>
          <w:rFonts w:ascii="Amiri" w:hAnsi="Amiri" w:eastAsia="Amiri" w:cs="Amiri"/>
          <w:color w:val="111111"/>
          <w:sz w:val="28"/>
          <w:sz w:val="28"/>
          <w:szCs w:val="28"/>
          <w:rtl w:val="true"/>
          <w:lang w:bidi="ar-SA"/>
        </w:rPr>
        <w:t>يا قرين البتول أوصيك بالنّسل فقد أصبحا حليف الإشتياق</w:t>
      </w:r>
    </w:p>
    <w:p>
      <w:pPr>
        <w:pStyle w:val="BookText"/>
        <w:rPr/>
      </w:pPr>
      <w:r>
        <w:rPr>
          <w:rFonts w:ascii="Amiri" w:hAnsi="Amiri" w:eastAsia="Amiri" w:cs="Amiri"/>
          <w:color w:val="111111"/>
          <w:sz w:val="28"/>
          <w:sz w:val="28"/>
          <w:szCs w:val="28"/>
          <w:rtl w:val="true"/>
          <w:lang w:bidi="ar-SA"/>
        </w:rPr>
        <w:t>ابكني و ابك لليتامى و لا تنسى قتيل العدى بطفّ العراق</w:t>
      </w:r>
    </w:p>
    <w:p>
      <w:pPr>
        <w:pStyle w:val="BookText"/>
        <w:rPr/>
      </w:pPr>
      <w:r>
        <w:rPr>
          <w:rFonts w:ascii="Amiri" w:hAnsi="Amiri" w:eastAsia="Amiri" w:cs="Amiri"/>
          <w:color w:val="111111"/>
          <w:sz w:val="28"/>
          <w:sz w:val="28"/>
          <w:szCs w:val="28"/>
          <w:rtl w:val="true"/>
          <w:lang w:bidi="ar-SA"/>
        </w:rPr>
        <w:t>فارقوا فأصبحوا يتامى حيارى يخلف اللّه فهو يوم الفراق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لك يا بنت رسول اللّه هذا الخبر و الوحي قد انقطع عنا؟فقالت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رقدت الساعة فرأيت حبيبي رسول اللّه في قصر من الدرّ الأبيض،فلما رآني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هلمي إليّ يا بنية فإني إليك مشتاق،فقلت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لأشدّ شوقا منك إلى لقائك،فقال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الليلة عندي و هو الصادق لما وعد و الموفي لما عاهد،فإذا أنت قرأت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أني قد قضيت نحبي، فغسّلني و لا تكشف عني فإني طاهرة مطهرة،و ليصلّ عليّ معك من أهلي الأدنى فالأدنى و من رزق أجري و ادفني ليلا في قبري،بهذا أخبرني حبيبي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أخذت في أمرها و غسلتها في قميصها و لم أكشفه عنها،فو الله لقد كانت ميمونة طاهرة مطهّرة،ثم حنّطتها من فضلة حنوط رسول اللّه و كفّنتها و أدرجتها في أكفانها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هممت أن أعقد الرداء ناديت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كلثوم،يا زينب،يا سكينة،يا فضة،يا حسن،يا حسين،هلموا تزودوا من أمكم فهذا الفراق و اللقاء في الجنّة،فأقبل الحسن و الحسين و هما يناديان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حسرتاه لا تنطفى أبدا من فقد جدّنا محمد المصطفى و أمّنا فاطمة الزهراء،يا أم الحسن يا أم الحسين إذا لقيت جدّنا محمد المصطفى فأقرئيه منّا السلام و قولي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بقينا بعدك يتيمين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أشهد اللّه أنها قد حنّت و أنّت و مدّت يديها و ضمتهما إلى صدرها مليا و إذا بهاتف من السماء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ارفعهما عنها فلقد أبكيا و اللّه ملائكة السماوات، فقد اشتاق الحبيب إلى المحبوب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فرفعتهما من صدرها و جعلت أعقد الرداء و أنا أنشد بهذه الأبيات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فراقك أعظم الأشياء عندي و فقدك فاطم أدهى الثكول</w:t>
      </w:r>
    </w:p>
    <w:p>
      <w:pPr>
        <w:pStyle w:val="BookText"/>
        <w:rPr/>
      </w:pPr>
      <w:r>
        <w:rPr>
          <w:rFonts w:ascii="Amiri" w:hAnsi="Amiri" w:eastAsia="Amiri" w:cs="Amiri"/>
          <w:color w:val="111111"/>
          <w:sz w:val="28"/>
          <w:sz w:val="28"/>
          <w:szCs w:val="28"/>
          <w:rtl w:val="true"/>
          <w:lang w:bidi="ar-SA"/>
        </w:rPr>
        <w:t>سأبكي حسرة و أنوح شجوا على خلّ مضى أسناء سبيل</w:t>
      </w:r>
    </w:p>
    <w:p>
      <w:pPr>
        <w:pStyle w:val="BookText"/>
        <w:rPr/>
      </w:pPr>
      <w:r>
        <w:rPr>
          <w:rFonts w:ascii="Amiri" w:hAnsi="Amiri" w:eastAsia="Amiri" w:cs="Amiri"/>
          <w:color w:val="111111"/>
          <w:sz w:val="28"/>
          <w:sz w:val="28"/>
          <w:szCs w:val="28"/>
          <w:rtl w:val="true"/>
          <w:lang w:bidi="ar-SA"/>
        </w:rPr>
        <w:t>ثم حملها على يده و أقبل بها إلى قبر أبيها و 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اللّه،السلام عليك يا حبيب اللّه،السلام عليك يا نور اللّه،السلام عليك يا صفوة اللّه منّي السلام عليك و التحية منّي واصلة إليك و لديك،و من ابنتك النازلة عليك بفنائك،و إنّ الوديعة قد استردّت،و الرهينة قد أخذت،فوا حزناه على الرسول،ثم من بعده على البتول،و لقد اسودّت عليّ الغبراء،و بعدت عني الخضراء،فوا حزناه ثم وا أسفاه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عدل بها على الروضة فصلّى عليها في أهله و أصحابه و مواليه و أحبائه و طائفة من المهاجرين و الأنصار،فلما واراها و ألحدها في لحدها أنشد بهذه الأبيات يقوله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علل الدنيا على كثيرة و صاحبها حتى الممات عليل</w:t>
      </w:r>
    </w:p>
    <w:p>
      <w:pPr>
        <w:pStyle w:val="BookText"/>
        <w:rPr/>
      </w:pPr>
      <w:r>
        <w:rPr>
          <w:rFonts w:ascii="Amiri" w:hAnsi="Amiri" w:eastAsia="Amiri" w:cs="Amiri"/>
          <w:color w:val="111111"/>
          <w:sz w:val="28"/>
          <w:sz w:val="28"/>
          <w:szCs w:val="28"/>
          <w:rtl w:val="true"/>
          <w:lang w:bidi="ar-SA"/>
        </w:rPr>
        <w:t>لكل اجتماع من خليلين فرقة و إنّ بقائي عندكم لقليل</w:t>
      </w:r>
    </w:p>
    <w:p>
      <w:pPr>
        <w:pStyle w:val="BookText"/>
        <w:rPr/>
      </w:pPr>
      <w:r>
        <w:rPr>
          <w:rFonts w:ascii="Amiri" w:hAnsi="Amiri" w:eastAsia="Amiri" w:cs="Amiri"/>
          <w:color w:val="111111"/>
          <w:sz w:val="28"/>
          <w:sz w:val="28"/>
          <w:szCs w:val="28"/>
          <w:rtl w:val="true"/>
          <w:lang w:bidi="ar-SA"/>
        </w:rPr>
        <w:t xml:space="preserve">و إنّ افتقادي فاطما بعد أحمد دليل على أن لا يدوم خليل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الديوان المنسوب إليه عليه الصلاة و السلام أنّه أنشد عند وفاة فاطمة صلوات اللّه و سلامه عليها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 إلى طول الحياة سبيل و أنّى و هذا الموت ليس يحول</w:t>
      </w:r>
    </w:p>
    <w:p>
      <w:pPr>
        <w:pStyle w:val="BookText"/>
        <w:rPr/>
      </w:pPr>
      <w:r>
        <w:rPr>
          <w:rFonts w:ascii="Amiri" w:hAnsi="Amiri" w:eastAsia="Amiri" w:cs="Amiri"/>
          <w:color w:val="111111"/>
          <w:sz w:val="28"/>
          <w:sz w:val="28"/>
          <w:szCs w:val="28"/>
          <w:rtl w:val="true"/>
          <w:lang w:bidi="ar-SA"/>
        </w:rPr>
        <w:t>و إنّي و إن أصبحت بالموت موقنا فلا أمل من دون ذاك طويل</w:t>
      </w:r>
    </w:p>
    <w:p>
      <w:pPr>
        <w:pStyle w:val="BookText"/>
        <w:rPr/>
      </w:pPr>
      <w:r>
        <w:rPr>
          <w:rFonts w:ascii="Amiri" w:hAnsi="Amiri" w:eastAsia="Amiri" w:cs="Amiri"/>
          <w:color w:val="111111"/>
          <w:sz w:val="28"/>
          <w:sz w:val="28"/>
          <w:szCs w:val="28"/>
          <w:rtl w:val="true"/>
          <w:lang w:bidi="ar-SA"/>
        </w:rPr>
        <w:t>و للدهر ألوان تروح و تغتدي و إنّ نفوسا بينهن تسيل</w:t>
      </w:r>
    </w:p>
    <w:p>
      <w:pPr>
        <w:pStyle w:val="BookText"/>
        <w:rPr/>
      </w:pPr>
      <w:r>
        <w:rPr>
          <w:rFonts w:ascii="Amiri" w:hAnsi="Amiri" w:eastAsia="Amiri" w:cs="Amiri"/>
          <w:color w:val="111111"/>
          <w:sz w:val="28"/>
          <w:sz w:val="28"/>
          <w:szCs w:val="28"/>
          <w:rtl w:val="true"/>
          <w:lang w:bidi="ar-SA"/>
        </w:rPr>
        <w:t>و منزل حقّ لا معرّج دونه لكل امرء منها إليه سبيل</w:t>
      </w:r>
    </w:p>
    <w:p>
      <w:pPr>
        <w:pStyle w:val="BookText"/>
        <w:rPr/>
      </w:pPr>
      <w:r>
        <w:rPr>
          <w:rFonts w:ascii="Amiri" w:hAnsi="Amiri" w:eastAsia="Amiri" w:cs="Amiri"/>
          <w:color w:val="111111"/>
          <w:sz w:val="28"/>
          <w:sz w:val="28"/>
          <w:szCs w:val="28"/>
          <w:rtl w:val="true"/>
          <w:lang w:bidi="ar-SA"/>
        </w:rPr>
        <w:t>قطعت بأيام التعزز ذكره و كل عزيز ما هناك ذليل</w:t>
      </w:r>
    </w:p>
    <w:p>
      <w:pPr>
        <w:pStyle w:val="BookText"/>
        <w:rPr/>
      </w:pPr>
      <w:r>
        <w:rPr>
          <w:rFonts w:ascii="Amiri" w:hAnsi="Amiri" w:eastAsia="Amiri" w:cs="Amiri"/>
          <w:color w:val="111111"/>
          <w:sz w:val="28"/>
          <w:sz w:val="28"/>
          <w:szCs w:val="28"/>
          <w:rtl w:val="true"/>
          <w:lang w:bidi="ar-SA"/>
        </w:rPr>
        <w:t>أرى علل الدنيا على كثيرة و صاحبها حتى الممات عليل</w:t>
      </w:r>
    </w:p>
    <w:p>
      <w:pPr>
        <w:pStyle w:val="BookText"/>
        <w:rPr/>
      </w:pPr>
      <w:r>
        <w:rPr>
          <w:rFonts w:ascii="Amiri" w:hAnsi="Amiri" w:eastAsia="Amiri" w:cs="Amiri"/>
          <w:color w:val="111111"/>
          <w:sz w:val="28"/>
          <w:sz w:val="28"/>
          <w:szCs w:val="28"/>
          <w:rtl w:val="true"/>
          <w:lang w:bidi="ar-SA"/>
        </w:rPr>
        <w:t>و إنّي لمشتاق إلى من أحبه فهل لي إلى من قد هويت سبيل</w:t>
      </w:r>
    </w:p>
    <w:p>
      <w:pPr>
        <w:pStyle w:val="BookText"/>
        <w:rPr/>
      </w:pPr>
      <w:r>
        <w:rPr>
          <w:rFonts w:ascii="Amiri" w:hAnsi="Amiri" w:eastAsia="Amiri" w:cs="Amiri"/>
          <w:color w:val="111111"/>
          <w:sz w:val="28"/>
          <w:sz w:val="28"/>
          <w:szCs w:val="28"/>
          <w:rtl w:val="true"/>
          <w:lang w:bidi="ar-SA"/>
        </w:rPr>
        <w:t>و إنّي و إن شطت بي الدهر نازحا و قد مات قبلي بالفراق جميل</w:t>
      </w:r>
    </w:p>
    <w:p>
      <w:pPr>
        <w:pStyle w:val="BookText"/>
        <w:rPr/>
      </w:pPr>
      <w:r>
        <w:rPr>
          <w:rFonts w:ascii="Amiri" w:hAnsi="Amiri" w:eastAsia="Amiri" w:cs="Amiri"/>
          <w:color w:val="111111"/>
          <w:sz w:val="28"/>
          <w:sz w:val="28"/>
          <w:szCs w:val="28"/>
          <w:rtl w:val="true"/>
          <w:lang w:bidi="ar-SA"/>
        </w:rPr>
        <w:t>فقد قال في الأمثال في البين قائل أضرّ به يوم الفراق رحيل</w:t>
      </w:r>
    </w:p>
    <w:p>
      <w:pPr>
        <w:pStyle w:val="BookText"/>
        <w:rPr/>
      </w:pPr>
      <w:r>
        <w:rPr>
          <w:rFonts w:ascii="Amiri" w:hAnsi="Amiri" w:eastAsia="Amiri" w:cs="Amiri"/>
          <w:color w:val="111111"/>
          <w:sz w:val="28"/>
          <w:sz w:val="28"/>
          <w:szCs w:val="28"/>
          <w:rtl w:val="true"/>
          <w:lang w:bidi="ar-SA"/>
        </w:rPr>
        <w:t>لكل اجتماع من خليلين فرقة و كل الذي دون الفراق قليل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افتقادي فاطما بعد أحمد دليل على أن لا يدوم خليل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37" w:name="pg14777_172888"/>
    </w:p>
    <w:p>
      <w:pPr>
        <w:pStyle w:val="BookText"/>
        <w:rPr/>
      </w:pPr>
      <w:bookmarkEnd w:id="337"/>
      <w:r>
        <w:rPr>
          <w:rFonts w:ascii="Amiri" w:hAnsi="Amiri" w:eastAsia="Amiri" w:cs="Amiri"/>
          <w:color w:val="111111"/>
          <w:sz w:val="28"/>
          <w:sz w:val="28"/>
          <w:szCs w:val="28"/>
          <w:rtl w:val="true"/>
          <w:lang w:bidi="ar-SA"/>
        </w:rPr>
        <w:t>و كيف هناك العيش من بعد فقدهم لعمرك شي ما إليه سبيل</w:t>
      </w:r>
    </w:p>
    <w:p>
      <w:pPr>
        <w:pStyle w:val="BookText"/>
        <w:rPr/>
      </w:pPr>
      <w:r>
        <w:rPr>
          <w:rFonts w:ascii="Amiri" w:hAnsi="Amiri" w:eastAsia="Amiri" w:cs="Amiri"/>
          <w:color w:val="111111"/>
          <w:sz w:val="28"/>
          <w:sz w:val="28"/>
          <w:szCs w:val="28"/>
          <w:rtl w:val="true"/>
          <w:lang w:bidi="ar-SA"/>
        </w:rPr>
        <w:t>سيعرض عن ذكري و تنسى مودتي و يظهر بعدي للخليل عديل</w:t>
      </w:r>
    </w:p>
    <w:p>
      <w:pPr>
        <w:pStyle w:val="BookText"/>
        <w:rPr/>
      </w:pPr>
      <w:r>
        <w:rPr>
          <w:rFonts w:ascii="Amiri" w:hAnsi="Amiri" w:eastAsia="Amiri" w:cs="Amiri"/>
          <w:color w:val="111111"/>
          <w:sz w:val="28"/>
          <w:sz w:val="28"/>
          <w:szCs w:val="28"/>
          <w:rtl w:val="true"/>
          <w:lang w:bidi="ar-SA"/>
        </w:rPr>
        <w:t>و ليس خليلي بالملول و لا الذي إذا غبت يرضاه سواي بديل</w:t>
      </w:r>
    </w:p>
    <w:p>
      <w:pPr>
        <w:pStyle w:val="BookText"/>
        <w:rPr/>
      </w:pPr>
      <w:r>
        <w:rPr>
          <w:rFonts w:ascii="Amiri" w:hAnsi="Amiri" w:eastAsia="Amiri" w:cs="Amiri"/>
          <w:color w:val="111111"/>
          <w:sz w:val="28"/>
          <w:sz w:val="28"/>
          <w:szCs w:val="28"/>
          <w:rtl w:val="true"/>
          <w:lang w:bidi="ar-SA"/>
        </w:rPr>
        <w:t>و لكن خليلي من يدوم وصاله و يحفظ سرّي قلبه و دخيل</w:t>
      </w:r>
    </w:p>
    <w:p>
      <w:pPr>
        <w:pStyle w:val="BookText"/>
        <w:rPr/>
      </w:pPr>
      <w:r>
        <w:rPr>
          <w:rFonts w:ascii="Amiri" w:hAnsi="Amiri" w:eastAsia="Amiri" w:cs="Amiri"/>
          <w:color w:val="111111"/>
          <w:sz w:val="28"/>
          <w:sz w:val="28"/>
          <w:szCs w:val="28"/>
          <w:rtl w:val="true"/>
          <w:lang w:bidi="ar-SA"/>
        </w:rPr>
        <w:t>إذا انقطعت يوما من العيش مدّتي فإنّ بكاء الباكيات قليل</w:t>
      </w:r>
    </w:p>
    <w:p>
      <w:pPr>
        <w:pStyle w:val="BookText"/>
        <w:rPr/>
      </w:pPr>
      <w:r>
        <w:rPr>
          <w:rFonts w:ascii="Amiri" w:hAnsi="Amiri" w:eastAsia="Amiri" w:cs="Amiri"/>
          <w:color w:val="111111"/>
          <w:sz w:val="28"/>
          <w:sz w:val="28"/>
          <w:szCs w:val="28"/>
          <w:rtl w:val="true"/>
          <w:lang w:bidi="ar-SA"/>
        </w:rPr>
        <w:t>يريد الفتى أن لا يموت حبيبه و ليس إلى ما يبتغيه سبيل</w:t>
      </w:r>
    </w:p>
    <w:p>
      <w:pPr>
        <w:pStyle w:val="BookText"/>
        <w:rPr/>
      </w:pPr>
      <w:r>
        <w:rPr>
          <w:rFonts w:ascii="Amiri" w:hAnsi="Amiri" w:eastAsia="Amiri" w:cs="Amiri"/>
          <w:color w:val="111111"/>
          <w:sz w:val="28"/>
          <w:sz w:val="28"/>
          <w:szCs w:val="28"/>
          <w:rtl w:val="true"/>
          <w:lang w:bidi="ar-SA"/>
        </w:rPr>
        <w:t>و ليس جليلا رزء مال و فقده و لكنّ رزء الأكرمين جليل</w:t>
      </w:r>
    </w:p>
    <w:p>
      <w:pPr>
        <w:pStyle w:val="BookText"/>
        <w:rPr/>
      </w:pPr>
      <w:r>
        <w:rPr>
          <w:rFonts w:ascii="Amiri" w:hAnsi="Amiri" w:eastAsia="Amiri" w:cs="Amiri"/>
          <w:color w:val="111111"/>
          <w:sz w:val="28"/>
          <w:sz w:val="28"/>
          <w:szCs w:val="28"/>
          <w:rtl w:val="true"/>
          <w:lang w:bidi="ar-SA"/>
        </w:rPr>
        <w:t xml:space="preserve">لذلك جنبي لا يواتيه مضجع و في القلب من حرّ الفراق غليل </w:t>
      </w:r>
      <w:r>
        <w:rPr>
          <w:rStyle w:val="FootnoteAnchor"/>
          <w:rtl w:val="true"/>
        </w:rPr>
        <w:footnoteReference w:id="569"/>
      </w:r>
    </w:p>
    <w:p>
      <w:pPr>
        <w:pStyle w:val="Heading2"/>
        <w:numPr>
          <w:ilvl w:val="1"/>
          <w:numId w:val="1"/>
        </w:numPr>
        <w:rPr/>
      </w:pPr>
      <w:bookmarkStart w:id="338" w:name="__RefHeading___Toc1645327_730472459"/>
      <w:bookmarkStart w:id="339" w:name="_Toc136"/>
      <w:bookmarkEnd w:id="338"/>
      <w:r>
        <w:rPr>
          <w:rtl w:val="true"/>
        </w:rPr>
        <w:t>نعي علي لفاطمة عليها السّلام</w:t>
      </w:r>
      <w:bookmarkEnd w:id="339"/>
    </w:p>
    <w:p>
      <w:pPr>
        <w:pStyle w:val="BookText"/>
        <w:rPr/>
      </w:pPr>
      <w:r>
        <w:rPr>
          <w:rFonts w:ascii="Amiri" w:hAnsi="Amiri" w:eastAsia="Amiri" w:cs="Amiri"/>
          <w:color w:val="111111"/>
          <w:sz w:val="28"/>
          <w:sz w:val="28"/>
          <w:szCs w:val="28"/>
          <w:rtl w:val="true"/>
          <w:lang w:bidi="ar-SA"/>
        </w:rPr>
        <w:t>قال أمير المؤمنين عند دفن فاطمة الزهراء 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عنّي و عن ابنتك النّازلة في جوارك،و السّريعة اللّحاق بك،قلّ يا رسول اللّه عن صفيّتك صبري،ورقّ عنها تجلّدي،إلاّ أنّ لي في التّأسي بعظيم فرقتك،و فادح مصيبتك،موضع تعزّ،فلقد وسّدتك في ملحودة قبرك،و فاضت بين نحري و صدري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للّه و إنّا إليه راجعون،فلقد استرجعت الوديعة،و أخذت الرّهينة،أمّا حزني فسرمد،و أمّا ليلي فمسهّد،إلى أن يختار اللّه لي دارك الّتي أنت بها مقيم،و ستنبّئك ابنتك بتظافر أمّتك على هضمها،فأحفها السّؤال،و استخبرها الحال،هذا و لم يطل العهد،و لم يخل منك الذّكر،و السّلام عليكما سلام مودّع،لا قال و لا سئم،فإن أنصرف فلا عن ملالة،و إن أقم فلا عن سوء ظنّ بما وعد اللّه الصّابرين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0" w:name="__RefHeading___Toc1645329_730472459"/>
      <w:bookmarkStart w:id="341" w:name="_Toc137"/>
      <w:bookmarkEnd w:id="340"/>
      <w:r>
        <w:rPr>
          <w:rtl w:val="true"/>
        </w:rPr>
        <w:t>ما قال علي عند قبرها عليهما السّلام بعد الدفن</w:t>
      </w:r>
      <w:bookmarkEnd w:id="34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الحسين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قبضت فاطمة سلام اللّه عليها دفنها أمير المؤمنين سرّا و عفى على موضع قبرها ثم قام فحوّل وجهه إلى قبر رسول اللّه فقال</w:t>
      </w:r>
      <w:r>
        <w:rPr>
          <w:rFonts w:eastAsia="Amiri" w:cs="Amiri" w:ascii="Amiri" w:hAnsi="Amiri"/>
          <w:color w:val="111111"/>
          <w:sz w:val="28"/>
          <w:szCs w:val="28"/>
          <w:rtl w:val="true"/>
          <w:lang w:bidi="ar-SA"/>
        </w:rPr>
        <w:t xml:space="preserve">: </w:t>
      </w:r>
      <w:bookmarkStart w:id="342" w:name="pg14777_172889"/>
    </w:p>
    <w:p>
      <w:pPr>
        <w:pStyle w:val="BookText"/>
        <w:rPr/>
      </w:pPr>
      <w:bookmarkEnd w:id="342"/>
      <w:r>
        <w:rPr>
          <w:rFonts w:ascii="Amiri" w:hAnsi="Amiri" w:eastAsia="Amiri" w:cs="Amiri"/>
          <w:color w:val="111111"/>
          <w:sz w:val="28"/>
          <w:sz w:val="28"/>
          <w:szCs w:val="28"/>
          <w:rtl w:val="true"/>
          <w:lang w:bidi="ar-SA"/>
        </w:rPr>
        <w:t xml:space="preserve">السلام عليك يا رسول اللّه عنّي و السلام عليك عن ابنتك و زائرتك و البائتة في الثرى ببقعتك، و لقد اختار اللّه لها سرعة اللحاق بك،قلّ يا رسول اللّه عن صفيتك صبري،و عفي عن سيدة نساء العالمين تجلّدي،إلا أنّ في التأسي لي بسنّتك في فرقتك موضع تعزّ،فلقد وسّدتك في ملحودة قبرك،و فاضت نفسك بين نحري و صدري،بلى و في كتاب اللّه لي أنعم القبول إنا للّه و إنا إليه راجعون،قد استرجعت الوديعة و أخذت الرهينة،و أخلست </w:t>
      </w:r>
      <w:r>
        <w:rPr>
          <w:rStyle w:val="FootnoteAnchor"/>
          <w:rtl w:val="true"/>
        </w:rPr>
        <w:footnoteReference w:id="571"/>
      </w:r>
      <w:r>
        <w:rPr>
          <w:rFonts w:ascii="Amiri" w:hAnsi="Amiri" w:eastAsia="Amiri" w:cs="Amiri"/>
          <w:color w:val="111111"/>
          <w:sz w:val="28"/>
          <w:sz w:val="28"/>
          <w:szCs w:val="28"/>
          <w:rtl w:val="true"/>
          <w:lang w:bidi="ar-SA"/>
        </w:rPr>
        <w:t>الزهراء،فما أقبح الخضراء و الغبراء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حزني فسرمد و أما ليلي فمسهّد،و همّ لا يبرح من قلبي أو يختار اللّه لي دارك التي أنت فيها مقيم،كمد مقيّح،و هم مهيّج،سرعان ما فرّق بيننا،و إلى اللّه أشكو،و ستنبئك ابنتك بتظافر أمتك على هضمها،فأحفها السؤال،و استخبرها الحال،فكم من غليل معتلج بصدرها لم تجد إلى بثّه سبيلا،و ستقول و يحكم اللّه و هو خير الحاكمين،سلام مودّع لا قال و لا سئم فإن أنصرف فلا عن ملالة،و إن أقم فلا عن سوء ظن بما وعد اللّه الصابرين،واه واها و الصبر أيمن و أجمل،و لو لا غلبة المستولين لجعلت المقام و اللبث لزاما معكوما،و لأعولت أعوال الثكلى على جليل الرزية،فبعين اللّه تدفن ابنتك سرّا و تهضم حقها و تمنع إرثها،و لم يتباعد العهد و لم يخلق منك الذكر،و إلى اللّه يا رسول اللّه المشتكى،و فيك يا رسول اللّه أحسن العزاء،صلى اللّه عليك،و عليها السلام و الرضوان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3" w:name="__RefHeading___Toc1645331_730472459"/>
      <w:bookmarkStart w:id="344" w:name="_Toc138"/>
      <w:bookmarkEnd w:id="343"/>
      <w:r>
        <w:rPr>
          <w:rtl w:val="true"/>
        </w:rPr>
        <w:t>فضل زيارة فاطمة الزهراء سلام اللّه عليها</w:t>
      </w:r>
      <w:bookmarkEnd w:id="344"/>
    </w:p>
    <w:p>
      <w:pPr>
        <w:pStyle w:val="BookText"/>
        <w:rPr/>
      </w:pP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قال رسول اللّه صلّى اللّه عليه و آله و سلّم ما بين بيتي و منبري روضة من رياض الجنة؟فقال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علي و فاطمة عليهما السّلام ما بين البيت الذي فيه النبي صلّى اللّه عليه و آله و سلّم إلى الباب الذي يحاذي الزقاق إلى 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دخلت من ذلك الباب و الحائط مكانه أصاب منكبك الأيسر ثمّ سمى سائر البيوت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في مسجدي تعدل ألف صلاة في غيره إلاّ المسجد الحرام فهو أفضل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القاسم بن سالم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من باب البقيع فبيت علي صلوات اللّه عليه على يسارك قدر ممرّ عنز من الباب و هو إلى جانب بيت رسول اللّه صلّى اللّه عليه و آله و سلّم و باباهما جميعا مقرونان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جميل بن دراج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منبري و بيوتي روضة من رياض الجنة و منبري على ترعة من ترع الجنة و صلاة في مسجدي تعدل ألف صلاة فيما سواه من المساجد إلاّ المسجد الحرام،قال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النبي صلّى اللّه عليه و آله و سلّم و بيت علي عليه السّلام 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أفضل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يونس بن يعقوب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بيت فاطمة عليها السّلام أفضل أو في الروضة؟قال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بيت فاطمة عليها السّلام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جميل بن دراج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بيت فاطمة عليها السّلام مثل الصلاة في الروضة؟قال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أفضل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أحمد بن محمّد بن أبي نصر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قبر فاطمة عليها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دفنت في بيتها فلما زادت بنو أمية في المسجد صارت في المسجد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أبي عمير،عن بعض أصحابنا،عن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صلّى اللّه عليه و آله و سلّم قبري و منبري روضة من رياض الجنّة و منبري على ترعة من ترع الجنة لأنّ قبر فاطمة صلوات اللّه عليها بين قبره و منبره و قبرها روضة من رياض الجنّة و إليه ترعة من ترع الجنّة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يزيد بن عبد الملك،عن أبيه،عن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فاطمة عليها السّلام فبدأتني بالسلام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غدا بك؟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البركة </w:t>
      </w:r>
      <w:r>
        <w:rPr>
          <w:rStyle w:val="FootnoteAnchor"/>
          <w:rtl w:val="true"/>
        </w:rPr>
        <w:footnoteReference w:id="580"/>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 و هو ذا هو انّه من سلّم عليه و عليّ ثلاثة ايّام أوجب اللّه له الجنّة،قلت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حياته و حياتك؟قالت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بعد موتنا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المجلسي نقلا من مصباح الأنوار،عن أمير المؤمنين عليه السّلام عن فاطمة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رسول اللّه صلّى اللّه عليه و آله و سلّم يا فاطمة من صلى عليك غفر اللّه له و ألحقه بي حيث كنت من الجنّة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أيضا المجلسي نقلا من مصباح الأنوار،عن جعفر بن محمّد الصادق عليه السّلام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الطاهرة فاطمة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سيدة نساء العالمين،السلام عليك يا والدة الحجج على الناس أجمعين،السلام عليك ايتها المظلومة الممنوعة حقها 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أمتك و ابنة نبيّك و زوجة وصي نبيك صلاة تزلفها فوق زلفى عبادك المكرمين من أهل السموات و أهل الأرضين،ثمّ استغفر اللّه غفر اللّه له و أدخله في الجنّة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45" w:name="pg14777_172891"/>
    </w:p>
    <w:p>
      <w:pPr>
        <w:pStyle w:val="Heading2"/>
        <w:numPr>
          <w:ilvl w:val="1"/>
          <w:numId w:val="1"/>
        </w:numPr>
        <w:rPr/>
      </w:pPr>
      <w:bookmarkStart w:id="346" w:name="__RefHeading___Toc1645333_730472459"/>
      <w:bookmarkStart w:id="347" w:name="_Toc139"/>
      <w:bookmarkEnd w:id="345"/>
      <w:bookmarkEnd w:id="346"/>
      <w:r>
        <w:rPr>
          <w:rtl w:val="true"/>
        </w:rPr>
        <w:t>شفاعة فاطمة عليها السّلام</w:t>
      </w:r>
      <w:bookmarkEnd w:id="347"/>
    </w:p>
    <w:p>
      <w:pPr>
        <w:pStyle w:val="BookText"/>
        <w:rPr/>
      </w:pPr>
      <w:r>
        <w:rPr>
          <w:rFonts w:ascii="Amiri" w:hAnsi="Amiri" w:eastAsia="Amiri" w:cs="Amiri"/>
          <w:color w:val="111111"/>
          <w:sz w:val="28"/>
          <w:sz w:val="28"/>
          <w:szCs w:val="28"/>
          <w:rtl w:val="true"/>
          <w:lang w:bidi="ar-SA"/>
        </w:rPr>
        <w:t>فعن الإمام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لفاطمة وقفة على باب جهنّم فإذا كان يوم القيامة كتب بين عيني كلّ رجل مؤمن أو كافر،فيؤمر بمحبّ قد كثرت ذنوبه إلى النار فتقرأ بين عينيه محبّا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سمّيتني فاطمة و فطمت بيّ من تولاّني و تولّى ذرّيتي من النار و وعدك الحقّ و أنت لا تخلف الميعاد،فيقول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فاطمة إنّي سمّيتك فاطمة و فطمت بك من أحبّك و تولاّك و أحبّ ذرّيّتك و تولاهم من النار و وعدي الحقّ و أنا لا أخلف الميعاد،و إنّما أمرت بعبدي هذا إلى النار لتشفعي فيه فأشفّعك ليتبيّن لملائكتي و أنبيائي و رسلي و أهل الموقف موقفك منّي و مكانك عندي فمن قرأت بين عينيه مؤمنا فجذبت بيده و أدخلته الجنّة</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لفاطمة وقفة على باب جهنّم فإذا كان يوم القيامة كتب بين عيني كلّ رجل مؤمن أو كافر فيؤمر بمحب كثرت ذنوبه إلى النار فتقرأ فاطمة بين عينيه محبّا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سمّيتني فاطمة و فطمت من تولاّني من النار و وعدك الحقّ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فاطمة و وعدي الحقّ،و إنّما أمرت بعبدي هذا إلى النار لتشفعي فيه فأشفّعك و ليظهر لملائكتي و أنبيائي مكانك عندي،فمن قرأت بين عينيه محبّا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بيده إلى الجنّة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فأيّما امرأة صلّت في اليوم و الليلة خمس صلوات و صامت شهر رمضان و حجّت بيت اللّه الحرام و زكّت مالها و أطاعت زوجها و والت عليّا بعدي دخلت الجنّة بشفاعة ابنتي فاطمة و إنّها سيّدة نساء العالمين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في الخبر أنّها لمّا سمعت بأنّ أباها زوّجها و جعل الدرهم مهرا لها فقالت يا رسول اللّه إنّ بنات الناس يتزوّجن بالدرهم فما الفرق بيني و بينهنّ،أسألك أن تردّها و تدعو اللّه تعالى أن يجعل مهري الشفاعة في عصاة أمّتك،فنزل جبريل عليه السّلام و معه بطاقة من حرير مكتوب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مهر فاطمة الزهراء شفاعة المذنبين من أمّة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احتضرت أوصت بأن توضع تلك البطاقة على صدرها تحت الكفن فوضعت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أحشرت يوم القيامة رفعت تلك البطاقة بيدي و تشفّعت في عصاة أمّة أبي،و لمّا احتضرت اغتسلت بنفسها و أوصت أن لا يغسّلها أحد فدفنها عليّ عليه السّلام بغسلها ذلك،كذا من كشف الغمّة للشيخ عبد الوهاب الشعراني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بمحمّد و ببنته و ببعلها و ابنيهما السبطين أعلام الهدى </w:t>
      </w:r>
    </w:p>
    <w:p>
      <w:pPr>
        <w:pStyle w:val="BookText"/>
        <w:rPr/>
      </w:pPr>
      <w:r>
        <w:rPr>
          <w:rFonts w:ascii="Amiri" w:hAnsi="Amiri" w:eastAsia="Amiri" w:cs="Amiri"/>
          <w:color w:val="111111"/>
          <w:sz w:val="28"/>
          <w:sz w:val="28"/>
          <w:szCs w:val="28"/>
          <w:rtl w:val="true"/>
          <w:lang w:bidi="ar-SA"/>
        </w:rPr>
        <w:t xml:space="preserve">فرّج عن المكروب و اكشف غمه يا خير من رفع العباد له يدا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 تقدّم في توسّل قسّ بن ساعدة المروي عن رسول اللّه صلّى اللّه عليه و آله و سلّم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محمد و الثلاثة المحاميد معه و العليين و فاطم و الحسنين الأبرعة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النقباء الشفعة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 تنال الشفاعة</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نادى مناد من بطنان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الجمع نكّسوا رؤوسكم و غضّوا أبصاركم حتّى تمرّ فاطمة على الصراط،قيل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يراها قاتل الحسين فيتعلّق بها فتعفو عنه و قد قضى اللّه عليه بالعذاب</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للحسن و الحسين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و يا حسين أنتما كفّتا الميزان و فاطمة لسانه و لا تعتدل الكفّتان إلاّ باللسان و لا يقوم اللسان إلاّ على الكفّتين،أنتما الإمامان و لامّكما الشفاعة</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النسفي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آله و سلّم أن يكون صداقها شفاعة لأمّته يوم القيامة،فإذا صارت على الصراط طلبت صداقها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يؤيد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جاء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أحد من أهل بيت النبيّ إلاّ له 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أبي الدنيا عن كعب الأحبار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أبو الفرج الأصبهاني من طريق عمر بن عبد العزيز في قصّته مع عبد اللّه بن الحسن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أحد من بني هاشم إلاّ و له شفاعة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أحمد مختصرا عن شعبة بن زياد عن عمر بن عبد العزيز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348" w:name="pg14777_172893"/>
    </w:p>
    <w:p>
      <w:pPr>
        <w:pStyle w:val="Heading2"/>
        <w:numPr>
          <w:ilvl w:val="1"/>
          <w:numId w:val="1"/>
        </w:numPr>
        <w:rPr/>
      </w:pPr>
      <w:bookmarkStart w:id="349" w:name="__RefHeading___Toc1645335_730472459"/>
      <w:bookmarkStart w:id="350" w:name="_Toc140"/>
      <w:bookmarkEnd w:id="348"/>
      <w:bookmarkEnd w:id="349"/>
      <w:r>
        <w:rPr>
          <w:rtl w:val="true"/>
        </w:rPr>
        <w:t>رجعة فاطمة عليها السّلام</w:t>
      </w:r>
      <w:bookmarkEnd w:id="350"/>
    </w:p>
    <w:p>
      <w:pPr>
        <w:pStyle w:val="BookText"/>
        <w:rPr/>
      </w:pPr>
      <w:r>
        <w:rPr>
          <w:rFonts w:ascii="Amiri" w:hAnsi="Amiri" w:eastAsia="Amiri" w:cs="Amiri"/>
          <w:color w:val="111111"/>
          <w:sz w:val="28"/>
          <w:sz w:val="28"/>
          <w:szCs w:val="28"/>
          <w:rtl w:val="true"/>
          <w:lang w:bidi="ar-SA"/>
        </w:rPr>
        <w:t>عن المفضّل في حديث طويل مع الصادق عليه السّلام قال حول رجعتها عليها من اللّه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يحضر السيّد الأكبر رسول اللّه و الصدّيق الأعظم أمير المؤمنين و فاطمة</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ترد روايات تفصيلية حول الرجعة لأهل البيت عليهم السّلام فيما لدينا من مصادر،نعم بالجملة ورد تسالم رجعة أصحاب الكساء،بل ادّعى البعض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برجعة كل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الروايات أن اللّه تعالى يرجع من محض الإيمان محضا و محض الكفر محضا، و للبحث تفاصيل ليس هنا محل بحثها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1" w:name="__RefHeading___Toc1645337_730472459"/>
      <w:bookmarkStart w:id="352" w:name="_Toc141"/>
      <w:bookmarkEnd w:id="351"/>
      <w:r>
        <w:rPr>
          <w:rtl w:val="true"/>
        </w:rPr>
        <w:t>أولاد فاطمة عليهم السلام</w:t>
      </w:r>
      <w:bookmarkEnd w:id="352"/>
    </w:p>
    <w:p>
      <w:pPr>
        <w:pStyle w:val="Heading3"/>
        <w:numPr>
          <w:ilvl w:val="2"/>
          <w:numId w:val="1"/>
        </w:numPr>
        <w:rPr/>
      </w:pPr>
      <w:bookmarkStart w:id="353" w:name="__RefHeading___Toc1645339_730472459"/>
      <w:bookmarkStart w:id="354" w:name="_Toc142"/>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الحسن بن علي الأكبر،و حسين بن علي،و هو المقتول بالعراق بالطفّ،و زينب و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لها زينب الصّغرى و المحسن درج سقطا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ما ولدت فاطمة من علي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زينب فتزوجها عبد اللّه بن جعفر فماتت عنده،و قد ولدت له علي بن عبد اللّه و جعفر و أخا له آخر يقال له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أم كلثوم فتزوّجها عمر بن الخطاب فولدت له زيد بن عمر ضرب ليالي قتال بن مطيع ضربا لم يزل ينهمّ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الشحامي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توفي،ثم خلف على أم كلثوم بعد عمر عون بن جعفر، فلم تلد له شيئا حتى مات،ثم خلف على أم كلثوم بعد عون بن جعفر محمد فولدت له جارية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بثنية</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نعشت من مكة إلى المدينة على سرير فلما قدمت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منده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المدينة توفيت ثم خلف على أم كلثوم بعد عمر بن الخطاب و عون بن جعفر و محمد بن جعفر عبد اللّه بن جعفر فلم تلد له شيئا حتى ماتت عنده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bookmarkStart w:id="355" w:name="pg14777_172894"/>
    </w:p>
    <w:p>
      <w:pPr>
        <w:pStyle w:val="Heading3"/>
        <w:numPr>
          <w:ilvl w:val="2"/>
          <w:numId w:val="1"/>
        </w:numPr>
        <w:rPr/>
      </w:pPr>
      <w:bookmarkStart w:id="356" w:name="__RefHeading___Toc1645341_730472459"/>
      <w:bookmarkStart w:id="357" w:name="_Toc143"/>
      <w:bookmarkEnd w:id="355"/>
      <w:bookmarkEnd w:id="356"/>
      <w:r>
        <w:rPr>
          <w:rtl w:val="true"/>
        </w:rPr>
        <w:t>ترجمة زينب عليها السّلام</w:t>
      </w:r>
      <w:bookmarkEnd w:id="357"/>
    </w:p>
    <w:p>
      <w:pPr>
        <w:pStyle w:val="Heading4"/>
        <w:numPr>
          <w:ilvl w:val="3"/>
          <w:numId w:val="1"/>
        </w:numPr>
        <w:rPr/>
      </w:pPr>
      <w:bookmarkStart w:id="358" w:name="__RefHeading___Toc1645343_730472459"/>
      <w:bookmarkStart w:id="359" w:name="_Toc144"/>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هي زينب ابنة علي و فاطمة حفيدة رسول اللّه و أخت الحسن و الحسين عليهم السّلام،صاحبت المفاخر و المناقب و المواقف المشهودة،تزوجها عبد اللّه بن جعفر بن أبي طالب فماتت عنده و قد ولدت له علي بن عبد اللّه و أخا له آخر يقال له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عبد الجبار حدثنا يونس بن بكير عن محمد بن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زينب ابنة علي من فاطمة بنت رسول اللّه صلّى اللّه عليه و آله و سلّم تحت عبد اللّه بن جعفر ابن أبي طالب فولدت له علي بن عبد اللّه و أم أبيها فتزوج أم أبيها عبد الملك بن مروان فطلقها فتزوجها علي بن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موسى عن يحيى بن الحسن و أخبرني طاهر بن يحيى بن الحسن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زينب الكبري بنت علي ابن أبي طالب أمها فاطمة بنت رسول اللّه صلّى اللّه عليه و آله و سلّم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علي و جعفر و عون و عباس و أم كلثوم بنو عبد اللّه بن جعفر</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قتلوا صلوات اللّه عليهم جميعا في كربلاء مع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الكبرى بنت علي بن أبي طالب ابن عبد المطلب بن هاشم بن عبد مناف امرأة جزلة كانت مع أخيها الحسين بن علي حين قتل و قدم بها على يزيد بن معاوية مع أهلها و حدثت عن أمها فاطمة بنت رسول اللّه صلّى اللّه عليه و آله و سلّم و أسماء ابنة عميس مولى للنبي صلّى اللّه عليه و آله و سلّم اسمه طهمان أو ذكوان روى عنها محمد بن عمرو و عطاء بن السائب و بنت أخيها فاطمة بنت الحسين بن علي</w:t>
      </w:r>
      <w:r>
        <w:rPr>
          <w:rFonts w:eastAsia="Amiri" w:cs="Amiri" w:ascii="Amiri" w:hAnsi="Amiri"/>
          <w:color w:val="111111"/>
          <w:sz w:val="28"/>
          <w:szCs w:val="28"/>
          <w:rtl w:val="true"/>
          <w:lang w:bidi="ar-SA"/>
        </w:rPr>
        <w:t xml:space="preserve">... </w:t>
      </w:r>
      <w:r>
        <w:rPr>
          <w:rStyle w:val="FootnoteAnchor"/>
          <w:rtl w:val="true"/>
        </w:rPr>
        <w:footnoteReference w:id="601"/>
      </w:r>
    </w:p>
    <w:p>
      <w:pPr>
        <w:pStyle w:val="Heading4"/>
        <w:numPr>
          <w:ilvl w:val="3"/>
          <w:numId w:val="1"/>
        </w:numPr>
        <w:rPr/>
      </w:pPr>
      <w:bookmarkStart w:id="360" w:name="__RefHeading___Toc1645345_730472459"/>
      <w:bookmarkStart w:id="361" w:name="_Toc145"/>
      <w:bookmarkEnd w:id="360"/>
      <w:r>
        <w:rPr>
          <w:rtl w:val="true"/>
        </w:rPr>
        <w:t>زينب بنت علي و فاطمة عليهما السّلام</w:t>
      </w:r>
      <w:bookmarkEnd w:id="361"/>
    </w:p>
    <w:p>
      <w:pPr>
        <w:pStyle w:val="BookText"/>
        <w:rPr/>
      </w:pPr>
      <w:r>
        <w:rPr>
          <w:rFonts w:ascii="Amiri" w:hAnsi="Amiri" w:eastAsia="Amiri" w:cs="Amiri"/>
          <w:color w:val="111111"/>
          <w:sz w:val="28"/>
          <w:sz w:val="28"/>
          <w:szCs w:val="28"/>
          <w:rtl w:val="true"/>
          <w:lang w:bidi="ar-SA"/>
        </w:rPr>
        <w:t>لا يستطيع أي كاتب أن يكتب عن النساء و شرفهن و جهادهن و صبرهن و عفّتهن و لا يأتي على ذكر السيّدة زينب الكبرى،بل لا يقبل أيّ قارئ أن يقرأ عن حياة النساء و لا يتحف نظره بكلمات تصف زينب بنت علي و تحكي سيرتها صغيرة و كبيرة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حياة زينب كبيرة جدّا بكبر قلبها و عقلها،الكلام عن زينب طويل بطول صبر زينب،عن أيّ منعطف سوف نتكلّم عن حزنها و بكائها؛فهي التي شاهدت وفاة جدّها رسول اللّه صلّى اللّه عليه و آله و سلّم و شهادة أخيها المحسن في يوم واحد،ثمّ قتل أمّها الزهراء بعد أيّام حتى قضت شهيدة،و بعدها شهادة أبيها علي و من بعده شهادة أخيها الحسن،حتّى جاءت كربلاء فكانت شهادة أولادها و أخيها العبّاس و إخوته </w:t>
      </w:r>
      <w:bookmarkStart w:id="362" w:name="pg14777_172895"/>
    </w:p>
    <w:p>
      <w:pPr>
        <w:pStyle w:val="BookText"/>
        <w:rPr/>
      </w:pPr>
      <w:bookmarkEnd w:id="362"/>
      <w:r>
        <w:rPr>
          <w:rFonts w:ascii="Amiri" w:hAnsi="Amiri" w:eastAsia="Amiri" w:cs="Amiri"/>
          <w:color w:val="111111"/>
          <w:sz w:val="28"/>
          <w:sz w:val="28"/>
          <w:szCs w:val="28"/>
          <w:rtl w:val="true"/>
          <w:lang w:bidi="ar-SA"/>
        </w:rPr>
        <w:t>الثلاثة،و علي و عبد اللّه أبناء عمّها الحسن،و ختمت هذا الحزن و البكاء بقتل سيّد الشهداء الحسين أخيها،لا بل بدأ حزنها من يوم عاشوراء،لأنّه بشهادة الحسين و قتله قتل النبيّ و المحسن و فاطمة و على و الحسن و علي و عبد اللّه و جعفر و كلّ شهداء أهل البيت عليهم السّلام،هذا حزن زينب و بكاؤها،و هل فارقها؟</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1645347_730472459"/>
      <w:bookmarkStart w:id="364" w:name="_Toc146"/>
      <w:bookmarkEnd w:id="363"/>
      <w:r>
        <w:rPr>
          <w:rtl w:val="true"/>
        </w:rPr>
        <w:t>صبر زينب عليها السّلام</w:t>
      </w:r>
      <w:bookmarkEnd w:id="364"/>
    </w:p>
    <w:p>
      <w:pPr>
        <w:pStyle w:val="BookText"/>
        <w:rPr/>
      </w:pPr>
      <w:r>
        <w:rPr>
          <w:rFonts w:ascii="Amiri" w:hAnsi="Amiri" w:eastAsia="Amiri" w:cs="Amiri"/>
          <w:color w:val="111111"/>
          <w:sz w:val="28"/>
          <w:sz w:val="28"/>
          <w:szCs w:val="28"/>
          <w:rtl w:val="true"/>
          <w:lang w:bidi="ar-SA"/>
        </w:rPr>
        <w:t>و من يستطيع أن يصف صبر زينب،و هل يخطر ببال أحد أنّ امرأة تصبر على قتل كلّ أحبّتها في يوم واحد،أخيها و أيّ أخ و أبنائها الثلاثة،أم كيف تصبر على سبي أخواتها و نساء بني هاشم، أم على رؤية كبد الحسن أمامها قبل شهادته،أم على رؤية رأس الحسين معلّقا على رمح مع رؤوس بني هاشم،أم على رؤية كفّي أبي الفضل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أدري إن كان هناك زمن لم تمرّ فيه زينب بمحن حتّى لا تصبر عليه،إنّ المصائب التي صبّت على زينب تجعلها في تصبّر 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أمّها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صبّت عليّ مصائب لو أنّها صبّت على الأيّام صرن لياليا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فقد زادت البنت على أمّها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قلب زينب ما لاقيت من محن فيك الرزايا و كلّ الصبر قد جمعا</w:t>
      </w:r>
    </w:p>
    <w:p>
      <w:pPr>
        <w:pStyle w:val="BookText"/>
        <w:rPr/>
      </w:pPr>
      <w:r>
        <w:rPr>
          <w:rFonts w:ascii="Amiri" w:hAnsi="Amiri" w:eastAsia="Amiri" w:cs="Amiri"/>
          <w:color w:val="111111"/>
          <w:sz w:val="28"/>
          <w:sz w:val="28"/>
          <w:szCs w:val="28"/>
          <w:rtl w:val="true"/>
          <w:lang w:bidi="ar-SA"/>
        </w:rPr>
        <w:t>فلو كان ما فيك من صبر و من محن في قلب أقوى جبال الأرض لانصدعا</w:t>
      </w:r>
    </w:p>
    <w:p>
      <w:pPr>
        <w:pStyle w:val="BookText"/>
        <w:rPr/>
      </w:pPr>
      <w:r>
        <w:rPr>
          <w:rFonts w:ascii="Amiri" w:hAnsi="Amiri" w:eastAsia="Amiri" w:cs="Amiri"/>
          <w:color w:val="111111"/>
          <w:sz w:val="28"/>
          <w:sz w:val="28"/>
          <w:szCs w:val="28"/>
          <w:rtl w:val="true"/>
          <w:lang w:bidi="ar-SA"/>
        </w:rPr>
        <w:t xml:space="preserve">يكفيك صبرا قلوب الناس كلّهم تفطّرت للذي لاقيته جزعا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هنيئا لزينب و لكلّ امرأة تصبر على المصائب و المحن و تلتزم بتعاليم ربّها اَلَّذِينَ إِذٰا أَصٰابَتْهُمْ مُصِيبَةٌ قٰالُوا إِنّٰا لِلّٰهِ وَ إِنّٰا إِلَيْهِ رٰاجِعُونَ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المحقّق المطّلع الشيخ محمد علي الاردوبادي في قصيدة قالها في رثاء الصدّيقة زينب و هي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عاد مصر للحفيظة مغربا فسنا ذكاها واضح لن يغربا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بمليكة حسبا زكت فيه و لم يعقد عليه غير صنويها الحبا </w:t>
      </w:r>
      <w:bookmarkStart w:id="365" w:name="pg14777_172896"/>
    </w:p>
    <w:p>
      <w:pPr>
        <w:pStyle w:val="BookText"/>
        <w:rPr/>
      </w:pPr>
      <w:bookmarkEnd w:id="365"/>
      <w:r>
        <w:rPr>
          <w:rFonts w:ascii="Amiri" w:hAnsi="Amiri" w:eastAsia="Amiri" w:cs="Amiri"/>
          <w:color w:val="111111"/>
          <w:sz w:val="28"/>
          <w:sz w:val="28"/>
          <w:szCs w:val="28"/>
          <w:rtl w:val="true"/>
          <w:lang w:bidi="ar-SA"/>
        </w:rPr>
        <w:t>و من النبوّة؟وجهها بلج كمثل الشمس يجلو الغيهبا</w:t>
      </w:r>
    </w:p>
    <w:p>
      <w:pPr>
        <w:pStyle w:val="BookText"/>
        <w:rPr/>
      </w:pPr>
      <w:r>
        <w:rPr>
          <w:rFonts w:ascii="Amiri" w:hAnsi="Amiri" w:eastAsia="Amiri" w:cs="Amiri"/>
          <w:color w:val="111111"/>
          <w:sz w:val="28"/>
          <w:sz w:val="28"/>
          <w:szCs w:val="28"/>
          <w:rtl w:val="true"/>
          <w:lang w:bidi="ar-SA"/>
        </w:rPr>
        <w:t>و تضوع منها للخلافة عبقة تطوى عليها الصحاصح و الربى</w:t>
      </w:r>
    </w:p>
    <w:p>
      <w:pPr>
        <w:pStyle w:val="BookText"/>
        <w:rPr/>
      </w:pPr>
      <w:r>
        <w:rPr>
          <w:rFonts w:ascii="Amiri" w:hAnsi="Amiri" w:eastAsia="Amiri" w:cs="Amiri"/>
          <w:color w:val="111111"/>
          <w:sz w:val="28"/>
          <w:sz w:val="28"/>
          <w:szCs w:val="28"/>
          <w:rtl w:val="true"/>
          <w:lang w:bidi="ar-SA"/>
        </w:rPr>
        <w:t>بجلال أحمد في مهابة حيدر قد أنجبت أمّ الأئمّة زينبا</w:t>
      </w:r>
    </w:p>
    <w:p>
      <w:pPr>
        <w:pStyle w:val="BookText"/>
        <w:rPr/>
      </w:pPr>
      <w:r>
        <w:rPr>
          <w:rFonts w:ascii="Amiri" w:hAnsi="Amiri" w:eastAsia="Amiri" w:cs="Amiri"/>
          <w:color w:val="111111"/>
          <w:sz w:val="28"/>
          <w:sz w:val="28"/>
          <w:szCs w:val="28"/>
          <w:rtl w:val="true"/>
          <w:lang w:bidi="ar-SA"/>
        </w:rPr>
        <w:t xml:space="preserve">فيجمع الشرفين بضعة فاطم حصلت على أكرومة عظمت نبا </w:t>
      </w:r>
      <w:r>
        <w:rPr>
          <w:rStyle w:val="FootnoteAnchor"/>
          <w:rtl w:val="true"/>
        </w:rPr>
        <w:footnoteReference w:id="605"/>
      </w:r>
    </w:p>
    <w:p>
      <w:pPr>
        <w:pStyle w:val="Heading4"/>
        <w:numPr>
          <w:ilvl w:val="3"/>
          <w:numId w:val="1"/>
        </w:numPr>
        <w:rPr/>
      </w:pPr>
      <w:bookmarkStart w:id="366" w:name="__RefHeading___Toc1645349_730472459"/>
      <w:bookmarkStart w:id="367" w:name="_Toc147"/>
      <w:bookmarkEnd w:id="366"/>
      <w:r>
        <w:rPr>
          <w:rtl w:val="true"/>
        </w:rPr>
        <w:t>عبادة زينب و زهدها عليها السّلام</w:t>
      </w:r>
      <w:bookmarkEnd w:id="367"/>
    </w:p>
    <w:p>
      <w:pPr>
        <w:pStyle w:val="BookText"/>
        <w:rPr/>
      </w:pPr>
      <w:r>
        <w:rPr>
          <w:rFonts w:ascii="Amiri" w:hAnsi="Amiri" w:eastAsia="Amiri" w:cs="Amiri"/>
          <w:color w:val="111111"/>
          <w:sz w:val="28"/>
          <w:sz w:val="28"/>
          <w:szCs w:val="28"/>
          <w:rtl w:val="true"/>
          <w:lang w:bidi="ar-SA"/>
        </w:rPr>
        <w:t>فهي تالية أمّها الزهراء عليها السّلام و كانت تقضي عامّة لياليها بالتهجّد و تلاوة القرآن،ففي مثير الأحزان للعلاّمة الشيخ شريف الجواهري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فاطمة بنت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عمّتي زينب فإنّها لم تزل قائمة في تلك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العاشرة من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محرابها،تستغيث إلى ربّها، فما هدأت لنا عين و لا سكنت لنا 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الفاضل النائيني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الحسين لمّا ودّع أخته زينب وداعه الأخير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أختاه لا تنسيني في نافلة الليل،و هذا الخبر رواه هذا الفاضل عن بعض المقاتل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ذوي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صلوات اللّه عليها ما تركت تهجّدها للّه تعالى طول دهرها حتّى ليلة الحادي عشر من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زين العابدين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رأيتها تلك الليلة تصلّي من 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بعض المتبقّين عن الإمام زين العابدين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عمّتي زينب كانت تؤدّي صلواتها من الفرائض و النوافل عند سير القوم بنا من الكوفة إلى الشام من قيام،و في بعض المنازل كانت تصلّي من جلوس فسألتها عن سبب ذلك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من جلوس لشدّة الجوع و الضعف منذ ثلاث ليال،لأنّها كانت تقسّم ما يصيبها من الطعام على الأطفال لأنّ القوم كانوا يدفعون لكلّ واحد منّا رغيفا واحدا من الخبز في اليوم و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الفاضل النائيني البروجردي المتقدّم ذكره عن بعض المقاتل المعتبرة عن مولانا السجّاد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عمّتي زينب مع تلك المصائب و المحن النازلة بها في طريقنا إلى الشام ما تركت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تهجّدها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كلامه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تأمّل المتأمّل إلى ما كانت عليه هذه الطاهرة من العبادة للّه تعالى و الإنقطاع إليه،يكاد </w:t>
      </w:r>
      <w:bookmarkStart w:id="368" w:name="pg14777_172897"/>
    </w:p>
    <w:p>
      <w:pPr>
        <w:pStyle w:val="BookText"/>
        <w:rPr/>
      </w:pPr>
      <w:bookmarkEnd w:id="368"/>
      <w:r>
        <w:rPr>
          <w:rFonts w:ascii="Amiri" w:hAnsi="Amiri" w:eastAsia="Amiri" w:cs="Amiri"/>
          <w:color w:val="111111"/>
          <w:sz w:val="28"/>
          <w:sz w:val="28"/>
          <w:szCs w:val="28"/>
          <w:rtl w:val="true"/>
          <w:lang w:bidi="ar-SA"/>
        </w:rPr>
        <w:t>يتيقّن بعصمتها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أنّها كانت من القانتات اللواتي وقفن حركاتهن و سكناتهن و أنفاسهن للباري تعالى،و بذلك حصلن على المنازل الرفيعة و الدرجات العالية التي حكت رفعتها منازل المرسلين و درجات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زهدها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فيكفي في إثباته ما روي عن الإمام السجّاد من أنّها عليه السّلام ما ادّخرت شيئا من يومها لغدها أبدا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9" w:name="__RefHeading___Toc1645351_730472459"/>
      <w:bookmarkStart w:id="370" w:name="_Toc148"/>
      <w:bookmarkEnd w:id="369"/>
      <w:r>
        <w:rPr>
          <w:rtl w:val="true"/>
        </w:rPr>
        <w:t>جهاد زينب عليها السّلام</w:t>
      </w:r>
      <w:bookmarkEnd w:id="370"/>
    </w:p>
    <w:p>
      <w:pPr>
        <w:pStyle w:val="BookText"/>
        <w:rPr/>
      </w:pPr>
      <w:r>
        <w:rPr>
          <w:rFonts w:ascii="Amiri" w:hAnsi="Amiri" w:eastAsia="Amiri" w:cs="Amiri"/>
          <w:color w:val="111111"/>
          <w:sz w:val="28"/>
          <w:sz w:val="28"/>
          <w:szCs w:val="28"/>
          <w:rtl w:val="true"/>
          <w:lang w:bidi="ar-SA"/>
        </w:rPr>
        <w:t>ذلك الجهاد الذي لم تصبر عليه الرجال،جهاد مصيره معلوم و هو الشهادة و السبي،خرجت زينب من المدينة المنوّرة إلى مكّة ثمّ إلى العراق مع علمها بما ستؤول إليه الامور،لأنّ اللّه شاء للحسين عليه السّلام أن يراه قتيلا و شاء لزينب أن يراها مسبيّة مع أخواتها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زينب في معركة كربلاء مسؤولة عن النساء و الأطفال عن طعامهم و شرابهم و تهدئتهم من خوفهم،و عن التفكير بما سوف يحدث بعد شهادة الحسين و أهل بيته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مهمّة صعبة يعجز عن تحمّلها الأبطال،قد يسهل على المرء أن يخطّط لحرب أو أن يحمل سيفا و يقاتل فيه لتحقيق أهدافه،و لكن يصعب على جيش بكامله أن يسكت الأطفال و النساء و يحميهم مع جوعهم و عطشهم و مع رؤية آبائهم قتلى بلا رؤوس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استطاعت زينب أن تسكت بكاء النساء و الأطفال،و أن تجمعهم في مكان واحد بعد فرارهم في الصحراء من حريق الخيام،كيف تحمّل جسد زينب المثكولة بأخويها الحسين و العبّاس و أولادها و أهل بيتها،زينب الجائعة العطشى المتعبة من سفر مجهول،كيف استطاع ذلك الجسد الشريف أن يتحمّل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جاءت مهمّة حماية الأطفال و النساء في مسيرهم إلى الشام و رؤوس أهل بيتها أمامهم تحت حرّ الشمس و بلباس يصعب وصفه،جاءت زينب لتثبت قدرة المرأة على تحمّل الصعاب و المشاق، لتقول لكلّ امرأة إنّ همم النساء قد تفوق همم الرجال التي تزيل الجبال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تستطيع كلّ امرأة أن تتحمّل ما تحمّلته زينب عليها السّلام بالتوكّل على اللّه و التسليم لأمره،تعلّمنا زينب أنّ الجهاد واجب على المرأة،و أنّ على كلّ امرأة التواجد مع زوجها أو أخيها في ساحة الجهاد،إذا كان في وجودها مصلحة للإسلام و المسلمين،تستطيع المرأة أن تشارك في الجهاد بما </w:t>
      </w:r>
      <w:bookmarkStart w:id="371" w:name="pg14777_172898"/>
    </w:p>
    <w:p>
      <w:pPr>
        <w:pStyle w:val="BookText"/>
        <w:rPr/>
      </w:pPr>
      <w:bookmarkEnd w:id="371"/>
      <w:r>
        <w:rPr>
          <w:rFonts w:ascii="Amiri" w:hAnsi="Amiri" w:eastAsia="Amiri" w:cs="Amiri"/>
          <w:color w:val="111111"/>
          <w:sz w:val="28"/>
          <w:sz w:val="28"/>
          <w:szCs w:val="28"/>
          <w:rtl w:val="true"/>
          <w:lang w:bidi="ar-SA"/>
        </w:rPr>
        <w:t>يتناسب مع وضعها و كرامتها كما كانت فاطمة و زينب تشاركان في الجهاد،بتضميد الجرحى و مساعدتهم و تهيئة الطعام و الشراب للمجاهدين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نعم،يختلف الأمر من زمن إلى زمن و من مكان إلى آخر و من معركة إلى أخرى،و تشخيص ذلك خارج هذه الأبحاث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تستنكف زينب و لا أخواتها و زوجات أهل بيتها أن يكنّ في ساحة المعركة مع أطفالهم الرضّع،و ما ذلك إلاّ ليكوننّ قدوة للنساء إذا ساقتهم الظروف إلى ذلك،قد يجب على الإنسان أن يقدّم كلّ ما يملك و يعرّض نساءه للسبي إذا كان ذلك يخدم الإسلام و المسلمين و يحمي دين محمّد من الضياع،هذا كان سبب خروج زينب من خدرها إلى الجهاد،و هذا ما يجب على كلّ امرأة فعله أن لا يكون خروجها من خدرها و مخدعها إلاّ لأمر واجب فيه مصلحة للامّة الإسلامية أو لأولادها و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عليك يا زينب و على النساء المسبيّات الذين خرجنّ دفاعا عن الكرامة و حفظ الدين المحمّدي الأصيل</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645353_730472459"/>
      <w:bookmarkStart w:id="373" w:name="_Toc149"/>
      <w:bookmarkEnd w:id="372"/>
      <w:r>
        <w:rPr>
          <w:rtl w:val="true"/>
        </w:rPr>
        <w:t>شجاعة زينب و خطبتها عليها السّلام</w:t>
      </w:r>
      <w:bookmarkEnd w:id="373"/>
    </w:p>
    <w:p>
      <w:pPr>
        <w:pStyle w:val="BookText"/>
        <w:rPr/>
      </w:pPr>
      <w:r>
        <w:rPr>
          <w:rFonts w:ascii="Amiri" w:hAnsi="Amiri" w:eastAsia="Amiri" w:cs="Amiri"/>
          <w:color w:val="111111"/>
          <w:sz w:val="28"/>
          <w:sz w:val="28"/>
          <w:szCs w:val="28"/>
          <w:rtl w:val="true"/>
          <w:lang w:bidi="ar-SA"/>
        </w:rPr>
        <w:t>شجاعة نابعة عن تعقّل و تدبّر كما كانت شجاعة أمّها من قبل،و زادت البنت على أمّها،لأنّ الموقف اختلف ليس من ناحية الأشخاص إنّما من ناحية الظروف،سجّل التاريخ شجاعة لفاطمة بنت محمّد أعقبها خطبة تاريخية غنيّة بالعقائد و السياسة و الأخلاق،خطبة علّمت شيوخ قريش الفقه و التفسير و الحكم،خطبة في مجلس الخليفة الأوّل و بحضور فقهاء قريش و رجالها وساستها و حكمائها،ثمّ أتبعتها أمّ أبيها بخطبة عتاب و توعية لنساء قريش و بناتها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سجّل التأريخ لزينب بنت علي و محمّد عليهم السّلام خطبا كثيرة ابتداء بكربلاء من على التلّ الزينبي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خطبة في الشجاعة و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انتهت بالشام في مجلس يزيد و فقهائه و رجاله و عسكره،و كان فيما بين ذلك خطبتها في مجلس الطاغية ابن زياد و خطبتها في أهل الكوفة،أبدت زينب بنت علي في هذه المجالس شجاعة و بلاغة تعلّمتهما من أمّها و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العالمة غير المعلّمة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شجاعة بعد قهر و قتل و جوع و عطش و سبيّ،شجاعة لم تستطع أن تحتجب زينب العفيفة عن مجلس ابن زياد و يزيد كما احتجبت أمّها من قبل في مجلس الأوّل فكلّمتهم من وراء الستار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الشجاعة التي تعطينا دروسا و دروسا،في تحمّل المشاق و عدم الإنهيار أمام المحن و السبي و القهر،تعطينا شجاعة زينب أن نتحمّل الجوع و العطش في صحراء كربلاء مرورا ببلاد الشام </w:t>
      </w:r>
    </w:p>
    <w:p>
      <w:pPr>
        <w:pStyle w:val="BookText"/>
        <w:rPr/>
      </w:pPr>
      <w:r>
        <w:rPr>
          <w:rFonts w:ascii="Amiri" w:hAnsi="Amiri" w:eastAsia="Amiri" w:cs="Amiri"/>
          <w:color w:val="111111"/>
          <w:sz w:val="28"/>
          <w:sz w:val="28"/>
          <w:szCs w:val="28"/>
          <w:rtl w:val="true"/>
          <w:lang w:bidi="ar-SA"/>
        </w:rPr>
        <w:t>إذا كان الشبع و الإرواء فيه مذلّة أو إهانة أو جرح كرامة طفل فضلا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تعطينا شجاعة زينب بنت فاطمة أن نقف جميعا نساء و رجالا و اقتداء بزينب أمام الطغاة و الظلمة و هم في عروشهم لنوجّه لهم كلمة الحقّ و نصرّح لهم بظلمهم و عدوانهم أمام حاشيتهم و رجالهم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شجاعة زينب لا توصف،لأنّنا لا نستطيع أن ندرك و نعيش الظروف التي أظهرت بها زينب هذه الشجاعة،فقد تخطب النساء في مجالس الرجال و ببلاغة و طلاقة و لكن هل تجرؤ امرأة أن تخاطب قاتل أخيها و أبنائها و هي جائعة و عطشى و بلباس لم تعتد على لبسه أمام الأجانب و قد عوّدها عليّ عليه السّلام أن لا يخرجها من بيتها إلاّ في هودج عن يمينها الحسن و عن شمالها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مثل زينب بنت علي إلاّ فاطمة بنت محمّد لأنّ عليّا أخ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نعم،خطبت الزهراء في مجلس أبي بكر و هي مريضة مظلومة قد قتل أبوها و أسقط ولدها و ضرب زوجها و أحرق بابها و هتك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لندع الكلام لزينب و خطبها لنرى الشجاعة و البلاغة و النصح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الصدوق من مشايخ بني هاشم و غيره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دخل علي بن الحسين عليه السّلام و حرمه على يزيد،و جيء برأس الحسين عليه السّلام و وضع بين يديه في طست،فجعل يضرب ثناياه بمخصرة كانت في يده،و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بالملك فلا خبر جاء و لا وحي نزل</w:t>
      </w:r>
    </w:p>
    <w:p>
      <w:pPr>
        <w:pStyle w:val="BookText"/>
        <w:rPr/>
      </w:pPr>
      <w:r>
        <w:rPr>
          <w:rFonts w:ascii="Amiri" w:hAnsi="Amiri" w:eastAsia="Amiri" w:cs="Amiri"/>
          <w:color w:val="111111"/>
          <w:sz w:val="28"/>
          <w:sz w:val="28"/>
          <w:szCs w:val="28"/>
          <w:rtl w:val="true"/>
          <w:lang w:bidi="ar-SA"/>
        </w:rPr>
        <w:t>ليت أشياخي ببدر شهدوا جزع الخزرج من وقع الأسل</w:t>
      </w:r>
    </w:p>
    <w:p>
      <w:pPr>
        <w:pStyle w:val="BookText"/>
        <w:rPr/>
      </w:pPr>
      <w:r>
        <w:rPr>
          <w:rFonts w:ascii="Amiri" w:hAnsi="Amiri" w:eastAsia="Amiri" w:cs="Amiri"/>
          <w:color w:val="111111"/>
          <w:sz w:val="28"/>
          <w:sz w:val="28"/>
          <w:szCs w:val="28"/>
          <w:rtl w:val="true"/>
          <w:lang w:bidi="ar-SA"/>
        </w:rPr>
        <w:t>لأهلّوا و استهلّوا فرحا و لقالوا يا يزيد لا تشل</w:t>
      </w:r>
    </w:p>
    <w:p>
      <w:pPr>
        <w:pStyle w:val="BookText"/>
        <w:rPr/>
      </w:pPr>
      <w:r>
        <w:rPr>
          <w:rFonts w:ascii="Amiri" w:hAnsi="Amiri" w:eastAsia="Amiri" w:cs="Amiri"/>
          <w:color w:val="111111"/>
          <w:sz w:val="28"/>
          <w:sz w:val="28"/>
          <w:szCs w:val="28"/>
          <w:rtl w:val="true"/>
          <w:lang w:bidi="ar-SA"/>
        </w:rPr>
        <w:t>فجزيناه ببدر مثلا و أقمنا مثل بدر فاعتدل</w:t>
      </w:r>
    </w:p>
    <w:p>
      <w:pPr>
        <w:pStyle w:val="BookText"/>
        <w:rPr/>
      </w:pPr>
      <w:r>
        <w:rPr>
          <w:rFonts w:ascii="Amiri" w:hAnsi="Amiri" w:eastAsia="Amiri" w:cs="Amiri"/>
          <w:color w:val="111111"/>
          <w:sz w:val="28"/>
          <w:sz w:val="28"/>
          <w:szCs w:val="28"/>
          <w:rtl w:val="true"/>
          <w:lang w:bidi="ar-SA"/>
        </w:rPr>
        <w:t>لست من خندف إن لم أنتقم من بني أحمد ما كان فعل</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رأت زينب ذلك فأهوت إلى حبيبها فشقّت،ثمّ نادت بصوت حزين تقرع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مكّة و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فاطمة الزهراء 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محمّد المصطفى</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فأبكت و اللّه كلّ من كان،و يزيد ساكت،ثمّ قامت على قدميها،و أشرفت على المجلس،و شرعت في الخطبة،إظهارا لكمالات محمّد صلّى اللّه عليه و آله و سلّم،و إعلانا بأنّا نصبر لرضاء اللّه،لا لخوف و لا دهشة،فقامت إليه زينب بنت علي و أمّها فاطمة بنت رسول اللّه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العالمين،و الصلاة على جدّي سيّد المرسلين،صدق اللّه سبحانه كذلك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عٰاقِبَةَ الَّذِينَ أَسٰاؤُا السُّواىٰ أَنْ كَذَّبُوا بِآيٰاتِ اللّٰهِ وَ كٰانُوا بِهٰا يَسْتَهْزِؤُنَ أ ظننت يا يزيد حين أخذت علينا أقطار </w:t>
      </w:r>
    </w:p>
    <w:p>
      <w:pPr>
        <w:pStyle w:val="BookText"/>
        <w:rPr/>
      </w:pPr>
      <w:r>
        <w:rPr>
          <w:rFonts w:ascii="Amiri" w:hAnsi="Amiri" w:eastAsia="Amiri" w:cs="Amiri"/>
          <w:color w:val="111111"/>
          <w:sz w:val="28"/>
          <w:sz w:val="28"/>
          <w:szCs w:val="28"/>
          <w:rtl w:val="true"/>
          <w:lang w:bidi="ar-SA"/>
        </w:rPr>
        <w:t xml:space="preserve">الأرض،و ضيّقت علينا آفاق السماء،فأصبحنا لك في أسار،نساق إليك سوقا في قطار،و أنت علينا ذو اقتدار أنّ بنا من اللّه هوانا و عليك منه كرامة و امتنانا،و أنّ ذلك لعظم خطرك،و جلالة قدرك،فشمخت بأنفك،و نظرت في عطفك </w:t>
      </w:r>
      <w:r>
        <w:rPr>
          <w:rStyle w:val="FootnoteAnchor"/>
          <w:rtl w:val="true"/>
        </w:rPr>
        <w:footnoteReference w:id="608"/>
      </w:r>
      <w:r>
        <w:rPr>
          <w:rFonts w:ascii="Amiri" w:hAnsi="Amiri" w:eastAsia="Amiri" w:cs="Amiri"/>
          <w:color w:val="111111"/>
          <w:sz w:val="28"/>
          <w:sz w:val="28"/>
          <w:szCs w:val="28"/>
          <w:rtl w:val="true"/>
          <w:lang w:bidi="ar-SA"/>
        </w:rPr>
        <w:t xml:space="preserve">تضرب اصدريك فرحا </w:t>
      </w:r>
      <w:r>
        <w:rPr>
          <w:rStyle w:val="FootnoteAnchor"/>
          <w:rtl w:val="true"/>
        </w:rPr>
        <w:footnoteReference w:id="609"/>
      </w:r>
      <w:r>
        <w:rPr>
          <w:rFonts w:ascii="Amiri" w:hAnsi="Amiri" w:eastAsia="Amiri" w:cs="Amiri"/>
          <w:color w:val="111111"/>
          <w:sz w:val="28"/>
          <w:sz w:val="28"/>
          <w:szCs w:val="28"/>
          <w:rtl w:val="true"/>
          <w:lang w:bidi="ar-SA"/>
        </w:rPr>
        <w:t xml:space="preserve">و تنقض مذرويك مرحا </w:t>
      </w:r>
      <w:r>
        <w:rPr>
          <w:rStyle w:val="FootnoteAnchor"/>
          <w:rtl w:val="true"/>
        </w:rPr>
        <w:footnoteReference w:id="610"/>
      </w:r>
      <w:r>
        <w:rPr>
          <w:rFonts w:ascii="Amiri" w:hAnsi="Amiri" w:eastAsia="Amiri" w:cs="Amiri"/>
          <w:color w:val="111111"/>
          <w:sz w:val="28"/>
          <w:sz w:val="28"/>
          <w:szCs w:val="28"/>
          <w:rtl w:val="true"/>
          <w:lang w:bidi="ar-SA"/>
        </w:rPr>
        <w:t xml:space="preserve">حين رأيت الدّنيا لك مستوسقة </w:t>
      </w:r>
      <w:r>
        <w:rPr>
          <w:rStyle w:val="FootnoteAnchor"/>
          <w:rtl w:val="true"/>
        </w:rPr>
        <w:footnoteReference w:id="611"/>
      </w:r>
      <w:r>
        <w:rPr>
          <w:rFonts w:ascii="Amiri" w:hAnsi="Amiri" w:eastAsia="Amiri" w:cs="Amiri"/>
          <w:color w:val="111111"/>
          <w:sz w:val="28"/>
          <w:sz w:val="28"/>
          <w:szCs w:val="28"/>
          <w:rtl w:val="true"/>
          <w:lang w:bidi="ar-SA"/>
        </w:rPr>
        <w:t xml:space="preserve">و الامور لديك متّسقة </w:t>
      </w:r>
      <w:r>
        <w:rPr>
          <w:rStyle w:val="FootnoteAnchor"/>
          <w:rtl w:val="true"/>
        </w:rPr>
        <w:footnoteReference w:id="612"/>
      </w:r>
      <w:r>
        <w:rPr>
          <w:rFonts w:ascii="Amiri" w:hAnsi="Amiri" w:eastAsia="Amiri" w:cs="Amiri"/>
          <w:color w:val="111111"/>
          <w:sz w:val="28"/>
          <w:sz w:val="28"/>
          <w:szCs w:val="28"/>
          <w:rtl w:val="true"/>
          <w:lang w:bidi="ar-SA"/>
        </w:rPr>
        <w:t>و حين صفا لك ملكنا،و خلص لك سلطاننا،فمهلا مهلا لا تطش جهلا أنسيت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يَحْسَبَنَّ الَّذِينَ كَفَرُوا أَنَّمٰا نُمْلِي لَهُمْ خَيْرٌ لِأَنْفُسِهِمْ إِنَّمٰا نُمْلِي لَهُمْ لِيَزْدٰادُوا إِثْماً وَ لَهُمْ عَذٰابٌ مُهِينٌ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العدل يابن الطلقاء؟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تخديرك حرائرك و إمائك،و سوقك بنات رسول اللّه سبايا،قد هتكت ستورهن،و أبديت وجوهنّ،تحدوا بهنّ الأعداء من بلد إلى بلد،و تستشرفهن المناقل </w:t>
      </w:r>
      <w:r>
        <w:rPr>
          <w:rStyle w:val="FootnoteAnchor"/>
          <w:rtl w:val="true"/>
        </w:rPr>
        <w:footnoteReference w:id="613"/>
      </w:r>
      <w:r>
        <w:rPr>
          <w:rFonts w:ascii="Amiri" w:hAnsi="Amiri" w:eastAsia="Amiri" w:cs="Amiri"/>
          <w:color w:val="111111"/>
          <w:sz w:val="28"/>
          <w:sz w:val="28"/>
          <w:szCs w:val="28"/>
          <w:rtl w:val="true"/>
          <w:lang w:bidi="ar-SA"/>
        </w:rPr>
        <w:t xml:space="preserve">يتبرزن لأهل المناهل </w:t>
      </w:r>
      <w:r>
        <w:rPr>
          <w:rStyle w:val="FootnoteAnchor"/>
          <w:rtl w:val="true"/>
        </w:rPr>
        <w:footnoteReference w:id="614"/>
      </w:r>
      <w:r>
        <w:rPr>
          <w:rFonts w:ascii="Amiri" w:hAnsi="Amiri" w:eastAsia="Amiri" w:cs="Amiri"/>
          <w:color w:val="111111"/>
          <w:sz w:val="28"/>
          <w:sz w:val="28"/>
          <w:szCs w:val="28"/>
          <w:rtl w:val="true"/>
          <w:lang w:bidi="ar-SA"/>
        </w:rPr>
        <w:t xml:space="preserve">و يتصفّح وجوهنّ القريب و البعيد،و الغائب و الشهيد،و الشريف و الوضيع، و الدني و الرفيع،ليس معهنّ من رجالهنّ وليّ،و لا من حماتهنّ حمي،عتوا منك على اللّه </w:t>
      </w:r>
      <w:r>
        <w:rPr>
          <w:rStyle w:val="FootnoteAnchor"/>
          <w:rtl w:val="true"/>
        </w:rPr>
        <w:footnoteReference w:id="615"/>
      </w:r>
      <w:r>
        <w:rPr>
          <w:rFonts w:ascii="Amiri" w:hAnsi="Amiri" w:eastAsia="Amiri" w:cs="Amiri"/>
          <w:color w:val="111111"/>
          <w:sz w:val="28"/>
          <w:sz w:val="28"/>
          <w:szCs w:val="28"/>
          <w:rtl w:val="true"/>
          <w:lang w:bidi="ar-SA"/>
        </w:rPr>
        <w:t>و جحودا لرسول اللّه،و دفعا لما جاء به من عند اللّه،و لا غرو منك و لا عجب من فعلك،و أنّى يرتجى مراقبة من لفظ فوه أكباد الشهداء،و نبت لحمه بدماء السعداء،و نصب الحرب لسيّد الأنبياء، و جمع الأحزاب،و شهر الحراب،و هزّ السيوف في وجه رسول اللّه صلّى اللّه عليه و آله و سلّم،أشدّ العرب جحودا، و أنكرهم له رسولا،و أظهرهم له عدوانا،و أعتاهم على الرب كفرا و طغيانا،ألا إنّها نتيجة خلال الكفر،و صبّ يجرجر في الصدر لقتلى يوم بدر،فلا يستبطئ في بغضنا أهل البيت من كان نظره إلينا شنفا و إحنا و أظغانا،يظهر كفره برسول اللّه،و يفصح ذلك بلسانه،و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فرحا بقتل ولده و سبي ذرّيته،غير متحوب و لا مستعظم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لأهلّوا و استهلّوا فرحا و لقالوا يا يزيد لا تشل،منحنيا على ثنايا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كانا مقبل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ينكتها بمخصرته،قد التمع السرور بوجهه، لعمري لقد نكأت القرحة </w:t>
      </w:r>
      <w:r>
        <w:rPr>
          <w:rStyle w:val="FootnoteAnchor"/>
          <w:rtl w:val="true"/>
        </w:rPr>
        <w:footnoteReference w:id="616"/>
      </w:r>
      <w:r>
        <w:rPr>
          <w:rFonts w:ascii="Amiri" w:hAnsi="Amiri" w:eastAsia="Amiri" w:cs="Amiri"/>
          <w:color w:val="111111"/>
          <w:sz w:val="28"/>
          <w:sz w:val="28"/>
          <w:szCs w:val="28"/>
          <w:rtl w:val="true"/>
          <w:lang w:bidi="ar-SA"/>
        </w:rPr>
        <w:t>و استأصلت الشأفة،بإراقتك دم سيّد شباب أهل الجنّة،و ابن يعسوب الدين العرب،و شمس آل عبد المطّلب،و هتفت بأشياخك،و تقرّبت بدمه إلى الكفرة من أسلافك، ثمّ صرخت بندائك و لعمري لقد ناديتهم لو شهدوك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وشيكا تشهدهم،و لن يشهدوك و لتود يمينك كما زعمت شلّت بك عن مرفقها و جدّت،و أحببت أمّك لم تحملك و أباك لم يلدك،أو حين تصير إلى سخط اللّه و مخاصمك رسول اللّه صلّى اللّه عليه و آله و سلّم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خذ لنا بحقّنا،و انتقم من ظالمنا،و احلل غضبك على من سفك دماءنا و نقض ذمارنا،أ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قتل حماتنا،و هتك عنّا سدولنا،و فعلت فعلتك التي فعلت،و ما فريت إلاّ جلدك،و ما جززت إلاّ لحمك،و سترد على رسول اللّه بما تحمّلت من دم ذرّيته،و انتهكت من حرمته،و سفكت من دماء عترته و لحمته،حيث يجمع به شملهم،و يلمّ به شعثهم،و ينتقم من ظالمهم،و يأخذ لهم بحقّهم من أعدائهم فلا يستفزنّك الفرح بقتلهم، وَ لاٰ تَحْسَبَنَّ الَّذِينَ قُتِلُوا فِي سَبِيلِ اللّٰهِ أَمْوٰاتاً بَلْ أَحْيٰاءٌ عِنْدَ رَبِّهِمْ يُرْزَقُونَ فَرِحِينَ بِمٰا آتٰاهُمُ اللّٰهُ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حسبك باللّه وليّا و حاكما،و برسول اللّه خصما،و بجبرئيل ظهيرا،و سيعلم من بوّأك و مكّنك من رقاب المسلمين أن بئس للظالمين بدلا،و أيّكم شرّ مكانا و أضلّ سبيلا،و ما استصغاري قدرك، و لا استعظامي تقريعك </w:t>
      </w:r>
      <w:r>
        <w:rPr>
          <w:rStyle w:val="FootnoteAnchor"/>
          <w:rtl w:val="true"/>
        </w:rPr>
        <w:footnoteReference w:id="617"/>
      </w:r>
      <w:r>
        <w:rPr>
          <w:rFonts w:ascii="Amiri" w:hAnsi="Amiri" w:eastAsia="Amiri" w:cs="Amiri"/>
          <w:color w:val="111111"/>
          <w:sz w:val="28"/>
          <w:sz w:val="28"/>
          <w:szCs w:val="28"/>
          <w:rtl w:val="true"/>
          <w:lang w:bidi="ar-SA"/>
        </w:rPr>
        <w:t xml:space="preserve">توهّما لانتجاع الخطاب فيك </w:t>
      </w:r>
      <w:r>
        <w:rPr>
          <w:rStyle w:val="FootnoteAnchor"/>
          <w:rtl w:val="true"/>
        </w:rPr>
        <w:footnoteReference w:id="618"/>
      </w:r>
      <w:r>
        <w:rPr>
          <w:rFonts w:ascii="Amiri" w:hAnsi="Amiri" w:eastAsia="Amiri" w:cs="Amiri"/>
          <w:color w:val="111111"/>
          <w:sz w:val="28"/>
          <w:sz w:val="28"/>
          <w:szCs w:val="28"/>
          <w:rtl w:val="true"/>
          <w:lang w:bidi="ar-SA"/>
        </w:rPr>
        <w:t xml:space="preserve">بعد أن تركت عيون المسلمين به عبرى، و صدورهم عند ذكره حرّا،فتلك قلوب قاسية،و نفوس طاغية،و أجسام محشوّة بسخط اللّه و لعنة الرسول،قد عشش فيه الشيطان،و فرّخ،و من هناك مثلك ما درج،فالعجب كلّ العجب لقتل الأتقياء،و أسباط الأنبياء،و سليل الأوصياء،بأيدي الطلقاء الخبيثة،و نسل العهرة الفجرة،تنطف أكفهم من دمائنا </w:t>
      </w:r>
      <w:r>
        <w:rPr>
          <w:rStyle w:val="FootnoteAnchor"/>
          <w:rtl w:val="true"/>
        </w:rPr>
        <w:footnoteReference w:id="619"/>
      </w:r>
      <w:r>
        <w:rPr>
          <w:rFonts w:ascii="Amiri" w:hAnsi="Amiri" w:eastAsia="Amiri" w:cs="Amiri"/>
          <w:color w:val="111111"/>
          <w:sz w:val="28"/>
          <w:sz w:val="28"/>
          <w:szCs w:val="28"/>
          <w:rtl w:val="true"/>
          <w:lang w:bidi="ar-SA"/>
        </w:rPr>
        <w:t xml:space="preserve">و تنحلب أفواههم من لحومنا تلك الجثث الزاكية على الجيوب الضاحية،تنتابها العواسل </w:t>
      </w:r>
      <w:r>
        <w:rPr>
          <w:rStyle w:val="FootnoteAnchor"/>
          <w:rtl w:val="true"/>
        </w:rPr>
        <w:footnoteReference w:id="620"/>
      </w:r>
      <w:r>
        <w:rPr>
          <w:rFonts w:ascii="IRNazanin" w:hAnsi="IRNazanin" w:eastAsia="IRNazanin"/>
          <w:color w:val="111111"/>
          <w:sz w:val="28"/>
          <w:sz w:val="28"/>
          <w:szCs w:val="28"/>
          <w:rtl w:val="true"/>
          <w:lang w:bidi="fa-IR"/>
        </w:rPr>
        <w:t xml:space="preserve">و تعفرها أمّهات الفواعل </w:t>
      </w:r>
      <w:r>
        <w:rPr>
          <w:rStyle w:val="FootnoteAnchor"/>
          <w:rtl w:val="true"/>
        </w:rPr>
        <w:footnoteReference w:id="621"/>
      </w:r>
      <w:r>
        <w:rPr>
          <w:rFonts w:ascii="Amiri" w:hAnsi="Amiri" w:eastAsia="Amiri" w:cs="Amiri"/>
          <w:color w:val="111111"/>
          <w:sz w:val="28"/>
          <w:sz w:val="28"/>
          <w:szCs w:val="28"/>
          <w:rtl w:val="true"/>
          <w:lang w:bidi="ar-SA"/>
        </w:rPr>
        <w:t xml:space="preserve">فلئن اتخذتنا مغنما لتجد بنا و شيكا مغرما حين لا تجد إلاّ ما قدّمت يداك،و ما اللّه بظلاّم للعبيد فإلى اللّه المشتكى و المعوّل،و إليه الملجأ و المؤمّل،ثمّ كد كيدك،و اجهد جهدك فو الله الذي شرّفنا بالوحي و الكتاب،و النبوّة و الإنتخاب،لا تدرك أمدنا،و لا تبلغ غايتنا،و لا تمحو ذكرنا،و لا يرحض </w:t>
      </w:r>
      <w:r>
        <w:rPr>
          <w:rStyle w:val="FootnoteAnchor"/>
          <w:rtl w:val="true"/>
        </w:rPr>
        <w:footnoteReference w:id="622"/>
      </w:r>
      <w:r>
        <w:rPr>
          <w:rFonts w:ascii="Amiri" w:hAnsi="Amiri" w:eastAsia="Amiri" w:cs="Amiri"/>
          <w:color w:val="111111"/>
          <w:sz w:val="28"/>
          <w:sz w:val="28"/>
          <w:szCs w:val="28"/>
          <w:rtl w:val="true"/>
          <w:lang w:bidi="ar-SA"/>
        </w:rPr>
        <w:t>عنك عارنا،و هل رأيك إلاّ فند،و أيّامك إلاّ عدد، و جمعك إلاّ بدد،يوم يناد المنادي ألا لعن اللّه الظالم العادي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الحمد للّه الذي حكم لأوليائه بالسعادة،و ختم لأصفيائه بالشهادة،ببلوغ الإرادة،نقلهم إلى الرحمة و الرأفة،و الرضوان و المغفرة، و لم يشق بهم غيرك،و لا ابتلي بهم سواك،و نسأله أن يكمل لهم الأجر،و يجز لهم الثواب و الذخر، و نسأله حسن الخلافة،و جميل الإنابة،إنّه رحيم ودود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حذيم بن شريك الأسدي </w:t>
      </w:r>
      <w:r>
        <w:rPr>
          <w:rStyle w:val="FootnoteAnchor"/>
          <w:rtl w:val="true"/>
        </w:rPr>
        <w:footnoteReference w:id="6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أتى علي بن الحسين زين العابدين بالنسوة من كربلاء،و كان مريضا،و إذا نساء أهل الكوفة ينتدبن مشقّقات الجيوب،و الرجال معهنّ يبكون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زين العابدين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بصوت ضئيل و قد نهكته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يبكون علينا فمن قتلنا غيرهم، فأومت زينب بنت علي بن أبي طالب عليهما السّلام إلى الناس بالسكوت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حذيم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و اللّه خفرة قط أنطق منها،كأنّها تنطق و تفرغ على لسان عليّ عليه السّلام، و قد أشارت إلى الناس بأن أنصتوا فارتدّت الأنفاس و سكنت الأجراس،ثمّ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حمد اللّه تعالى و الصلاة على رسوله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يا أهل الكوفة يا أهل الختل </w:t>
      </w:r>
      <w:r>
        <w:rPr>
          <w:rStyle w:val="FootnoteAnchor"/>
          <w:rtl w:val="true"/>
        </w:rPr>
        <w:footnoteReference w:id="625"/>
      </w:r>
      <w:r>
        <w:rPr>
          <w:rFonts w:ascii="Amiri" w:hAnsi="Amiri" w:eastAsia="Amiri" w:cs="Amiri"/>
          <w:color w:val="111111"/>
          <w:sz w:val="28"/>
          <w:sz w:val="28"/>
          <w:szCs w:val="28"/>
          <w:rtl w:val="true"/>
          <w:lang w:bidi="ar-SA"/>
        </w:rPr>
        <w:t>و الغدر،و الخذل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فلا رقأت العبرة </w:t>
      </w:r>
      <w:r>
        <w:rPr>
          <w:rStyle w:val="FootnoteAnchor"/>
          <w:rtl w:val="true"/>
        </w:rPr>
        <w:footnoteReference w:id="626"/>
      </w:r>
      <w:r>
        <w:rPr>
          <w:rFonts w:ascii="Amiri" w:hAnsi="Amiri" w:eastAsia="Amiri" w:cs="Amiri"/>
          <w:color w:val="111111"/>
          <w:sz w:val="28"/>
          <w:sz w:val="28"/>
          <w:szCs w:val="28"/>
          <w:rtl w:val="true"/>
          <w:lang w:bidi="ar-SA"/>
        </w:rPr>
        <w:t xml:space="preserve">و لا هدأت الزفرة،إنّما مثلكم كمثل التي نقضت غزلها من بعد قوّة أنكاثا </w:t>
      </w:r>
      <w:r>
        <w:rPr>
          <w:rStyle w:val="FootnoteAnchor"/>
          <w:rtl w:val="true"/>
        </w:rPr>
        <w:footnoteReference w:id="627"/>
      </w:r>
      <w:r>
        <w:rPr>
          <w:rFonts w:ascii="Amiri" w:hAnsi="Amiri" w:eastAsia="Amiri" w:cs="Amiri"/>
          <w:color w:val="111111"/>
          <w:sz w:val="28"/>
          <w:sz w:val="28"/>
          <w:szCs w:val="28"/>
          <w:rtl w:val="true"/>
          <w:lang w:bidi="ar-SA"/>
        </w:rPr>
        <w:t xml:space="preserve">تتّخذون أيمانكم دخلا بينكم </w:t>
      </w:r>
      <w:r>
        <w:rPr>
          <w:rStyle w:val="FootnoteAnchor"/>
          <w:rtl w:val="true"/>
        </w:rPr>
        <w:footnoteReference w:id="628"/>
      </w:r>
      <w:r>
        <w:rPr>
          <w:rFonts w:ascii="Amiri" w:hAnsi="Amiri" w:eastAsia="Amiri" w:cs="Amiri"/>
          <w:color w:val="111111"/>
          <w:sz w:val="28"/>
          <w:sz w:val="28"/>
          <w:szCs w:val="28"/>
          <w:rtl w:val="true"/>
          <w:lang w:bidi="ar-SA"/>
        </w:rPr>
        <w:t xml:space="preserve">هل فيكم إلاّ الصلف </w:t>
      </w:r>
      <w:r>
        <w:rPr>
          <w:rStyle w:val="FootnoteAnchor"/>
          <w:rtl w:val="true"/>
        </w:rPr>
        <w:footnoteReference w:id="629"/>
      </w:r>
      <w:r>
        <w:rPr>
          <w:rFonts w:ascii="IRNazanin" w:hAnsi="IRNazanin" w:eastAsia="IRNazanin"/>
          <w:color w:val="111111"/>
          <w:sz w:val="28"/>
          <w:sz w:val="28"/>
          <w:szCs w:val="28"/>
          <w:rtl w:val="true"/>
          <w:lang w:bidi="fa-IR"/>
        </w:rPr>
        <w:t xml:space="preserve">،و الشنف </w:t>
      </w:r>
      <w:r>
        <w:rPr>
          <w:rStyle w:val="FootnoteAnchor"/>
          <w:rtl w:val="true"/>
        </w:rPr>
        <w:footnoteReference w:id="630"/>
      </w:r>
      <w:r>
        <w:rPr>
          <w:rFonts w:ascii="Amiri" w:hAnsi="Amiri" w:eastAsia="Amiri" w:cs="Amiri"/>
          <w:color w:val="111111"/>
          <w:sz w:val="28"/>
          <w:sz w:val="28"/>
          <w:szCs w:val="28"/>
          <w:rtl w:val="true"/>
          <w:lang w:bidi="ar-SA"/>
        </w:rPr>
        <w:t xml:space="preserve">و الكذب،و ملق الإماء و غمز الأعداء </w:t>
      </w:r>
      <w:r>
        <w:rPr>
          <w:rStyle w:val="FootnoteAnchor"/>
          <w:rtl w:val="true"/>
        </w:rPr>
        <w:footnoteReference w:id="631"/>
      </w:r>
      <w:r>
        <w:rPr>
          <w:rFonts w:ascii="Amiri" w:hAnsi="Amiri" w:eastAsia="Amiri" w:cs="Amiri"/>
          <w:color w:val="111111"/>
          <w:sz w:val="28"/>
          <w:sz w:val="28"/>
          <w:szCs w:val="28"/>
          <w:rtl w:val="true"/>
          <w:lang w:bidi="ar-SA"/>
        </w:rPr>
        <w:t xml:space="preserve">أو كمرعى على دمنة </w:t>
      </w:r>
      <w:r>
        <w:rPr>
          <w:rStyle w:val="FootnoteAnchor"/>
          <w:rtl w:val="true"/>
        </w:rPr>
        <w:footnoteReference w:id="632"/>
      </w:r>
      <w:r>
        <w:rPr>
          <w:rFonts w:ascii="Amiri" w:hAnsi="Amiri" w:eastAsia="Amiri" w:cs="Amiri"/>
          <w:color w:val="111111"/>
          <w:sz w:val="28"/>
          <w:sz w:val="28"/>
          <w:szCs w:val="28"/>
          <w:rtl w:val="true"/>
          <w:lang w:bidi="ar-SA"/>
        </w:rPr>
        <w:t xml:space="preserve">أو كفضّة على ملحودة </w:t>
      </w:r>
      <w:r>
        <w:rPr>
          <w:rStyle w:val="FootnoteAnchor"/>
          <w:rtl w:val="true"/>
        </w:rPr>
        <w:footnoteReference w:id="633"/>
      </w:r>
      <w:r>
        <w:rPr>
          <w:rFonts w:ascii="Amiri" w:hAnsi="Amiri" w:eastAsia="Amiri" w:cs="Amiri"/>
          <w:color w:val="111111"/>
          <w:sz w:val="28"/>
          <w:sz w:val="28"/>
          <w:szCs w:val="28"/>
          <w:rtl w:val="true"/>
          <w:lang w:bidi="ar-SA"/>
        </w:rPr>
        <w:t>ألا بئس ما قدّمت لكم أنفسكم أن سخط اللّه عليكم و في العذاب أنتم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أتبكون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و اللّه فابكوا فإنّكم أحرى بالبكاء فابكوا كثيرا،و اضحكوا قليلا،فقد أبليتم بعارها،و منيتم بشنارها </w:t>
      </w:r>
      <w:r>
        <w:rPr>
          <w:rStyle w:val="FootnoteAnchor"/>
          <w:rtl w:val="true"/>
        </w:rPr>
        <w:footnoteReference w:id="634"/>
      </w:r>
      <w:r>
        <w:rPr>
          <w:rFonts w:ascii="IRNazanin" w:hAnsi="IRNazanin" w:eastAsia="IRNazanin"/>
          <w:color w:val="111111"/>
          <w:sz w:val="28"/>
          <w:sz w:val="28"/>
          <w:szCs w:val="28"/>
          <w:rtl w:val="true"/>
          <w:lang w:bidi="fa-IR"/>
        </w:rPr>
        <w:t xml:space="preserve">و لن ترحضوا أبدا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أنّى ترحضون قتل سليل خاتم النبوّة و معدن الرسالة،و سيّد شباب أهل الجنّة،و ملاذ حربكم،و معاذ حزبكم و مقرّ سلمكم،و أسى كلمكم </w:t>
      </w:r>
      <w:r>
        <w:rPr>
          <w:rStyle w:val="FootnoteAnchor"/>
          <w:rtl w:val="true"/>
        </w:rPr>
        <w:footnoteReference w:id="636"/>
      </w:r>
      <w:r>
        <w:rPr>
          <w:rFonts w:ascii="Amiri" w:hAnsi="Amiri" w:eastAsia="Amiri" w:cs="Amiri"/>
          <w:color w:val="111111"/>
          <w:sz w:val="28"/>
          <w:sz w:val="28"/>
          <w:szCs w:val="28"/>
          <w:rtl w:val="true"/>
          <w:lang w:bidi="ar-SA"/>
        </w:rPr>
        <w:t xml:space="preserve">و مفزع نازلتكم،و المرجع إليه عند مقاتلتكم و مدرة حججكم </w:t>
      </w:r>
      <w:r>
        <w:rPr>
          <w:rStyle w:val="FootnoteAnchor"/>
          <w:rtl w:val="true"/>
        </w:rPr>
        <w:footnoteReference w:id="637"/>
      </w:r>
      <w:r>
        <w:rPr>
          <w:rFonts w:ascii="Amiri" w:hAnsi="Amiri" w:eastAsia="Amiri" w:cs="Amiri"/>
          <w:color w:val="111111"/>
          <w:sz w:val="28"/>
          <w:sz w:val="28"/>
          <w:szCs w:val="28"/>
          <w:rtl w:val="true"/>
          <w:lang w:bidi="ar-SA"/>
        </w:rPr>
        <w:t>و منار محجّتكم،ألا ساء ما قدّمت لكم أنفسكم،و ساء ما تزرون ليوم بعثكم، فتعسا تعسا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نكسا نكسا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خاب السعي،و تبّت الأيدي،و خسرت الصفة،و بؤتم بغضب من اللّه،و ضربت عليكم الذلّة و السكنة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تدرون ويلكم أيّ كبد لمحمّد صلّى اللّه عليه و آله و سلّم فريتم؟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عهد نكثتم؟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كريمة له أبرزتم؟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حرمة له هتكتم؟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دم له سفكتم؟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جئتم شيئا ادّا تكاد السماوات يتفطرن منه و تنشق الأرض و تخرّ الجبال 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جئتم بها شوهاء صلعاء،عنقاء،سوداء،فقماء خرقاء </w:t>
      </w:r>
      <w:r>
        <w:rPr>
          <w:rStyle w:val="FootnoteAnchor"/>
          <w:rtl w:val="true"/>
        </w:rPr>
        <w:footnoteReference w:id="638"/>
      </w:r>
      <w:r>
        <w:rPr>
          <w:rFonts w:ascii="Amiri" w:hAnsi="Amiri" w:eastAsia="Amiri" w:cs="Amiri"/>
          <w:color w:val="111111"/>
          <w:sz w:val="28"/>
          <w:sz w:val="28"/>
          <w:szCs w:val="28"/>
          <w:rtl w:val="true"/>
          <w:lang w:bidi="ar-SA"/>
        </w:rPr>
        <w:t xml:space="preserve">كطلاع الأرض </w:t>
      </w:r>
      <w:r>
        <w:rPr>
          <w:rStyle w:val="FootnoteAnchor"/>
          <w:rtl w:val="true"/>
        </w:rPr>
        <w:footnoteReference w:id="639"/>
      </w:r>
      <w:r>
        <w:rPr>
          <w:rFonts w:ascii="Amiri" w:hAnsi="Amiri" w:eastAsia="Amiri" w:cs="Amiri"/>
          <w:color w:val="111111"/>
          <w:sz w:val="28"/>
          <w:sz w:val="28"/>
          <w:szCs w:val="28"/>
          <w:rtl w:val="true"/>
          <w:lang w:bidi="ar-SA"/>
        </w:rPr>
        <w:t>،أو ملأ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 تمطر السماء دما،و لعذاب الآخرة أخزى و هم لاا</w:t>
      </w:r>
      <w:r>
        <w:rPr>
          <w:rFonts w:eastAsia="Amiri" w:cs="Amiri" w:ascii="Amiri" w:hAnsi="Amiri"/>
          <w:color w:val="111111"/>
          <w:sz w:val="28"/>
          <w:szCs w:val="28"/>
          <w:rtl w:val="true"/>
          <w:lang w:bidi="ar-SA"/>
        </w:rPr>
        <w:t xml:space="preserve">. </w:t>
      </w:r>
      <w:bookmarkStart w:id="374" w:name="pg14777_172903"/>
    </w:p>
    <w:p>
      <w:pPr>
        <w:pStyle w:val="BookText"/>
        <w:rPr/>
      </w:pPr>
      <w:bookmarkEnd w:id="374"/>
      <w:r>
        <w:rPr>
          <w:rFonts w:ascii="Amiri" w:hAnsi="Amiri" w:eastAsia="Amiri" w:cs="Amiri"/>
          <w:color w:val="111111"/>
          <w:sz w:val="28"/>
          <w:sz w:val="28"/>
          <w:szCs w:val="28"/>
          <w:rtl w:val="true"/>
          <w:lang w:bidi="ar-SA"/>
        </w:rPr>
        <w:t>ينصرون،فلا يستخفنّكم المهل فإنّه عزّ و جلّ لا يحفزه البدار و لا يخشى عليه فوت الثار،كلاّ إنّ ربّك لنا و لهم بالمرصاد،ثمّ أنشأت تقول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إذا قال النبي لكم ماذا صنعتم و أنتم آخر الامم</w:t>
      </w:r>
    </w:p>
    <w:p>
      <w:pPr>
        <w:pStyle w:val="BookText"/>
        <w:rPr/>
      </w:pPr>
      <w:r>
        <w:rPr>
          <w:rFonts w:ascii="Amiri" w:hAnsi="Amiri" w:eastAsia="Amiri" w:cs="Amiri"/>
          <w:color w:val="111111"/>
          <w:sz w:val="28"/>
          <w:sz w:val="28"/>
          <w:szCs w:val="28"/>
          <w:rtl w:val="true"/>
          <w:lang w:bidi="ar-SA"/>
        </w:rPr>
        <w:t>بأهل بيتي و أولادي و تكرمتي منهم أسارى و منهم ضرّجوا بدم</w:t>
      </w:r>
    </w:p>
    <w:p>
      <w:pPr>
        <w:pStyle w:val="BookText"/>
        <w:rPr/>
      </w:pPr>
      <w:r>
        <w:rPr>
          <w:rFonts w:ascii="Amiri" w:hAnsi="Amiri" w:eastAsia="Amiri" w:cs="Amiri"/>
          <w:color w:val="111111"/>
          <w:sz w:val="28"/>
          <w:sz w:val="28"/>
          <w:szCs w:val="28"/>
          <w:rtl w:val="true"/>
          <w:lang w:bidi="ar-SA"/>
        </w:rPr>
        <w:t>ما كان ذاك جزائي إذ نصحت لكم أن تخلفوني بسوء في ذوي رحم</w:t>
      </w:r>
    </w:p>
    <w:p>
      <w:pPr>
        <w:pStyle w:val="BookText"/>
        <w:rPr/>
      </w:pPr>
      <w:r>
        <w:rPr>
          <w:rFonts w:ascii="Amiri" w:hAnsi="Amiri" w:eastAsia="Amiri" w:cs="Amiri"/>
          <w:color w:val="111111"/>
          <w:sz w:val="28"/>
          <w:sz w:val="28"/>
          <w:szCs w:val="28"/>
          <w:rtl w:val="true"/>
          <w:lang w:bidi="ar-SA"/>
        </w:rPr>
        <w:t>إنّي لأخشى عليكم أن يحلّ بكم مثل العذاب الذي أودى على إرم</w:t>
      </w:r>
    </w:p>
    <w:p>
      <w:pPr>
        <w:pStyle w:val="BookText"/>
        <w:rPr/>
      </w:pPr>
      <w:r>
        <w:rPr>
          <w:rFonts w:ascii="Amiri" w:hAnsi="Amiri" w:eastAsia="Amiri" w:cs="Amiri"/>
          <w:color w:val="111111"/>
          <w:sz w:val="28"/>
          <w:sz w:val="28"/>
          <w:szCs w:val="28"/>
          <w:rtl w:val="true"/>
          <w:lang w:bidi="ar-SA"/>
        </w:rPr>
        <w:t>ثمّ ولّت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الناس حيارى قد ردّوا أيديهم في أفواههم،فالتفتّ إلى شيخ في جانبي يبكي و قد اخضلّت لحيته بالبكاء،و يده مرفوعة إلى السماء،و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 كهولهم خير كهول،و نساؤهم خير نساء،و شبابهم خير شباب و نسلهم نسل كريم،و فضلهم فضل عظيم،ثمّ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كهولكم خير الكهول و نسلكم إذا عدّ نسل لا يبور و لا يخزى</w:t>
      </w:r>
    </w:p>
    <w:p>
      <w:pPr>
        <w:pStyle w:val="BookText"/>
        <w:rPr/>
      </w:pPr>
      <w:r>
        <w:rPr>
          <w:rFonts w:ascii="Amiri" w:hAnsi="Amiri" w:eastAsia="Amiri" w:cs="Amiri"/>
          <w:color w:val="111111"/>
          <w:sz w:val="28"/>
          <w:sz w:val="28"/>
          <w:szCs w:val="28"/>
          <w:rtl w:val="true"/>
          <w:lang w:bidi="ar-SA"/>
        </w:rPr>
        <w:t>فقال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أسكتي ففي الباقي من الماضي اعتبار،و أنت بحمد اللّه عالمة غير معلمة،فهمة غير مفهّمة،إنّ البكاء و الحنين لا يردّان من قد أباده الدهر،فسكتت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نزل عليه السّلام و ضرب فسطاطه،و أنزل نساءه و دخل الفسطاط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1645355_730472459"/>
      <w:bookmarkStart w:id="376" w:name="_Toc150"/>
      <w:bookmarkEnd w:id="375"/>
      <w:r>
        <w:rPr>
          <w:rtl w:val="true"/>
        </w:rPr>
        <w:t>سبي زينب عليها السّلام</w:t>
      </w:r>
      <w:bookmarkEnd w:id="376"/>
    </w:p>
    <w:p>
      <w:pPr>
        <w:pStyle w:val="BookText"/>
        <w:rPr/>
      </w:pPr>
      <w:r>
        <w:rPr>
          <w:rFonts w:ascii="Amiri" w:hAnsi="Amiri" w:eastAsia="Amiri" w:cs="Amiri"/>
          <w:color w:val="111111"/>
          <w:sz w:val="28"/>
          <w:sz w:val="28"/>
          <w:szCs w:val="28"/>
          <w:rtl w:val="true"/>
          <w:lang w:bidi="ar-SA"/>
        </w:rPr>
        <w:t>ذلك السبي الذي لم يكن قبل كربلاء و لن يكون بعدها،سبي بعد قتل الأعزّة و الأحبّة،الأبناء و الآباء و الأزواج،بعد الجوع و العطش،سبي طويل المسافة من كربلاء إلى الشام،مع بعد المسافة و عظم المصيبة و رؤوس الأحبّة و الأعزّة أمامهم،سبي ليس لبنات الروم و قيصر،و لا لبنات اليهود و النصارى،هو سبي من نوع جديد،سبي بنات الأنبياء و الأئمّة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يحدّثنا التاريخ قبل ذلك عن سبي بنات الرسالات و لن يأتي زمن نسمع فيه ذلك إلاّ ما كان من يزيد بن معاوية بن أبي سفيان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يتحمّل ما تحمّلته زينب،تساق من بلد إلى بلد كما تساق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،يعجز الإنسان عن وصف زينب بنت علي في تلك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فعلا سبي زينب ممّا يقرح القلب</w:t>
      </w:r>
      <w:r>
        <w:rPr>
          <w:rFonts w:eastAsia="Amiri" w:cs="Amiri" w:ascii="Amiri" w:hAnsi="Amiri"/>
          <w:color w:val="111111"/>
          <w:sz w:val="28"/>
          <w:szCs w:val="28"/>
          <w:rtl w:val="true"/>
          <w:lang w:bidi="ar-SA"/>
        </w:rPr>
        <w:t xml:space="preserve">. </w:t>
      </w:r>
      <w:bookmarkStart w:id="377" w:name="pg14777_172904"/>
    </w:p>
    <w:p>
      <w:pPr>
        <w:pStyle w:val="Heading4"/>
        <w:numPr>
          <w:ilvl w:val="3"/>
          <w:numId w:val="1"/>
        </w:numPr>
        <w:rPr/>
      </w:pPr>
      <w:bookmarkStart w:id="378" w:name="__RefHeading___Toc1645357_730472459"/>
      <w:bookmarkStart w:id="379" w:name="_Toc151"/>
      <w:bookmarkEnd w:id="377"/>
      <w:bookmarkEnd w:id="378"/>
      <w:r>
        <w:rPr>
          <w:rtl w:val="true"/>
        </w:rPr>
        <w:t>تبليغ زينب لرسالة الحسين عليهما السّلام</w:t>
      </w:r>
      <w:bookmarkEnd w:id="379"/>
    </w:p>
    <w:p>
      <w:pPr>
        <w:pStyle w:val="BookText"/>
        <w:rPr/>
      </w:pPr>
      <w:r>
        <w:rPr>
          <w:rFonts w:ascii="Amiri" w:hAnsi="Amiri" w:eastAsia="Amiri" w:cs="Amiri"/>
          <w:color w:val="111111"/>
          <w:sz w:val="28"/>
          <w:sz w:val="28"/>
          <w:szCs w:val="28"/>
          <w:rtl w:val="true"/>
          <w:lang w:bidi="ar-SA"/>
        </w:rPr>
        <w:t>تعتبر زينب بنت علي شريكة الحسين عليهم السّلام،شاركته في المسير إلى كربلاء،و في محنة كربلاء، عطشت كما عطش الحسين و جاعت كما جاع،و تألّمت كما تألّم و ضربت كما ضرب عليه السّلام،نعم لم تقتل كما قتل بيد أنّها سبيت و لم يسب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زينب كان لها دور فعّال في تبليغ رسالة الحسين عليه السّلام،تلك الرسالة التي كان ثمنها شهادة إمام الزمان و ابن بنت النبيّ المصطفى صلوات اللّه عليهم،رسالة لإصلاح دين جدّه محمّد لا أشرا و لا بطرا،رسالة الكرامة و العطاء و الشهادة،و أنّ دماء الشهداء ترخص و تبذل من أجل حفظ الدين و إصلاحه،من أجل إعلاء كلمة اللّه تعالى و اضمحلال كلمة الباطل تقدّم الأنفس و الأبناء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الدفاع عن الخلافة الإسلامية و التصدّي للامور العامّة من الحكم و السياسة و الإقتصاد،يجب تقديم الشهداء و سبي النساء،بل و تقديم الرضّع لتكون الحجّة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الحسين بن علي عليهما السّلام لم يخرج لطلب ملك و لا للتزعّم على الناس و لا للتصدّي للفتوى بين الناس،إذ يزيد رجل فاسق لا علم له بالفقه و لم يدّع ذلك و لا ادّعاه أحد له،إنّما خروج الإمام الحسين و الذي هو خروج الحقّ ضدّ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استلام الحكم و الخلافة التي من خلالها فعل يزيد المحرّمات و هتك المقدّسات و استباح المخدّرات،من يملك المال و الرجال و تربّع على عرش الملك يستطيع أن يفعل ما يريد،ما لم يخرج له حسين في كلّ 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الولاية و الخلافة ليس تأثيرها فقط على المجتمع و أهدافه و مساره،بل لها تأثير حتى على العبادات و الطاعات،لذا كانت الولاية أهم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الصلاة و الزكاة و الصوم و الحج و الولاية و لم يناد بشيء كما نودي بالولاية،فأخذ الناس بأربع و تركوا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الولاية</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 في رواية أخرى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شي من ذلك أفضل؟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أفضل لأنها مفتاحهنّ و الوالي هو الدليل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أنّ رجلا قام ليله و صام نهاره و تصدق بجميع ماله و حج جميع دهره و لم يعرف ولاية ولي اللّه فيواليه و يكون جميع أعماله بدلالته إليه،ما كان له على اللّه جل و عز حق في ثوابه و لا كان من أهل الإيمان</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شاهد ذلك أن الولي إذا لم يكن مواليا للّه تعالى فإنه يضيع الصلوات كما فعل معاوية فإنه </w:t>
      </w:r>
    </w:p>
    <w:p>
      <w:pPr>
        <w:pStyle w:val="BookText"/>
        <w:rPr/>
      </w:pPr>
      <w:r>
        <w:rPr>
          <w:rFonts w:ascii="Amiri" w:hAnsi="Amiri" w:eastAsia="Amiri" w:cs="Amiri"/>
          <w:color w:val="111111"/>
          <w:sz w:val="28"/>
          <w:sz w:val="28"/>
          <w:szCs w:val="28"/>
          <w:rtl w:val="true"/>
          <w:lang w:bidi="ar-SA"/>
        </w:rPr>
        <w:t>صلى صلاة الجمعة يوم الاربعاء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ضيع عثمان أموال الزكاة و وزّعها على أقربائه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فلذالك ثار الحسين عليه السّلام و صرّح أنه خرج للدفاع عن دين محمد صلّى اللّه عليه و آله و سلّم كل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زينب لتحكي لنا عن تصريحات الحسين عليه السّلام و أقواله و مواعظه في حماية الرسالة المحمّدية،لتبلغ كلام الحسين و أصحابه و حزن الحسين و بكاءه على أمّته،كانت زينب لتبلّغ عطش النساء و الأولاد و ضرب المخدّرات و إحراق بيوتهم و سبيهم من أجل ماذا؟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أنّ إمامهم خرج لإصلاح الدين المحمّدي و 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إمامنا زين العابدين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وصلت لنا رسالة الحسين الحقيقيّة و لا عشنا بتفاصيل معركة كربلاء و آثارها و ما حصل من معاجز و 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زينب بمثابة الوسائل الإعلامية في هذه الأزمنة،فإنّ أيّ ثورة أو حركة لا يكتب لها النجاح إذا لم يكن لديها ما يوصل أفكارها و أهدافها إلى الناس ثمّ إلى الامّة،لأنّ الإعلام المضلّل للأعداء ينقل الأحداث و الوقائع على خلاف الواقع ليستفيد منها لمصالحه أو مظلوميّته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زينب تنشر ثورة الحسين عليه السّلام و أهدافها كما هي حتّى وصلت إلينا بأحسن صورة فأثمرت و لله الحمد و استفاد منها الشيعة على مرّ العصور،مستفيدين من كلّ كلمة للحسين و حركة، لكلّ موقف يتعرّضوا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يبقى تبليغ زينب لبركات ثورة الحسين النور الذي يضيء في سماء الأرض المظلمة ليتمّ نور اللّه الذي وعد به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زينب نستفيد أن نحافظ على الثورة و نحمي قواعدها و بنيانها،من زينب نأخذ الدروس لنحمل الأهداف السامية و ننشرها في 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امرأة أن تقتدي بزينب من أجل إعلاء كلمة الحقّ،أن تعلّم أطفالها كيف يكون الدفاع عن الخلافة و الحكم و ليس في زمن الحسين بل في كلّ زمن لأنّ كلّ يوم عاشوراء و كلّ أرض كربلاء،لكلّ عصر حسين و لكلّ عصر يزيد،و لكلّ عصر زينبيات يبلّغن الإسلام و يدافعن عن الحقّ أينما كان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أختي العزيزة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قولك يا ليتنا كنا مع زينب،ليس معناه أن يعود الزمان فتكوني معها فتصبري و تواسيها،معنى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تقفي حيث وقفت زينب،و تدافعي عن الحق كما دافعت زينب،و أن تضحّي بكل شيء كما ضحّت زينب،من أجل الدفاع عن الدين و حمايته من الإستعمار اليزيدي و غيره</w:t>
      </w:r>
      <w:r>
        <w:rPr>
          <w:rFonts w:eastAsia="Amiri" w:cs="Amiri" w:ascii="Amiri" w:hAnsi="Amiri"/>
          <w:color w:val="111111"/>
          <w:sz w:val="28"/>
          <w:szCs w:val="28"/>
          <w:rtl w:val="true"/>
          <w:lang w:bidi="ar-SA"/>
        </w:rPr>
        <w:t>.</w:t>
      </w:r>
      <w:bookmarkStart w:id="380" w:name="pg14777_172906"/>
    </w:p>
    <w:p>
      <w:pPr>
        <w:pStyle w:val="Heading4"/>
        <w:numPr>
          <w:ilvl w:val="3"/>
          <w:numId w:val="1"/>
        </w:numPr>
        <w:rPr/>
      </w:pPr>
      <w:bookmarkStart w:id="381" w:name="__RefHeading___Toc1645359_730472459"/>
      <w:bookmarkStart w:id="382" w:name="_Toc152"/>
      <w:bookmarkEnd w:id="380"/>
      <w:bookmarkEnd w:id="381"/>
      <w:r>
        <w:rPr>
          <w:rtl w:val="true"/>
        </w:rPr>
        <w:t>وعي زينب عليها السّلام و علمها و قيادتها</w:t>
      </w:r>
      <w:bookmarkEnd w:id="382"/>
    </w:p>
    <w:p>
      <w:pPr>
        <w:pStyle w:val="BookText"/>
        <w:rPr/>
      </w:pPr>
      <w:r>
        <w:rPr>
          <w:rFonts w:ascii="Amiri" w:hAnsi="Amiri" w:eastAsia="Amiri" w:cs="Amiri"/>
          <w:color w:val="111111"/>
          <w:sz w:val="28"/>
          <w:sz w:val="28"/>
          <w:szCs w:val="28"/>
          <w:rtl w:val="true"/>
          <w:lang w:bidi="ar-SA"/>
        </w:rPr>
        <w:t>كانت زينب عليها السّلام تمتلك من الوعي و القيادة الحكيمة ما يجعلها تحكم في أمّة كبيره،تلك القيادة التي تعلّمتها من أبيها علي بن أبي طالب طيلة معاشرته للخلفاء الثلاثة و في ظلّ حكومته بعدهم،و في حروبه مع أعداء الإسلام و التي كانت زينب عليها السّلام تستفيد من خبرة أبيها و قيادته للمستقبل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زادت هذه الخبرة بما تعلّمته من أخيها الحسن سواء في حروبه مع معاوية أم في صلحه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الوعي الذي نشأت عليه زينب و تربّت عليه من أمّها الصدّيقة الطاهرة و من أبيها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الوعي الذي أهّلها لخوض معركة كربلاء و من بعدها تبليغ رسالة الحسين عليه السّلام كما أراد النبيّ و كما أراد الحسين،و نجحت زينب بذلك لما تملكه من وعي و حسن تدبير و حكمة و 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الصدوق أنّها كانت لها نيابة خاصّة عن الحسين و كان الناس يرجعون إليها في الحلال و الحرام حتّى برئ زين العابدين عليه السّلام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ذلك ما تملكه الحوراء زينب من علم ربّاني أفاضه اللّه عليها لقربها من اللّه و التزامها بتعاليمه،و قد أشار إلى ذلك إمامنا عليّ بن الحسين عليهما السّلام حيث خاطب عمّته زينب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بحمد اللّه عالمة غير معلّمة فهمة غير مفهّمة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استفادت زينب عليها السّلام من وعيها و علمها و قيادتها لخدمة الإسلام و الدفاع عن مقدّساته،متحمّلة الأذى و المحن و العطش و السبي،كلّ ذلك من أجل مرضاة اللّه تعالى و إمام زمانها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تعلّمنا زينب كيف تكون المرأة الواعية في المجتمع،تكون حامية للمقدّسات مهما كان ثمن ذلك،مدافعة عن المسلمين،جنديّة في خدمة الإسلام تحت ظلّ راية العدل و ما ذلك إلاّ لمرضاة اللّه الذي أمر بإطاعة أولي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 زينب و قيادتها كان نموذجا للإلتزام بخط القيادة و المشي على تعاليم وليّ الأمر،نفّذت زينب عليها السّلام وصيّة الخليفة الحسين بن علي و من بعده تعاليم وليّ أمرها عليّ بن الحسين،فنجحت زينب في مهمّتها و أوصلت ثورة الحسين و ما جرى في كربلاء إلى الامّة كلّ الامّة،و في كلّ عصر و زمان،أصبحت الأيّام كلّها عاشوراء بفضل زينب و وعي زينب و علم زينب،و أصبحت كلّ أرض كربلاء بالتزام زينب بتعاليم إمامها و وليّها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كلّ امرأة مؤمنة واعية حكيمة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فهنيئا للزينبيّات اللواتي يلتزمن بالقيادة و الولاية و يستفدن من وعيهنّ و علمهنّ للدفاع عن </w:t>
      </w:r>
    </w:p>
    <w:p>
      <w:pPr>
        <w:pStyle w:val="BookText"/>
        <w:rPr/>
      </w:pPr>
      <w:r>
        <w:rPr>
          <w:rFonts w:ascii="Amiri" w:hAnsi="Amiri" w:eastAsia="Amiri" w:cs="Amiri"/>
          <w:color w:val="111111"/>
          <w:sz w:val="28"/>
          <w:sz w:val="28"/>
          <w:szCs w:val="28"/>
          <w:rtl w:val="true"/>
          <w:lang w:bidi="ar-SA"/>
        </w:rPr>
        <w:t>الإسلام و نشر الدعوة الإسلامية في البلاد،و قد بشّرهنّ اللّه بفوز منه و 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أسروا من خصّها بآية التطهير ربّ العرش في كتابه</w:t>
      </w:r>
    </w:p>
    <w:p>
      <w:pPr>
        <w:pStyle w:val="BookText"/>
        <w:rPr/>
      </w:pPr>
      <w:r>
        <w:rPr>
          <w:rFonts w:ascii="Amiri" w:hAnsi="Amiri" w:eastAsia="Amiri" w:cs="Amiri"/>
          <w:color w:val="111111"/>
          <w:sz w:val="28"/>
          <w:sz w:val="28"/>
          <w:szCs w:val="28"/>
          <w:rtl w:val="true"/>
          <w:lang w:bidi="ar-SA"/>
        </w:rPr>
        <w:t>إن ألبست في الأسر ثوب ذلّة تجمّلت للعزّ في أثوابه</w:t>
      </w:r>
    </w:p>
    <w:p>
      <w:pPr>
        <w:pStyle w:val="BookText"/>
        <w:rPr/>
      </w:pPr>
      <w:r>
        <w:rPr>
          <w:rFonts w:ascii="Amiri" w:hAnsi="Amiri" w:eastAsia="Amiri" w:cs="Amiri"/>
          <w:color w:val="111111"/>
          <w:sz w:val="28"/>
          <w:sz w:val="28"/>
          <w:szCs w:val="28"/>
          <w:rtl w:val="true"/>
          <w:lang w:bidi="ar-SA"/>
        </w:rPr>
        <w:t>ما خطبت إلاّ رأوا لسانها أمضى من الصمصام في خطابه</w:t>
      </w:r>
    </w:p>
    <w:p>
      <w:pPr>
        <w:pStyle w:val="BookText"/>
        <w:rPr/>
      </w:pPr>
      <w:r>
        <w:rPr>
          <w:rFonts w:ascii="Amiri" w:hAnsi="Amiri" w:eastAsia="Amiri" w:cs="Amiri"/>
          <w:color w:val="111111"/>
          <w:sz w:val="28"/>
          <w:sz w:val="28"/>
          <w:szCs w:val="28"/>
          <w:rtl w:val="true"/>
          <w:lang w:bidi="ar-SA"/>
        </w:rPr>
        <w:t>و جلببت في أسرها آسرها عارا رأى الصغار في جلبابه</w:t>
      </w:r>
    </w:p>
    <w:p>
      <w:pPr>
        <w:pStyle w:val="BookText"/>
        <w:rPr/>
      </w:pPr>
      <w:r>
        <w:rPr>
          <w:rFonts w:ascii="Amiri" w:hAnsi="Amiri" w:eastAsia="Amiri" w:cs="Amiri"/>
          <w:color w:val="111111"/>
          <w:sz w:val="28"/>
          <w:sz w:val="28"/>
          <w:szCs w:val="28"/>
          <w:rtl w:val="true"/>
          <w:lang w:bidi="ar-SA"/>
        </w:rPr>
        <w:t xml:space="preserve">و الفصحاء شاهدوا كلامها مقال خير الرسل في صوابه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و يظهر من الفاضل الدربندي و غيره أنّها عليها السّلام كانت تعلم علم المنايا و البلايا،كجملة من أصحاب أمير المؤمنين عليه السّلام،منهم ميثم التمّار،و رشيد الهجري و غيرهما،بل جزم في أسراره أنّها صلوات اللّه عليها أفضل من مريم بنت عمران و آسية بنت مزاحم و غيرهما من فضليات النساء،و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كلام السجّاد عليه السّلام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أنت بحمد اللّه عالمة غير معلّمة،و فهمة غير مفهّمة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الكلام حجّة على أنّ زينب بنت أمير المؤمنين عليه السّلام كانت محدّثة أي ملهمة،و أنّ علمها كان من العلوم اللدنية و الآثار 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نظر في كتاب أسرار الشهادة رأى فيه من الأدلّة و التحقيقات في حقّ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أكثر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الطراز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شؤونات زينب الباطنية و مقاماتها المعنوية كما قيل فيها أنّ فضائلها و فواضلها،و خصالها،و جلالها،و علمها،و عملها،و عصمتها،و عفّتها،و نورها،و ضياءها، و شرفها،و بهاءها،تالية أمّها و ثانيتها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عنبة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الكبرى بنت أمير المؤمنين عليه السّلام كنيتها أمّ الحسن، تروي عن أمّها فاطمة الزهراء بنت رسول اللّه صلّى اللّه عليه و آله و سلّم و قد امتازت بمحاسنها الكثيرة و أوصافها الجلّية و خصالها الحميدة و شيمها السعيدة و مفاخرها البارزة و فضائلها الطاهرة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الفاضل السيّد نور الدين الجزائري في كتابه الفارسي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الزينبية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ترجمته عن بعض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زينب كان لها مجلس في بيتها أيّام إقامة أبيها عليه السّلام في الكوفة،و كانت تفسّر القرآن للنساء،ففي بعض الأيّام كانت تفسّر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للنساء إذ دخل أمير المؤمنين عليه السّلام،فقال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نور عيني سمعتك تفسرّين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للنساء،فقالت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83" w:name="pg14777_172908"/>
    </w:p>
    <w:p>
      <w:pPr>
        <w:pStyle w:val="BookText"/>
        <w:rPr/>
      </w:pPr>
      <w:bookmarkEnd w:id="383"/>
      <w:r>
        <w:rPr>
          <w:rFonts w:ascii="Amiri" w:hAnsi="Amiri" w:eastAsia="Amiri" w:cs="Amiri"/>
          <w:color w:val="111111"/>
          <w:sz w:val="28"/>
          <w:sz w:val="28"/>
          <w:szCs w:val="28"/>
          <w:rtl w:val="true"/>
          <w:lang w:bidi="ar-SA"/>
        </w:rPr>
        <w:t>هذا رمز لمصيبة تصيبكم عترة رسول اللّه صلّى اللّه عليه و آله و سلّم ثمّ شرح لها المصائب فبكت بكاء عاليا 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الفضل أحمد بن أبي طاهر طيفور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جعفر سليمان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زينب بنت علي عليه السّلام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لا يكون الخلق شفعاؤه إلى اللّه فليحمده،ألم تسمع إلى قولهم سمع اللّه لمن حمده فخف اللّه لقدرته عليك و استح منه لقربه منك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4" w:name="__RefHeading___Toc1645361_730472459"/>
      <w:bookmarkStart w:id="385" w:name="_Toc153"/>
      <w:bookmarkEnd w:id="384"/>
      <w:r>
        <w:rPr>
          <w:rtl w:val="true"/>
        </w:rPr>
        <w:t>مناقب زينب عليها السّلام</w:t>
      </w:r>
      <w:bookmarkEnd w:id="385"/>
    </w:p>
    <w:p>
      <w:pPr>
        <w:pStyle w:val="BookText"/>
        <w:rPr/>
      </w:pPr>
      <w:r>
        <w:rPr>
          <w:rFonts w:ascii="Amiri" w:hAnsi="Amiri" w:eastAsia="Amiri" w:cs="Amiri"/>
          <w:color w:val="111111"/>
          <w:sz w:val="28"/>
          <w:sz w:val="28"/>
          <w:szCs w:val="28"/>
          <w:rtl w:val="true"/>
          <w:lang w:bidi="ar-SA"/>
        </w:rPr>
        <w:t xml:space="preserve">زينب إسم إنتخبه اللّه تعالى لابنة سيّدة نساء العالمين حيث أرسل سبحانه جبرائيل لنبيّه صلّى اللّه عليه و آله و سلّم بأن سمّيها زينب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الخلود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زينب الكبرى في البلاغة،و الزهد،و التدبير، و الشجاعة،قرينة أبيها و أمّها،فإنّ انتظام أمور أهل البيت بل الهاشميّين بعد شهادة الحسين عليه السّلام كان برأيها و تدبيرها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النيسابوري في رسالته العلوية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زينب بنت علي في فصاحتها و بلاغتها و زهدها و عبادتها كأبيها المرتضى عليه السّلام،و أمّها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درّ النقدي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عقيلة أهل بيت الوحي بنت الوصي المرتضى مولى الموالي</w:t>
      </w:r>
    </w:p>
    <w:p>
      <w:pPr>
        <w:pStyle w:val="BookText"/>
        <w:rPr/>
      </w:pPr>
      <w:r>
        <w:rPr>
          <w:rFonts w:ascii="Amiri" w:hAnsi="Amiri" w:eastAsia="Amiri" w:cs="Amiri"/>
          <w:color w:val="111111"/>
          <w:sz w:val="28"/>
          <w:sz w:val="28"/>
          <w:szCs w:val="28"/>
          <w:rtl w:val="true"/>
          <w:lang w:bidi="ar-SA"/>
        </w:rPr>
        <w:t>شقيقة سبطي المختار من قد سمت شرفا على هام الهلال</w:t>
      </w:r>
    </w:p>
    <w:p>
      <w:pPr>
        <w:pStyle w:val="BookText"/>
        <w:rPr/>
      </w:pPr>
      <w:r>
        <w:rPr>
          <w:rFonts w:ascii="Amiri" w:hAnsi="Amiri" w:eastAsia="Amiri" w:cs="Amiri"/>
          <w:color w:val="111111"/>
          <w:sz w:val="28"/>
          <w:sz w:val="28"/>
          <w:szCs w:val="28"/>
          <w:rtl w:val="true"/>
          <w:lang w:bidi="ar-SA"/>
        </w:rPr>
        <w:t>حكت خير الأنام على و فخرا و حيدر في الفصيح من المقال</w:t>
      </w:r>
    </w:p>
    <w:p>
      <w:pPr>
        <w:pStyle w:val="BookText"/>
        <w:rPr/>
      </w:pPr>
      <w:r>
        <w:rPr>
          <w:rFonts w:ascii="Amiri" w:hAnsi="Amiri" w:eastAsia="Amiri" w:cs="Amiri"/>
          <w:color w:val="111111"/>
          <w:sz w:val="28"/>
          <w:sz w:val="28"/>
          <w:szCs w:val="28"/>
          <w:rtl w:val="true"/>
          <w:lang w:bidi="ar-SA"/>
        </w:rPr>
        <w:t>و فاطم عفّة و تقى و مجدا و أخلاقا و في كرم الخلال</w:t>
      </w:r>
    </w:p>
    <w:p>
      <w:pPr>
        <w:pStyle w:val="BookText"/>
        <w:rPr/>
      </w:pPr>
      <w:r>
        <w:rPr>
          <w:rFonts w:ascii="Amiri" w:hAnsi="Amiri" w:eastAsia="Amiri" w:cs="Amiri"/>
          <w:color w:val="111111"/>
          <w:sz w:val="28"/>
          <w:sz w:val="28"/>
          <w:szCs w:val="28"/>
          <w:rtl w:val="true"/>
          <w:lang w:bidi="ar-SA"/>
        </w:rPr>
        <w:t>ربيبة عصمة طهرت و طابت و فاقت في الصفات و في الفعال</w:t>
      </w:r>
    </w:p>
    <w:p>
      <w:pPr>
        <w:pStyle w:val="BookText"/>
        <w:rPr/>
      </w:pPr>
      <w:r>
        <w:rPr>
          <w:rFonts w:ascii="Amiri" w:hAnsi="Amiri" w:eastAsia="Amiri" w:cs="Amiri"/>
          <w:color w:val="111111"/>
          <w:sz w:val="28"/>
          <w:sz w:val="28"/>
          <w:szCs w:val="28"/>
          <w:rtl w:val="true"/>
          <w:lang w:bidi="ar-SA"/>
        </w:rPr>
        <w:t>فكانت كالأئمّة في هداها و إنقاذ الأنام من الضلال</w:t>
      </w:r>
    </w:p>
    <w:p>
      <w:pPr>
        <w:pStyle w:val="BookText"/>
        <w:rPr/>
      </w:pPr>
      <w:r>
        <w:rPr>
          <w:rFonts w:ascii="Amiri" w:hAnsi="Amiri" w:eastAsia="Amiri" w:cs="Amiri"/>
          <w:color w:val="111111"/>
          <w:sz w:val="28"/>
          <w:sz w:val="28"/>
          <w:szCs w:val="28"/>
          <w:rtl w:val="true"/>
          <w:lang w:bidi="ar-SA"/>
        </w:rPr>
        <w:t>و كان جهادها بالليل أمضى من البيض الصوارم و النصال</w:t>
      </w:r>
    </w:p>
    <w:p>
      <w:pPr>
        <w:pStyle w:val="BookText"/>
        <w:rPr/>
      </w:pPr>
      <w:r>
        <w:rPr>
          <w:rFonts w:ascii="Amiri" w:hAnsi="Amiri" w:eastAsia="Amiri" w:cs="Amiri"/>
          <w:color w:val="111111"/>
          <w:sz w:val="28"/>
          <w:sz w:val="28"/>
          <w:szCs w:val="28"/>
          <w:rtl w:val="true"/>
          <w:lang w:bidi="ar-SA"/>
        </w:rPr>
        <w:t>و كانت في المصلّى إذ تناجي و تدعو اللّه بالدمع المذال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ملائكة السماء على دعاها تؤمن في خضوع و ابتهال </w:t>
      </w:r>
    </w:p>
    <w:p>
      <w:pPr>
        <w:pStyle w:val="BookText"/>
        <w:rPr/>
      </w:pPr>
      <w:r>
        <w:rPr>
          <w:rFonts w:ascii="Amiri" w:hAnsi="Amiri" w:eastAsia="Amiri" w:cs="Amiri"/>
          <w:color w:val="111111"/>
          <w:sz w:val="28"/>
          <w:sz w:val="28"/>
          <w:szCs w:val="28"/>
          <w:rtl w:val="true"/>
          <w:lang w:bidi="ar-SA"/>
        </w:rPr>
        <w:t>ورثت عن أمّها الزهراء علوما بها وصلت إلى حدّ الكمال</w:t>
      </w:r>
    </w:p>
    <w:p>
      <w:pPr>
        <w:pStyle w:val="BookText"/>
        <w:rPr/>
      </w:pPr>
      <w:r>
        <w:rPr>
          <w:rFonts w:ascii="Amiri" w:hAnsi="Amiri" w:eastAsia="Amiri" w:cs="Amiri"/>
          <w:color w:val="111111"/>
          <w:sz w:val="28"/>
          <w:sz w:val="28"/>
          <w:szCs w:val="28"/>
          <w:rtl w:val="true"/>
          <w:lang w:bidi="ar-SA"/>
        </w:rPr>
        <w:t>مقاما لم يكن تحتاج فيه إلى تعليم علم أو سؤال</w:t>
      </w:r>
    </w:p>
    <w:p>
      <w:pPr>
        <w:pStyle w:val="BookText"/>
        <w:rPr/>
      </w:pPr>
      <w:r>
        <w:rPr>
          <w:rFonts w:ascii="Amiri" w:hAnsi="Amiri" w:eastAsia="Amiri" w:cs="Amiri"/>
          <w:color w:val="111111"/>
          <w:sz w:val="28"/>
          <w:sz w:val="28"/>
          <w:szCs w:val="28"/>
          <w:rtl w:val="true"/>
          <w:lang w:bidi="ar-SA"/>
        </w:rPr>
        <w:t>و نالت رتبة في الفخر عنها تأخّرت الأوامر و الأوالي</w:t>
      </w:r>
    </w:p>
    <w:p>
      <w:pPr>
        <w:pStyle w:val="BookText"/>
        <w:rPr/>
      </w:pPr>
      <w:r>
        <w:rPr>
          <w:rFonts w:ascii="Amiri" w:hAnsi="Amiri" w:eastAsia="Amiri" w:cs="Amiri"/>
          <w:color w:val="111111"/>
          <w:sz w:val="28"/>
          <w:sz w:val="28"/>
          <w:szCs w:val="28"/>
          <w:rtl w:val="true"/>
          <w:lang w:bidi="ar-SA"/>
        </w:rPr>
        <w:t xml:space="preserve">فلو لا أمّها الزهراء سادت نساء العالمين بلا جدال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 قال الأصفهاني أعلى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وجهي شطر قبلة الورى و من بها تشرّفت أمّ القرى</w:t>
      </w:r>
    </w:p>
    <w:p>
      <w:pPr>
        <w:pStyle w:val="BookText"/>
        <w:rPr/>
      </w:pPr>
      <w:r>
        <w:rPr>
          <w:rFonts w:ascii="Amiri" w:hAnsi="Amiri" w:eastAsia="Amiri" w:cs="Amiri"/>
          <w:color w:val="111111"/>
          <w:sz w:val="28"/>
          <w:sz w:val="28"/>
          <w:szCs w:val="28"/>
          <w:rtl w:val="true"/>
          <w:lang w:bidi="ar-SA"/>
        </w:rPr>
        <w:t>قطب محيط عالم الوجود في قوسي النزول و الصعود</w:t>
      </w:r>
    </w:p>
    <w:p>
      <w:pPr>
        <w:pStyle w:val="BookText"/>
        <w:rPr/>
      </w:pPr>
      <w:r>
        <w:rPr>
          <w:rFonts w:ascii="Amiri" w:hAnsi="Amiri" w:eastAsia="Amiri" w:cs="Amiri"/>
          <w:color w:val="111111"/>
          <w:sz w:val="28"/>
          <w:sz w:val="28"/>
          <w:szCs w:val="28"/>
          <w:rtl w:val="true"/>
          <w:lang w:bidi="ar-SA"/>
        </w:rPr>
        <w:t>ففي النزول كعبة الرزايا و في الصعود قبلة البرايا</w:t>
      </w:r>
    </w:p>
    <w:p>
      <w:pPr>
        <w:pStyle w:val="BookText"/>
        <w:rPr/>
      </w:pPr>
      <w:r>
        <w:rPr>
          <w:rFonts w:ascii="Amiri" w:hAnsi="Amiri" w:eastAsia="Amiri" w:cs="Amiri"/>
          <w:color w:val="111111"/>
          <w:sz w:val="28"/>
          <w:sz w:val="28"/>
          <w:szCs w:val="28"/>
          <w:rtl w:val="true"/>
          <w:lang w:bidi="ar-SA"/>
        </w:rPr>
        <w:t>بل هي باب حطّة الخطايا و موئل الهبات و العطايا</w:t>
      </w:r>
    </w:p>
    <w:p>
      <w:pPr>
        <w:pStyle w:val="BookText"/>
        <w:rPr/>
      </w:pPr>
      <w:r>
        <w:rPr>
          <w:rFonts w:ascii="Amiri" w:hAnsi="Amiri" w:eastAsia="Amiri" w:cs="Amiri"/>
          <w:color w:val="111111"/>
          <w:sz w:val="28"/>
          <w:sz w:val="28"/>
          <w:szCs w:val="28"/>
          <w:rtl w:val="true"/>
          <w:lang w:bidi="ar-SA"/>
        </w:rPr>
        <w:t>أم الكتاب في جوامع العلا أم المصاب في مجامع البلا</w:t>
      </w:r>
    </w:p>
    <w:p>
      <w:pPr>
        <w:pStyle w:val="BookText"/>
        <w:rPr/>
      </w:pPr>
      <w:r>
        <w:rPr>
          <w:rFonts w:ascii="Amiri" w:hAnsi="Amiri" w:eastAsia="Amiri" w:cs="Amiri"/>
          <w:color w:val="111111"/>
          <w:sz w:val="28"/>
          <w:sz w:val="28"/>
          <w:szCs w:val="28"/>
          <w:rtl w:val="true"/>
          <w:lang w:bidi="ar-SA"/>
        </w:rPr>
        <w:t>رضيعة الوحي شقيقة الهدى ربيبة الفضل خليفة الندى</w:t>
      </w:r>
    </w:p>
    <w:p>
      <w:pPr>
        <w:pStyle w:val="BookText"/>
        <w:rPr/>
      </w:pPr>
      <w:r>
        <w:rPr>
          <w:rFonts w:ascii="Amiri" w:hAnsi="Amiri" w:eastAsia="Amiri" w:cs="Amiri"/>
          <w:color w:val="111111"/>
          <w:sz w:val="28"/>
          <w:sz w:val="28"/>
          <w:szCs w:val="28"/>
          <w:rtl w:val="true"/>
          <w:lang w:bidi="ar-SA"/>
        </w:rPr>
        <w:t>ربّة خدر القدس و الطهارة في الصون و العفاف و الخفارة</w:t>
      </w:r>
    </w:p>
    <w:p>
      <w:pPr>
        <w:pStyle w:val="BookText"/>
        <w:rPr/>
      </w:pPr>
      <w:r>
        <w:rPr>
          <w:rFonts w:ascii="Amiri" w:hAnsi="Amiri" w:eastAsia="Amiri" w:cs="Amiri"/>
          <w:color w:val="111111"/>
          <w:sz w:val="28"/>
          <w:sz w:val="28"/>
          <w:szCs w:val="28"/>
          <w:rtl w:val="true"/>
          <w:lang w:bidi="ar-SA"/>
        </w:rPr>
        <w:t>فإنّها تمثّل الكنز الخفيّ بالسرّ و الحياء و التعفّف</w:t>
      </w:r>
    </w:p>
    <w:p>
      <w:pPr>
        <w:pStyle w:val="BookText"/>
        <w:rPr/>
      </w:pPr>
      <w:r>
        <w:rPr>
          <w:rFonts w:ascii="Amiri" w:hAnsi="Amiri" w:eastAsia="Amiri" w:cs="Amiri"/>
          <w:color w:val="111111"/>
          <w:sz w:val="28"/>
          <w:sz w:val="28"/>
          <w:szCs w:val="28"/>
          <w:rtl w:val="true"/>
          <w:lang w:bidi="ar-SA"/>
        </w:rPr>
        <w:t>تمثّل الغيب المصون ذاتها تعرب عن صفاته صفاتها</w:t>
      </w:r>
    </w:p>
    <w:p>
      <w:pPr>
        <w:pStyle w:val="BookText"/>
        <w:rPr/>
      </w:pPr>
      <w:r>
        <w:rPr>
          <w:rFonts w:ascii="Amiri" w:hAnsi="Amiri" w:eastAsia="Amiri" w:cs="Amiri"/>
          <w:color w:val="111111"/>
          <w:sz w:val="28"/>
          <w:sz w:val="28"/>
          <w:szCs w:val="28"/>
          <w:rtl w:val="true"/>
          <w:lang w:bidi="ar-SA"/>
        </w:rPr>
        <w:t>مليكة الدّنيا عقيلة النسا عديلة الخامس من أهل الكسا</w:t>
      </w:r>
    </w:p>
    <w:p>
      <w:pPr>
        <w:pStyle w:val="BookText"/>
        <w:rPr/>
      </w:pPr>
      <w:r>
        <w:rPr>
          <w:rFonts w:ascii="Amiri" w:hAnsi="Amiri" w:eastAsia="Amiri" w:cs="Amiri"/>
          <w:color w:val="111111"/>
          <w:sz w:val="28"/>
          <w:sz w:val="28"/>
          <w:szCs w:val="28"/>
          <w:rtl w:val="true"/>
          <w:lang w:bidi="ar-SA"/>
        </w:rPr>
        <w:t>شريكة الشهيد في مصائبه كفيلة السجّاد في نوائبه</w:t>
      </w:r>
    </w:p>
    <w:p>
      <w:pPr>
        <w:pStyle w:val="BookText"/>
        <w:rPr/>
      </w:pPr>
      <w:r>
        <w:rPr>
          <w:rFonts w:ascii="Amiri" w:hAnsi="Amiri" w:eastAsia="Amiri" w:cs="Amiri"/>
          <w:color w:val="111111"/>
          <w:sz w:val="28"/>
          <w:sz w:val="28"/>
          <w:szCs w:val="28"/>
          <w:rtl w:val="true"/>
          <w:lang w:bidi="ar-SA"/>
        </w:rPr>
        <w:t>بل هي ناموس رواق العظمة سيّدة العقائل المعظّمة</w:t>
      </w:r>
    </w:p>
    <w:p>
      <w:pPr>
        <w:pStyle w:val="BookText"/>
        <w:rPr/>
      </w:pPr>
      <w:r>
        <w:rPr>
          <w:rFonts w:ascii="Amiri" w:hAnsi="Amiri" w:eastAsia="Amiri" w:cs="Amiri"/>
          <w:color w:val="111111"/>
          <w:sz w:val="28"/>
          <w:sz w:val="28"/>
          <w:szCs w:val="28"/>
          <w:rtl w:val="true"/>
          <w:lang w:bidi="ar-SA"/>
        </w:rPr>
        <w:t>ما ورثته من الرحمة جوامع العلم أصول الحكمة</w:t>
      </w:r>
    </w:p>
    <w:p>
      <w:pPr>
        <w:pStyle w:val="BookText"/>
        <w:rPr/>
      </w:pPr>
      <w:r>
        <w:rPr>
          <w:rFonts w:ascii="Amiri" w:hAnsi="Amiri" w:eastAsia="Amiri" w:cs="Amiri"/>
          <w:color w:val="111111"/>
          <w:sz w:val="28"/>
          <w:sz w:val="28"/>
          <w:szCs w:val="28"/>
          <w:rtl w:val="true"/>
          <w:lang w:bidi="ar-SA"/>
        </w:rPr>
        <w:t>سرابها في علوّ الهمّة و الصبر في الشدائد الملمّة</w:t>
      </w:r>
    </w:p>
    <w:p>
      <w:pPr>
        <w:pStyle w:val="BookText"/>
        <w:rPr/>
      </w:pPr>
      <w:r>
        <w:rPr>
          <w:rFonts w:ascii="Amiri" w:hAnsi="Amiri" w:eastAsia="Amiri" w:cs="Amiri"/>
          <w:color w:val="111111"/>
          <w:sz w:val="28"/>
          <w:sz w:val="28"/>
          <w:szCs w:val="28"/>
          <w:rtl w:val="true"/>
          <w:lang w:bidi="ar-SA"/>
        </w:rPr>
        <w:t>ثباتها ينبئ عن ثباته كان فيها كلّ مكرماته</w:t>
      </w:r>
    </w:p>
    <w:p>
      <w:pPr>
        <w:pStyle w:val="BookText"/>
        <w:rPr/>
      </w:pPr>
      <w:r>
        <w:rPr>
          <w:rFonts w:ascii="Amiri" w:hAnsi="Amiri" w:eastAsia="Amiri" w:cs="Amiri"/>
          <w:color w:val="111111"/>
          <w:sz w:val="28"/>
          <w:sz w:val="28"/>
          <w:szCs w:val="28"/>
          <w:rtl w:val="true"/>
          <w:lang w:bidi="ar-SA"/>
        </w:rPr>
        <w:t>لها من الصبر على المصائب ما جلّ أن يعدّ في العجائب</w:t>
      </w:r>
    </w:p>
    <w:p>
      <w:pPr>
        <w:pStyle w:val="BookText"/>
        <w:rPr/>
      </w:pPr>
      <w:r>
        <w:rPr>
          <w:rFonts w:ascii="Amiri" w:hAnsi="Amiri" w:eastAsia="Amiri" w:cs="Amiri"/>
          <w:color w:val="111111"/>
          <w:sz w:val="28"/>
          <w:sz w:val="28"/>
          <w:szCs w:val="28"/>
          <w:rtl w:val="true"/>
          <w:lang w:bidi="ar-SA"/>
        </w:rPr>
        <w:t>بل كاد أن يلحق بالمعاجز لأنّه حرفة كلّ عاجز</w:t>
      </w:r>
    </w:p>
    <w:p>
      <w:pPr>
        <w:pStyle w:val="BookText"/>
        <w:rPr/>
      </w:pPr>
      <w:r>
        <w:rPr>
          <w:rFonts w:ascii="Amiri" w:hAnsi="Amiri" w:eastAsia="Amiri" w:cs="Amiri"/>
          <w:color w:val="111111"/>
          <w:sz w:val="28"/>
          <w:sz w:val="28"/>
          <w:szCs w:val="28"/>
          <w:rtl w:val="true"/>
          <w:lang w:bidi="ar-SA"/>
        </w:rPr>
        <w:t>فإنّها سلالة الولاية ولاية ليس لها نهاية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بيانها يفصح عن بيانه كأنّها تفرغ عن لسانه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ناهيك فيه الخطب المأثورة فإنّها كالدرر المنثورة</w:t>
      </w:r>
    </w:p>
    <w:p>
      <w:pPr>
        <w:pStyle w:val="BookText"/>
        <w:rPr/>
      </w:pPr>
      <w:r>
        <w:rPr>
          <w:rFonts w:ascii="Amiri" w:hAnsi="Amiri" w:eastAsia="Amiri" w:cs="Amiri"/>
          <w:color w:val="111111"/>
          <w:sz w:val="28"/>
          <w:sz w:val="28"/>
          <w:szCs w:val="28"/>
          <w:rtl w:val="true"/>
          <w:lang w:bidi="ar-SA"/>
        </w:rPr>
        <w:t>بل هي لو لا الحطّ من مقامها كاللؤلؤ المنضود في نظامها</w:t>
      </w:r>
    </w:p>
    <w:p>
      <w:pPr>
        <w:pStyle w:val="BookText"/>
        <w:rPr/>
      </w:pPr>
      <w:r>
        <w:rPr>
          <w:rFonts w:ascii="Amiri" w:hAnsi="Amiri" w:eastAsia="Amiri" w:cs="Amiri"/>
          <w:color w:val="111111"/>
          <w:sz w:val="28"/>
          <w:sz w:val="28"/>
          <w:szCs w:val="28"/>
          <w:rtl w:val="true"/>
          <w:lang w:bidi="ar-SA"/>
        </w:rPr>
        <w:t>فإنّها وليدة الفصاحة والدها فارس تلك الساحة</w:t>
      </w:r>
    </w:p>
    <w:p>
      <w:pPr>
        <w:pStyle w:val="BookText"/>
        <w:rPr/>
      </w:pPr>
      <w:r>
        <w:rPr>
          <w:rFonts w:ascii="Amiri" w:hAnsi="Amiri" w:eastAsia="Amiri" w:cs="Amiri"/>
          <w:color w:val="111111"/>
          <w:sz w:val="28"/>
          <w:sz w:val="28"/>
          <w:szCs w:val="28"/>
          <w:rtl w:val="true"/>
          <w:lang w:bidi="ar-SA"/>
        </w:rPr>
        <w:t>و ما أصاب أمّها من البلا فهو تراثها بطف كربلا</w:t>
      </w:r>
    </w:p>
    <w:p>
      <w:pPr>
        <w:pStyle w:val="BookText"/>
        <w:rPr/>
      </w:pPr>
      <w:r>
        <w:rPr>
          <w:rFonts w:ascii="Amiri" w:hAnsi="Amiri" w:eastAsia="Amiri" w:cs="Amiri"/>
          <w:color w:val="111111"/>
          <w:sz w:val="28"/>
          <w:sz w:val="28"/>
          <w:szCs w:val="28"/>
          <w:rtl w:val="true"/>
          <w:lang w:bidi="ar-SA"/>
        </w:rPr>
        <w:t>لكنّها عظيمة بلواها من الحرب شاهدت دهاها</w:t>
      </w:r>
    </w:p>
    <w:p>
      <w:pPr>
        <w:pStyle w:val="BookText"/>
        <w:rPr/>
      </w:pPr>
      <w:r>
        <w:rPr>
          <w:rFonts w:ascii="Amiri" w:hAnsi="Amiri" w:eastAsia="Amiri" w:cs="Amiri"/>
          <w:color w:val="111111"/>
          <w:sz w:val="28"/>
          <w:sz w:val="28"/>
          <w:szCs w:val="28"/>
          <w:rtl w:val="true"/>
          <w:lang w:bidi="ar-SA"/>
        </w:rPr>
        <w:t>رأت هجوم الخيل بالنار على خبائها أو محور السبع العلى</w:t>
      </w:r>
    </w:p>
    <w:p>
      <w:pPr>
        <w:pStyle w:val="BookText"/>
        <w:rPr/>
      </w:pPr>
      <w:r>
        <w:rPr>
          <w:rFonts w:ascii="Amiri" w:hAnsi="Amiri" w:eastAsia="Amiri" w:cs="Amiri"/>
          <w:color w:val="111111"/>
          <w:sz w:val="28"/>
          <w:sz w:val="28"/>
          <w:szCs w:val="28"/>
          <w:rtl w:val="true"/>
          <w:lang w:bidi="ar-SA"/>
        </w:rPr>
        <w:t>و أسلبوا يا ويلهم قرارها مذ سلبوا إزارها خمارها</w:t>
      </w:r>
    </w:p>
    <w:p>
      <w:pPr>
        <w:pStyle w:val="BookText"/>
        <w:rPr/>
      </w:pPr>
      <w:r>
        <w:rPr>
          <w:rFonts w:ascii="Amiri" w:hAnsi="Amiri" w:eastAsia="Amiri" w:cs="Amiri"/>
          <w:color w:val="111111"/>
          <w:sz w:val="28"/>
          <w:sz w:val="28"/>
          <w:szCs w:val="28"/>
          <w:rtl w:val="true"/>
          <w:lang w:bidi="ar-SA"/>
        </w:rPr>
        <w:t>و سبيهم ودائع المختار عار على الإسلام أيّ عار</w:t>
      </w:r>
    </w:p>
    <w:p>
      <w:pPr>
        <w:pStyle w:val="BookText"/>
        <w:rPr/>
      </w:pPr>
      <w:r>
        <w:rPr>
          <w:rFonts w:ascii="Amiri" w:hAnsi="Amiri" w:eastAsia="Amiri" w:cs="Amiri"/>
          <w:color w:val="111111"/>
          <w:sz w:val="28"/>
          <w:sz w:val="28"/>
          <w:szCs w:val="28"/>
          <w:rtl w:val="true"/>
          <w:lang w:bidi="ar-SA"/>
        </w:rPr>
        <w:t>يكاد أن يذهب بالعقول سبي بنات الوحي و التنزيل</w:t>
      </w:r>
    </w:p>
    <w:p>
      <w:pPr>
        <w:pStyle w:val="BookText"/>
        <w:rPr/>
      </w:pPr>
      <w:r>
        <w:rPr>
          <w:rFonts w:ascii="Amiri" w:hAnsi="Amiri" w:eastAsia="Amiri" w:cs="Amiri"/>
          <w:color w:val="111111"/>
          <w:sz w:val="28"/>
          <w:sz w:val="28"/>
          <w:szCs w:val="28"/>
          <w:rtl w:val="true"/>
          <w:lang w:bidi="ar-SA"/>
        </w:rPr>
        <w:t>و ما رأت بالطف من أهوالها جلّ عن الوصف بيان حالها</w:t>
      </w:r>
    </w:p>
    <w:p>
      <w:pPr>
        <w:pStyle w:val="BookText"/>
        <w:rPr/>
      </w:pPr>
      <w:r>
        <w:rPr>
          <w:rFonts w:ascii="Amiri" w:hAnsi="Amiri" w:eastAsia="Amiri" w:cs="Amiri"/>
          <w:color w:val="111111"/>
          <w:sz w:val="28"/>
          <w:sz w:val="28"/>
          <w:szCs w:val="28"/>
          <w:rtl w:val="true"/>
          <w:lang w:bidi="ar-SA"/>
        </w:rPr>
        <w:t>و من يطيق وصف سوء حالها مذ رأت السبط على رمالها</w:t>
      </w:r>
    </w:p>
    <w:p>
      <w:pPr>
        <w:pStyle w:val="BookText"/>
        <w:rPr/>
      </w:pPr>
      <w:r>
        <w:rPr>
          <w:rFonts w:ascii="Amiri" w:hAnsi="Amiri" w:eastAsia="Amiri" w:cs="Amiri"/>
          <w:color w:val="111111"/>
          <w:sz w:val="28"/>
          <w:sz w:val="28"/>
          <w:szCs w:val="28"/>
          <w:rtl w:val="true"/>
          <w:lang w:bidi="ar-SA"/>
        </w:rPr>
        <w:t>معفّر الخدّ مضرّجا بدم لهفي على جمال سلطان القدم</w:t>
      </w:r>
    </w:p>
    <w:p>
      <w:pPr>
        <w:pStyle w:val="BookText"/>
        <w:rPr/>
      </w:pPr>
      <w:r>
        <w:rPr>
          <w:rFonts w:ascii="Amiri" w:hAnsi="Amiri" w:eastAsia="Amiri" w:cs="Amiri"/>
          <w:color w:val="111111"/>
          <w:sz w:val="28"/>
          <w:sz w:val="28"/>
          <w:szCs w:val="28"/>
          <w:rtl w:val="true"/>
          <w:lang w:bidi="ar-SA"/>
        </w:rPr>
        <w:t>و حولها فتيانه على الثرى كالشهب الزهر تحفّ القمرا</w:t>
      </w:r>
    </w:p>
    <w:p>
      <w:pPr>
        <w:pStyle w:val="BookText"/>
        <w:rPr/>
      </w:pPr>
      <w:r>
        <w:rPr>
          <w:rFonts w:ascii="Amiri" w:hAnsi="Amiri" w:eastAsia="Amiri" w:cs="Amiri"/>
          <w:color w:val="111111"/>
          <w:sz w:val="28"/>
          <w:sz w:val="28"/>
          <w:szCs w:val="28"/>
          <w:rtl w:val="true"/>
          <w:lang w:bidi="ar-SA"/>
        </w:rPr>
        <w:t>واها على كواكب السعود عقد نظام الغيب و الشهود</w:t>
      </w:r>
    </w:p>
    <w:p>
      <w:pPr>
        <w:pStyle w:val="BookText"/>
        <w:rPr/>
      </w:pPr>
      <w:r>
        <w:rPr>
          <w:rFonts w:ascii="Amiri" w:hAnsi="Amiri" w:eastAsia="Amiri" w:cs="Amiri"/>
          <w:color w:val="111111"/>
          <w:sz w:val="28"/>
          <w:sz w:val="28"/>
          <w:szCs w:val="28"/>
          <w:rtl w:val="true"/>
          <w:lang w:bidi="ar-SA"/>
        </w:rPr>
        <w:t>كيف هوت و انتثرت أشلاؤها بأيّ ذنب سفكت دماؤها</w:t>
      </w:r>
    </w:p>
    <w:p>
      <w:pPr>
        <w:pStyle w:val="BookText"/>
        <w:rPr/>
      </w:pPr>
      <w:r>
        <w:rPr>
          <w:rFonts w:ascii="Amiri" w:hAnsi="Amiri" w:eastAsia="Amiri" w:cs="Amiri"/>
          <w:color w:val="111111"/>
          <w:sz w:val="28"/>
          <w:sz w:val="28"/>
          <w:szCs w:val="28"/>
          <w:rtl w:val="true"/>
          <w:lang w:bidi="ar-SA"/>
        </w:rPr>
        <w:t>و شاهدت ريحانة الرسول تدوسها حوافر الخيول</w:t>
      </w:r>
    </w:p>
    <w:p>
      <w:pPr>
        <w:pStyle w:val="BookText"/>
        <w:rPr/>
      </w:pPr>
      <w:r>
        <w:rPr>
          <w:rFonts w:ascii="Amiri" w:hAnsi="Amiri" w:eastAsia="Amiri" w:cs="Amiri"/>
          <w:color w:val="111111"/>
          <w:sz w:val="28"/>
          <w:sz w:val="28"/>
          <w:szCs w:val="28"/>
          <w:rtl w:val="true"/>
          <w:lang w:bidi="ar-SA"/>
        </w:rPr>
        <w:t>فأصبحت خزانة اللاهوت حلبة خيل الجبت و الطاغوت</w:t>
      </w:r>
    </w:p>
    <w:p>
      <w:pPr>
        <w:pStyle w:val="BookText"/>
        <w:rPr/>
      </w:pPr>
      <w:r>
        <w:rPr>
          <w:rFonts w:ascii="Amiri" w:hAnsi="Amiri" w:eastAsia="Amiri" w:cs="Amiri"/>
          <w:color w:val="111111"/>
          <w:sz w:val="28"/>
          <w:sz w:val="28"/>
          <w:szCs w:val="28"/>
          <w:rtl w:val="true"/>
          <w:lang w:bidi="ar-SA"/>
        </w:rPr>
        <w:t>صدر تربّى فوق صدر المصطفى ترضّه الخيل على الدّنيا العفى</w:t>
      </w:r>
    </w:p>
    <w:p>
      <w:pPr>
        <w:pStyle w:val="BookText"/>
        <w:rPr/>
      </w:pPr>
      <w:r>
        <w:rPr>
          <w:rFonts w:ascii="Amiri" w:hAnsi="Amiri" w:eastAsia="Amiri" w:cs="Amiri"/>
          <w:color w:val="111111"/>
          <w:sz w:val="28"/>
          <w:sz w:val="28"/>
          <w:szCs w:val="28"/>
          <w:rtl w:val="true"/>
          <w:lang w:bidi="ar-SA"/>
        </w:rPr>
        <w:t>ترى العوالي مركز المعالي مدرجة لذروة الكمال</w:t>
      </w:r>
    </w:p>
    <w:p>
      <w:pPr>
        <w:pStyle w:val="BookText"/>
        <w:rPr/>
      </w:pPr>
      <w:r>
        <w:rPr>
          <w:rFonts w:ascii="Amiri" w:hAnsi="Amiri" w:eastAsia="Amiri" w:cs="Amiri"/>
          <w:color w:val="111111"/>
          <w:sz w:val="28"/>
          <w:sz w:val="28"/>
          <w:szCs w:val="28"/>
          <w:rtl w:val="true"/>
          <w:lang w:bidi="ar-SA"/>
        </w:rPr>
        <w:t>و هي عرش و عليه التاج أو أنّها البراق و المعراج</w:t>
      </w:r>
    </w:p>
    <w:p>
      <w:pPr>
        <w:pStyle w:val="BookText"/>
        <w:rPr/>
      </w:pPr>
      <w:r>
        <w:rPr>
          <w:rFonts w:ascii="Amiri" w:hAnsi="Amiri" w:eastAsia="Amiri" w:cs="Amiri"/>
          <w:color w:val="111111"/>
          <w:sz w:val="28"/>
          <w:sz w:val="28"/>
          <w:szCs w:val="28"/>
          <w:rtl w:val="true"/>
          <w:lang w:bidi="ar-SA"/>
        </w:rPr>
        <w:t>نال من العروج ما تمنّى كقاب قوسين دنا أو أدنى</w:t>
      </w:r>
    </w:p>
    <w:p>
      <w:pPr>
        <w:pStyle w:val="BookText"/>
        <w:rPr/>
      </w:pPr>
      <w:r>
        <w:rPr>
          <w:rFonts w:ascii="Amiri" w:hAnsi="Amiri" w:eastAsia="Amiri" w:cs="Amiri"/>
          <w:color w:val="111111"/>
          <w:sz w:val="28"/>
          <w:sz w:val="28"/>
          <w:szCs w:val="28"/>
          <w:rtl w:val="true"/>
          <w:lang w:bidi="ar-SA"/>
        </w:rPr>
        <w:t>حتّى تجلّى قائلا إنّي أنا من شجر القناة في طور القنا</w:t>
      </w:r>
    </w:p>
    <w:p>
      <w:pPr>
        <w:pStyle w:val="BookText"/>
        <w:rPr/>
      </w:pPr>
      <w:r>
        <w:rPr>
          <w:rFonts w:ascii="Amiri" w:hAnsi="Amiri" w:eastAsia="Amiri" w:cs="Amiri"/>
          <w:color w:val="111111"/>
          <w:sz w:val="28"/>
          <w:sz w:val="28"/>
          <w:szCs w:val="28"/>
          <w:rtl w:val="true"/>
          <w:lang w:bidi="ar-SA"/>
        </w:rPr>
        <w:t>لسان حاله لسلطان القدم سعيا على الرأس إليك لا القدم</w:t>
      </w:r>
    </w:p>
    <w:p>
      <w:pPr>
        <w:pStyle w:val="BookText"/>
        <w:rPr/>
      </w:pPr>
      <w:r>
        <w:rPr>
          <w:rFonts w:ascii="Amiri" w:hAnsi="Amiri" w:eastAsia="Amiri" w:cs="Amiri"/>
          <w:color w:val="111111"/>
          <w:sz w:val="28"/>
          <w:sz w:val="28"/>
          <w:szCs w:val="28"/>
          <w:rtl w:val="true"/>
          <w:lang w:bidi="ar-SA"/>
        </w:rPr>
        <w:t>و سوقها إلى يزيد الطاغية أشجى فجيعة و أدهى داهية</w:t>
      </w:r>
    </w:p>
    <w:p>
      <w:pPr>
        <w:pStyle w:val="BookText"/>
        <w:rPr/>
      </w:pPr>
      <w:r>
        <w:rPr>
          <w:rFonts w:ascii="Amiri" w:hAnsi="Amiri" w:eastAsia="Amiri" w:cs="Amiri"/>
          <w:color w:val="111111"/>
          <w:sz w:val="28"/>
          <w:sz w:val="28"/>
          <w:szCs w:val="28"/>
          <w:rtl w:val="true"/>
          <w:lang w:bidi="ar-SA"/>
        </w:rPr>
        <w:t>و ما رأته في دمشق الشام يذهب بالعقول و الأحلام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أمامها رأس الإمام الزاكي و خلفها النوائح البواكي </w:t>
      </w:r>
      <w:bookmarkStart w:id="386" w:name="pg14777_172911"/>
    </w:p>
    <w:p>
      <w:pPr>
        <w:pStyle w:val="BookText"/>
        <w:rPr/>
      </w:pPr>
      <w:bookmarkEnd w:id="386"/>
      <w:r>
        <w:rPr>
          <w:rFonts w:ascii="Amiri" w:hAnsi="Amiri" w:eastAsia="Amiri" w:cs="Amiri"/>
          <w:color w:val="111111"/>
          <w:sz w:val="28"/>
          <w:sz w:val="28"/>
          <w:szCs w:val="28"/>
          <w:rtl w:val="true"/>
          <w:lang w:bidi="ar-SA"/>
        </w:rPr>
        <w:t>أو الكتاب الناطق المبين حفّ به الحنين و الأنين</w:t>
      </w:r>
    </w:p>
    <w:p>
      <w:pPr>
        <w:pStyle w:val="BookText"/>
        <w:rPr/>
      </w:pPr>
      <w:r>
        <w:rPr>
          <w:rFonts w:ascii="Amiri" w:hAnsi="Amiri" w:eastAsia="Amiri" w:cs="Amiri"/>
          <w:color w:val="111111"/>
          <w:sz w:val="28"/>
          <w:sz w:val="28"/>
          <w:szCs w:val="28"/>
          <w:rtl w:val="true"/>
          <w:lang w:bidi="ar-SA"/>
        </w:rPr>
        <w:t>و أفظع الكلّ دخول الطاهرة حاسرة على ابن هند العاهرة</w:t>
      </w:r>
    </w:p>
    <w:p>
      <w:pPr>
        <w:pStyle w:val="BookText"/>
        <w:rPr/>
      </w:pPr>
      <w:r>
        <w:rPr>
          <w:rFonts w:ascii="Amiri" w:hAnsi="Amiri" w:eastAsia="Amiri" w:cs="Amiri"/>
          <w:color w:val="111111"/>
          <w:sz w:val="28"/>
          <w:sz w:val="28"/>
          <w:szCs w:val="28"/>
          <w:rtl w:val="true"/>
          <w:lang w:bidi="ar-SA"/>
        </w:rPr>
        <w:t>و ما لها و مجلس الشراب و هي ابنة السنّة و الكتاب</w:t>
      </w:r>
    </w:p>
    <w:p>
      <w:pPr>
        <w:pStyle w:val="BookText"/>
        <w:rPr/>
      </w:pPr>
      <w:r>
        <w:rPr>
          <w:rFonts w:ascii="Amiri" w:hAnsi="Amiri" w:eastAsia="Amiri" w:cs="Amiri"/>
          <w:color w:val="111111"/>
          <w:sz w:val="28"/>
          <w:sz w:val="28"/>
          <w:szCs w:val="28"/>
          <w:rtl w:val="true"/>
          <w:lang w:bidi="ar-SA"/>
        </w:rPr>
        <w:t>أتوقف الحرّة من آل العبا بين يدي طليقها وا عجبا</w:t>
      </w:r>
    </w:p>
    <w:p>
      <w:pPr>
        <w:pStyle w:val="BookText"/>
        <w:rPr/>
      </w:pPr>
      <w:r>
        <w:rPr>
          <w:rFonts w:ascii="Amiri" w:hAnsi="Amiri" w:eastAsia="Amiri" w:cs="Amiri"/>
          <w:color w:val="111111"/>
          <w:sz w:val="28"/>
          <w:sz w:val="28"/>
          <w:szCs w:val="28"/>
          <w:rtl w:val="true"/>
          <w:lang w:bidi="ar-SA"/>
        </w:rPr>
        <w:t>يشتمها طاغية الإلحاد و هي سلالة النبي الهادي</w:t>
      </w:r>
    </w:p>
    <w:p>
      <w:pPr>
        <w:pStyle w:val="BookText"/>
        <w:rPr/>
      </w:pPr>
      <w:r>
        <w:rPr>
          <w:rFonts w:ascii="Amiri" w:hAnsi="Amiri" w:eastAsia="Amiri" w:cs="Amiri"/>
          <w:color w:val="111111"/>
          <w:sz w:val="28"/>
          <w:sz w:val="28"/>
          <w:szCs w:val="28"/>
          <w:rtl w:val="true"/>
          <w:lang w:bidi="ar-SA"/>
        </w:rPr>
        <w:t>بل سمعت من ذلك اللعين سبّ أبيها و هو أصل الدين</w:t>
      </w:r>
    </w:p>
    <w:p>
      <w:pPr>
        <w:pStyle w:val="BookText"/>
        <w:rPr/>
      </w:pPr>
      <w:r>
        <w:rPr>
          <w:rFonts w:ascii="Amiri" w:hAnsi="Amiri" w:eastAsia="Amiri" w:cs="Amiri"/>
          <w:color w:val="111111"/>
          <w:sz w:val="28"/>
          <w:sz w:val="28"/>
          <w:szCs w:val="28"/>
          <w:rtl w:val="true"/>
          <w:lang w:bidi="ar-SA"/>
        </w:rPr>
        <w:t>أتنسب الطاهرة الصدّيقة للكذب و هي أصدق الخليقة</w:t>
      </w:r>
    </w:p>
    <w:p>
      <w:pPr>
        <w:pStyle w:val="BookText"/>
        <w:rPr/>
      </w:pPr>
      <w:r>
        <w:rPr>
          <w:rFonts w:ascii="Amiri" w:hAnsi="Amiri" w:eastAsia="Amiri" w:cs="Amiri"/>
          <w:color w:val="111111"/>
          <w:sz w:val="28"/>
          <w:sz w:val="28"/>
          <w:szCs w:val="28"/>
          <w:rtl w:val="true"/>
          <w:lang w:bidi="ar-SA"/>
        </w:rPr>
        <w:t>و احرّ قلباه لقلب الحرّة فما رأته لا أطيق ذكره</w:t>
      </w:r>
    </w:p>
    <w:p>
      <w:pPr>
        <w:pStyle w:val="BookText"/>
        <w:rPr/>
      </w:pPr>
      <w:r>
        <w:rPr>
          <w:rFonts w:ascii="Amiri" w:hAnsi="Amiri" w:eastAsia="Amiri" w:cs="Amiri"/>
          <w:color w:val="111111"/>
          <w:sz w:val="28"/>
          <w:sz w:val="28"/>
          <w:szCs w:val="28"/>
          <w:rtl w:val="true"/>
          <w:lang w:bidi="ar-SA"/>
        </w:rPr>
        <w:t>شلّت يد مدّت بقرع العود إلى ثنايا العدل و التوحيد</w:t>
      </w:r>
    </w:p>
    <w:p>
      <w:pPr>
        <w:pStyle w:val="BookText"/>
        <w:rPr/>
      </w:pPr>
      <w:r>
        <w:rPr>
          <w:rFonts w:ascii="Amiri" w:hAnsi="Amiri" w:eastAsia="Amiri" w:cs="Amiri"/>
          <w:color w:val="111111"/>
          <w:sz w:val="28"/>
          <w:sz w:val="28"/>
          <w:szCs w:val="28"/>
          <w:rtl w:val="true"/>
          <w:lang w:bidi="ar-SA"/>
        </w:rPr>
        <w:t>تلك الثنايا مرشف الرسول و ملثم الطاهرة البتول</w:t>
      </w:r>
    </w:p>
    <w:p>
      <w:pPr>
        <w:pStyle w:val="BookText"/>
        <w:rPr/>
      </w:pPr>
      <w:r>
        <w:rPr>
          <w:rFonts w:ascii="Amiri" w:hAnsi="Amiri" w:eastAsia="Amiri" w:cs="Amiri"/>
          <w:color w:val="111111"/>
          <w:sz w:val="28"/>
          <w:sz w:val="28"/>
          <w:szCs w:val="28"/>
          <w:rtl w:val="true"/>
          <w:lang w:bidi="ar-SA"/>
        </w:rPr>
        <w:t>و ما حناه باللسان أعظم و كفره المكنون منه يعلم</w:t>
      </w:r>
    </w:p>
    <w:p>
      <w:pPr>
        <w:pStyle w:val="BookText"/>
        <w:rPr/>
      </w:pPr>
      <w:r>
        <w:rPr>
          <w:rFonts w:ascii="Amiri" w:hAnsi="Amiri" w:eastAsia="Amiri" w:cs="Amiri"/>
          <w:color w:val="111111"/>
          <w:sz w:val="28"/>
          <w:sz w:val="28"/>
          <w:szCs w:val="28"/>
          <w:rtl w:val="true"/>
          <w:lang w:bidi="ar-SA"/>
        </w:rPr>
        <w:t>و قد أبانت كفر ذاك الطاغي بأحسن البيان و البلاغ</w:t>
      </w:r>
    </w:p>
    <w:p>
      <w:pPr>
        <w:pStyle w:val="BookText"/>
        <w:rPr/>
      </w:pPr>
      <w:r>
        <w:rPr>
          <w:rFonts w:ascii="Amiri" w:hAnsi="Amiri" w:eastAsia="Amiri" w:cs="Amiri"/>
          <w:color w:val="111111"/>
          <w:sz w:val="28"/>
          <w:sz w:val="28"/>
          <w:szCs w:val="28"/>
          <w:rtl w:val="true"/>
          <w:lang w:bidi="ar-SA"/>
        </w:rPr>
        <w:t>حنّت بقلب موجع محترق على أخيها فأجابها الشقي</w:t>
      </w:r>
    </w:p>
    <w:p>
      <w:pPr>
        <w:pStyle w:val="BookText"/>
        <w:rPr/>
      </w:pPr>
      <w:r>
        <w:rPr>
          <w:rFonts w:ascii="Amiri" w:hAnsi="Amiri" w:eastAsia="Amiri" w:cs="Amiri"/>
          <w:color w:val="111111"/>
          <w:sz w:val="28"/>
          <w:sz w:val="28"/>
          <w:szCs w:val="28"/>
          <w:rtl w:val="true"/>
          <w:lang w:bidi="ar-SA"/>
        </w:rPr>
        <w:t xml:space="preserve">يا صيحة تحمد من صوائح ما أهون النوح على النوائح </w:t>
      </w:r>
      <w:r>
        <w:rPr>
          <w:rStyle w:val="FootnoteAnchor"/>
          <w:rtl w:val="true"/>
        </w:rPr>
        <w:footnoteReference w:id="649"/>
      </w:r>
    </w:p>
    <w:p>
      <w:pPr>
        <w:pStyle w:val="Heading2"/>
        <w:numPr>
          <w:ilvl w:val="1"/>
          <w:numId w:val="1"/>
        </w:numPr>
        <w:rPr/>
      </w:pPr>
      <w:bookmarkStart w:id="387" w:name="__RefHeading___Toc1645363_730472459"/>
      <w:bookmarkStart w:id="388" w:name="_Toc154"/>
      <w:bookmarkEnd w:id="387"/>
      <w:r>
        <w:rPr>
          <w:rtl w:val="true"/>
        </w:rPr>
        <w:t>قصص في إكرام فاطمة و ذريتها</w:t>
      </w:r>
      <w:bookmarkEnd w:id="388"/>
    </w:p>
    <w:p>
      <w:pPr>
        <w:pStyle w:val="Heading3"/>
        <w:numPr>
          <w:ilvl w:val="2"/>
          <w:numId w:val="1"/>
        </w:numPr>
        <w:rPr/>
      </w:pPr>
      <w:bookmarkStart w:id="389" w:name="__RefHeading___Toc1645365_730472459"/>
      <w:bookmarkStart w:id="390" w:name="_Toc155"/>
      <w:bookmarkEnd w:id="389"/>
      <w:r>
        <w:rPr>
          <w:rtl w:val="true"/>
        </w:rPr>
        <w:t>إعراض فاطمة عن مبغض أولادها</w:t>
      </w:r>
      <w:bookmarkEnd w:id="390"/>
    </w:p>
    <w:p>
      <w:pPr>
        <w:pStyle w:val="BookText"/>
        <w:rPr/>
      </w:pPr>
      <w:r>
        <w:rPr>
          <w:rFonts w:ascii="Amiri" w:hAnsi="Amiri" w:eastAsia="Amiri" w:cs="Amiri"/>
          <w:color w:val="111111"/>
          <w:sz w:val="28"/>
          <w:sz w:val="28"/>
          <w:szCs w:val="28"/>
          <w:rtl w:val="true"/>
          <w:lang w:bidi="ar-SA"/>
        </w:rPr>
        <w:t>قال السيد السمهودي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العجب أن أبا المحاسن نصر اللّه بن عنين الشاعر توجه الى مكة المشرّفة و معه مال و قماش،فخرج عليه بعض الأشراف من بني داود المقيمين بالصفراء،فأخذوا ما كان معه و جرحوه،فكتب قصيدة الى الملك العزيز طغتكين بن أيوب يحرضه على المذكورين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أعبت صفات نداك المصقع اللسنا و حزت في الجود حد الجود و الحسنا</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أردت جهادا روّ سيّفك من قوم أضاعوا فروض اللّه و السننا </w:t>
      </w:r>
      <w:bookmarkStart w:id="391" w:name="pg14777_172912"/>
    </w:p>
    <w:p>
      <w:pPr>
        <w:pStyle w:val="BookText"/>
        <w:rPr/>
      </w:pPr>
      <w:bookmarkEnd w:id="391"/>
      <w:r>
        <w:rPr>
          <w:rFonts w:ascii="Amiri" w:hAnsi="Amiri" w:eastAsia="Amiri" w:cs="Amiri"/>
          <w:color w:val="111111"/>
          <w:sz w:val="28"/>
          <w:sz w:val="28"/>
          <w:szCs w:val="28"/>
          <w:rtl w:val="true"/>
          <w:lang w:bidi="ar-SA"/>
        </w:rPr>
        <w:t>و لا تقل انّهم أولاد فاطمة لو ادركوا ال حرب حاربوا الحسنا</w:t>
      </w:r>
    </w:p>
    <w:p>
      <w:pPr>
        <w:pStyle w:val="BookText"/>
        <w:rPr/>
      </w:pPr>
      <w:r>
        <w:rPr>
          <w:rFonts w:ascii="Amiri" w:hAnsi="Amiri" w:eastAsia="Amiri" w:cs="Amiri"/>
          <w:color w:val="111111"/>
          <w:sz w:val="28"/>
          <w:sz w:val="28"/>
          <w:szCs w:val="28"/>
          <w:rtl w:val="true"/>
          <w:lang w:bidi="ar-SA"/>
        </w:rPr>
        <w:t>فلما نظم هذه القصيدة رأى في المنام فاطمة رضي اللّه عنها و هي تطوف بالبيت،فسلّم عليها، فلم تجبه،فتضّرع إليها و تذلل و سألها عن ذنبه الذي أوجب ذلك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حاشا بني فاطمة كلهم من خسة تعرض أو من خنا</w:t>
      </w:r>
    </w:p>
    <w:p>
      <w:pPr>
        <w:pStyle w:val="BookText"/>
        <w:rPr/>
      </w:pPr>
      <w:r>
        <w:rPr>
          <w:rFonts w:ascii="Amiri" w:hAnsi="Amiri" w:eastAsia="Amiri" w:cs="Amiri"/>
          <w:color w:val="111111"/>
          <w:sz w:val="28"/>
          <w:sz w:val="28"/>
          <w:szCs w:val="28"/>
          <w:rtl w:val="true"/>
          <w:lang w:bidi="ar-SA"/>
        </w:rPr>
        <w:t>و إنّما الأيام في غدرها و فعلها السيء ساءت بنا</w:t>
      </w:r>
    </w:p>
    <w:p>
      <w:pPr>
        <w:pStyle w:val="BookText"/>
        <w:rPr/>
      </w:pPr>
      <w:r>
        <w:rPr>
          <w:rFonts w:ascii="Amiri" w:hAnsi="Amiri" w:eastAsia="Amiri" w:cs="Amiri"/>
          <w:color w:val="111111"/>
          <w:sz w:val="28"/>
          <w:sz w:val="28"/>
          <w:szCs w:val="28"/>
          <w:rtl w:val="true"/>
          <w:lang w:bidi="ar-SA"/>
        </w:rPr>
        <w:t>أ إن ساء من ولدي واحد تجعل كل السب عمدا لنا</w:t>
      </w:r>
    </w:p>
    <w:p>
      <w:pPr>
        <w:pStyle w:val="BookText"/>
        <w:rPr/>
      </w:pPr>
      <w:r>
        <w:rPr>
          <w:rFonts w:ascii="Amiri" w:hAnsi="Amiri" w:eastAsia="Amiri" w:cs="Amiri"/>
          <w:color w:val="111111"/>
          <w:sz w:val="28"/>
          <w:sz w:val="28"/>
          <w:szCs w:val="28"/>
          <w:rtl w:val="true"/>
          <w:lang w:bidi="ar-SA"/>
        </w:rPr>
        <w:t>فتب الى اللّه فمن يقترف إثما بنا يأمن مما جنا</w:t>
      </w:r>
    </w:p>
    <w:p>
      <w:pPr>
        <w:pStyle w:val="BookText"/>
        <w:rPr/>
      </w:pPr>
      <w:r>
        <w:rPr>
          <w:rFonts w:ascii="Amiri" w:hAnsi="Amiri" w:eastAsia="Amiri" w:cs="Amiri"/>
          <w:color w:val="111111"/>
          <w:sz w:val="28"/>
          <w:sz w:val="28"/>
          <w:szCs w:val="28"/>
          <w:rtl w:val="true"/>
          <w:lang w:bidi="ar-SA"/>
        </w:rPr>
        <w:t>أكرم لعين المصطفى أحمد و لا تهن من آله أعينا</w:t>
      </w:r>
    </w:p>
    <w:p>
      <w:pPr>
        <w:pStyle w:val="BookText"/>
        <w:rPr/>
      </w:pPr>
      <w:r>
        <w:rPr>
          <w:rFonts w:ascii="Amiri" w:hAnsi="Amiri" w:eastAsia="Amiri" w:cs="Amiri"/>
          <w:color w:val="111111"/>
          <w:sz w:val="28"/>
          <w:sz w:val="28"/>
          <w:szCs w:val="28"/>
          <w:rtl w:val="true"/>
          <w:lang w:bidi="ar-SA"/>
        </w:rPr>
        <w:t>فكل ما نالك منهم غدا تلقى بها في الحشر منّا المنا</w:t>
      </w:r>
    </w:p>
    <w:p>
      <w:pPr>
        <w:pStyle w:val="BookText"/>
        <w:rPr/>
      </w:pPr>
      <w:r>
        <w:rPr>
          <w:rFonts w:ascii="Amiri" w:hAnsi="Amiri" w:eastAsia="Amiri" w:cs="Amiri"/>
          <w:color w:val="111111"/>
          <w:sz w:val="28"/>
          <w:sz w:val="28"/>
          <w:szCs w:val="28"/>
          <w:rtl w:val="true"/>
          <w:lang w:bidi="ar-SA"/>
        </w:rPr>
        <w:t>قال أبو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فانتبهت من منامي فزعا،و قد اكمل اللّه تعالى عافيتي من الجراح و المرض،فكتبت الأبيات و حفظتها و تبت الى اللّه تعالى مما قلت،و قطعت تلك القصيدة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عذرا الى بنت نبي الهدى تصفح عن ذنب محب جنا</w:t>
      </w:r>
    </w:p>
    <w:p>
      <w:pPr>
        <w:pStyle w:val="BookText"/>
        <w:rPr/>
      </w:pPr>
      <w:r>
        <w:rPr>
          <w:rFonts w:ascii="Amiri" w:hAnsi="Amiri" w:eastAsia="Amiri" w:cs="Amiri"/>
          <w:color w:val="111111"/>
          <w:sz w:val="28"/>
          <w:sz w:val="28"/>
          <w:szCs w:val="28"/>
          <w:rtl w:val="true"/>
          <w:lang w:bidi="ar-SA"/>
        </w:rPr>
        <w:t>و توبة تقبلها من أخي مقالة توقعه في العنا</w:t>
      </w:r>
    </w:p>
    <w:p>
      <w:pPr>
        <w:pStyle w:val="BookText"/>
        <w:rPr/>
      </w:pPr>
      <w:r>
        <w:rPr>
          <w:rFonts w:ascii="Amiri" w:hAnsi="Amiri" w:eastAsia="Amiri" w:cs="Amiri"/>
          <w:color w:val="111111"/>
          <w:sz w:val="28"/>
          <w:sz w:val="28"/>
          <w:szCs w:val="28"/>
          <w:rtl w:val="true"/>
          <w:lang w:bidi="ar-SA"/>
        </w:rPr>
        <w:t>و الله لو قطعني واحد منهم بسيف البغي أو بالقنا</w:t>
      </w:r>
    </w:p>
    <w:p>
      <w:pPr>
        <w:pStyle w:val="BookText"/>
        <w:rPr/>
      </w:pPr>
      <w:r>
        <w:rPr>
          <w:rFonts w:ascii="Amiri" w:hAnsi="Amiri" w:eastAsia="Amiri" w:cs="Amiri"/>
          <w:color w:val="111111"/>
          <w:sz w:val="28"/>
          <w:sz w:val="28"/>
          <w:szCs w:val="28"/>
          <w:rtl w:val="true"/>
          <w:lang w:bidi="ar-SA"/>
        </w:rPr>
        <w:t>لم ار ما يفعله شيأ بل إنّه في الفعل قد أحسنا</w:t>
      </w:r>
    </w:p>
    <w:p>
      <w:pPr>
        <w:pStyle w:val="BookText"/>
        <w:rPr/>
      </w:pPr>
      <w:r>
        <w:rPr>
          <w:rFonts w:ascii="IRNazanin" w:hAnsi="IRNazanin" w:eastAsia="IRNazanin"/>
          <w:color w:val="111111"/>
          <w:sz w:val="28"/>
          <w:sz w:val="28"/>
          <w:szCs w:val="28"/>
          <w:rtl w:val="true"/>
          <w:lang w:bidi="fa-IR"/>
        </w:rPr>
        <w:t xml:space="preserve">انتهى مع اختصار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1645367_730472459"/>
      <w:bookmarkStart w:id="393" w:name="_Toc156"/>
      <w:bookmarkEnd w:id="392"/>
      <w:r>
        <w:rPr>
          <w:rtl w:val="true"/>
        </w:rPr>
        <w:t>غضب النبي و فاطمة لشتم ابنها</w:t>
      </w:r>
      <w:bookmarkEnd w:id="393"/>
    </w:p>
    <w:p>
      <w:pPr>
        <w:pStyle w:val="BookText"/>
        <w:rPr/>
      </w:pPr>
      <w:r>
        <w:rPr>
          <w:rFonts w:ascii="Amiri" w:hAnsi="Amiri" w:eastAsia="Amiri" w:cs="Amiri"/>
          <w:color w:val="111111"/>
          <w:sz w:val="28"/>
          <w:sz w:val="28"/>
          <w:szCs w:val="28"/>
          <w:rtl w:val="true"/>
          <w:lang w:bidi="ar-SA"/>
        </w:rPr>
        <w:t>روي أنّ تاجرا من تجار اليمن سافر بمال الى مكة،فلما وصل إليها أخذ منه حسن بن عجلان الشريف الحسيني سلطان مكة،العشور المعتاد الذي يؤخذ من التجار المسافرين،فصار ذلك يتكلم عليه حيث جار عليه،و ينسبه الى الظلم و عدم الخوف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ليلة من الليالي رأى ذلك التاجر النبي صلّى اللّه عليه و آله و سلّم معرضا عنه،فقصده التاجر ليصافحه فدفعه صلّى اللّه عليه و آله و سلّم في صدره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ذنبي يا رسول اللّه،و قصده ثانيا ليصافحه،فكان ما كان منه أولا،و قال له بعد </w:t>
      </w:r>
      <w:bookmarkStart w:id="394" w:name="pg14777_172913"/>
    </w:p>
    <w:p>
      <w:pPr>
        <w:pStyle w:val="BookText"/>
        <w:rPr/>
      </w:pPr>
      <w:bookmarkEnd w:id="394"/>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إرض فاطمة،و كانت رضي اللّه عنها بقربه،و لم يرض عنه النبي صلّى اللّه عليه و آله و سلّم حتى ذهب الى ابنته فاطمة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إبني عجلان حيث شتمته و وبّخته على شتمه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1645369_730472459"/>
      <w:bookmarkStart w:id="396" w:name="_Toc157"/>
      <w:bookmarkEnd w:id="395"/>
      <w:r>
        <w:rPr>
          <w:rtl w:val="true"/>
        </w:rPr>
        <w:t>تأنيب الزهراء لمانع رزق أولادها</w:t>
      </w:r>
      <w:bookmarkEnd w:id="396"/>
    </w:p>
    <w:p>
      <w:pPr>
        <w:pStyle w:val="BookText"/>
        <w:rPr/>
      </w:pPr>
      <w:r>
        <w:rPr>
          <w:rFonts w:ascii="Amiri" w:hAnsi="Amiri" w:eastAsia="Amiri" w:cs="Amiri"/>
          <w:color w:val="111111"/>
          <w:sz w:val="28"/>
          <w:sz w:val="28"/>
          <w:szCs w:val="28"/>
          <w:rtl w:val="true"/>
          <w:lang w:bidi="ar-SA"/>
        </w:rPr>
        <w:t>حكي أنّه حصل غلاء شديد بمكة المشرفة حتى أكل الناس فيه الجلود،فورد على القاضي سراج الدين أربعة عشر قطعة دقيقا ففرّق العشر،و أخذت زوجته الأربع،و كانوا ثمانية عشر نفسا، و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أن تقتلنا من الجوع،فلما كان الليل قام من منامه مرعوبا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فاطمة الزهراء 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سراج أتأكل البر و أولادي جياع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نهض الى القطع الباقية و فرقها على الأشراف،و ما كان أهله يقدرون على القيام من الجوع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1645371_730472459"/>
      <w:bookmarkStart w:id="398" w:name="_Toc158"/>
      <w:bookmarkEnd w:id="397"/>
      <w:r>
        <w:rPr>
          <w:rtl w:val="true"/>
        </w:rPr>
        <w:t>إعراض فاطمة الزهراء عن تارك الصلاة على الشريف</w:t>
      </w:r>
      <w:bookmarkEnd w:id="39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العلامة أحمد بن حجر الهيتمي في الصواعق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التقي الفاسي عن بعض الأئمة أنّه كان يبالغ في تعظيم أشراف المدينة النبوية على مشرفهم و مشرفها أفضل الصلاة و السلام،و سبب تعظيمه لهم أنّه كان منهم شخص إسمه مطير مات،فتوقف عن الصلاة عليه لكونه كان يلعب بالحمام،فرأى النبي صلّى اللّه عليه و آله و سلّم في النوم و معه فاطمة إبنته الزهراء رضي اللّه عنها،فأعرضت عنه فاستعطفها حتى أقبلت عليه و عاتبته قائلة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يسع جاهنا مطيرا</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bookmarkStart w:id="399" w:name="pg14777_172914"/>
    </w:p>
    <w:p>
      <w:pPr>
        <w:pStyle w:val="Heading3"/>
        <w:numPr>
          <w:ilvl w:val="2"/>
          <w:numId w:val="1"/>
        </w:numPr>
        <w:rPr/>
      </w:pPr>
      <w:bookmarkStart w:id="400" w:name="__RefHeading___Toc1645373_730472459"/>
      <w:bookmarkStart w:id="401" w:name="_Toc159"/>
      <w:bookmarkEnd w:id="399"/>
      <w:bookmarkEnd w:id="400"/>
      <w:r>
        <w:rPr>
          <w:rtl w:val="true"/>
        </w:rPr>
        <w:t>هجر فاطمة الزهراء لتارك الصلاة على ولدها</w:t>
      </w:r>
      <w:bookmarkEnd w:id="401"/>
    </w:p>
    <w:p>
      <w:pPr>
        <w:pStyle w:val="BookText"/>
        <w:rPr/>
      </w:pPr>
      <w:r>
        <w:rPr>
          <w:rFonts w:ascii="Amiri" w:hAnsi="Amiri" w:eastAsia="Amiri" w:cs="Amiri"/>
          <w:color w:val="111111"/>
          <w:sz w:val="28"/>
          <w:sz w:val="28"/>
          <w:szCs w:val="28"/>
          <w:rtl w:val="true"/>
          <w:lang w:bidi="ar-SA"/>
        </w:rPr>
        <w:t>نقل في الصواعق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التقي الفاسي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صاحب مكة الشريف أبي نمى بن أبي سعيد حسن بن علي بن قتادة الحسني أنّه لما مات امتنع الشيخ عفيف الدين الدلاصي من الصلاة عليه،فرأى في المنام فاطمة رضي اللّه عنها و هي بالمسجد الحرام و الناس يسلّمون عليها،و إنّه رام السلام عليها فأعرضت عنه ثلاث مرات،فتحامل عليها و سألها عن سبب إعراضها عنه،فقالت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يموت ولدي و لا تصلّي عليه،فتأدّب و اعترف بظلمه بعدم الصلاة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1645375_730472459"/>
      <w:bookmarkStart w:id="403" w:name="_Toc160"/>
      <w:bookmarkEnd w:id="402"/>
      <w:r>
        <w:rPr>
          <w:rtl w:val="true"/>
        </w:rPr>
        <w:t>أمر فاطمة باكرام الأشراف</w:t>
      </w:r>
      <w:bookmarkEnd w:id="403"/>
    </w:p>
    <w:p>
      <w:pPr>
        <w:pStyle w:val="BookText"/>
        <w:rPr/>
      </w:pPr>
      <w:r>
        <w:rPr>
          <w:rFonts w:ascii="Amiri" w:hAnsi="Amiri" w:eastAsia="Amiri" w:cs="Amiri"/>
          <w:color w:val="111111"/>
          <w:sz w:val="28"/>
          <w:sz w:val="28"/>
          <w:szCs w:val="28"/>
          <w:rtl w:val="true"/>
          <w:lang w:bidi="ar-SA"/>
        </w:rPr>
        <w:t>عن بعض الأشراف من آل أبي علوي رضي اللّه عنهم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زرت أنا و أحد الأشراف بني علوي قبر الشيخ سعيد بن عيسى العمودي رحمة اللّه عليه،ثم قفلنا راجعين،فمررنا على بعض قرى دوعن،فإذا نحن برجل صالح من حملة القرآن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البارحة فاطمة الزهراء رضي اللّه عنها 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يقدم عليك إثنان من ولدي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إنّا من بني علوي،فبكى لذلك فرحا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bookmarkStart w:id="404" w:name="pg14777_172915"/>
    </w:p>
    <w:p>
      <w:pPr>
        <w:pStyle w:val="Heading2"/>
        <w:numPr>
          <w:ilvl w:val="1"/>
          <w:numId w:val="1"/>
        </w:numPr>
        <w:rPr/>
      </w:pPr>
      <w:bookmarkStart w:id="405" w:name="__RefHeading___Toc1645377_730472459"/>
      <w:bookmarkStart w:id="406" w:name="_Toc161"/>
      <w:bookmarkEnd w:id="404"/>
      <w:bookmarkEnd w:id="405"/>
      <w:r>
        <w:rPr>
          <w:rtl w:val="true"/>
        </w:rPr>
        <w:t>المحتويات</w:t>
      </w:r>
      <w:bookmarkEnd w:id="406"/>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دور فاطمة عليها السّلام السياسي و شأنها الاجتماعي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بكاء فاطمة عليها السّلام ثورة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دفاع فاطمة عن خلافة علي عليهما السّلام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جهاد فاطمة عليها السّلام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فاطمة عليها السّلام في مكّة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فاطمة عليها السّلام في الشعب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هجرة فاطمة عليها السّلام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فاطمة عليها السّلام في أحد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فاطمة عليها السّلام في حرب الخندق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فاطمة عليها السّلام في فتح مكّة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أخلاق فاطمة عليها السّلام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صدق فاطمة عليها السّلام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عفّة فاطمة عليها السّلام و حجابها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فاطمة عليها السّلام أوّل من تعفّفت بالنعش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كرامات و معاجز فاطمة عليها السّلام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قدرتها التكوينيّة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الملائكة تخدم فاطمة عليها السّلام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علم فاطمة عليها السّلام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علمها عليها السّلام بما كان و يكون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علم فاطمة عليها السّلام بالمغيبات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فاطمة عليها السّلام محدّثة </w:t>
      </w:r>
      <w:r>
        <w:rPr>
          <w:rFonts w:eastAsia="Amiri" w:cs="Amiri" w:ascii="Amiri" w:hAnsi="Amiri"/>
          <w:color w:val="111111"/>
          <w:sz w:val="28"/>
          <w:szCs w:val="28"/>
          <w:lang w:bidi="ar-SA"/>
        </w:rPr>
        <w:t>24</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صحيفة فاطمة عليها السّلام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فاطمة عليها السّلام الداعية إلى سبيل الله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فاطمة عليها السّلام تحدّ جاريتها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فاطمة عليها السّلام تعلّم النساء و الرجال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فاطمة عليها السّلام تقضي بين النساء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بلاغة فاطمة و خطبتها عليها السّلام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خطبة فاطمة في مرضها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عبادة فاطمة عليها السّلام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خشوع فاطمة عليها السّلام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صلاة فاطمة عليها السّلام من تعليم جبرائيل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تسبيح فاطمة عليها من اللّه السلام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دعاء فاطمة عليها السّلام المستجاب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أدعية فاطمة الزهراء عليها السّلام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زهد فاطمة عليها السّلام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فاطمة عليها السّلام تقدّم الآخرة على الدّنيا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بيت فاطمة عليها السّلام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إيثار فاطمة و كرمها عليها السّلام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في منع فاطمة من فدك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صبر فاطمة عليها السّلام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مأساة الزهراء عليها السّلام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هتك بيت الزهراء عليها السّلام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هتك بيت الزهراء عليها السّلام في الشعر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شهادة فاطمة عليها السّلام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نعي النبي نفسه لفاطمة عليها السّلام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حزن فاطمة على أبيها صلّى اللّه عليه و آله و سلّم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بكاء فاطمة عليها السّلام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مرضها و ظلمها بعد أبيها عليهما السّلام </w:t>
      </w:r>
      <w:r>
        <w:rPr>
          <w:rFonts w:eastAsia="Amiri" w:cs="Amiri" w:ascii="Amiri" w:hAnsi="Amiri"/>
          <w:color w:val="111111"/>
          <w:sz w:val="28"/>
          <w:szCs w:val="28"/>
          <w:lang w:bidi="ar-SA"/>
        </w:rPr>
        <w:t>120</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وفاتها عليها السّلام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بقاؤها بعد أبيها عليها السّلام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مدفنها عليها السّلام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مدة عمرها عليها السّلام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وقت وفاتها عليها السّلام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وصيتها عليها السّلام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ما قبيل الوفاة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يوم قبضت فيه و دفنها سرا عليها السّلام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إخفاء قبرها عليها السّلام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قصة كيفية وفاتها عليها السّلام عن فضة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نعي علي لفاطمة عليها السّلام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ما قال علي عند قبرها عليهما السّلام بعد الدفن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فضل زيارة فاطمة الزهراء سلام اللّه عليها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شفاعة فاطمة عليها السّلام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رجعة فاطمة عليها السّلام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أولاد فاطمة عليهم السلام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ترجمة زينب عليها السّلام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زينب بنت علي و فاطمة عليهما السّلام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صبر زينب عليها السّلام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عبادة زينب و زهدها عليها السّلام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جهاد زينب عليها السّلام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شجاعة زينب و خطبتها عليها السّلام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سبي زينب عليها السّلام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تبليغ زينب لرسالة الحسين عليهما السّلام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وعي زينب عليها السّلام و علمها و قيادتها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مناقب زينب عليها السّلام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قصص في إكرام فاطمة و ذريتها </w:t>
      </w:r>
      <w:r>
        <w:rPr>
          <w:rFonts w:eastAsia="Amiri" w:cs="Amiri" w:ascii="Amiri" w:hAnsi="Amiri"/>
          <w:color w:val="111111"/>
          <w:sz w:val="28"/>
          <w:szCs w:val="28"/>
          <w:lang w:bidi="ar-SA"/>
        </w:rPr>
        <w:t>159</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إعراض فاطمة عن مبغض أولادها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غضب النبي و فاطمة لشتم ابنها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تأنيب الزهراء لمانع رزق أولادها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إعراض فاطمة الزهراء عن تارك الصلاة على الشريف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هجر فاطمة الزهراء لتارك الصلاة على ولدها </w:t>
      </w:r>
      <w:r>
        <w:rPr>
          <w:rFonts w:eastAsia="Amiri" w:cs="Amiri" w:ascii="Amiri" w:hAnsi="Amiri"/>
          <w:color w:val="111111"/>
          <w:sz w:val="28"/>
          <w:szCs w:val="28"/>
          <w:lang w:bidi="ar-SA"/>
        </w:rPr>
        <w:t>162</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فاطمة باكرام الأشراف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كآية المودّة و التطهير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175/43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الحاذق الفطن العالم بكل شيء</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فدك و غيرها كالعوالي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دمشق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6551</w:t>
      </w:r>
      <w:r>
        <w:rPr>
          <w:rFonts w:ascii="IRNazanin" w:hAnsi="IRNazanin" w:eastAsia="IRNazanin"/>
          <w:b w:val="false"/>
          <w:b w:val="false"/>
          <w:bCs w:val="false"/>
          <w:i w:val="false"/>
          <w:i w:val="false"/>
          <w:iCs w:val="false"/>
          <w:color w:val="333333"/>
          <w:sz w:val="20"/>
          <w:sz w:val="20"/>
          <w:szCs w:val="20"/>
          <w:rtl w:val="true"/>
        </w:rPr>
        <w:t>،و المصنّف لابن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بيعة أبي بكر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فصّلنا معنى الولاية في عصر الغيبة في كتابنا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ولاية الفقيه الدستور الإلهي للمسلمين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الهادي بيروت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سعيد بن منصور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فاطمة الزهراء لتوفيق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احد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المعارف،مصر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لتوفيق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المغازي للواقدي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 غزوة الفتح</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أدأب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فاطمة الزهراء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فاطمة 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طهارة آل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،و 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،و 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3705</w:t>
      </w:r>
      <w:r>
        <w:rPr>
          <w:rFonts w:ascii="IRNazanin" w:hAnsi="IRNazanin" w:eastAsia="IRNazanin"/>
          <w:b w:val="false"/>
          <w:b w:val="false"/>
          <w:bCs w:val="false"/>
          <w:i w:val="false"/>
          <w:i w:val="false"/>
          <w:iCs w:val="false"/>
          <w:color w:val="333333"/>
          <w:sz w:val="20"/>
          <w:sz w:val="20"/>
          <w:szCs w:val="20"/>
          <w:rtl w:val="true"/>
        </w:rPr>
        <w:t>،و تلخيص المتشابه للبغدادي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فاطمة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في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محمد بين قوسي النزول و الصعود،ط،دار الهادي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الفرفح</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الفرفح</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،الفصل الثالث،و راجع 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المسترشد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الحسنين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لتوفيق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الثامن،ح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الثالث</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الرابع الباب التاسع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 مجمع النورين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المصنّف لابن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28269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تفسير الإمام العسكري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السيد فضل الله الراوندي في كتاب النوادر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السند و اللفظ</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أبو نعيم في حلية الأولياء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و عن سعيد بن المسيب عن علي عليه السّلام و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الزهراء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 قلت خير لهنّ أن لا يرين الرجال و لا يرونهنّ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هكذا أخرجه الخوارزمي في مقتل الحسين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الأثير في مناقب الأخيار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الذهبي في الكبائر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 أخرجه الهيثمي في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رواه البزار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القرآن للسيّد مصطفى الخميني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فاطمة الزهراء لتوفيق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،و الدرّة البيضاء في شرح خطبة الزهراء</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إرثها من فدك و هي قرية كان للنبي نصفها فلمّا توفّي صلوات الله عليه أرادت فاطمة أن تأخذ نصيبها في الإرث منها فمنع أبو بكر الخليفة دون ذلك محتجّا بقول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معاشر الأنبياء لا نورّث ما تركناه صدقة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قوم في عصره كانوا يغضون من قدر آل البيت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الطعن هو في نسبة هذا الكلام البليغ إلى فاطمة أمّا نفس الواقعة و هي منع الإرث فهي صحيحة و مثبوتة في كتب التاريخ</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اللوث عصب العمامة و الخمار ما يستر به الإنسان و في نسخة و اشتملت بجلبابها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الصاحب أو الأصحاب في السفر و المؤنس للواحد و الجمع و الحفدة أبناء الابن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تترك و يروى ما تخرم مشيتها مشية رسول الله صلّى اللّه عليه و آله و سلّم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نشج الباكي غصّ بالبكاء في حلقه،و يروى فأمهلت هنيئة حتّى إذا سكن نشيج القوم الخ</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 فإن تعزوه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تنسبوه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تجده أبي دون نسائكم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الإنذار من أنذره حذّره و خوّفه في إبلاغه و صادعا أي مجاهرا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فبلغ الرسالة صادعا بالنذارة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المسلك</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بثجنهم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الثبج وسط الشيء و معظمه و ما بين الكاهل إلى الظهر و الكظم مخرج النفس أو الفم و ينكث يروى في نسخة و يجذ و الجذّ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 المستأصل،و تروى هذه الجملة في نسخة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ضاربا لثبجهم يدعو إلى سبيل ربّه بالحكمة و الموعظة الحسنة آخا بأكظام المشركين يهشّم الأصنام و يفلق الهام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قولها على الرواية الأولى ينكث الهام لعلّه ينكس الهام من نكسه قلبه على رأسه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أسفر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الشقاشق شقشقة شيء كالرئة يخرجه البعير من فمه إذا هاج</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المذقة الجرعة و النهزة الفرصة و القبسة ما تقبضه بيدك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تريد أنّهم كانوا ضعافا مهانين يتخطّفهم الناس</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الذي خاضته الإبل و بالت فيه،و يروى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تقتاتون القد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القذ</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خاسئين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ببهم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 و بعد أن مني منهم الرجال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بهم الرجال شجعانهم جمع بهمة و ذؤبان العرب لصوصهم و مردتهم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أوقدوا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أي ظهر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فغرفاه فتحه و أوسعه،و اللهوات جمع اللها و هي أقصى الحلق،و ينكفي يرجع</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 يطفىء عادية لهبها بسيفه و الصماخ داخل الأذان و الأخمص اصبع القدم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مكدودا من كدّ جدّ و تعب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البلهنية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غضاضة العيشة و نعيمها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زفاهية فكهون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خلق ورث</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البازل القوي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العرصات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ساحات الدور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رقدته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غارز رأسه في سنة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فدعاكم فألفاكم لدعوته مستجيبين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مغترّين فيه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فأحثّكم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الوسم و هو العلامة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بالكسر مكان الشرب بالضمّ تريد أنّهم أخذوا ما ليس لهم و اغتصبوا حقوق غيرهم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الجرح،و رحيب واسع</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يلتئم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تشير إلى ما كان منهم عند وفاة النبيّ فإنّهم انصرفوا عن غسله إلى تنصيب خليفة عليهم يلي أمورهم بعد النبي و لم يشتغل بتكفينه إلاّ آل البيت و آخرين معهم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كيف،و الافك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أشنع الكذب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تريثوا تبطئوا و يروى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تريثوا اختها الا ريث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يلبثوا إلا ريث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لم تبطئوا عن منع الإرث عنّا إلاّ ريثما تمّ لكم أمر الخلافة دوننا فبدأتم بهذه و لمنيتم بتلك</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المسلمة المهاجرة ابتز إرث أبي أبا لله في الكتاب يا ابن أبي قحافة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تريد أبا بكر الخليفة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ترث أباك و لا أرث أبي و في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ابتزّ إرث أبيه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انكفأت أي رجعت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الهنبثة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الأمور الشديدة و الاختلاط في القول،و الخطب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الخطوب أي الأمور العظيمة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نكبوا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الوابل المطر الغزير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الطرائف لابن طاووس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w:t>
      </w:r>
      <w:r>
        <w:rPr>
          <w:rFonts w:ascii="IRNazanin" w:hAnsi="IRNazanin" w:eastAsia="IRNazanin"/>
          <w:b w:val="false"/>
          <w:b w:val="false"/>
          <w:bCs w:val="false"/>
          <w:i w:val="false"/>
          <w:i w:val="false"/>
          <w:iCs w:val="false"/>
          <w:color w:val="333333"/>
          <w:sz w:val="20"/>
          <w:sz w:val="20"/>
          <w:szCs w:val="20"/>
          <w:rtl w:val="true"/>
        </w:rPr>
        <w:t>،و شرح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،و التذكرة الحمدونية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،و عيون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196/43</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480/2</w:t>
      </w:r>
      <w:r>
        <w:rPr>
          <w:rFonts w:ascii="IRNazanin" w:hAnsi="IRNazanin" w:eastAsia="IRNazanin"/>
          <w:b w:val="false"/>
          <w:b w:val="false"/>
          <w:bCs w:val="false"/>
          <w:i w:val="false"/>
          <w:i w:val="false"/>
          <w:iCs w:val="false"/>
          <w:color w:val="333333"/>
          <w:sz w:val="20"/>
          <w:sz w:val="20"/>
          <w:szCs w:val="20"/>
          <w:rtl w:val="true"/>
        </w:rPr>
        <w:t>،و فاطمة الزهراء للعقّاد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تفسير هذه الألفاظ اللغوية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أذيالها و يروى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أدراعها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درع و درع المرأة قميصها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تترك</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روعهم من البكاء</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أرخت سترا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سبوغ النعم اتساعها و الإسداء الإحسان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غايتها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تباعد ما بينهما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يروى بأفضالها و استثنه استحقّه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الندب من ندبه إلى الأمر دعاه و حثّه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موصول كلمة لا إله إلاّ الله توحيده و خشيته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أنّى أي بلغ غايته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قدرها بلا شبيه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دفعا لهم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إقبالا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يخلقه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ابتعثه أي أرسله بالنبوّة و استنجبه اختاره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الأهاويل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أهوال واحدها هول و هي المخافة من الأمر لا يدري و كأنّها صلّى الله عليها تكنّي بذلك عن حيرة الناس قبل ظهور نور النبوّة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بمصيرها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إنفاذ</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عكف عليه أقبل عليه مواظبا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شبهها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ظلمها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الثقل،محتفّ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محاط</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رضاء</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مستقبلين له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زعمتم أنّ لكم حقّا في الخلافة أو في منعنا الإرث فأين عهد الله لكم بذلك</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حججه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تشير إلى ما نزل في القرآن عناية بآل البيت ببيت النبيّ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صفاحته المبيّنة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المستحبّة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أباحه الشارع تيسيرا للناس</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تشير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لَكُمْ فِي الْقِصٰاصِ حَيٰاةٌ يٰا أُولِي الْأَلْبٰابِ</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تعبيرا من عبر الدرهم أو المتاع نظر ما وزنها،و النحسة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مبلغ أصل الشيء</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لزوما لها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أجل ما تركه إرثا لنا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إبنا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القرابة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المعشر الجماعة و البقية الفئة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أنصارها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غمره في حقّه دفعه عنه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أوّل النوم و يروى بعدها أما كان لرسول الله أن يحفظ في ولده سرعان ما أجدبتم و يروى لسرع ما أحدثتم إلخ</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أسرعكم إلى كذا الخ،و أكديتم منعتم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أعجلكم في إهانتكم إيّاي بما فعلتم معي</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الخرق الواسع</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استوسع</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اكتأبت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اغتمّت،و خيرة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أي الأفاضل عنده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قلّ خيرها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المهابة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تشير إلى ما فعلوه عند وفاته من الانصراف إلى أمر الخلافة و تركهم آل البيت يغسّلون النبي و يكفّنونه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وفاته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مجتمعاتكم أو دوركم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إغراء،و بني قيلة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تريد الأوس و الخزرج أنصار النبي،أ أهضم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يروى أ أهتضم من هضمه غصبه أو ظلمه،و التراث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المبرّات،و الهاء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 السكت،و في البحار أبي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تأكلكم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الوقايات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جاهرتم بعداوتهم انتصارا للنبي حين كذّبوه و آذوه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قاومتم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بهمة،و هو الشجاع اليقظ</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و تأتمرون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النعرة الكبر و الخيلاء</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سكنت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اجتمع</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أحجمتم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نقضوا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اطمأننتم إلى لين المعيشة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ملتم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منعتم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أعطيتم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خالط</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فاض الماء كثر حتّى سال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نفخة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البث و هو شكوى الحزن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إنصاف</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يرجع للأشياء التي هي من حقّ فاطمة و زوجها علي و منعوها عنهما كالإرث و الخلافة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ادخروها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مدبرة من الإدبار ضدّ الإقبال،و ناكبة من نكبه نحّاه و أبعده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245/29</w:t>
      </w:r>
      <w:r>
        <w:rPr>
          <w:rFonts w:ascii="IRNazanin" w:hAnsi="IRNazanin" w:eastAsia="IRNazanin"/>
          <w:b w:val="false"/>
          <w:b w:val="false"/>
          <w:bCs w:val="false"/>
          <w:i w:val="false"/>
          <w:i w:val="false"/>
          <w:iCs w:val="false"/>
          <w:color w:val="333333"/>
          <w:sz w:val="20"/>
          <w:sz w:val="20"/>
          <w:szCs w:val="20"/>
          <w:rtl w:val="true"/>
        </w:rPr>
        <w:t>،و مواقف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نسبناه إلى أحد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 أمير المؤمنين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فضله على كلّ قريب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في نصرة الدين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أولياءه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يشير إلى تعريضها بالخلافة فإنّ ذلك ليس بيده بل الأمر شورى بين المسلمين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تفسيرها و المراد الميراث</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 نحن معاشر الأنبياء لا نورث ما تركناه صدقة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يحتجّ عليه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عليا زوجها عليهما السلام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فاطمة،و راجع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كارهة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مبغضة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نبذتهم بعد أن جرّبتهم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أبغضتهم بعد أن اختبرتهم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تثلمه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ضعفه أو كسره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فساده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أصله لا بدّ أو لا محالة ثمّ كثر استعماله حتّى تحوّل إلى معنى القسم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مسؤوليتها و الضمير راجع للخلافة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 الأنف،و العقر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قوائم البعير بأسيف و 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الجملة دعاء على من أرادت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تريد كيف زحزحوها عن آل بيت النبي أو بالأحرى عن علي الطبن بأمور الدّنيا و الدين أي الخبير بها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كرهوا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شديد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التنكيل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غضبه لله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استروا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سهلا،و يروى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تكافؤوا على زمام نبذه إليه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لاعتقله و لسار بهم سيرا سجحا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يجرح جانبه،و الخشاش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 يجعل في أنف البعير يشدّ به الزمام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غير أن يصيبه أذى،و منه الحديث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يؤخذ للضعيف حقّه غير متعتع</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يفيض منه الماء</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شبعانين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حدة الجائع</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 مركّبة من هاء التنبيه و من لم أي ضمّ نفسك إليها و النون فيها هنا نون النسوة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الكوز أو الدلو مقبضه مستعارة هنا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 و الجار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الذنب،و القوادم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ريش في مقدّم الجناح،و المراد أنّهم استبدلوا الذي هو أدنى بالذي هو خير، و العجز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مؤخّر الشيء،و الكاهل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 الظهر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ذلاّ لأنوفهم،مجاز عن ذلّ أنفسهم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أما و حق بقائه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حبلت،و النظرة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التأخير في الأمر،و ربث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مقدار،و تنتج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ملؤه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زعافا،و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 ذعاف،أي معجل إلى الموت،و الممقر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عاقبة و يروى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ما أسّس الأوّلون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طيبوا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القرح الدمل كناية عن فساد الأمور و يروى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بهرج شامل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فاطمة،و راجع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 الثاني من الآيات المشعرة بالرجعة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،و 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أخبار الدول للقرماني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الأربعون ط بغداد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رسالة سرّ العالمين للغزالي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فاطمة الزهراء لتوفيق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أسيرهم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بيت الأحزان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6861</w:t>
      </w:r>
      <w:r>
        <w:rPr>
          <w:rFonts w:ascii="IRNazanin" w:hAnsi="IRNazanin" w:eastAsia="IRNazanin"/>
          <w:b w:val="false"/>
          <w:b w:val="false"/>
          <w:bCs w:val="false"/>
          <w:i w:val="false"/>
          <w:i w:val="false"/>
          <w:iCs w:val="false"/>
          <w:color w:val="333333"/>
          <w:sz w:val="20"/>
          <w:sz w:val="20"/>
          <w:szCs w:val="20"/>
          <w:rtl w:val="true"/>
        </w:rPr>
        <w:t>،و 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و العشرون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6863</w:t>
      </w:r>
      <w:r>
        <w:rPr>
          <w:rFonts w:ascii="IRNazanin" w:hAnsi="IRNazanin" w:eastAsia="IRNazanin"/>
          <w:b w:val="false"/>
          <w:b w:val="false"/>
          <w:bCs w:val="false"/>
          <w:i w:val="false"/>
          <w:i w:val="false"/>
          <w:iCs w:val="false"/>
          <w:color w:val="333333"/>
          <w:sz w:val="20"/>
          <w:sz w:val="20"/>
          <w:szCs w:val="20"/>
          <w:rtl w:val="true"/>
        </w:rPr>
        <w:t>،و 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مصنّف ابن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29254</w:t>
      </w:r>
      <w:r>
        <w:rPr>
          <w:rFonts w:ascii="IRNazanin" w:hAnsi="IRNazanin" w:eastAsia="IRNazanin"/>
          <w:b w:val="false"/>
          <w:b w:val="false"/>
          <w:bCs w:val="false"/>
          <w:i w:val="false"/>
          <w:i w:val="false"/>
          <w:iCs w:val="false"/>
          <w:color w:val="333333"/>
          <w:sz w:val="20"/>
          <w:sz w:val="20"/>
          <w:szCs w:val="20"/>
          <w:rtl w:val="true"/>
        </w:rPr>
        <w:t>،و الذريّة الطاهرة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اختصرناه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 بترتيب صحيح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الزهراء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تسبيح الزهراء المعروف</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المديح</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أرماقهم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شعائرهم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207/92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فاطمة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التسبيح الذي ذكرناه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أستميحك</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حائر،جائر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المجتنى من دعاء المجتبى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البيضاء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كنية الحمى كما في عدة أخبار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338/87</w:t>
      </w:r>
      <w:r>
        <w:rPr>
          <w:rFonts w:ascii="IRNazanin" w:hAnsi="IRNazanin" w:eastAsia="IRNazanin"/>
          <w:b w:val="false"/>
          <w:b w:val="false"/>
          <w:bCs w:val="false"/>
          <w:i w:val="false"/>
          <w:i w:val="false"/>
          <w:iCs w:val="false"/>
          <w:color w:val="333333"/>
          <w:sz w:val="20"/>
          <w:sz w:val="20"/>
          <w:szCs w:val="20"/>
          <w:rtl w:val="true"/>
        </w:rPr>
        <w:t>،و البلد الأمين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338/87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42000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فاطمة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فاطمة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 اللمعة البيضاء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،و كتاب سليم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204/43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فاطمة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،و فضائل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فاطمة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فاطمة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217/43</w:t>
      </w:r>
      <w:r>
        <w:rPr>
          <w:rFonts w:ascii="IRNazanin" w:hAnsi="IRNazanin" w:eastAsia="IRNazanin"/>
          <w:b w:val="false"/>
          <w:b w:val="false"/>
          <w:bCs w:val="false"/>
          <w:i w:val="false"/>
          <w:i w:val="false"/>
          <w:iCs w:val="false"/>
          <w:color w:val="333333"/>
          <w:sz w:val="20"/>
          <w:sz w:val="20"/>
          <w:szCs w:val="20"/>
          <w:rtl w:val="true"/>
        </w:rPr>
        <w:t>،و اللمعة البيضاء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فاطمة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البيضاء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فاطمة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200/43</w:t>
      </w:r>
      <w:r>
        <w:rPr>
          <w:rFonts w:ascii="IRNazanin" w:hAnsi="IRNazanin" w:eastAsia="IRNazanin"/>
          <w:b w:val="false"/>
          <w:b w:val="false"/>
          <w:bCs w:val="false"/>
          <w:i w:val="false"/>
          <w:i w:val="false"/>
          <w:iCs w:val="false"/>
          <w:color w:val="333333"/>
          <w:sz w:val="20"/>
          <w:sz w:val="20"/>
          <w:szCs w:val="20"/>
          <w:rtl w:val="true"/>
        </w:rPr>
        <w:t>،و بيت الأحزان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سعيد بن منصور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بنات رسول الله رقم </w:t>
      </w:r>
      <w:r>
        <w:rPr>
          <w:rFonts w:eastAsia="IRNazanin" w:cs="IRNazanin"/>
          <w:b w:val="false"/>
          <w:bCs w:val="false"/>
          <w:i w:val="false"/>
          <w:iCs w:val="false"/>
          <w:color w:val="333333"/>
          <w:sz w:val="20"/>
          <w:szCs w:val="20"/>
        </w:rPr>
        <w:t>4097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أبو نعيم الأصبهاني في 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عمران بن حصين و أخرجه ابن عبد البرّ في 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العلاّمة الطحاوي في مشكل الآثار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المحبّ الطبري في ذخائر العقبى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خرجه أبو عمر،قال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خرجه الحافظ أبو القاسم الدمشقي في فضل فاطمة عن عمران مستوفى</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فضائلها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طهارة آل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طهارة آل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،و 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،و 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3705</w:t>
      </w:r>
      <w:r>
        <w:rPr>
          <w:rFonts w:ascii="IRNazanin" w:hAnsi="IRNazanin" w:eastAsia="IRNazanin"/>
          <w:b w:val="false"/>
          <w:b w:val="false"/>
          <w:bCs w:val="false"/>
          <w:i w:val="false"/>
          <w:i w:val="false"/>
          <w:iCs w:val="false"/>
          <w:color w:val="333333"/>
          <w:sz w:val="20"/>
          <w:sz w:val="20"/>
          <w:szCs w:val="20"/>
          <w:rtl w:val="true"/>
        </w:rPr>
        <w:t>،و تلخيص المتشابه للبغدادي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المصطفى لبنت الشاطىء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الطمر 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الثوب الخلق</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فتاة الذهب،و الوفر المال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فاطمة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الثوب الخلق،قوله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تهلّل أي الرجل،من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تهلّل وجهه إذا استنار و ظهر فيه آثار السرور،أو الثوب كناية عن انخراقه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اختلق</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ضعفا و كبرا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يستحثّه،و هو بمعنى يسأله الخير و يحثّه و يرغبه على ذكر أحواله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 في تلك الحال و رسول الله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 السلم يدبغ به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فعسى أن يتاح لك،أقول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أرتاح الله لفلان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رحمه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كيف يصنع الله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أعطيتك</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يا رسول الله و استغنيت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الأعرابي</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للقطعة من الفرسان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الرعلة،و لجماعة الخيل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الرعيل،و منه حديث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سراعا أي مره رعيلا،أي راكبا على الخيل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 في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الحديث عن جملة من الحفّاظ و رواه القندوزي في الينابيع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السيرة الحلبية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المكتبة الاسلامية و مصر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نعم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 عمر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الروايات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مزّقها عمر،راجع وفاة الزهراء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بعضها أنه أحرقها،راجع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ح </w:t>
      </w:r>
      <w:r>
        <w:rPr>
          <w:rFonts w:eastAsia="IRNazanin" w:cs="IRNazanin"/>
          <w:b w:val="false"/>
          <w:bCs w:val="false"/>
          <w:i w:val="false"/>
          <w:iCs w:val="false"/>
          <w:color w:val="333333"/>
          <w:sz w:val="20"/>
          <w:szCs w:val="20"/>
        </w:rPr>
        <w:t>4278</w:t>
      </w:r>
      <w:r>
        <w:rPr>
          <w:rFonts w:ascii="IRNazanin" w:hAnsi="IRNazanin" w:eastAsia="IRNazanin"/>
          <w:b w:val="false"/>
          <w:b w:val="false"/>
          <w:bCs w:val="false"/>
          <w:i w:val="false"/>
          <w:i w:val="false"/>
          <w:iCs w:val="false"/>
          <w:color w:val="333333"/>
          <w:sz w:val="20"/>
          <w:sz w:val="20"/>
          <w:szCs w:val="20"/>
          <w:rtl w:val="true"/>
        </w:rPr>
        <w:t>،و فتح الباري بشرح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الكفالة باب من تكفل عن يتيم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بعض هذه الامور المسعودي في 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بيروت،و السقيفة و فدك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 فدك بين الردّ و الأخذ 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،و علي و مناوؤه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 السقيفة و فدك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،و الأوائل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،و وفاء الوفا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998/3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 للكليني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456/1</w:t>
      </w:r>
      <w:r>
        <w:rPr>
          <w:rFonts w:ascii="IRNazanin" w:hAnsi="IRNazanin" w:eastAsia="IRNazanin"/>
          <w:b w:val="false"/>
          <w:b w:val="false"/>
          <w:bCs w:val="false"/>
          <w:i w:val="false"/>
          <w:i w:val="false"/>
          <w:iCs w:val="false"/>
          <w:color w:val="333333"/>
          <w:sz w:val="20"/>
          <w:sz w:val="20"/>
          <w:szCs w:val="20"/>
          <w:rtl w:val="true"/>
        </w:rPr>
        <w:t>،و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،و في ربيع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حدودها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سمرقند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افريقية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البحر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 في شرح نهج البلاغة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،و 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 فدك بين الردّ و الأخذ 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،و علي و مناوؤه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 السقيفة و فدك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،و الأوائل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،و وفاء الوفا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998/3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العسقلاني في 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3725</w:t>
      </w:r>
      <w:r>
        <w:rPr>
          <w:rFonts w:ascii="IRNazanin" w:hAnsi="IRNazanin" w:eastAsia="IRNazanin"/>
          <w:b w:val="false"/>
          <w:b w:val="false"/>
          <w:bCs w:val="false"/>
          <w:i w:val="false"/>
          <w:i w:val="false"/>
          <w:iCs w:val="false"/>
          <w:color w:val="333333"/>
          <w:sz w:val="20"/>
          <w:sz w:val="20"/>
          <w:szCs w:val="20"/>
          <w:rtl w:val="true"/>
        </w:rPr>
        <w:t>،و 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 عن ابن مردويه،و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11125</w:t>
      </w:r>
      <w:r>
        <w:rPr>
          <w:rFonts w:ascii="IRNazanin" w:hAnsi="IRNazanin" w:eastAsia="IRNazanin"/>
          <w:b w:val="false"/>
          <w:b w:val="false"/>
          <w:bCs w:val="false"/>
          <w:i w:val="false"/>
          <w:i w:val="false"/>
          <w:iCs w:val="false"/>
          <w:color w:val="333333"/>
          <w:sz w:val="20"/>
          <w:sz w:val="20"/>
          <w:szCs w:val="20"/>
          <w:rtl w:val="true"/>
        </w:rPr>
        <w:t>،و أسباب النزول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في مقتل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،و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8310</w:t>
      </w:r>
      <w:r>
        <w:rPr>
          <w:rFonts w:ascii="IRNazanin" w:hAnsi="IRNazanin" w:eastAsia="IRNazanin"/>
          <w:b w:val="false"/>
          <w:b w:val="false"/>
          <w:bCs w:val="false"/>
          <w:i w:val="false"/>
          <w:i w:val="false"/>
          <w:iCs w:val="false"/>
          <w:color w:val="333333"/>
          <w:sz w:val="20"/>
          <w:sz w:val="20"/>
          <w:szCs w:val="20"/>
          <w:rtl w:val="true"/>
        </w:rPr>
        <w:t>،و اللآلىء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الأقضية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بشرح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له ألفاظ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ابقاني الله لمعضلة ليس لها ابا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اعوذ من معضلة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السادس،و مقتل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المسيب،و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علي،و تاريخ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الاحاديث الواردة في فضل علي،و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،و ما بعده،و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امير المؤمنين،و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الزبير و ابن زياد،و شعب الإيمان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المناسك فضيلة الحجر،و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علي،و مقامات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و 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،تاريخ الذهبي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الخلفاء،و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14508</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أعوذ بالله ان اعيش في يوم لست فيه يا ابا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عشر،و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ابقاني الله بعدك يا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عقيل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تركيا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مسروق،و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الاولى،و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امير المؤمنين،و فتح الملك العلي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المسيب،و الكوكب الدري الرفيع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،الفضائل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اعترفت عائشة بذلك حيث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رأيت أصدق من فاطمة فانّها لا تكذب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2742</w:t>
      </w:r>
      <w:r>
        <w:rPr>
          <w:rFonts w:ascii="IRNazanin" w:hAnsi="IRNazanin" w:eastAsia="IRNazanin"/>
          <w:b w:val="false"/>
          <w:b w:val="false"/>
          <w:bCs w:val="false"/>
          <w:i w:val="false"/>
          <w:i w:val="false"/>
          <w:iCs w:val="false"/>
          <w:color w:val="333333"/>
          <w:sz w:val="20"/>
          <w:sz w:val="20"/>
          <w:szCs w:val="20"/>
          <w:rtl w:val="true"/>
        </w:rPr>
        <w:t>،و 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فاطمة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مستدرك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160/3</w:t>
      </w:r>
      <w:r>
        <w:rPr>
          <w:rFonts w:ascii="IRNazanin" w:hAnsi="IRNazanin" w:eastAsia="IRNazanin"/>
          <w:b w:val="false"/>
          <w:b w:val="false"/>
          <w:bCs w:val="false"/>
          <w:i w:val="false"/>
          <w:i w:val="false"/>
          <w:iCs w:val="false"/>
          <w:color w:val="333333"/>
          <w:sz w:val="20"/>
          <w:sz w:val="20"/>
          <w:szCs w:val="20"/>
          <w:rtl w:val="true"/>
        </w:rPr>
        <w:t>،و 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تأتي مصادر الحديث مفصّلا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بشرح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الهبة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177/5</w:t>
      </w:r>
      <w:r>
        <w:rPr>
          <w:rFonts w:ascii="IRNazanin" w:hAnsi="IRNazanin" w:eastAsia="IRNazanin"/>
          <w:b w:val="false"/>
          <w:b w:val="false"/>
          <w:bCs w:val="false"/>
          <w:i w:val="false"/>
          <w:i w:val="false"/>
          <w:iCs w:val="false"/>
          <w:color w:val="333333"/>
          <w:sz w:val="20"/>
          <w:sz w:val="20"/>
          <w:szCs w:val="20"/>
          <w:rtl w:val="true"/>
        </w:rPr>
        <w:t>،و فتح الباري بشرح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 باب قرابته و المغازي باب بني النضير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ح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 السير ح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،و فتح الباري بشرح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ح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،و فتح الباري بشرح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الفرائض</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427/7</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342/6</w:t>
      </w:r>
      <w:r>
        <w:rPr>
          <w:rFonts w:ascii="IRNazanin" w:hAnsi="IRNazanin" w:eastAsia="IRNazanin"/>
          <w:b w:val="false"/>
          <w:b w:val="false"/>
          <w:bCs w:val="false"/>
          <w:i w:val="false"/>
          <w:i w:val="false"/>
          <w:iCs w:val="false"/>
          <w:color w:val="333333"/>
          <w:sz w:val="20"/>
          <w:sz w:val="20"/>
          <w:szCs w:val="20"/>
          <w:rtl w:val="true"/>
        </w:rPr>
        <w:t>،و البخاري بهذا المضمون في صحيحه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ح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الاحاديث الثابتة قول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فاطمة ان الله يغضب لغضبك و يرضى لرضاك</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بشرح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متواتر و له ألفاظ</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بشرح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ح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،و 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للحلّي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،و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،و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8660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عمدة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أنّه كان يمسح دموع فاطمة بيده عند بكائها على رقية،و راجع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أنّه كان يطحن عنها الحب</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بن الحسن النقّاش رقم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 الأكباد عند وفاة الأولاد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الفصول المهمّة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ضوؤه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النساء الشاعرات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555/2</w:t>
      </w:r>
      <w:r>
        <w:rPr>
          <w:rFonts w:ascii="IRNazanin" w:hAnsi="IRNazanin" w:eastAsia="IRNazanin"/>
          <w:b w:val="false"/>
          <w:b w:val="false"/>
          <w:bCs w:val="false"/>
          <w:i w:val="false"/>
          <w:i w:val="false"/>
          <w:iCs w:val="false"/>
          <w:color w:val="333333"/>
          <w:sz w:val="20"/>
          <w:sz w:val="20"/>
          <w:szCs w:val="20"/>
          <w:rtl w:val="true"/>
        </w:rPr>
        <w:t>،و المنتخب للطريحي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لبنان 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درة الناصحين في الوعظ و الإرشاد للخويري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المعجم الكبير للطبراني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2676</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14253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من المقصد العاشر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469/1</w:t>
      </w:r>
      <w:r>
        <w:rPr>
          <w:rFonts w:ascii="IRNazanin" w:hAnsi="IRNazanin" w:eastAsia="IRNazanin"/>
          <w:b w:val="false"/>
          <w:b w:val="false"/>
          <w:bCs w:val="false"/>
          <w:i w:val="false"/>
          <w:i w:val="false"/>
          <w:iCs w:val="false"/>
          <w:color w:val="333333"/>
          <w:sz w:val="20"/>
          <w:sz w:val="20"/>
          <w:szCs w:val="20"/>
          <w:rtl w:val="true"/>
        </w:rPr>
        <w:t>،و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الخطبة الثالثة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مسند عبد بن حميد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شرح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الكتب العربية بمصر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أيام معاوية بن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الله بن الزبير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الاولى بالمطبعة الازهرية المصرية سنة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المصورة في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الهجر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الاولى سنة </w:t>
      </w:r>
      <w:r>
        <w:rPr>
          <w:rFonts w:eastAsia="IRNazanin" w:cs="IRNazanin"/>
          <w:b w:val="false"/>
          <w:bCs w:val="false"/>
          <w:i w:val="false"/>
          <w:iCs w:val="false"/>
          <w:color w:val="333333"/>
          <w:sz w:val="20"/>
          <w:szCs w:val="20"/>
        </w:rPr>
        <w:t>1961/1378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للحلبي بمصر بتحقيق محمد أبو الفضل،و ذكر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يشعر بأنه وقف على نسخة الكتاب غير المحرفة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الحسينية الاولى بمصر سنة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الاستقامة بالقاهرة سنة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ه‍،الموافقة للمصورة بايران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 الامام بعد وفاة الرسول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الشورى،ط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 الطبعة الثالثة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خبر السقيفة،و بيعة ابي بكر،و أهل البيت لتوفيق أبو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اليعقوبي و غيره من المؤرخين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المعتزلة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فرقة النظامية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مصر،،و ج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الاولى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السابع 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للاسترآبادي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المفضل بن عمر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الوفاة و الدفن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كانت بيعة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الادبية بمصر سنة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الحلبي بالقاهرة بتحقيق الدكتور طه الزيني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المصورة في ايران عن طبعة مصر بتحقيق علي شيري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204/43</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 الى عثمان بن الاحنف</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سفيان لمحمد الحفناوي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الزيني بمصر سنة </w:t>
      </w:r>
      <w:r>
        <w:rPr>
          <w:rFonts w:eastAsia="IRNazanin" w:cs="IRNazanin"/>
          <w:b w:val="false"/>
          <w:bCs w:val="false"/>
          <w:i w:val="false"/>
          <w:iCs w:val="false"/>
          <w:color w:val="333333"/>
          <w:sz w:val="20"/>
          <w:szCs w:val="20"/>
        </w:rPr>
        <w:t>1959/1378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العسجدة الثانية في الخلفاء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تخلفوا عن بيعة 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طبعة القاهرة الطبعة الثانية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ط،مصر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ط،دار إحياء التراث العربي ببيروت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وفاة الصديقة الزهراء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 عن الجزء الثاني دلائل الإمامة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عشر،و 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في كيفية رجعته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في كيفية رجعته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الكتاب و ما بين المعقودين من ذيل الكتاب،و شرح النهج بتفاوت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ناسبا ذلك للشيعة،و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197/43</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طرف مما جرى بعد وفاة الرسول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شبيه الثلج يسقط من الماء</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205/43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645/31</w:t>
      </w:r>
      <w:r>
        <w:rPr>
          <w:rFonts w:ascii="IRNazanin" w:hAnsi="IRNazanin" w:eastAsia="IRNazanin"/>
          <w:b w:val="false"/>
          <w:b w:val="false"/>
          <w:bCs w:val="false"/>
          <w:i w:val="false"/>
          <w:i w:val="false"/>
          <w:iCs w:val="false"/>
          <w:color w:val="333333"/>
          <w:sz w:val="20"/>
          <w:sz w:val="20"/>
          <w:szCs w:val="20"/>
          <w:rtl w:val="true"/>
        </w:rPr>
        <w:t>،و اللمعة البيضاء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أكرم بسامعها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أعاظم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حافظ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صادر الاولى ببيروت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نقل الابيات توفيق أبو علم مع تغاير بسيط أشرت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 الامام بعد وفاة الرسول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البابليات للشيخ علي الخاقاني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النجف،و وفاة الصديقة الزهراء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وفاة الصديقة الزهراء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،و الأنوار القدسية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وفاة الصديقة الزهراء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بنات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فاطمة برقم </w:t>
      </w:r>
      <w:r>
        <w:rPr>
          <w:rFonts w:eastAsia="IRNazanin" w:cs="IRNazanin"/>
          <w:b w:val="false"/>
          <w:bCs w:val="false"/>
          <w:i w:val="false"/>
          <w:iCs w:val="false"/>
          <w:color w:val="333333"/>
          <w:sz w:val="20"/>
          <w:szCs w:val="20"/>
        </w:rPr>
        <w:t>4097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فرضه،و كتاب المغازي ذيل باب غزوة خيبر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،و 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ميراث النبي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الجوهري،و الوفا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الأخبار في اليوم الذي توفي الرسول فيه،و 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كانت بيعة علي،و تاريخ ابي الفداء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المطبعة الحسينية،و 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مصر،و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كتاب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 ابي بكر،و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عمر،و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فاطمة في مجلس ابي بكر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فاطمة في مجلس ابي بكر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177/43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 فدك،و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 الى عثمان بن الاحنف عن الجوهري</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مرضها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 الى عثمان بن الاحنف عن الجوهري،و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الأمير على ابي بكر بفدك</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التبيين في أنساب القرشيين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صفية بنت عبد المطلب</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لعثمان بن حنيف</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فضائل فاطمة،حديث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99:1905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النسوة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اللمعة البيضاء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180/43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181/43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البيضاء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،و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304/28</w:t>
      </w:r>
      <w:r>
        <w:rPr>
          <w:rFonts w:ascii="IRNazanin" w:hAnsi="IRNazanin" w:eastAsia="IRNazanin"/>
          <w:b w:val="false"/>
          <w:b w:val="false"/>
          <w:bCs w:val="false"/>
          <w:i w:val="false"/>
          <w:i w:val="false"/>
          <w:iCs w:val="false"/>
          <w:color w:val="333333"/>
          <w:sz w:val="20"/>
          <w:sz w:val="20"/>
          <w:szCs w:val="20"/>
          <w:rtl w:val="true"/>
        </w:rPr>
        <w:t>،و اللمعة البيضاء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 فاطمة الزهراء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235/35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156/43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 اللمعة البيضاء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اللمعة البيضاء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305/28</w:t>
      </w:r>
      <w:r>
        <w:rPr>
          <w:rFonts w:ascii="IRNazanin" w:hAnsi="IRNazanin" w:eastAsia="IRNazanin"/>
          <w:b w:val="false"/>
          <w:b w:val="false"/>
          <w:bCs w:val="false"/>
          <w:i w:val="false"/>
          <w:i w:val="false"/>
          <w:iCs w:val="false"/>
          <w:color w:val="333333"/>
          <w:sz w:val="20"/>
          <w:sz w:val="20"/>
          <w:szCs w:val="20"/>
          <w:rtl w:val="true"/>
        </w:rPr>
        <w:t>،و ابن سعد في 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183/43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183/43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190/43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اختسلت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193/43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زيارتك نسخة بدل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الكمباني</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 للجزائري،مخطوط</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 للقرماني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،الفصل الأربعون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مناقبها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ضوء 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،مطلب فيما جاء في فضل ذرّيته المكرمين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تركيا 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النجف،و 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،الباب التاسع</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لأحمد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،زهد عمر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كتاب الرجعة للإسترآبادي</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الإرشاد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نبتة و في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بثينة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،و الذرية الطاهرة للدولابي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السنن الكبرى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 النبوية،محمد بن أحمد الدولابي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دمشق،ابن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174/96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،و شجرة طوبى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في عطفه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أخذه العجب</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عرقان تحت الصدغين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أطراف الإليتين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مستوسقة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مجتمعة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متّسقة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مستوية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تنظر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مواضع شرب الماء في الطريق</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عنادا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نكأت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قشرت قبل أن تبرأ</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التعنيف</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الإنتجاع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الإنتفاع</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تأتي مرة بعد أخرى،و العواسل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الذئاب</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تعفرها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تمرغها،و الفواعل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 الضباع</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الحسين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حذيم بن شريك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الشيخ في رجاله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علي بن الحسين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الخداع</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رقأت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حلّته و أفسدته بعد إبرام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خيانة و خديعة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يمتدح بما ليس عنده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البغض بغير حقّ</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الطعن و العيب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المزبلة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الجص،و الملحودة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لن تغسلوها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دواء جرحكم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المدرّة زعيم القوم و لسانهم المتكلم عنهم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الفقماء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كانت ثناياها العليا إلى الخارج فلا تقع على السفلى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الحمقاء</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طلاع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ملؤها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دعائم الإسلام،و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65.332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أهل البيت للشرقاوي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 الثانية و القصة طويلة اختصرها المصنف،و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أن القصة مشهورة و موجودة في ديوان ابن عنين و كتاب الدر النظيم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البهاء الضوي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تتضمن عناية الله بهم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غرر البهاء الضوي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تتضمن عناية الله بهم عن كتاب المنتقى</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خاتمة في أمور مهمة،و غرر البهاء الضوي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في أمور تتضمن عناية الله بهم 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الثمين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خاتمة في أمور مهمة،و غرر البهاء الضوي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في أمور تتضمن عناية الله بهم 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بالهامش العقد الثمين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البهاء الضوي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image" Target="media/image2.jpeg"/><Relationship Id="rId173" Type="http://schemas.openxmlformats.org/officeDocument/2006/relationships/image" Target="media/image2.jpeg"/><Relationship Id="rId174" Type="http://schemas.openxmlformats.org/officeDocument/2006/relationships/footer" Target="footer167.xml"/><Relationship Id="rId175" Type="http://schemas.openxmlformats.org/officeDocument/2006/relationships/footnotes" Target="footnotes.xml"/><Relationship Id="rId176" Type="http://schemas.openxmlformats.org/officeDocument/2006/relationships/numbering" Target="numbering.xml"/><Relationship Id="rId177" Type="http://schemas.openxmlformats.org/officeDocument/2006/relationships/fontTable" Target="fontTable.xml"/><Relationship Id="rId178" Type="http://schemas.openxmlformats.org/officeDocument/2006/relationships/settings" Target="settings.xml"/><Relationship Id="rId1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190</Pages>
  <Words>47618</Words>
  <Characters>199466</Characters>
  <CharactersWithSpaces>245685</CharactersWithSpaces>
  <Paragraphs>1545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2026-08-24T17:20:27Z</dcterms:created>
  <dc:creator>ghaemiyeh.com</dc:creator>
  <dc:description/>
  <dc:language>en-US</dc:language>
  <cp:lastModifiedBy/>
  <dcterms:modified xsi:type="dcterms:W3CDTF">2026-08-24T20:50:38Z</dcterms:modified>
  <cp:revision>1</cp:revision>
  <dc:subject/>
  <dc:title>موسوعة أهل البیت علیهم السلام جلد 7</dc:title>
</cp:coreProperties>
</file>

<file path=docProps/custom.xml><?xml version="1.0" encoding="utf-8"?>
<Properties xmlns="http://schemas.openxmlformats.org/officeDocument/2006/custom-properties" xmlns:vt="http://schemas.openxmlformats.org/officeDocument/2006/docPropsVTypes"/>
</file>