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62130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66213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662134_73709187">
            <w:r>
              <w:rPr>
                <w:webHidden/>
                <w:rStyle w:val="IndexLink"/>
                <w:rtl w:val="true"/>
              </w:rPr>
              <w:t>الفائدة الثالثة من خاتمة كتاب مستدرك الوسائل و مستنبط المسائل‌</w:t>
            </w:r>
            <w:r>
              <w:rPr>
                <w:rStyle w:val="IndexLink"/>
                <w:rtl w:val="true"/>
              </w:rPr>
              <w:tab/>
            </w:r>
            <w:r>
              <w:rPr>
                <w:rStyle w:val="IndexLink"/>
              </w:rPr>
              <w:t>12</w:t>
            </w:r>
          </w:hyperlink>
        </w:p>
        <w:p>
          <w:pPr>
            <w:pStyle w:val="Contents3"/>
            <w:tabs>
              <w:tab w:val="clear" w:pos="8459"/>
              <w:tab w:val="right" w:pos="9026" w:leader="dot"/>
            </w:tabs>
            <w:rPr/>
          </w:pPr>
          <w:hyperlink w:anchor="__RefHeading___Toc11662136_73709187">
            <w:r>
              <w:rPr>
                <w:webHidden/>
                <w:rStyle w:val="IndexLink"/>
                <w:rtl w:val="true"/>
              </w:rPr>
              <w:t>المقدمة</w:t>
            </w:r>
            <w:r>
              <w:rPr>
                <w:rStyle w:val="IndexLink"/>
                <w:rtl w:val="true"/>
              </w:rPr>
              <w:tab/>
            </w:r>
            <w:r>
              <w:rPr>
                <w:rStyle w:val="IndexLink"/>
              </w:rPr>
              <w:t>12</w:t>
            </w:r>
          </w:hyperlink>
        </w:p>
        <w:p>
          <w:pPr>
            <w:pStyle w:val="Contents4"/>
            <w:tabs>
              <w:tab w:val="clear" w:pos="8176"/>
              <w:tab w:val="right" w:pos="9026" w:leader="dot"/>
            </w:tabs>
            <w:rPr/>
          </w:pPr>
          <w:hyperlink w:anchor="__RefHeading___Toc11662138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1662140_73709187">
            <w:r>
              <w:rPr>
                <w:webHidden/>
                <w:rStyle w:val="IndexLink"/>
                <w:rtl w:val="true"/>
              </w:rPr>
              <w:t>في ذكر وجوه التأمل علي القول بأن ذكر الطرق و أخذ الإجازة لمجرد التبرك و التيمّن</w:t>
            </w:r>
            <w:r>
              <w:rPr>
                <w:rStyle w:val="IndexLink"/>
                <w:rtl w:val="true"/>
              </w:rPr>
              <w:tab/>
            </w:r>
            <w:r>
              <w:rPr>
                <w:rStyle w:val="IndexLink"/>
              </w:rPr>
              <w:t>17</w:t>
            </w:r>
          </w:hyperlink>
        </w:p>
        <w:p>
          <w:pPr>
            <w:pStyle w:val="Contents5"/>
            <w:tabs>
              <w:tab w:val="clear" w:pos="7892"/>
              <w:tab w:val="right" w:pos="9026" w:leader="dot"/>
            </w:tabs>
            <w:rPr/>
          </w:pPr>
          <w:hyperlink w:anchor="__RefHeading___Toc11662142_73709187">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1662144_73709187">
            <w:r>
              <w:rPr>
                <w:webHidden/>
                <w:rStyle w:val="IndexLink"/>
                <w:rtl w:val="true"/>
              </w:rPr>
              <w:t>الأول</w:t>
            </w:r>
            <w:r>
              <w:rPr>
                <w:rStyle w:val="IndexLink"/>
                <w:rtl w:val="true"/>
              </w:rPr>
              <w:t xml:space="preserve">: </w:t>
            </w:r>
            <w:r>
              <w:rPr>
                <w:rStyle w:val="IndexLink"/>
                <w:rtl w:val="true"/>
              </w:rPr>
              <w:t>أنّ التيمّن الذي ذكروه هو دون المستحب الشرعي</w:t>
            </w:r>
            <w:r>
              <w:rPr>
                <w:rStyle w:val="IndexLink"/>
                <w:rtl w:val="true"/>
              </w:rPr>
              <w:tab/>
            </w:r>
            <w:r>
              <w:rPr>
                <w:rStyle w:val="IndexLink"/>
              </w:rPr>
              <w:t>18</w:t>
            </w:r>
          </w:hyperlink>
        </w:p>
        <w:p>
          <w:pPr>
            <w:pStyle w:val="Contents5"/>
            <w:tabs>
              <w:tab w:val="clear" w:pos="7892"/>
              <w:tab w:val="right" w:pos="9026" w:leader="dot"/>
            </w:tabs>
            <w:rPr/>
          </w:pPr>
          <w:hyperlink w:anchor="__RefHeading___Toc11662146_73709187">
            <w:r>
              <w:rPr>
                <w:webHidden/>
                <w:rStyle w:val="IndexLink"/>
                <w:rtl w:val="true"/>
              </w:rPr>
              <w:t>الوجه الثاني</w:t>
            </w:r>
            <w:r>
              <w:rPr>
                <w:rStyle w:val="IndexLink"/>
                <w:rtl w:val="true"/>
              </w:rPr>
              <w:t xml:space="preserve">: </w:t>
            </w:r>
            <w:r>
              <w:rPr>
                <w:rStyle w:val="IndexLink"/>
                <w:rtl w:val="true"/>
              </w:rPr>
              <w:t>أنهم كذلك بنوا علي الإجازة و الاستجازة في كتب الفتاوي و الاستدلال، و المسائل الأصوليّة و أمثالها</w:t>
            </w:r>
            <w:r>
              <w:rPr>
                <w:rStyle w:val="IndexLink"/>
                <w:rtl w:val="true"/>
              </w:rPr>
              <w:tab/>
            </w:r>
            <w:r>
              <w:rPr>
                <w:rStyle w:val="IndexLink"/>
              </w:rPr>
              <w:t>23</w:t>
            </w:r>
          </w:hyperlink>
        </w:p>
        <w:p>
          <w:pPr>
            <w:pStyle w:val="Contents5"/>
            <w:tabs>
              <w:tab w:val="clear" w:pos="7892"/>
              <w:tab w:val="right" w:pos="9026" w:leader="dot"/>
            </w:tabs>
            <w:rPr/>
          </w:pPr>
          <w:hyperlink w:anchor="__RefHeading___Toc11662148_73709187">
            <w:r>
              <w:rPr>
                <w:webHidden/>
                <w:rStyle w:val="IndexLink"/>
                <w:rtl w:val="true"/>
              </w:rPr>
              <w:t>الوجه الثالث</w:t>
            </w:r>
            <w:r>
              <w:rPr>
                <w:rStyle w:val="IndexLink"/>
                <w:rtl w:val="true"/>
              </w:rPr>
              <w:t xml:space="preserve">: </w:t>
            </w:r>
            <w:r>
              <w:rPr>
                <w:rStyle w:val="IndexLink"/>
                <w:rtl w:val="true"/>
              </w:rPr>
              <w:t>أنهم كذلك استجازوا عن علماء العامة جميع مؤلفاتهم و مصنّفاتهم التي قد يحتاجون إلي النقل منها</w:t>
            </w:r>
            <w:r>
              <w:rPr>
                <w:rStyle w:val="IndexLink"/>
                <w:rtl w:val="true"/>
              </w:rPr>
              <w:tab/>
            </w:r>
            <w:r>
              <w:rPr>
                <w:rStyle w:val="IndexLink"/>
              </w:rPr>
              <w:t>27</w:t>
            </w:r>
          </w:hyperlink>
        </w:p>
        <w:p>
          <w:pPr>
            <w:pStyle w:val="Contents3"/>
            <w:tabs>
              <w:tab w:val="clear" w:pos="8459"/>
              <w:tab w:val="right" w:pos="9026" w:leader="dot"/>
            </w:tabs>
            <w:rPr/>
          </w:pPr>
          <w:hyperlink w:anchor="__RefHeading___Toc11662150_73709187">
            <w:r>
              <w:rPr>
                <w:webHidden/>
                <w:rStyle w:val="IndexLink"/>
                <w:rtl w:val="true"/>
              </w:rPr>
              <w:t>في ذكر طرق المحدث النوري صاحب المستدرك إلي الأصحاب و مشايخ روايته فيما ألّفوا في الأحاديث، و الفقه، و التفسير، و سائر العلوم الدينيّة</w:t>
            </w:r>
            <w:r>
              <w:rPr>
                <w:rStyle w:val="IndexLink"/>
                <w:rtl w:val="true"/>
              </w:rPr>
              <w:tab/>
            </w:r>
            <w:r>
              <w:rPr>
                <w:rStyle w:val="IndexLink"/>
              </w:rPr>
              <w:t>50</w:t>
            </w:r>
          </w:hyperlink>
        </w:p>
        <w:p>
          <w:pPr>
            <w:pStyle w:val="Contents4"/>
            <w:tabs>
              <w:tab w:val="clear" w:pos="8176"/>
              <w:tab w:val="right" w:pos="9026" w:leader="dot"/>
            </w:tabs>
            <w:rPr/>
          </w:pPr>
          <w:hyperlink w:anchor="__RefHeading___Toc11662152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662154_73709187">
            <w:r>
              <w:rPr>
                <w:webHidden/>
                <w:rStyle w:val="IndexLink"/>
              </w:rPr>
              <w:t>1</w:t>
            </w:r>
            <w:r>
              <w:rPr>
                <w:rStyle w:val="IndexLink"/>
                <w:rtl w:val="true"/>
              </w:rPr>
              <w:t xml:space="preserve">- </w:t>
            </w:r>
            <w:r>
              <w:rPr>
                <w:rStyle w:val="IndexLink"/>
                <w:rtl w:val="true"/>
              </w:rPr>
              <w:t xml:space="preserve">الطريق الأول الشيخ مرتضي بن المرحوم السعيد المولي محمد أمين الأنصاري </w:t>
            </w:r>
            <w:r>
              <w:rPr>
                <w:rStyle w:val="IndexLink"/>
                <w:rtl w:val="true"/>
              </w:rPr>
              <w:t>(</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11662156_7370918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662158_73709187">
            <w:r>
              <w:rPr>
                <w:webHidden/>
                <w:rStyle w:val="IndexLink"/>
                <w:rtl w:val="true"/>
              </w:rPr>
              <w:t>في ذكر مشجرة مشايخ الأنصاري</w:t>
            </w:r>
            <w:r>
              <w:rPr>
                <w:rStyle w:val="IndexLink"/>
                <w:rtl w:val="true"/>
              </w:rPr>
              <w:tab/>
            </w:r>
            <w:r>
              <w:rPr>
                <w:rStyle w:val="IndexLink"/>
              </w:rPr>
              <w:t>51</w:t>
            </w:r>
          </w:hyperlink>
        </w:p>
        <w:p>
          <w:pPr>
            <w:pStyle w:val="Contents6"/>
            <w:tabs>
              <w:tab w:val="clear" w:pos="7609"/>
              <w:tab w:val="right" w:pos="9026" w:leader="dot"/>
            </w:tabs>
            <w:rPr/>
          </w:pPr>
          <w:hyperlink w:anchor="__RefHeading___Toc11662160_73709187">
            <w:r>
              <w:rPr>
                <w:webHidden/>
                <w:rStyle w:val="IndexLink"/>
                <w:rtl w:val="true"/>
              </w:rPr>
              <w:t>الأول المولي أحمد النراقي</w:t>
            </w:r>
            <w:r>
              <w:rPr>
                <w:rStyle w:val="IndexLink"/>
                <w:rtl w:val="true"/>
              </w:rPr>
              <w:tab/>
            </w:r>
            <w:r>
              <w:rPr>
                <w:rStyle w:val="IndexLink"/>
              </w:rPr>
              <w:t>51</w:t>
            </w:r>
          </w:hyperlink>
        </w:p>
        <w:p>
          <w:pPr>
            <w:pStyle w:val="Contents6"/>
            <w:tabs>
              <w:tab w:val="clear" w:pos="7609"/>
              <w:tab w:val="right" w:pos="9026" w:leader="dot"/>
            </w:tabs>
            <w:rPr/>
          </w:pPr>
          <w:hyperlink w:anchor="__RefHeading___Toc11662162_7370918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1662164_73709187">
            <w:r>
              <w:rPr>
                <w:webHidden/>
                <w:rStyle w:val="IndexLink"/>
                <w:rtl w:val="true"/>
              </w:rPr>
              <w:t>في ذكر مشجرة مشايخ المولي أحمد النراقي</w:t>
            </w:r>
            <w:r>
              <w:rPr>
                <w:rStyle w:val="IndexLink"/>
                <w:rtl w:val="true"/>
              </w:rPr>
              <w:tab/>
            </w:r>
            <w:r>
              <w:rPr>
                <w:rStyle w:val="IndexLink"/>
              </w:rPr>
              <w:t>51</w:t>
            </w:r>
          </w:hyperlink>
        </w:p>
        <w:p>
          <w:pPr>
            <w:pStyle w:val="Contents6"/>
            <w:tabs>
              <w:tab w:val="clear" w:pos="7609"/>
              <w:tab w:val="right" w:pos="9026" w:leader="dot"/>
            </w:tabs>
            <w:rPr/>
          </w:pPr>
          <w:hyperlink w:anchor="__RefHeading___Toc11662166_73709187">
            <w:r>
              <w:rPr>
                <w:webHidden/>
                <w:rStyle w:val="IndexLink"/>
                <w:rtl w:val="true"/>
              </w:rPr>
              <w:t>الطريق الأول آية السيد مهدي بحر العلوم</w:t>
            </w:r>
            <w:r>
              <w:rPr>
                <w:rStyle w:val="IndexLink"/>
                <w:rtl w:val="true"/>
              </w:rPr>
              <w:tab/>
            </w:r>
            <w:r>
              <w:rPr>
                <w:rStyle w:val="IndexLink"/>
              </w:rPr>
              <w:t>51</w:t>
            </w:r>
          </w:hyperlink>
        </w:p>
        <w:p>
          <w:pPr>
            <w:pStyle w:val="Contents6"/>
            <w:tabs>
              <w:tab w:val="clear" w:pos="7609"/>
              <w:tab w:val="right" w:pos="9026" w:leader="dot"/>
            </w:tabs>
            <w:rPr/>
          </w:pPr>
          <w:hyperlink w:anchor="__RefHeading___Toc11662168_7370918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1662170_73709187">
            <w:r>
              <w:rPr>
                <w:webHidden/>
                <w:rStyle w:val="IndexLink"/>
                <w:rtl w:val="true"/>
              </w:rPr>
              <w:t>في ذكر مشجرة مشايخ العلامة السيد مهدي بحر العلوم</w:t>
            </w:r>
            <w:r>
              <w:rPr>
                <w:rStyle w:val="IndexLink"/>
                <w:rtl w:val="true"/>
              </w:rPr>
              <w:tab/>
            </w:r>
            <w:r>
              <w:rPr>
                <w:rStyle w:val="IndexLink"/>
              </w:rPr>
              <w:t>54</w:t>
            </w:r>
          </w:hyperlink>
        </w:p>
        <w:p>
          <w:pPr>
            <w:pStyle w:val="Contents6"/>
            <w:tabs>
              <w:tab w:val="clear" w:pos="7609"/>
              <w:tab w:val="right" w:pos="9026" w:leader="dot"/>
            </w:tabs>
            <w:rPr/>
          </w:pPr>
          <w:hyperlink w:anchor="__RefHeading___Toc11662172_73709187">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1662174_73709187">
            <w:r>
              <w:rPr>
                <w:webHidden/>
                <w:rStyle w:val="IndexLink"/>
                <w:rtl w:val="true"/>
              </w:rPr>
              <w:t>أ</w:t>
            </w:r>
            <w:r>
              <w:rPr>
                <w:rStyle w:val="IndexLink"/>
                <w:rtl w:val="true"/>
              </w:rPr>
              <w:t xml:space="preserve">- </w:t>
            </w:r>
            <w:r>
              <w:rPr>
                <w:rStyle w:val="IndexLink"/>
                <w:rtl w:val="true"/>
              </w:rPr>
              <w:t>أولهم</w:t>
            </w:r>
            <w:r>
              <w:rPr>
                <w:rStyle w:val="IndexLink"/>
                <w:rtl w:val="true"/>
              </w:rPr>
              <w:t xml:space="preserve">: </w:t>
            </w:r>
            <w:r>
              <w:rPr>
                <w:rStyle w:val="IndexLink"/>
                <w:rtl w:val="true"/>
              </w:rPr>
              <w:t>المولي محمّد باقر الأصفهاني البهبهاني الحائري</w:t>
            </w:r>
            <w:r>
              <w:rPr>
                <w:rStyle w:val="IndexLink"/>
                <w:rtl w:val="true"/>
              </w:rPr>
              <w:tab/>
            </w:r>
            <w:r>
              <w:rPr>
                <w:rStyle w:val="IndexLink"/>
              </w:rPr>
              <w:t>54</w:t>
            </w:r>
          </w:hyperlink>
        </w:p>
        <w:p>
          <w:pPr>
            <w:pStyle w:val="Contents6"/>
            <w:tabs>
              <w:tab w:val="clear" w:pos="7609"/>
              <w:tab w:val="right" w:pos="9026" w:leader="dot"/>
            </w:tabs>
            <w:rPr/>
          </w:pPr>
          <w:hyperlink w:anchor="__RefHeading___Toc11662176_73709187">
            <w:r>
              <w:rPr>
                <w:webHidden/>
                <w:rStyle w:val="IndexLink"/>
                <w:rtl w:val="true"/>
              </w:rPr>
              <w:t>الثاني السيد حسين القزويني</w:t>
            </w:r>
            <w:r>
              <w:rPr>
                <w:rStyle w:val="IndexLink"/>
                <w:rtl w:val="true"/>
              </w:rPr>
              <w:tab/>
            </w:r>
            <w:r>
              <w:rPr>
                <w:rStyle w:val="IndexLink"/>
              </w:rPr>
              <w:t>56</w:t>
            </w:r>
          </w:hyperlink>
        </w:p>
        <w:p>
          <w:pPr>
            <w:pStyle w:val="Contents6"/>
            <w:tabs>
              <w:tab w:val="clear" w:pos="7609"/>
              <w:tab w:val="right" w:pos="9026" w:leader="dot"/>
            </w:tabs>
            <w:rPr/>
          </w:pPr>
          <w:hyperlink w:anchor="__RefHeading___Toc11662178_73709187">
            <w:r>
              <w:rPr>
                <w:webHidden/>
                <w:rStyle w:val="IndexLink"/>
                <w:rtl w:val="true"/>
              </w:rPr>
              <w:t>الثالث السيد حسين الخوانساري</w:t>
            </w:r>
            <w:r>
              <w:rPr>
                <w:rStyle w:val="IndexLink"/>
                <w:rtl w:val="true"/>
              </w:rPr>
              <w:tab/>
            </w:r>
            <w:r>
              <w:rPr>
                <w:rStyle w:val="IndexLink"/>
              </w:rPr>
              <w:t>63</w:t>
            </w:r>
          </w:hyperlink>
        </w:p>
        <w:p>
          <w:pPr>
            <w:pStyle w:val="Contents6"/>
            <w:tabs>
              <w:tab w:val="clear" w:pos="7609"/>
              <w:tab w:val="right" w:pos="9026" w:leader="dot"/>
            </w:tabs>
            <w:rPr/>
          </w:pPr>
          <w:hyperlink w:anchor="__RefHeading___Toc11662180_73709187">
            <w:r>
              <w:rPr>
                <w:webHidden/>
                <w:rStyle w:val="IndexLink"/>
                <w:rtl w:val="true"/>
              </w:rPr>
              <w:t>الرابع السيد الأمير عبد الباقي</w:t>
            </w:r>
            <w:r>
              <w:rPr>
                <w:rStyle w:val="IndexLink"/>
                <w:rtl w:val="true"/>
              </w:rPr>
              <w:tab/>
            </w:r>
            <w:r>
              <w:rPr>
                <w:rStyle w:val="IndexLink"/>
              </w:rPr>
              <w:t>64</w:t>
            </w:r>
          </w:hyperlink>
        </w:p>
        <w:p>
          <w:pPr>
            <w:pStyle w:val="Contents6"/>
            <w:tabs>
              <w:tab w:val="clear" w:pos="7609"/>
              <w:tab w:val="right" w:pos="9026" w:leader="dot"/>
            </w:tabs>
            <w:rPr/>
          </w:pPr>
          <w:hyperlink w:anchor="__RefHeading___Toc11662182_73709187">
            <w:r>
              <w:rPr>
                <w:webHidden/>
                <w:rStyle w:val="IndexLink"/>
                <w:rtl w:val="true"/>
              </w:rPr>
              <w:t>الخامس الآغا محمّد باقر بن محمّد باقر الهزارجريبي الغروي</w:t>
            </w:r>
            <w:r>
              <w:rPr>
                <w:rStyle w:val="IndexLink"/>
                <w:rtl w:val="true"/>
              </w:rPr>
              <w:tab/>
            </w:r>
            <w:r>
              <w:rPr>
                <w:rStyle w:val="IndexLink"/>
              </w:rPr>
              <w:t>66</w:t>
            </w:r>
          </w:hyperlink>
        </w:p>
        <w:p>
          <w:pPr>
            <w:pStyle w:val="Contents6"/>
            <w:tabs>
              <w:tab w:val="clear" w:pos="7609"/>
              <w:tab w:val="right" w:pos="9026" w:leader="dot"/>
            </w:tabs>
            <w:rPr/>
          </w:pPr>
          <w:hyperlink w:anchor="__RefHeading___Toc11662184_73709187">
            <w:r>
              <w:rPr>
                <w:webHidden/>
                <w:rStyle w:val="IndexLink"/>
                <w:rtl w:val="true"/>
              </w:rPr>
              <w:t>السادس الشيخ أبو صالح محمّد مهدي بن بهاء الدين محمّد الفتوني العاملي النجفي</w:t>
            </w:r>
            <w:r>
              <w:rPr>
                <w:rStyle w:val="IndexLink"/>
                <w:rtl w:val="true"/>
              </w:rPr>
              <w:tab/>
            </w:r>
            <w:r>
              <w:rPr>
                <w:rStyle w:val="IndexLink"/>
              </w:rPr>
              <w:t>71</w:t>
            </w:r>
          </w:hyperlink>
        </w:p>
        <w:p>
          <w:pPr>
            <w:pStyle w:val="Contents6"/>
            <w:tabs>
              <w:tab w:val="clear" w:pos="7609"/>
              <w:tab w:val="right" w:pos="9026" w:leader="dot"/>
            </w:tabs>
            <w:rPr/>
          </w:pPr>
          <w:hyperlink w:anchor="__RefHeading___Toc11662186_73709187">
            <w:r>
              <w:rPr>
                <w:webHidden/>
                <w:rStyle w:val="IndexLink"/>
                <w:rtl w:val="true"/>
              </w:rPr>
              <w:t>السابع الشيخ يوسف الدرازي البحراني الحائري</w:t>
            </w:r>
            <w:r>
              <w:rPr>
                <w:rStyle w:val="IndexLink"/>
                <w:rtl w:val="true"/>
              </w:rPr>
              <w:tab/>
            </w:r>
            <w:r>
              <w:rPr>
                <w:rStyle w:val="IndexLink"/>
              </w:rPr>
              <w:t>72</w:t>
            </w:r>
          </w:hyperlink>
        </w:p>
        <w:p>
          <w:pPr>
            <w:pStyle w:val="Contents6"/>
            <w:tabs>
              <w:tab w:val="clear" w:pos="7609"/>
              <w:tab w:val="right" w:pos="9026" w:leader="dot"/>
            </w:tabs>
            <w:rPr/>
          </w:pPr>
          <w:hyperlink w:anchor="__RefHeading___Toc11662188_73709187">
            <w:r>
              <w:rPr>
                <w:webHidden/>
                <w:rStyle w:val="IndexLink"/>
                <w:rtl w:val="true"/>
              </w:rPr>
              <w:t>الثامن الشيخ عبد النبي القزويني اليزدي</w:t>
            </w:r>
            <w:r>
              <w:rPr>
                <w:rStyle w:val="IndexLink"/>
                <w:rtl w:val="true"/>
              </w:rPr>
              <w:tab/>
            </w:r>
            <w:r>
              <w:rPr>
                <w:rStyle w:val="IndexLink"/>
              </w:rPr>
              <w:t>113</w:t>
            </w:r>
          </w:hyperlink>
        </w:p>
        <w:p>
          <w:pPr>
            <w:pStyle w:val="Contents6"/>
            <w:tabs>
              <w:tab w:val="clear" w:pos="7609"/>
              <w:tab w:val="right" w:pos="9026" w:leader="dot"/>
            </w:tabs>
            <w:rPr/>
          </w:pPr>
          <w:hyperlink w:anchor="__RefHeading___Toc11662190_73709187">
            <w:r>
              <w:rPr>
                <w:webHidden/>
                <w:rStyle w:val="IndexLink"/>
                <w:rtl w:val="true"/>
              </w:rPr>
              <w:t>الثاني من مشايخ المولي أحمد النراقي والده المولي مهدي بن أبي ذر الكاشاني النراقي</w:t>
            </w:r>
            <w:r>
              <w:rPr>
                <w:rStyle w:val="IndexLink"/>
                <w:rtl w:val="true"/>
              </w:rPr>
              <w:tab/>
            </w:r>
            <w:r>
              <w:rPr>
                <w:rStyle w:val="IndexLink"/>
              </w:rPr>
              <w:t>114</w:t>
            </w:r>
          </w:hyperlink>
        </w:p>
        <w:p>
          <w:pPr>
            <w:pStyle w:val="Contents6"/>
            <w:tabs>
              <w:tab w:val="clear" w:pos="7609"/>
              <w:tab w:val="right" w:pos="9026" w:leader="dot"/>
            </w:tabs>
            <w:rPr/>
          </w:pPr>
          <w:hyperlink w:anchor="__RefHeading___Toc11662192_73709187">
            <w:r>
              <w:rPr>
                <w:webHidden/>
                <w:rStyle w:val="IndexLink"/>
                <w:rtl w:val="true"/>
              </w:rPr>
              <w:t>الثالث من مشايخ المولي النراقي السيد الميرزا محمد مهدي الشهرستاني</w:t>
            </w:r>
            <w:r>
              <w:rPr>
                <w:rStyle w:val="IndexLink"/>
                <w:rtl w:val="true"/>
              </w:rPr>
              <w:tab/>
            </w:r>
            <w:r>
              <w:rPr>
                <w:rStyle w:val="IndexLink"/>
              </w:rPr>
              <w:t>117</w:t>
            </w:r>
          </w:hyperlink>
        </w:p>
        <w:p>
          <w:pPr>
            <w:pStyle w:val="Contents6"/>
            <w:tabs>
              <w:tab w:val="clear" w:pos="7609"/>
              <w:tab w:val="right" w:pos="9026" w:leader="dot"/>
            </w:tabs>
            <w:rPr/>
          </w:pPr>
          <w:hyperlink w:anchor="__RefHeading___Toc11662194_73709187">
            <w:r>
              <w:rPr>
                <w:webHidden/>
                <w:rStyle w:val="IndexLink"/>
                <w:rtl w:val="true"/>
              </w:rPr>
              <w:t>الرابع من مشايخ المولي النراقي الشيخ جعفر كاشف الغطاء</w:t>
            </w:r>
            <w:r>
              <w:rPr>
                <w:rStyle w:val="IndexLink"/>
                <w:rtl w:val="true"/>
              </w:rPr>
              <w:tab/>
            </w:r>
            <w:r>
              <w:rPr>
                <w:rStyle w:val="IndexLink"/>
              </w:rPr>
              <w:t>119</w:t>
            </w:r>
          </w:hyperlink>
        </w:p>
        <w:p>
          <w:pPr>
            <w:pStyle w:val="Contents6"/>
            <w:tabs>
              <w:tab w:val="clear" w:pos="7609"/>
              <w:tab w:val="right" w:pos="9026" w:leader="dot"/>
            </w:tabs>
            <w:rPr/>
          </w:pPr>
          <w:hyperlink w:anchor="__RefHeading___Toc11662196_73709187">
            <w:r>
              <w:rPr>
                <w:webHidden/>
                <w:rStyle w:val="IndexLink"/>
                <w:rtl w:val="true"/>
              </w:rPr>
              <w:t>الثاني من مشايخ الأنصاري السيد صدر الدين محمّد الموسوي العاملي</w:t>
            </w:r>
            <w:r>
              <w:rPr>
                <w:rStyle w:val="IndexLink"/>
                <w:rtl w:val="true"/>
              </w:rPr>
              <w:tab/>
            </w:r>
            <w:r>
              <w:rPr>
                <w:rStyle w:val="IndexLink"/>
              </w:rPr>
              <w:t>119</w:t>
            </w:r>
          </w:hyperlink>
        </w:p>
        <w:p>
          <w:pPr>
            <w:pStyle w:val="Contents4"/>
            <w:tabs>
              <w:tab w:val="clear" w:pos="8176"/>
              <w:tab w:val="right" w:pos="9026" w:leader="dot"/>
            </w:tabs>
            <w:rPr/>
          </w:pPr>
          <w:hyperlink w:anchor="__RefHeading___Toc11662198_73709187">
            <w:r>
              <w:rPr>
                <w:webHidden/>
                <w:rStyle w:val="IndexLink"/>
                <w:rtl w:val="true"/>
              </w:rPr>
              <w:t>الثاني من مشايخ المحدث النوري صاحب المستدرك الشيخ عبد الحسين بن علي الطهراني</w:t>
            </w:r>
            <w:r>
              <w:rPr>
                <w:rStyle w:val="IndexLink"/>
                <w:rtl w:val="true"/>
              </w:rPr>
              <w:tab/>
            </w:r>
            <w:r>
              <w:rPr>
                <w:rStyle w:val="IndexLink"/>
              </w:rPr>
              <w:t>122</w:t>
            </w:r>
          </w:hyperlink>
        </w:p>
        <w:p>
          <w:pPr>
            <w:pStyle w:val="Contents5"/>
            <w:tabs>
              <w:tab w:val="clear" w:pos="7892"/>
              <w:tab w:val="right" w:pos="9026" w:leader="dot"/>
            </w:tabs>
            <w:rPr/>
          </w:pPr>
          <w:hyperlink w:anchor="__RefHeading___Toc11662200_7370918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662202_73709187">
            <w:r>
              <w:rPr>
                <w:webHidden/>
                <w:rStyle w:val="IndexLink"/>
                <w:rtl w:val="true"/>
              </w:rPr>
              <w:t>في ذكر مشايخ العلامة الطهراني</w:t>
            </w:r>
            <w:r>
              <w:rPr>
                <w:rStyle w:val="IndexLink"/>
                <w:rtl w:val="true"/>
              </w:rPr>
              <w:tab/>
            </w:r>
            <w:r>
              <w:rPr>
                <w:rStyle w:val="IndexLink"/>
              </w:rPr>
              <w:t>122</w:t>
            </w:r>
          </w:hyperlink>
        </w:p>
        <w:p>
          <w:pPr>
            <w:pStyle w:val="Contents6"/>
            <w:tabs>
              <w:tab w:val="clear" w:pos="7609"/>
              <w:tab w:val="right" w:pos="9026" w:leader="dot"/>
            </w:tabs>
            <w:rPr/>
          </w:pPr>
          <w:hyperlink w:anchor="__RefHeading___Toc11662204_73709187">
            <w:r>
              <w:rPr>
                <w:webHidden/>
                <w:rStyle w:val="IndexLink"/>
                <w:rtl w:val="true"/>
              </w:rPr>
              <w:t>الأول الشيخ محمّد حسن بن الشيخ باقر النجفي صاحب كتاب جواهر الكلام</w:t>
            </w:r>
            <w:r>
              <w:rPr>
                <w:rStyle w:val="IndexLink"/>
                <w:rtl w:val="true"/>
              </w:rPr>
              <w:tab/>
            </w:r>
            <w:r>
              <w:rPr>
                <w:rStyle w:val="IndexLink"/>
              </w:rPr>
              <w:t>122</w:t>
            </w:r>
          </w:hyperlink>
        </w:p>
        <w:p>
          <w:pPr>
            <w:pStyle w:val="Contents6"/>
            <w:tabs>
              <w:tab w:val="clear" w:pos="7609"/>
              <w:tab w:val="right" w:pos="9026" w:leader="dot"/>
            </w:tabs>
            <w:rPr/>
          </w:pPr>
          <w:hyperlink w:anchor="__RefHeading___Toc11662206_7370918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1662208_73709187">
            <w:r>
              <w:rPr>
                <w:webHidden/>
                <w:rStyle w:val="IndexLink"/>
                <w:rtl w:val="true"/>
              </w:rPr>
              <w:t>في ذكر مشايخ صاحب الجواهر</w:t>
            </w:r>
            <w:r>
              <w:rPr>
                <w:rStyle w:val="IndexLink"/>
                <w:rtl w:val="true"/>
              </w:rPr>
              <w:tab/>
            </w:r>
            <w:r>
              <w:rPr>
                <w:rStyle w:val="IndexLink"/>
              </w:rPr>
              <w:t>123</w:t>
            </w:r>
          </w:hyperlink>
        </w:p>
        <w:p>
          <w:pPr>
            <w:pStyle w:val="Contents6"/>
            <w:tabs>
              <w:tab w:val="clear" w:pos="7609"/>
              <w:tab w:val="right" w:pos="9026" w:leader="dot"/>
            </w:tabs>
            <w:rPr/>
          </w:pPr>
          <w:hyperlink w:anchor="__RefHeading___Toc11662210_73709187">
            <w:r>
              <w:rPr>
                <w:webHidden/>
                <w:rStyle w:val="IndexLink"/>
                <w:rtl w:val="true"/>
              </w:rPr>
              <w:t>الأول الشيخ جعفر كاشف الغطاء</w:t>
            </w:r>
            <w:r>
              <w:rPr>
                <w:rStyle w:val="IndexLink"/>
                <w:rtl w:val="true"/>
              </w:rPr>
              <w:tab/>
            </w:r>
            <w:r>
              <w:rPr>
                <w:rStyle w:val="IndexLink"/>
              </w:rPr>
              <w:t>123</w:t>
            </w:r>
          </w:hyperlink>
        </w:p>
        <w:p>
          <w:pPr>
            <w:pStyle w:val="Contents6"/>
            <w:tabs>
              <w:tab w:val="clear" w:pos="7609"/>
              <w:tab w:val="right" w:pos="9026" w:leader="dot"/>
            </w:tabs>
            <w:rPr/>
          </w:pPr>
          <w:hyperlink w:anchor="__RefHeading___Toc11662212_73709187">
            <w:r>
              <w:rPr>
                <w:webHidden/>
                <w:rStyle w:val="IndexLink"/>
                <w:rtl w:val="true"/>
              </w:rPr>
              <w:t>الثاني السيد محمّد الحسيني العاملي صاحب مفتاح الكرامة</w:t>
            </w:r>
            <w:r>
              <w:rPr>
                <w:rStyle w:val="IndexLink"/>
                <w:rtl w:val="true"/>
              </w:rPr>
              <w:tab/>
            </w:r>
            <w:r>
              <w:rPr>
                <w:rStyle w:val="IndexLink"/>
              </w:rPr>
              <w:t>127</w:t>
            </w:r>
          </w:hyperlink>
        </w:p>
        <w:p>
          <w:pPr>
            <w:pStyle w:val="Contents6"/>
            <w:tabs>
              <w:tab w:val="clear" w:pos="7609"/>
              <w:tab w:val="right" w:pos="9026" w:leader="dot"/>
            </w:tabs>
            <w:rPr/>
          </w:pPr>
          <w:hyperlink w:anchor="__RefHeading___Toc11662214_73709187">
            <w:r>
              <w:rPr>
                <w:webHidden/>
                <w:rStyle w:val="IndexLink"/>
                <w:rtl w:val="true"/>
              </w:rPr>
              <w:t>الثالث الشيخ أحمد بن زين الدين الأحسائي</w:t>
            </w:r>
            <w:r>
              <w:rPr>
                <w:rStyle w:val="IndexLink"/>
                <w:rtl w:val="true"/>
              </w:rPr>
              <w:tab/>
            </w:r>
            <w:r>
              <w:rPr>
                <w:rStyle w:val="IndexLink"/>
              </w:rPr>
              <w:t>129</w:t>
            </w:r>
          </w:hyperlink>
        </w:p>
        <w:p>
          <w:pPr>
            <w:pStyle w:val="Contents6"/>
            <w:tabs>
              <w:tab w:val="clear" w:pos="7609"/>
              <w:tab w:val="right" w:pos="9026" w:leader="dot"/>
            </w:tabs>
            <w:rPr/>
          </w:pPr>
          <w:hyperlink w:anchor="__RefHeading___Toc11662216_73709187">
            <w:r>
              <w:rPr>
                <w:webHidden/>
                <w:rStyle w:val="IndexLink"/>
                <w:rtl w:val="true"/>
              </w:rPr>
              <w:t>الثاني من مشايخ الطهراني السيد محمّد شفيع الجابلقي صاحب الروضة البهيّة في الإجازات</w:t>
            </w:r>
            <w:r>
              <w:rPr>
                <w:rStyle w:val="IndexLink"/>
                <w:rtl w:val="true"/>
              </w:rPr>
              <w:tab/>
            </w:r>
            <w:r>
              <w:rPr>
                <w:rStyle w:val="IndexLink"/>
              </w:rPr>
              <w:t>131</w:t>
            </w:r>
          </w:hyperlink>
        </w:p>
        <w:p>
          <w:pPr>
            <w:pStyle w:val="Contents6"/>
            <w:tabs>
              <w:tab w:val="clear" w:pos="7609"/>
              <w:tab w:val="right" w:pos="9026" w:leader="dot"/>
            </w:tabs>
            <w:rPr/>
          </w:pPr>
          <w:hyperlink w:anchor="__RefHeading___Toc11662218_73709187">
            <w:r>
              <w:rPr>
                <w:webHidden/>
                <w:rStyle w:val="IndexLink"/>
                <w:rtl w:val="true"/>
              </w:rPr>
              <w:t>الثالث من مشايخ الطهراني المولي محمّد رفيع الجيلاني</w:t>
            </w:r>
            <w:r>
              <w:rPr>
                <w:rStyle w:val="IndexLink"/>
                <w:rtl w:val="true"/>
              </w:rPr>
              <w:tab/>
            </w:r>
            <w:r>
              <w:rPr>
                <w:rStyle w:val="IndexLink"/>
              </w:rPr>
              <w:t>131</w:t>
            </w:r>
          </w:hyperlink>
        </w:p>
        <w:p>
          <w:pPr>
            <w:pStyle w:val="Contents6"/>
            <w:tabs>
              <w:tab w:val="clear" w:pos="7609"/>
              <w:tab w:val="right" w:pos="9026" w:leader="dot"/>
            </w:tabs>
            <w:rPr/>
          </w:pPr>
          <w:hyperlink w:anchor="__RefHeading___Toc11662220_73709187">
            <w:r>
              <w:rPr>
                <w:webHidden/>
                <w:rStyle w:val="IndexLink"/>
                <w:rtl w:val="true"/>
              </w:rPr>
              <w:t>الرابع من مشايخ الطهراني المولي حسين علي الملايري التويسركاني صاحب كتاب كشف الأسرار في شرح الشرائع و المقاصد العليّة</w:t>
            </w:r>
            <w:r>
              <w:rPr>
                <w:rStyle w:val="IndexLink"/>
                <w:rtl w:val="true"/>
              </w:rPr>
              <w:tab/>
            </w:r>
            <w:r>
              <w:rPr>
                <w:rStyle w:val="IndexLink"/>
              </w:rPr>
              <w:t>133</w:t>
            </w:r>
          </w:hyperlink>
        </w:p>
        <w:p>
          <w:pPr>
            <w:pStyle w:val="Contents4"/>
            <w:tabs>
              <w:tab w:val="clear" w:pos="8176"/>
              <w:tab w:val="right" w:pos="9026" w:leader="dot"/>
            </w:tabs>
            <w:rPr/>
          </w:pPr>
          <w:hyperlink w:anchor="__RefHeading___Toc11662222_73709187">
            <w:r>
              <w:rPr>
                <w:webHidden/>
                <w:rStyle w:val="IndexLink"/>
                <w:rtl w:val="true"/>
              </w:rPr>
              <w:t>الثالث من مشايخ المحدث النوري صاحب المستدرك السيد محمد مهدي القزويني</w:t>
            </w:r>
            <w:r>
              <w:rPr>
                <w:rStyle w:val="IndexLink"/>
                <w:rtl w:val="true"/>
              </w:rPr>
              <w:tab/>
            </w:r>
            <w:r>
              <w:rPr>
                <w:rStyle w:val="IndexLink"/>
              </w:rPr>
              <w:t>135</w:t>
            </w:r>
          </w:hyperlink>
        </w:p>
        <w:p>
          <w:pPr>
            <w:pStyle w:val="Contents4"/>
            <w:tabs>
              <w:tab w:val="clear" w:pos="8176"/>
              <w:tab w:val="right" w:pos="9026" w:leader="dot"/>
            </w:tabs>
            <w:rPr/>
          </w:pPr>
          <w:hyperlink w:anchor="__RefHeading___Toc11662224_73709187">
            <w:r>
              <w:rPr>
                <w:webHidden/>
                <w:rStyle w:val="IndexLink"/>
                <w:rtl w:val="true"/>
              </w:rPr>
              <w:t>الرابع من مشايخ المحدث النوري صاحب المستدرك علي بن الصالح الصفي الحاج ميرزا خليل الطهراني</w:t>
            </w:r>
            <w:r>
              <w:rPr>
                <w:rStyle w:val="IndexLink"/>
                <w:rtl w:val="true"/>
              </w:rPr>
              <w:tab/>
            </w:r>
            <w:r>
              <w:rPr>
                <w:rStyle w:val="IndexLink"/>
              </w:rPr>
              <w:t>148</w:t>
            </w:r>
          </w:hyperlink>
        </w:p>
        <w:p>
          <w:pPr>
            <w:pStyle w:val="Contents4"/>
            <w:tabs>
              <w:tab w:val="clear" w:pos="8176"/>
              <w:tab w:val="right" w:pos="9026" w:leader="dot"/>
            </w:tabs>
            <w:rPr/>
          </w:pPr>
          <w:hyperlink w:anchor="__RefHeading___Toc11662226_73709187">
            <w:r>
              <w:rPr>
                <w:webHidden/>
                <w:rStyle w:val="IndexLink"/>
                <w:rtl w:val="true"/>
              </w:rPr>
              <w:t>الخامس من مشايخ المحدث النوري صاحب المستدرك الآميرزا هاشم الخوانساري</w:t>
            </w:r>
            <w:r>
              <w:rPr>
                <w:rStyle w:val="IndexLink"/>
                <w:rtl w:val="true"/>
              </w:rPr>
              <w:tab/>
            </w:r>
            <w:r>
              <w:rPr>
                <w:rStyle w:val="IndexLink"/>
              </w:rPr>
              <w:t>150</w:t>
            </w:r>
          </w:hyperlink>
        </w:p>
        <w:p>
          <w:pPr>
            <w:pStyle w:val="Contents5"/>
            <w:tabs>
              <w:tab w:val="clear" w:pos="7892"/>
              <w:tab w:val="right" w:pos="9026" w:leader="dot"/>
            </w:tabs>
            <w:rPr/>
          </w:pPr>
          <w:hyperlink w:anchor="__RefHeading___Toc11662228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662230_73709187">
            <w:r>
              <w:rPr>
                <w:webHidden/>
                <w:rStyle w:val="IndexLink"/>
                <w:rtl w:val="true"/>
              </w:rPr>
              <w:t>في ذكر مشجرة مشايخ الآميرزا هاشم الخوانساري</w:t>
            </w:r>
            <w:r>
              <w:rPr>
                <w:rStyle w:val="IndexLink"/>
                <w:rtl w:val="true"/>
              </w:rPr>
              <w:tab/>
            </w:r>
            <w:r>
              <w:rPr>
                <w:rStyle w:val="IndexLink"/>
              </w:rPr>
              <w:t>150</w:t>
            </w:r>
          </w:hyperlink>
        </w:p>
        <w:p>
          <w:pPr>
            <w:pStyle w:val="Contents6"/>
            <w:tabs>
              <w:tab w:val="clear" w:pos="7609"/>
              <w:tab w:val="right" w:pos="9026" w:leader="dot"/>
            </w:tabs>
            <w:rPr/>
          </w:pPr>
          <w:hyperlink w:anchor="__RefHeading___Toc11662232_73709187">
            <w:r>
              <w:rPr>
                <w:webHidden/>
                <w:rStyle w:val="IndexLink"/>
                <w:rtl w:val="true"/>
              </w:rPr>
              <w:t>الأول والده السيد الآميرزا زين العابدين</w:t>
            </w:r>
            <w:r>
              <w:rPr>
                <w:rStyle w:val="IndexLink"/>
                <w:rtl w:val="true"/>
              </w:rPr>
              <w:tab/>
            </w:r>
            <w:r>
              <w:rPr>
                <w:rStyle w:val="IndexLink"/>
              </w:rPr>
              <w:t>150</w:t>
            </w:r>
          </w:hyperlink>
        </w:p>
        <w:p>
          <w:pPr>
            <w:pStyle w:val="Contents6"/>
            <w:tabs>
              <w:tab w:val="clear" w:pos="7609"/>
              <w:tab w:val="right" w:pos="9026" w:leader="dot"/>
            </w:tabs>
            <w:rPr/>
          </w:pPr>
          <w:hyperlink w:anchor="__RefHeading___Toc11662234_73709187">
            <w:r>
              <w:rPr>
                <w:webHidden/>
                <w:rStyle w:val="IndexLink"/>
                <w:rtl w:val="true"/>
              </w:rPr>
              <w:t>الثاني السيد الأمير سيد حسن الواعظ الحسيني الأصبهاني</w:t>
            </w:r>
            <w:r>
              <w:rPr>
                <w:rStyle w:val="IndexLink"/>
                <w:rtl w:val="true"/>
              </w:rPr>
              <w:tab/>
            </w:r>
            <w:r>
              <w:rPr>
                <w:rStyle w:val="IndexLink"/>
              </w:rPr>
              <w:t>152</w:t>
            </w:r>
          </w:hyperlink>
        </w:p>
        <w:p>
          <w:pPr>
            <w:pStyle w:val="Contents6"/>
            <w:tabs>
              <w:tab w:val="clear" w:pos="7609"/>
              <w:tab w:val="right" w:pos="9026" w:leader="dot"/>
            </w:tabs>
            <w:rPr/>
          </w:pPr>
          <w:hyperlink w:anchor="__RefHeading___Toc11662236_73709187">
            <w:r>
              <w:rPr>
                <w:webHidden/>
                <w:rStyle w:val="IndexLink"/>
                <w:rtl w:val="true"/>
              </w:rPr>
              <w:t>الثالث الشيخ مهدي النجفي</w:t>
            </w:r>
            <w:r>
              <w:rPr>
                <w:rStyle w:val="IndexLink"/>
                <w:rtl w:val="true"/>
              </w:rPr>
              <w:tab/>
            </w:r>
            <w:r>
              <w:rPr>
                <w:rStyle w:val="IndexLink"/>
              </w:rPr>
              <w:t>153</w:t>
            </w:r>
          </w:hyperlink>
        </w:p>
        <w:p>
          <w:pPr>
            <w:pStyle w:val="Contents3"/>
            <w:tabs>
              <w:tab w:val="clear" w:pos="8459"/>
              <w:tab w:val="right" w:pos="9026" w:leader="dot"/>
            </w:tabs>
            <w:rPr/>
          </w:pPr>
          <w:hyperlink w:anchor="__RefHeading___Toc11662238_73709187">
            <w:r>
              <w:rPr>
                <w:webHidden/>
                <w:rStyle w:val="IndexLink"/>
                <w:rtl w:val="true"/>
              </w:rPr>
              <w:t>في ذكر طرق مشايخ مشايخ المحدث النوري صاحب المستدرك</w:t>
            </w:r>
            <w:r>
              <w:rPr>
                <w:rStyle w:val="IndexLink"/>
                <w:rtl w:val="true"/>
              </w:rPr>
              <w:tab/>
            </w:r>
            <w:r>
              <w:rPr>
                <w:rStyle w:val="IndexLink"/>
              </w:rPr>
              <w:t>155</w:t>
            </w:r>
          </w:hyperlink>
        </w:p>
        <w:p>
          <w:pPr>
            <w:pStyle w:val="Contents4"/>
            <w:tabs>
              <w:tab w:val="clear" w:pos="8176"/>
              <w:tab w:val="right" w:pos="9026" w:leader="dot"/>
            </w:tabs>
            <w:rPr/>
          </w:pPr>
          <w:hyperlink w:anchor="__RefHeading___Toc11662240_73709187">
            <w:r>
              <w:rPr>
                <w:webHidden/>
                <w:rStyle w:val="IndexLink"/>
                <w:rtl w:val="true"/>
              </w:rPr>
              <w:t>المرحلة الأولي من المحدث النوري إلي المحدث المجلسي</w:t>
            </w:r>
            <w:r>
              <w:rPr>
                <w:rStyle w:val="IndexLink"/>
                <w:rtl w:val="true"/>
              </w:rPr>
              <w:tab/>
            </w:r>
            <w:r>
              <w:rPr>
                <w:rStyle w:val="IndexLink"/>
              </w:rPr>
              <w:t>155</w:t>
            </w:r>
          </w:hyperlink>
        </w:p>
        <w:p>
          <w:pPr>
            <w:pStyle w:val="Contents5"/>
            <w:tabs>
              <w:tab w:val="clear" w:pos="7892"/>
              <w:tab w:val="right" w:pos="9026" w:leader="dot"/>
            </w:tabs>
            <w:rPr/>
          </w:pPr>
          <w:hyperlink w:anchor="__RefHeading___Toc11662242_73709187">
            <w:r>
              <w:rPr>
                <w:webHidden/>
                <w:rStyle w:val="IndexLink"/>
                <w:rtl w:val="true"/>
              </w:rPr>
              <w:t>الأول من مشايخ المشايخ الآقا باقر الهزارجريبي</w:t>
            </w:r>
            <w:r>
              <w:rPr>
                <w:rStyle w:val="IndexLink"/>
                <w:rtl w:val="true"/>
              </w:rPr>
              <w:tab/>
            </w:r>
            <w:r>
              <w:rPr>
                <w:rStyle w:val="IndexLink"/>
              </w:rPr>
              <w:t>155</w:t>
            </w:r>
          </w:hyperlink>
        </w:p>
        <w:p>
          <w:pPr>
            <w:pStyle w:val="Contents5"/>
            <w:tabs>
              <w:tab w:val="clear" w:pos="7892"/>
              <w:tab w:val="right" w:pos="9026" w:leader="dot"/>
            </w:tabs>
            <w:rPr/>
          </w:pPr>
          <w:hyperlink w:anchor="__RefHeading___Toc11662244_73709187">
            <w:r>
              <w:rPr>
                <w:webHidden/>
                <w:rStyle w:val="IndexLink"/>
                <w:rtl w:val="true"/>
              </w:rPr>
              <w:t>الثاني من مشايخ المشايخ السيد حسين القزويني</w:t>
            </w:r>
            <w:r>
              <w:rPr>
                <w:rStyle w:val="IndexLink"/>
                <w:rtl w:val="true"/>
              </w:rPr>
              <w:tab/>
            </w:r>
            <w:r>
              <w:rPr>
                <w:rStyle w:val="IndexLink"/>
              </w:rPr>
              <w:t>157</w:t>
            </w:r>
          </w:hyperlink>
        </w:p>
        <w:p>
          <w:pPr>
            <w:pStyle w:val="Contents5"/>
            <w:tabs>
              <w:tab w:val="clear" w:pos="7892"/>
              <w:tab w:val="right" w:pos="9026" w:leader="dot"/>
            </w:tabs>
            <w:rPr/>
          </w:pPr>
          <w:hyperlink w:anchor="__RefHeading___Toc11662246_73709187">
            <w:r>
              <w:rPr>
                <w:webHidden/>
                <w:rStyle w:val="IndexLink"/>
                <w:rtl w:val="true"/>
              </w:rPr>
              <w:t>الثالث من مشايخ المشايخ السيد نصر اللّه الحائري</w:t>
            </w:r>
            <w:r>
              <w:rPr>
                <w:rStyle w:val="IndexLink"/>
                <w:rtl w:val="true"/>
              </w:rPr>
              <w:tab/>
            </w:r>
            <w:r>
              <w:rPr>
                <w:rStyle w:val="IndexLink"/>
              </w:rPr>
              <w:t>157</w:t>
            </w:r>
          </w:hyperlink>
        </w:p>
        <w:p>
          <w:pPr>
            <w:pStyle w:val="Contents5"/>
            <w:tabs>
              <w:tab w:val="clear" w:pos="7892"/>
              <w:tab w:val="right" w:pos="9026" w:leader="dot"/>
            </w:tabs>
            <w:rPr/>
          </w:pPr>
          <w:hyperlink w:anchor="__RefHeading___Toc11662248_73709187">
            <w:r>
              <w:rPr>
                <w:webHidden/>
                <w:rStyle w:val="IndexLink"/>
                <w:rtl w:val="true"/>
              </w:rPr>
              <w:t>الرابع من مشايخ المشايخ السيد عبد الله بن نور الدين بن نعمة الله الجزائري</w:t>
            </w:r>
            <w:r>
              <w:rPr>
                <w:rStyle w:val="IndexLink"/>
                <w:rtl w:val="true"/>
              </w:rPr>
              <w:tab/>
            </w:r>
            <w:r>
              <w:rPr>
                <w:rStyle w:val="IndexLink"/>
              </w:rPr>
              <w:t>157</w:t>
            </w:r>
          </w:hyperlink>
        </w:p>
        <w:p>
          <w:pPr>
            <w:pStyle w:val="Contents6"/>
            <w:tabs>
              <w:tab w:val="clear" w:pos="7609"/>
              <w:tab w:val="right" w:pos="9026" w:leader="dot"/>
            </w:tabs>
            <w:rPr/>
          </w:pPr>
          <w:hyperlink w:anchor="__RefHeading___Toc11662250_73709187">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11662252_73709187">
            <w:r>
              <w:rPr>
                <w:webHidden/>
                <w:rStyle w:val="IndexLink"/>
                <w:rtl w:val="true"/>
              </w:rPr>
              <w:t>في ذكر مشجرة مشايخ السيد عبد الله الجزائري</w:t>
            </w:r>
            <w:r>
              <w:rPr>
                <w:rStyle w:val="IndexLink"/>
                <w:rtl w:val="true"/>
              </w:rPr>
              <w:tab/>
            </w:r>
            <w:r>
              <w:rPr>
                <w:rStyle w:val="IndexLink"/>
              </w:rPr>
              <w:t>158</w:t>
            </w:r>
          </w:hyperlink>
        </w:p>
        <w:p>
          <w:pPr>
            <w:pStyle w:val="Contents6"/>
            <w:tabs>
              <w:tab w:val="clear" w:pos="7609"/>
              <w:tab w:val="right" w:pos="9026" w:leader="dot"/>
            </w:tabs>
            <w:rPr/>
          </w:pPr>
          <w:hyperlink w:anchor="__RefHeading___Toc11662254_7370918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1662256_73709187">
            <w:r>
              <w:rPr>
                <w:webHidden/>
                <w:rStyle w:val="IndexLink"/>
                <w:rtl w:val="true"/>
              </w:rPr>
              <w:t>الأول السيد نصر اللّه الحائري</w:t>
            </w:r>
            <w:r>
              <w:rPr>
                <w:rStyle w:val="IndexLink"/>
                <w:rtl w:val="true"/>
              </w:rPr>
              <w:tab/>
            </w:r>
            <w:r>
              <w:rPr>
                <w:rStyle w:val="IndexLink"/>
              </w:rPr>
              <w:t>158</w:t>
            </w:r>
          </w:hyperlink>
        </w:p>
        <w:p>
          <w:pPr>
            <w:pStyle w:val="Contents6"/>
            <w:tabs>
              <w:tab w:val="clear" w:pos="7609"/>
              <w:tab w:val="right" w:pos="9026" w:leader="dot"/>
            </w:tabs>
            <w:rPr/>
          </w:pPr>
          <w:hyperlink w:anchor="__RefHeading___Toc11662258_7370918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1662260_73709187">
            <w:r>
              <w:rPr>
                <w:webHidden/>
                <w:rStyle w:val="IndexLink"/>
                <w:rtl w:val="true"/>
              </w:rPr>
              <w:t>في ذكر مشجرة مشايخ السيد نصر الله الحائري</w:t>
            </w:r>
            <w:r>
              <w:rPr>
                <w:rStyle w:val="IndexLink"/>
                <w:rtl w:val="true"/>
              </w:rPr>
              <w:tab/>
            </w:r>
            <w:r>
              <w:rPr>
                <w:rStyle w:val="IndexLink"/>
              </w:rPr>
              <w:t>158</w:t>
            </w:r>
          </w:hyperlink>
        </w:p>
        <w:p>
          <w:pPr>
            <w:pStyle w:val="Contents6"/>
            <w:tabs>
              <w:tab w:val="clear" w:pos="7609"/>
              <w:tab w:val="right" w:pos="9026" w:leader="dot"/>
            </w:tabs>
            <w:rPr/>
          </w:pPr>
          <w:hyperlink w:anchor="__RefHeading___Toc11662262_73709187">
            <w:r>
              <w:rPr>
                <w:webHidden/>
                <w:rStyle w:val="IndexLink"/>
                <w:rtl w:val="true"/>
              </w:rPr>
              <w:t>الأول المحدث محمّد باقر المكي</w:t>
            </w:r>
            <w:r>
              <w:rPr>
                <w:rStyle w:val="IndexLink"/>
                <w:rtl w:val="true"/>
              </w:rPr>
              <w:tab/>
            </w:r>
            <w:r>
              <w:rPr>
                <w:rStyle w:val="IndexLink"/>
              </w:rPr>
              <w:t>158</w:t>
            </w:r>
          </w:hyperlink>
        </w:p>
        <w:p>
          <w:pPr>
            <w:pStyle w:val="Contents6"/>
            <w:tabs>
              <w:tab w:val="clear" w:pos="7609"/>
              <w:tab w:val="right" w:pos="9026" w:leader="dot"/>
            </w:tabs>
            <w:rPr/>
          </w:pPr>
          <w:hyperlink w:anchor="__RefHeading___Toc11662264_73709187">
            <w:r>
              <w:rPr>
                <w:webHidden/>
                <w:rStyle w:val="IndexLink"/>
                <w:rtl w:val="true"/>
              </w:rPr>
              <w:t>الثاني الشيخ أحمد بن إسماعيل الجزائري</w:t>
            </w:r>
            <w:r>
              <w:rPr>
                <w:rStyle w:val="IndexLink"/>
                <w:rtl w:val="true"/>
              </w:rPr>
              <w:tab/>
            </w:r>
            <w:r>
              <w:rPr>
                <w:rStyle w:val="IndexLink"/>
              </w:rPr>
              <w:t>158</w:t>
            </w:r>
          </w:hyperlink>
        </w:p>
        <w:p>
          <w:pPr>
            <w:pStyle w:val="Contents6"/>
            <w:tabs>
              <w:tab w:val="clear" w:pos="7609"/>
              <w:tab w:val="right" w:pos="9026" w:leader="dot"/>
            </w:tabs>
            <w:rPr/>
          </w:pPr>
          <w:hyperlink w:anchor="__RefHeading___Toc11662266_73709187">
            <w:r>
              <w:rPr>
                <w:webHidden/>
                <w:rStyle w:val="IndexLink"/>
                <w:rtl w:val="true"/>
              </w:rPr>
              <w:t>الثالث الشيخ محمّد حسين الطوسي البغجمي</w:t>
            </w:r>
            <w:r>
              <w:rPr>
                <w:rStyle w:val="IndexLink"/>
                <w:rtl w:val="true"/>
              </w:rPr>
              <w:tab/>
            </w:r>
            <w:r>
              <w:rPr>
                <w:rStyle w:val="IndexLink"/>
              </w:rPr>
              <w:t>160</w:t>
            </w:r>
          </w:hyperlink>
        </w:p>
        <w:p>
          <w:pPr>
            <w:pStyle w:val="Contents6"/>
            <w:tabs>
              <w:tab w:val="clear" w:pos="7609"/>
              <w:tab w:val="right" w:pos="9026" w:leader="dot"/>
            </w:tabs>
            <w:rPr/>
          </w:pPr>
          <w:hyperlink w:anchor="__RefHeading___Toc11662268_73709187">
            <w:r>
              <w:rPr>
                <w:webHidden/>
                <w:rStyle w:val="IndexLink"/>
                <w:rtl w:val="true"/>
              </w:rPr>
              <w:t>الرابع الشيخ علي بن جعفر بن علي بن سليمان البحريني</w:t>
            </w:r>
            <w:r>
              <w:rPr>
                <w:rStyle w:val="IndexLink"/>
                <w:rtl w:val="true"/>
              </w:rPr>
              <w:tab/>
            </w:r>
            <w:r>
              <w:rPr>
                <w:rStyle w:val="IndexLink"/>
              </w:rPr>
              <w:t>161</w:t>
            </w:r>
          </w:hyperlink>
        </w:p>
        <w:p>
          <w:pPr>
            <w:pStyle w:val="Contents6"/>
            <w:tabs>
              <w:tab w:val="clear" w:pos="7609"/>
              <w:tab w:val="right" w:pos="9026" w:leader="dot"/>
            </w:tabs>
            <w:rPr/>
          </w:pPr>
          <w:hyperlink w:anchor="__RefHeading___Toc11662270_73709187">
            <w:r>
              <w:rPr>
                <w:webHidden/>
                <w:rStyle w:val="IndexLink"/>
                <w:rtl w:val="true"/>
              </w:rPr>
              <w:t>الخامس أبو الحسن الشريف العاملي الغروي</w:t>
            </w:r>
            <w:r>
              <w:rPr>
                <w:rStyle w:val="IndexLink"/>
                <w:rtl w:val="true"/>
              </w:rPr>
              <w:tab/>
            </w:r>
            <w:r>
              <w:rPr>
                <w:rStyle w:val="IndexLink"/>
              </w:rPr>
              <w:t>161</w:t>
            </w:r>
          </w:hyperlink>
        </w:p>
        <w:p>
          <w:pPr>
            <w:pStyle w:val="Contents6"/>
            <w:tabs>
              <w:tab w:val="clear" w:pos="7609"/>
              <w:tab w:val="right" w:pos="9026" w:leader="dot"/>
            </w:tabs>
            <w:rPr/>
          </w:pPr>
          <w:hyperlink w:anchor="__RefHeading___Toc11662272_73709187">
            <w:r>
              <w:rPr>
                <w:webHidden/>
                <w:rStyle w:val="IndexLink"/>
                <w:rtl w:val="true"/>
              </w:rPr>
              <w:t xml:space="preserve">الثاني الأمير محمّد حسين الخاتون‌آبادي </w:t>
            </w:r>
            <w:r>
              <w:rPr>
                <w:rStyle w:val="IndexLink"/>
                <w:rtl w:val="true"/>
              </w:rPr>
              <w:t>(</w:t>
            </w:r>
            <w:r>
              <w:rPr>
                <w:rStyle w:val="IndexLink"/>
                <w:rtl w:val="true"/>
              </w:rPr>
              <w:t>سبط المجلسي</w:t>
            </w:r>
            <w:r>
              <w:rPr>
                <w:rStyle w:val="IndexLink"/>
                <w:rtl w:val="true"/>
              </w:rPr>
              <w:t>)</w:t>
              <w:tab/>
            </w:r>
            <w:r>
              <w:rPr>
                <w:rStyle w:val="IndexLink"/>
              </w:rPr>
              <w:t>163</w:t>
            </w:r>
          </w:hyperlink>
        </w:p>
        <w:p>
          <w:pPr>
            <w:pStyle w:val="Contents6"/>
            <w:tabs>
              <w:tab w:val="clear" w:pos="7609"/>
              <w:tab w:val="right" w:pos="9026" w:leader="dot"/>
            </w:tabs>
            <w:rPr/>
          </w:pPr>
          <w:hyperlink w:anchor="__RefHeading___Toc11662274_73709187">
            <w:r>
              <w:rPr>
                <w:webHidden/>
                <w:rStyle w:val="IndexLink"/>
                <w:rtl w:val="true"/>
              </w:rPr>
              <w:t>الثالث السيد رضي الدين العاملي المكي</w:t>
            </w:r>
            <w:r>
              <w:rPr>
                <w:rStyle w:val="IndexLink"/>
                <w:rtl w:val="true"/>
              </w:rPr>
              <w:tab/>
            </w:r>
            <w:r>
              <w:rPr>
                <w:rStyle w:val="IndexLink"/>
              </w:rPr>
              <w:t>163</w:t>
            </w:r>
          </w:hyperlink>
        </w:p>
        <w:p>
          <w:pPr>
            <w:pStyle w:val="Contents6"/>
            <w:tabs>
              <w:tab w:val="clear" w:pos="7609"/>
              <w:tab w:val="right" w:pos="9026" w:leader="dot"/>
            </w:tabs>
            <w:rPr/>
          </w:pPr>
          <w:hyperlink w:anchor="__RefHeading___Toc11662276_73709187">
            <w:r>
              <w:rPr>
                <w:webHidden/>
                <w:rStyle w:val="IndexLink"/>
                <w:rtl w:val="true"/>
              </w:rPr>
              <w:t>الرابع السيد صدر الدين الرضوي القمي</w:t>
            </w:r>
            <w:r>
              <w:rPr>
                <w:rStyle w:val="IndexLink"/>
                <w:rtl w:val="true"/>
              </w:rPr>
              <w:tab/>
            </w:r>
            <w:r>
              <w:rPr>
                <w:rStyle w:val="IndexLink"/>
              </w:rPr>
              <w:t>164</w:t>
            </w:r>
          </w:hyperlink>
        </w:p>
        <w:p>
          <w:pPr>
            <w:pStyle w:val="Contents6"/>
            <w:tabs>
              <w:tab w:val="clear" w:pos="7609"/>
              <w:tab w:val="right" w:pos="9026" w:leader="dot"/>
            </w:tabs>
            <w:rPr/>
          </w:pPr>
          <w:hyperlink w:anchor="__RefHeading___Toc11662278_73709187">
            <w:r>
              <w:rPr>
                <w:webHidden/>
                <w:rStyle w:val="IndexLink"/>
                <w:rtl w:val="true"/>
              </w:rPr>
              <w:t>الخامس والده السيد نور الدين الجزائري</w:t>
            </w:r>
            <w:r>
              <w:rPr>
                <w:rStyle w:val="IndexLink"/>
                <w:rtl w:val="true"/>
              </w:rPr>
              <w:tab/>
            </w:r>
            <w:r>
              <w:rPr>
                <w:rStyle w:val="IndexLink"/>
              </w:rPr>
              <w:t>166</w:t>
            </w:r>
          </w:hyperlink>
        </w:p>
        <w:p>
          <w:pPr>
            <w:pStyle w:val="Contents6"/>
            <w:tabs>
              <w:tab w:val="clear" w:pos="7609"/>
              <w:tab w:val="right" w:pos="9026" w:leader="dot"/>
            </w:tabs>
            <w:rPr/>
          </w:pPr>
          <w:hyperlink w:anchor="__RefHeading___Toc11662280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662282_73709187">
            <w:r>
              <w:rPr>
                <w:webHidden/>
                <w:rStyle w:val="IndexLink"/>
                <w:rtl w:val="true"/>
              </w:rPr>
              <w:t>في ذكر مشجرة مشايخ السيد نور الدين الجزائري</w:t>
            </w:r>
            <w:r>
              <w:rPr>
                <w:rStyle w:val="IndexLink"/>
                <w:rtl w:val="true"/>
              </w:rPr>
              <w:tab/>
            </w:r>
            <w:r>
              <w:rPr>
                <w:rStyle w:val="IndexLink"/>
              </w:rPr>
              <w:t>166</w:t>
            </w:r>
          </w:hyperlink>
        </w:p>
        <w:p>
          <w:pPr>
            <w:pStyle w:val="Contents6"/>
            <w:tabs>
              <w:tab w:val="clear" w:pos="7609"/>
              <w:tab w:val="right" w:pos="9026" w:leader="dot"/>
            </w:tabs>
            <w:rPr/>
          </w:pPr>
          <w:hyperlink w:anchor="__RefHeading___Toc11662284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662286_73709187">
            <w:r>
              <w:rPr>
                <w:webHidden/>
                <w:rStyle w:val="IndexLink"/>
                <w:rtl w:val="true"/>
              </w:rPr>
              <w:t>الأول الشيخ محمّد بن الحسن الحر العاملي</w:t>
            </w:r>
            <w:r>
              <w:rPr>
                <w:rStyle w:val="IndexLink"/>
                <w:rtl w:val="true"/>
              </w:rPr>
              <w:tab/>
            </w:r>
            <w:r>
              <w:rPr>
                <w:rStyle w:val="IndexLink"/>
              </w:rPr>
              <w:t>166</w:t>
            </w:r>
          </w:hyperlink>
        </w:p>
        <w:p>
          <w:pPr>
            <w:pStyle w:val="Contents6"/>
            <w:tabs>
              <w:tab w:val="clear" w:pos="7609"/>
              <w:tab w:val="right" w:pos="9026" w:leader="dot"/>
            </w:tabs>
            <w:rPr/>
          </w:pPr>
          <w:hyperlink w:anchor="__RefHeading___Toc11662288_73709187">
            <w:r>
              <w:rPr>
                <w:webHidden/>
                <w:rStyle w:val="IndexLink"/>
                <w:rtl w:val="true"/>
              </w:rPr>
              <w:t>الثاني والده السيد نعمة اللّه الجزائري</w:t>
            </w:r>
            <w:r>
              <w:rPr>
                <w:rStyle w:val="IndexLink"/>
                <w:rtl w:val="true"/>
              </w:rPr>
              <w:tab/>
            </w:r>
            <w:r>
              <w:rPr>
                <w:rStyle w:val="IndexLink"/>
              </w:rPr>
              <w:t>166</w:t>
            </w:r>
          </w:hyperlink>
        </w:p>
        <w:p>
          <w:pPr>
            <w:pStyle w:val="Contents6"/>
            <w:tabs>
              <w:tab w:val="clear" w:pos="7609"/>
              <w:tab w:val="right" w:pos="9026" w:leader="dot"/>
            </w:tabs>
            <w:rPr/>
          </w:pPr>
          <w:hyperlink w:anchor="__RefHeading___Toc11662290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662292_73709187">
            <w:r>
              <w:rPr>
                <w:webHidden/>
                <w:rStyle w:val="IndexLink"/>
                <w:rtl w:val="true"/>
              </w:rPr>
              <w:t>في ذكر مشجرة مشايخ السيد نعمة الله الجزائري</w:t>
            </w:r>
            <w:r>
              <w:rPr>
                <w:rStyle w:val="IndexLink"/>
                <w:rtl w:val="true"/>
              </w:rPr>
              <w:tab/>
            </w:r>
            <w:r>
              <w:rPr>
                <w:rStyle w:val="IndexLink"/>
              </w:rPr>
              <w:t>167</w:t>
            </w:r>
          </w:hyperlink>
        </w:p>
        <w:p>
          <w:pPr>
            <w:pStyle w:val="Contents6"/>
            <w:tabs>
              <w:tab w:val="clear" w:pos="7609"/>
              <w:tab w:val="right" w:pos="9026" w:leader="dot"/>
            </w:tabs>
            <w:rPr/>
          </w:pPr>
          <w:hyperlink w:anchor="__RefHeading___Toc11662294_7370918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1662296_73709187">
            <w:r>
              <w:rPr>
                <w:webHidden/>
                <w:rStyle w:val="IndexLink"/>
                <w:rtl w:val="true"/>
              </w:rPr>
              <w:t>الأول السيد فيض اللّه بن السيد غياث الدين محمّد الطباطبائي</w:t>
            </w:r>
            <w:r>
              <w:rPr>
                <w:rStyle w:val="IndexLink"/>
                <w:rtl w:val="true"/>
              </w:rPr>
              <w:tab/>
            </w:r>
            <w:r>
              <w:rPr>
                <w:rStyle w:val="IndexLink"/>
              </w:rPr>
              <w:t>167</w:t>
            </w:r>
          </w:hyperlink>
        </w:p>
        <w:p>
          <w:pPr>
            <w:pStyle w:val="Contents6"/>
            <w:tabs>
              <w:tab w:val="clear" w:pos="7609"/>
              <w:tab w:val="right" w:pos="9026" w:leader="dot"/>
            </w:tabs>
            <w:rPr/>
          </w:pPr>
          <w:hyperlink w:anchor="__RefHeading___Toc11662298_73709187">
            <w:r>
              <w:rPr>
                <w:webHidden/>
                <w:rStyle w:val="IndexLink"/>
                <w:rtl w:val="true"/>
              </w:rPr>
              <w:t>الثاني السيد شرف الدين علي بن حجة الله الحسني الشولستاني</w:t>
            </w:r>
            <w:r>
              <w:rPr>
                <w:rStyle w:val="IndexLink"/>
                <w:rtl w:val="true"/>
              </w:rPr>
              <w:tab/>
            </w:r>
            <w:r>
              <w:rPr>
                <w:rStyle w:val="IndexLink"/>
              </w:rPr>
              <w:t>169</w:t>
            </w:r>
          </w:hyperlink>
        </w:p>
        <w:p>
          <w:pPr>
            <w:pStyle w:val="Contents6"/>
            <w:tabs>
              <w:tab w:val="clear" w:pos="7609"/>
              <w:tab w:val="right" w:pos="9026" w:leader="dot"/>
            </w:tabs>
            <w:rPr/>
          </w:pPr>
          <w:hyperlink w:anchor="__RefHeading___Toc11662300_73709187">
            <w:r>
              <w:rPr>
                <w:webHidden/>
                <w:rStyle w:val="IndexLink"/>
                <w:rtl w:val="true"/>
              </w:rPr>
              <w:t>الثالث الشيخ علي بن جمعة العروسي الحويزي</w:t>
            </w:r>
            <w:r>
              <w:rPr>
                <w:rStyle w:val="IndexLink"/>
                <w:rtl w:val="true"/>
              </w:rPr>
              <w:tab/>
            </w:r>
            <w:r>
              <w:rPr>
                <w:rStyle w:val="IndexLink"/>
              </w:rPr>
              <w:t>170</w:t>
            </w:r>
          </w:hyperlink>
        </w:p>
        <w:p>
          <w:pPr>
            <w:pStyle w:val="Contents6"/>
            <w:tabs>
              <w:tab w:val="clear" w:pos="7609"/>
              <w:tab w:val="right" w:pos="9026" w:leader="dot"/>
            </w:tabs>
            <w:rPr/>
          </w:pPr>
          <w:hyperlink w:anchor="__RefHeading___Toc11662302_73709187">
            <w:r>
              <w:rPr>
                <w:webHidden/>
                <w:rStyle w:val="IndexLink"/>
                <w:rtl w:val="true"/>
              </w:rPr>
              <w:t>الرابع جعفر بن كمال الدين البحراني</w:t>
            </w:r>
            <w:r>
              <w:rPr>
                <w:rStyle w:val="IndexLink"/>
                <w:rtl w:val="true"/>
              </w:rPr>
              <w:tab/>
            </w:r>
            <w:r>
              <w:rPr>
                <w:rStyle w:val="IndexLink"/>
              </w:rPr>
              <w:t>171</w:t>
            </w:r>
          </w:hyperlink>
        </w:p>
        <w:p>
          <w:pPr>
            <w:pStyle w:val="Contents6"/>
            <w:tabs>
              <w:tab w:val="clear" w:pos="7609"/>
              <w:tab w:val="right" w:pos="9026" w:leader="dot"/>
            </w:tabs>
            <w:rPr/>
          </w:pPr>
          <w:hyperlink w:anchor="__RefHeading___Toc11662304_73709187">
            <w:r>
              <w:rPr>
                <w:webHidden/>
                <w:rStyle w:val="IndexLink"/>
                <w:rtl w:val="true"/>
              </w:rPr>
              <w:t>الخامس السيد ميرزا محمّد بن شرف الدين علي بن نعمة اللّه الجزائري</w:t>
            </w:r>
            <w:r>
              <w:rPr>
                <w:rStyle w:val="IndexLink"/>
                <w:rtl w:val="true"/>
              </w:rPr>
              <w:tab/>
            </w:r>
            <w:r>
              <w:rPr>
                <w:rStyle w:val="IndexLink"/>
              </w:rPr>
              <w:t>171</w:t>
            </w:r>
          </w:hyperlink>
        </w:p>
        <w:p>
          <w:pPr>
            <w:pStyle w:val="Contents6"/>
            <w:tabs>
              <w:tab w:val="clear" w:pos="7609"/>
              <w:tab w:val="right" w:pos="9026" w:leader="dot"/>
            </w:tabs>
            <w:rPr/>
          </w:pPr>
          <w:hyperlink w:anchor="__RefHeading___Toc11662306_73709187">
            <w:r>
              <w:rPr>
                <w:webHidden/>
                <w:rStyle w:val="IndexLink"/>
                <w:rtl w:val="true"/>
              </w:rPr>
              <w:t>السادس السيد هاشم بن الحسين بن عبد الرؤوف الأحسائي</w:t>
            </w:r>
            <w:r>
              <w:rPr>
                <w:rStyle w:val="IndexLink"/>
                <w:rtl w:val="true"/>
              </w:rPr>
              <w:tab/>
            </w:r>
            <w:r>
              <w:rPr>
                <w:rStyle w:val="IndexLink"/>
              </w:rPr>
              <w:t>172</w:t>
            </w:r>
          </w:hyperlink>
        </w:p>
        <w:p>
          <w:pPr>
            <w:pStyle w:val="Contents6"/>
            <w:tabs>
              <w:tab w:val="clear" w:pos="7609"/>
              <w:tab w:val="right" w:pos="9026" w:leader="dot"/>
            </w:tabs>
            <w:rPr/>
          </w:pPr>
          <w:hyperlink w:anchor="__RefHeading___Toc11662308_73709187">
            <w:r>
              <w:rPr>
                <w:webHidden/>
                <w:rStyle w:val="IndexLink"/>
                <w:rtl w:val="true"/>
              </w:rPr>
              <w:t>السابع الشيخ حسين بن محيي الدين</w:t>
            </w:r>
            <w:r>
              <w:rPr>
                <w:rStyle w:val="IndexLink"/>
                <w:rtl w:val="true"/>
              </w:rPr>
              <w:tab/>
            </w:r>
            <w:r>
              <w:rPr>
                <w:rStyle w:val="IndexLink"/>
              </w:rPr>
              <w:t>174</w:t>
            </w:r>
          </w:hyperlink>
        </w:p>
        <w:p>
          <w:pPr>
            <w:pStyle w:val="Contents6"/>
            <w:tabs>
              <w:tab w:val="clear" w:pos="7609"/>
              <w:tab w:val="right" w:pos="9026" w:leader="dot"/>
            </w:tabs>
            <w:rPr/>
          </w:pPr>
          <w:hyperlink w:anchor="__RefHeading___Toc11662310_73709187">
            <w:r>
              <w:rPr>
                <w:webHidden/>
                <w:rStyle w:val="IndexLink"/>
                <w:rtl w:val="true"/>
              </w:rPr>
              <w:t>الثامن الآغا حسين بن جمال الدين محمّد الخوانساري</w:t>
            </w:r>
            <w:r>
              <w:rPr>
                <w:rStyle w:val="IndexLink"/>
                <w:rtl w:val="true"/>
              </w:rPr>
              <w:tab/>
            </w:r>
            <w:r>
              <w:rPr>
                <w:rStyle w:val="IndexLink"/>
              </w:rPr>
              <w:t>184</w:t>
            </w:r>
          </w:hyperlink>
        </w:p>
        <w:p>
          <w:pPr>
            <w:pStyle w:val="Contents6"/>
            <w:tabs>
              <w:tab w:val="clear" w:pos="7609"/>
              <w:tab w:val="right" w:pos="9026" w:leader="dot"/>
            </w:tabs>
            <w:rPr/>
          </w:pPr>
          <w:hyperlink w:anchor="__RefHeading___Toc11662312_73709187">
            <w:r>
              <w:rPr>
                <w:webHidden/>
                <w:rStyle w:val="IndexLink"/>
                <w:rtl w:val="true"/>
              </w:rPr>
              <w:t>التاسع محمّد باقر بن محمّد تقي بن مقصود علي و هو المحدث المجلسي</w:t>
            </w:r>
            <w:r>
              <w:rPr>
                <w:rStyle w:val="IndexLink"/>
                <w:rtl w:val="true"/>
              </w:rPr>
              <w:tab/>
            </w:r>
            <w:r>
              <w:rPr>
                <w:rStyle w:val="IndexLink"/>
              </w:rPr>
              <w:t>184</w:t>
            </w:r>
          </w:hyperlink>
        </w:p>
        <w:p>
          <w:pPr>
            <w:pStyle w:val="Contents4"/>
            <w:tabs>
              <w:tab w:val="clear" w:pos="8176"/>
              <w:tab w:val="right" w:pos="9026" w:leader="dot"/>
            </w:tabs>
            <w:rPr/>
          </w:pPr>
          <w:hyperlink w:anchor="__RefHeading___Toc11662314_73709187">
            <w:r>
              <w:rPr>
                <w:webHidden/>
                <w:rStyle w:val="IndexLink"/>
                <w:rtl w:val="true"/>
              </w:rPr>
              <w:t>المرحلة الثانية من المحدث المجلسي إلي الشهيد الثاني</w:t>
            </w:r>
            <w:r>
              <w:rPr>
                <w:rStyle w:val="IndexLink"/>
                <w:rtl w:val="true"/>
              </w:rPr>
              <w:tab/>
            </w:r>
            <w:r>
              <w:rPr>
                <w:rStyle w:val="IndexLink"/>
              </w:rPr>
              <w:t>186</w:t>
            </w:r>
          </w:hyperlink>
        </w:p>
        <w:p>
          <w:pPr>
            <w:pStyle w:val="Contents5"/>
            <w:tabs>
              <w:tab w:val="clear" w:pos="7892"/>
              <w:tab w:val="right" w:pos="9026" w:leader="dot"/>
            </w:tabs>
            <w:rPr/>
          </w:pPr>
          <w:hyperlink w:anchor="__RefHeading___Toc11662316_73709187">
            <w:r>
              <w:rPr>
                <w:webHidden/>
                <w:rStyle w:val="IndexLink"/>
                <w:rtl w:val="true"/>
              </w:rPr>
              <w:t>في ذكر مشجرة مشايخ العلامة المجلسي</w:t>
            </w:r>
            <w:r>
              <w:rPr>
                <w:rStyle w:val="IndexLink"/>
                <w:rtl w:val="true"/>
              </w:rPr>
              <w:tab/>
            </w:r>
            <w:r>
              <w:rPr>
                <w:rStyle w:val="IndexLink"/>
              </w:rPr>
              <w:t>186</w:t>
            </w:r>
          </w:hyperlink>
        </w:p>
        <w:p>
          <w:pPr>
            <w:pStyle w:val="Contents6"/>
            <w:tabs>
              <w:tab w:val="clear" w:pos="7609"/>
              <w:tab w:val="right" w:pos="9026" w:leader="dot"/>
            </w:tabs>
            <w:rPr/>
          </w:pPr>
          <w:hyperlink w:anchor="__RefHeading___Toc11662318_73709187">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1662320_73709187">
            <w:r>
              <w:rPr>
                <w:webHidden/>
                <w:rStyle w:val="IndexLink"/>
                <w:rtl w:val="true"/>
              </w:rPr>
              <w:t>الأول الشيخ علي بن الشيخ محمّد بن صاحب المعالم</w:t>
            </w:r>
            <w:r>
              <w:rPr>
                <w:rStyle w:val="IndexLink"/>
                <w:rtl w:val="true"/>
              </w:rPr>
              <w:tab/>
            </w:r>
            <w:r>
              <w:rPr>
                <w:rStyle w:val="IndexLink"/>
              </w:rPr>
              <w:t>187</w:t>
            </w:r>
          </w:hyperlink>
        </w:p>
        <w:p>
          <w:pPr>
            <w:pStyle w:val="Contents6"/>
            <w:tabs>
              <w:tab w:val="clear" w:pos="7609"/>
              <w:tab w:val="right" w:pos="9026" w:leader="dot"/>
            </w:tabs>
            <w:rPr/>
          </w:pPr>
          <w:hyperlink w:anchor="__RefHeading___Toc11662322_73709187">
            <w:r>
              <w:rPr>
                <w:webHidden/>
                <w:rStyle w:val="IndexLink"/>
                <w:rtl w:val="true"/>
              </w:rPr>
              <w:t>الثاني رفيع الدين محمّد الطباطبائي النائيني</w:t>
            </w:r>
            <w:r>
              <w:rPr>
                <w:rStyle w:val="IndexLink"/>
                <w:rtl w:val="true"/>
              </w:rPr>
              <w:tab/>
            </w:r>
            <w:r>
              <w:rPr>
                <w:rStyle w:val="IndexLink"/>
              </w:rPr>
              <w:t>187</w:t>
            </w:r>
          </w:hyperlink>
        </w:p>
        <w:p>
          <w:pPr>
            <w:pStyle w:val="Contents6"/>
            <w:tabs>
              <w:tab w:val="clear" w:pos="7609"/>
              <w:tab w:val="right" w:pos="9026" w:leader="dot"/>
            </w:tabs>
            <w:rPr/>
          </w:pPr>
          <w:hyperlink w:anchor="__RefHeading___Toc11662324_73709187">
            <w:r>
              <w:rPr>
                <w:webHidden/>
                <w:rStyle w:val="IndexLink"/>
                <w:rtl w:val="true"/>
              </w:rPr>
              <w:t>الثالث السيد محمّد قاسم الطباطبائي القهبائي</w:t>
            </w:r>
            <w:r>
              <w:rPr>
                <w:rStyle w:val="IndexLink"/>
                <w:rtl w:val="true"/>
              </w:rPr>
              <w:tab/>
            </w:r>
            <w:r>
              <w:rPr>
                <w:rStyle w:val="IndexLink"/>
              </w:rPr>
              <w:t>187</w:t>
            </w:r>
          </w:hyperlink>
        </w:p>
        <w:p>
          <w:pPr>
            <w:pStyle w:val="Contents6"/>
            <w:tabs>
              <w:tab w:val="clear" w:pos="7609"/>
              <w:tab w:val="right" w:pos="9026" w:leader="dot"/>
            </w:tabs>
            <w:rPr/>
          </w:pPr>
          <w:hyperlink w:anchor="__RefHeading___Toc11662326_73709187">
            <w:r>
              <w:rPr>
                <w:webHidden/>
                <w:rStyle w:val="IndexLink"/>
                <w:rtl w:val="true"/>
              </w:rPr>
              <w:t>الرابع المولي محمّد شريف بن شمس الدين محمد الرويدشتي الأصفهاني</w:t>
            </w:r>
            <w:r>
              <w:rPr>
                <w:rStyle w:val="IndexLink"/>
                <w:rtl w:val="true"/>
              </w:rPr>
              <w:tab/>
            </w:r>
            <w:r>
              <w:rPr>
                <w:rStyle w:val="IndexLink"/>
              </w:rPr>
              <w:t>187</w:t>
            </w:r>
          </w:hyperlink>
        </w:p>
        <w:p>
          <w:pPr>
            <w:pStyle w:val="Contents6"/>
            <w:tabs>
              <w:tab w:val="clear" w:pos="7609"/>
              <w:tab w:val="right" w:pos="9026" w:leader="dot"/>
            </w:tabs>
            <w:rPr/>
          </w:pPr>
          <w:hyperlink w:anchor="__RefHeading___Toc11662328_73709187">
            <w:r>
              <w:rPr>
                <w:webHidden/>
                <w:rStyle w:val="IndexLink"/>
                <w:rtl w:val="true"/>
              </w:rPr>
              <w:t>الخامس المولي محمّد محسن بن محمّد مؤمن الأسترآبادي</w:t>
            </w:r>
            <w:r>
              <w:rPr>
                <w:rStyle w:val="IndexLink"/>
                <w:rtl w:val="true"/>
              </w:rPr>
              <w:tab/>
            </w:r>
            <w:r>
              <w:rPr>
                <w:rStyle w:val="IndexLink"/>
              </w:rPr>
              <w:t>188</w:t>
            </w:r>
          </w:hyperlink>
        </w:p>
        <w:p>
          <w:pPr>
            <w:pStyle w:val="Contents6"/>
            <w:tabs>
              <w:tab w:val="clear" w:pos="7609"/>
              <w:tab w:val="right" w:pos="9026" w:leader="dot"/>
            </w:tabs>
            <w:rPr/>
          </w:pPr>
          <w:hyperlink w:anchor="__RefHeading___Toc11662330_73709187">
            <w:r>
              <w:rPr>
                <w:webHidden/>
                <w:rStyle w:val="IndexLink"/>
                <w:rtl w:val="true"/>
              </w:rPr>
              <w:t>السادس الشيخ الحرّ العاملي صاحب الوسائل</w:t>
            </w:r>
            <w:r>
              <w:rPr>
                <w:rStyle w:val="IndexLink"/>
                <w:rtl w:val="true"/>
              </w:rPr>
              <w:tab/>
            </w:r>
            <w:r>
              <w:rPr>
                <w:rStyle w:val="IndexLink"/>
              </w:rPr>
              <w:t>188</w:t>
            </w:r>
          </w:hyperlink>
        </w:p>
        <w:p>
          <w:pPr>
            <w:pStyle w:val="Contents6"/>
            <w:tabs>
              <w:tab w:val="clear" w:pos="7609"/>
              <w:tab w:val="right" w:pos="9026" w:leader="dot"/>
            </w:tabs>
            <w:rPr/>
          </w:pPr>
          <w:hyperlink w:anchor="__RefHeading___Toc11662332_73709187">
            <w:r>
              <w:rPr>
                <w:webHidden/>
                <w:rStyle w:val="IndexLink"/>
                <w:rtl w:val="true"/>
              </w:rPr>
              <w:t>السابع السيد علي خان الشيرازي المدني الهندي شارح الصحيفة</w:t>
            </w:r>
            <w:r>
              <w:rPr>
                <w:rStyle w:val="IndexLink"/>
                <w:rtl w:val="true"/>
              </w:rPr>
              <w:tab/>
            </w:r>
            <w:r>
              <w:rPr>
                <w:rStyle w:val="IndexLink"/>
              </w:rPr>
              <w:t>188</w:t>
            </w:r>
          </w:hyperlink>
        </w:p>
        <w:p>
          <w:pPr>
            <w:pStyle w:val="Contents6"/>
            <w:tabs>
              <w:tab w:val="clear" w:pos="7609"/>
              <w:tab w:val="right" w:pos="9026" w:leader="dot"/>
            </w:tabs>
            <w:rPr/>
          </w:pPr>
          <w:hyperlink w:anchor="__RefHeading___Toc11662334_73709187">
            <w:r>
              <w:rPr>
                <w:webHidden/>
                <w:rStyle w:val="IndexLink"/>
                <w:rtl w:val="true"/>
              </w:rPr>
              <w:t>الثامن السيّد محمّد</w:t>
            </w:r>
            <w:r>
              <w:rPr>
                <w:rStyle w:val="IndexLink"/>
                <w:rtl w:val="true"/>
              </w:rPr>
              <w:t xml:space="preserve">- </w:t>
            </w:r>
            <w:r>
              <w:rPr>
                <w:rStyle w:val="IndexLink"/>
                <w:rtl w:val="true"/>
              </w:rPr>
              <w:t>المشتهر بسيد ميرزا الجزائري</w:t>
            </w:r>
            <w:r>
              <w:rPr>
                <w:rStyle w:val="IndexLink"/>
                <w:rtl w:val="true"/>
              </w:rPr>
              <w:tab/>
            </w:r>
            <w:r>
              <w:rPr>
                <w:rStyle w:val="IndexLink"/>
              </w:rPr>
              <w:t>189</w:t>
            </w:r>
          </w:hyperlink>
        </w:p>
        <w:p>
          <w:pPr>
            <w:pStyle w:val="Contents6"/>
            <w:tabs>
              <w:tab w:val="clear" w:pos="7609"/>
              <w:tab w:val="right" w:pos="9026" w:leader="dot"/>
            </w:tabs>
            <w:rPr/>
          </w:pPr>
          <w:hyperlink w:anchor="__RefHeading___Toc11662336_73709187">
            <w:r>
              <w:rPr>
                <w:webHidden/>
                <w:rStyle w:val="IndexLink"/>
                <w:rtl w:val="true"/>
              </w:rPr>
              <w:t>التاسع المولي محمّد طاهر بن محمّد حسين الشيرازي النجفي القمي</w:t>
            </w:r>
            <w:r>
              <w:rPr>
                <w:rStyle w:val="IndexLink"/>
                <w:rtl w:val="true"/>
              </w:rPr>
              <w:tab/>
            </w:r>
            <w:r>
              <w:rPr>
                <w:rStyle w:val="IndexLink"/>
              </w:rPr>
              <w:t>191</w:t>
            </w:r>
          </w:hyperlink>
        </w:p>
        <w:p>
          <w:pPr>
            <w:pStyle w:val="Contents6"/>
            <w:tabs>
              <w:tab w:val="clear" w:pos="7609"/>
              <w:tab w:val="right" w:pos="9026" w:leader="dot"/>
            </w:tabs>
            <w:rPr/>
          </w:pPr>
          <w:hyperlink w:anchor="__RefHeading___Toc11662338_73709187">
            <w:r>
              <w:rPr>
                <w:webHidden/>
                <w:rStyle w:val="IndexLink"/>
                <w:rtl w:val="true"/>
              </w:rPr>
              <w:t>العاشر السيد شرف الدين علي الطباطبائي الحسني الحسيني الشولستاني</w:t>
            </w:r>
            <w:r>
              <w:rPr>
                <w:rStyle w:val="IndexLink"/>
                <w:rtl w:val="true"/>
              </w:rPr>
              <w:tab/>
            </w:r>
            <w:r>
              <w:rPr>
                <w:rStyle w:val="IndexLink"/>
              </w:rPr>
              <w:t>191</w:t>
            </w:r>
          </w:hyperlink>
        </w:p>
        <w:p>
          <w:pPr>
            <w:pStyle w:val="Contents6"/>
            <w:tabs>
              <w:tab w:val="clear" w:pos="7609"/>
              <w:tab w:val="right" w:pos="9026" w:leader="dot"/>
            </w:tabs>
            <w:rPr/>
          </w:pPr>
          <w:hyperlink w:anchor="__RefHeading___Toc11662340_73709187">
            <w:r>
              <w:rPr>
                <w:webHidden/>
                <w:rStyle w:val="IndexLink"/>
                <w:rtl w:val="true"/>
              </w:rPr>
              <w:t>الحادي عشر الأمير محمّد مؤمن بن دوست محمّد الأسترآبادي</w:t>
            </w:r>
            <w:r>
              <w:rPr>
                <w:rStyle w:val="IndexLink"/>
                <w:rtl w:val="true"/>
              </w:rPr>
              <w:tab/>
            </w:r>
            <w:r>
              <w:rPr>
                <w:rStyle w:val="IndexLink"/>
              </w:rPr>
              <w:t>196</w:t>
            </w:r>
          </w:hyperlink>
        </w:p>
        <w:p>
          <w:pPr>
            <w:pStyle w:val="Contents6"/>
            <w:tabs>
              <w:tab w:val="clear" w:pos="7609"/>
              <w:tab w:val="right" w:pos="9026" w:leader="dot"/>
            </w:tabs>
            <w:rPr/>
          </w:pPr>
          <w:hyperlink w:anchor="__RefHeading___Toc11662342_73709187">
            <w:r>
              <w:rPr>
                <w:webHidden/>
                <w:rStyle w:val="IndexLink"/>
                <w:rtl w:val="true"/>
              </w:rPr>
              <w:t>الثاني عشر السيد فيض اللّه بن السيد غياث الدين محمّد الطباطبائي القهپائي</w:t>
            </w:r>
            <w:r>
              <w:rPr>
                <w:rStyle w:val="IndexLink"/>
                <w:rtl w:val="true"/>
              </w:rPr>
              <w:tab/>
            </w:r>
            <w:r>
              <w:rPr>
                <w:rStyle w:val="IndexLink"/>
              </w:rPr>
              <w:t>205</w:t>
            </w:r>
          </w:hyperlink>
        </w:p>
        <w:p>
          <w:pPr>
            <w:pStyle w:val="Contents6"/>
            <w:tabs>
              <w:tab w:val="clear" w:pos="7609"/>
              <w:tab w:val="right" w:pos="9026" w:leader="dot"/>
            </w:tabs>
            <w:rPr/>
          </w:pPr>
          <w:hyperlink w:anchor="__RefHeading___Toc11662344_73709187">
            <w:r>
              <w:rPr>
                <w:webHidden/>
                <w:rStyle w:val="IndexLink"/>
                <w:rtl w:val="true"/>
              </w:rPr>
              <w:t>الثالث عشر القاضي أمير حسين</w:t>
            </w:r>
            <w:r>
              <w:rPr>
                <w:rStyle w:val="IndexLink"/>
                <w:rtl w:val="true"/>
              </w:rPr>
              <w:tab/>
            </w:r>
            <w:r>
              <w:rPr>
                <w:rStyle w:val="IndexLink"/>
              </w:rPr>
              <w:t>207</w:t>
            </w:r>
          </w:hyperlink>
        </w:p>
        <w:p>
          <w:pPr>
            <w:pStyle w:val="Contents6"/>
            <w:tabs>
              <w:tab w:val="clear" w:pos="7609"/>
              <w:tab w:val="right" w:pos="9026" w:leader="dot"/>
            </w:tabs>
            <w:rPr/>
          </w:pPr>
          <w:hyperlink w:anchor="__RefHeading___Toc11662346_73709187">
            <w:r>
              <w:rPr>
                <w:webHidden/>
                <w:rStyle w:val="IndexLink"/>
                <w:rtl w:val="true"/>
              </w:rPr>
              <w:t>الرابع عشر المولي محمّد صالح بن المولي أحمد السروي الطبرسي</w:t>
            </w:r>
            <w:r>
              <w:rPr>
                <w:rStyle w:val="IndexLink"/>
                <w:rtl w:val="true"/>
              </w:rPr>
              <w:tab/>
            </w:r>
            <w:r>
              <w:rPr>
                <w:rStyle w:val="IndexLink"/>
              </w:rPr>
              <w:t>207</w:t>
            </w:r>
          </w:hyperlink>
        </w:p>
        <w:p>
          <w:pPr>
            <w:pStyle w:val="Contents6"/>
            <w:tabs>
              <w:tab w:val="clear" w:pos="7609"/>
              <w:tab w:val="right" w:pos="9026" w:leader="dot"/>
            </w:tabs>
            <w:rPr/>
          </w:pPr>
          <w:hyperlink w:anchor="__RefHeading___Toc11662348_73709187">
            <w:r>
              <w:rPr>
                <w:webHidden/>
                <w:rStyle w:val="IndexLink"/>
                <w:rtl w:val="true"/>
              </w:rPr>
              <w:t>الخامس عشر المولي خليل بن الغازي القزويني</w:t>
            </w:r>
            <w:r>
              <w:rPr>
                <w:rStyle w:val="IndexLink"/>
                <w:rtl w:val="true"/>
              </w:rPr>
              <w:tab/>
            </w:r>
            <w:r>
              <w:rPr>
                <w:rStyle w:val="IndexLink"/>
              </w:rPr>
              <w:t>210</w:t>
            </w:r>
          </w:hyperlink>
        </w:p>
        <w:p>
          <w:pPr>
            <w:pStyle w:val="Contents6"/>
            <w:tabs>
              <w:tab w:val="clear" w:pos="7609"/>
              <w:tab w:val="right" w:pos="9026" w:leader="dot"/>
            </w:tabs>
            <w:rPr/>
          </w:pPr>
          <w:hyperlink w:anchor="__RefHeading___Toc11662350_73709187">
            <w:r>
              <w:rPr>
                <w:webHidden/>
                <w:rStyle w:val="IndexLink"/>
                <w:rtl w:val="true"/>
              </w:rPr>
              <w:t>السادس عشر الشيخ القاضي أبو الشرف الأصفهاني</w:t>
            </w:r>
            <w:r>
              <w:rPr>
                <w:rStyle w:val="IndexLink"/>
                <w:rtl w:val="true"/>
              </w:rPr>
              <w:tab/>
            </w:r>
            <w:r>
              <w:rPr>
                <w:rStyle w:val="IndexLink"/>
              </w:rPr>
              <w:t>212</w:t>
            </w:r>
          </w:hyperlink>
        </w:p>
        <w:p>
          <w:pPr>
            <w:pStyle w:val="Contents6"/>
            <w:tabs>
              <w:tab w:val="clear" w:pos="7609"/>
              <w:tab w:val="right" w:pos="9026" w:leader="dot"/>
            </w:tabs>
            <w:rPr/>
          </w:pPr>
          <w:hyperlink w:anchor="__RefHeading___Toc11662352_73709187">
            <w:r>
              <w:rPr>
                <w:webHidden/>
                <w:rStyle w:val="IndexLink"/>
                <w:rtl w:val="true"/>
              </w:rPr>
              <w:t>السابع عشر أبو الحسن المولي حسن علي التستري الأصبهاني</w:t>
            </w:r>
            <w:r>
              <w:rPr>
                <w:rStyle w:val="IndexLink"/>
                <w:rtl w:val="true"/>
              </w:rPr>
              <w:tab/>
            </w:r>
            <w:r>
              <w:rPr>
                <w:rStyle w:val="IndexLink"/>
              </w:rPr>
              <w:t>213</w:t>
            </w:r>
          </w:hyperlink>
        </w:p>
        <w:p>
          <w:pPr>
            <w:pStyle w:val="Contents6"/>
            <w:tabs>
              <w:tab w:val="clear" w:pos="7609"/>
              <w:tab w:val="right" w:pos="9026" w:leader="dot"/>
            </w:tabs>
            <w:rPr/>
          </w:pPr>
          <w:hyperlink w:anchor="__RefHeading___Toc11662354_73709187">
            <w:r>
              <w:rPr>
                <w:webHidden/>
                <w:rStyle w:val="IndexLink"/>
                <w:rtl w:val="true"/>
              </w:rPr>
              <w:t>الثامن عشر ابن عمة والده الشيخ عبد اللّه بن جابر العاملي</w:t>
            </w:r>
            <w:r>
              <w:rPr>
                <w:rStyle w:val="IndexLink"/>
                <w:rtl w:val="true"/>
              </w:rPr>
              <w:tab/>
            </w:r>
            <w:r>
              <w:rPr>
                <w:rStyle w:val="IndexLink"/>
              </w:rPr>
              <w:t>222</w:t>
            </w:r>
          </w:hyperlink>
        </w:p>
        <w:p>
          <w:pPr>
            <w:pStyle w:val="Contents6"/>
            <w:tabs>
              <w:tab w:val="clear" w:pos="7609"/>
              <w:tab w:val="right" w:pos="9026" w:leader="dot"/>
            </w:tabs>
            <w:rPr/>
          </w:pPr>
          <w:hyperlink w:anchor="__RefHeading___Toc11662356_73709187">
            <w:r>
              <w:rPr>
                <w:webHidden/>
                <w:rStyle w:val="IndexLink"/>
                <w:rtl w:val="true"/>
              </w:rPr>
              <w:t>التاسع عشر والده المولي محمّد تقي المجلسي</w:t>
            </w:r>
            <w:r>
              <w:rPr>
                <w:rStyle w:val="IndexLink"/>
                <w:rtl w:val="true"/>
              </w:rPr>
              <w:tab/>
            </w:r>
            <w:r>
              <w:rPr>
                <w:rStyle w:val="IndexLink"/>
              </w:rPr>
              <w:t>224</w:t>
            </w:r>
          </w:hyperlink>
        </w:p>
        <w:p>
          <w:pPr>
            <w:pStyle w:val="Contents6"/>
            <w:tabs>
              <w:tab w:val="clear" w:pos="7609"/>
              <w:tab w:val="right" w:pos="9026" w:leader="dot"/>
            </w:tabs>
            <w:rPr/>
          </w:pPr>
          <w:hyperlink w:anchor="__RefHeading___Toc11662358_73709187">
            <w:r>
              <w:rPr>
                <w:webHidden/>
                <w:rStyle w:val="IndexLink"/>
                <w:rtl w:val="true"/>
              </w:rPr>
              <w:t>العشرون المولي محسن بن الشاه مرتضي بن الشاه محمود المشتهر بالفيض الكاشاني</w:t>
            </w:r>
            <w:r>
              <w:rPr>
                <w:rStyle w:val="IndexLink"/>
                <w:rtl w:val="true"/>
              </w:rPr>
              <w:tab/>
            </w:r>
            <w:r>
              <w:rPr>
                <w:rStyle w:val="IndexLink"/>
              </w:rPr>
              <w:t>247</w:t>
            </w:r>
          </w:hyperlink>
        </w:p>
        <w:p>
          <w:pPr>
            <w:pStyle w:val="Contents6"/>
            <w:tabs>
              <w:tab w:val="clear" w:pos="7609"/>
              <w:tab w:val="right" w:pos="9026" w:leader="dot"/>
            </w:tabs>
            <w:rPr/>
          </w:pPr>
          <w:hyperlink w:anchor="__RefHeading___Toc11662360_7370918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1662362_73709187">
            <w:r>
              <w:rPr>
                <w:webHidden/>
                <w:rStyle w:val="IndexLink"/>
                <w:rtl w:val="true"/>
              </w:rPr>
              <w:t>في ذكر مشجرة مشايخ الفيض الكاشاني</w:t>
            </w:r>
            <w:r>
              <w:rPr>
                <w:rStyle w:val="IndexLink"/>
                <w:rtl w:val="true"/>
              </w:rPr>
              <w:tab/>
            </w:r>
            <w:r>
              <w:rPr>
                <w:rStyle w:val="IndexLink"/>
              </w:rPr>
              <w:t>247</w:t>
            </w:r>
          </w:hyperlink>
        </w:p>
        <w:p>
          <w:pPr>
            <w:pStyle w:val="Contents6"/>
            <w:tabs>
              <w:tab w:val="clear" w:pos="7609"/>
              <w:tab w:val="right" w:pos="9026" w:leader="dot"/>
            </w:tabs>
            <w:rPr/>
          </w:pPr>
          <w:hyperlink w:anchor="__RefHeading___Toc11662364_7370918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1662366_73709187">
            <w:r>
              <w:rPr>
                <w:webHidden/>
                <w:rStyle w:val="IndexLink"/>
                <w:rtl w:val="true"/>
              </w:rPr>
              <w:t>أوّلهم</w:t>
            </w:r>
            <w:r>
              <w:rPr>
                <w:rStyle w:val="IndexLink"/>
                <w:rtl w:val="true"/>
              </w:rPr>
              <w:t xml:space="preserve">: </w:t>
            </w:r>
            <w:r>
              <w:rPr>
                <w:rStyle w:val="IndexLink"/>
                <w:rtl w:val="true"/>
              </w:rPr>
              <w:t>الشيخ البهائي</w:t>
            </w:r>
            <w:r>
              <w:rPr>
                <w:rStyle w:val="IndexLink"/>
                <w:rtl w:val="true"/>
              </w:rPr>
              <w:tab/>
            </w:r>
            <w:r>
              <w:rPr>
                <w:rStyle w:val="IndexLink"/>
              </w:rPr>
              <w:t>248</w:t>
            </w:r>
          </w:hyperlink>
        </w:p>
        <w:p>
          <w:pPr>
            <w:pStyle w:val="Contents6"/>
            <w:tabs>
              <w:tab w:val="clear" w:pos="7609"/>
              <w:tab w:val="right" w:pos="9026" w:leader="dot"/>
            </w:tabs>
            <w:rPr/>
          </w:pPr>
          <w:hyperlink w:anchor="__RefHeading___Toc11662368_73709187">
            <w:r>
              <w:rPr>
                <w:webHidden/>
                <w:rStyle w:val="IndexLink"/>
                <w:rtl w:val="true"/>
              </w:rPr>
              <w:t>ثانيهم</w:t>
            </w:r>
            <w:r>
              <w:rPr>
                <w:rStyle w:val="IndexLink"/>
                <w:rtl w:val="true"/>
              </w:rPr>
              <w:t xml:space="preserve">: </w:t>
            </w:r>
            <w:r>
              <w:rPr>
                <w:rStyle w:val="IndexLink"/>
                <w:rtl w:val="true"/>
              </w:rPr>
              <w:t>المولي محمّد طاهر القمي</w:t>
            </w:r>
            <w:r>
              <w:rPr>
                <w:rStyle w:val="IndexLink"/>
                <w:rtl w:val="true"/>
              </w:rPr>
              <w:tab/>
            </w:r>
            <w:r>
              <w:rPr>
                <w:rStyle w:val="IndexLink"/>
              </w:rPr>
              <w:t>248</w:t>
            </w:r>
          </w:hyperlink>
        </w:p>
        <w:p>
          <w:pPr>
            <w:pStyle w:val="Contents6"/>
            <w:tabs>
              <w:tab w:val="clear" w:pos="7609"/>
              <w:tab w:val="right" w:pos="9026" w:leader="dot"/>
            </w:tabs>
            <w:rPr/>
          </w:pPr>
          <w:hyperlink w:anchor="__RefHeading___Toc11662370_73709187">
            <w:r>
              <w:rPr>
                <w:webHidden/>
                <w:rStyle w:val="IndexLink"/>
                <w:rtl w:val="true"/>
              </w:rPr>
              <w:t>ثالثهم</w:t>
            </w:r>
            <w:r>
              <w:rPr>
                <w:rStyle w:val="IndexLink"/>
                <w:rtl w:val="true"/>
              </w:rPr>
              <w:t xml:space="preserve">: </w:t>
            </w:r>
            <w:r>
              <w:rPr>
                <w:rStyle w:val="IndexLink"/>
                <w:rtl w:val="true"/>
              </w:rPr>
              <w:t>المولي خليل القزويني</w:t>
            </w:r>
            <w:r>
              <w:rPr>
                <w:rStyle w:val="IndexLink"/>
                <w:rtl w:val="true"/>
              </w:rPr>
              <w:tab/>
            </w:r>
            <w:r>
              <w:rPr>
                <w:rStyle w:val="IndexLink"/>
              </w:rPr>
              <w:t>248</w:t>
            </w:r>
          </w:hyperlink>
        </w:p>
        <w:p>
          <w:pPr>
            <w:pStyle w:val="Contents6"/>
            <w:tabs>
              <w:tab w:val="clear" w:pos="7609"/>
              <w:tab w:val="right" w:pos="9026" w:leader="dot"/>
            </w:tabs>
            <w:rPr/>
          </w:pPr>
          <w:hyperlink w:anchor="__RefHeading___Toc11662372_73709187">
            <w:r>
              <w:rPr>
                <w:webHidden/>
                <w:rStyle w:val="IndexLink"/>
                <w:rtl w:val="true"/>
              </w:rPr>
              <w:t>رابعهم</w:t>
            </w:r>
            <w:r>
              <w:rPr>
                <w:rStyle w:val="IndexLink"/>
                <w:rtl w:val="true"/>
              </w:rPr>
              <w:t xml:space="preserve">: </w:t>
            </w:r>
            <w:r>
              <w:rPr>
                <w:rStyle w:val="IndexLink"/>
                <w:rtl w:val="true"/>
              </w:rPr>
              <w:t>المحقق الشيخ محمّد بن الشيخ حسن بن الشهيد</w:t>
            </w:r>
            <w:r>
              <w:rPr>
                <w:rStyle w:val="IndexLink"/>
                <w:rtl w:val="true"/>
              </w:rPr>
              <w:tab/>
            </w:r>
            <w:r>
              <w:rPr>
                <w:rStyle w:val="IndexLink"/>
              </w:rPr>
              <w:t>248</w:t>
            </w:r>
          </w:hyperlink>
        </w:p>
        <w:p>
          <w:pPr>
            <w:pStyle w:val="Contents6"/>
            <w:tabs>
              <w:tab w:val="clear" w:pos="7609"/>
              <w:tab w:val="right" w:pos="9026" w:leader="dot"/>
            </w:tabs>
            <w:rPr/>
          </w:pPr>
          <w:hyperlink w:anchor="__RefHeading___Toc11662374_73709187">
            <w:r>
              <w:rPr>
                <w:webHidden/>
                <w:rStyle w:val="IndexLink"/>
                <w:rtl w:val="true"/>
              </w:rPr>
              <w:t>خامسهم</w:t>
            </w:r>
            <w:r>
              <w:rPr>
                <w:rStyle w:val="IndexLink"/>
                <w:rtl w:val="true"/>
              </w:rPr>
              <w:t xml:space="preserve">: </w:t>
            </w:r>
            <w:r>
              <w:rPr>
                <w:rStyle w:val="IndexLink"/>
                <w:rtl w:val="true"/>
              </w:rPr>
              <w:t>المولي محمّد صالح المازندراني</w:t>
            </w:r>
            <w:r>
              <w:rPr>
                <w:rStyle w:val="IndexLink"/>
                <w:rtl w:val="true"/>
              </w:rPr>
              <w:t>.</w:t>
              <w:tab/>
            </w:r>
            <w:r>
              <w:rPr>
                <w:rStyle w:val="IndexLink"/>
              </w:rPr>
              <w:t>248</w:t>
            </w:r>
          </w:hyperlink>
        </w:p>
        <w:p>
          <w:pPr>
            <w:pStyle w:val="Contents6"/>
            <w:tabs>
              <w:tab w:val="clear" w:pos="7609"/>
              <w:tab w:val="right" w:pos="9026" w:leader="dot"/>
            </w:tabs>
            <w:rPr/>
          </w:pPr>
          <w:hyperlink w:anchor="__RefHeading___Toc11662376_73709187">
            <w:r>
              <w:rPr>
                <w:webHidden/>
                <w:rStyle w:val="IndexLink"/>
                <w:rtl w:val="true"/>
              </w:rPr>
              <w:t>سادسهم السيد ماجد بن السيد العالم هاشم بن علي بن مرتضي بن علي بن ماجد الحسيني</w:t>
            </w:r>
            <w:r>
              <w:rPr>
                <w:rStyle w:val="IndexLink"/>
                <w:rtl w:val="true"/>
              </w:rPr>
              <w:tab/>
            </w:r>
            <w:r>
              <w:rPr>
                <w:rStyle w:val="IndexLink"/>
              </w:rPr>
              <w:t>248</w:t>
            </w:r>
          </w:hyperlink>
        </w:p>
        <w:p>
          <w:pPr>
            <w:pStyle w:val="Contents6"/>
            <w:tabs>
              <w:tab w:val="clear" w:pos="7609"/>
              <w:tab w:val="right" w:pos="9026" w:leader="dot"/>
            </w:tabs>
            <w:rPr/>
          </w:pPr>
          <w:hyperlink w:anchor="__RefHeading___Toc11662378_73709187">
            <w:r>
              <w:rPr>
                <w:webHidden/>
                <w:rStyle w:val="IndexLink"/>
                <w:rtl w:val="true"/>
              </w:rPr>
              <w:t>سابعهم الحكيم محمّد بن إبراهيم الشيرازي الشهير بملا صدرا</w:t>
            </w:r>
            <w:r>
              <w:rPr>
                <w:rStyle w:val="IndexLink"/>
                <w:rtl w:val="true"/>
              </w:rPr>
              <w:tab/>
            </w:r>
            <w:r>
              <w:rPr>
                <w:rStyle w:val="IndexLink"/>
              </w:rPr>
              <w:t>251</w:t>
            </w:r>
          </w:hyperlink>
        </w:p>
        <w:p>
          <w:pPr>
            <w:pStyle w:val="Contents6"/>
            <w:tabs>
              <w:tab w:val="clear" w:pos="7609"/>
              <w:tab w:val="right" w:pos="9026" w:leader="dot"/>
            </w:tabs>
            <w:rPr/>
          </w:pPr>
          <w:hyperlink w:anchor="__RefHeading___Toc11662380_73709187">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1662382_73709187">
            <w:r>
              <w:rPr>
                <w:webHidden/>
                <w:rStyle w:val="IndexLink"/>
                <w:rtl w:val="true"/>
              </w:rPr>
              <w:t>في ذكر مشجرة مشايخ الملإ صدرا الشيرازي</w:t>
            </w:r>
            <w:r>
              <w:rPr>
                <w:rStyle w:val="IndexLink"/>
                <w:rtl w:val="true"/>
              </w:rPr>
              <w:tab/>
            </w:r>
            <w:r>
              <w:rPr>
                <w:rStyle w:val="IndexLink"/>
              </w:rPr>
              <w:t>260</w:t>
            </w:r>
          </w:hyperlink>
        </w:p>
        <w:p>
          <w:pPr>
            <w:pStyle w:val="Contents6"/>
            <w:tabs>
              <w:tab w:val="clear" w:pos="7609"/>
              <w:tab w:val="right" w:pos="9026" w:leader="dot"/>
            </w:tabs>
            <w:rPr/>
          </w:pPr>
          <w:hyperlink w:anchor="__RefHeading___Toc11662384_73709187">
            <w:r>
              <w:rPr>
                <w:webHidden/>
                <w:rStyle w:val="IndexLink"/>
                <w:rtl w:val="true"/>
              </w:rPr>
              <w:t>الأول الشيخ البهائي</w:t>
            </w:r>
            <w:r>
              <w:rPr>
                <w:rStyle w:val="IndexLink"/>
                <w:rtl w:val="true"/>
              </w:rPr>
              <w:tab/>
            </w:r>
            <w:r>
              <w:rPr>
                <w:rStyle w:val="IndexLink"/>
              </w:rPr>
              <w:t>260</w:t>
            </w:r>
          </w:hyperlink>
        </w:p>
        <w:p>
          <w:pPr>
            <w:pStyle w:val="Contents6"/>
            <w:tabs>
              <w:tab w:val="clear" w:pos="7609"/>
              <w:tab w:val="right" w:pos="9026" w:leader="dot"/>
            </w:tabs>
            <w:rPr/>
          </w:pPr>
          <w:hyperlink w:anchor="__RefHeading___Toc11662386_73709187">
            <w:r>
              <w:rPr>
                <w:webHidden/>
                <w:rStyle w:val="IndexLink"/>
                <w:rtl w:val="true"/>
              </w:rPr>
              <w:t>الثاني السيد مير محمد باقر الملقب بالداماد</w:t>
            </w:r>
            <w:r>
              <w:rPr>
                <w:rStyle w:val="IndexLink"/>
                <w:rtl w:val="true"/>
              </w:rPr>
              <w:tab/>
            </w:r>
            <w:r>
              <w:rPr>
                <w:rStyle w:val="IndexLink"/>
              </w:rPr>
              <w:t>260</w:t>
            </w:r>
          </w:hyperlink>
        </w:p>
        <w:p>
          <w:pPr>
            <w:pStyle w:val="Contents6"/>
            <w:tabs>
              <w:tab w:val="clear" w:pos="7609"/>
              <w:tab w:val="right" w:pos="9026" w:leader="dot"/>
            </w:tabs>
            <w:rPr/>
          </w:pPr>
          <w:hyperlink w:anchor="__RefHeading___Toc11662388_7370918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11662390_73709187">
            <w:r>
              <w:rPr>
                <w:webHidden/>
                <w:rStyle w:val="IndexLink"/>
                <w:rtl w:val="true"/>
              </w:rPr>
              <w:t>في ذكر مشجرة مشايخ السيد محمد باقر الداماد</w:t>
            </w:r>
            <w:r>
              <w:rPr>
                <w:rStyle w:val="IndexLink"/>
                <w:rtl w:val="true"/>
              </w:rPr>
              <w:tab/>
            </w:r>
            <w:r>
              <w:rPr>
                <w:rStyle w:val="IndexLink"/>
              </w:rPr>
              <w:t>263</w:t>
            </w:r>
          </w:hyperlink>
        </w:p>
        <w:p>
          <w:pPr>
            <w:pStyle w:val="Contents6"/>
            <w:tabs>
              <w:tab w:val="clear" w:pos="7609"/>
              <w:tab w:val="right" w:pos="9026" w:leader="dot"/>
            </w:tabs>
            <w:rPr/>
          </w:pPr>
          <w:hyperlink w:anchor="__RefHeading___Toc11662392_73709187">
            <w:r>
              <w:rPr>
                <w:webHidden/>
                <w:rStyle w:val="IndexLink"/>
                <w:rtl w:val="true"/>
              </w:rPr>
              <w:t>الأول السيد نور الدين علي بن أبي الحسن الموسوي العاملي</w:t>
            </w:r>
            <w:r>
              <w:rPr>
                <w:rStyle w:val="IndexLink"/>
                <w:rtl w:val="true"/>
              </w:rPr>
              <w:tab/>
            </w:r>
            <w:r>
              <w:rPr>
                <w:rStyle w:val="IndexLink"/>
              </w:rPr>
              <w:t>263</w:t>
            </w:r>
          </w:hyperlink>
        </w:p>
        <w:p>
          <w:pPr>
            <w:pStyle w:val="Contents6"/>
            <w:tabs>
              <w:tab w:val="clear" w:pos="7609"/>
              <w:tab w:val="right" w:pos="9026" w:leader="dot"/>
            </w:tabs>
            <w:rPr/>
          </w:pPr>
          <w:hyperlink w:anchor="__RefHeading___Toc11662394_73709187">
            <w:r>
              <w:rPr>
                <w:webHidden/>
                <w:rStyle w:val="IndexLink"/>
                <w:rtl w:val="true"/>
              </w:rPr>
              <w:t>الثاني خاله الشيخ عبد العالي ابن المحقق الثاني</w:t>
            </w:r>
            <w:r>
              <w:rPr>
                <w:rStyle w:val="IndexLink"/>
                <w:rtl w:val="true"/>
              </w:rPr>
              <w:tab/>
            </w:r>
            <w:r>
              <w:rPr>
                <w:rStyle w:val="IndexLink"/>
              </w:rPr>
              <w:t>263</w:t>
            </w:r>
          </w:hyperlink>
        </w:p>
        <w:p>
          <w:pPr>
            <w:pStyle w:val="Contents6"/>
            <w:tabs>
              <w:tab w:val="clear" w:pos="7609"/>
              <w:tab w:val="right" w:pos="9026" w:leader="dot"/>
            </w:tabs>
            <w:rPr/>
          </w:pPr>
          <w:hyperlink w:anchor="__RefHeading___Toc11662396_73709187">
            <w:r>
              <w:rPr>
                <w:webHidden/>
                <w:rStyle w:val="IndexLink"/>
                <w:rtl w:val="true"/>
              </w:rPr>
              <w:t>الثالث عزّ الدين الحسين بن عبد الصمد الحارثي الهمداني</w:t>
            </w:r>
            <w:r>
              <w:rPr>
                <w:rStyle w:val="IndexLink"/>
                <w:rtl w:val="true"/>
              </w:rPr>
              <w:tab/>
            </w:r>
            <w:r>
              <w:rPr>
                <w:rStyle w:val="IndexLink"/>
              </w:rPr>
              <w:t>264</w:t>
            </w:r>
          </w:hyperlink>
        </w:p>
        <w:p>
          <w:pPr>
            <w:pStyle w:val="Contents6"/>
            <w:tabs>
              <w:tab w:val="clear" w:pos="7609"/>
              <w:tab w:val="right" w:pos="9026" w:leader="dot"/>
            </w:tabs>
            <w:rPr/>
          </w:pPr>
          <w:hyperlink w:anchor="__RefHeading___Toc11662398_73709187">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1662400_73709187">
            <w:r>
              <w:rPr>
                <w:webHidden/>
                <w:rStyle w:val="IndexLink"/>
                <w:rtl w:val="true"/>
              </w:rPr>
              <w:t>في ذكر مشجرة مشايخ الحسين بن عبد الصمد الحارثي الهمداني</w:t>
            </w:r>
            <w:r>
              <w:rPr>
                <w:rStyle w:val="IndexLink"/>
                <w:rtl w:val="true"/>
              </w:rPr>
              <w:tab/>
            </w:r>
            <w:r>
              <w:rPr>
                <w:rStyle w:val="IndexLink"/>
              </w:rPr>
              <w:t>264</w:t>
            </w:r>
          </w:hyperlink>
        </w:p>
        <w:p>
          <w:pPr>
            <w:pStyle w:val="Contents6"/>
            <w:tabs>
              <w:tab w:val="clear" w:pos="7609"/>
              <w:tab w:val="right" w:pos="9026" w:leader="dot"/>
            </w:tabs>
            <w:rPr/>
          </w:pPr>
          <w:hyperlink w:anchor="__RefHeading___Toc11662402_73709187">
            <w:r>
              <w:rPr>
                <w:webHidden/>
                <w:rStyle w:val="IndexLink"/>
                <w:rtl w:val="true"/>
              </w:rPr>
              <w:t>الأول السيد حسن بن السيد جعفر</w:t>
            </w:r>
            <w:r>
              <w:rPr>
                <w:rStyle w:val="IndexLink"/>
                <w:rtl w:val="true"/>
              </w:rPr>
              <w:tab/>
            </w:r>
            <w:r>
              <w:rPr>
                <w:rStyle w:val="IndexLink"/>
              </w:rPr>
              <w:t>264</w:t>
            </w:r>
          </w:hyperlink>
        </w:p>
        <w:p>
          <w:pPr>
            <w:pStyle w:val="Contents6"/>
            <w:tabs>
              <w:tab w:val="clear" w:pos="7609"/>
              <w:tab w:val="right" w:pos="9026" w:leader="dot"/>
            </w:tabs>
            <w:rPr/>
          </w:pPr>
          <w:hyperlink w:anchor="__RefHeading___Toc11662404_73709187">
            <w:r>
              <w:rPr>
                <w:webHidden/>
                <w:rStyle w:val="IndexLink"/>
                <w:rtl w:val="true"/>
              </w:rPr>
              <w:t>الثاني الشيخ زين الدين الجبعي العاملي الملقب بالشهيد الثاني</w:t>
            </w:r>
            <w:r>
              <w:rPr>
                <w:rStyle w:val="IndexLink"/>
                <w:rtl w:val="true"/>
              </w:rPr>
              <w:tab/>
            </w:r>
            <w:r>
              <w:rPr>
                <w:rStyle w:val="IndexLink"/>
              </w:rPr>
              <w:t>265</w:t>
            </w:r>
          </w:hyperlink>
        </w:p>
        <w:p>
          <w:pPr>
            <w:pStyle w:val="Contents4"/>
            <w:tabs>
              <w:tab w:val="clear" w:pos="8176"/>
              <w:tab w:val="right" w:pos="9026" w:leader="dot"/>
            </w:tabs>
            <w:rPr/>
          </w:pPr>
          <w:hyperlink w:anchor="__RefHeading___Toc11662406_73709187">
            <w:r>
              <w:rPr>
                <w:webHidden/>
                <w:rStyle w:val="IndexLink"/>
                <w:rtl w:val="true"/>
              </w:rPr>
              <w:t>المرحلة الثالثة من الشهيد الثاني إلي المحقق الحلي</w:t>
            </w:r>
            <w:r>
              <w:rPr>
                <w:rStyle w:val="IndexLink"/>
                <w:rtl w:val="true"/>
              </w:rPr>
              <w:tab/>
            </w:r>
            <w:r>
              <w:rPr>
                <w:rStyle w:val="IndexLink"/>
              </w:rPr>
              <w:t>284</w:t>
            </w:r>
          </w:hyperlink>
        </w:p>
        <w:p>
          <w:pPr>
            <w:pStyle w:val="Contents5"/>
            <w:tabs>
              <w:tab w:val="clear" w:pos="7892"/>
              <w:tab w:val="right" w:pos="9026" w:leader="dot"/>
            </w:tabs>
            <w:rPr/>
          </w:pPr>
          <w:hyperlink w:anchor="__RefHeading___Toc11662408_73709187">
            <w:r>
              <w:rPr>
                <w:webHidden/>
                <w:rStyle w:val="IndexLink"/>
                <w:rtl w:val="true"/>
              </w:rPr>
              <w:t>في ذكر مشجرة مشايخ الشهيد الثاني</w:t>
            </w:r>
            <w:r>
              <w:rPr>
                <w:rStyle w:val="IndexLink"/>
                <w:rtl w:val="true"/>
              </w:rPr>
              <w:tab/>
            </w:r>
            <w:r>
              <w:rPr>
                <w:rStyle w:val="IndexLink"/>
              </w:rPr>
              <w:t>284</w:t>
            </w:r>
          </w:hyperlink>
        </w:p>
        <w:p>
          <w:pPr>
            <w:pStyle w:val="Contents6"/>
            <w:tabs>
              <w:tab w:val="clear" w:pos="7609"/>
              <w:tab w:val="right" w:pos="9026" w:leader="dot"/>
            </w:tabs>
            <w:rPr/>
          </w:pPr>
          <w:hyperlink w:anchor="__RefHeading___Toc11662410_7370918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1662412_73709187">
            <w:r>
              <w:rPr>
                <w:webHidden/>
                <w:rStyle w:val="IndexLink"/>
                <w:rtl w:val="true"/>
              </w:rPr>
              <w:t>الأول السيد حسن بن السيد جعفر الأعرج الحسيني</w:t>
            </w:r>
            <w:r>
              <w:rPr>
                <w:rStyle w:val="IndexLink"/>
                <w:rtl w:val="true"/>
              </w:rPr>
              <w:tab/>
            </w:r>
            <w:r>
              <w:rPr>
                <w:rStyle w:val="IndexLink"/>
              </w:rPr>
              <w:t>284</w:t>
            </w:r>
          </w:hyperlink>
        </w:p>
        <w:p>
          <w:pPr>
            <w:pStyle w:val="Contents6"/>
            <w:tabs>
              <w:tab w:val="clear" w:pos="7609"/>
              <w:tab w:val="right" w:pos="9026" w:leader="dot"/>
            </w:tabs>
            <w:rPr/>
          </w:pPr>
          <w:hyperlink w:anchor="__RefHeading___Toc11662414_73709187">
            <w:r>
              <w:rPr>
                <w:webHidden/>
                <w:rStyle w:val="IndexLink"/>
                <w:rtl w:val="true"/>
              </w:rPr>
              <w:t>الثاني الشيخ أحمد بن محمّد بن خواتون العاملي العيناثي</w:t>
            </w:r>
            <w:r>
              <w:rPr>
                <w:rStyle w:val="IndexLink"/>
                <w:rtl w:val="true"/>
              </w:rPr>
              <w:tab/>
            </w:r>
            <w:r>
              <w:rPr>
                <w:rStyle w:val="IndexLink"/>
              </w:rPr>
              <w:t>284</w:t>
            </w:r>
          </w:hyperlink>
        </w:p>
        <w:p>
          <w:pPr>
            <w:pStyle w:val="Contents6"/>
            <w:tabs>
              <w:tab w:val="clear" w:pos="7609"/>
              <w:tab w:val="right" w:pos="9026" w:leader="dot"/>
            </w:tabs>
            <w:rPr/>
          </w:pPr>
          <w:hyperlink w:anchor="__RefHeading___Toc11662416_73709187">
            <w:r>
              <w:rPr>
                <w:webHidden/>
                <w:rStyle w:val="IndexLink"/>
                <w:rtl w:val="true"/>
              </w:rPr>
              <w:t>الثالث الشيخ نور الدين علي بن عبد العالي الميسي العاملي</w:t>
            </w:r>
            <w:r>
              <w:rPr>
                <w:rStyle w:val="IndexLink"/>
                <w:rtl w:val="true"/>
              </w:rPr>
              <w:tab/>
            </w:r>
            <w:r>
              <w:rPr>
                <w:rStyle w:val="IndexLink"/>
              </w:rPr>
              <w:t>284</w:t>
            </w:r>
          </w:hyperlink>
        </w:p>
        <w:p>
          <w:pPr>
            <w:pStyle w:val="Contents6"/>
            <w:tabs>
              <w:tab w:val="clear" w:pos="7609"/>
              <w:tab w:val="right" w:pos="9026" w:leader="dot"/>
            </w:tabs>
            <w:rPr/>
          </w:pPr>
          <w:hyperlink w:anchor="__RefHeading___Toc11662418_7370918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1662420_73709187">
            <w:r>
              <w:rPr>
                <w:webHidden/>
                <w:rStyle w:val="IndexLink"/>
                <w:rtl w:val="true"/>
              </w:rPr>
              <w:t>في ذكر مشجرة مشايخ الشيخ نور الدين علي بن عبد العالي الميسي العاملي</w:t>
            </w:r>
            <w:r>
              <w:rPr>
                <w:rStyle w:val="IndexLink"/>
                <w:rtl w:val="true"/>
              </w:rPr>
              <w:tab/>
            </w:r>
            <w:r>
              <w:rPr>
                <w:rStyle w:val="IndexLink"/>
              </w:rPr>
              <w:t>285</w:t>
            </w:r>
          </w:hyperlink>
        </w:p>
        <w:p>
          <w:pPr>
            <w:pStyle w:val="Contents6"/>
            <w:tabs>
              <w:tab w:val="clear" w:pos="7609"/>
              <w:tab w:val="right" w:pos="9026" w:leader="dot"/>
            </w:tabs>
            <w:rPr/>
          </w:pPr>
          <w:hyperlink w:anchor="__RefHeading___Toc11662422_73709187">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11662424_73709187">
            <w:r>
              <w:rPr>
                <w:webHidden/>
                <w:rStyle w:val="IndexLink"/>
                <w:rtl w:val="true"/>
              </w:rPr>
              <w:t>الأول</w:t>
            </w:r>
            <w:r>
              <w:rPr>
                <w:rStyle w:val="IndexLink"/>
                <w:rtl w:val="true"/>
              </w:rPr>
              <w:t xml:space="preserve">: </w:t>
            </w:r>
            <w:r>
              <w:rPr>
                <w:rStyle w:val="IndexLink"/>
                <w:rtl w:val="true"/>
              </w:rPr>
              <w:t>الشيخ محمّد بن محمّد بن محمّد بن داود المؤذّن العاملي الجزيني</w:t>
            </w:r>
            <w:r>
              <w:rPr>
                <w:rStyle w:val="IndexLink"/>
                <w:rtl w:val="true"/>
              </w:rPr>
              <w:tab/>
            </w:r>
            <w:r>
              <w:rPr>
                <w:rStyle w:val="IndexLink"/>
              </w:rPr>
              <w:t>285</w:t>
            </w:r>
          </w:hyperlink>
        </w:p>
        <w:p>
          <w:pPr>
            <w:pStyle w:val="Contents6"/>
            <w:tabs>
              <w:tab w:val="clear" w:pos="7609"/>
              <w:tab w:val="right" w:pos="9026" w:leader="dot"/>
            </w:tabs>
            <w:rPr/>
          </w:pPr>
          <w:hyperlink w:anchor="__RefHeading___Toc11662426_73709187">
            <w:r>
              <w:rPr>
                <w:webHidden/>
                <w:rStyle w:val="IndexLink"/>
                <w:rtl w:val="true"/>
              </w:rPr>
              <w:t>الثاني من مشايخه</w:t>
            </w:r>
            <w:r>
              <w:rPr>
                <w:rStyle w:val="IndexLink"/>
                <w:rtl w:val="true"/>
              </w:rPr>
              <w:t xml:space="preserve">- </w:t>
            </w:r>
            <w:r>
              <w:rPr>
                <w:rStyle w:val="IndexLink"/>
                <w:rtl w:val="true"/>
              </w:rPr>
              <w:t>الميسي</w:t>
            </w:r>
            <w:r>
              <w:rPr>
                <w:rStyle w:val="IndexLink"/>
                <w:rtl w:val="true"/>
              </w:rPr>
              <w:t xml:space="preserve">-: </w:t>
            </w:r>
            <w:r>
              <w:rPr>
                <w:rStyle w:val="IndexLink"/>
                <w:rtl w:val="true"/>
              </w:rPr>
              <w:t>الشيخ محمّد بن أحمد بن محمّد الصهيوني العاملي</w:t>
            </w:r>
            <w:r>
              <w:rPr>
                <w:rStyle w:val="IndexLink"/>
                <w:rtl w:val="true"/>
              </w:rPr>
              <w:tab/>
            </w:r>
            <w:r>
              <w:rPr>
                <w:rStyle w:val="IndexLink"/>
              </w:rPr>
              <w:t>289</w:t>
            </w:r>
          </w:hyperlink>
        </w:p>
        <w:p>
          <w:pPr>
            <w:pStyle w:val="Contents6"/>
            <w:tabs>
              <w:tab w:val="clear" w:pos="7609"/>
              <w:tab w:val="right" w:pos="9026" w:leader="dot"/>
            </w:tabs>
            <w:rPr/>
          </w:pPr>
          <w:hyperlink w:anchor="__RefHeading___Toc11662428_73709187">
            <w:r>
              <w:rPr>
                <w:webHidden/>
                <w:rStyle w:val="IndexLink"/>
                <w:rtl w:val="true"/>
              </w:rPr>
              <w:t>الثالث نور الدين أبو الحسن علي بن الحسين بن عبد العالي العاملي الكركي</w:t>
            </w:r>
            <w:r>
              <w:rPr>
                <w:rStyle w:val="IndexLink"/>
                <w:rtl w:val="true"/>
              </w:rPr>
              <w:tab/>
            </w:r>
            <w:r>
              <w:rPr>
                <w:rStyle w:val="IndexLink"/>
              </w:rPr>
              <w:t>289</w:t>
            </w:r>
          </w:hyperlink>
        </w:p>
        <w:p>
          <w:pPr>
            <w:pStyle w:val="Contents6"/>
            <w:tabs>
              <w:tab w:val="clear" w:pos="7609"/>
              <w:tab w:val="right" w:pos="9026" w:leader="dot"/>
            </w:tabs>
            <w:rPr/>
          </w:pPr>
          <w:hyperlink w:anchor="__RefHeading___Toc11662430_7370918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1662432_73709187">
            <w:r>
              <w:rPr>
                <w:webHidden/>
                <w:rStyle w:val="IndexLink"/>
                <w:rtl w:val="true"/>
              </w:rPr>
              <w:t>في ذكر مشجرة مشايخ المحقق الكركي</w:t>
            </w:r>
            <w:r>
              <w:rPr>
                <w:rStyle w:val="IndexLink"/>
                <w:rtl w:val="true"/>
              </w:rPr>
              <w:tab/>
            </w:r>
            <w:r>
              <w:rPr>
                <w:rStyle w:val="IndexLink"/>
              </w:rPr>
              <w:t>303</w:t>
            </w:r>
          </w:hyperlink>
        </w:p>
        <w:p>
          <w:pPr>
            <w:pStyle w:val="Contents6"/>
            <w:tabs>
              <w:tab w:val="clear" w:pos="7609"/>
              <w:tab w:val="right" w:pos="9026" w:leader="dot"/>
            </w:tabs>
            <w:rPr/>
          </w:pPr>
          <w:hyperlink w:anchor="__RefHeading___Toc11662434_73709187">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1662436_73709187">
            <w:r>
              <w:rPr>
                <w:webHidden/>
                <w:rStyle w:val="IndexLink"/>
                <w:rtl w:val="true"/>
              </w:rPr>
              <w:t>الأول محمّد بن خاتون</w:t>
            </w:r>
            <w:r>
              <w:rPr>
                <w:rStyle w:val="IndexLink"/>
                <w:rtl w:val="true"/>
              </w:rPr>
              <w:tab/>
            </w:r>
            <w:r>
              <w:rPr>
                <w:rStyle w:val="IndexLink"/>
              </w:rPr>
              <w:t>303</w:t>
            </w:r>
          </w:hyperlink>
        </w:p>
        <w:p>
          <w:pPr>
            <w:pStyle w:val="Contents6"/>
            <w:tabs>
              <w:tab w:val="clear" w:pos="7609"/>
              <w:tab w:val="right" w:pos="9026" w:leader="dot"/>
            </w:tabs>
            <w:rPr/>
          </w:pPr>
          <w:hyperlink w:anchor="__RefHeading___Toc11662438_73709187">
            <w:r>
              <w:rPr>
                <w:webHidden/>
                <w:rStyle w:val="IndexLink"/>
                <w:rtl w:val="true"/>
              </w:rPr>
              <w:t>الثاني الشيخ أحمد بن الحاج علي العاملي العيناثي</w:t>
            </w:r>
            <w:r>
              <w:rPr>
                <w:rStyle w:val="IndexLink"/>
                <w:rtl w:val="true"/>
              </w:rPr>
              <w:tab/>
            </w:r>
            <w:r>
              <w:rPr>
                <w:rStyle w:val="IndexLink"/>
              </w:rPr>
              <w:t>303</w:t>
            </w:r>
          </w:hyperlink>
        </w:p>
        <w:p>
          <w:pPr>
            <w:pStyle w:val="Contents6"/>
            <w:tabs>
              <w:tab w:val="clear" w:pos="7609"/>
              <w:tab w:val="right" w:pos="9026" w:leader="dot"/>
            </w:tabs>
            <w:rPr/>
          </w:pPr>
          <w:hyperlink w:anchor="__RefHeading___Toc11662440_73709187">
            <w:r>
              <w:rPr>
                <w:webHidden/>
                <w:rStyle w:val="IndexLink"/>
                <w:rtl w:val="true"/>
              </w:rPr>
              <w:t>الثالث زين الدين أبي الحسن علي بن هلال الجزائري</w:t>
            </w:r>
            <w:r>
              <w:rPr>
                <w:rStyle w:val="IndexLink"/>
                <w:rtl w:val="true"/>
              </w:rPr>
              <w:tab/>
            </w:r>
            <w:r>
              <w:rPr>
                <w:rStyle w:val="IndexLink"/>
              </w:rPr>
              <w:t>303</w:t>
            </w:r>
          </w:hyperlink>
        </w:p>
        <w:p>
          <w:pPr>
            <w:pStyle w:val="Contents6"/>
            <w:tabs>
              <w:tab w:val="clear" w:pos="7609"/>
              <w:tab w:val="right" w:pos="9026" w:leader="dot"/>
            </w:tabs>
            <w:rPr/>
          </w:pPr>
          <w:hyperlink w:anchor="__RefHeading___Toc11662442_73709187">
            <w:r>
              <w:rPr>
                <w:webHidden/>
                <w:rStyle w:val="IndexLink"/>
                <w:rtl w:val="true"/>
              </w:rPr>
              <w:t>الرابع جمال الدين أبو العباس أحمد بن شمس الدين محمد بن فهد الأسدي الحلي</w:t>
            </w:r>
            <w:r>
              <w:rPr>
                <w:rStyle w:val="IndexLink"/>
                <w:rtl w:val="true"/>
              </w:rPr>
              <w:tab/>
            </w:r>
            <w:r>
              <w:rPr>
                <w:rStyle w:val="IndexLink"/>
              </w:rPr>
              <w:t>306</w:t>
            </w:r>
          </w:hyperlink>
        </w:p>
        <w:p>
          <w:pPr>
            <w:pStyle w:val="Contents6"/>
            <w:tabs>
              <w:tab w:val="clear" w:pos="7609"/>
              <w:tab w:val="right" w:pos="9026" w:leader="dot"/>
            </w:tabs>
            <w:rPr/>
          </w:pPr>
          <w:hyperlink w:anchor="__RefHeading___Toc11662444_73709187">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1662446_73709187">
            <w:r>
              <w:rPr>
                <w:webHidden/>
                <w:rStyle w:val="IndexLink"/>
                <w:rtl w:val="true"/>
              </w:rPr>
              <w:t>في ذكر مشجرة مشايخ ابن فهد الحلي</w:t>
            </w:r>
            <w:r>
              <w:rPr>
                <w:rStyle w:val="IndexLink"/>
                <w:rtl w:val="true"/>
              </w:rPr>
              <w:tab/>
            </w:r>
            <w:r>
              <w:rPr>
                <w:rStyle w:val="IndexLink"/>
              </w:rPr>
              <w:t>306</w:t>
            </w:r>
          </w:hyperlink>
        </w:p>
        <w:p>
          <w:pPr>
            <w:pStyle w:val="Contents6"/>
            <w:tabs>
              <w:tab w:val="clear" w:pos="7609"/>
              <w:tab w:val="right" w:pos="9026" w:leader="dot"/>
            </w:tabs>
            <w:rPr/>
          </w:pPr>
          <w:hyperlink w:anchor="__RefHeading___Toc11662448_73709187">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1662450_73709187">
            <w:r>
              <w:rPr>
                <w:webHidden/>
                <w:rStyle w:val="IndexLink"/>
                <w:rtl w:val="true"/>
              </w:rPr>
              <w:t>الأول</w:t>
            </w:r>
            <w:r>
              <w:rPr>
                <w:rStyle w:val="IndexLink"/>
                <w:rtl w:val="true"/>
              </w:rPr>
              <w:t xml:space="preserve">: </w:t>
            </w:r>
            <w:r>
              <w:rPr>
                <w:rStyle w:val="IndexLink"/>
                <w:rtl w:val="true"/>
              </w:rPr>
              <w:t>الشيخ مقداد السيوري</w:t>
            </w:r>
            <w:r>
              <w:rPr>
                <w:rStyle w:val="IndexLink"/>
                <w:rtl w:val="true"/>
              </w:rPr>
              <w:tab/>
            </w:r>
            <w:r>
              <w:rPr>
                <w:rStyle w:val="IndexLink"/>
              </w:rPr>
              <w:t>306</w:t>
            </w:r>
          </w:hyperlink>
        </w:p>
        <w:p>
          <w:pPr>
            <w:pStyle w:val="Contents6"/>
            <w:tabs>
              <w:tab w:val="clear" w:pos="7609"/>
              <w:tab w:val="right" w:pos="9026" w:leader="dot"/>
            </w:tabs>
            <w:rPr/>
          </w:pPr>
          <w:hyperlink w:anchor="__RefHeading___Toc11662452_73709187">
            <w:r>
              <w:rPr>
                <w:webHidden/>
                <w:rStyle w:val="IndexLink"/>
                <w:rtl w:val="true"/>
              </w:rPr>
              <w:t>الثاني الشيخ أبو الحسن علي الخازن الحائري، المعروف بعلي بن الخازن</w:t>
            </w:r>
            <w:r>
              <w:rPr>
                <w:rStyle w:val="IndexLink"/>
                <w:rtl w:val="true"/>
              </w:rPr>
              <w:tab/>
            </w:r>
            <w:r>
              <w:rPr>
                <w:rStyle w:val="IndexLink"/>
              </w:rPr>
              <w:t>306</w:t>
            </w:r>
          </w:hyperlink>
        </w:p>
        <w:p>
          <w:pPr>
            <w:pStyle w:val="Contents6"/>
            <w:tabs>
              <w:tab w:val="clear" w:pos="7609"/>
              <w:tab w:val="right" w:pos="9026" w:leader="dot"/>
            </w:tabs>
            <w:rPr/>
          </w:pPr>
          <w:hyperlink w:anchor="__RefHeading___Toc11662454_73709187">
            <w:r>
              <w:rPr>
                <w:webHidden/>
                <w:rStyle w:val="IndexLink"/>
                <w:rtl w:val="true"/>
              </w:rPr>
              <w:t xml:space="preserve">الثالث </w:t>
            </w:r>
            <w:r>
              <w:rPr>
                <w:rStyle w:val="IndexLink"/>
                <w:rtl w:val="true"/>
              </w:rPr>
              <w:t xml:space="preserve">: </w:t>
            </w:r>
            <w:r>
              <w:rPr>
                <w:rStyle w:val="IndexLink"/>
                <w:rtl w:val="true"/>
              </w:rPr>
              <w:t>الشيخ فخر الدين أحمد بن عبد اللّه بن سعيد بن المتوّج، المعروف بابن المتوّج البحراني</w:t>
            </w:r>
            <w:r>
              <w:rPr>
                <w:rStyle w:val="IndexLink"/>
                <w:rtl w:val="true"/>
              </w:rPr>
              <w:tab/>
            </w:r>
            <w:r>
              <w:rPr>
                <w:rStyle w:val="IndexLink"/>
              </w:rPr>
              <w:t>308</w:t>
            </w:r>
          </w:hyperlink>
        </w:p>
        <w:p>
          <w:pPr>
            <w:pStyle w:val="Contents6"/>
            <w:tabs>
              <w:tab w:val="clear" w:pos="7609"/>
              <w:tab w:val="right" w:pos="9026" w:leader="dot"/>
            </w:tabs>
            <w:rPr/>
          </w:pPr>
          <w:hyperlink w:anchor="__RefHeading___Toc11662456_73709187">
            <w:r>
              <w:rPr>
                <w:webHidden/>
                <w:rStyle w:val="IndexLink"/>
                <w:rtl w:val="true"/>
              </w:rPr>
              <w:t>الرابع السيد بهاء الدين علي بن السيد غياث الدين</w:t>
            </w:r>
            <w:r>
              <w:rPr>
                <w:rStyle w:val="IndexLink"/>
                <w:rtl w:val="true"/>
              </w:rPr>
              <w:tab/>
            </w:r>
            <w:r>
              <w:rPr>
                <w:rStyle w:val="IndexLink"/>
              </w:rPr>
              <w:t>308</w:t>
            </w:r>
          </w:hyperlink>
        </w:p>
        <w:p>
          <w:pPr>
            <w:pStyle w:val="Contents6"/>
            <w:tabs>
              <w:tab w:val="clear" w:pos="7609"/>
              <w:tab w:val="right" w:pos="9026" w:leader="dot"/>
            </w:tabs>
            <w:rPr/>
          </w:pPr>
          <w:hyperlink w:anchor="__RefHeading___Toc11662458_7370918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1662460_73709187">
            <w:r>
              <w:rPr>
                <w:webHidden/>
                <w:rStyle w:val="IndexLink"/>
                <w:rtl w:val="true"/>
              </w:rPr>
              <w:t>في ذكر مشجرة مشايخ السيد بهاء الدين علي بن السيد غياث الدين</w:t>
            </w:r>
            <w:r>
              <w:rPr>
                <w:rStyle w:val="IndexLink"/>
                <w:rtl w:val="true"/>
              </w:rPr>
              <w:tab/>
            </w:r>
            <w:r>
              <w:rPr>
                <w:rStyle w:val="IndexLink"/>
              </w:rPr>
              <w:t>313</w:t>
            </w:r>
          </w:hyperlink>
        </w:p>
        <w:p>
          <w:pPr>
            <w:pStyle w:val="Contents6"/>
            <w:tabs>
              <w:tab w:val="clear" w:pos="7609"/>
              <w:tab w:val="right" w:pos="9026" w:leader="dot"/>
            </w:tabs>
            <w:rPr/>
          </w:pPr>
          <w:hyperlink w:anchor="__RefHeading___Toc11662462_73709187">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1662464_73709187">
            <w:r>
              <w:rPr>
                <w:webHidden/>
                <w:rStyle w:val="IndexLink"/>
                <w:rtl w:val="true"/>
              </w:rPr>
              <w:t>الأول</w:t>
            </w:r>
            <w:r>
              <w:rPr>
                <w:rStyle w:val="IndexLink"/>
                <w:rtl w:val="true"/>
              </w:rPr>
              <w:t xml:space="preserve">: </w:t>
            </w:r>
            <w:r>
              <w:rPr>
                <w:rStyle w:val="IndexLink"/>
                <w:rtl w:val="true"/>
              </w:rPr>
              <w:t>فخر المحققين</w:t>
            </w:r>
            <w:r>
              <w:rPr>
                <w:rStyle w:val="IndexLink"/>
                <w:rtl w:val="true"/>
              </w:rPr>
              <w:t>.</w:t>
              <w:tab/>
            </w:r>
            <w:r>
              <w:rPr>
                <w:rStyle w:val="IndexLink"/>
              </w:rPr>
              <w:t>313</w:t>
            </w:r>
          </w:hyperlink>
        </w:p>
        <w:p>
          <w:pPr>
            <w:pStyle w:val="Contents6"/>
            <w:tabs>
              <w:tab w:val="clear" w:pos="7609"/>
              <w:tab w:val="right" w:pos="9026" w:leader="dot"/>
            </w:tabs>
            <w:rPr/>
          </w:pPr>
          <w:hyperlink w:anchor="__RefHeading___Toc11662466_73709187">
            <w:r>
              <w:rPr>
                <w:webHidden/>
                <w:rStyle w:val="IndexLink"/>
                <w:rtl w:val="true"/>
              </w:rPr>
              <w:t>الثاني</w:t>
            </w:r>
            <w:r>
              <w:rPr>
                <w:rStyle w:val="IndexLink"/>
                <w:rtl w:val="true"/>
              </w:rPr>
              <w:t xml:space="preserve">: </w:t>
            </w:r>
            <w:r>
              <w:rPr>
                <w:rStyle w:val="IndexLink"/>
                <w:rtl w:val="true"/>
              </w:rPr>
              <w:t>السيد الأجل عميد الدين</w:t>
            </w:r>
            <w:r>
              <w:rPr>
                <w:rStyle w:val="IndexLink"/>
                <w:rtl w:val="true"/>
              </w:rPr>
              <w:t>.</w:t>
              <w:tab/>
            </w:r>
            <w:r>
              <w:rPr>
                <w:rStyle w:val="IndexLink"/>
              </w:rPr>
              <w:t>313</w:t>
            </w:r>
          </w:hyperlink>
        </w:p>
        <w:p>
          <w:pPr>
            <w:pStyle w:val="Contents6"/>
            <w:tabs>
              <w:tab w:val="clear" w:pos="7609"/>
              <w:tab w:val="right" w:pos="9026" w:leader="dot"/>
            </w:tabs>
            <w:rPr/>
          </w:pPr>
          <w:hyperlink w:anchor="__RefHeading___Toc11662468_73709187">
            <w:r>
              <w:rPr>
                <w:webHidden/>
                <w:rStyle w:val="IndexLink"/>
                <w:rtl w:val="true"/>
              </w:rPr>
              <w:t>الثالث</w:t>
            </w:r>
            <w:r>
              <w:rPr>
                <w:rStyle w:val="IndexLink"/>
                <w:rtl w:val="true"/>
              </w:rPr>
              <w:t xml:space="preserve">: </w:t>
            </w:r>
            <w:r>
              <w:rPr>
                <w:rStyle w:val="IndexLink"/>
                <w:rtl w:val="true"/>
              </w:rPr>
              <w:t>أخوه الأرشد السيد ضياء الدين</w:t>
            </w:r>
            <w:r>
              <w:rPr>
                <w:rStyle w:val="IndexLink"/>
                <w:rtl w:val="true"/>
              </w:rPr>
              <w:tab/>
            </w:r>
            <w:r>
              <w:rPr>
                <w:rStyle w:val="IndexLink"/>
              </w:rPr>
              <w:t>313</w:t>
            </w:r>
          </w:hyperlink>
        </w:p>
        <w:p>
          <w:pPr>
            <w:pStyle w:val="Contents6"/>
            <w:tabs>
              <w:tab w:val="clear" w:pos="7609"/>
              <w:tab w:val="right" w:pos="9026" w:leader="dot"/>
            </w:tabs>
            <w:rPr/>
          </w:pPr>
          <w:hyperlink w:anchor="__RefHeading___Toc11662470_73709187">
            <w:r>
              <w:rPr>
                <w:webHidden/>
                <w:rStyle w:val="IndexLink"/>
                <w:rtl w:val="true"/>
              </w:rPr>
              <w:t>الرابع أبو عبد اللّه محمّد بن جمال الدين مكّي النبطي العاملي الجزيني الملقب بالشهيد الأول</w:t>
            </w:r>
            <w:r>
              <w:rPr>
                <w:rStyle w:val="IndexLink"/>
                <w:rtl w:val="true"/>
              </w:rPr>
              <w:tab/>
            </w:r>
            <w:r>
              <w:rPr>
                <w:rStyle w:val="IndexLink"/>
              </w:rPr>
              <w:t>314</w:t>
            </w:r>
          </w:hyperlink>
        </w:p>
        <w:p>
          <w:pPr>
            <w:pStyle w:val="Contents6"/>
            <w:tabs>
              <w:tab w:val="clear" w:pos="7609"/>
              <w:tab w:val="right" w:pos="9026" w:leader="dot"/>
            </w:tabs>
            <w:rPr/>
          </w:pPr>
          <w:hyperlink w:anchor="__RefHeading___Toc11662472_73709187">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1662474_73709187">
            <w:r>
              <w:rPr>
                <w:webHidden/>
                <w:rStyle w:val="IndexLink"/>
                <w:rtl w:val="true"/>
              </w:rPr>
              <w:t>في ذكر مشجرة مشايخ الشهيد الأول</w:t>
            </w:r>
            <w:r>
              <w:rPr>
                <w:rStyle w:val="IndexLink"/>
                <w:rtl w:val="true"/>
              </w:rPr>
              <w:tab/>
            </w:r>
            <w:r>
              <w:rPr>
                <w:rStyle w:val="IndexLink"/>
              </w:rPr>
              <w:t>324</w:t>
            </w:r>
          </w:hyperlink>
        </w:p>
        <w:p>
          <w:pPr>
            <w:pStyle w:val="Contents6"/>
            <w:tabs>
              <w:tab w:val="clear" w:pos="7609"/>
              <w:tab w:val="right" w:pos="9026" w:leader="dot"/>
            </w:tabs>
            <w:rPr/>
          </w:pPr>
          <w:hyperlink w:anchor="__RefHeading___Toc11662476_73709187">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1662478_73709187">
            <w:r>
              <w:rPr>
                <w:webHidden/>
                <w:rStyle w:val="IndexLink"/>
                <w:rtl w:val="true"/>
              </w:rPr>
              <w:t>الأول السيد تاج الدين أبو عبد اللّه محمّد بن جلال الدين أبي جعفر القاسم العلوي الحسني الديباجي المعروف بابن معية</w:t>
            </w:r>
            <w:r>
              <w:rPr>
                <w:rStyle w:val="IndexLink"/>
                <w:rtl w:val="true"/>
              </w:rPr>
              <w:tab/>
            </w:r>
            <w:r>
              <w:rPr>
                <w:rStyle w:val="IndexLink"/>
              </w:rPr>
              <w:t>324</w:t>
            </w:r>
          </w:hyperlink>
        </w:p>
        <w:p>
          <w:pPr>
            <w:pStyle w:val="Contents6"/>
            <w:tabs>
              <w:tab w:val="clear" w:pos="7609"/>
              <w:tab w:val="right" w:pos="9026" w:leader="dot"/>
            </w:tabs>
            <w:rPr/>
          </w:pPr>
          <w:hyperlink w:anchor="__RefHeading___Toc11662480_73709187">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1662482_73709187">
            <w:r>
              <w:rPr>
                <w:webHidden/>
                <w:rStyle w:val="IndexLink"/>
                <w:rtl w:val="true"/>
              </w:rPr>
              <w:t>في ذكر مشجرة مشايخ السيد تاج الدين الديباجي ابن معية</w:t>
            </w:r>
            <w:r>
              <w:rPr>
                <w:rStyle w:val="IndexLink"/>
                <w:rtl w:val="true"/>
              </w:rPr>
              <w:tab/>
            </w:r>
            <w:r>
              <w:rPr>
                <w:rStyle w:val="IndexLink"/>
              </w:rPr>
              <w:t>328</w:t>
            </w:r>
          </w:hyperlink>
        </w:p>
        <w:p>
          <w:pPr>
            <w:pStyle w:val="Contents6"/>
            <w:tabs>
              <w:tab w:val="clear" w:pos="7609"/>
              <w:tab w:val="right" w:pos="9026" w:leader="dot"/>
            </w:tabs>
            <w:rPr/>
          </w:pPr>
          <w:hyperlink w:anchor="__RefHeading___Toc11662484_73709187">
            <w:r>
              <w:rPr>
                <w:webHidden/>
                <w:rStyle w:val="IndexLink"/>
                <w:rtl w:val="true"/>
              </w:rPr>
              <w:t>الأول السيد علم الدين المرتضي علي بن جلال الدين عبد الحميد بن فخار بن معد</w:t>
            </w:r>
            <w:r>
              <w:rPr>
                <w:rStyle w:val="IndexLink"/>
                <w:rtl w:val="true"/>
              </w:rPr>
              <w:tab/>
            </w:r>
            <w:r>
              <w:rPr>
                <w:rStyle w:val="IndexLink"/>
              </w:rPr>
              <w:t>328</w:t>
            </w:r>
          </w:hyperlink>
        </w:p>
        <w:p>
          <w:pPr>
            <w:pStyle w:val="Contents6"/>
            <w:tabs>
              <w:tab w:val="clear" w:pos="7609"/>
              <w:tab w:val="right" w:pos="9026" w:leader="dot"/>
            </w:tabs>
            <w:rPr/>
          </w:pPr>
          <w:hyperlink w:anchor="__RefHeading___Toc11662486_73709187">
            <w:r>
              <w:rPr>
                <w:webHidden/>
                <w:rStyle w:val="IndexLink"/>
                <w:rtl w:val="true"/>
              </w:rPr>
              <w:t>الثاني</w:t>
            </w:r>
            <w:r>
              <w:rPr>
                <w:rStyle w:val="IndexLink"/>
                <w:rtl w:val="true"/>
              </w:rPr>
              <w:t xml:space="preserve">: </w:t>
            </w:r>
            <w:r>
              <w:rPr>
                <w:rStyle w:val="IndexLink"/>
                <w:rtl w:val="true"/>
              </w:rPr>
              <w:t xml:space="preserve">ظهير الدين محمّد بن فخر المحققين </w:t>
            </w:r>
            <w:r>
              <w:rPr>
                <w:rStyle w:val="IndexLink"/>
                <w:rtl w:val="true"/>
              </w:rPr>
              <w:t>(</w:t>
            </w:r>
            <w:r>
              <w:rPr>
                <w:rStyle w:val="IndexLink"/>
              </w:rPr>
              <w:t>5</w:t>
            </w:r>
            <w:r>
              <w:rPr>
                <w:rStyle w:val="IndexLink"/>
                <w:rtl w:val="true"/>
              </w:rPr>
              <w:t>)</w:t>
              <w:tab/>
            </w:r>
            <w:r>
              <w:rPr>
                <w:rStyle w:val="IndexLink"/>
              </w:rPr>
              <w:t>330</w:t>
            </w:r>
          </w:hyperlink>
        </w:p>
        <w:p>
          <w:pPr>
            <w:pStyle w:val="Contents6"/>
            <w:tabs>
              <w:tab w:val="clear" w:pos="7609"/>
              <w:tab w:val="right" w:pos="9026" w:leader="dot"/>
            </w:tabs>
            <w:rPr/>
          </w:pPr>
          <w:hyperlink w:anchor="__RefHeading___Toc11662488_73709187">
            <w:r>
              <w:rPr>
                <w:webHidden/>
                <w:rStyle w:val="IndexLink"/>
                <w:rtl w:val="true"/>
              </w:rPr>
              <w:t>الثالث</w:t>
            </w:r>
            <w:r>
              <w:rPr>
                <w:rStyle w:val="IndexLink"/>
                <w:rtl w:val="true"/>
              </w:rPr>
              <w:t xml:space="preserve">: </w:t>
            </w:r>
            <w:r>
              <w:rPr>
                <w:rStyle w:val="IndexLink"/>
                <w:rtl w:val="true"/>
              </w:rPr>
              <w:t xml:space="preserve">السيّد السعيد مجد الدين محمّد بن علي الأعرج الحسيني </w:t>
            </w:r>
            <w:r>
              <w:rPr>
                <w:rStyle w:val="IndexLink"/>
                <w:rtl w:val="true"/>
              </w:rPr>
              <w:t>(</w:t>
            </w:r>
            <w:r>
              <w:rPr>
                <w:rStyle w:val="IndexLink"/>
              </w:rPr>
              <w:t>2</w:t>
            </w:r>
            <w:r>
              <w:rPr>
                <w:rStyle w:val="IndexLink"/>
                <w:rtl w:val="true"/>
              </w:rPr>
              <w:t>)</w:t>
              <w:tab/>
            </w:r>
            <w:r>
              <w:rPr>
                <w:rStyle w:val="IndexLink"/>
              </w:rPr>
              <w:t>331</w:t>
            </w:r>
          </w:hyperlink>
        </w:p>
        <w:p>
          <w:pPr>
            <w:pStyle w:val="Contents6"/>
            <w:tabs>
              <w:tab w:val="clear" w:pos="7609"/>
              <w:tab w:val="right" w:pos="9026" w:leader="dot"/>
            </w:tabs>
            <w:rPr/>
          </w:pPr>
          <w:hyperlink w:anchor="__RefHeading___Toc11662490_73709187">
            <w:r>
              <w:rPr>
                <w:webHidden/>
                <w:rStyle w:val="IndexLink"/>
                <w:rtl w:val="true"/>
              </w:rPr>
              <w:t>الرابع</w:t>
            </w:r>
            <w:r>
              <w:rPr>
                <w:rStyle w:val="IndexLink"/>
                <w:rtl w:val="true"/>
              </w:rPr>
              <w:t xml:space="preserve">: </w:t>
            </w:r>
            <w:r>
              <w:rPr>
                <w:rStyle w:val="IndexLink"/>
                <w:rtl w:val="true"/>
              </w:rPr>
              <w:t>السيد أبو القاسم علي ابن السيد غياث الدين عبد الكريم ابن طاوس</w:t>
            </w:r>
            <w:r>
              <w:rPr>
                <w:rStyle w:val="IndexLink"/>
                <w:rtl w:val="true"/>
              </w:rPr>
              <w:tab/>
            </w:r>
            <w:r>
              <w:rPr>
                <w:rStyle w:val="IndexLink"/>
              </w:rPr>
              <w:t>331</w:t>
            </w:r>
          </w:hyperlink>
        </w:p>
        <w:p>
          <w:pPr>
            <w:pStyle w:val="Contents6"/>
            <w:tabs>
              <w:tab w:val="clear" w:pos="7609"/>
              <w:tab w:val="right" w:pos="9026" w:leader="dot"/>
            </w:tabs>
            <w:rPr/>
          </w:pPr>
          <w:hyperlink w:anchor="__RefHeading___Toc11662492_73709187">
            <w:r>
              <w:rPr>
                <w:webHidden/>
                <w:rStyle w:val="IndexLink"/>
                <w:rtl w:val="true"/>
              </w:rPr>
              <w:t>الخامس السيد جلال الدين جعفر بن علي</w:t>
            </w:r>
            <w:r>
              <w:rPr>
                <w:rStyle w:val="IndexLink"/>
                <w:rtl w:val="true"/>
              </w:rPr>
              <w:tab/>
            </w:r>
            <w:r>
              <w:rPr>
                <w:rStyle w:val="IndexLink"/>
              </w:rPr>
              <w:t>335</w:t>
            </w:r>
          </w:hyperlink>
        </w:p>
        <w:p>
          <w:pPr>
            <w:pStyle w:val="Contents6"/>
            <w:tabs>
              <w:tab w:val="clear" w:pos="7609"/>
              <w:tab w:val="right" w:pos="9026" w:leader="dot"/>
            </w:tabs>
            <w:rPr/>
          </w:pPr>
          <w:hyperlink w:anchor="__RefHeading___Toc11662494_73709187">
            <w:r>
              <w:rPr>
                <w:webHidden/>
                <w:rStyle w:val="IndexLink"/>
                <w:rtl w:val="true"/>
              </w:rPr>
              <w:t>السادس</w:t>
            </w:r>
            <w:r>
              <w:rPr>
                <w:rStyle w:val="IndexLink"/>
                <w:rtl w:val="true"/>
              </w:rPr>
              <w:t xml:space="preserve">: </w:t>
            </w:r>
            <w:r>
              <w:rPr>
                <w:rStyle w:val="IndexLink"/>
                <w:rtl w:val="true"/>
              </w:rPr>
              <w:t>نصير الدين علي بن محمّد بن علي القاشي</w:t>
            </w:r>
            <w:r>
              <w:rPr>
                <w:rStyle w:val="IndexLink"/>
                <w:rtl w:val="true"/>
              </w:rPr>
              <w:tab/>
            </w:r>
            <w:r>
              <w:rPr>
                <w:rStyle w:val="IndexLink"/>
              </w:rPr>
              <w:t>335</w:t>
            </w:r>
          </w:hyperlink>
        </w:p>
        <w:p>
          <w:pPr>
            <w:pStyle w:val="Contents6"/>
            <w:tabs>
              <w:tab w:val="clear" w:pos="7609"/>
              <w:tab w:val="right" w:pos="9026" w:leader="dot"/>
            </w:tabs>
            <w:rPr/>
          </w:pPr>
          <w:hyperlink w:anchor="__RefHeading___Toc11662496_73709187">
            <w:r>
              <w:rPr>
                <w:webHidden/>
                <w:rStyle w:val="IndexLink"/>
                <w:rtl w:val="true"/>
              </w:rPr>
              <w:t xml:space="preserve">ثانيهم </w:t>
            </w:r>
            <w:r>
              <w:rPr>
                <w:rStyle w:val="IndexLink"/>
                <w:rtl w:val="true"/>
              </w:rPr>
              <w:t xml:space="preserve">: </w:t>
            </w:r>
            <w:r>
              <w:rPr>
                <w:rStyle w:val="IndexLink"/>
                <w:rtl w:val="true"/>
              </w:rPr>
              <w:t>رضي الدين أبو الحسن علي ابن الشيخ السعيد جمال الدين أحمد بن يحيي المزيدي الحلّي</w:t>
            </w:r>
            <w:r>
              <w:rPr>
                <w:rStyle w:val="IndexLink"/>
                <w:rtl w:val="true"/>
              </w:rPr>
              <w:tab/>
            </w:r>
            <w:r>
              <w:rPr>
                <w:rStyle w:val="IndexLink"/>
              </w:rPr>
              <w:t>337</w:t>
            </w:r>
          </w:hyperlink>
        </w:p>
        <w:p>
          <w:pPr>
            <w:pStyle w:val="Contents6"/>
            <w:tabs>
              <w:tab w:val="clear" w:pos="7609"/>
              <w:tab w:val="right" w:pos="9026" w:leader="dot"/>
            </w:tabs>
            <w:rPr/>
          </w:pPr>
          <w:hyperlink w:anchor="__RefHeading___Toc11662498_73709187">
            <w:r>
              <w:rPr>
                <w:webHidden/>
                <w:rStyle w:val="IndexLink"/>
                <w:rtl w:val="true"/>
              </w:rPr>
              <w:t>ثالثهم أبو الحسن علي بن أحمد بن طراد المطارآبادي</w:t>
            </w:r>
            <w:r>
              <w:rPr>
                <w:rStyle w:val="IndexLink"/>
                <w:rtl w:val="true"/>
              </w:rPr>
              <w:tab/>
            </w:r>
            <w:r>
              <w:rPr>
                <w:rStyle w:val="IndexLink"/>
              </w:rPr>
              <w:t>340</w:t>
            </w:r>
          </w:hyperlink>
        </w:p>
        <w:p>
          <w:pPr>
            <w:pStyle w:val="Contents6"/>
            <w:tabs>
              <w:tab w:val="clear" w:pos="7609"/>
              <w:tab w:val="right" w:pos="9026" w:leader="dot"/>
            </w:tabs>
            <w:rPr/>
          </w:pPr>
          <w:hyperlink w:anchor="__RefHeading___Toc11662500_73709187">
            <w:r>
              <w:rPr>
                <w:webHidden/>
                <w:rStyle w:val="IndexLink"/>
                <w:rtl w:val="true"/>
              </w:rPr>
              <w:t>رابعهم الشيخ جلال الدين أبو محمّد الحسن بن نظام الدين أحمد الملقب بابن نما</w:t>
            </w:r>
            <w:r>
              <w:rPr>
                <w:rStyle w:val="IndexLink"/>
                <w:rtl w:val="true"/>
              </w:rPr>
              <w:tab/>
            </w:r>
            <w:r>
              <w:rPr>
                <w:rStyle w:val="IndexLink"/>
              </w:rPr>
              <w:t>341</w:t>
            </w:r>
          </w:hyperlink>
        </w:p>
        <w:p>
          <w:pPr>
            <w:pStyle w:val="Contents6"/>
            <w:tabs>
              <w:tab w:val="clear" w:pos="7609"/>
              <w:tab w:val="right" w:pos="9026" w:leader="dot"/>
            </w:tabs>
            <w:rPr/>
          </w:pPr>
          <w:hyperlink w:anchor="__RefHeading___Toc11662502_73709187">
            <w:r>
              <w:rPr>
                <w:webHidden/>
                <w:rStyle w:val="IndexLink"/>
                <w:rtl w:val="true"/>
              </w:rPr>
              <w:t xml:space="preserve">خامسهم </w:t>
            </w:r>
            <w:r>
              <w:rPr>
                <w:rStyle w:val="IndexLink"/>
                <w:rtl w:val="true"/>
              </w:rPr>
              <w:t xml:space="preserve">: </w:t>
            </w:r>
            <w:r>
              <w:rPr>
                <w:rStyle w:val="IndexLink"/>
                <w:rtl w:val="true"/>
              </w:rPr>
              <w:t>السيد علاء الدين أبو الحسن علي بن محمّد بن الحسن ابن زهرة الحسيني الحلبي</w:t>
            </w:r>
            <w:r>
              <w:rPr>
                <w:rStyle w:val="IndexLink"/>
                <w:rtl w:val="true"/>
              </w:rPr>
              <w:tab/>
            </w:r>
            <w:r>
              <w:rPr>
                <w:rStyle w:val="IndexLink"/>
              </w:rPr>
              <w:t>342</w:t>
            </w:r>
          </w:hyperlink>
        </w:p>
        <w:p>
          <w:pPr>
            <w:pStyle w:val="Contents6"/>
            <w:tabs>
              <w:tab w:val="clear" w:pos="7609"/>
              <w:tab w:val="right" w:pos="9026" w:leader="dot"/>
            </w:tabs>
            <w:rPr/>
          </w:pPr>
          <w:hyperlink w:anchor="__RefHeading___Toc11662504_73709187">
            <w:r>
              <w:rPr>
                <w:webHidden/>
                <w:rStyle w:val="IndexLink"/>
                <w:rtl w:val="true"/>
              </w:rPr>
              <w:t xml:space="preserve">سادسهم </w:t>
            </w:r>
            <w:r>
              <w:rPr>
                <w:rStyle w:val="IndexLink"/>
                <w:rtl w:val="true"/>
              </w:rPr>
              <w:t xml:space="preserve">: </w:t>
            </w:r>
            <w:r>
              <w:rPr>
                <w:rStyle w:val="IndexLink"/>
                <w:rtl w:val="true"/>
              </w:rPr>
              <w:t>السيد الجليل أبو طالب أحمد بن أبي إبراهيم محمّد بن زهرة الحسيني</w:t>
            </w:r>
            <w:r>
              <w:rPr>
                <w:rStyle w:val="IndexLink"/>
                <w:rtl w:val="true"/>
              </w:rPr>
              <w:tab/>
            </w:r>
            <w:r>
              <w:rPr>
                <w:rStyle w:val="IndexLink"/>
              </w:rPr>
              <w:t>350</w:t>
            </w:r>
          </w:hyperlink>
        </w:p>
        <w:p>
          <w:pPr>
            <w:pStyle w:val="Contents6"/>
            <w:tabs>
              <w:tab w:val="clear" w:pos="7609"/>
              <w:tab w:val="right" w:pos="9026" w:leader="dot"/>
            </w:tabs>
            <w:rPr/>
          </w:pPr>
          <w:hyperlink w:anchor="__RefHeading___Toc11662506_73709187">
            <w:r>
              <w:rPr>
                <w:webHidden/>
                <w:rStyle w:val="IndexLink"/>
                <w:rtl w:val="true"/>
              </w:rPr>
              <w:t>سابعهم السيد مهنّا بن سنان بن عبد الوهاب</w:t>
            </w:r>
            <w:r>
              <w:rPr>
                <w:rStyle w:val="IndexLink"/>
                <w:rtl w:val="true"/>
              </w:rPr>
              <w:tab/>
            </w:r>
            <w:r>
              <w:rPr>
                <w:rStyle w:val="IndexLink"/>
              </w:rPr>
              <w:t>351</w:t>
            </w:r>
          </w:hyperlink>
        </w:p>
        <w:p>
          <w:pPr>
            <w:pStyle w:val="Contents6"/>
            <w:tabs>
              <w:tab w:val="clear" w:pos="7609"/>
              <w:tab w:val="right" w:pos="9026" w:leader="dot"/>
            </w:tabs>
            <w:rPr/>
          </w:pPr>
          <w:hyperlink w:anchor="__RefHeading___Toc11662508_73709187">
            <w:r>
              <w:rPr>
                <w:webHidden/>
                <w:rStyle w:val="IndexLink"/>
                <w:rtl w:val="true"/>
              </w:rPr>
              <w:t xml:space="preserve">ثامنهم </w:t>
            </w:r>
            <w:r>
              <w:rPr>
                <w:rStyle w:val="IndexLink"/>
                <w:rtl w:val="true"/>
              </w:rPr>
              <w:t xml:space="preserve">: </w:t>
            </w:r>
            <w:r>
              <w:rPr>
                <w:rStyle w:val="IndexLink"/>
                <w:rtl w:val="true"/>
              </w:rPr>
              <w:t>السيد جلال الدين عبد الحميد بن فخار الموسوي</w:t>
            </w:r>
            <w:r>
              <w:rPr>
                <w:rStyle w:val="IndexLink"/>
                <w:rtl w:val="true"/>
              </w:rPr>
              <w:tab/>
            </w:r>
            <w:r>
              <w:rPr>
                <w:rStyle w:val="IndexLink"/>
              </w:rPr>
              <w:t>358</w:t>
            </w:r>
          </w:hyperlink>
        </w:p>
        <w:p>
          <w:pPr>
            <w:pStyle w:val="Contents6"/>
            <w:tabs>
              <w:tab w:val="clear" w:pos="7609"/>
              <w:tab w:val="right" w:pos="9026" w:leader="dot"/>
            </w:tabs>
            <w:rPr/>
          </w:pPr>
          <w:hyperlink w:anchor="__RefHeading___Toc11662510_73709187">
            <w:r>
              <w:rPr>
                <w:webHidden/>
                <w:rStyle w:val="IndexLink"/>
                <w:rtl w:val="true"/>
              </w:rPr>
              <w:t>تاسعهم</w:t>
            </w:r>
            <w:r>
              <w:rPr>
                <w:rStyle w:val="IndexLink"/>
                <w:rtl w:val="true"/>
              </w:rPr>
              <w:t xml:space="preserve">: </w:t>
            </w:r>
            <w:r>
              <w:rPr>
                <w:rStyle w:val="IndexLink"/>
                <w:rtl w:val="true"/>
              </w:rPr>
              <w:t>السيد الأجل شمس الدين أبو عبد اللّه محمّد بن أحمد ابن أبي المعالي العلوي الموسوي</w:t>
            </w:r>
            <w:r>
              <w:rPr>
                <w:rStyle w:val="IndexLink"/>
                <w:rtl w:val="true"/>
              </w:rPr>
              <w:tab/>
            </w:r>
            <w:r>
              <w:rPr>
                <w:rStyle w:val="IndexLink"/>
              </w:rPr>
              <w:t>358</w:t>
            </w:r>
          </w:hyperlink>
        </w:p>
        <w:p>
          <w:pPr>
            <w:pStyle w:val="Contents6"/>
            <w:tabs>
              <w:tab w:val="clear" w:pos="7609"/>
              <w:tab w:val="right" w:pos="9026" w:leader="dot"/>
            </w:tabs>
            <w:rPr/>
          </w:pPr>
          <w:hyperlink w:anchor="__RefHeading___Toc11662512_73709187">
            <w:r>
              <w:rPr>
                <w:webHidden/>
                <w:rStyle w:val="IndexLink"/>
                <w:rtl w:val="true"/>
              </w:rPr>
              <w:t>عاشرهم الشيخ جلال الدين محمّد بن شمس الدين محمد بن أحمد الكوفي الهاشمي الحائري</w:t>
            </w:r>
            <w:r>
              <w:rPr>
                <w:rStyle w:val="IndexLink"/>
                <w:rtl w:val="true"/>
              </w:rPr>
              <w:tab/>
            </w:r>
            <w:r>
              <w:rPr>
                <w:rStyle w:val="IndexLink"/>
              </w:rPr>
              <w:t>362</w:t>
            </w:r>
          </w:hyperlink>
        </w:p>
        <w:p>
          <w:pPr>
            <w:pStyle w:val="Contents6"/>
            <w:tabs>
              <w:tab w:val="clear" w:pos="7609"/>
              <w:tab w:val="right" w:pos="9026" w:leader="dot"/>
            </w:tabs>
            <w:rPr/>
          </w:pPr>
          <w:hyperlink w:anchor="__RefHeading___Toc11662514_73709187">
            <w:r>
              <w:rPr>
                <w:webHidden/>
                <w:rStyle w:val="IndexLink"/>
                <w:rtl w:val="true"/>
              </w:rPr>
              <w:t>حادي عشرهم</w:t>
            </w:r>
            <w:r>
              <w:rPr>
                <w:rStyle w:val="IndexLink"/>
                <w:rtl w:val="true"/>
              </w:rPr>
              <w:t xml:space="preserve">: </w:t>
            </w:r>
            <w:r>
              <w:rPr>
                <w:rStyle w:val="IndexLink"/>
                <w:rtl w:val="true"/>
              </w:rPr>
              <w:t>الشيخ قطب الدين أبو جعفر محمّد بن محمّد الرازي البويهي</w:t>
            </w:r>
            <w:r>
              <w:rPr>
                <w:rStyle w:val="IndexLink"/>
                <w:rtl w:val="true"/>
              </w:rPr>
              <w:tab/>
            </w:r>
            <w:r>
              <w:rPr>
                <w:rStyle w:val="IndexLink"/>
              </w:rPr>
              <w:t>363</w:t>
            </w:r>
          </w:hyperlink>
        </w:p>
        <w:p>
          <w:pPr>
            <w:pStyle w:val="Contents6"/>
            <w:tabs>
              <w:tab w:val="clear" w:pos="7609"/>
              <w:tab w:val="right" w:pos="9026" w:leader="dot"/>
            </w:tabs>
            <w:rPr/>
          </w:pPr>
          <w:hyperlink w:anchor="__RefHeading___Toc11662516_73709187">
            <w:r>
              <w:rPr>
                <w:webHidden/>
                <w:rStyle w:val="IndexLink"/>
                <w:rtl w:val="true"/>
              </w:rPr>
              <w:t>ثاني عشرهم السيد عميد الدين عبد المطلب بن مجد الدين أبي الفوارس محمّد بن أبي الحسن علي فخر الدين</w:t>
            </w:r>
            <w:r>
              <w:rPr>
                <w:rStyle w:val="IndexLink"/>
                <w:rtl w:val="true"/>
              </w:rPr>
              <w:tab/>
            </w:r>
            <w:r>
              <w:rPr>
                <w:rStyle w:val="IndexLink"/>
              </w:rPr>
              <w:t>411</w:t>
            </w:r>
          </w:hyperlink>
        </w:p>
        <w:p>
          <w:pPr>
            <w:pStyle w:val="Contents6"/>
            <w:tabs>
              <w:tab w:val="clear" w:pos="7609"/>
              <w:tab w:val="right" w:pos="9026" w:leader="dot"/>
            </w:tabs>
            <w:rPr/>
          </w:pPr>
          <w:hyperlink w:anchor="__RefHeading___Toc11662518_73709187">
            <w:r>
              <w:rPr>
                <w:webHidden/>
                <w:rStyle w:val="IndexLink"/>
                <w:rtl w:val="true"/>
              </w:rPr>
              <w:t>ثالث عشرهم السيد ضياء الدين عبد اللّه بن أبي الفوارس</w:t>
            </w:r>
            <w:r>
              <w:rPr>
                <w:rStyle w:val="IndexLink"/>
                <w:rtl w:val="true"/>
              </w:rPr>
              <w:tab/>
            </w:r>
            <w:r>
              <w:rPr>
                <w:rStyle w:val="IndexLink"/>
              </w:rPr>
              <w:t>413</w:t>
            </w:r>
          </w:hyperlink>
        </w:p>
        <w:p>
          <w:pPr>
            <w:pStyle w:val="Contents6"/>
            <w:tabs>
              <w:tab w:val="clear" w:pos="7609"/>
              <w:tab w:val="right" w:pos="9026" w:leader="dot"/>
            </w:tabs>
            <w:rPr/>
          </w:pPr>
          <w:hyperlink w:anchor="__RefHeading___Toc11662520_73709187">
            <w:r>
              <w:rPr>
                <w:webHidden/>
                <w:rStyle w:val="IndexLink"/>
                <w:rtl w:val="true"/>
              </w:rPr>
              <w:t>رابع عشرهم أبو طالب محمّد العلامة الحلي الملقب بفخر المحققين</w:t>
            </w:r>
            <w:r>
              <w:rPr>
                <w:rStyle w:val="IndexLink"/>
                <w:rtl w:val="true"/>
              </w:rPr>
              <w:tab/>
            </w:r>
            <w:r>
              <w:rPr>
                <w:rStyle w:val="IndexLink"/>
              </w:rPr>
              <w:t>413</w:t>
            </w:r>
          </w:hyperlink>
        </w:p>
        <w:p>
          <w:pPr>
            <w:pStyle w:val="Contents6"/>
            <w:tabs>
              <w:tab w:val="clear" w:pos="7609"/>
              <w:tab w:val="right" w:pos="9026" w:leader="dot"/>
            </w:tabs>
            <w:rPr/>
          </w:pPr>
          <w:hyperlink w:anchor="__RefHeading___Toc11662522_7370918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1662524_73709187">
            <w:r>
              <w:rPr>
                <w:webHidden/>
                <w:rStyle w:val="IndexLink"/>
                <w:rtl w:val="true"/>
              </w:rPr>
              <w:t>في ذكر مشجرة مشايخ فخر المحققين ولد العلامة</w:t>
            </w:r>
            <w:r>
              <w:rPr>
                <w:rStyle w:val="IndexLink"/>
                <w:rtl w:val="true"/>
              </w:rPr>
              <w:tab/>
            </w:r>
            <w:r>
              <w:rPr>
                <w:rStyle w:val="IndexLink"/>
              </w:rPr>
              <w:t>415</w:t>
            </w:r>
          </w:hyperlink>
        </w:p>
        <w:p>
          <w:pPr>
            <w:pStyle w:val="Contents6"/>
            <w:tabs>
              <w:tab w:val="clear" w:pos="7609"/>
              <w:tab w:val="right" w:pos="9026" w:leader="dot"/>
            </w:tabs>
            <w:rPr/>
          </w:pPr>
          <w:hyperlink w:anchor="__RefHeading___Toc11662526_73709187">
            <w:r>
              <w:rPr>
                <w:webHidden/>
                <w:rStyle w:val="IndexLink"/>
                <w:rtl w:val="true"/>
              </w:rPr>
              <w:t>الأول رضي الدين علي بن سديد الدين يوسف أخ العلامة</w:t>
            </w:r>
            <w:r>
              <w:rPr>
                <w:rStyle w:val="IndexLink"/>
                <w:rtl w:val="true"/>
              </w:rPr>
              <w:tab/>
            </w:r>
            <w:r>
              <w:rPr>
                <w:rStyle w:val="IndexLink"/>
              </w:rPr>
              <w:t>415</w:t>
            </w:r>
          </w:hyperlink>
        </w:p>
        <w:p>
          <w:pPr>
            <w:pStyle w:val="Contents6"/>
            <w:tabs>
              <w:tab w:val="clear" w:pos="7609"/>
              <w:tab w:val="right" w:pos="9026" w:leader="dot"/>
            </w:tabs>
            <w:rPr/>
          </w:pPr>
          <w:hyperlink w:anchor="__RefHeading___Toc11662528_73709187">
            <w:r>
              <w:rPr>
                <w:webHidden/>
                <w:rStyle w:val="IndexLink"/>
                <w:rtl w:val="true"/>
              </w:rPr>
              <w:t>الثاني والده العلامة الشيخ جمال الدين أبي منصور الحسن بن سديد الدين يوسف بن زين الدين علي بن مطهّر الحليّ</w:t>
            </w:r>
            <w:r>
              <w:rPr>
                <w:rStyle w:val="IndexLink"/>
                <w:rtl w:val="true"/>
              </w:rPr>
              <w:tab/>
            </w:r>
            <w:r>
              <w:rPr>
                <w:rStyle w:val="IndexLink"/>
              </w:rPr>
              <w:t>415</w:t>
            </w:r>
          </w:hyperlink>
        </w:p>
        <w:p>
          <w:pPr>
            <w:pStyle w:val="Contents6"/>
            <w:tabs>
              <w:tab w:val="clear" w:pos="7609"/>
              <w:tab w:val="right" w:pos="9026" w:leader="dot"/>
            </w:tabs>
            <w:rPr/>
          </w:pPr>
          <w:hyperlink w:anchor="__RefHeading___Toc11662530_73709187">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11662532_73709187">
            <w:r>
              <w:rPr>
                <w:webHidden/>
                <w:rStyle w:val="IndexLink"/>
                <w:rtl w:val="true"/>
              </w:rPr>
              <w:t>في ذكر مشجرة مشايخ العلامة الحليّ</w:t>
            </w:r>
            <w:r>
              <w:rPr>
                <w:rStyle w:val="IndexLink"/>
                <w:rtl w:val="true"/>
              </w:rPr>
              <w:tab/>
            </w:r>
            <w:r>
              <w:rPr>
                <w:rStyle w:val="IndexLink"/>
              </w:rPr>
              <w:t>421</w:t>
            </w:r>
          </w:hyperlink>
        </w:p>
        <w:p>
          <w:pPr>
            <w:pStyle w:val="Contents6"/>
            <w:tabs>
              <w:tab w:val="clear" w:pos="7609"/>
              <w:tab w:val="right" w:pos="9026" w:leader="dot"/>
            </w:tabs>
            <w:rPr/>
          </w:pPr>
          <w:hyperlink w:anchor="__RefHeading___Toc11662534_73709187">
            <w:r>
              <w:rPr>
                <w:webHidden/>
                <w:rStyle w:val="IndexLink"/>
                <w:rtl w:val="true"/>
              </w:rPr>
              <w:t>الأول</w:t>
            </w:r>
            <w:r>
              <w:rPr>
                <w:rStyle w:val="IndexLink"/>
                <w:rtl w:val="true"/>
              </w:rPr>
              <w:t xml:space="preserve">: </w:t>
            </w:r>
            <w:r>
              <w:rPr>
                <w:rStyle w:val="IndexLink"/>
                <w:rtl w:val="true"/>
              </w:rPr>
              <w:t>الشيخ الجليل مفيد الدين محمّد بن علي بن محمد بن جهم الأسدي</w:t>
            </w:r>
            <w:r>
              <w:rPr>
                <w:rStyle w:val="IndexLink"/>
                <w:rtl w:val="true"/>
              </w:rPr>
              <w:tab/>
            </w:r>
            <w:r>
              <w:rPr>
                <w:rStyle w:val="IndexLink"/>
              </w:rPr>
              <w:t>421</w:t>
            </w:r>
          </w:hyperlink>
        </w:p>
        <w:p>
          <w:pPr>
            <w:pStyle w:val="Contents6"/>
            <w:tabs>
              <w:tab w:val="clear" w:pos="7609"/>
              <w:tab w:val="right" w:pos="9026" w:leader="dot"/>
            </w:tabs>
            <w:rPr/>
          </w:pPr>
          <w:hyperlink w:anchor="__RefHeading___Toc11662536_73709187">
            <w:r>
              <w:rPr>
                <w:webHidden/>
                <w:rStyle w:val="IndexLink"/>
                <w:rtl w:val="true"/>
              </w:rPr>
              <w:t>الثاني كمال الدين ميثم بن علي بن ميثم البحراني</w:t>
            </w:r>
            <w:r>
              <w:rPr>
                <w:rStyle w:val="IndexLink"/>
                <w:rtl w:val="true"/>
              </w:rPr>
              <w:tab/>
            </w:r>
            <w:r>
              <w:rPr>
                <w:rStyle w:val="IndexLink"/>
              </w:rPr>
              <w:t>421</w:t>
            </w:r>
          </w:hyperlink>
        </w:p>
        <w:p>
          <w:pPr>
            <w:pStyle w:val="Contents6"/>
            <w:tabs>
              <w:tab w:val="clear" w:pos="7609"/>
              <w:tab w:val="right" w:pos="9026" w:leader="dot"/>
            </w:tabs>
            <w:rPr/>
          </w:pPr>
          <w:hyperlink w:anchor="__RefHeading___Toc11662538_73709187">
            <w:r>
              <w:rPr>
                <w:webHidden/>
                <w:rStyle w:val="IndexLink"/>
                <w:rtl w:val="true"/>
              </w:rPr>
              <w:t>الثالث الحسن بن الشيخ كمال الدين علي بن سليمان</w:t>
            </w:r>
            <w:r>
              <w:rPr>
                <w:rStyle w:val="IndexLink"/>
                <w:rtl w:val="true"/>
              </w:rPr>
              <w:tab/>
            </w:r>
            <w:r>
              <w:rPr>
                <w:rStyle w:val="IndexLink"/>
              </w:rPr>
              <w:t>426</w:t>
            </w:r>
          </w:hyperlink>
        </w:p>
        <w:p>
          <w:pPr>
            <w:pStyle w:val="Contents6"/>
            <w:tabs>
              <w:tab w:val="clear" w:pos="7609"/>
              <w:tab w:val="right" w:pos="9026" w:leader="dot"/>
            </w:tabs>
            <w:rPr/>
          </w:pPr>
          <w:hyperlink w:anchor="__RefHeading___Toc11662540_73709187">
            <w:r>
              <w:rPr>
                <w:webHidden/>
                <w:rStyle w:val="IndexLink"/>
                <w:rtl w:val="true"/>
              </w:rPr>
              <w:t>الرابع</w:t>
            </w:r>
            <w:r>
              <w:rPr>
                <w:rStyle w:val="IndexLink"/>
                <w:rtl w:val="true"/>
              </w:rPr>
              <w:t xml:space="preserve">: </w:t>
            </w:r>
            <w:r>
              <w:rPr>
                <w:rStyle w:val="IndexLink"/>
                <w:rtl w:val="true"/>
              </w:rPr>
              <w:t>الشيخ نجيب الدين أبو أحمد</w:t>
            </w:r>
            <w:r>
              <w:rPr>
                <w:rStyle w:val="IndexLink"/>
                <w:rtl w:val="true"/>
              </w:rPr>
              <w:t xml:space="preserve">- </w:t>
            </w:r>
            <w:r>
              <w:rPr>
                <w:rStyle w:val="IndexLink"/>
                <w:rtl w:val="true"/>
              </w:rPr>
              <w:t>أو أبو زكريا</w:t>
            </w:r>
            <w:r>
              <w:rPr>
                <w:rStyle w:val="IndexLink"/>
                <w:rtl w:val="true"/>
              </w:rPr>
              <w:t xml:space="preserve">- </w:t>
            </w:r>
            <w:r>
              <w:rPr>
                <w:rStyle w:val="IndexLink"/>
                <w:rtl w:val="true"/>
              </w:rPr>
              <w:t>يحيي بن أحمد ابن يحيي بن الحسن بن سعيد الحلي الهذلي</w:t>
            </w:r>
            <w:r>
              <w:rPr>
                <w:rStyle w:val="IndexLink"/>
                <w:rtl w:val="true"/>
              </w:rPr>
              <w:tab/>
            </w:r>
            <w:r>
              <w:rPr>
                <w:rStyle w:val="IndexLink"/>
              </w:rPr>
              <w:t>426</w:t>
            </w:r>
          </w:hyperlink>
        </w:p>
        <w:p>
          <w:pPr>
            <w:pStyle w:val="Contents6"/>
            <w:tabs>
              <w:tab w:val="clear" w:pos="7609"/>
              <w:tab w:val="right" w:pos="9026" w:leader="dot"/>
            </w:tabs>
            <w:rPr/>
          </w:pPr>
          <w:hyperlink w:anchor="__RefHeading___Toc11662542_73709187">
            <w:r>
              <w:rPr>
                <w:webHidden/>
                <w:rStyle w:val="IndexLink"/>
                <w:rtl w:val="true"/>
              </w:rPr>
              <w:t>الخامس والده سديد الدين يوسف بن زين الدين علي بن المطهّر الحلي</w:t>
            </w:r>
            <w:r>
              <w:rPr>
                <w:rStyle w:val="IndexLink"/>
                <w:rtl w:val="true"/>
              </w:rPr>
              <w:tab/>
            </w:r>
            <w:r>
              <w:rPr>
                <w:rStyle w:val="IndexLink"/>
              </w:rPr>
              <w:t>429</w:t>
            </w:r>
          </w:hyperlink>
        </w:p>
        <w:p>
          <w:pPr>
            <w:pStyle w:val="Contents6"/>
            <w:tabs>
              <w:tab w:val="clear" w:pos="7609"/>
              <w:tab w:val="right" w:pos="9026" w:leader="dot"/>
            </w:tabs>
            <w:rPr/>
          </w:pPr>
          <w:hyperlink w:anchor="__RefHeading___Toc11662544_73709187">
            <w:r>
              <w:rPr>
                <w:webHidden/>
                <w:rStyle w:val="IndexLink"/>
                <w:rtl w:val="true"/>
              </w:rPr>
              <w:t>السادس الخواجه نصير الدين محمّد بن محمّد بن الحسن الطوسي</w:t>
            </w:r>
            <w:r>
              <w:rPr>
                <w:rStyle w:val="IndexLink"/>
                <w:rtl w:val="true"/>
              </w:rPr>
              <w:tab/>
            </w:r>
            <w:r>
              <w:rPr>
                <w:rStyle w:val="IndexLink"/>
              </w:rPr>
              <w:t>434</w:t>
            </w:r>
          </w:hyperlink>
        </w:p>
        <w:p>
          <w:pPr>
            <w:pStyle w:val="Contents6"/>
            <w:tabs>
              <w:tab w:val="clear" w:pos="7609"/>
              <w:tab w:val="right" w:pos="9026" w:leader="dot"/>
            </w:tabs>
            <w:rPr/>
          </w:pPr>
          <w:hyperlink w:anchor="__RefHeading___Toc11662546_73709187">
            <w:r>
              <w:rPr>
                <w:webHidden/>
                <w:rStyle w:val="IndexLink"/>
                <w:rtl w:val="true"/>
              </w:rPr>
              <w:t xml:space="preserve">السابع جمال الدين أحمد بن سعد الدين أبي إبراهيم موسي بن جعفر </w:t>
            </w:r>
            <w:r>
              <w:rPr>
                <w:rStyle w:val="IndexLink"/>
                <w:rtl w:val="true"/>
              </w:rPr>
              <w:t>(</w:t>
            </w:r>
            <w:r>
              <w:rPr>
                <w:rStyle w:val="IndexLink"/>
                <w:rtl w:val="true"/>
              </w:rPr>
              <w:t>صهر الشيخ الطوسي</w:t>
            </w:r>
            <w:r>
              <w:rPr>
                <w:rStyle w:val="IndexLink"/>
                <w:rtl w:val="true"/>
              </w:rPr>
              <w:t>)</w:t>
              <w:tab/>
            </w:r>
            <w:r>
              <w:rPr>
                <w:rStyle w:val="IndexLink"/>
              </w:rPr>
              <w:t>444</w:t>
            </w:r>
          </w:hyperlink>
        </w:p>
        <w:p>
          <w:pPr>
            <w:pStyle w:val="Contents6"/>
            <w:tabs>
              <w:tab w:val="clear" w:pos="7609"/>
              <w:tab w:val="right" w:pos="9026" w:leader="dot"/>
            </w:tabs>
            <w:rPr/>
          </w:pPr>
          <w:hyperlink w:anchor="__RefHeading___Toc11662548_73709187">
            <w:r>
              <w:rPr>
                <w:webHidden/>
                <w:rStyle w:val="IndexLink"/>
                <w:rtl w:val="true"/>
              </w:rPr>
              <w:t xml:space="preserve">الثامن السيد رضي الدين أبو القاسم </w:t>
            </w:r>
            <w:r>
              <w:rPr>
                <w:rStyle w:val="IndexLink"/>
                <w:rtl w:val="true"/>
              </w:rPr>
              <w:t>(</w:t>
            </w:r>
            <w:r>
              <w:rPr>
                <w:rStyle w:val="IndexLink"/>
                <w:rtl w:val="true"/>
              </w:rPr>
              <w:t>أبو الحسن</w:t>
            </w:r>
            <w:r>
              <w:rPr>
                <w:rStyle w:val="IndexLink"/>
                <w:rtl w:val="true"/>
              </w:rPr>
              <w:t xml:space="preserve">) </w:t>
            </w:r>
            <w:r>
              <w:rPr>
                <w:rStyle w:val="IndexLink"/>
                <w:rtl w:val="true"/>
              </w:rPr>
              <w:t>علي بن سعد الدين موسي بن جعفر آل طاوس</w:t>
            </w:r>
            <w:r>
              <w:rPr>
                <w:rStyle w:val="IndexLink"/>
                <w:rtl w:val="true"/>
              </w:rPr>
              <w:tab/>
            </w:r>
            <w:r>
              <w:rPr>
                <w:rStyle w:val="IndexLink"/>
              </w:rPr>
              <w:t>451</w:t>
            </w:r>
          </w:hyperlink>
        </w:p>
        <w:p>
          <w:pPr>
            <w:pStyle w:val="Contents6"/>
            <w:tabs>
              <w:tab w:val="clear" w:pos="7609"/>
              <w:tab w:val="right" w:pos="9026" w:leader="dot"/>
            </w:tabs>
            <w:rPr/>
          </w:pPr>
          <w:hyperlink w:anchor="__RefHeading___Toc11662550_73709187">
            <w:r>
              <w:rPr>
                <w:webHidden/>
                <w:rStyle w:val="IndexLink"/>
                <w:rtl w:val="true"/>
              </w:rPr>
              <w:t>التاسع خاله الشيخ أبو القاسم نجم الدين جعفر بن الحسن بن يحيي بن سعيد الهذلي الحلّي الملقب بالمحقق الحلي</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47_103125"/>
      <w:bookmarkStart w:id="1" w:name="pg11847_103125"/>
      <w:bookmarkEnd w:id="1"/>
    </w:p>
    <w:p>
      <w:pPr>
        <w:pStyle w:val="Heading2"/>
        <w:numPr>
          <w:ilvl w:val="1"/>
          <w:numId w:val="1"/>
        </w:numPr>
        <w:rPr/>
      </w:pPr>
      <w:bookmarkStart w:id="2" w:name="pg11847_103125"/>
      <w:bookmarkStart w:id="3" w:name="__RefHeading___Toc11662130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6213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47_103129"/>
      <w:bookmarkStart w:id="8" w:name="pg11847_103129"/>
      <w:bookmarkEnd w:id="8"/>
    </w:p>
    <w:p>
      <w:pPr>
        <w:pStyle w:val="Heading2"/>
        <w:numPr>
          <w:ilvl w:val="1"/>
          <w:numId w:val="1"/>
        </w:numPr>
        <w:rPr/>
      </w:pPr>
      <w:bookmarkStart w:id="9" w:name="pg11847_103129"/>
      <w:bookmarkStart w:id="10" w:name="__RefHeading___Toc11662134_73709187"/>
      <w:bookmarkStart w:id="11" w:name="_Toc3"/>
      <w:bookmarkEnd w:id="9"/>
      <w:bookmarkEnd w:id="10"/>
      <w:r>
        <w:rPr>
          <w:rtl w:val="true"/>
        </w:rPr>
        <w:t>الفائدة الثالثة من خاتمة كتاب مستدرك الوسائل و مستنبط المسائل‌</w:t>
      </w:r>
      <w:bookmarkEnd w:id="11"/>
    </w:p>
    <w:p>
      <w:pPr>
        <w:pStyle w:val="Heading3"/>
        <w:numPr>
          <w:ilvl w:val="2"/>
          <w:numId w:val="1"/>
        </w:numPr>
        <w:rPr/>
      </w:pPr>
      <w:bookmarkStart w:id="12" w:name="__RefHeading___Toc11662136_73709187"/>
      <w:bookmarkStart w:id="13" w:name="_Toc4"/>
      <w:bookmarkEnd w:id="12"/>
      <w:r>
        <w:rPr>
          <w:rtl w:val="true"/>
        </w:rPr>
        <w:t>المقدمة</w:t>
      </w:r>
      <w:bookmarkEnd w:id="13"/>
    </w:p>
    <w:p>
      <w:pPr>
        <w:pStyle w:val="Heading4"/>
        <w:numPr>
          <w:ilvl w:val="3"/>
          <w:numId w:val="1"/>
        </w:numPr>
        <w:rPr/>
      </w:pPr>
      <w:bookmarkStart w:id="14" w:name="__RefHeading___Toc11662138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في ذكر طرقنا إلي أصحاب الكتب المتقدّمة و غيرها، ممّا ألّف و صنّف في الأحاديث و التفسير و الأصولين و الفقه و غيرها، منهم و من غيرهم من سلفنا الصالحين، و العلماء الراشدين، و حملة علوم الحجج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قبل الشروع مقدمة،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شاع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في بعض الإجازات، و صرح به جماعة أوّلهم فيما أعلم الشهيد الثاني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اتصال السلسلة إلي الأئمّة المعصومين عليهم السلام، و تحمّل الروايات بإحدي الطرق الثمانية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أسهلها و أكثرها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التبرك و التيمن، و أنه لا حاجة إليه في العمل بالروايات، لتواتر الكتب عن مؤلفيها، أو قيام القرائن القطعية علي صحتها، و ثبوتها، و انتسابها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بعض الأصحاب توقف العمل بها عليه، و ذهب إليه شيخنا الجليل المبرور الحاج المولي علي بن الحاج ميرزا خليل الرازي الطهراني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إبراهيم القطيفي في إجازته لشاه محمود الخليفة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الكتاب، و تواتر و اشتهر مصنفه، جاز نسبته إليه، فما </w:t>
      </w:r>
    </w:p>
    <w:p>
      <w:pPr>
        <w:pStyle w:val="BookText"/>
        <w:rPr/>
      </w:pPr>
      <w:r>
        <w:rPr>
          <w:rFonts w:ascii="Amiri" w:hAnsi="Amiri" w:eastAsia="Amiri" w:cs="Amiri"/>
          <w:color w:val="111111"/>
          <w:sz w:val="28"/>
          <w:sz w:val="28"/>
          <w:szCs w:val="28"/>
          <w:rtl w:val="true"/>
          <w:lang w:bidi="ar-SA"/>
        </w:rPr>
        <w:t>فائدة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تفيد كون المجاز له يروي عنه الكتاب، و بين إسناده إليه و روايته عنه فرق، فإن ما شرطه الرواية لا يكفي فيه الإسناد، و من شروط الاجتهاد إسناد الرواية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إجازته الكبيرة للشيخ شمس الدين محمّد بن 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الإجازة من حيث هي، لأنّ الغالب عدم إجازة كتاب معين مشار إليه بالهاذيّة </w:t>
      </w:r>
      <w:r>
        <w:rPr>
          <w:rStyle w:val="FootnoteAnchor"/>
          <w:rtl w:val="true"/>
        </w:rPr>
        <w:footnoteReference w:id="5"/>
      </w:r>
      <w:r>
        <w:rPr>
          <w:rFonts w:ascii="Amiri" w:hAnsi="Amiri" w:eastAsia="Amiri" w:cs="Amiri"/>
          <w:color w:val="111111"/>
          <w:sz w:val="28"/>
          <w:sz w:val="28"/>
          <w:szCs w:val="28"/>
          <w:rtl w:val="true"/>
          <w:lang w:bidi="ar-SA"/>
        </w:rPr>
        <w:t>، بل هو موصوف، و شرط صحة روايته صحته، و كونه مصححا تصحيحا يؤمن معه الغلط، حسب إمكان القوّة البشرية، و يعرف ذلك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مباشرة تصحيحه، و منها نقل تصحيحه، و منها سبرة أكثريا و أغلبيّا مع رؤية آثار الماضين و خطّهم و إجازتهم عليه، و تبليغهم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ثمّ يثبت أنه من تصانيف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إذا كان حاصلا جازت روايته من غير إجازة، إذ لا يتوقف عاقل أن يسند كتاب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العلامة، و المبسوط إلي الشيخ، فانتفت فائدة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ذلك إلي مصنفه ممّا لا يشك فيه عاقل، و لا يلزم منه أن يكون المسند إليه راويا له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فلان أنه قال في كتابه كذا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 الاجتهاد اتصال الرواية، لأن النقل من الكتب من أعمال الصحفيين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لعامل أن يستدل أو يعمل برواية إذا سئل عن إسنادها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مكتوبة في التهذيب للشيخ، لأن ذلك مع عدم التعرض له من أضعف المراسيل، بل هو من مقطوع الآخر بالنسبة إليه، فهو حينئذ ممّن لم تتصل به الرواية عن أهل البيت عليهم السلام، فلا يجوز له العمل بما لم يرو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الأحاديث ما هو متواتر بشرائط التواتر من تساوي الطرفين و الواسطة، جاز العمل به مع معرفته، كما في محكمات الكتاب العزيز،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ألا تري أن ما ليس بمتواتر المعني من الكتاب العزيز لا يجوز العمل به إلّا بعد تصحيح النقل عن أئمّة الهدي عليهم السلام بالرواية الثابتة، فالمتوهم بعد هذا هو الراد علي دين اللّه، العامل بغير سبيل اللّه وَ مَنْ يَبْتَغِ غَيْرَ الْإِسْلٰامِ دِيناً فَلَنْ يُقْبَلَ مِنْهُ وَ هُوَ فِي الْآخِرَةِ مِنَ الْخٰاسِرِينَ </w:t>
      </w:r>
      <w:r>
        <w:rPr>
          <w:rStyle w:val="FootnoteAnchor"/>
          <w:rtl w:val="true"/>
        </w:rPr>
        <w:footnoteReference w:id="8"/>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إجازة كبيرة أخري فيها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الإجازة؟ فإن الكتاب تصحّ نسبته إلي قائله و مؤلّفه و كذا الحديث، لأنه مستفيض أو متواتر، و أيضا فالإجازة لا بدّ فيها من معرفة ذلك، و إلّا لم يجز النقل، إذ ليس كلّ مجيز يعيّن الكتب و ينسبها، بل يذكر ما صحّ له أنّه من كتب الإمامية، و نحو هذه العبارة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الكتاب إلي مؤلفه لا إشكال في جوازها، لكن ليس من أقسام الرواية، و العمل و النقل للمذاهب يتوقف علي الرواية، و أدناها الإجازة، فما لم تحصل لم تكن مرويّة، فلا يصح نقلها و لا العمل بها، كما لو وجد كتابا كتبه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فإنه و إن عرف أنّه كتبه لا يصح أن يرويه عنه، فقد ظهرت الفائدة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في إجازة أخري كلام يقرب من ذلك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المحقق الثاني للمولي عبد العلي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الخطبة و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استخرت اللّه تعالي، و أجزت له أن يروي جميع ما للرواية فيه مدخل، مما يجوز لي و عني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معقول و منقول، و فروع و أصول، و فقه و حديث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عامة في العلوم الإسلامية، و المصنفات المعتبرة العلميّة، مشترطا عليه رعاية ما يجب رعايته في الإجازة من الأمور المعتبرة عند علماء الحديث، آخذا عليه تحرّي جادة الاحتياط الموصلة إلي سواء الصراط، بأسانيده المعتبرة المتصلة بالمصنّفين و المنتهية إلي النبي و الأئمة المعصومين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للرواية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مدخليّته في الاجتهاد و العمل، و توجد هذه العبارة أو ما يقرب منها في إجازة جملة من الأعلام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شرح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العمل بالوجادة الموثوق بها قولان للمحدثين و الأصوليين، فنقل عن الشافعي و جماعة من نظّار </w:t>
      </w:r>
      <w:r>
        <w:rPr>
          <w:rStyle w:val="FootnoteAnchor"/>
          <w:rtl w:val="true"/>
        </w:rPr>
        <w:footnoteReference w:id="13"/>
      </w:r>
      <w:r>
        <w:rPr>
          <w:rFonts w:ascii="Amiri" w:hAnsi="Amiri" w:eastAsia="Amiri" w:cs="Amiri"/>
          <w:color w:val="111111"/>
          <w:sz w:val="28"/>
          <w:sz w:val="28"/>
          <w:szCs w:val="28"/>
          <w:rtl w:val="true"/>
          <w:lang w:bidi="ar-SA"/>
        </w:rPr>
        <w:t>أصحابه جواز العمل بها، و وجهوه بأنه لو توقف العمل فيها علي الرواية لانسد باب العمل بالمنقول، لتعذّر شرائط الرواية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المانع واضحة حيث لم يحدث به لفظا و لا معني، و لا خلاف بينهم في منع الرواية بها لما ذكرناه من عدم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اقترنت الوجادة بالإجازة، بأن كان الموجود خطّه حيّا و أجازه، أو أجازه غيره عنه و لو بوسائط، فلا إشكال في جواز الرواية، أو العمل حيث يجوز العمل بالإجازة </w:t>
      </w:r>
      <w:r>
        <w:rPr>
          <w:rStyle w:val="FootnoteAnchor"/>
          <w:rtl w:val="true"/>
        </w:rPr>
        <w:footnoteReference w:id="1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العالم راويا، فربّما يشكل دخوله في عموم قوله عليه السلام في التوقيع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إلي رواة حديثنا، فإنّهم حجّتي عليكم و أنا حجّة اللّه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إلي من كان منكم ممّن قد روي حديثنا، و نظر في حلالنا و حرامنا، و عرف أحكامنا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بعدي يروون حديثي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علي قدر روايتهم عنّا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ذلك، مما هو عمدة أدلة وجوب الرجوع إلي المفتي و القاضي في الأحكام و الخصومات و غيرها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العلماء أنه يشترط الإجازة بأحد الطرق الستة أو السبعة في نقل الخبر بقوله، و الظاهر الاحتياج إليها في الكتب غير المتواترة كالكتب الأربعة للمحمدين الثلاثة رضي اللّه عنهم، و كالكتب المشهورة عند الأئمة الثلاثة، فلا يكون ذكر الطرق إليها حينئذ إلّا لمجرّد التيمّن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 w:name="pg11847_103134"/>
    </w:p>
    <w:p>
      <w:pPr>
        <w:pStyle w:val="BookText"/>
        <w:rPr/>
      </w:pPr>
      <w:bookmarkEnd w:id="16"/>
      <w:r>
        <w:rPr>
          <w:rFonts w:ascii="Amiri" w:hAnsi="Amiri" w:eastAsia="Amiri" w:cs="Amiri"/>
          <w:color w:val="111111"/>
          <w:sz w:val="28"/>
          <w:sz w:val="28"/>
          <w:szCs w:val="28"/>
          <w:rtl w:val="true"/>
          <w:lang w:bidi="ar-SA"/>
        </w:rPr>
        <w:t>و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كلام هذا البعض نظر من جهة أنه ظنّ انحصار فائدة الإجازة في تصحيح النسبة، أو محض التيمّن و التبرّك، و هو في حيّز المنع، فإن الظاهر من كلمات القوم و فحاوي الأخبار الواردة في هذا المقام عدم جواز الرواية تعبدا، أو سدّا لثغور الشريعة المطهرة، إلّا بعد حصول الرخصة فيها من المشايخ، بأحد من الوجوه المقررة، كما لا تجوز الفتوي إلّا بعد حصول درجة الاجتهاد، و إن كان ممّا يطابق الواقع، مضافا إلي عدم انطباق لفظ جٰاءَكُمْ المذكور في آية النبإ </w:t>
      </w:r>
      <w:r>
        <w:rPr>
          <w:rStyle w:val="FootnoteAnchor"/>
          <w:rtl w:val="true"/>
        </w:rPr>
        <w:footnoteReference w:id="19"/>
      </w:r>
      <w:r>
        <w:rPr>
          <w:rFonts w:ascii="Amiri" w:hAnsi="Amiri" w:eastAsia="Amiri" w:cs="Amiri"/>
          <w:color w:val="111111"/>
          <w:sz w:val="28"/>
          <w:sz w:val="28"/>
          <w:szCs w:val="28"/>
          <w:rtl w:val="true"/>
          <w:lang w:bidi="ar-SA"/>
        </w:rPr>
        <w:t>علي غير ما كان من الخبر منقولا بهذه النسبة، فيبقي العمل بما ألفاه الرجل من غير هذه الطرق تحت أصالة المنع عن العمل بمطلق الظن،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شمس الدين محمّد بن المؤذن الجزيني في إجازته للشيخ علي ابن عبد العالي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فلمّا كان الواجب علي نوع الإنسان التفقّه في كل زمان، و ذلك بالنسبة إلينا بدون الرواية متعذّر، و كان ممّن وسم بالعلم و الفهم و حصل منه علي أكبر سهم، الشيخ الصالح المحقق زين الدين علي ولد الشيخ الصالح عبد العالي الشهير بابن مفلح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فضله و كثر في العلماء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التمس من العبد إجازة متضمّنة ما أجيز لي من مشايخي قراءة و إجازة، لعلمه بأن الركن الأعظم في الدراية هو الرواية، فاستخرت اللّه و 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يوجد في كلماتهم صريحا أو إشارة، و يستظهر منه الاحتياج إلي تحمّل الأحاديث ببعض طرقه في مقام العمل بها، و إن كان في المناقشة في جملة منها مجال‌</w:t>
      </w:r>
    </w:p>
    <w:p>
      <w:pPr>
        <w:pStyle w:val="Heading4"/>
        <w:numPr>
          <w:ilvl w:val="3"/>
          <w:numId w:val="1"/>
        </w:numPr>
        <w:rPr/>
      </w:pPr>
      <w:bookmarkStart w:id="17" w:name="__RefHeading___Toc11662140_73709187"/>
      <w:bookmarkStart w:id="18" w:name="_Toc6"/>
      <w:bookmarkEnd w:id="17"/>
      <w:r>
        <w:rPr>
          <w:rtl w:val="true"/>
        </w:rPr>
        <w:t>في ذكر وجوه التأمل علي القول بأن ذكر الطرق و أخذ الإجازة لمجرد التبرك و التيمّن</w:t>
      </w:r>
      <w:bookmarkEnd w:id="18"/>
    </w:p>
    <w:p>
      <w:pPr>
        <w:pStyle w:val="Heading5"/>
        <w:numPr>
          <w:ilvl w:val="4"/>
          <w:numId w:val="1"/>
        </w:numPr>
        <w:rPr/>
      </w:pPr>
      <w:bookmarkStart w:id="19" w:name="__RefHeading___Toc11662142_73709187"/>
      <w:bookmarkStart w:id="20" w:name="_Toc7"/>
      <w:bookmarkEnd w:id="19"/>
      <w:r>
        <w:rPr>
          <w:rtl w:val="true"/>
        </w:rPr>
        <w:t>اشارة</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فيما ذكره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ذكر الطرق و أخذ الإجازة لمجرد </w:t>
      </w:r>
      <w:bookmarkStart w:id="21" w:name="pg11847_103135"/>
    </w:p>
    <w:p>
      <w:pPr>
        <w:pStyle w:val="BookText"/>
        <w:rPr/>
      </w:pPr>
      <w:bookmarkEnd w:id="21"/>
      <w:r>
        <w:rPr>
          <w:rFonts w:ascii="Amiri" w:hAnsi="Amiri" w:eastAsia="Amiri" w:cs="Amiri"/>
          <w:color w:val="111111"/>
          <w:sz w:val="28"/>
          <w:sz w:val="28"/>
          <w:szCs w:val="28"/>
          <w:rtl w:val="true"/>
          <w:lang w:bidi="ar-SA"/>
        </w:rPr>
        <w:t>التبرك و التيمّن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 من وجوه</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1662144_73709187"/>
      <w:bookmarkStart w:id="23" w:name="_Toc8"/>
      <w:bookmarkEnd w:id="22"/>
      <w:r>
        <w:rPr>
          <w:rtl w:val="true"/>
        </w:rPr>
        <w:t>الأول</w:t>
      </w:r>
      <w:r>
        <w:rPr>
          <w:rtl w:val="true"/>
        </w:rPr>
        <w:t xml:space="preserve">: </w:t>
      </w:r>
      <w:r>
        <w:rPr>
          <w:rtl w:val="true"/>
        </w:rPr>
        <w:t>أنّ التيمّن الذي ذكروه هو دون المستحب الشرعي</w:t>
      </w:r>
      <w:bookmarkEnd w:id="23"/>
    </w:p>
    <w:p>
      <w:pPr>
        <w:pStyle w:val="BookText"/>
        <w:rPr/>
      </w:pPr>
      <w:r>
        <w:rPr>
          <w:rFonts w:ascii="Amiri" w:hAnsi="Amiri" w:eastAsia="Amiri" w:cs="Amiri"/>
          <w:color w:val="111111"/>
          <w:sz w:val="28"/>
          <w:sz w:val="28"/>
          <w:szCs w:val="28"/>
          <w:rtl w:val="true"/>
          <w:lang w:bidi="ar-SA"/>
        </w:rPr>
        <w:t>لعدم وجود نصّ صريح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بل هو مجرّد حسن عرفي و استحسان عقلي لا يوجب كمالا في النفس و لا مزيّة في العمل، كما يوجبه أدني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يقتضي هذه الدرجة من الاهتمام و المواظبة و الولوع و الرغبة من كافّة الأصحاب في جميع الأعصار، علي اختلاف مشاربهم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فقيههم و أصوليّهم، و محدّثهم و أخباريّهم، و حكميهم و صوفيّهم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بني علي تدوين الحديث و جمع الأخبار، و عدم القناعة بطريق واحد، و الإجازة من شيخ واحد، بل بكلّ طريق تمكنوا منه، و من كل شيخ وجدوا السبيل إليه، و لو بالمسافرة إلي البلاد البعيدة و قطع البراري و البحار، و بالمكاتبة و إرسال الرسل، و المفاخرة بالكثرة 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الثاني في شرح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جمال الدين السيبي قدّس سره أن السيد فخار الموسوي اجتاز بوالده مسافرا إلي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فاوقفني والدي بين يدي السيد، فحفظت منه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أجزت لك ما يجوز لي روايته،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فيما بعد حلاوة ما خصصتك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هذا جري السلف و الخلف، و كأنّهم رأوا الطفل أهلا لتحمّل هذا النوع من أنواع حمل الحديث النبوي، ليؤدّي به بعد حصول أهليّته، حرصا علي توسع السبيل إلي بقاء الإسناد الذي اختصّت به هذه الأمة، و تقريبه من رسول اللّه صلّي اللّه عليه و آله بعلوّ الإسناد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خطوط جماعة من فضلائنا بالإجازة لأبنائهم عند ولادتهم مع تأريخ ولادتهم،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بن طاوس لولده </w:t>
      </w:r>
    </w:p>
    <w:p>
      <w:pPr>
        <w:pStyle w:val="BookText"/>
        <w:rPr/>
      </w:pPr>
      <w:r>
        <w:rPr>
          <w:rFonts w:ascii="Amiri" w:hAnsi="Amiri" w:eastAsia="Amiri" w:cs="Amiri"/>
          <w:color w:val="111111"/>
          <w:sz w:val="28"/>
          <w:sz w:val="28"/>
          <w:szCs w:val="28"/>
          <w:rtl w:val="true"/>
          <w:lang w:bidi="ar-SA"/>
        </w:rPr>
        <w:t xml:space="preserve">غياث الدين، و شيخنا الشهيد استجاز من أكثر مشايخه بالعراق لأولاده الذين ولدوا بالشام قريبا من ولادتهم، و عندي الآن خطوطهم لهم بالإجازة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أجال الطرف في أكناف الصحف التي فيها إجازاتهم، لعلّه يتعجب من شدّة اهتمامهم و استكثارهم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صاحب المعالم في إجازته الكبيرة للسيد نجم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أحسن و أتقن و أنفع ما دوّن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الأجل العلامة النسابة تاج الدين أبا عبد اللّه محمّد ابن السيد أبي القاسم بن معيّة الديباجي الحسيني، يروي عن جمّ غفير من علمائنا الذين كانوا في عصره، و أسماؤهم مسطورة بخطّه رحمه اللّه في إجازته لشيخنا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أورد كلامه بعينه،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مشايخي الّذين يروي عنّي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الشيخ الرباني السعيد جمال الدين أبو منصور الحسن بن المطّهر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السعيد صفيّ الدين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السعيد المرحوم نجم الدين أبو القاسم عبد اللّه بن حملان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الجليل السعيد جمال الدين يوسف بن ناصر بن حمّاد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الجليل السعيد جلال الدين جعفر بن علي بن صاحب دار الصخر الحسيني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شيخي السعيد المرحوم علم الدين المرتضي علي بن عبد الحميد بن فخار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السيد الجليل السعيد المرحوم رضيّ الدين علي بن السعيد غياث الدين عبد الكريم بن طاوس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والدي السيد السعيد أبو جعفر القاسم بن الحسين بن معيّة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القاضي السعيد المرحوم تاج الدين أبو علي محمّد بن محفوظ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السعيد المرحوم صفيّ الدين محمّد بن الحسن بن أبي الرضا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السعيد المرحوم صفيّ الدين محمّد بن محمّد بن أبي الحسن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العدل الأمين المرحوم جلال الدين محمّد بن السعيد </w:t>
      </w:r>
      <w:r>
        <w:rPr>
          <w:rStyle w:val="FootnoteAnchor"/>
          <w:rtl w:val="true"/>
        </w:rPr>
        <w:footnoteReference w:id="24"/>
      </w:r>
      <w:r>
        <w:rPr>
          <w:rFonts w:ascii="Amiri" w:hAnsi="Amiri" w:eastAsia="Amiri" w:cs="Amiri"/>
          <w:color w:val="111111"/>
          <w:sz w:val="28"/>
          <w:sz w:val="28"/>
          <w:szCs w:val="28"/>
          <w:rtl w:val="true"/>
          <w:lang w:bidi="ar-SA"/>
        </w:rPr>
        <w:t xml:space="preserve">المرحوم شمس الدين محمّد بن أحمد بن </w:t>
      </w:r>
      <w:r>
        <w:rPr>
          <w:rStyle w:val="FootnoteAnchor"/>
          <w:rtl w:val="true"/>
        </w:rPr>
        <w:footnoteReference w:id="25"/>
      </w:r>
      <w:r>
        <w:rPr>
          <w:rFonts w:ascii="Amiri" w:hAnsi="Amiri" w:eastAsia="Amiri" w:cs="Amiri"/>
          <w:color w:val="111111"/>
          <w:sz w:val="28"/>
          <w:sz w:val="28"/>
          <w:szCs w:val="28"/>
          <w:rtl w:val="true"/>
          <w:lang w:bidi="ar-SA"/>
        </w:rPr>
        <w:t>الكوفي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السعيد المرحوم كمال الدين الرضي الحسن بن محمّد الآوي </w:t>
      </w:r>
      <w:r>
        <w:rPr>
          <w:rStyle w:val="FootnoteAnchor"/>
          <w:rtl w:val="true"/>
        </w:rPr>
        <w:footnoteReference w:id="26"/>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الأمين زين الدين جعفر بن علي بن يوسف عروة الحلي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السعيد مهذّب الدين محمود بن يحيي بن محمود بن سالم الشيباني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السعيد المرحوم ناصر الدين </w:t>
      </w:r>
      <w:r>
        <w:rPr>
          <w:rStyle w:val="FootnoteAnchor"/>
          <w:rtl w:val="true"/>
        </w:rPr>
        <w:footnoteReference w:id="28"/>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 الحلّي بدل الخرزي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المطلب بن باد شاه الحسيني الخرزي صاحب التصانيف السائرة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الزاهد السعيد المرحوم كمال الدين علي بن الحسين بن حمّادي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السعيد المرحوم فخر الدين أحمد بن علي بن عرفة الحسيني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الإمام السعيد المرحوم مجد الدين أبو الفوارس محمد بن شيخنا السعيد المرحوم فخر الدين علي بن محمّد بن الأعرج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الإمام السعيد المرحوم ضياء الدين عبد اللّه بن السيد السعيد مجد الدين أبي الفوارس محمّد بن الأعرج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العالم شمس الدين محمّد بن الغزال المضري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مشايخي الذين استفدت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الفخر و فريدة الدهر، مولانا الإمام الرباني عميد الملّة و الحقّ و الدين، أبو عبد اللّه عبد المطلب ابن الأعرج أدام اللّه شرفه و خصّ بالصلاة و السلام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الإمام العلامة، بقيّة الفضلاء و أنموذج العلماء، فخر الملّة و الحق و الدين، محمّد بن المطهّر حرس اللّه نفسه و أنمي غرسه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الإمام العلامة أوحدي عصره، نصير الملّة و الحق و الدين، علي بن محمّد بن علي القاشي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الإمام الفقيه الفاضل علي بن أحمد المزيدي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صاحبته و استفدت منه، فرويت عنه و روي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الجليل الفقيه العالم عزّ الدين الحسن بن أبي الفتح بن الدهان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السعيد المرحوم جمال الدين أحمد بن محمّد بن الحدّاد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العالم الفاضل شمس الدين محمّد بن علي بن غني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الفقيه السعيد المرحوم قوام الدين محمّد بن الفقيه رضيّ الدين علي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رويت عنه من المشايخ أيضا، الفقيه السعيد المرحوم ظهير الدين محمّد بن محمّد بن مطهر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في كثرة المشايخ جماعة كثيرة، كابن شهرآشوب، و الشيخ منتجب الدين،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الإجازة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الحديث حقّه من الرواية و الدراية أمر مهم لمن أراد التفقّه في الدين، إذ مدار أكثر الأحكام الشرعية عليه، و قد كان للسلف الصالح رضوان اللّه عليهم مزيد اعتناء بشأنه، و شدّة اهتمام بروايته و عرفانه، فقام بوظيفته منهم في كلّ عصر من تلك الأعصار أقوام بذلوا في رعايته جهدهم، و أكثروا في ملاحظته كدّهم و وكدهم، فللّه درّهم إذ عرفوا من قدره ما عرفوا، و صرفوا إليه من وجوه الهمم ما صرفوا، ثم خلف من بعدهم خلف أضاعوا حقّه و جهلوا قدره، فاقتصروا من روايته علي أدني مراتبها، و ألقوا حبل درايته علي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الاهتمام و الاعتناء و تحمّل المشاق، و العتاب علي من قنع بالإجازة دون ما فوقها من المراتب لمجرّد 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كالتبرّك بغسل الأكفان بماء الفرات، و مسّها بالضرائح المقدّسة، و غيرها ممّا لم يرد به نص، و اتخذه بعضهم شعارا من دون أن يتفق عليه عوام الناس فضلا عن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الإنصاف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الاتفاق العملي، و التصريح من البعض، إن لم يوجب القطع بالاحتياج و عدم كونه للتيمّن، فلا أقلّ من الظن في مقام إثبات الحجيّة المخالفة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 w:name="pg11847_103140"/>
    </w:p>
    <w:p>
      <w:pPr>
        <w:pStyle w:val="BookText"/>
        <w:rPr/>
      </w:pPr>
      <w:bookmarkEnd w:id="24"/>
      <w:r>
        <w:rPr>
          <w:rFonts w:ascii="Amiri" w:hAnsi="Amiri" w:eastAsia="Amiri" w:cs="Amiri"/>
          <w:color w:val="111111"/>
          <w:sz w:val="28"/>
          <w:sz w:val="28"/>
          <w:szCs w:val="28"/>
          <w:rtl w:val="true"/>
          <w:lang w:bidi="ar-SA"/>
        </w:rPr>
        <w:t>للأصل الكافي فيه الشك فيها فضلا عن الظن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بعض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في محفل قطب رحي الفقاهة شيخنا الأعظم الشيخ مرتضي طاب ثراه فسأله الفقيه النبيه الشيخ مهدي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w:t>
      </w:r>
      <w:r>
        <w:rPr>
          <w:rStyle w:val="FootnoteAnchor"/>
          <w:rtl w:val="true"/>
        </w:rPr>
        <w:footnoteReference w:id="34"/>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جنابك تحتاط في ثلاث تسبيحات كبري في الركوع و السجود، فما وجهه؟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أدركت أباك الشيخ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بثلاثة تسبيحات 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عمّك الشيخ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عمّك الشيخ 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يصلّي؟ فأجابه بمثل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مقام الاحتياط مواظبة ثلاثة من الفقهاء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يستغرب من جملة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يحتاطون في كثير من الفروع الجزئية لشبهة ضعيفة، كمخالفة قليل مع عدم ظهور دليل له، بل قيام الدليل المعتبر علي خلافه، و لا يحتاطون في أخذ الإجازة، و الدخول في عنوان الراوي كما دخله كلّ من تقدّم علينا، حتي من صرّح بكونه للتبرّك، لما مرّ و يأتي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الاحتياج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أساس فقهه من الطهارة إلي الديات، اللّهم إلّا أن يقطع بعدم الحاجة، و لا يخلو مدعيه من الاعوجاج و اللجاجة، و يأتي إن شاء اللّه تعالي مزيد توضيح لذلك</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1662146_73709187"/>
      <w:bookmarkStart w:id="26" w:name="_Toc9"/>
      <w:bookmarkEnd w:id="25"/>
      <w:r>
        <w:rPr>
          <w:rtl w:val="true"/>
        </w:rPr>
        <w:t>الوجه الثاني</w:t>
      </w:r>
      <w:r>
        <w:rPr>
          <w:rtl w:val="true"/>
        </w:rPr>
        <w:t xml:space="preserve">: </w:t>
      </w:r>
      <w:r>
        <w:rPr>
          <w:rtl w:val="true"/>
        </w:rPr>
        <w:t>أنهم كذلك بنوا علي الإجازة و الاستجازة في كتب الفتاوي و الاستدلال، و المسائل الأصوليّة و أمثالها</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كما بنوا علي الاستجازة و الإجازة في كتب الأحاديث و الأخبار المحتمل كونها للتبرّك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اتصال السند إلي الأئمة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بنوا علي الإجازة و الاستجازة في كتب الفتاوي و الاستدلال، و المسائل الأصوليّة و أمثالها، ممّا يحتاجون إلي النقل و النسبة و ترتيب </w:t>
      </w:r>
    </w:p>
    <w:p>
      <w:pPr>
        <w:pStyle w:val="BookText"/>
        <w:rPr/>
      </w:pPr>
      <w:r>
        <w:rPr>
          <w:rFonts w:ascii="Amiri" w:hAnsi="Amiri" w:eastAsia="Amiri" w:cs="Amiri"/>
          <w:color w:val="111111"/>
          <w:sz w:val="28"/>
          <w:sz w:val="28"/>
          <w:szCs w:val="28"/>
          <w:rtl w:val="true"/>
          <w:lang w:bidi="ar-SA"/>
        </w:rPr>
        <w:t>الآثار عليها، فتراهم في صدر الإجازات أو ذيلها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أجزت لفلان أن يروي عنّي جميع مصنفاتي، و يعدّدونها، و ربّما كان جميعها في الفقه و الأصولين، و كذا مصنفات كثير ممّن تقدم عليهم من ذلك، بل رأينا إجازات جملة من الأساطين مخصوصة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تبصرة العلّامة بخط الشيخ أبي الفتوح أحمد بن أبي عبد اللّه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صاحب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ظهرها إجازة المصنف قدس سره له بخطه الشريف،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هذا الكتاب الشيخ العالم، الفقيه الفاضل، المحقق المدقق، ملك العلماء، قدوة الفضلاء، رئيس المحققين، جمال الملّة و الدين، نجم الإسلام و المسلمين، أبو الفتوح أحمد بن السعيد المرحوم أبي عبد اللّه بلكو بن أبي طالب بن علي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 و تسديده و أجلّ من كلّ عارفة حظّه و 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مهذّبة تشهد بكماله، و تدلّ علي فضله و تعرب عن جلاله، و قد أجزت له رواية هذا الكتاب عنّي لمن شاء 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إلي اللّه تعالي حسن بن يوسف بن المطهّر مصنّف الكتاب في شهر رجب من سنة خمس و سبعمائة، 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 و جملة من مواضعه تبليغات بخطّه الشريف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مسائل السيد المهنّا المدني عن العلّامة، بخطّ السيد حيدر الآملي، قرأها علي فخر المحققين، و علي ظهرها بخطّه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و أجوبتها صحيحة، سأل عنها والدي فأجابه بجميع ما ذكر فيها، و رؤيته </w:t>
      </w:r>
      <w:r>
        <w:rPr>
          <w:rStyle w:val="FootnoteAnchor"/>
          <w:rtl w:val="true"/>
        </w:rPr>
        <w:footnoteReference w:id="35"/>
      </w:r>
      <w:r>
        <w:rPr>
          <w:rFonts w:ascii="Amiri" w:hAnsi="Amiri" w:eastAsia="Amiri" w:cs="Amiri"/>
          <w:color w:val="111111"/>
          <w:sz w:val="28"/>
          <w:sz w:val="28"/>
          <w:szCs w:val="28"/>
          <w:rtl w:val="true"/>
          <w:lang w:bidi="ar-SA"/>
        </w:rPr>
        <w:t>أنا علي والدي قدس اللّه سرّه و رويته عنه، و قد أجزت لمولانا السيد الإمام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بعد الأوصاف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ذلك عني، عن والدي قدسه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سره، و أن يعمل بذلك و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الحسن بن يوسف بن علي بن المطهّر الحلّي في أواخر ربيع الآخر لسنة إحدي و ستين و سبعمائة، و الحمد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الشرائع بخط العالم الفاضل الشيخ محمّد بن إسماعيل الهرقلي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القضية المعروفة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 علي جماعة كثيرة من العلماء، و عليه خطوطهم و إجازاتهم، منها ما كتبه العالم الجليل الشيخ يحيي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المحقق الثاني و شارح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الصالح و المحب الناصح المطيع للّه المانح، محمّد بن صالح، قد قرأ علي العبد الجاني هذا الكتاب و هو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أجزت له روايته عني، عن شيخي و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مناقب المحقق الثاني، و السند إلي أوّلهما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الشيخ شمس الدين محمّد بن المؤذّن الجزيني للشيخ علي بن عبد العالي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الرواية مع العمل بجميع ما تضمّنه كتاب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مقروءاتي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من النقل، و ما فيه من الفتاوي الخالية عن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 الشيخ جمال الدين بن الحاج علي، و عن الشيخ عزّ الدين 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أجزته له ما نقلته عنهما من فتاوي فخر الدين، و فتاوي أبي القاسم نجم الدين بن سعيد، و جميع فتاوي ابن عمّي خاتمة المجتهدين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جميع ما في الدروس من الظاهر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جميع فتاوي كتاب القواعد للإمام البحر الحسن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 أجزت له رواية تذكرة الفقهاء عنّي، عن ابن عمي ضياء الدين، عن والده السعيد أبي عبد اللّه محمّد بن مكي، عن شيخه عميد الدين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كتاب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عليه </w:t>
      </w:r>
      <w:r>
        <w:rPr>
          <w:rStyle w:val="FootnoteAnchor"/>
          <w:rtl w:val="true"/>
        </w:rPr>
        <w:footnoteReference w:id="39"/>
      </w:r>
      <w:r>
        <w:rPr>
          <w:rFonts w:ascii="Amiri" w:hAnsi="Amiri" w:eastAsia="Amiri" w:cs="Amiri"/>
          <w:color w:val="111111"/>
          <w:sz w:val="28"/>
          <w:sz w:val="28"/>
          <w:szCs w:val="28"/>
          <w:rtl w:val="true"/>
          <w:lang w:bidi="ar-SA"/>
        </w:rPr>
        <w:t>من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يعمل بجميع ما يجده بخط ابن عمّي الشهيد، أو بخطّي من خطّه، بشرط أن يعلم ذلك، فليرو ذلك و يعمل به، إذا صحّ عنده و تحقّقه، محتاطا في ذلك رواية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 ذلك ما كتبه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 الرازي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أجزت له رواية هذا الكتاب بأجمعه، و رواية جميع مؤلفاتي و رواياتي، و ما أجيز لي روايته، و جميع كتب أصحابنا السالفين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الشيخ عبد العالي ابن المحقق الكركي لابن أخته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أجزته أن ينقل ما وصل إليه و ظهر لديه أنّه من أقوالي، و أن يعمل به، و أن يروي مصنّفات والدي المرحوم المغفور عليّ بن عبد العالي، و أن يروي جميع ما لي روايته عن مشايخي الإعلام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مربّي العلماء المولي عبد اللّه التّستري لولده المولي حسن علي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اللّه عمره، و أفاض علي العالمين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مؤلفاتي، و أن يفيدها لمن كان 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ذلك بقلمه و قاله بفمه أبوه الشفيق الفقير إلي رحمة اللّه </w:t>
      </w:r>
      <w:r>
        <w:rPr>
          <w:rStyle w:val="FootnoteAnchor"/>
          <w:rtl w:val="true"/>
        </w:rPr>
        <w:footnoteReference w:id="43"/>
      </w:r>
      <w:r>
        <w:rPr>
          <w:rFonts w:ascii="Amiri" w:hAnsi="Amiri" w:eastAsia="Amiri" w:cs="Amiri"/>
          <w:color w:val="111111"/>
          <w:sz w:val="28"/>
          <w:sz w:val="28"/>
          <w:szCs w:val="28"/>
          <w:rtl w:val="true"/>
          <w:lang w:bidi="ar-SA"/>
        </w:rPr>
        <w:t>، 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 w:name="pg11847_103144"/>
    </w:p>
    <w:p>
      <w:pPr>
        <w:pStyle w:val="BookText"/>
        <w:rPr/>
      </w:pPr>
      <w:bookmarkEnd w:id="27"/>
      <w:r>
        <w:rPr>
          <w:rFonts w:ascii="Amiri" w:hAnsi="Amiri" w:eastAsia="Amiri" w:cs="Amiri"/>
          <w:color w:val="111111"/>
          <w:sz w:val="28"/>
          <w:sz w:val="28"/>
          <w:szCs w:val="28"/>
          <w:rtl w:val="true"/>
          <w:lang w:bidi="ar-SA"/>
        </w:rPr>
        <w:t>إلي غير ذلك، ممّا يوجب نقله الإطناب و الخروج عن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احتمال التيمّن و التبرّك في رواية الكتب الفقهية و ما ماثلها عن أربابها شطط من الكلام، مع أنّ الإجازة بعد القراءة، التي هي أعلي و أتقن منها، و الإذن في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 عن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ينبئ عن أمر عظيم، و احتياط شديد، في نقل الأقوال و نسبة الآراء إلي أصحاب التصانيف، و عدم القناعة بما يظهر من ألفاظهم الكاشفة عن آرائهم، مع حجّيته عند كافّتهم، بل بعد الإذن الرافع لما ربّما يحتمل في كلامهم و ان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فلولا اعتقاد الحاجة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لأمر تعبّدي وصل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لإجازاتهم في هذا الصنف من الكتب محمل صحيح يليق نسبته إلي مثل آية اللّه العلّامة و أضرابه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1662148_73709187"/>
      <w:bookmarkStart w:id="29" w:name="_Toc10"/>
      <w:bookmarkEnd w:id="28"/>
      <w:r>
        <w:rPr>
          <w:rtl w:val="true"/>
        </w:rPr>
        <w:t>الوجه الثالث</w:t>
      </w:r>
      <w:r>
        <w:rPr>
          <w:rtl w:val="true"/>
        </w:rPr>
        <w:t xml:space="preserve">: </w:t>
      </w:r>
      <w:r>
        <w:rPr>
          <w:rtl w:val="true"/>
        </w:rPr>
        <w:t>أنهم كذلك استجازوا عن علماء العامة جميع مؤلفاتهم و مصنّفاتهم التي قد يحتاجون إلي النقل منها</w:t>
      </w:r>
      <w:bookmarkEnd w:id="29"/>
    </w:p>
    <w:p>
      <w:pPr>
        <w:pStyle w:val="BookText"/>
        <w:rPr/>
      </w:pPr>
      <w:r>
        <w:rPr>
          <w:rFonts w:ascii="Amiri" w:hAnsi="Amiri" w:eastAsia="Amiri" w:cs="Amiri"/>
          <w:color w:val="111111"/>
          <w:sz w:val="28"/>
          <w:sz w:val="28"/>
          <w:szCs w:val="28"/>
          <w:rtl w:val="true"/>
          <w:lang w:bidi="ar-SA"/>
        </w:rPr>
        <w:t>انّهم كما استجازوا رواية الأحاديث و مصنّفات الأصحاب عن مشايخهم طبقة بعد طبقة، كذلك استجازوا عن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 المحدّثين و أرباب العلوم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مؤلفاتهم و مصنّفاتهم التي قد يحتاجون إلي النقل منها، و ذكروا مشايخهم منهم إلي أرباب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نسبتها إليهم معلومة مقطوعة بالتواتر و 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إجازاتهم،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الإجازة الكبيرة من العلامة لبني زهرة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الشهيد الثاني للشيخ حسين والد شيخنا البهائي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المعالم للسيد نجم الدين العاملي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استكثروا من الطرق، و تحملوا أعباء السفر، و ضربوا آباط الإبل في </w:t>
      </w:r>
    </w:p>
    <w:p>
      <w:pPr>
        <w:pStyle w:val="BookText"/>
        <w:rPr/>
      </w:pPr>
      <w:r>
        <w:rPr>
          <w:rFonts w:ascii="Amiri" w:hAnsi="Amiri" w:eastAsia="Amiri" w:cs="Amiri"/>
          <w:color w:val="111111"/>
          <w:sz w:val="28"/>
          <w:sz w:val="28"/>
          <w:szCs w:val="28"/>
          <w:rtl w:val="true"/>
          <w:lang w:bidi="ar-SA"/>
        </w:rPr>
        <w:t>الوصول إليهم، و ذكروا في ترجمة الشهيد الأول أنه يروي مصنفات العامة عن نحو أربعين شيخا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هو رحمه اللّه في إجازته لأبي الحسن علي بن الحسن بن محمّد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مصنّفات العامة و مرويّاتهم، فانّي أروي عن نحو من أربعين شيخا من علمائهم بمكة، و المدينة، و دار السلام بغداد، و مصر، و دمشق، و بيت المقدس، و مقام الخليل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الشهيد الثاني كما يظهر من رسالة تلميذه ابن العودي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مروّج المذهب المحقق الثاني في آخر إجازته لصفي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كتب العامة و مصنفاتهم، فإنّ أصحابنا لم يزالوا يتناقلونها و يروونها، و يبذلون في ذلك جهدهم، و يصرفون في هذا المطلب نفائس أوقاتهم، لغرض صحيح دينيّ، فإنّ فيها من شواهد الحقّ، و ما يكون وسيلة إلي تزييفات الأباطيل، ما لا يحصي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إذا قام الخصم بتشييدها، عظم موقعها في النفوس، و كانت ادعي إلي إسكات الخصوم و المنكرين للحق، و دفع تعلّلاتهم، و مع ذلك ففي الإحاطة بها فوائد اخري جمّة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الأزمنة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الجهد و استفراغ الوسع مدّة طويلة في تتبّع مشاهير مصنّفاتهم في الفنون، خصوصا العلوم النقليّة من الفقه و الحديث و ما يتبعه و التفسير، و ما جري مجراها كاللغة و فنون العربية، فثبت لي حقّ الرواية بالقراءة لجملة كثيرة من المصنّفات الجليلة المعتبرة، و كذا ثبت لي حقّ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بالسماع لجملة أخري، و كذا في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الإجازة فقد ثبت 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حقّ الرواية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لما لا يكاد يحصي و لا يحصر من مصنّفاتهم في العلوم الإسلامية، إجازة خاصة و عامة من علمائنا رضوان اللّه عليهم، و من علمائهم الّذين عاصرتهم و أدركت زمانهم، فأخذت عنهم، و أكثرت الملازمة لهم، و التردّد إليهم، بدمشق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اللّه تعالي و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بمصر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شرفا و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صرفت في ذلك سنين متعدّدة و أزمنة متطاولة، و جمعت أسانيد ذلك و أثبته في مواضع و كتبت مشيخة شيخنا الجليل أبي يحيي زكريا الأنصاري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تتبعت جملة من أسانيد شيخنا الجليل العلّامة كمال الدين أبي عبد اللّه محمّد بن أبي شرف </w:t>
      </w:r>
      <w:r>
        <w:rPr>
          <w:rStyle w:val="FootnoteAnchor"/>
          <w:rtl w:val="true"/>
        </w:rPr>
        <w:footnoteReference w:id="50"/>
      </w:r>
      <w:r>
        <w:rPr>
          <w:rFonts w:ascii="Amiri" w:hAnsi="Amiri" w:eastAsia="Amiri" w:cs="Amiri"/>
          <w:color w:val="111111"/>
          <w:sz w:val="28"/>
          <w:sz w:val="28"/>
          <w:szCs w:val="28"/>
          <w:rtl w:val="true"/>
          <w:lang w:bidi="ar-SA"/>
        </w:rPr>
        <w:t>المقدسي فكتبتها، و خطّه مكتوب علي بعضها، و كذا خطّ زكريّا مكتوب علي مواضع من مشيخته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تعالي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جميع ذلك بأسانيده، مضافا إلي ما سبق تفصيله و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الغرض من رواية كتبهم، و اتصال السند إلي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التبرك المقطوع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الحاجة إليه لإثبات الكتاب، و صحّة النسبة إلي من انتسب إليه، و هو كالأول، لكون أكثر ما عدّدوه منها ممّا تواتر عن صاحبه أو نقطع بها لقرائن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للحاجة إليه في مقام النقل، و نسبة القول 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 الذي يمكن استظهاره من الرواة و أصحاب المجاميع السالفة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بيننا و بين الطبقات السابقة في الحاجة إلي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الإجازة و عدمها، في صورة عدم تواتر الكتاب عن صاحبه، أو عدم قطعية الصدور و لو بالقرائن، و في صورة التواتر و القطعية، لاتحاد وجه الحاجة و عدمها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بعد السبر و التأمّل في كلمات القدماء، لم نجدهم يفرّقون في مقام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الطرق و الأسانيد إلي الكتب المصنّفة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منها قطعي الصدور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لما ذكره بعض المتأخرين من كون ذكر السند في الأول لمحض التبرك في كلامهم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أولا ما ذكره المتبركون ثم نتبعه بكلام الأقدمين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الجليل السيد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للعالم العلّام آغا محمّد علي ابن علّامة عصره آغا باقر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علي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للمحافظة علي اليمن و البركة، و الفوز بفضيلة الشركة في النظم في سلسلة أهل بيت العصمة و خزّان العلم و الحكمة، لأنّ من انتظم فيها فاز بالمرتبة الفاخرة، و فاز بسعادة الدنيا و الآخرة، و هذا هو المعروف المألوف في هذه الأزمان لا غير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للمحافظة علي الضبط و قوّة الاعتماد، و الأمن من التحريف و التصحيف و السقط في المتن و الإسناد، و هذا القسم يجري مجري القراءة علي الشيخ و السماع من فلق </w:t>
      </w:r>
      <w:r>
        <w:rPr>
          <w:rStyle w:val="FootnoteAnchor"/>
          <w:rtl w:val="true"/>
        </w:rPr>
        <w:footnoteReference w:id="52"/>
      </w:r>
      <w:r>
        <w:rPr>
          <w:rFonts w:ascii="Amiri" w:hAnsi="Amiri" w:eastAsia="Amiri" w:cs="Amiri"/>
          <w:color w:val="111111"/>
          <w:sz w:val="28"/>
          <w:sz w:val="28"/>
          <w:szCs w:val="28"/>
          <w:rtl w:val="true"/>
          <w:lang w:bidi="ar-SA"/>
        </w:rPr>
        <w:t>فيه، و هذا أمر معروف أيضا بين الأقدمين لا شكّ فيه، و لذا تري المجازين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يستجيزون الكتاب الذي نظره المجيز و عرف صحته و شهد بالاعتماد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أخبرني من دون أن يقولع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استوضح ذلك في المفيد، فإنّ علماء الرجال قد صرحوا بأنّ أحمد بن محمّد بن الحسن بن الوليد، و أحمد بن محمّد بن يحيي العطار، شيخا إجازة للمفيد، و هو يروي عنهما من دون أن يقول إجازة،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قد سمع عنهما، و عن أبي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شيخه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كتب أصحابنا مشافهين له بالخطاب، و الّا لما صحّ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حدثني،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البعيد جدا أن يكون هؤلاء الثلاثة قرءوا عليه مخاطبين له كتاب الكافي، و كتب الحسين بن سعيد، و كتب محمد بن علي بن محبوب، و كتب محمد بن أحمد بن يحيي العطار </w:t>
      </w:r>
      <w:r>
        <w:rPr>
          <w:rStyle w:val="FootnoteAnchor"/>
          <w:rtl w:val="true"/>
        </w:rPr>
        <w:footnoteReference w:id="53"/>
      </w:r>
      <w:r>
        <w:rPr>
          <w:rFonts w:ascii="Amiri" w:hAnsi="Amiri" w:eastAsia="Amiri" w:cs="Amiri"/>
          <w:color w:val="111111"/>
          <w:sz w:val="28"/>
          <w:sz w:val="28"/>
          <w:szCs w:val="28"/>
          <w:rtl w:val="true"/>
          <w:lang w:bidi="ar-SA"/>
        </w:rPr>
        <w:t>، و أحمد بن إدريس، و هلمّ جرّا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قد قرأ عليه أو علي بعضهم بعض هذه، فيجب عليه حينئذ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البعيد أيضا أن يكون قد قرأ عليهم جميع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لأي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الأحمدين شيخا إجازة له؟ فهلّا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شيخا إجازة و قراءة و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شيخه الرابع و هو محمّد بن بابويه فلا ريب أنّه لم يقرأ عليه، و لم يسمع منه، اللّهمّ إلّا أن يكون يوم استجاز منه قرأ من أول كل كتاب أجازه حديثا، و من وسطه حديثا، و من آخره حديثا، كما ورد في الخبر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فالمفيد في روايته عن هؤلاء الثلاثة، و الشيخ في روايته عن مشايخه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المفيد، و أحمد بن عبدون، و الحسين بن عبيد اللّه الغضائري،ي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 بن أحمد بن أبي جيد، و 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يكونا قد سمعا جميع الكتب التي رويا عنها عن جميع مشايخهم الأربعة و الخمسة، و هذا يكاد يكون مستحيلا، مع خلوه في الواقع عن فائدة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يكونا قرءاها أو بعضها عليهم، فيكونان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مدلّسين و العياذ باللّه عزّ و جلّ و إلّا لقالا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قراءة، أو عن فلان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يكونا استجازاها، فيكونان أيضا 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المفيد بالنسبة إلي الأحمدين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لقالا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إجازة،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انّهما قرءا بعضا و سمعا بعضا، و أجيز لهما ما قرء أو سمعاه، و ما لم يقرآه و لم يسمعاه، بمعني أنّ مشايخهم عمدوا إلي كتاب معروف مقروء و مصحح، و أجازوا لهما روايته بمعني أنّهم ضمنوا لهما صحّته، و أباحوا لهما روايته عنهم، كما أنّ المتأخرين جرت عادتهم بأن يقولوا قرأ عليّ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مهذبة، و أجزت له أن يروي عني، بمعني أنّي ضمنت له صحة الكتاب الذي قرأه عليّ، و أبحت له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الإجازة بهذا المعني تجري مجري السماع و القراءة، بل ربّما قيل بأنّها أقوي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علي ذلك الأستاذ رضي اللّه تعالي عنه في عدّة مواضع من تعليقه علي الرجال، قال في ترجمة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الدراية غير متفقين علي المنع من الرواية إجازة من دون ذكر هذه اللفظة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عادتهم في الإجازة بهذا المعني، كعادتنا اليوم في الوجادة، نقول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في التهذيب </w:t>
      </w:r>
      <w:r>
        <w:rPr>
          <w:rStyle w:val="FootnoteAnchor"/>
          <w:rtl w:val="true"/>
        </w:rPr>
        <w:footnoteReference w:id="55"/>
      </w:r>
      <w:r>
        <w:rPr>
          <w:rFonts w:ascii="IRNazanin" w:hAnsi="IRNazanin" w:eastAsia="IRNazanin"/>
          <w:color w:val="111111"/>
          <w:sz w:val="28"/>
          <w:sz w:val="28"/>
          <w:szCs w:val="28"/>
          <w:rtl w:val="true"/>
          <w:lang w:bidi="fa-IR"/>
        </w:rPr>
        <w:t xml:space="preserve">و المعالم </w:t>
      </w:r>
      <w:r>
        <w:rPr>
          <w:rStyle w:val="FootnoteAnchor"/>
          <w:rtl w:val="true"/>
        </w:rPr>
        <w:footnoteReference w:id="56"/>
      </w:r>
      <w:r>
        <w:rPr>
          <w:rFonts w:ascii="Amiri" w:hAnsi="Amiri" w:eastAsia="Amiri" w:cs="Amiri"/>
          <w:color w:val="111111"/>
          <w:sz w:val="28"/>
          <w:sz w:val="28"/>
          <w:szCs w:val="28"/>
          <w:rtl w:val="true"/>
          <w:lang w:bidi="ar-SA"/>
        </w:rPr>
        <w:t>و غيرهما من أنّ الأعلي السماع ثم القراءة ثم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فمبنيّ علي مذهب بعض أهل الدراية، و لعلّه لتعدد نسخ الكتاب الواحد، و عدم الاعتناء بضبطه، أو عدم الاعتداد به، لمكان تقاصر الهمم باعتبار كبر الكتب و تعدّدها، أو لأمور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لحظ ما قرّرناه، و لحظ كلام المعالم في تعريفه الإجازة، ظهر له أنّ كلامه غيره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محمّد بن الحسن بن الوليد فإنّه يعتبر في الإجازة القراءة أو السماع، و أن يكون السامع فاهما لما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أيضا يسهل معرفة مشايخ الإجازة، و لقد أعيت معرفتهم علي ناس كثيرين، حتي أنّ شيخنا و مولانا ميرزا أبو القاسم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انظر مصفي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في ذلك رسالة ما زاد فيها علي أنهم يعرفون بنصّ علماء الرجال، ثمّ إنّه سرد من ظفر أنّهم نصّوا عليه بذلك، و لم يعين الوجه في النّص علي هذا دون هذا، مع أنهما معا في وسط السند مثلا أو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كتبناه في شرح طهارة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تقرير الأستاذ الشريف 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أنّ لنا إلي معرفتهم طرقا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فاحتفال رواتنا و علمائنا بالاستجازة أشهر من أن يذكر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شيخ القميين و فقيههم و رئيسهم، و الذي يلقي السلطان غير مدافع، أحمد بن محمّد بن عيسي، بل هو شيخ أعيان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كسعد، و محمّد ابن علي بن محبوب، و أحمد بن إدريس، و العطّار، و صاحب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المشايخ الكبار، شدّ الرحال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عظمته عند سلطان وقته و عدم أمنه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الكوفة، فأتي الحسن بن علي ابن بنت إلياس الوشاء البغدادي، ليجيزه كتاب أبان بن عثمان الأحمر، و كتاب العلاء بن رزين القلاء، فلمّا أخرجهما 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تجيزهما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عجلتك؟ اذهب فاكتبهما، و اسمع من 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الحدثان،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شيخنا المفيد استجاز من الصدوق لما أتي بغداد و هو أعلم و أفضل منه، قال في الردّ عليه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وفّق لرشده لا يتعرّض لما لا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شيخ علم الهدي أبو غالب الزراري كتب إجازة لابن ابنه و هو في المهد في رسالة طويلة و حكاية لطيفة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شرحه علي الوافي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تقريرات بحث أستاذه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الإجازة علي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الشيخ مقروّاته و مجازاته و مسموعاته لكل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إجازته لواحد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إجازة المخصوص منها لكلّ أحد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إجازة المخصوص منها المعيّن لشخص معيّن، و هذا لا بدّ فيه من توثيقة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المجيز، لأنّه يكون ضامنا لصحّة ذلك الكتاب، و أمنه من الغلط و التحريف، و ذلك يستلزم الوثاقة، و لذلك أتي ابن عيسي من قم ليستجيز من الوشاء كتابي أبان 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الإجازة تجري مجري القراءة علي الشيخ، أو قراءة الشيخ عليه، بل ربما كانت أشدّ ضبطا، و عليه كان القدماء يعمد الشيخ منهم إلي كتاب مصحح مقروء مسموع له عن الشيوخ، و يجيز روايته لطالب الإجازة، و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له إلي الشيخ الآخر فينظره و يجيز روايته </w:t>
      </w:r>
      <w:r>
        <w:rPr>
          <w:rStyle w:val="FootnoteAnchor"/>
          <w:rtl w:val="true"/>
        </w:rPr>
        <w:footnoteReference w:id="61"/>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شيخ الطائفة له إلي الكليني طرق متعددة، و من المعلوم أنه لم يقرأ الكافي عليه جميع أولئك المشايخ، و لا قرأ هو عليهم، و إنّما كان يقرأ بعضه علي بعض أو كلّه، أو لا يقرأ منه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به إلي الآخر فيعرضه عليه فيجيزه، بل كان الغالب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المستجيز يأتي إلي كتاب قد ضمن المجيز صحّته فيقرأ من أوّله حديثا، و من وسطه حديثا، و من آخره حديثا، و يجيزه له، فله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حدثني، و هذه طريقة معروفة، و إلّا فالمفيد دائما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أو أحمد بن الوليد أو أحمد بن العطار،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الأخيرين شيخا إجازة، فإمّا أن يكون المفيد قرأ عليهما جميع الكتب، أو قرءاها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يكونا عمدا إلي الكتب المقروءة المصحّحة و أجازاه ذلك، هذا هو الظاهر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مألوفة علي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تصغ إلي ما في المعالم </w:t>
      </w:r>
      <w:r>
        <w:rPr>
          <w:rStyle w:val="FootnoteAnchor"/>
          <w:rtl w:val="true"/>
        </w:rPr>
        <w:footnoteReference w:id="62"/>
      </w:r>
      <w:r>
        <w:rPr>
          <w:rFonts w:ascii="Amiri" w:hAnsi="Amiri" w:eastAsia="Amiri" w:cs="Amiri"/>
          <w:color w:val="111111"/>
          <w:sz w:val="28"/>
          <w:sz w:val="28"/>
          <w:szCs w:val="28"/>
          <w:rtl w:val="true"/>
          <w:lang w:bidi="ar-SA"/>
        </w:rPr>
        <w:t xml:space="preserve">، و ما في ترجمة محمد بن عيسي العبيدي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يكادد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لك بعد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الرواية بالسماع من الشيخ، لما عرفت، و لأنّه ينقض عليك بالقراءة، فإنّه لم يجزه </w:t>
      </w:r>
      <w:r>
        <w:rPr>
          <w:rStyle w:val="FootnoteAnchor"/>
          <w:rtl w:val="true"/>
        </w:rPr>
        <w:footnoteReference w:id="64"/>
      </w:r>
      <w:r>
        <w:rPr>
          <w:rFonts w:ascii="Amiri" w:hAnsi="Amiri" w:eastAsia="Amiri" w:cs="Amiri"/>
          <w:color w:val="111111"/>
          <w:sz w:val="28"/>
          <w:sz w:val="28"/>
          <w:szCs w:val="28"/>
          <w:rtl w:val="true"/>
          <w:lang w:bidi="ar-SA"/>
        </w:rPr>
        <w:t>قطعا مع أنّه مألوف معروف قال الأستاذ في حاشيته علي كتاب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القدماء كانوا لا يروون إلّا بالإجازة أو القراءة و أمثالهما، و يلاحظون غالبا حتي في كتب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عادة السلف أيضا أن الشيخ أيضا بعد القراءة عليه يجيزه رواية ما قرأه عليه يمنا و بركة، أو زيادة وثوق بالأمن من التحريف، و الإجازة بالمعني الأول ليست إلّا لليمن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إجازاتنا اليوم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حيث يجيزه رواية الكتاب المخصوص فلا بدّ من أن يكون الشيخ ثقة و لو كان الكتاب متواترا، فلا تلتفت إلي ما في المعالم </w:t>
      </w:r>
      <w:r>
        <w:rPr>
          <w:rStyle w:val="FootnoteAnchor"/>
          <w:rtl w:val="true"/>
        </w:rPr>
        <w:footnoteReference w:id="65"/>
      </w:r>
      <w:r>
        <w:rPr>
          <w:rFonts w:ascii="Amiri" w:hAnsi="Amiri" w:eastAsia="Amiri" w:cs="Amiri"/>
          <w:color w:val="111111"/>
          <w:sz w:val="28"/>
          <w:sz w:val="28"/>
          <w:szCs w:val="28"/>
          <w:rtl w:val="true"/>
          <w:lang w:bidi="ar-SA"/>
        </w:rPr>
        <w:t xml:space="preserve">أيضا من أنّه لا أثر لها إلّا في غير المتواتر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أثر الإجازة بالنسبة إلي العمل إنّما يظهر حيث لا يكون متعلّقها معلوما بالتواتر و نحوه، ككتب أخبارنا الأربعة، فإنّها متواترة إجمالا، و العلم بصحّة مضامينها تفصيلا يستفاد من قرائن الأحوال، و لا مدخل للإجازة فيه غالبا، و إنّما فائدتها حينئذ بقاء اتصال سلسلة الإسناد بالنبي و الأئمة صلوات اللّه عليهم، و ذلك أمر مرغوب إليه للتيمّن،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الوجه في الاستغناء عن الإجازة ربّما أتي في غيرها من باقي وجوه الرواية،ط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رعاية التصحيح، و الأمن من حدوث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من أنواع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وجه الحاجة إلي السماع و نحوه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غير ذلك من الكلمات التي تشبه بعضها الأخري في انحصار فائدة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إلينا في التيمّن، إلّا أن يكون متعلّقها كتابا خاصّا فتفيد الضمان، و تعهّد صحّته و حفظه من الغلط 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بعد المراجعة في كلمات الأقدمين لم نجد لهم شاهدا في تلك الدعوي، بل وجدناهم يظهرون الاحتياج إليها مطلقا، تواتر الكتاب عن صاحبه أم لا، علم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 في أول 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اقتصرنا من إيراد الخبر علي الابتداء بذكر المصنف الذي أخذنا الخبر من كتابه، أو صاحب الأصل الذي أخذنا الحديث من أصله، و استوفينا غاية جهدنا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وفّق اللّه تعالي للفراغ من هذا الكتاب نحن نذكر الطريق التي يتوصّل بها إلي رواية هذه الأصول و المصنّفات، و نذكرها علي غاية ما يمكن من الاختصار، لتخرج الأخبار بذلك عن حدّ المراسيل، و تلحق بباب المسندات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ذكرته في هذا الكتاب عن محمّد بن يعقوب الكليني رحمه اللّه فقد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الشيخ أبو عبد اللّه محمّد بن محمّد بن النعمان رحمه اللّه عن أبي القاسم جعفر بن محمّد بن قولويه رحمه اللّه عن محمّد بن يعقوب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به أيضا الحسين بن عبيد اللّه، عن أبي غالب أحمد بن محمّد الزراري، و أبي محمّد هارون بن موسي التّلعكبري، و أبي القاسم جعفر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قولويه، و أبي عبد اللّه أحمد بن أبي رافع الصيمري، و أبي المفضّل الشيباني، و غيرهم، كلّهم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أيضا أحمد بن عبدون المعروف بابن الحاشر، عن أحمد بن أبي رافع، و أبي الحسين عبد الكريم بن عبد اللّه بن نصر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Style w:val="FootnoteAnchor"/>
          <w:rtl w:val="true"/>
        </w:rPr>
        <w:footnoteReference w:id="69"/>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شتّان ما بينهما إذ تفليس بفتح التاء و كسرها و سكون الفاء بلد بأرمينية و هي قصبة ناحية جرزان و أمّا تنيس بكسرتين و تشديد النون جزيرة قريبة من البر بين الفرما و دمياط عند بحر مصر، انظر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مراصد الاطلاع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يعقوب الكليني، جميع مصنّفاته و أحاديثه سماعا و إجازة، ببغداد بباب الكوفة بدرب السلسلة سنة سبع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ذكرته عن علي بن إبراهيم بن هاشم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الطرق إلي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كثير منهم كأبي جعفر الكليني في الجلالة، و قطعيّة نسبة كتبهم إليهم بالتواتر و غيره كنسبة الكافي إلي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 و جعفر بن قولويه، و الصفار، و أحمد بن محمّد بن عيسي، و البرقي، و الحسين بن سعيد،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عند الشيخ الذي أخرج الأحاديث من مصنّفاتهم، فلو لا الحاجة لما اعتذر لذكر الطرق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الأخبار بذلك عن حدّ المراسيل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للتيمّن لكان ذكرها في هذا الكتاب غير مناسب، و لما استكثر الطرق إلي مثل الكافي الذي هو في وضوح النسبة كالشمس في رابعة النهار، و أبعد منه احتمال كونه للتعهد من احتمال الخلل، و ضمان الصحّة و الأمن من التحريف، فإنّه بعد التسليم إنّما هو في كتاب مخصوص لمعيّن أو لمن ينقل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المشيخة المذكورة لم توضع لذكر الطرق إلي كتب مخصوصة معيّنة للجماعة المذكورين فيها، بل ليس فيها إجازة و إذن لأحد كي يحتمل فيها التعهّد و الضمان، و إنّما وضعها لبيان حال نفسه، و أنّه لم يذكر في كتابه المراسيل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 مرسلها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أودع فيه إلّا المسانيد، فلو جاز عنده العمل بما في الكافي من الأحاديث من دون اتصاله بمؤلّفه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فرق بين المسند منها و المرسل في الحجيّة، فيتجه التعليل بمجرّد التسمية أو إظهار الفضيلة، و ساحة مؤلفه بريئة عن قذارة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مشيخة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سلكت في أوّل الكتاب إيراد الأحاديث بأسانيدها، و علي ذلك اعتمدت في الجزء الأول و الثاني، ثم اختصرت في الجزء الثالث، و عوّلت علي الابتداء بذكر الراوي الذي أخذت الحديث من كتابه أو أصله، علي أن أورد عند الفراغ من الكتاب جملة من الأسانيد يتوصل بها إلي هذه الكتب و الأصول، حسبما عملته في كتاب تهذيب الأحكام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ساق الطرق كما في مشيخة التهذيب، و ابتدأ بالكافي كما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بها إلي هذه الكتب، إن كان الغرض تصحيح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الكتاب غير معلوم الانتساب إلي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الطريق ليتبيّن صدوره من مؤلفه، و يظهر جواز الاعتماد عليه، و لهذا يشترطون وثاقة كلّ من فيها، و إن كانوا مشايخ الإجازة، و إن لم يشترطوها فيهم في غير المقام، فهذا غير محتمل في أغلب الكتب المذكورة كالكافي، و المحاسن، و كتب الصدوق، و أمثالهم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المقصود التوصل بها إلي رواية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لكلّ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يروي عن الشيخ و له منه إجازة عامّة أن يروي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الطرق متيمّنا متبركا، فهو مع بعده عن كلامه غير مناسب لذكره في هذا المقام، و إنّما يناسب ذكره في الفهارست، و ما يكتبونه من الإجازات، دون هذا الكتاب العلمي الفرعي الذي لا يليق أن يذكر فيه إلّا ما كان من مقدمات ثبوت الحكم و كيفية العمل، فلا بد أن يكون الغرض التوصل إلي روايتها المحتاجة إليها في مقام العمل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المحقق الكاظمي رحمه اللّه مع أنّه ممّن يري التّبرك في الإجازات المعهودة، صرّح في عدّته بأن هذه الكتب التي أخرج منها الشيخ أخبار الكتابين نسبتها إليه كنسبة الكتابين و أمثالهما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بعد كلام طويل فيما علّقه الصدوق و الشيخ في الكتب الثلاثة،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فضعف الطريق إلي تلك الأصول و الكتب و جهالته غير مضرّ، لأنّ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تلك الأيام معروفة مشهورة، و كيف لا تكون كذلك و فيها مدارستهم و عليها معوّلهم؟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يشذّ شي‌ء، و من هنا قال الشيخ في أوائل كتاب الصوم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وجدان الحديث في الأصول المصنفة يوجب الحكم بضعفه </w:t>
      </w:r>
      <w:r>
        <w:rPr>
          <w:rStyle w:val="FootnoteAnchor"/>
          <w:rtl w:val="true"/>
        </w:rPr>
        <w:footnoteReference w:id="73"/>
      </w:r>
      <w:r>
        <w:rPr>
          <w:rFonts w:ascii="Amiri" w:hAnsi="Amiri" w:eastAsia="Amiri" w:cs="Amiri"/>
          <w:color w:val="111111"/>
          <w:sz w:val="28"/>
          <w:sz w:val="28"/>
          <w:szCs w:val="28"/>
          <w:rtl w:val="true"/>
          <w:lang w:bidi="ar-SA"/>
        </w:rPr>
        <w:t>، و هل هي فيهم إلّا كالجوامع الأربعة العظام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تري أنّ استمرار طريقة الأصحاب في هذه الجوامع الأربعة علي الرواية و الاستجازة لا يقضي </w:t>
      </w:r>
      <w:r>
        <w:rPr>
          <w:rStyle w:val="FootnoteAnchor"/>
          <w:rtl w:val="true"/>
        </w:rPr>
        <w:footnoteReference w:id="74"/>
      </w:r>
      <w:r>
        <w:rPr>
          <w:rFonts w:ascii="Amiri" w:hAnsi="Amiri" w:eastAsia="Amiri" w:cs="Amiri"/>
          <w:color w:val="111111"/>
          <w:sz w:val="28"/>
          <w:sz w:val="28"/>
          <w:szCs w:val="28"/>
          <w:rtl w:val="true"/>
          <w:lang w:bidi="ar-SA"/>
        </w:rPr>
        <w:t>بها إلي الجهالة بدونها؟ كلّا، بل هي متواترة إلي أربابها، و إنّما تؤخذ بالإسناد للتيمّن باتصال السلسلة، و الجري علي طريقة السلف الصالح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كانت الفاصلة بينهم و بين أرباب تلك الكتب كالفاصلة بيننا و بين المشايخ الثلاثة، بل أكثرها تعلم نسبته بالقرائن لشدة القرب، و لا تحتاجي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 دعوي الشهرة </w:t>
      </w:r>
      <w:r>
        <w:rPr>
          <w:rStyle w:val="FootnoteAnchor"/>
          <w:rtl w:val="true"/>
        </w:rPr>
        <w:footnoteReference w:id="75"/>
      </w:r>
      <w:r>
        <w:rPr>
          <w:rFonts w:ascii="Amiri" w:hAnsi="Amiri" w:eastAsia="Amiri" w:cs="Amiri"/>
          <w:color w:val="111111"/>
          <w:sz w:val="28"/>
          <w:sz w:val="28"/>
          <w:szCs w:val="28"/>
          <w:rtl w:val="true"/>
          <w:lang w:bidi="ar-SA"/>
        </w:rPr>
        <w:t xml:space="preserve">كأصول أصحاب الصادق عليه السلام و نحوها </w:t>
      </w:r>
      <w:r>
        <w:rPr>
          <w:rStyle w:val="FootnoteAnchor"/>
          <w:rtl w:val="true"/>
        </w:rPr>
        <w:footnoteReference w:id="76"/>
      </w:r>
      <w:r>
        <w:rPr>
          <w:rFonts w:ascii="Amiri" w:hAnsi="Amiri" w:eastAsia="Amiri" w:cs="Amiri"/>
          <w:color w:val="111111"/>
          <w:sz w:val="28"/>
          <w:sz w:val="28"/>
          <w:szCs w:val="28"/>
          <w:rtl w:val="true"/>
          <w:lang w:bidi="ar-SA"/>
        </w:rPr>
        <w:t xml:space="preserve">، لاستمرار طريقة القدماء المعاصرين للأئمة عليهم السلام علي مدارستها، و العمل بما فيها، و المحافظة عليها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فيما أفاد في الحكم بالاتحاد، إلّا أنّ كون الأخذ بالإسناد للتيمّن يوجب كون ذكر أغلب أسانيد الكتب الثلاثة لغوا، إذ التيمّن لا يقتضي هذه الدرجة من الولوع و الحرص في ذكر الطرق، بل الشيخ لم يقنع بما ذكره في المشيختين حتي أحال الباقي إلي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أوردت جملا من الطرق إلي هذه المصنّفات و الأصول، و لتفصيل ذلك شرح يطول هو مذكور في الفهارست للشيوخ، فمن أراده وقف عليه هناك إن شاء اللّه تعالي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أبعد من الكتب الثلاثة في الحمل المذكور رابعها، فانظر إلي ما فعله ثقة الإسلام في الكافي، فإنّه مع تقدّمه علي الصدوق و الشيخ، و قرب عهده إلي أرباب الأصول و المصنّفات، المقتضي للوقوف علي أكثر ممّا وقفا عليه من أسباب قطعية صدورها من مؤلفيها، مع معلومية أنه أيضا أخرج ما جمع فيه من تلك الأصول و المصنفات، و بنائه علي الإيجاز و الاقتصار علي ذكر ما صحّ عنده منها، و اختاره من بين الأخبار المختلفة، من باب التسليم المأمور به بعد إعمال المرجحات المنصوصة التي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التمكن من الوصول إليها، و مع ذلك لم يذكر متنا إلّا مع تمام طريقه إلي صاحب الأصل و الكتاب، و منه إلي حامل المتن، إلّا في موارد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مسيس الحاجة لكان الأليق بحاله و جلالة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يريد في التأليف إظهار الفضل، و الإكثار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يقنع في النقل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أصله، أو في كتابه، أو ما يقرب منه، خصوصا في الكتب التي كانت في عصره أشهر من أن تحتاج في مقام النسبة إلي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فاعتقاد كون جلّ أسانيد الكافي غير مفيد إلّا التيمّن، الذي لم نجد له أصلا يوجب التمسك به كما هو نتيجة ما حقّقه هو و غيره، ممّا يأباه الذوق السليم، و احتمال كون ذكره للاحتياج إليه في مثل أعصارنا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خفي علينا فيها ما كان عندهم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حقّه، و إنّما هو آت في كلام من هو عالم بما يحدث بعده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قصّة ابن عيسي مع الوشاء، التي أشار إليها شارح الوافي كما تقدّم </w:t>
      </w:r>
      <w:r>
        <w:rPr>
          <w:rStyle w:val="FootnoteAnchor"/>
          <w:rtl w:val="true"/>
        </w:rPr>
        <w:footnoteReference w:id="79"/>
      </w:r>
      <w:r>
        <w:rPr>
          <w:rFonts w:ascii="Amiri" w:hAnsi="Amiri" w:eastAsia="Amiri" w:cs="Amiri"/>
          <w:color w:val="111111"/>
          <w:sz w:val="28"/>
          <w:sz w:val="28"/>
          <w:szCs w:val="28"/>
          <w:rtl w:val="true"/>
          <w:lang w:bidi="ar-SA"/>
        </w:rPr>
        <w:t>و استشهد بها لمقصوده، و هي علي خلافه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يحيي، عن سعد، عن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الكوفة في طلب الحديث فلقيت بها الحسن بن علي الوشاء، فسألته أن يخرج لي كتاب العلاء بن رزين القلّاء و أبان بن عثمان الأحمر، فأخرجهما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تجيزهما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ما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فاكتبهما و اسمع من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الحدثان،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 تسعمائة شيخ 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جعفر بن محمّد عليهما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هذه الحكاية ظاهرة بل صريحة في أنّ ابن عيسي كان عالما بالنسبة إلّا أنّه لم يجدهما </w:t>
      </w:r>
      <w:r>
        <w:rPr>
          <w:rStyle w:val="FootnoteAnchor"/>
          <w:rtl w:val="true"/>
        </w:rPr>
        <w:footnoteReference w:id="81"/>
      </w:r>
      <w:r>
        <w:rPr>
          <w:rFonts w:ascii="Amiri" w:hAnsi="Amiri" w:eastAsia="Amiri" w:cs="Amiri"/>
          <w:color w:val="111111"/>
          <w:sz w:val="28"/>
          <w:sz w:val="28"/>
          <w:szCs w:val="28"/>
          <w:rtl w:val="true"/>
          <w:lang w:bidi="ar-SA"/>
        </w:rPr>
        <w:t>و أنّه لمّا أتي بهما الوشاء لم يقنع بالعثور عليهما بل طلبا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الاذن في روايتهما، و ظاهره الاحتياج إليها لا لمجرد التّبرك، و لا لضمان صحّة الكتابين و أمنهما من التحريف و الغلط، لعدم وجود ما يدلّ عليه في الحكاية، و عدم ملاءمته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عجلتك؟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غرضه تحمّل روايتهما، لا الاعتماد بصحة متنهما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 ما ذكره الصدوق في أول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فيه مستخرج من كتب مشهورة، عليها المعوّل و إليها المرجع،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حريز ابن عبد اللّه السجستاني، و كتاب عبيد اللّه بن علي الحلبي، و كتب علي بن مهزيار الأهوازي، و كتب الحسين بن سعيد، و نوادر أحمد بن محمّد بن عيسي، و كتاب نوادر الحكمة تصنيف محمّد بن أحمد بن يحيي بن عمران الأشعري </w:t>
      </w:r>
      <w:r>
        <w:rPr>
          <w:rStyle w:val="FootnoteAnchor"/>
          <w:rtl w:val="true"/>
        </w:rPr>
        <w:footnoteReference w:id="82"/>
      </w:r>
      <w:r>
        <w:rPr>
          <w:rFonts w:ascii="Amiri" w:hAnsi="Amiri" w:eastAsia="Amiri" w:cs="Amiri"/>
          <w:color w:val="111111"/>
          <w:sz w:val="28"/>
          <w:sz w:val="28"/>
          <w:szCs w:val="28"/>
          <w:rtl w:val="true"/>
          <w:lang w:bidi="ar-SA"/>
        </w:rPr>
        <w:t xml:space="preserve">، و كتاب الرحمة لسعد بن عبد اللّه، و جامع شيخنا محمّد بن الحسن بن الوليد، و نوادر محمّد بن أبي عمير، و كتاب المحاسن لأحمد بن أبي عبد اللّه البرقي، و رسالة أبي رضي اللّه عنه إليّ، و غيرها من الأصول و المصنّفات، التي طرقي إليها معروفة في فهرست الكتب التي رؤيتها عن مشايخي و أسلافي رضي اللّه عنهم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القيد الأخير لو لم يكن من مقدّمات صحّة الاستناد إلي ما استخرجه من تلك الكتب المشهورة و شرائط حجّيّته لكان لغوا، لعدم احتمال التبرك و الضمان، كما لا يخفي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 الطبرسيّين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قصده في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ما أذن لي جماعة من أهل العلم و الديانة بالسماع و القراءة و المناولة و المكاتبة و الإجازة، فصحّ لي الرواية عنهم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و أنبأني،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طريق العامة فقد صحّ لنا طريق إسناد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طرقه إلي كتبهم في كلام طويل بأقسامها السابقة،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أسانيد كتب أصحابنا فأكثرها عن الشيخ أبي جعفر الطوسي، حدّثنا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طرقه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قصدت في هذا الكتاب من الاختصار علي متون الأخبار، و عدلت عن الإطالة و الإكثار، و الاحتجاج من الظواهر و الاستدلال علي فحواها، و حذفت أسانيدها لشهرتها، و لإشارتي إلي رواتها و طرقها و الكتب المنتزعة منها، لتخرج بذلك عن حدّ المراسيل و تلحق بباب المسندات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قريب من كلام الشيخ في التهذيب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رحمه اللّه في آخر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طرق متعدّدة إلي الشيخ السعيد أبي جعفر الطوسي رحمه اللّه، و كذا إلي الشيخ الصدوق أبي جعفر بن بابويه، و كذا إلي الشيخين أبي عمرو الكشي، و أحمد بن العباس النجاشي، و نحن نثبت منها هنا ما يتفق، و 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اقتصرت من الروايات إلي هؤلاء المشايخ بما ذكرت، و الباقي من الروايات إلي هؤلاء المشايخ و إلي غيرهم مذكور في كتابنا الكبير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أنه يعامل بالطرق إلي هؤلاء المشايخ معاملته بطرقهم إلي أرباب الأصول و المصنّفات، و حمله علي التبرّك بعيد غايته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قاله الشهيد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 مولانا زين الدين علي بن الخازن جميع ذلك إن شاء، بهذه الطرق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علي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الضابط أن يصحّ عنده السند في ذلك بعد الاحتياط التام لي و له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حمله عليه أبعد لوجوه لا تخفي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الأخبار ما فيه إشارة أو دلالة عليه، فروي ثقة الإسلام في الكافي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معهوديّة الحاجة إلي الرواية، و قرّره عليه السلام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سؤاله عن كفاية المناولة التي هي أحد أقسام التحمل، فأجابه عليه السلام بالكفاية مع العلم بكون الكتاب له و 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العلم بأنّ الكتاب له و من مرويّاته كاف للرواية عنه سواء أعطي الكتاب أم لا؟ ضعيف، بأنّه لا تجوز الرواية بدون التحمل بأحد الأقسام المعهودة إجماعا، كما صرّح به الشهيد في شرح درايته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العمل بما يجده العالم في الكتب المعلومة و إن لم يكن له 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بعد إحراز قابليّته، التي هي في المقام تحمّله بالمناولة، و لا يجوز أن يكون المراد العمل، لعدم كون السؤال عنه، و عدم دلالة اللفظ عليه، مع أنّه لو أراده 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به، كما فعلوا بكتاب الفضل بن شاذان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الكشي في رجاله، بإسناده عن بورق البوشنجاني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أصحابنا، معروف بالصدق و الصلاح، و الورع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سرّ من رأي و معي كتاب يوم و ليلة، فدخلت علي أبي محمّد عليه السلام و أريته ذلك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رأيت أن تنظر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فيه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تصفّحه ورقة ورقة،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ينبغي أن تعمل به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 أيضا،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فأضجر و لا أقوي،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فأقرأ عليهم من أوّله حديثا، و من وسطه حديثا و من آخره حديثا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أنّ مجي‌ء القوم لمجرّد أخذ الحديث لا للاستفتاء و أخذ المسائل،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الكتاب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الأصحاب قراءة الأحاديث الثلاثة علي الاستحباب، و الأحوط 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بالأول و الوسط و الآخر الحقيقي منها، أو الأعم منه و من الإضافي، و الثاني أظهر، و إن كانت رعاية الأول أحوط و أولي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عجيب الأوهام ما وقع لصاحب الوافي في هذا المقام، فإنّه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المعني أنّ الحديث إذا كان متعدّدا و ضعفت عن قراءته و عجزت، جاز أن تقرأ</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من أوّل الكتاب حديثا، و من وسطه آخر، و من آخره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الحديث الواحد إذا كان طويلا فاقرأ عليهم كلاما مفيدا بالاستقلال من أوله، و آخر من وسطه، و آخر من آخره، يعني إذا اشتمل الحديث الواحد علي جمل متعدّدة تكون كلّ منها مستقلة بالإفادة، كحديث هشام الطويل الذي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ارتبط بعض أجزاء الحديث ببعض، فلا يجوز فيه الاقتصار علي نقل البعض، إذ ليس كلّ من تلك الأجزاء بحديث بل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تخصيص الأول و الوسط و الآخر أنّ الجمل المتقاربة تكون في أكثر الأمر من نوع واحد، فليست الفائدة فيها كالتي تكون في الجمل المتباعدة، إذ الكلام فيها ينتقل من نوع إلي نوع يباينه، فالفائدة فيها لا محالة تكون أكثر، لاحتوائها علي فنون مختلفة من الأحكام، كلّ منها نوع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 شعري ما الداعي إلي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الحديث حتي يحتاج إلي هذه التمحّلات الباردة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الجليل الآميرزا رفيع النائيني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يجيئني القوم لسماع حديثكم منّي، فأقوم بقضاء حاجتهم و يستمعون مني حديثكم، و لا أقوي علي ما يريدون من سماع كلّ ما رويته من حديثكم منّي، و أضجر لعدم الإتيان بمرادهم، فقال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أوّل كتاب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من وسطه حديثا، و من آخره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أنّه إذا لم تقو علي القيام بمرادهم و هو السماع علي الوجه الكامل، فاكتف بما يحصل لهم فضل السماع في الجملة، و ليعنعنوا بما به يجوز العمل و النقل من الإجازة، و إعطاء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و الأحاديث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 أيضاط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علي سبط الشهيد في شرحه </w:t>
      </w:r>
      <w:r>
        <w:rPr>
          <w:rStyle w:val="FootnoteAnchor"/>
          <w:rtl w:val="true"/>
        </w:rPr>
        <w:footnoteReference w:id="97"/>
      </w:r>
      <w:r>
        <w:rPr>
          <w:rFonts w:ascii="Amiri" w:hAnsi="Amiri" w:eastAsia="Amiri" w:cs="Amiri"/>
          <w:color w:val="111111"/>
          <w:sz w:val="28"/>
          <w:sz w:val="28"/>
          <w:szCs w:val="28"/>
          <w:rtl w:val="true"/>
          <w:lang w:bidi="ar-SA"/>
        </w:rPr>
        <w:t xml:space="preserve">، و كذا الفاضل الطبرسي و المولي محمّد صالح في شرحه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ففي الخبر إيماء إلي الاحتياج إلي الإذن، و لذا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شرح الخبر في مرآة العقول، و ترجيح جواز العمل بالكتب المشهورة المعروفة، التي يعلم انتسابها إلي مؤلّفيها، كالكتب الأربعة و سائر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تصحيح الإجازة و الإسناد في جميعها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جميع ما ذكرناه لعلّه كفاية لمن أمعن فيه النظر، لعدم الحكم الجزمي بعدم الفائدة للإجازة و انحصارها في التبرك، و أنّ الاحتياط الشديد في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في الكافي بإسناده عن محمّد بن الحسن بن أبي خالد شنبولة،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مشايخنا رووا عن أبي جعفر و أبي عبد اللّه عليهما السلام، و كانت التقيّة شديدة، فكتموا كتبهم، فلم ترو عنهم، فلمّا ماتوا صارت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بها فإنّها حقّ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به جماعة لعدم الحاجة إلي الطريق إلي كلّ كتاب علم أنّه ممّن ينتسب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عليه السلام أذن في التحديث بها، معلّلا بأنّها حق، و أنّ كل ما فيها صادر عنهم عليهم السلام، لعلمه عليه السلام به، لا لأنّها منهم فيطرد الإذن في غيرها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ما ذكرنا لا يوجد لتلك الكتب نظير يوجب سريان الإذن إليه، مع أنّه لو كان المراد ما ذكروه لما أعرض القدماء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أيوب بن نوح إلي حمدويه دفترا فيه أحاديث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ذلك فافعلوا، فإني كتبت عن محمّد بن سنان، و لكن لا أروي لكم عنه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حدّثتكم به لم يكن لي سماعا و لا رواية، و إنّما وجدته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الأكبر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رفع المطاعن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خفي أنّ الرواية بالوجادة لا ضرر فيها، نعم المعروف من كثير من القدماء عدم ارتضائها عندهم، و إن كان الظاهر من غيرهم ارتضاؤه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استند بعضهم في هذا المقام بأخبار فيها أمرهم عليهم السلام بكتابة الكتاب و حفظه، كلّها أجنبية عن إثبات المرام، فلا حظ و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0" w:name="pg11847_103167"/>
    </w:p>
    <w:p>
      <w:pPr>
        <w:pStyle w:val="Heading3"/>
        <w:numPr>
          <w:ilvl w:val="2"/>
          <w:numId w:val="1"/>
        </w:numPr>
        <w:rPr/>
      </w:pPr>
      <w:bookmarkStart w:id="31" w:name="__RefHeading___Toc11662150_73709187"/>
      <w:bookmarkStart w:id="32" w:name="_Toc11"/>
      <w:bookmarkEnd w:id="30"/>
      <w:bookmarkEnd w:id="31"/>
      <w:r>
        <w:rPr>
          <w:rtl w:val="true"/>
        </w:rPr>
        <w:t>في ذكر طرق المحدث النوري صاحب المستدرك إلي الأصحاب و مشايخ روايته فيما ألّفوا في الأحاديث، و الفقه، و التفسير، و سائر العلوم الدينيّة</w:t>
      </w:r>
      <w:bookmarkEnd w:id="32"/>
    </w:p>
    <w:p>
      <w:pPr>
        <w:pStyle w:val="Heading4"/>
        <w:numPr>
          <w:ilvl w:val="3"/>
          <w:numId w:val="1"/>
        </w:numPr>
        <w:rPr/>
      </w:pPr>
      <w:bookmarkStart w:id="33" w:name="__RefHeading___Toc11662152_7370918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إذا عرفت ذلك، فاعلم أنّ لنا طرقا متعدّدة إلي أصحابنا الأخيار نروي بها ما ألّفوا في الأحاديث، و الفقه، و التفسير، و سائر العلوم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إجازة خاتم الفقهاء و المجتهدين، و أكمل الربّانيين من العلماء الراسخين، المنجلي من أنوار درر أفكاره مدلهمّات غياهب الظلم من ليالي الجهالة، و المستضي‌ء من ضياء شموس إنظاره خفايا زوايا طرق الرشد و الدلالة، المنتهي إليه رئاسة الإمامية في العلم و الورع و التقي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662154_73709187"/>
      <w:bookmarkStart w:id="36" w:name="_Toc13"/>
      <w:bookmarkEnd w:id="35"/>
      <w:r>
        <w:rPr/>
        <w:t>1</w:t>
      </w:r>
      <w:r>
        <w:rPr>
          <w:rtl w:val="true"/>
        </w:rPr>
        <w:t xml:space="preserve">- </w:t>
      </w:r>
      <w:r>
        <w:rPr>
          <w:rtl w:val="true"/>
        </w:rPr>
        <w:t xml:space="preserve">الطريق الأول الشيخ مرتضي بن المرحوم السعيد المولي محمد أمين الأنصاري </w:t>
      </w:r>
      <w:r>
        <w:rPr>
          <w:rtl w:val="true"/>
        </w:rPr>
        <w:t>(</w:t>
      </w:r>
      <w:r>
        <w:rPr/>
        <w:t>2</w:t>
      </w:r>
      <w:r>
        <w:rPr>
          <w:rtl w:val="true"/>
        </w:rPr>
        <w:t>)</w:t>
      </w:r>
      <w:bookmarkEnd w:id="36"/>
    </w:p>
    <w:p>
      <w:pPr>
        <w:pStyle w:val="Heading5"/>
        <w:numPr>
          <w:ilvl w:val="4"/>
          <w:numId w:val="1"/>
        </w:numPr>
        <w:rPr/>
      </w:pPr>
      <w:bookmarkStart w:id="37" w:name="__RefHeading___Toc11662156_73709187"/>
      <w:bookmarkStart w:id="38" w:name="_Toc14"/>
      <w:bookmarkEnd w:id="37"/>
      <w:r>
        <w:rPr>
          <w:rtl w:val="true"/>
        </w:rPr>
        <w:t>اشارة</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الشيخ مرتضي بن المرحوم السعيد المولي محمد أمين الأنصاري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لانتهاء نسبه الشريف إلي جابر بن عبد اللّه بن حرام الأنصاري، من خواص أصحاب رسول اللّه و أمير المؤمنين و الحسن و الحسين، و علي بن الحسين، و محمّد بن علي الباقر،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إخلاص إيمانه و علائم صدق ولائه، أن تفضّل اللّه تعالي عليه و أخرج من صلبه من نصر الملّة و الدين بالعلم و التحقيق و الدقّة، و الزهد و الورع و العبادة و الكياسة، بما لم يبلغه من تقدّم عليه، و لا يحوم حوله من تأخر عنه، و قد عكف علي كتبه و مؤلّفاته و تحقيقاته كلّ من نشأ بعده من العلماء الأعلام و الفقهاء الكرام، و صرفوا هممهم، و بذلوا مجهودهم، و حبسوا أفكارهم و أنظارهم فيها و عليها، و هم بعد ذلك معترفون بالعجز عن بلوغ مرامه، فضلا عن الوصول إلي مقامه، جزاه اللّه تعالي عن الإسلام و المسلمين خير جزاء المحسنين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رحمه اللّه تعالي في سنة أربع عشرة بعد المائتين و الالف</w:t>
      </w:r>
      <w:r>
        <w:rPr>
          <w:rFonts w:eastAsia="Amiri" w:cs="Amiri" w:ascii="Amiri" w:hAnsi="Amiri"/>
          <w:color w:val="111111"/>
          <w:sz w:val="28"/>
          <w:szCs w:val="28"/>
          <w:rtl w:val="true"/>
          <w:lang w:bidi="ar-SA"/>
        </w:rPr>
        <w:t xml:space="preserve">. </w:t>
      </w:r>
      <w:bookmarkStart w:id="39" w:name="pg11847_103168"/>
    </w:p>
    <w:p>
      <w:pPr>
        <w:pStyle w:val="BookText"/>
        <w:rPr/>
      </w:pPr>
      <w:bookmarkEnd w:id="39"/>
      <w:r>
        <w:rPr>
          <w:rFonts w:ascii="Amiri" w:hAnsi="Amiri" w:eastAsia="Amiri" w:cs="Amiri"/>
          <w:color w:val="111111"/>
          <w:sz w:val="28"/>
          <w:sz w:val="28"/>
          <w:szCs w:val="28"/>
          <w:rtl w:val="true"/>
          <w:lang w:bidi="ar-SA"/>
        </w:rPr>
        <w:t>و توفي في ليلة السبت الثامنة عشرة من شهر جمادي الثانية من سنة إحدي و ثمانين بعد المائتين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حجرة الصحن الشريف في جوار عديله في الصلاح و الزهد و العبادة الشيخ حسين نجف طاب ثراه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1662158_73709187"/>
      <w:bookmarkStart w:id="41" w:name="_Toc15"/>
      <w:bookmarkEnd w:id="40"/>
      <w:r>
        <w:rPr>
          <w:rtl w:val="true"/>
        </w:rPr>
        <w:t>في ذكر مشجرة مشايخ الأنصاري</w:t>
      </w:r>
      <w:bookmarkEnd w:id="41"/>
    </w:p>
    <w:p>
      <w:pPr>
        <w:pStyle w:val="Heading6"/>
        <w:numPr>
          <w:ilvl w:val="5"/>
          <w:numId w:val="1"/>
        </w:numPr>
        <w:rPr/>
      </w:pPr>
      <w:bookmarkStart w:id="42" w:name="__RefHeading___Toc11662160_73709187"/>
      <w:bookmarkStart w:id="43" w:name="_Toc16"/>
      <w:bookmarkEnd w:id="42"/>
      <w:r>
        <w:rPr>
          <w:rtl w:val="true"/>
        </w:rPr>
        <w:t>الأول المولي أحمد النراقي</w:t>
      </w:r>
      <w:bookmarkEnd w:id="43"/>
    </w:p>
    <w:p>
      <w:pPr>
        <w:pStyle w:val="Heading6"/>
        <w:numPr>
          <w:ilvl w:val="5"/>
          <w:numId w:val="1"/>
        </w:numPr>
        <w:rPr/>
      </w:pPr>
      <w:bookmarkStart w:id="44" w:name="__RefHeading___Toc11662162_73709187"/>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الجليل صاحب التصانيف الرائقة، المولي أحمد النراقي الكاشاني المتوفي في ربيع الأول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1662164_73709187"/>
      <w:bookmarkStart w:id="47" w:name="_Toc18"/>
      <w:bookmarkEnd w:id="46"/>
      <w:r>
        <w:rPr>
          <w:rtl w:val="true"/>
        </w:rPr>
        <w:t>في ذكر مشجرة مشايخ المولي أحمد النراقي</w:t>
      </w:r>
      <w:bookmarkEnd w:id="47"/>
    </w:p>
    <w:p>
      <w:pPr>
        <w:pStyle w:val="Heading6"/>
        <w:numPr>
          <w:ilvl w:val="5"/>
          <w:numId w:val="1"/>
        </w:numPr>
        <w:rPr/>
      </w:pPr>
      <w:bookmarkStart w:id="48" w:name="__RefHeading___Toc11662166_73709187"/>
      <w:bookmarkStart w:id="49" w:name="_Toc19"/>
      <w:bookmarkEnd w:id="48"/>
      <w:r>
        <w:rPr>
          <w:rtl w:val="true"/>
        </w:rPr>
        <w:t>الطريق الأول آية السيد مهدي بحر العلوم</w:t>
      </w:r>
      <w:bookmarkEnd w:id="49"/>
    </w:p>
    <w:p>
      <w:pPr>
        <w:pStyle w:val="Heading6"/>
        <w:numPr>
          <w:ilvl w:val="5"/>
          <w:numId w:val="1"/>
        </w:numPr>
        <w:rPr/>
      </w:pPr>
      <w:bookmarkStart w:id="50" w:name="__RefHeading___Toc11662168_73709187"/>
      <w:bookmarkStart w:id="51" w:name="_Toc20"/>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آية اللّه بحر العلوم، صاحب المقامات العالية و الكرامات الباهرة، العلّامة الطباطبا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العالم السيد مرتضي </w:t>
      </w:r>
      <w:r>
        <w:rPr>
          <w:rStyle w:val="FootnoteAnchor"/>
          <w:rtl w:val="true"/>
        </w:rPr>
        <w:footnoteReference w:id="105"/>
      </w:r>
      <w:r>
        <w:rPr>
          <w:rFonts w:ascii="Amiri" w:hAnsi="Amiri" w:eastAsia="Amiri" w:cs="Amiri"/>
          <w:color w:val="111111"/>
          <w:sz w:val="28"/>
          <w:sz w:val="28"/>
          <w:szCs w:val="28"/>
          <w:rtl w:val="true"/>
          <w:lang w:bidi="ar-SA"/>
        </w:rPr>
        <w:t>بن العالم الجليل السيد محمّد البروجردي بن السيد عبد الكريم بن السيد مراد بن الشاه أسد اللّه بن السيد جلال الدين بن أمير بن الحسن بن مجد الدين بن قوام الدين ابن إسماعيل بن عباد بن أبي المكارم بن عبّاد بن أبي المجد بن عباد بن علي بن حمزة بن طاهر بن علي بن محمّد بن أحمد بن محمّد بن إبراهيم الملقّب بطباطبا ابن إسماعيل الديباج بن إبراهيم الغمر بن الحسن المثني بن الحسن المجتبي بن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تولّد في مشهد الحسين عليه السلام ليلة الجمعة في شوّال سنة خمس و خمسين بعد المائة و الألف، و 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من سنة اثنتي عشرة بعد المائتين و الألف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أذعن له جميع علماء عصره و من تأخر عنه بعلوّ المقام و الرئاسة في العلوم النقلية و العقليّة و سائر الكمالات النفسانية، حتي أنّ الشيخ الفقيه الأكبر </w:t>
      </w:r>
    </w:p>
    <w:p>
      <w:pPr>
        <w:pStyle w:val="BookText"/>
        <w:rPr/>
      </w:pPr>
      <w:r>
        <w:rPr>
          <w:rFonts w:ascii="Amiri" w:hAnsi="Amiri" w:eastAsia="Amiri" w:cs="Amiri"/>
          <w:color w:val="111111"/>
          <w:sz w:val="28"/>
          <w:sz w:val="28"/>
          <w:szCs w:val="28"/>
          <w:rtl w:val="true"/>
          <w:lang w:bidi="ar-SA"/>
        </w:rPr>
        <w:t>الشيخ جعفر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عليه من الفقاهة و الزهادة و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تراب خفّه بحنك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الذين تواترت عنه الكرامات، و لقاؤه الحجة صلوات اللّه عليه و لم يسبقه في 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تواتر الكرامة و اللقاء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فيما أعلم إلّا السيد رضيّ الدين علي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جملة منها بالأسانيد الصحيحة في كتابنا دار السلام، و جنّة المأوي، و النجم الثاقب </w:t>
      </w:r>
      <w:r>
        <w:rPr>
          <w:rStyle w:val="FootnoteAnchor"/>
          <w:rtl w:val="true"/>
        </w:rPr>
        <w:footnoteReference w:id="107"/>
      </w:r>
      <w:r>
        <w:rPr>
          <w:rFonts w:ascii="Amiri" w:hAnsi="Amiri" w:eastAsia="Amiri" w:cs="Amiri"/>
          <w:color w:val="111111"/>
          <w:sz w:val="28"/>
          <w:sz w:val="28"/>
          <w:szCs w:val="28"/>
          <w:rtl w:val="true"/>
          <w:lang w:bidi="ar-SA"/>
        </w:rPr>
        <w:t>، لو جمعت لكانت رسالة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العالم الصالح الثقة السيد محمد بن العالم السيد هاشم الهندي المجاور في المشهد الغروي، عن العالم الصفي الشيخ باقر بن الشيخ هادي، عن العالم التقي الورع الشيخ تقي ملّا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السيد إلي كربلاء و معه جماعة يتبعونه غالبا في أسفاره منهم الشيخ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القافلة التي فيها السيد تمشي في ناحية و رجل آخر يمشي لنفسه، و كلّما نزل السيد في موضع نزل ذلك الرجل في موضعه منفردا، و كلّما رحل السيد رحل ذلك الرجل، فالتفت السيد إليه و نحن سائرون فأومأ إليه فقدم الرجل و قبّل يدي السيد، و جعل السيد يسأله عن رجال و صبية و نساء يسمّيهم كلّهم بأسمائهم من أهل بيت ذلك الرجل و من جيرانه، حتي سأله عمّا يقرب من أربعين نفسا، و الرجل يجيبه عنهم مستبشرا، و هو غريب ليس من شكل أهل العراق، و لا من لهجتهم في اللسان، فسألنا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اليمن،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سكنت في اليمن حتي عرفت هؤلاء؟ فأطرق رأسه و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لو سألتني عن الأرض شبرا شبرا لأخبرتك بها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حدّثني سلّمه، اللّه، عن العبد الصالح الزاهد الورع العابد الحاج محمّد الخزعلي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أدرك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العالم الجليل 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يتعشّي ليلة إذا طارق طرق الباب عليه عرف أنّه خادم السيد بحر العلوم، فقام إلي الباب عجلا،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قد وضع بين يديه عشاؤه و هو ينتظرك، فذهب إليه عجلا، فلمّا لاح للسيد 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اللّه؟ أ ما تراقبه؟ أ ما تستحي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إخوانك كان يأخذ من البقال قرضا لعياله كل يوم و ليلة قسبا </w:t>
      </w:r>
      <w:r>
        <w:rPr>
          <w:rStyle w:val="FootnoteAnchor"/>
          <w:rtl w:val="true"/>
        </w:rPr>
        <w:footnoteReference w:id="109"/>
      </w:r>
      <w:r>
        <w:rPr>
          <w:rFonts w:ascii="Amiri" w:hAnsi="Amiri" w:eastAsia="Amiri" w:cs="Amiri"/>
          <w:color w:val="111111"/>
          <w:sz w:val="28"/>
          <w:sz w:val="28"/>
          <w:szCs w:val="28"/>
          <w:rtl w:val="true"/>
          <w:lang w:bidi="ar-SA"/>
        </w:rPr>
        <w:t>ليس يجد غير ذلك، فلهم سبعة أيام لم يذوقوا الحنطة و الأرز، و لا أكلوا غير القسب، و في هذا اليوم ذهب ليأخذ قسبا لعشائهم، فقال له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دينك كذا و كذا، فاستحيي من البقال و لم يأخذ منه شيئا و قد بات هو و عياله بغير عشاء، و أنت تتنعم و تأكل، و هو ممّن يصل إلي دارك و تعرفه و هو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مالي 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بحاله و تعشيت و لم تلتفت إليه لكنت يهوديّا أو كافرا، و إنّما أغضبني عليك عدم تجسّسك عن إخوانك و عدم علمك بأحوالهم، فخذ هذه الصينية يحملها لك خادمي يسلّمها إليك عند باب داره،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أتعشي معك الليلة، وضع هذه الصرّة تحت فراشه أو بوريائه أو حصيره و ابق له الصينية فلا ترجعها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كبيرة فيها عشاء و عليها من اللحم و المطبوخ النفيس ما هو مأكل أهل التنعم و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أنّي لا أتعشي حتي ترجع إليّ فتخبرني أنّه قد تعشي و شبع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السيد جواد و معه الخادم حتي وصلوا إلي دار المؤمن، فأخذ من</w:t>
      </w:r>
      <w:r>
        <w:rPr>
          <w:rFonts w:eastAsia="Amiri" w:cs="Amiri" w:ascii="Amiri" w:hAnsi="Amiri"/>
          <w:color w:val="111111"/>
          <w:sz w:val="28"/>
          <w:szCs w:val="28"/>
          <w:rtl w:val="true"/>
          <w:lang w:bidi="ar-SA"/>
        </w:rPr>
        <w:t xml:space="preserve">). </w:t>
      </w:r>
      <w:bookmarkStart w:id="52" w:name="pg11847_103171"/>
    </w:p>
    <w:p>
      <w:pPr>
        <w:pStyle w:val="BookText"/>
        <w:rPr/>
      </w:pPr>
      <w:bookmarkEnd w:id="52"/>
      <w:r>
        <w:rPr>
          <w:rFonts w:ascii="Amiri" w:hAnsi="Amiri" w:eastAsia="Amiri" w:cs="Amiri"/>
          <w:color w:val="111111"/>
          <w:sz w:val="28"/>
          <w:sz w:val="28"/>
          <w:szCs w:val="28"/>
          <w:rtl w:val="true"/>
          <w:lang w:bidi="ar-SA"/>
        </w:rPr>
        <w:t>يد الخادم ما حمله و رجع الخادم، و طرق الباب و خرج الرجل، فقال له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حببت أن أتعشي معك الليلة، فلمّا أكلا </w:t>
      </w:r>
      <w:r>
        <w:rPr>
          <w:rStyle w:val="FootnoteAnchor"/>
          <w:rtl w:val="true"/>
        </w:rPr>
        <w:footnoteReference w:id="110"/>
      </w:r>
      <w:r>
        <w:rPr>
          <w:rFonts w:ascii="Amiri" w:hAnsi="Amiri" w:eastAsia="Amiri" w:cs="Amiri"/>
          <w:color w:val="111111"/>
          <w:sz w:val="28"/>
          <w:sz w:val="28"/>
          <w:szCs w:val="28"/>
          <w:rtl w:val="true"/>
          <w:lang w:bidi="ar-SA"/>
        </w:rPr>
        <w:t>قال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زادك لأنّه مطبوخ نفيس لا يصلحه العرب، و لا نأكله حتي تخبرني بأمره، فأصرّ عليه السيد جواد بالأكل و أصرّ هو بالامتناع، فذكر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اطّلع عليه أحد من جيراننا فضلا عمّن بعد، و إنّ هذا السيد لشي‌ء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بهذه القضية ثقة آخر غيره، و زاد فيه اسم الرجل و هو الشيخ محمّد نجم العاملي، و أنّ ما في الصرّة كان ستين شوشيا </w:t>
      </w:r>
      <w:r>
        <w:rPr>
          <w:rStyle w:val="FootnoteAnchor"/>
          <w:rtl w:val="true"/>
        </w:rPr>
        <w:footnoteReference w:id="111"/>
      </w:r>
      <w:r>
        <w:rPr>
          <w:rFonts w:ascii="Amiri" w:hAnsi="Amiri" w:eastAsia="Amiri" w:cs="Amiri"/>
          <w:color w:val="111111"/>
          <w:sz w:val="28"/>
          <w:sz w:val="28"/>
          <w:szCs w:val="28"/>
          <w:rtl w:val="true"/>
          <w:lang w:bidi="ar-SA"/>
        </w:rPr>
        <w:t>، كلّ شوشي يزيد علي قرانين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بها الثقة الجليل آغا علي رضا الأصفهاني عن خاصّة السيد و صاحب سرّه المولي زين العابدين السلماسي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محمّد الخزعلي فقد أدركته في آخر عمره و قد جاوز المائة، و كان من عباد اللّه الصالحين الذين سيماهم في وجوههم من أثر السجود، حشره اللّه تعالي مع مواليه</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1662170_73709187"/>
      <w:bookmarkStart w:id="54" w:name="_Toc21"/>
      <w:bookmarkEnd w:id="53"/>
      <w:r>
        <w:rPr>
          <w:rtl w:val="true"/>
        </w:rPr>
        <w:t>في ذكر مشجرة مشايخ العلامة السيد مهدي بحر العلوم</w:t>
      </w:r>
      <w:bookmarkEnd w:id="54"/>
    </w:p>
    <w:p>
      <w:pPr>
        <w:pStyle w:val="Heading6"/>
        <w:numPr>
          <w:ilvl w:val="5"/>
          <w:numId w:val="1"/>
        </w:numPr>
        <w:rPr/>
      </w:pPr>
      <w:bookmarkStart w:id="55" w:name="__RefHeading___Toc11662172_73709187"/>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عن جماعة من نواميس الملّة و حفظة الدين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11662174_73709187"/>
      <w:bookmarkStart w:id="58" w:name="_Toc23"/>
      <w:bookmarkEnd w:id="57"/>
      <w:r>
        <w:rPr>
          <w:rtl w:val="true"/>
        </w:rPr>
        <w:t>أ</w:t>
      </w:r>
      <w:r>
        <w:rPr>
          <w:rtl w:val="true"/>
        </w:rPr>
        <w:t xml:space="preserve">- </w:t>
      </w:r>
      <w:r>
        <w:rPr>
          <w:rtl w:val="true"/>
        </w:rPr>
        <w:t>أولهم</w:t>
      </w:r>
      <w:r>
        <w:rPr>
          <w:rtl w:val="true"/>
        </w:rPr>
        <w:t xml:space="preserve">: </w:t>
      </w:r>
      <w:r>
        <w:rPr>
          <w:rtl w:val="true"/>
        </w:rPr>
        <w:t>المولي محمّد باقر الأصفهاني البهبهاني الحائري</w:t>
      </w:r>
      <w:bookmarkEnd w:id="58"/>
    </w:p>
    <w:p>
      <w:pPr>
        <w:pStyle w:val="BookText"/>
        <w:rPr/>
      </w:pPr>
      <w:r>
        <w:rPr>
          <w:rFonts w:ascii="Amiri" w:hAnsi="Amiri" w:eastAsia="Amiri" w:cs="Amiri"/>
          <w:color w:val="111111"/>
          <w:sz w:val="28"/>
          <w:sz w:val="28"/>
          <w:szCs w:val="28"/>
          <w:rtl w:val="true"/>
          <w:lang w:bidi="ar-SA"/>
        </w:rPr>
        <w:t>أجلّهم و أكملهم الأستاذ الأكبر، مروّج الدين في رأس المائة الثالثة عشرة المولي محمّد باقر الأصفهاني البهبهاني الحائري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النبي القزويني في تتميم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العصر، فريد الدهر، وحيد الزمان، صدر فضلاء الزمان، صاحب الفكر العميق و الذهن الدقيق، صرف عمره في اقتناء العلوم و اكتساب المعارف الدقائق، و تكميل النفس بالعلم بالحقائق، فحباه اللّه باستعداده علوما لم يسبقه </w:t>
      </w:r>
    </w:p>
    <w:p>
      <w:pPr>
        <w:pStyle w:val="BookText"/>
        <w:rPr/>
      </w:pPr>
      <w:r>
        <w:rPr>
          <w:rFonts w:ascii="Amiri" w:hAnsi="Amiri" w:eastAsia="Amiri" w:cs="Amiri"/>
          <w:color w:val="111111"/>
          <w:sz w:val="28"/>
          <w:sz w:val="28"/>
          <w:szCs w:val="28"/>
          <w:rtl w:val="true"/>
          <w:lang w:bidi="ar-SA"/>
        </w:rPr>
        <w:t>فيها أحد من المتقدّمين و لا يلحقه أحد من المتأخرين إلّا بالأخذ منه، و رزقه من العلوم ما لا عين رأت و لا اذن سمعت لدقّتها و رقّتها و وقوعها موقعها، فصار اليوم إماما في العلم و ركنا للدين، و شمسا لإزالة ظلم الجهالة، و بدرا لإزاحة دياجير البطالة، فاستنار الطلبة بعلومه، و استضاء الطالبون بفهومه، و استطارت فتاويه كشعاع الشمس في الإشراق، مدّ اللّه ظلاله علي العالمين، و أيّده بجود وجوده إلي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شرح فضله و أخلاقه و عبادته ليس في مقدرتنا و لا تصل إليه مكنتنا و قدرتنا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العجز عن شرح فضله هو الكلام الفصل اللائق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الميرزا محمّد الأخباري </w:t>
      </w:r>
      <w:r>
        <w:rPr>
          <w:rStyle w:val="FootnoteAnchor"/>
          <w:rtl w:val="true"/>
        </w:rPr>
        <w:footnoteReference w:id="114"/>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عليه من العداوة و البغضاء لجنابة، و ذكره في رجاله بكلام تكاد ترجف منه السماوات و تهتزّ منه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الفائدة الحادية عشرة من الباب الرابع عشر من كتابه المعروف بدوائر العلوم </w:t>
      </w:r>
      <w:r>
        <w:rPr>
          <w:rStyle w:val="FootnoteAnchor"/>
          <w:rtl w:val="true"/>
        </w:rPr>
        <w:footnoteReference w:id="115"/>
      </w:r>
      <w:r>
        <w:rPr>
          <w:rFonts w:ascii="Amiri" w:hAnsi="Amiri" w:eastAsia="Amiri" w:cs="Amiri"/>
          <w:color w:val="111111"/>
          <w:sz w:val="28"/>
          <w:sz w:val="28"/>
          <w:szCs w:val="28"/>
          <w:rtl w:val="true"/>
          <w:lang w:bidi="ar-SA"/>
        </w:rPr>
        <w:t>من الذين رأوا القائم الحجّة عجّل اللّه تعالي فرجه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رحمه اللّه تعالي في سنة ست أو سبع عشرة بعد المائة و الألف، بعد وفاة سميه العلّامة المجلسي بخمس أو ست سنين، و توفي سنة ثمان بعد المائتين و الألف بأرض الحائر، و دفن في الرواق الشرقي ممّا يلي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59" w:name="pg11847_103173"/>
    </w:p>
    <w:p>
      <w:pPr>
        <w:pStyle w:val="BookText"/>
        <w:rPr/>
      </w:pPr>
      <w:bookmarkEnd w:id="59"/>
      <w:r>
        <w:rPr>
          <w:rFonts w:ascii="IRNazanin" w:hAnsi="IRNazanin" w:eastAsia="IRNazanin"/>
          <w:color w:val="111111"/>
          <w:sz w:val="28"/>
          <w:sz w:val="28"/>
          <w:szCs w:val="28"/>
          <w:rtl w:val="true"/>
          <w:lang w:bidi="fa-IR"/>
        </w:rPr>
        <w:t>و كانت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العالم الرباني آغا نور الدين بن المولي الجليل المولي محمد صالح المازندراني، و أم آغا نور الدين الفاضلة آمنة بيگم بنت تقي المجلسي، و لذا يعبّر رحمه اللّه في مؤلفاته عن المجلسي الأول بالجدّ، و عن الثاني بالخال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والده الأجل محمّد أكمل، قال طاب ثراه في إجازته للسيد السند المتقدّم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فأجزته أن يروي عنّي جميع مصنّفاتي و مؤلفاتي و مسموعاتي و مقروءاتي علي أساتيذي العظام و مشايخي الكرام، منهم الوالد الماجد العالم الفاضل الكامل الماهر المحقّق المدقّق الباذل، بل الأعلم الأفضل الأكمل، أستاذ الأساتيذ الفضلاء، و شيخ المشايخ العظماء العلماء، مولانا محمّد أكمل، غمرة اللّه تعالي في رحمته الواسعة و ألطافه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أساتيذه الأعاظم و مشايخه الأفاخم، فريدي الدهر، و وحيدي العصر، لم يسمح الزمان بمثلهم، و لم يوجد نظيرهم و عديلهم، المشتهرين في المشارق و المغارب، المستغنين عن التعريف بالفضائل و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ميرزا محمّد الشيرواني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جعفر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مولانا محمّد شفيع الأسترآبادي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ما أظنّ عن المحقّق جمال الملّة و الدين الخوانساري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خالي العلّامة المجلسي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إجازته له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تعالي بطرقهم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1662176_73709187"/>
      <w:bookmarkStart w:id="61" w:name="_Toc24"/>
      <w:bookmarkEnd w:id="60"/>
      <w:r>
        <w:rPr>
          <w:rtl w:val="true"/>
        </w:rPr>
        <w:t>الثاني السيد حسين القزويني</w:t>
      </w:r>
      <w:bookmarkEnd w:id="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و السيد النبيل، صاحب الكرامات </w:t>
      </w:r>
    </w:p>
    <w:p>
      <w:pPr>
        <w:pStyle w:val="BookText"/>
        <w:rPr/>
      </w:pPr>
      <w:r>
        <w:rPr>
          <w:rFonts w:ascii="Amiri" w:hAnsi="Amiri" w:eastAsia="Amiri" w:cs="Amiri"/>
          <w:color w:val="111111"/>
          <w:sz w:val="28"/>
          <w:sz w:val="28"/>
          <w:szCs w:val="28"/>
          <w:rtl w:val="true"/>
          <w:lang w:bidi="ar-SA"/>
        </w:rPr>
        <w:t>الباهرة، السيد حسين القزويني، صاحب كتاب معارج الأحكام في شرح مسالك الأفهام و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كبير شريف له مقدّمات حسنة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مستقصي الاجتهاد في شرح ذخيرة المعاد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قبره الشريف بقزوين، مزار معروف يتبرّك به، و تظهر منه الخوارق، و قد ذكره صاحب تتميم الأمل و بالغ في مدحه و الثناء عليه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البحر الخضمّ و الطود الأشمّ، الأمير إبراهيم بن العالم الكامل الأمير محمّد معصوم الحسيني القزويني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الجزائري صاحب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الشريف صاحب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و عمره قريب من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في تتميم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متلاطم موّاج، و برّ واسع الإرجاء ذو فجاج، ما من علم من العلوم إلّا و قد حلّ في أعماقه، و ما من فنّ من الفنون إلّا و قد شرب من عذبه و زعاقه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بخطه الشريف سبعين مجلّدا، إمّا من تأليفاته أو غيرها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جمال الدين محمّد الخوانساري، العالم المدقّق النقّاد، صاحب التصانيف الرائقة، التي يعلم منها جودة فهمه، و حسن سليقته، و صفاء ذهنه، خصوصا في فهم ظواهر الأحاديث، كما يظهر من ترجمته مفتاح الفلاح، و ما علّقه عليه من الحواشي </w:t>
      </w:r>
      <w:r>
        <w:rPr>
          <w:rStyle w:val="FootnoteAnchor"/>
          <w:rtl w:val="true"/>
        </w:rPr>
        <w:footnoteReference w:id="123"/>
      </w:r>
      <w:r>
        <w:rPr>
          <w:rFonts w:ascii="Amiri" w:hAnsi="Amiri" w:eastAsia="Amiri" w:cs="Amiri"/>
          <w:color w:val="111111"/>
          <w:sz w:val="28"/>
          <w:sz w:val="28"/>
          <w:szCs w:val="28"/>
          <w:rtl w:val="true"/>
          <w:lang w:bidi="ar-SA"/>
        </w:rPr>
        <w:t>، و مزاره الذي ألّفه للسلطان شاه سلطان حسين حين توجّه إلي زيارة الإمام علي بن موسي الرضا عليهما السلام، و توضيحه لألفاظ الزيارات من الجامعة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يوجد في غيره من المؤلفات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رسالته في أصول الدين بالفارسية، و شرحه علي الغرر و الدرر للآمدي في مجلدين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امّه أخت المحقّق السبزواري صاحب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شهر رمضان من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الأستاذ النحرير المعظّم آغا حسين الخوانساري، الآتي ذكره </w:t>
      </w:r>
      <w:r>
        <w:rPr>
          <w:rStyle w:val="FootnoteAnchor"/>
          <w:rtl w:val="true"/>
        </w:rPr>
        <w:footnoteReference w:id="124"/>
      </w:r>
      <w:r>
        <w:rPr>
          <w:rFonts w:ascii="Amiri" w:hAnsi="Amiri" w:eastAsia="Amiri" w:cs="Amiri"/>
          <w:color w:val="111111"/>
          <w:sz w:val="28"/>
          <w:sz w:val="28"/>
          <w:szCs w:val="28"/>
          <w:rtl w:val="true"/>
          <w:lang w:bidi="ar-SA"/>
        </w:rPr>
        <w:t>في مشايخ السيد المحدّث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القاضي قوام الدين بن عبد اللّه الكمرئي الفقيه المحقّق الجليل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تتميم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العلم العلّامة آغا محمّد حسين الخوانساري قاضي أصبهان ثمّ شيخ الإسلام فيه، فاضل أحاط بأفق الفضيلة و لم يجعل لأحد منها دقيقة و لا ثانية، و استوي علي أقطار أرضها و لم يذر لغيره فيها مجالا قاصية و لا دانية، و طلع من شرق العلم و أضاء فضله بحيث 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يبق للجهل ذاهبة و لا جائية، و تمّ بدره فأذهب دياجير الظلمات بأنوار علمه الساطعة الحامية، خاض في بحار العلوم فأخرج منها درّا و مرجانا، و سبح في دأماء </w:t>
      </w:r>
      <w:r>
        <w:rPr>
          <w:rStyle w:val="FootnoteAnchor"/>
          <w:rtl w:val="true"/>
        </w:rPr>
        <w:footnoteReference w:id="125"/>
      </w:r>
      <w:r>
        <w:rPr>
          <w:rFonts w:ascii="Amiri" w:hAnsi="Amiri" w:eastAsia="Amiri" w:cs="Amiri"/>
          <w:color w:val="111111"/>
          <w:sz w:val="28"/>
          <w:sz w:val="28"/>
          <w:szCs w:val="28"/>
          <w:rtl w:val="true"/>
          <w:lang w:bidi="ar-SA"/>
        </w:rPr>
        <w:t xml:space="preserve">الفنون فاستنبط منها وسيلا </w:t>
      </w:r>
      <w:r>
        <w:rPr>
          <w:rStyle w:val="FootnoteAnchor"/>
          <w:rtl w:val="true"/>
        </w:rPr>
        <w:footnoteReference w:id="126"/>
      </w:r>
      <w:r>
        <w:rPr>
          <w:rFonts w:ascii="IRNazanin" w:hAnsi="IRNazanin" w:eastAsia="IRNazanin"/>
          <w:color w:val="111111"/>
          <w:sz w:val="28"/>
          <w:sz w:val="28"/>
          <w:szCs w:val="28"/>
          <w:rtl w:val="true"/>
          <w:lang w:bidi="fa-IR"/>
        </w:rPr>
        <w:t>و برهانا، أعظم الأفاضل شأنا و أنورهم برهانا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تحرير فائق، و تعبير عن المطالب رائق، و إحاطة تامة في أنواع العلوم، و حياطة شاملة لأجناس المعقول و المفهوم، و تحقيقات متينة لغوامض الدقائق، و تدقيقات رزينة في اكتناه الحقائق، له رحمه اللّه من كلّ فن سهام عالية، و له من كلّ غصن ثمار يانعة، قد حقّق كلّ مسألة من مسائل العلوم بما لا مزيد عليه، و استنبط في مقالة الحق بحيث يظهر لكلّ أحد ماله و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مماثل له و لا معادل، و من أراد أن يصف فضله بكنهه فهو عن الحق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في أوائل أمره معتزلا عن المناصب، و كان منتهي مطلبه تحقيق المآرب، فجاءه القضاء بولاية القضاء، فولّاه برضاء كان أو عدم رضاء، فباشره مراعيا للكتاب و السنّة، و الطرق المرويّة عن أئمة الأمة، فأتعب نفسه و راضها كمال الرياضة، و جاهدها للّه غايته، غير مكترث عن عروض المضاضة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بالغ في إبطال الباطل و إحقاق الحق، بحيث يرضي عنه مزهق الباطل و محقّ الحق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سفر الحج ذهب إلي الجامع ورقي إلي ذروة المنبر، و كان من جملة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لا يرضي مني فلا يرضي، فإنّي ما حكمت بشي‌ء إلّا و قد قطعت عليه و علمت يقيناه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خلاف الحق، و من ضاع حقّه و ماله بسبب تدقيقي في الشهود و عدم ثبوت الحكم بشهادتهم له، و كان الحق له في الواقع و لم يتبيّن لي، فليرض عني و يحلّلني فإنه ربّما يكون الأمر كذلك و لم يتحقق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مؤلفاته،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رحمه اللّه في ذلك السفر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الأمير إسماعيل الخاتون‌آبادي 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شيخ الإسلام بعد وفاة المجلسي بسنة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جمادي الثانية من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الحرام محمود آقا التاجر و معه الشبّاك لحرم الكاظمين عليهما السلام، و كان معه من أهل حرم السلطان و أعيان الدولة و غيرهم زهاء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منهم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دراهم كثيرة لعمارة المشهد الحسيني علي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الفاضل المدقّق صاحب الفطرة العالية، الشيخ محمّد جعفر الكمرئي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زيارة بيت اللّه الحرام، فمرض في كرمانشاهان و عافاه اللّه في الكاظمين، ثمّ عاد المرض فذهب إلي كربلاء و منها إلي النجف الأشرف و توفي قبل وصوله إليه علي رأس فرسخين منه، و قام بتجهيزه العالم الجليل المولي محمّد سراب الذي كان هو أيضا من جملة قافلتهم، و دفن حول قبر العلّامة طاب ثراهما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الروضات، في ترجمته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استوفي أيامه، و قبض الأجل المحتوم زمامه، و ذلك بأرض العراق المحروسة حين مراجعته من سفر الحج في حدود سنة خمسة عشر بعد مائة و ألف اشتباه </w:t>
      </w:r>
      <w:r>
        <w:rPr>
          <w:rStyle w:val="FootnoteAnchor"/>
          <w:rtl w:val="true"/>
        </w:rPr>
        <w:footnoteReference w:id="130"/>
      </w:r>
      <w:r>
        <w:rPr>
          <w:rFonts w:ascii="Amiri" w:hAnsi="Amiri" w:eastAsia="Amiri" w:cs="Amiri"/>
          <w:color w:val="111111"/>
          <w:sz w:val="28"/>
          <w:sz w:val="28"/>
          <w:szCs w:val="28"/>
          <w:rtl w:val="true"/>
          <w:lang w:bidi="ar-SA"/>
        </w:rPr>
        <w:t>، فإنه رحمه اللّه لم يوفّق للحج كما نصّ عليه الخاتون‌آبادي المعاصر له، و كان يكتب الوقائع يوما فيوما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المولي محمّد تقي المجلسي </w:t>
      </w:r>
      <w:r>
        <w:rPr>
          <w:rStyle w:val="FootnoteAnchor"/>
          <w:rtl w:val="true"/>
        </w:rPr>
        <w:footnoteReference w:id="131"/>
      </w:r>
      <w:r>
        <w:rPr>
          <w:rFonts w:ascii="Amiri" w:hAnsi="Amiri" w:eastAsia="Amiri" w:cs="Amiri"/>
          <w:color w:val="111111"/>
          <w:sz w:val="28"/>
          <w:sz w:val="28"/>
          <w:szCs w:val="28"/>
          <w:rtl w:val="true"/>
          <w:lang w:bidi="ar-SA"/>
        </w:rPr>
        <w:t>بطرقه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حسين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الأجلّ الشهيد السيد نصر اللّه بن الحسين الموسوي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في الروضة المنورة الحسينية،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الروضات الزاهرات في المعجزات بعد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سلاسل الذهب المربوطة بقناديل العصمة الشامخة الرتب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العالم الجليل 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المحدّث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آية في الفهم و الذكاء، و حسن التقرير و فصاحة التعبير، شاعر أديب له ديوان حسن، و له اليد الطولي في التاريخ و المقطعات، و كان مرضيّا مقبولا عند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دخل سلطان العجم المشاهد المشرّفة في النوبة الثانية و تقرّب إليه السيد أرسله بهدايا و تحف إلي الكعبة، فأتي البصرة و مشي إليها من طريق نجد و أوصل الهدايا، و أتي عليه الأمر بالشخوص سفيرا إلي سلطان الروم لمصالح تتعلّق بأمور الملك و الملّة، فلمّا وصل إلي قسطنطنية وشي به إلي السلطان بفساد المذهب و أمور أخر، فأحضر و استشهد، و قد تجاوز عمره الخمسين رحمة اللّه عليه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أفقه المحدّثين و أكمل الربّانيين، الشريف العدل المولي أبي الحسن ابن محمّد طاهر بن عبد الحميد بن موسي بن علي بن معتوق بن عبد الحميد الفتوني النباطي العاملي الأصبهاني الغروي، المتوفي في أواخر عشر الأربعين بعد المائة و الألف، أفضل أهل عصره، و أطولهم باعا، صاحب تفسير مرأة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الأنوار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لمّا عثرت عليه في المشهد الغروي رأيت مكتوبا علي ظهر الورقة الأولي منه كتاب مرآة الأنوار و مشكاة الأسرار، و هو مصباح لأنظار الأبرار، و مقدمة للتفسير الذي صنفه الشيخ الأجل و النحرير الأنبل العالم العلامة و الفاضل الفهامة الشيخ عبد اللطيف الكازراني مولدا و النجفي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فتحيرت و تعجبت من هذه السرقة فكتبت إلي بأني الطبع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للمولي الجليل أبي الحسن الشريف، و أمّا عبد اللطيف فلم أسمع بذكره، و لم نره في كتاب، و لعل الكاتب السارق المطفئ لنور اللّه اشتبه عليه ما في صدر الكتاب بعد الخطبة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الضعيف، الراجي لطف ربه اللطيف، خادم كلام اللّه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آخره، فظن أنه أشار إلي اسمه في ضمن هذه العبارة، و لكن النسبة إلي كازران لا أدري ما منشؤها؟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فوعدني في الجواب أن يتدارك و يغير و يبدل الصفحة الاولي، و يكتب علي ظهرها اسم مؤلفه و شرح حاله الذي كتبته سالفا علي ظهر نسختي من التفسير، و إلي الآن ما وفي بعهده، و أعد نفسه لمؤاخذة المولي الشريف في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فليبلغ الناظر الغائب أن هذا التفسير المطبوع في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المكتوب في ظهره ما تقدم للمولي أبي الحسن الشريف، الذي يعبر عنه في الجواهر بجدي العلامة، لا لعبد اللطيف الكازراني، الذي لم يتولد بعد، و إلي اللّه المشتكي و هو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نور اللّه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أواسط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مقدّماته من عشرين ألف بيت، لم يعمل مثله، و كتاب ضياء العالمين في الإمامة في ستّين ألف بيت، مع نقصان مجلد واحد من وسطه علي ما يظهر من فهرسته، و غير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امّه </w:t>
      </w:r>
      <w:r>
        <w:rPr>
          <w:rStyle w:val="FootnoteAnchor"/>
          <w:rtl w:val="true"/>
        </w:rPr>
        <w:footnoteReference w:id="136"/>
      </w:r>
      <w:r>
        <w:rPr>
          <w:rFonts w:ascii="Amiri" w:hAnsi="Amiri" w:eastAsia="Amiri" w:cs="Amiri"/>
          <w:color w:val="111111"/>
          <w:sz w:val="28"/>
          <w:sz w:val="28"/>
          <w:szCs w:val="28"/>
          <w:rtl w:val="true"/>
          <w:lang w:bidi="ar-SA"/>
        </w:rPr>
        <w:t>أخت السيّد الجليل الأمير محمّد صالح الخاتون‌آبادي الذي هو صهر المجلسي علي بنته، و هو جدّ شيخ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جواهرني </w:t>
      </w:r>
      <w:bookmarkStart w:id="62" w:name="pg11847_103180"/>
    </w:p>
    <w:p>
      <w:pPr>
        <w:pStyle w:val="BookText"/>
        <w:rPr/>
      </w:pPr>
      <w:bookmarkEnd w:id="62"/>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أم والده المرحوم الشيخ باقر، و هي آمنة بنت المرحومة فاطمة بنت المولي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1662178_73709187"/>
      <w:bookmarkStart w:id="64" w:name="_Toc25"/>
      <w:bookmarkEnd w:id="63"/>
      <w:r>
        <w:rPr>
          <w:rtl w:val="true"/>
        </w:rPr>
        <w:t>الثالث السيد حسين الخوانساري</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السيد السند البارع حسين بن السيد أبي القاسم جعفر بن الحسين الحسيني الموسوي الخوانساري، المتوفي يوم الأحد الثامن من رجب المرجّب سنة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تلمّذ عليه المحقّق صاحب القوانين سنين عديدة، شارح دعاء أبي حمزة و زيارة عاشوراء، و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العالم المحدّث الجليل آغا محمّد صادق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العلّامة المولي محمّد بن عبد الفتاح التنكابني الطبرسي المشتهر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بسراب، المتوفي يوم الغدير سنة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المدفون بمحلة خاجو من محلّات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سفينة النجاة في أصول الدين، و ضياء القلوب في الإمامة، و رسائل عديدة في فنون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المحقّق الكامل الفقيه المولي محمّد باقر بن محمّد مؤمن الخراساني السبزواري، صاحب الذخيرة، و الكفاية، و مفاتيح النجاة في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كبير كثير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الأنوار، و غيرها، المتوفي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المولي الفاضل الشيخ يحيي بن الحسن اليزدي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المدارسي ت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يحيي اليزدي عن الشيخ البهائي، هذا و أسقط فيها روايته عن السيد حسن الرضوي القائيني عن سبط الشهيد الثاني، و انظر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أسقط منها روايته عن المولي مقصود و السيد الكركي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كما في الرياض</w:t>
      </w:r>
      <w:r>
        <w:rPr>
          <w:rFonts w:eastAsia="Amiri" w:cs="Amiri" w:ascii="Amiri" w:hAnsi="Amiri"/>
          <w:color w:val="111111"/>
          <w:sz w:val="28"/>
          <w:szCs w:val="28"/>
          <w:rtl w:val="true"/>
          <w:lang w:bidi="ar-SA"/>
        </w:rPr>
        <w:t>:</w:t>
      </w:r>
      <w:bookmarkStart w:id="65" w:name="pg11847_103181"/>
    </w:p>
    <w:p>
      <w:pPr>
        <w:pStyle w:val="BookText"/>
        <w:rPr/>
      </w:pPr>
      <w:bookmarkEnd w:id="65"/>
      <w:r>
        <w:rPr>
          <w:rFonts w:ascii="Amiri" w:hAnsi="Amiri" w:eastAsia="Amiri" w:cs="Amiri"/>
          <w:color w:val="111111"/>
          <w:sz w:val="28"/>
          <w:sz w:val="28"/>
          <w:szCs w:val="28"/>
          <w:rtl w:val="true"/>
          <w:lang w:bidi="ar-SA"/>
        </w:rPr>
        <w:t xml:space="preserve">فاضل عالم جليل نبيل متكلّم فقيه محقّق مدقّق، مبرّز في أنواع العلوم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الأجلّ الأمجد الأمير حسن الرضوي القائني </w:t>
      </w:r>
      <w:r>
        <w:rPr>
          <w:rStyle w:val="FootnoteAnchor"/>
          <w:rtl w:val="true"/>
        </w:rPr>
        <w:footnoteReference w:id="141"/>
      </w:r>
      <w:r>
        <w:rPr>
          <w:rFonts w:ascii="Amiri" w:hAnsi="Amiri" w:eastAsia="Amiri" w:cs="Amiri"/>
          <w:color w:val="111111"/>
          <w:sz w:val="28"/>
          <w:sz w:val="28"/>
          <w:szCs w:val="28"/>
          <w:rtl w:val="true"/>
          <w:lang w:bidi="ar-SA"/>
        </w:rPr>
        <w:t>، الساكن بمشهد الرضا عليه السلام،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جليلا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العالم المدقّق سبط الشهيد الثاني الشيخ محمّد، الآتي عن قريب</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العالم الصالح المولي مقصود بن زين العابدين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السيد السند السيد حسين بن حيدر الكركي، الذي تقدّم في شرح حال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فضله الإشارة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شيخ الإسلام و المسلمين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11662180_73709187"/>
      <w:bookmarkStart w:id="67" w:name="_Toc26"/>
      <w:bookmarkEnd w:id="66"/>
      <w:r>
        <w:rPr>
          <w:rtl w:val="true"/>
        </w:rPr>
        <w:t>الرابع السيد الأمير عبد الباقي</w:t>
      </w:r>
      <w:bookmarkEnd w:id="6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رابعهم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الحسيب النسيب إمام الجمعة، الأمير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العالم الماهر الفاضل الأمير محمّد حسين الخاتون‌آبادي، سبط العلامة المجلسي، إمام الجمعة بأصبهان، صاحب التصانيف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ليلة الاثنين الثالث و العشرين من شهر شوّال المكرم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السيد الجليل الأمير محمّد صالح بن عبد الواسع بن محمّد صالح بن الأمير إسماعيل بن الأمير عماد الدين بن الأمير سيد حسن بن السيد </w:t>
      </w:r>
    </w:p>
    <w:p>
      <w:pPr>
        <w:pStyle w:val="BookText"/>
        <w:rPr/>
      </w:pPr>
      <w:r>
        <w:rPr>
          <w:rFonts w:ascii="Amiri" w:hAnsi="Amiri" w:eastAsia="Amiri" w:cs="Amiri"/>
          <w:color w:val="111111"/>
          <w:sz w:val="28"/>
          <w:sz w:val="28"/>
          <w:szCs w:val="28"/>
          <w:rtl w:val="true"/>
          <w:lang w:bidi="ar-SA"/>
        </w:rPr>
        <w:t xml:space="preserve">جلال الدين بن السيد مرتضي بن السيد الأمير حسين بن السيد شرف الدين ابن مجد الدين بن محمّد بن تاج الدين حسن بن شرف الدين حسين بن عماد الشرف بن عبادان بن محمّد بن الحسين بن محمّد بن الحسين بن علي بن عمر الأكبر بن الحسن الأفطس بن علي الأصغر بن الامام زين العابدين عليه السلام، المتوفي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صهر العلّامة المجلسي علي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المؤلفات الأنيقة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المقرّبين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شرح الفقيه، و الاستبصار،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الجليل الشيخ علي، سبط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الأمير محمّد صالح </w:t>
      </w:r>
      <w:r>
        <w:rPr>
          <w:rStyle w:val="FootnoteAnchor"/>
          <w:rtl w:val="true"/>
        </w:rPr>
        <w:footnoteReference w:id="148"/>
      </w:r>
      <w:r>
        <w:rPr>
          <w:rFonts w:ascii="Amiri" w:hAnsi="Amiri" w:eastAsia="Amiri" w:cs="Amiri"/>
          <w:color w:val="111111"/>
          <w:sz w:val="28"/>
          <w:sz w:val="28"/>
          <w:szCs w:val="28"/>
          <w:rtl w:val="true"/>
          <w:lang w:bidi="ar-SA"/>
        </w:rPr>
        <w:t>أيضا الشيخ أبو الحسن الشريف،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الأمير محمد حسين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المولي السراب، المتقدم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 جمال الدين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8" w:name="pg11847_103183"/>
    </w:p>
    <w:p>
      <w:pPr>
        <w:pStyle w:val="BookText"/>
        <w:rPr/>
      </w:pPr>
      <w:bookmarkEnd w:id="68"/>
      <w:r>
        <w:rPr>
          <w:rFonts w:ascii="Amiri" w:hAnsi="Amiri" w:eastAsia="Amiri" w:cs="Amiri"/>
          <w:color w:val="111111"/>
          <w:sz w:val="28"/>
          <w:sz w:val="28"/>
          <w:szCs w:val="28"/>
          <w:rtl w:val="true"/>
          <w:lang w:bidi="ar-SA"/>
        </w:rPr>
        <w:t xml:space="preserve">و المتبحّر الجليل السيد علي خان الشيرازي </w:t>
      </w:r>
      <w:r>
        <w:rPr>
          <w:rStyle w:val="FootnoteAnchor"/>
          <w:rtl w:val="true"/>
        </w:rPr>
        <w:footnoteReference w:id="151"/>
      </w:r>
      <w:r>
        <w:rPr>
          <w:rFonts w:ascii="Amiri" w:hAnsi="Amiri" w:eastAsia="Amiri" w:cs="Amiri"/>
          <w:color w:val="111111"/>
          <w:sz w:val="28"/>
          <w:sz w:val="28"/>
          <w:szCs w:val="28"/>
          <w:rtl w:val="true"/>
          <w:lang w:bidi="ar-SA"/>
        </w:rPr>
        <w:t>المدني، شارح الصحيفة، و الصمدية،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 أبيه، عن آبائه، عن الإمام عليه السلام، كما مرّ في شرح الرضوي </w:t>
      </w:r>
      <w:r>
        <w:rPr>
          <w:rStyle w:val="FootnoteAnchor"/>
          <w:rtl w:val="true"/>
        </w:rPr>
        <w:footnoteReference w:id="152"/>
      </w:r>
      <w:r>
        <w:rPr>
          <w:rFonts w:ascii="Amiri" w:hAnsi="Amiri" w:eastAsia="Amiri" w:cs="Amiri"/>
          <w:color w:val="111111"/>
          <w:sz w:val="28"/>
          <w:sz w:val="28"/>
          <w:szCs w:val="28"/>
          <w:rtl w:val="true"/>
          <w:lang w:bidi="ar-SA"/>
        </w:rPr>
        <w:t xml:space="preserve">، المتولّد في المدينة الطيّبة في جمادي الأولي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السيد نظام الدين أحمد، الفاضل الأديب، في حيدرآباد من ممالك الهند، صهرا لعبد اللّه قطب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بنته، فهاجر ولده إليه في سنة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و لمّا توفي والده بعد سنة استدعاه السلطان فلاقاه في برهانبور فقرّبه و أدناه و جعله رئيسا علي ألف و ثلاثمائة فارس، و أعطاه لقب الخان، و لمّا ذهب السلطان إلي بلد أحمد نكر جعله حارسا لأورنك‌آباد فأقام فيه مدة، ثم جعله واليا علي ماهور و توابعه، ثم استعفي منه فجعله علي ديوان برهانبور، و بعد مدة طلب الرخصة لزيارة الحرمين الشريفين، فأذن له فهاجر إلي الحجاز، ثم إلي العراق و زار أئمتها عليهم السلام، ثم سافر إلي أصفهان فعظّمه سلطان الوقت شاه سلطان حسين الصفوي و أكرمه، ثم رجع إلي وطنه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فيه، و صار مرجعا للفضلاء و استفادوا منه، و كان مقرّ بحثه في المدرسة المنصورية إلي أن توفي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1662182_73709187"/>
      <w:bookmarkStart w:id="70" w:name="_Toc27"/>
      <w:bookmarkEnd w:id="69"/>
      <w:r>
        <w:rPr>
          <w:rtl w:val="true"/>
        </w:rPr>
        <w:t>الخامس الآغا محمّد باقر بن محمّد باقر الهزارجريبي الغروي</w:t>
      </w:r>
      <w:bookmarkEnd w:id="7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آغا محمّد باقر بن محمّد باقر الهزارجريبي الغروي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بحر العلوم في إجازته للسيد حيدر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أخبرنا به بالوجوه الثلاثة المذكورة شيخنا العالم العامل العارف، و استاذنا الفاضل، الحائز لأنواع </w:t>
      </w:r>
    </w:p>
    <w:p>
      <w:pPr>
        <w:pStyle w:val="BookText"/>
        <w:rPr/>
      </w:pPr>
      <w:r>
        <w:rPr>
          <w:rFonts w:ascii="Amiri" w:hAnsi="Amiri" w:eastAsia="Amiri" w:cs="Amiri"/>
          <w:color w:val="111111"/>
          <w:sz w:val="28"/>
          <w:sz w:val="28"/>
          <w:szCs w:val="28"/>
          <w:rtl w:val="true"/>
          <w:lang w:bidi="ar-SA"/>
        </w:rPr>
        <w:t>العلوم و المعارف، جامع المعقول و المنقول، و مقرّر الفروع و الأصول، جمّ المناقب و المفاخر، محمّد باقر بن محمّد باقر الهزارجريبي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العالم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الكامل آغا محمّد علي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العالم العلم بل الأفضل الأكمل الأعلم، جامع المعقول و المنقول، حاوي الفروع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تتميم الأمل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غوّاص تيار بحار العلوم، الثاقب لمكنونات درر الفهوم، الفاهم للطائف، المدرك للطرائف، دقيق النظر، رقيق الفكر، الجامع لأنواع العلوم الحقة، الحاوي لألوان المعارف المحقّقة، مدرسته دار الشفاء من أسقام الجهالات، كلماته إشارات إلي طرق النجاة، مواقفه شروح للمقاصد، مواطنه بيانات لتجريد العقائد، مطالع الأنوار أشرقت من فلق فمه، و طوالع الأسرار انجلت من مبسمه، شرح مختصر الأصول و حواشيه قد تجلّي من ألفاظه الرشيقة، و دقائق البيضاوي و شرح اللمعة من كلماته الدقيقة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في </w:t>
      </w:r>
      <w:r>
        <w:rPr>
          <w:rStyle w:val="FootnoteAnchor"/>
          <w:rtl w:val="true"/>
        </w:rPr>
        <w:footnoteReference w:id="155"/>
      </w:r>
      <w:r>
        <w:rPr>
          <w:rFonts w:ascii="Amiri" w:hAnsi="Amiri" w:eastAsia="Amiri" w:cs="Amiri"/>
          <w:color w:val="111111"/>
          <w:sz w:val="28"/>
          <w:sz w:val="28"/>
          <w:szCs w:val="28"/>
          <w:rtl w:val="true"/>
          <w:lang w:bidi="ar-SA"/>
        </w:rPr>
        <w:t xml:space="preserve">أعظم بلاد عراق العجم أصبهان في عشر الخمسين بعد المائة و الالف من هجرة سيّد الانس و الجان عند أعاظم العلماء الكاملين في ذلك الزمان، ثم انتشر فضله في عراق العرب في مجاورة وصيّ من تشرّف به عدنان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7"/>
      </w:r>
      <w:r>
        <w:rPr>
          <w:rFonts w:ascii="Amiri" w:hAnsi="Amiri" w:eastAsia="Amiri" w:cs="Amiri"/>
          <w:color w:val="111111"/>
          <w:sz w:val="28"/>
          <w:sz w:val="28"/>
          <w:szCs w:val="28"/>
          <w:rtl w:val="true"/>
          <w:lang w:bidi="ar-SA"/>
        </w:rPr>
        <w:t>في آخر إجازته المبسوطة لبحر العلوم 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موجودةي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عندي بخطه الشريف كسائر إجازات مشايخه رحمهم اللّه بخطوطهم في مجموعة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بالكدّ في تحصيل المقامات العالية الأخرويّة سيّما الجدّ في نشر أحاديث أهل بيت النبوّة و العصمة صلوات اللّه و سلامه عليهم، و رفض العلائق الدنيّة الدنيوية، و إيّاه و صرف نقد العمر العزيز في العلوم المموّهة الفلسفية فإنّها كَسَرٰابٍ بِقِيعَةٍ يَحْسَبُهُ الظَّمْآنُ مٰاءً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لبحر العلوم أيضا كلام في التحذّر عنهم و عن طائفة أخري تعد من إخوتهم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للعالم العامل السيد عبد الكريم بن السيد محمّد بن السيد جواد بن العالم الجليل 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المحدّث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 في اعتناء السلف بالأحاديث و رعايتها دراية و رواية و حفظا،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من بعدهم خلف أضاعوا الصلاة و اتبعوا الشهوات، جانبوا العلم و العلماء، و باينوا الفضل و الفضلاء، عمروا الخراب و أخلدوا إلي التراب، نسوا الحساب و طلبوا السراب، سكنوا البلدة الجلحاء </w:t>
      </w:r>
      <w:r>
        <w:rPr>
          <w:rStyle w:val="FootnoteAnchor"/>
          <w:rtl w:val="true"/>
        </w:rPr>
        <w:footnoteReference w:id="159"/>
      </w:r>
      <w:r>
        <w:rPr>
          <w:rFonts w:ascii="Amiri" w:hAnsi="Amiri" w:eastAsia="Amiri" w:cs="Amiri"/>
          <w:color w:val="111111"/>
          <w:sz w:val="28"/>
          <w:sz w:val="28"/>
          <w:szCs w:val="28"/>
          <w:rtl w:val="true"/>
          <w:lang w:bidi="ar-SA"/>
        </w:rPr>
        <w:t>و توطّنوا القرية الوحشاء، اطمأنوا بمسرّات الأيام الممزوجة بالهموم و الآلام، و استلذوا لذائذها المعجونة بأقسام السموم و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بين من اتخذ العلم ظهريّا و العلماء سخريّا، و أولئك هم العوام الذين سبيلهم سبيل الأنعام، فهم في غيّهم يتردّدون، و في تيههم يعمهون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من سمّي جهالة اكتسبها من رؤساء الكفر 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المنكرين للنبوة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و علما، و اتخذ من سبقه إليها أئمة و قادة، يقتفي آثارهم و يتبع منارهم، يدخل فيما دخلوا و إن خالف نصّ الكتاب، و يخرج عمّا خرجوا و إن كان ذلك هو الحق الصواب، فهذا من أعداء الدين، و السعاة في هدم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شريعة سيد المرسلين، و هو مع ذلك يزعم أنه بمكان مكين، و لا يدري أنّه لا يزن عند اللّه جناح بعوض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العلم بادّعاء العجائب في الذات و الصفات و الأسماء و الأفعال، و الوصال المغني عن الأعمال، المشوّش لقلوب الرعاع و الجهال، و هؤلاء هم الباطنية من أهل البدع و الأهواء، المنتمين إلي الفقر و الفناء، و هم أضرّ شي‌ء في البلاد علي ضعفاء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غرته الدنيا و استهوته ملاذها و نعيمها و زبرجها، حتي غلب عليه حبّ الجاه و الاعتبار، و الرئاسة الباطلة المفضية إلي الهلاك و البوار، فهمّة هذا و أشباهه في تحصيل العلم تحصيل الرسم و تشهير الاسم، و غرضهم الأصلي ليس إلّا الجدل و المراء، و الاستطالة علي أشباههم من أشباه العلماء، و التوصل إلي حطام الدنيا بالخبّ </w:t>
      </w:r>
      <w:r>
        <w:rPr>
          <w:rStyle w:val="FootnoteAnchor"/>
          <w:rtl w:val="true"/>
        </w:rPr>
        <w:footnoteReference w:id="160"/>
      </w:r>
      <w:r>
        <w:rPr>
          <w:rFonts w:ascii="Amiri" w:hAnsi="Amiri" w:eastAsia="Amiri" w:cs="Amiri"/>
          <w:color w:val="111111"/>
          <w:sz w:val="28"/>
          <w:sz w:val="28"/>
          <w:szCs w:val="28"/>
          <w:rtl w:val="true"/>
          <w:lang w:bidi="ar-SA"/>
        </w:rPr>
        <w:t>و الختل، و السعي في جلبها بجميع الوجوه و الحيل، و حسب هؤلاء القوم من تحصيلهم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أمير المؤمنين و إمام المتقين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بإعماء الخبر و قطع الأثر أو بدقّ الخيشوم </w:t>
      </w:r>
      <w:r>
        <w:rPr>
          <w:rStyle w:val="FootnoteAnchor"/>
          <w:rtl w:val="true"/>
        </w:rPr>
        <w:footnoteReference w:id="161"/>
      </w:r>
      <w:r>
        <w:rPr>
          <w:rFonts w:ascii="Amiri" w:hAnsi="Amiri" w:eastAsia="Amiri" w:cs="Amiri"/>
          <w:color w:val="111111"/>
          <w:sz w:val="28"/>
          <w:sz w:val="28"/>
          <w:szCs w:val="28"/>
          <w:rtl w:val="true"/>
          <w:lang w:bidi="ar-SA"/>
        </w:rPr>
        <w:t xml:space="preserve">و جزّ الحيزوم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كفاهم خزيا و ذلا تشبيههم في كلام الملك الجبّار تارة بالكلب، و الأخري بالحمار الذي يحمل الاسفار، ذلك الخزي الشنيع، و الذلّ الفظيع، أعاذنا اللّه و جميع الطالبين من موجبات الآثام، و من أخلاق هؤلاء اللئام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العاملون، و الطالبون المجتهدون، الذين هم الأقلون عددا، و الأعلون قدرا، و الأسمون رتبة و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المقصود من كلامه الشريف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شيخيه الجليلين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في العلوم العقلية و النقلية الحاج الشيخ محمّد بن الحاج محمّد زمان، القاساني أصلا، و الأصفهاني رئاسة، و النجفي خاتمة، صاحب المؤلفات العديدة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أمر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الروضات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الفقيه النبيل الآميرزا إبراهيم بن الآميرزا غياث الدين محمّد الأصفهاني الخوزاني، قاضي أصبهان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هذا و لم يرد في المشجرة روايته عن الشيخ محمد بن الحاج محمد زمان 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المشجرة أورد للميرزا إبراهيم القاضي بأصفهان طريقين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محمد حسين بن مير محمد صالح الخاتون‌آبادي، و قد ذكره هنا، و كذلك للفاضل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مجموع طرقه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قاضي العسكري النادري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التتميم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الدهر و أغروبة الزمان، فاضل عزّ مثله في زمانه بل في سائر الأزمان، كان متمهرا في الفقه و أصوله، حاذقا في الحكمة و فصولها، دقيق الذهن جيّد الفهم، عميق الفكر كامل العلم، صاحب التقرير الفائق، و التحرير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رحمه اللّه حلو الكلام خليقا، حسن الاعتقاد، له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رسالة الفاضل المعظّمة</w:t>
      </w:r>
      <w:r>
        <w:rPr>
          <w:rFonts w:eastAsia="Amiri" w:cs="Amiri" w:ascii="Amiri" w:hAnsi="Amiri"/>
          <w:color w:val="111111"/>
          <w:sz w:val="28"/>
          <w:szCs w:val="28"/>
          <w:rtl w:val="true"/>
          <w:lang w:bidi="ar-SA"/>
        </w:rPr>
        <w:t xml:space="preserve">. </w:t>
      </w:r>
      <w:bookmarkStart w:id="71" w:name="pg11847_103188"/>
    </w:p>
    <w:p>
      <w:pPr>
        <w:pStyle w:val="BookText"/>
        <w:rPr/>
      </w:pPr>
      <w:bookmarkEnd w:id="71"/>
      <w:r>
        <w:rPr>
          <w:rFonts w:ascii="Amiri" w:hAnsi="Amiri" w:eastAsia="Amiri" w:cs="Amiri"/>
          <w:color w:val="111111"/>
          <w:sz w:val="28"/>
          <w:sz w:val="28"/>
          <w:szCs w:val="28"/>
          <w:rtl w:val="true"/>
          <w:lang w:bidi="ar-SA"/>
        </w:rPr>
        <w:t>السيد ماجد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الدراهم و الدنانير مثليان أو قيميان، قتل سنة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شيخ الإسلام و معاذ المسلمين الأمير محمّد حسين الخاتون‌آبادي، المتقدّم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الفقيه العالم الورع التقي الحاج محمّد طاهر بن الحاج مقصود علي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العالم الشيخ حسين الماحوزي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الفاضل الكامل المولي محمّد قاسم بن محمّد رضا الهزارجريبي رحمهم اللّه تعالي جميعا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العلّامة المجلسي رحمه اللّه</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1662184_73709187"/>
      <w:bookmarkStart w:id="73" w:name="_Toc28"/>
      <w:bookmarkEnd w:id="72"/>
      <w:r>
        <w:rPr>
          <w:rtl w:val="true"/>
        </w:rPr>
        <w:t>السادس الشيخ أبو صالح محمّد مهدي بن بهاء الدين محمّد الفتوني العاملي النجفي</w:t>
      </w:r>
      <w:bookmarkEnd w:id="7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الفقهاء و المحدّثين، و زبدة العلماء العاملين، أبو صالح الشيخ محمّد مهدي بن بهاء الدين محمّد الفتوني العاملي النجفي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شيخه الأعظم أبي الحسن الشريف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74" w:name="pg11847_103189"/>
    </w:p>
    <w:p>
      <w:pPr>
        <w:pStyle w:val="Heading6"/>
        <w:numPr>
          <w:ilvl w:val="5"/>
          <w:numId w:val="1"/>
        </w:numPr>
        <w:rPr/>
      </w:pPr>
      <w:bookmarkStart w:id="75" w:name="__RefHeading___Toc11662186_73709187"/>
      <w:bookmarkStart w:id="76" w:name="_Toc29"/>
      <w:bookmarkEnd w:id="74"/>
      <w:bookmarkEnd w:id="75"/>
      <w:r>
        <w:rPr>
          <w:rtl w:val="true"/>
        </w:rPr>
        <w:t>السابع الشيخ يوسف الدرازي البحراني الحائري</w:t>
      </w:r>
      <w:bookmarkEnd w:id="7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سابعهم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المحدّث الكامل، الفقيه الرباني، الشيخ يوسف ابن الأجلّ الأمجد الشيخ أحمد بن الشيخ إبراهيم الدرازي البحراني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المتوفي بعد الظهر يوم السبت الرابع من شهر ربيع الأول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و تولّي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الشيخ محمّد علي الشهير بابن 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عليه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الأستاذ الأكبر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خلف جنازته جمع كثير، و جمّ غفير، مع خلوّ البلاد من أهاليها، و تشتّت شمل ساكنيها لحادثة نزلت بهم في ذلك العام من حوادث الأيام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بالحادثة الطاعون العظيم الذي كان في تلك السنة في العراق، و هاجر فيها السيد بحر العلوم إلي مشهد الرضا عليه السلام ثم رجع إلي أصفهان، كما قال السيد الأجل الأمير عبد الباقي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طوارق الحدثان و سانح الزمان أنّ في عام ست و ثمانين بعد المائة و الألف حدث في بغداد و نواحيها من المشاهد المشرّفة و غيرها من القري و البلدان طاعون شديد، لم يسمع مثله في تلك الديار في الدهور و الأعصار، فهلك خلق كثير و هرب جمّ غفير، و من مجاوري المشهد الغري السيد السند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تصانيف رائقة نافعة جامعة أحسنها الحدائق الناضرة، ثم الدرر النجفية و غيرها من الكتب و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ابتلي في أواخر عمره بثقل السامعة كما أشار إليه السيد المحقّق البغدادي في رسالته التي شرح فيها مقدمات الحدائق و جرحها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رحمه اللّه في الرواق عند رجلي أبي عبد اللّه عليه السلام ممّا يقرب </w:t>
      </w:r>
    </w:p>
    <w:p>
      <w:pPr>
        <w:pStyle w:val="BookText"/>
        <w:rPr/>
      </w:pPr>
      <w:r>
        <w:rPr>
          <w:rFonts w:ascii="Amiri" w:hAnsi="Amiri" w:eastAsia="Amiri" w:cs="Amiri"/>
          <w:color w:val="111111"/>
          <w:sz w:val="28"/>
          <w:sz w:val="28"/>
          <w:szCs w:val="28"/>
          <w:rtl w:val="true"/>
          <w:lang w:bidi="ar-SA"/>
        </w:rPr>
        <w:t>من الشباك المبوّب المقابل لقبور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الفاضل العلّامة، و أستاذه الكامل الفهّامة، الشيخ حسين بن الشيخ محمّد جعفر الماحوزي البحراني </w:t>
      </w:r>
      <w:r>
        <w:rPr>
          <w:rStyle w:val="FootnoteAnchor"/>
          <w:rtl w:val="true"/>
        </w:rPr>
        <w:footnoteReference w:id="176"/>
      </w:r>
      <w:r>
        <w:rPr>
          <w:rFonts w:ascii="Amiri" w:hAnsi="Amiri" w:eastAsia="Amiri" w:cs="Amiri"/>
          <w:color w:val="111111"/>
          <w:sz w:val="28"/>
          <w:sz w:val="28"/>
          <w:szCs w:val="28"/>
          <w:rtl w:val="true"/>
          <w:lang w:bidi="ar-SA"/>
        </w:rPr>
        <w:t>، الذي صرّح في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بلغ من العمر إلي ما يقارب تسعين سنة و مع ذلك لم يتغيّر ذهنه، و لا شي‌ء من حواسه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تتميم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فضله في الآفاق، و استنارت البلدان بذكر اسمه مع ما فيها من ظلمات الشقاق، فتلقي علماؤها فضله بالقبول بالاتفاق، بلا منازعة و لا مماراة و لا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كان رحمه اللّه في عصره مسلّم الكلّ، لا يخالف فيه أحد من أهل العقد و الحل، حتي أنّ السيد الأجلّ و السند الأبجل السيد صدر الدين محمّد، المجاور للنجف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فيه من الفضل الرائق و التحقيق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أمسك عن الإفتاء حين تشرّف الشيخ بزيارة أئمة العراق عليهم السلام، و وكلها إليه، علي ما أخبرني به الفاضل الحاج محمّد حسين نيلفروش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رزقه اللّه العلم و جعله من أهله اهتم بمباحث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كتابا، و هو كتاب حسن متين، و للحق مبين، و صنّف كتابا في التفسير، أودع فيه ما اختاره من معاني الآيات و تأويلها و تفسيرها، و ما خطر بباله من المعاني ممّا خلت عنه كتب التفاسير، و هو أيضا كتاب حسن، توفي في النجف الأشرف أواسط عشر السبعين بعد المائة و الالف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نقل عنه أنّه رحمه اللّه كان يري من الواجب علي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العدول تقسيم الوجوه التي يجعلها الظلمة علي الناس و يصادرونهم بها بينهم، مع مراعاة ضعيفهم و قويّهم، و يسرهم و فقرهم، لئلا يحترق الضعيف و يتضرّر،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رحمه اللّه يباشر ذلك بنفسه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شيخه </w:t>
      </w:r>
      <w:r>
        <w:rPr>
          <w:rStyle w:val="FootnoteAnchor"/>
          <w:rtl w:val="true"/>
        </w:rPr>
        <w:footnoteReference w:id="180"/>
      </w:r>
      <w:r>
        <w:rPr>
          <w:rFonts w:ascii="Amiri" w:hAnsi="Amiri" w:eastAsia="Amiri" w:cs="Amiri"/>
          <w:color w:val="111111"/>
          <w:sz w:val="28"/>
          <w:sz w:val="28"/>
          <w:szCs w:val="28"/>
          <w:rtl w:val="true"/>
          <w:lang w:bidi="ar-SA"/>
        </w:rPr>
        <w:t xml:space="preserve">الكامل العالم الشيخ عبد اللّه بن الشيخ علي بن أحمد البحراني البلادي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رفيع بن فرج الشهير بالمولي رفيعا 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للجميع طرق و مشايخ عدّة إلّا أنّ أعلي طرقه إلي المجلسي هو عن شيخه المولي رفيعا الكيلاني لروايته مباشرة عن الشيخ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صاحب الرسائل المتعددة في المعقول، المتوفي في شيراز في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جلوس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جوار السيد أحمد شاه جراغ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ملك الضياء أو ملك المصباح، لقب به لبعض الكرامات التي شوهدت من قبره الشريف، 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كان مصطلحا في ذلك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الزمان و نادرة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الشيخ عبد اللّه الماحوزي البحراني، المحقّق المدقّق، صاحب المؤلفات الأنيقة التي منها كتاب الأربعين في الإمامة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تصانيفه </w:t>
      </w:r>
      <w:r>
        <w:rPr>
          <w:rStyle w:val="FootnoteAnchor"/>
          <w:rtl w:val="true"/>
        </w:rPr>
        <w:footnoteReference w:id="182"/>
      </w:r>
      <w:r>
        <w:rPr>
          <w:rFonts w:ascii="Amiri" w:hAnsi="Amiri" w:eastAsia="Amiri" w:cs="Amiri"/>
          <w:color w:val="111111"/>
          <w:sz w:val="28"/>
          <w:sz w:val="28"/>
          <w:szCs w:val="28"/>
          <w:rtl w:val="true"/>
          <w:lang w:bidi="ar-SA"/>
        </w:rPr>
        <w:t>، و هو صاحب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فهرست الشيخ إلي آخر باب التاء المثناة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من النقل عنه الأستاذ الأكبر في التعليقة،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يقرب من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 عشر شهر رجب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شيخه و أستاذه الفقيه النبيه الشيخ سليمان بن علي الشاخوري البحراني، المتوفي سنة </w:t>
      </w: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شيخه العلّامة الشيخ علي بن سليمان البحراني </w:t>
      </w:r>
      <w:r>
        <w:rPr>
          <w:rStyle w:val="FootnoteAnchor"/>
          <w:rtl w:val="true"/>
        </w:rPr>
        <w:footnoteReference w:id="183"/>
      </w:r>
      <w:r>
        <w:rPr>
          <w:rFonts w:ascii="Amiri" w:hAnsi="Amiri" w:eastAsia="Amiri" w:cs="Amiri"/>
          <w:color w:val="111111"/>
          <w:sz w:val="28"/>
          <w:sz w:val="28"/>
          <w:szCs w:val="28"/>
          <w:rtl w:val="true"/>
          <w:lang w:bidi="ar-SA"/>
        </w:rPr>
        <w:t xml:space="preserve">القدمي الملقب بزين الدين، المشتهر في ديار العجم بأمّ الحديث، لشدّة ملازمته و ممارسته للحديث، و هو أوّل من نشر علمه في بلاد البحرين و صار رئيسا فيها، المتوفي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 الإسلام و المسلمين بهاء الملّة و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الشيخ سليمان الماحوزي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المحقّق الزاهد العابد الشيخ أحمد بن الشيخ الفاضل الأسعد الشيخ محمّد بن يوسف المقابي البحراني، المتوفي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بالطاعون في العراق، المدفون في جوار الإمامين الكاظمين عليهما السلام، صاحب رياض الدلائل و حياض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حقه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غرائب الزمان، و غلط الدهر الخوّان، بل من فضل اللّه عليّ و نعمته البالغة لديّ، اتفاق صحبة المولي الأولي الفاضل الكامل الورع البارع التقي الزكي، جامع فنون الفضائل و الكمالات، حائز قصب السبق في مضامير السعادات، ذي الأخلاق المرضيّة، و الأعراق الطيّبة البهيّة، علم التحقيق و طود التدقيق، العالم النحرير، و الفائق في التحرير و التقرير، كشّاف دقائق المعاني، الشيخ أحمد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تعالي أيامه، و قرنة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بالسعود شهوره و أعوامه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بحرا زاخرا في العلم لا يساجل، و ألفيته حبرا ماهرا في الفضل لا يناضل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والده </w:t>
      </w:r>
      <w:r>
        <w:rPr>
          <w:rStyle w:val="FootnoteAnchor"/>
          <w:rtl w:val="true"/>
        </w:rPr>
        <w:footnoteReference w:id="187"/>
      </w:r>
      <w:r>
        <w:rPr>
          <w:rFonts w:ascii="Amiri" w:hAnsi="Amiri" w:eastAsia="Amiri" w:cs="Amiri"/>
          <w:color w:val="111111"/>
          <w:sz w:val="28"/>
          <w:sz w:val="28"/>
          <w:szCs w:val="28"/>
          <w:rtl w:val="true"/>
          <w:lang w:bidi="ar-SA"/>
        </w:rPr>
        <w:t xml:space="preserve">الفقيه الشيخ محمّد بن يوسف، الماهر في العلوم العقلية و الرياضية، المتوفي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88"/>
      </w:r>
      <w:r>
        <w:rPr>
          <w:rFonts w:ascii="Amiri" w:hAnsi="Amiri" w:eastAsia="Amiri" w:cs="Amiri"/>
          <w:color w:val="111111"/>
          <w:sz w:val="28"/>
          <w:sz w:val="28"/>
          <w:szCs w:val="28"/>
          <w:rtl w:val="true"/>
          <w:lang w:bidi="ar-SA"/>
        </w:rPr>
        <w:t xml:space="preserve">عن الشيخ علي بن سليمان القدمي، المتقدّم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90"/>
      </w:r>
      <w:r>
        <w:rPr>
          <w:rFonts w:ascii="Amiri" w:hAnsi="Amiri" w:eastAsia="Amiri" w:cs="Amiri"/>
          <w:color w:val="111111"/>
          <w:sz w:val="28"/>
          <w:sz w:val="28"/>
          <w:szCs w:val="28"/>
          <w:rtl w:val="true"/>
          <w:lang w:bidi="ar-SA"/>
        </w:rPr>
        <w:t xml:space="preserve">عن المحدّث العلّامة السيد محمّد مؤمن بن دوست محمد الحسيني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المولي 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محمد مؤمن الأسترآبادي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مقتضي سقوط الواو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الفقيه المحدّث، الشهيد بالحرم الشريف الإلهي في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صهر المحدّث الأسترآبادي علي بنته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شهادته علي ما في خلاصة الأثر في أعيان القرن الحادي عشر في ترجمة الشيخ الحرّ العاملي،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قدم مكة في سنةي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 أو ثمان و ثمانين و ألف، و في الثانية منهما قتلت الأتراك بمكة جماعة من العجم لمّا اتهموهم بتلويث البيت الشريف حين وجد ملوثا بالعذرة، و كان صاحب الترجمة قد أنذرهم بالواقعة بيومين، و أمرهم بلزوم بيوتهم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 فلمّا حصلت المقتلة فيهم خاف علي نفسه فالتجأ إلي السيد موسي بن سليمان أحد أشراف مكة الحسنيين و سأله أن يخرجه من مكة إلي نواحي اليمن فأخرجه مع أحد رجاله إليها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التي ذكرها أفضح فضيحة، و ما أظنّ أنّ أحدا ممّن فيه شمّة من الإسلام بل فيه شمّة من العقل يجترئ علي مثلها،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سدنة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علي التلويث فأشاع الخبر، و كثر اللغط بسبب ذلك، و اجتمع خاصة أهل مكة و شريفها الشريف بركات و قاضيها محمّد ميرزا و تفاوضوا في هذا الأمر، فانقدح في خواطرهم أن يكون هذا التجرّي من الرافضة و جزموا به، و أشاروا فيما بينهم أن يقتل كلّ من وجد ممّن اشتهر عنه الرفض و وسم به، فجاء الأتراك و بعض أهل مكة إلي الحرم فصادفوا خمسة انفار من القوم و فيهم السيد محمّد مؤمن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مسنا متعبدا متزهدا إلّا أنّه معروف بالتشيع فقتلوه و قتلوا الأربع الأخر، و فشا الخبر فاختفي القوم المعروفون بأجمعهم، و وقع التفتيش علي المتعيّنين منهم، و منهم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فالتجأوا إلي الأشراف و نجوا انتهي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السيد السعيد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طود العلم المنيف، و عضد الدين الحنيف، السيد نور الدين علي ابن السيد علي بن الحسين بن أبي الحسن الموسوي الحسيني العاملي الجبعي ثم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صاحب المدارك لأبيه، و أخي صاحب المعالم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 المتوفي في ذي الحجّة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صاحب الفوائد المكية في الرّد علي الفوائد المدنية، و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الاثني عشرية في الصلاة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شيخيه الجليلين الأخوين المذكورين، صاحبي المعالم و المدارك </w:t>
      </w:r>
      <w:r>
        <w:rPr>
          <w:rStyle w:val="FootnoteAnchor"/>
          <w:rtl w:val="true"/>
        </w:rPr>
        <w:footnoteReference w:id="19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علي الشاخوري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بن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التوبلي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سليمان الشاحوري، المتقدم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الشيخين الجليلين و العالمين النبيلين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كمال الدين البحراني، المهاجر إلي بلاد الهند المستوطن في حيدرآباد، الذي كان علما للعباد، و مرجعا في البلاد، و منهلا عذبا للورّاد، المتوفي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اللؤلؤة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مجموعة شريفة كالتأريخ لبعض المعاصرين له من العلماء، و الظاهر أنّه للفاضل الماهر المولي محمد مؤمن الجزائري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بالجملة الظاهر أنّ المجموعة التي نقل عنها شيخنا في المتن لم تكن للجزائري و اللّه أعلم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طيفم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الخيال، و خزانة الخيال،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 ثلمة في الدين بموت الشيخ الجليل و المولي النبيل، الذي زاد به الدين رفعة فشاد دروس العلم بعد دروسها، و أحيا موات العلم منه بهمّة يلوح علي الإسلام نور شموسها، في تألّه و تنسك، و تعلّق بالتقدّس و التمسك، و عفة و زهادة و صلاح وطّد به مهاده، و عمل زاد به علمه، و وقار حلّي به حلمه، و سخاء يخجل به البحار، و خلق يزهو علي نسائم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 به أعيان الأكابر، و فاهت بفضله ألسن الأفاخر، العالم العامل الرباني، الشيخ جعفر بن كمال الدين البحراني، و كان ذلك في أواخر السنة الحادية و التسعين بعد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في عنفوان شبابه و قبل بلوغ نصابه، الي بلاد فارس الطيّبة المفارغ و المغارس، لا زال أهل الفضل له محارس، و توطّن فيها بشيراز صينت عن الإعواز، و اشتغل علي علمائها بالتحصيل، و تهذيب النفس بالمعارف و التكميل، حتي فاق أترابه و أقرانه، فرقي المكارم ذراها، و برع في الأصول و الفروع فتمسك من المحامد بأوثق عراها، ثم انتقل منها إلي حيدرآباد من البلاد الهندية، لا أضحت </w:t>
      </w:r>
      <w:r>
        <w:rPr>
          <w:rStyle w:val="FootnoteAnchor"/>
          <w:rtl w:val="true"/>
        </w:rPr>
        <w:footnoteReference w:id="198"/>
      </w:r>
      <w:r>
        <w:rPr>
          <w:rFonts w:ascii="Amiri" w:hAnsi="Amiri" w:eastAsia="Amiri" w:cs="Amiri"/>
          <w:color w:val="111111"/>
          <w:sz w:val="28"/>
          <w:sz w:val="28"/>
          <w:szCs w:val="28"/>
          <w:rtl w:val="true"/>
          <w:lang w:bidi="ar-SA"/>
        </w:rPr>
        <w:t>أرضها ما دامت السموات و الأرض مخضرة ندية، و وفد علي سلطانها عبد اللّه قطب شاه فاشتهر بها أمره، و علا بمساعدة الجدّ ذكره، فصار فيها رئيس الفضلاء، و ملجأ الأعاظم و الأمراء، فجمع اللّه له شمل الدين و الدنيا، و شيّد أركانهما و شاد، و أخذ لسان حاله يتمثّل بقول من أنشد و أجاد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أحسن الدين و الدنيا إذا اجتمعا و أقبح الكفر و الإفلاس بالرجلت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عليها والدي الماجد مدّ ظله سنة سبع و ثمانين بعد الالف من الهجرة، فأوصل إليه من السلطان ألوفا، و جعل ذلك في مسامع الفيّاضين و آذانهم قروطا و شنوفا، حسب ما اقتضته 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رحمه اللّه تصانيف شتّي، و تعليقات لا تحصي، في علميّ التفسير و الحديث و علوم العربية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عدّ منها اللباب الذي أرسله إلي تلميذه العالم الجليل السيّد علي خان، و جري بينهما أبيات فيه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تعرف ما في اللؤلؤة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للشيخ جعفر المذكور علي شي‌ء من المصنّفات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الشيخ الفاضل الفقيه السديد في ذات اللّه الشيخ صالح بن عبد الكريم الكزكراني </w:t>
      </w:r>
      <w:r>
        <w:rPr>
          <w:rStyle w:val="FootnoteAnchor"/>
          <w:rtl w:val="true"/>
        </w:rPr>
        <w:footnoteReference w:id="201"/>
      </w:r>
      <w:r>
        <w:rPr>
          <w:rFonts w:ascii="Amiri" w:hAnsi="Amiri" w:eastAsia="Amiri" w:cs="Amiri"/>
          <w:color w:val="111111"/>
          <w:sz w:val="28"/>
          <w:sz w:val="28"/>
          <w:szCs w:val="28"/>
          <w:rtl w:val="true"/>
          <w:lang w:bidi="ar-SA"/>
        </w:rPr>
        <w:t xml:space="preserve">البحراني، المتوطّن في بلاد شيراز، المنتهي إليه رئاستها، مؤلّف الرسالة في تفسير الأسماء الحسني، و أخري في الجنائز، و أخري في الخمر </w:t>
      </w:r>
      <w:r>
        <w:rPr>
          <w:rStyle w:val="FootnoteAnchor"/>
          <w:rtl w:val="true"/>
        </w:rPr>
        <w:footnoteReference w:id="20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في المشجرة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القدمي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كمال الدين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بن عبد الكريم الكزكراني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يذكر في المشجرة الثالث منهم و ذكر بدلا منه الشيخ أحمد البحريني مدبجا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كلاهما عن السيد نور الدين العاملي، المتقدّم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يروي عن الشيخ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الماحوزي، المتقدّم ذكره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عبد اللّه البلادي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 الجليل الشيخ علي بن العالم الشيخ حسن بن الفاضل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أمل الآمل </w:t>
      </w:r>
      <w:r>
        <w:rPr>
          <w:rStyle w:val="FootnoteAnchor"/>
          <w:rtl w:val="true"/>
        </w:rPr>
        <w:footnoteReference w:id="206"/>
      </w:r>
      <w:r>
        <w:rPr>
          <w:rFonts w:ascii="Amiri" w:hAnsi="Amiri" w:eastAsia="Amiri" w:cs="Amiri"/>
          <w:color w:val="111111"/>
          <w:sz w:val="28"/>
          <w:sz w:val="28"/>
          <w:szCs w:val="28"/>
          <w:rtl w:val="true"/>
          <w:lang w:bidi="ar-SA"/>
        </w:rPr>
        <w:t>بالفضل و التبحر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الشيخ حسن البحراني البلادي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محمّد بن ماجد بن مسعود البحراني الماحوزي، المحقّق المدقّق الفقيه، صاحب الروضة الصفوية في فقه الصلاة اليومية،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في حدود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جلوس الشاه سلطان حسين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يقرب من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انتقلت الرئاسة بعده إلي صهره علي بنته العالم الجليل الشيخ سليمان الماحوزي الذي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العلامة المجلسي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عبد اللّه البلادي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محمود بن عبد السلام الأوالي البحراني، الذي بلغ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العمر إلي ما يقرب من 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الأجلّ المعروف بالعلّامة السيد هاشم بن السيد سليمان ابن السيد إسماعيل بن السيد جواد التوبلي البحراني، صاحب المؤلفات الشائعة الرائقة، المنتهي إليه رئاسة بلاده بعد الشيخ محمّد بن ماجد، فتولّي القضاء و الأمور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قيام، و قمع أيدي الظلمة و الحكام، و نشر الأمر بالمعروف و النهي عن المنكر، و بالغ في ذلك و أكثر، و لم تأخذه لومة لائم في الدين، و كان من الأتقياء الورعين، شديدا علي الملوك و السلاطين، توفي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الزاهد المتبحّر الجليل الشيخ فخر الدين بن محمّد بن علي بن أحمد بن طريح الرماحي المسلمي النجفي المعروف بالشيخ الطريحي </w:t>
      </w:r>
      <w:r>
        <w:rPr>
          <w:rStyle w:val="FootnoteAnchor"/>
          <w:rtl w:val="true"/>
        </w:rPr>
        <w:footnoteReference w:id="209"/>
      </w:r>
      <w:r>
        <w:rPr>
          <w:rFonts w:ascii="Amiri" w:hAnsi="Amiri" w:eastAsia="Amiri" w:cs="Amiri"/>
          <w:color w:val="111111"/>
          <w:sz w:val="28"/>
          <w:sz w:val="28"/>
          <w:szCs w:val="28"/>
          <w:rtl w:val="true"/>
          <w:lang w:bidi="ar-SA"/>
        </w:rPr>
        <w:t>، صاحب كتاب مجمع البحرين، و المنتخب، و جامع المقال في تمييز المشتركة من الرجال، و الظاهر أنّه أوّل من أفرده بالتأليف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 أورعهم، و من تقواه أنّه ما كان يلبس الثياب التي خيطت بالإبريسم و كان يخيط ثيابه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و ولده الشيخ صفي الدين و أولاد أخيه و أقرباؤه كلّهم علماء فضلاء صلحاء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مفتتح المقال للشيخ حسن البلاغي النجفي أنّه توفي في رماحية، و نقل إلي النجف الأشرف و دفن في ظهر الغري، و كان يوم وفاته يوما لم ير أعظم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من كثرة الناس للصلاة عليه، و كثرة البكاء من المخالف و المؤالف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الفاضل الشيخ محمّد بن جابر النجفي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محمود حسام الدين الجزائري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هذا و قد أورده في المشجرة راويا عن الشيخ البهائي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الشيخ يوسف في اللؤلؤة </w:t>
      </w:r>
      <w:r>
        <w:rPr>
          <w:rStyle w:val="FootnoteAnchor"/>
          <w:rtl w:val="true"/>
        </w:rPr>
        <w:footnoteReference w:id="214"/>
      </w:r>
      <w:r>
        <w:rPr>
          <w:rFonts w:ascii="Amiri" w:hAnsi="Amiri" w:eastAsia="Amiri" w:cs="Amiri"/>
          <w:color w:val="111111"/>
          <w:sz w:val="28"/>
          <w:sz w:val="28"/>
          <w:szCs w:val="28"/>
          <w:rtl w:val="true"/>
          <w:lang w:bidi="ar-SA"/>
        </w:rPr>
        <w:t>و في إجازته للعلّامة الطباطبائي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إجازة العالم الفاضل حسام الدين بن جمال الدين الطريحي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حسام الدين بن جمال الدين بن طريح النجفي، من فضلاء المعاصرين، عالم ماهر محقق، فقيه جليل شاعر،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الصوميّة للبهائي، و شرح مبادي الأصول للعلامة، و تفسير القرآن، و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يونس بن الشيخ ياسين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 و أستاذي، و من عليه في جميع العلوم الشرعية اعتمادي، عمّي العالم العلّامة الرباني فخر المحقّقين الثاني الشهير بالطريحي النجفي المسلمي، عن شيخه الفاضل الكامل، نتيجة الإكرام الأعلام الشيخ محمود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حسام الدين، عن شيخه المحقق المدقق أفضل المتأخرين و أكمل المتبحّرين بهاء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في الأصل الذي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فعكس 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الكتابة من طغيان القلم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هناك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الشيخ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الطريحي فيها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الطريحي، عن الشيخ محمود حسام الدين، عن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 هذا استظهر الشيخ المصنّف أن يكون أصل مأخذ الشيخ البحراني في اللؤلؤة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الطريحي، عن الشيخ محمد بن جابر النجفي و الشيخ محمود حسام الدين الجزائري، عن الشيخ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الحسام هذا هو حسام الدين بن درويش علي الحلي النجفي الذي يروي عنه الشيخ جعفر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السيد علي خان، الذي صرّح في أول شرح الصحيفة بروايته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الفاضل زبدة المجتهدين حسام الدين الحلّي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محمود بن عبد السلام البحراني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المتبحّر الجليل الشيخ محمّد بن الحسن بن علي بن الحسين الحرّ العاملي المشغري، المتولّد ليلة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المتوفي في الواحد و العشرين من شهر رمضان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صاحب التصانيف الرائقة التي منها كتاب الوسائل الذي هو كالبحر الذي ليس له 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متوطّنا في المشهد الرضوي، و اعطي فيه منصب قضاء القضاة و شيخوخة الإسلام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الجليل الأوحد الشيخ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المتوفي بمكة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مجاورتها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المدفون مع والده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مقابر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قرأ عليه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والده </w:t>
      </w:r>
      <w:r>
        <w:rPr>
          <w:rStyle w:val="FootnoteAnchor"/>
          <w:rtl w:val="true"/>
        </w:rPr>
        <w:footnoteReference w:id="22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المشجرة طريق للشيخ زين الدين، عن والده الشيخ محمد بن الشيخ حسن صاحب المعالم بل ورد له طريق للرواية عن المولي محمد أمين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المشجرة رواية الشيخ الحر العاملي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محمد بن حسن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الشيخ حسن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المساعدة علي الثاني، لأنّ الشيخ الحر العاملي صرح في أمله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ولادته كانت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أي بعد ثلاث سنين من وفاة الشيخ محمد بن صاحب المعالم إذ كانت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ذكر في المشجرة أنّها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و لا مصحّح لها إلّا الوجادة أو الواسطة كما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إلي الشيخ محمد بن الشيخ حسن صاحب المعالم طريقان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المولي محسن الفيض صاحب الوافي، المتوفّي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 شرف الدين، المتوفّي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المعظّم أعجوبة الزمان في الفهم و الدقة و الفضل و الورع أبي جعفر الشيخ محمّد بن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المؤلفات الأنيقة التي منها شرح الإستبصار الذي هو علي منوال مجمع البيان، و قد نبّه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أمور تنبئ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طول تبحره، و دقة فهمه و جودة ذهنه، و أغلب ما يوجد في تعليقة الأستاذ الأكبر من المطالب الرجالية موجود فيه، و إن حقّقه و هذّبه الأستاذ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العلماء الربانيين الذين صاروا محلا للإلطاف الخاصة الإلهية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ولده العالم الجليل الشيخ علي السبط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احتياطهي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تقواه أنّه بلغه أنّ بعض أهل العراق لا يخرج الزكاة، فكان كلما اشتري من القوت شيئا زكويّا زكّاه قبل أن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إليه الأمير يونس بن حرفوش رحمه اللّه إلي مكة المشرّفة خمسمائة 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الرجل له أملاك من زرع و بساتين و غير ذلك، يتوقي أن يدخل الحرام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إليه معها كتابة مشتملة علي آداب و تواضع، و كان له فيه اعتقاد زائد، و التمس منه أن يقبل ذلك، و أنه من خالص ماله الحلال و قد زكّاه و خمّسه فأبي أن يقبل،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و أولادك في بلاد هذا الرجل و له بك تمام الاعتقاد، و له علي أولادك و عيالك شفقة زائدة فلا ينبغي أن تجبهه بالرد،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 لا بدّ من ذلك فأبقها عندك و اشتر في هذه السنة بمائة قرش منها شيئا من العود و القماش و غيره، و نرسله إليه علي وجه الهدية، و هكذا نفعل كل سنة حتي لا يبقي منه شي‌ء، فأرسل له ذلك تلك السنة و انتقل إلي رحمة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طلبه سلطان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العراق فأبي ذلك، و طلبه من مكة المشرفة فأبي، فبلغه أنّه يعيد عليه أمر الطلب و هكذا صار فإنه عيّن له مبلغا لخرج الطريق، و كان يكتب له ما يتضمن تمام اللطف و التواضع، و بلغني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تقبل الإجابة فاكتب له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كتبت شيئا بغير دعاء له كان ذلك غير لائق، و إن دعوت له فقد نهينا عن مثل ذلك، فألحّ عليه بعض أصحابه و بعد التأمّل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حديث يتضمن جواز الدعاء لمثله بالهداية، فكتب له كتابة و كتب فيها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أخبرتني زوجته بنت السيد محمّد بن أبي الحسن رحمه اللّه و 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توفي كن يسمعن عنده تلاوة القرآن طول تلك الليلة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طائفا فجاء رجل و أعطاه وردا من ورود شتّي، ليست من ورود تلك البلاد و لا في ذلك الأوان،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الخرابات، ثم أراد أن يراه بعد ذلك السؤال فلم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شرحه علي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عندي الآن بخط الشيخ حسين المشغري رحمه اللّه و كان ممّن صاحبه و استفاد منه في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السعيد الحميد بقية العلماء الماضين و خلف الكملاء الراسخين، أعني شيخنا و مولانا و من استفدنا من بركاته العلوم الشرعية من الحديث و الفروع و الرجال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ابن ابن الشهيد الثاني، من دار الغرور إلي دار السرور ليلة الاثنين العاشر من شهر ذي القعدة الحرام سنة ثلاثين بعد الألف من هجرة سيد المرسلين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منه قدس اللّه روحه قبيل انتقاله بأيام قلائل مشافهة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أنتقل في هذه الأيام عسي اللّه أن يعينني عليها، و كذا سمعه غيري، و ذلك في مكة المشرفة، و دفنّاه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مزار خديجة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الفقير إلي اللّه الغني حسين بن الحسن العاملي المشغري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تعالي بلطفه الخفي بالنبي و الولي و الصحب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قصة الورد ففي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جماعة، عن السيد السند الفاضل الكامل ميرزا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ذات ليلة أطوف حول بيت اللّه الحرام إذ أتي شاب حسن الوجه فأخذ في الطواف، فلمّا قرب مني أعطاني طاقة ورد أحمر في غير أوانه، فأخذت منه و شممته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الخرابات، ثم غاب عني فلم أره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السيد هذا هو استاد الشيخ محمّد رحمه اللّه و ممّن تلمّذ عليه أيام مجاورته بمكة المشرفة، و يعبّر عنه في شرحه علي الاستبصار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المحقّق ميرزا محمّد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الاشتراك في الاسم، و الاتحاد في المكان و الزمان، و أصل القضية، ربّما يظن وحدة الحكاية و توهّم الراوي في أحدهما، و يحتمل التعدد، فما هو من ألطاف اللطيف العزيز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 الاستبصار فالنسخة التي أشار إليها هي بعينها موجودة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ظهرها خطّ الشيخ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الحسن العاملي المشغري كان فاضلا صالحا جليل القدر شاعرا أديبا 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هذا يرسل إليك السلطان علي وجه لا يمكنك إلّا السفر إلي بلاده، فكان يدعو اللّه سبحانه أنّه إن كان يعلم أنّ هذا الأمر يلزمه، و أنّ وفاته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يتوفّاه، و بعد ذلك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أنتقل قريبا و قد استجيب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المولي مظفّر المنجّم في التنبيهات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كان برج الإسلام، و إن بعثة النبي صلّي اللّه عليه و آله كان حين اقتران العلويين في العقرب، و إنه كلّما رجع المرّيخ فيه حدث في الإسلام حادثة صارت سببا لضعفه و وهنه، و عدّ من ذلك سوانح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المريخ في العقرب، و كان حال المشتري في الضعف، و بعد التفكّر و التدبّر وقع في خاطري أنه يموت من العلماء شخص يصل بسببه و هن في الإسلام، و لمّا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الأفضل الأكرم الشيخ بهاء الدين العاملي غلب في ظني أنه يموت، فقلت ذلك للسلطان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 المرحوم الشاه عباس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قصبة أشرف من كور طبرستان،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بأشهر، و في هذه السنة الشيخ محمّد بن الشيخ زين الدين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كاملا في الزهد و العلم، و أذعن جماعة باجتهاده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في الحجاز الي عالم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في شعبان سنة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علي صاحب المدارك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العاملي عن صاحب المعالم مدبجا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يروي الثاني كذلك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المحقّق المدقّق النقّاد أبي منصور جمال الدين الشيخ حسن، المتولّد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الأصح، المتوفي سنة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صاحب المعالم، و منتقي الجمان في الأحاديث الصحاح و الحسان، و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ينبئ عن جودة فهمه و دقته و طول باعه، و بلوغه الغاية من التحقيق و التهذيب، و كان هو و السيد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 المنثور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كفرسي رهان و رضيعي لبان، و كانا متقاربين في السن، و بقي بعد السيد بقدر تفاوت ما بينهما من السن تقريبا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كتب علي قبر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رِجٰالٌ صَدَقُوا مٰا عٰاهَدُوا اللّٰهَ عَلَيْهِ فَمِنْهُمْ مَنْ قَضيٰ نَحْبَهُ وَ مِنْهُمْ مَنْ يَنْتَظِرُ وَ مٰا بَدَّلُوا تَبْدِيلًا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كانا مدة حياتهما إذا اتفق سبق أحدهما إلي المسجد و جاء الآخر يقتدي به في الصلاة، بل كان كلّ منهما إذا صنّف شيئا عرضه علي الآخر ليراجعه فيتفقان فيه علي ما يوجب التحرير، و كذا إذا رجّح أحدهما مسألة و سئل عنها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إليه فقد كفاني مؤنتها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التقوي و الورع أقصاهما، و من الزهد و العبادة منتهاهما، و من الفضل و الكمال ذروتهما و أسناهما، و كان لا يجوز قوت أكثر من أسبوع أو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مني فيما نقلته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القرب إلي مساواة الفقراء و البعد عن التشبّه بالأغنياء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بعض مشايخنا و غيرهم، أنّه لما حجّ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اللّه سبحانه أن نري صاحب الأمر عليه السلام فإنّه يحج في كل سنة، فلمّا وقف بعرفة أمر أصحابه أن يخرجوا من الخيمة ليتفرّغ لأدعية عرفة و يجلسوا خارجها مشغولين بالدعاء، فبينما هو جالس إذ دخل عليه رجل لا يعرفه فسلّم و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منه و لم أقدر علي الكلام، فكلّمني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لي و لا يحضرني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فلمّا قام و خرج خطر ببالي ما كنت رجوته و قمت مسرعا فلم أره، و سألت أصحابي،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دخل عليك، و هذا معني ما سمعته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المحدّث الجزائري في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أوثق مشايخي أنّ السيد الجليل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المحقق الشيخ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تركا زيارة 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ساكنه أفضل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أن يكلّفهم الشاه عباس الأول بالدخول عليه، مع أنه كان من أعدل سلاطين الشيعة، فبقيا في النجف الأشرف و لم يأتيا إلي بلاد العجم احترازا من ذلك المذكور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السيد حسين القزويني في جامع الشرائع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شيخنا البهائي شرحا وجيزا، و هو عندي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أيضا السيد الجليل الأمير شرف الدين علي بن حجة اللّه الحسيني الشولستاني شرحا كبيرا جيدا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المواضع المشتبهة من الأحاديث بل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من نسخ المنتقي المعروضة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بما رواه الكليني و غيره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أحاديثنا فإنّا قوم فصحاء</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معني آخر 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شرّاح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إظهار الحروف و إبانتها بحيث لا تشتبه بمقارباتها، و إظهار حركاتها و سكناتها بحيث لا يوجب اشتباها، أو المراد إعرابه عند الكتابة بأن يكتب الحروف بحيث لا يشتبه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رجّحه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يجعل عليها ما يسمي اليوم عند الناس إعرابا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فرعاية الجميع أحوط كما صرّح به المجلسي في المرآة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عمته السيد السند و الركن المعتمد شمس الدين محمّد بن علي بن الحسين بن أبي الحسن الموسوي العاملي الجبعيّ، الفقيه المحقق المدقّق الزاهد، صاحب المدارك، و شارح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النكاح إلي آخر كتاب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في سنة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المتوفي ليلة السبت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جبع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شريك خاله </w:t>
      </w:r>
      <w:r>
        <w:rPr>
          <w:rStyle w:val="FootnoteAnchor"/>
          <w:rtl w:val="true"/>
        </w:rPr>
        <w:footnoteReference w:id="236"/>
      </w:r>
      <w:r>
        <w:rPr>
          <w:rFonts w:ascii="Amiri" w:hAnsi="Amiri" w:eastAsia="Amiri" w:cs="Amiri"/>
          <w:color w:val="111111"/>
          <w:sz w:val="28"/>
          <w:sz w:val="28"/>
          <w:szCs w:val="28"/>
          <w:rtl w:val="true"/>
          <w:lang w:bidi="ar-SA"/>
        </w:rPr>
        <w:t>في المشايخ الذين قرأ عليهم في الشام و العراق، و رويا عنهم، و هم علي ما عثرنا عليه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الشيخ أحمد بن الحسن بن سليمان العاملي النباطي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يروي عن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السيد الزاهد الحسين بن أبي الحسن الموسوي، تلميذ الشهيد الثاني و صهره علي بنته، والد صاحب المدارك منها، و والد السيد نور الدين المتقدم </w:t>
      </w:r>
      <w:r>
        <w:rPr>
          <w:rStyle w:val="FootnoteAnchor"/>
          <w:rtl w:val="true"/>
        </w:rPr>
        <w:footnoteReference w:id="238"/>
      </w:r>
      <w:r>
        <w:rPr>
          <w:rFonts w:ascii="Amiri" w:hAnsi="Amiri" w:eastAsia="Amiri" w:cs="Amiri"/>
          <w:color w:val="111111"/>
          <w:sz w:val="28"/>
          <w:sz w:val="28"/>
          <w:szCs w:val="28"/>
          <w:rtl w:val="true"/>
          <w:lang w:bidi="ar-SA"/>
        </w:rPr>
        <w:t>من أمّ صاحب المعالم، يروي عنه أيضا الأمير فيض اللّه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الداماد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مسند بعض الإحراز المروية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آخر رويته عن السيد الثقة الثبت، المركون إليه في فقهه، المأمون في حديثه، علي بن أبي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سماعا و إجازة، سنة ثمان و ثمانين و تسعمائة من الهجرة المباركة النبوية، في مشهد سيدنا و مولانا أبي الحسن الرضا صلوات اللّه و تسليماته عليه بسناباد طوس، عن زين أصحابنا المتأخرين زين الدين </w:t>
      </w:r>
      <w:r>
        <w:rPr>
          <w:rStyle w:val="FootnoteAnchor"/>
          <w:rtl w:val="true"/>
        </w:rPr>
        <w:footnoteReference w:id="239"/>
      </w:r>
      <w:r>
        <w:rPr>
          <w:rFonts w:ascii="Amiri" w:hAnsi="Amiri" w:eastAsia="Amiri" w:cs="Amiri"/>
          <w:color w:val="111111"/>
          <w:sz w:val="28"/>
          <w:sz w:val="28"/>
          <w:szCs w:val="28"/>
          <w:rtl w:val="true"/>
          <w:lang w:bidi="ar-SA"/>
        </w:rPr>
        <w:t>بن علي بن أحمد بن محمّد بن علي بن جمال الدين بن تقي الدين بن صالح بن شرف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 في أعلي مقامات الشهداء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السيد قد يعبّر عنه بالسيد علي بن أبي الحسن الموسوي، و تارة بالسيد علي بن الحسين بن أبي الحسن </w:t>
      </w:r>
      <w:r>
        <w:rPr>
          <w:rStyle w:val="FootnoteAnchor"/>
          <w:rtl w:val="true"/>
        </w:rPr>
        <w:footnoteReference w:id="241"/>
      </w:r>
      <w:r>
        <w:rPr>
          <w:rFonts w:ascii="Amiri" w:hAnsi="Amiri" w:eastAsia="Amiri" w:cs="Amiri"/>
          <w:color w:val="111111"/>
          <w:sz w:val="28"/>
          <w:sz w:val="28"/>
          <w:szCs w:val="28"/>
          <w:rtl w:val="true"/>
          <w:lang w:bidi="ar-SA"/>
        </w:rPr>
        <w:t>، فلا تظنن التعدّد كما توهمه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الفقيه السيد علي بن الحسين بن محمّد بن محمّد الشهير بابن الصائغ، و بالسيد علي الصائغ، الحسيني العاملي الجزيني، شارح الشرائع و الإرشاد، و يروي عنه المولي الأردبيلي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العلّامة المجلسي في أول الأربعين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علي السبط في الدر المنثور بعد ذكر جدّه صاحب المعالم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بلغني من جماعة من مشايخنا و غيرهم، له اعتقاد تام في المرحوم المبرور العالم الفاضل السيد الصائغ، و أنه كان يرجو من فضل اللّه إن رزقه اللّه ولدا أن يكون مربية و معلّمه السيد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 اللّه رجاه و تولّي السيد علي الصائغ و السيد علي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إلي أن كبر، و قرأ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علي السيد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العلوم التي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استفاداه من والده من معقول و منقول، و فروع و أصول، و عربية و رياضي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ابن العودي في رسالته في أحوال الشهيد، قال في الفصل الثالث المعقود لذكر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الجليل، الفاضل العالم الكامل فخر السادة و الأعلام، و أعلم العلماء الفخام، و أفضل الفضلاء في الأنام، السيد علي بن السيد الجليل النبيل حسين الصائغ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و سمع جملة نافعة من العلوم في المعقول و المنقول و الأدب،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 خصاصة تامة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و الفقيه المحقق الصمداني، المولي أحمد بن محمّد الأردبيلي، المتوفي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غشي شجرة علمه و تحقيقاته أنوار قدسه و زهده و خلوصه و كراماته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الأنوار النعمانية للسيد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عام الغلاء يقاسم الفقراء ما عنده من الأطعمة و يبقي لنفسه مثل سهم واحد منهم، و قد اتفق أنّه فعل في بعض السنين الغالية ذلك فغضبت عليه زوجته،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أولادنا في مثل هذه السنة يتكفّفون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و مضي عنها إلي مسجد الكوفة للاعتكاف، فلمّا كان اليوم الثاني جاء رجل مع دواب حملها الطعام الطيب من الحنطة الصافية و الطحين الجيد الناعم،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بعثه إليكم صاحب المنزل و هو معتكف في مسجد الكوفة، فلمّا أن جاء المولي من الاعتكاف أخبرته زوجته بأن الطعام الذي بعثته مع الأعرابي طعام حسن، فحمد اللّه تعالي، و ما كان له خبر منه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فيها و في الروضات عن حدائق المقربين للأمير محمّد صالح الخاتون‌آبادي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كثيرا يخرج من النجف الأشرف إلي زيارة الكاظمين عليهما السلام علي دابّة الكراء، فاتفق أنّه خرج في بعض أسفاره و لم يكن معه مكاري الدابّة، فلمّا أراد أن يخرج من الكاظمين أعطاه بعض أهل بغداد رقيمة يوصلها إلي بعض أهل النجف الأشرف، فأخذها و ضبطها في جيبه، ثم لم يركب بعد علي الدابّة فكانت تمشي هي قدّامه إلي النجف،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أؤذن من المكاري في حمل هذه الرقيمة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من الشيخ الأقدم صفوان بن يحيي،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أصحابنا أنّ إنسانا كلّفه حمل دينارين إلي أهله إلي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جمالي مكرية و استأذن الأجراء، و كان من الورع و العبادة علي ما لم يكن عليه أحد في طبقته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جيرانه من أهل الكوفة و هو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احمل لي إلي المنزل دينارين،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جمالي مكراة قف حتي استأذن من جمّالي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حكوا أيضا أنّه كان إذا أراد الحركة إلي الحائر المقدّس لأجل الزيارات المخصوصة يحتاط في صلاته بالجمع بين القصر و الإتمام،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العلم فريضة و زيارة الحسين عليه السلام سنّة، فإذا زاحمت السنّة الفريضة يحتمل تعلّق النهي عن ضد الفريضة بها و صيرورتها من أجل ذلك سفر معصية، مع أنه كان في الذهاب و الإياب لا يدع مهما استطاع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مطالعة الكتب و التفكّر في مشكلات العلوم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أيضا أنّ بعض زوّار النجف أصابه في الطريق فلم يعرفه لرثاثة أثوابه، فطلب منه أن يغسل ثياب سفره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تزيح عنها درن الطريق فتقبّل منه ذلك، و باشر بنفسه قصارتها و تبييضها إلي أن فرغ منها، فجاء بها إلي الرجل ليسلّمها فاتفق أن عرفه الرجل في هذه المرة، و جعل الناس يوبّخونه علي هذا العمل و هو يمنعهم عن الملامة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إخواننا المؤمنين أكثر من أن يقابل بها غسل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يلبس ما يصل إليه بطريق الحلال رديا كان أم سنيّا،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الأحاديث الكثيرة، و طريقة الجمع بين الأخبار، أنّ اللّه يحب أن يري أثر ما ينعمه علي عباده عند السعة، كما يحب الصبر علي القناعة عند الضيق، فكان لا يردّ من أحد شيئا، و متي التمس أحد منه أن يلبسه شيئا من الأثواب النفيسة يلبسها، و تكرّر أنه يهدي إليه شي‌ء من العمامات الغالية التي تعادل قيمتها ما يكون من الذهب الخالص فيخرج به إلي الزيارة، ثم إذا طلب أحد من السائلين شيئا منه يخرق قطعة منه لأجله، و هكذا إلي أن يبقي إلي رأسه ذراعا من ذلك الثوب النفيس عند وروده إلي بيته </w:t>
      </w:r>
      <w:r>
        <w:rPr>
          <w:rStyle w:val="FootnoteAnchor"/>
          <w:rtl w:val="true"/>
        </w:rPr>
        <w:footnoteReference w:id="251"/>
      </w:r>
      <w:r>
        <w:rPr>
          <w:rFonts w:ascii="Amiri" w:hAnsi="Amiri" w:eastAsia="Amiri" w:cs="Amiri"/>
          <w:color w:val="111111"/>
          <w:sz w:val="28"/>
          <w:sz w:val="28"/>
          <w:szCs w:val="28"/>
          <w:rtl w:val="true"/>
          <w:lang w:bidi="ar-SA"/>
        </w:rPr>
        <w:t xml:space="preserve">، و ذكر ما يقرب منه في الأنوار أيضا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نعمة اللّه الجزائري في المقامات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انظر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المولي أحمد الأردبيلي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العلم رتبة قاصية، و من الزهد و التقوي و الورع درجة اقصي، و كان من سكّان حرم مولانا أمير المؤمنين عليه السلام، و قد اطلع عليه أفضل تلاميذه و أتقاهم، أنّه كان يراجع في الليل ضريح الإمام عليه السلام فيما اشتبه عليه من المسائل و يسمع الجواب، و ربّما يحيله في المسائل علي مولانا صاحب الدار عليه السلام إذا كان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تلك الأعمال الخالصة من أعراض الدنيا رآه بعض المجتهدين بعد موته في هيئة حسنة و زيّ عجيب و هو يخرج من الروضة العلوية علي مشرفها السلام، فسأله أي الأعمال بلغ بك إلي هذه الحال لنتعاطاه؟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سوق الأعمال رأيناه كاسدا و لا نفعنا إلّا ولاية صاحب هذا القبر و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كتابا إلي الشاة طهماسب علي يد رجل سيد لإعانته، فلمّا وصلت الكتابة إليه قام تعظيما لها و قرأها، فإذا فيها وصفه بالاخوة،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بكفني، فاحضر كفنه و وضع الكتاب فيه، و أوصي إذا دفنتموني فضعوا الكتاب تحت رأسي أحتج به علي منكر و نكير بأنّ المولي أحمد الأردبيلي سمّاني أخا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كتابة مختصرة إلي الشاة عباس الأول علي يدي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مقصرا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إلي مشهد مولانا أمير المؤمنين عليه السلام و طلب من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إلي السلطان المذكور أن لا يؤذيه، و الكتابة بالفارسية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باني ملك عاريت عباس بداند اگر چه اين مرد اوّل ظالم بود اكنون مظلوم مي‌نمايد چنانچه از تقصير او بگذري شايد حق سبحانه و تعالي از پاره‌اي از تقصيرات تو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بندۀ شاه ولايت أحمد الأردبيلي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ليعلم باني الملك الفاني عباس أنّ هذا الرجل و إن كان ظالما أولا، إلّا انّه يظهر الآن مظلوما فإن أغمضت النظر عن جرمه لعلّ الباري سبحانه و تعالي يتجاوز عن بعض جرائمك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عبد سلطان الولاية أحمد الأردبيلي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عرض مي‌رساند عباس كه خدماتيكه فرموده بوديد به جان منّت داشته بتقديم رسانيد اميد كه اين محب را از دعاي خير فراموش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كلب آستان علي عباس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كتبه كلب عتبة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الشاه عباس الماضي يبالغ في تعظيمه، و يرسل إليه بكل جميل من المرسول، و يستدعي من جنابه التوجّه إلي إيران،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إليه في الجواب التحاشي الشديد عن قبول ذلك، و الرضا بما أنعم اللّه عليه من التوفيق للمقام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يناسب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صحة نسبة كتاب حديقة الشيعة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في أمل الآمل </w:t>
      </w:r>
      <w:r>
        <w:rPr>
          <w:rStyle w:val="FootnoteAnchor"/>
          <w:rtl w:val="true"/>
        </w:rPr>
        <w:footnoteReference w:id="256"/>
      </w:r>
      <w:r>
        <w:rPr>
          <w:rFonts w:ascii="Amiri" w:hAnsi="Amiri" w:eastAsia="Amiri" w:cs="Amiri"/>
          <w:color w:val="111111"/>
          <w:sz w:val="28"/>
          <w:sz w:val="28"/>
          <w:szCs w:val="28"/>
          <w:rtl w:val="true"/>
          <w:lang w:bidi="ar-SA"/>
        </w:rPr>
        <w:t>، و أكثر النقل عنه في رسالته التي ردّ فيها علي الصوفية معبّرا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مولانا الفاضل الكامل العامل المولي أحمد الأردبيلي في 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المحدّث البحراني في اللؤلؤة، و نقله أيضا عن شيخنا المحدّث الصالح عبد اللّه بن صالح، و الشيخ العلّامة الشيخ سليمان بن عبد اللّه البحراني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إلي إنكار بعض أبناء هذا الوقت أنّ الكتاب ليس له و أنّه مكذوب عليه، و نقل ذلك عن الآخوند المجلسي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النقّاد الخبير صاحب رياض العلماء كما يأتي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الخمسة </w:t>
      </w:r>
      <w:r>
        <w:rPr>
          <w:rStyle w:val="FootnoteAnchor"/>
          <w:rtl w:val="true"/>
        </w:rPr>
        <w:footnoteReference w:id="260"/>
      </w:r>
      <w:r>
        <w:rPr>
          <w:rFonts w:ascii="Amiri" w:hAnsi="Amiri" w:eastAsia="Amiri" w:cs="Amiri"/>
          <w:color w:val="111111"/>
          <w:sz w:val="28"/>
          <w:sz w:val="28"/>
          <w:szCs w:val="28"/>
          <w:rtl w:val="true"/>
          <w:lang w:bidi="ar-SA"/>
        </w:rPr>
        <w:t>من أساتيذ هذا الفن و كفي بهم شاهدا، و يؤيد ما ذكروه ما في الكتاب من الحوالة إلي كتابه زبدة البيان في شرح آيات أحكام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طيّ أحوال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ابو هاشم كوفي كه واضع اين مذهب است، احاديث وارد است، از آنها يكي اين است كه علي ابن الحسين بن موسي بن بابويه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قرب الاسناد خود روايت مي‌كند از سعد بن عبد اللّه از محمّد بن عبد الجبار از حضرت امام حسن عسكري عليه السلام، كه آن حضرت فرمود، كه پرسيدند از حضرت ابي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ابو هاشم صوفي كوفي را، 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فاسد العقيدة جدّا، و هو الذي ابتدع مذهبا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و جعله مفرّا لعقيدته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روايات است كه از علي بن الحسين مذكور هم بسند ديگر روايت كرده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مفرّا لعقيدته الخبيثة لنفسه و أكثر الملاحدة، و جنّة لعقائدهم الباطلة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كتاب شريف بخط مصنف به دست اين فقير افتاده در آن حديثي ديگر در باب اين گروه مسطور است كه در آن نماز جمعه از معصوم سؤال كرده‌اند كه اگر بيشتر آن را ديده بودم در كتاب زبدة البيان روشن‌تر از آن سخن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مي‌گفتم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ترجمة النص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أبي هاشم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الحسين بن موسي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عبد الجبار، عن الامام الحسن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من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الصوفي الكوفي،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فاسد العقيدة جدّا، و هو الذي ابتدع مذهبا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 جعله مفرّا لعقيدته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التي وردت أيضا عن علي بن الحسين السالف بسند آخر انّه روي عنه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 مفرّا لعقيدته الخبيثة، و أكثر الملاحدة، و جنة لعقائدهم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إلي يد هذا الفقير هذا الكتاب الشريف بخط مؤلفه، و ذكر فيه حديثا آخر عن هؤلاء العصبة، و كان فيه أنّهم سألوا المعصوم عن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قد رأيته قبل هذا لكنت تحدثت عنه بشكل أوضح في كتاب زبدة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الآية الشريفة إِنَّ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قال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الصلاة علي النبي صلّي اللّه عليه و آله في غير الصلاة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الكرخي إلي وجوبها في العمر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الكفاية بهامش شرح فتح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الكفاية بهامش شرح فتح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روح المعاني للآلوسي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إحكام الأحكام لابن دقيق العيد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إرشاد الساري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شرح الكافي للمولي محمد صالح المازندراني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مجلس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تفسير البحر المحيط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روح المعاني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تفسير أبي مسعود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إرشاد الساري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تفسير النيسابوري بهامش 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كلما ذكر، لدلالة ذلك علي التنويه برفع شأنه و الشكر لإحسانه المأمور بهما، و لأنّه لولاه لكان كذكر بعضنا بعضا، و هو منهي عنه في سورة النور لٰا تَجْعَلُوا دُعٰاءَ الرَّسُولِ بَيْنَكُمْ كَدُعٰاءِ بَعْضِكُمْ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روي عنه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فلم يصلّ عليّ فدخل النار فأبعده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الوعيد أمارة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العلم المكنون، و لولا أنكم سألتموني عنه ما أخبرتكم به، انّ اللّه عزّ و جلّ وكّل بي ملكين، فلا اذكر عند مسلم فيصلّي عليّ إلّا قال ذلك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قال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لا اذكر عند مسلم فلا يصلّي عليّ إلّا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و قال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المحدّث النوري رضوان اللّه عليه إلي زبدة البيان و الصحيح هو لكنز العرفان للفاضل المقداد السيوري، فهو فيه نصّا، انظر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زبدة البيان فهو في المضمون انظر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كلام طويل و اختيار وجوب الصلاة علي النبي صلّي اللّه عليه و آله في التشهد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نماز خلاف است بعضي گويند در هر مجلسي يك بار واجبست و بعضي برآنند كه در مدت عمر يك بار واجبست و مذهب ابن بابويه آن است كه هرگاه در نماز آن حضرت مذكور شود صلوات فرستادن بر او واجبست، و اين أصحّ است، چه اين دلالت بر رفعت شأن و احسان او مي‌كند، و ما به آن مأموريم، و اگر چنين نباشد مثل ذكر بعض از ما بعض را خواهد بود و اين منهي است و حقتعالي فرموده لٰا تَجْعَلُوا دُعٰاءَ الرَّسُولِ بَيْنَكُمْ كَدُعٰاءِ بَعْضِكُمْ بَعْضاً يعني مگردانيد خواندن رسول را چون خواندن بعضي از شماها بعضي 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مرويست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است قول حقتعالي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يُصَلُّونَ عَلَي النَّبِيِّ؟ يعني سرّ اين چيست كه حقتعالي گفته بدرستيكه خداي تعالي </w:t>
      </w:r>
    </w:p>
    <w:p>
      <w:pPr>
        <w:pStyle w:val="BookText"/>
        <w:rPr/>
      </w:pPr>
      <w:r>
        <w:rPr>
          <w:rFonts w:ascii="IRNazanin" w:hAnsi="IRNazanin" w:eastAsia="IRNazanin"/>
          <w:color w:val="111111"/>
          <w:sz w:val="28"/>
          <w:sz w:val="28"/>
          <w:szCs w:val="28"/>
          <w:rtl w:val="true"/>
          <w:lang w:bidi="fa-IR"/>
        </w:rPr>
        <w:t>و ملائكه او صلوات بر پيغمبر مي‌فرستند؟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از علم مكنون است، يعني پوشيده از خلائق، و اگر سؤال نمي‌كرديد از آن خبر نميدادم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حقتعالي دو فرشته را بر من موكل گردانيده، و نام برده نمي‌شوم من نزد بندۀ مؤمني كه بر من صلوات بفرستد مگر آن كه آن دو فرشته مي‌گويند، حقتعالي تو را بيامرزد، پس حقتعالي و ملائكه در جواب آن دو ملك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آمين، و ذكر كرده نمي‌شوم نزد مسلمانان كه صلوات بر من نفرستند الا انكه آن دو ملك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نيامرزد خداي تعالي تو را، و خدا و ملائكه در جواب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آمين گويند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أمّا ما وجدته من الإنكار فهو مخصوص بالباب في ذم الصوفيّة، و هو ما نقله العالم الفاضل الحاج محمد جعفر الهمداني، و هو قد تلمّذ في المنقولات عند المحقق القمّي صاحب المناهج و القوانين،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رسالته عن أستاذه المحقق القمي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انجرّ الكلام يوما إلي وحدة الوجود و بطلانه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شبهة ابن كمونة في التوحيد بوحدة الوجود،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مناص في رفع هذه الشبهة إلّا القول بأصالة الوجود و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حاشيته علي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المحقق الأستاذ، و استبعده غاية الاستبعاد،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هذا موجود في منزلي،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آتني به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إلي منزلي أرسل رسوله في الساعة و طلب منّي الكتاب، معلما ذلك الباب، فأعلمته و أرسلته مع الرسول، فلمّا تشرفت غدا بخدمة أبيه أتي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معك، و هذا مؤيد لما سمعت من عالمين من العلماء إنّ هذا الباب من حديقة الشيعة ليس من المقدس الأردبيلي، و ألحقه به بعض القشريين، و سمّي لي واحدا من ذينك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رأيته في كتاب العالم الثقة الحاج محمّد جعفر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 بكبوترآهنگي، من قري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الرجل ثقة عالما، خبيرا بالمعقول و المنقول، و كان مجازا من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في هؤلاء الفرقة أوثق و أحق منه كما يعلم من كتابه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لمحرّره يحيي عفي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صحيح انّ اللّه تعالي و ملائكته يصلّون علي النبي؟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العلم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أنّكم سألتموني عنه ما أخبرتكم به، إنّ اللّه عز و جلّ وكّل بي ملكين فما ذكرت عند مسلم فيصلّي عليّ إلّا قال ذانك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تعالي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العبارة كالترجمة لعبارته في زبدة البيان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التأييد الحوالة في الكتاب إلي شرح الإرشاد،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نزول سورة هل أتي </w:t>
      </w:r>
      <w:r>
        <w:rPr>
          <w:rStyle w:val="FootnoteAnchor"/>
          <w:rtl w:val="true"/>
        </w:rPr>
        <w:footnoteReference w:id="265"/>
      </w:r>
      <w:r>
        <w:rPr>
          <w:rFonts w:ascii="IRNazanin" w:hAnsi="IRNazanin" w:eastAsia="IRNazanin"/>
          <w:color w:val="111111"/>
          <w:sz w:val="28"/>
          <w:sz w:val="28"/>
          <w:szCs w:val="28"/>
          <w:rtl w:val="true"/>
          <w:lang w:bidi="fa-IR"/>
        </w:rPr>
        <w:t>في أهل البيت عليهم السلام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دانستكه ايثار حضرت امير المؤمنين عليه السلام اقوي دليل است بر آن كه هر چند كسي صرف مال خود را در خيرات و تصدقات كند اسرافش نتوان گفت، چه برغبتي كه در آن فعل از آن حضرت واقع شده بر نفقه كردن و تصدق نمودن زياده از حدّ حصر است، و كدام ترغيب زياده بر اين تواند بود كه آن چهار برگزيدۀ كردكار و خادمۀ ايشان سه روز متصل روزه دارند و بغير قرص جوي از براي افطار ايشان چيزي نباشد و آن را هم قرض كرده باشند و باز ايشان را روزه بايد گرفت و در روز دراز و هواي گرم مدينه در آن حالت كه ايشانرا بغير از براي افطار و سحور چيزي نباشد بر آن بي چيزي صبر كنند و از سر آن جو نيز گذشته آن را بفقير و محتاج دهند و باب افطار نمايند چنانكه در شرح ارشاد فقه اين فقير نوشته، بتقريب مذكور كشته، در كتاب زكاة در تحت آية يَسْئَلُونَكَ مٰا ذٰا يُنْفِقُونَ قُلِ الْعَفْوَ </w:t>
      </w:r>
      <w:r>
        <w:rPr>
          <w:rStyle w:val="FootnoteAnchor"/>
          <w:rtl w:val="true"/>
        </w:rPr>
        <w:footnoteReference w:id="266"/>
      </w:r>
      <w:r>
        <w:rPr>
          <w:rFonts w:ascii="Amiri" w:hAnsi="Amiri" w:eastAsia="Amiri" w:cs="Amiri"/>
          <w:color w:val="111111"/>
          <w:sz w:val="28"/>
          <w:sz w:val="28"/>
          <w:szCs w:val="28"/>
          <w:rtl w:val="true"/>
          <w:lang w:bidi="ar-SA"/>
        </w:rPr>
        <w:t xml:space="preserve">، انتهي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ترجمة ما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يلزم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إيثار أمير المؤمنين عليه السلام هو أقوي دليل علي أنّه لا يقال لمن صرف أمواله في الخيرات و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مسرف، إذ لا يمكن حصر ما آثره عليه السلام في فعله ذاك من النفقة و التصدّق، و أيّ ترغيب يكون أكثر من أنّ هؤلاء الأربعة المصطفون من الباري يصومون ثلاثة أيام علي اتصال، و لا يجدون ما يفطرون به سوي قرص من الشعير، و ذاك قد اقترضوه، و مع ذلك يواصلون الصوم ممسكين في تلك الأيام الطويلة، و الهواء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يجدون مع تلك الحال ما يفطرون به و لا ما يتسحّرون عليه، و هم صابرون، مؤثرون بما عندهم للفقير و المسكين، و يقتصرون في إفطارهم علي الماء كما ذكر هذا الفقير ذلك في شرح الإرشاد في الفقه، و بسطت الكلام فيه في كتاب الزكاة في ذيل قوله سبحانه وَ يَسْئَلُونَكَ مٰا ذٰا يُنْفِقُونَ قُلِ الْعَفْوَ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يرد ما ذكره المقدس الأردبيلي في كتاب الزكاة من شرح الإرشاد المطبوع و الظاهر سقوطه كما استظهره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كتاب الصدقة، و هو من جملة ما ضاع من شرح الإرشاد كما صرّح به السيد الجليل السيد حسين القزويني في مقدمات جامع الشرائع،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تأليفات حسنة منها شرح الإرشاد، و قد ظفرت بأكثره و لم أظفر بشرح كتاب النكاح و الطلاق و العتق إلي كتاب المواريث إلّا المأكل و المشارب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ضاع من حوادث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يظهر من بعض كلماته في شرح آيات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كتاب العطايا و الوصايا إلّا قليلا من كتاب الهبة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أحوال الحجة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رساله فارسيه اين فقير نوشته كه اعتقاد بايد كرد كه صاحب الزمان پسر امام حسن عسكري عليهما السلام است، و امام بحقّ از روزي كه پدرش دنيا را وداع نمود تا آن روز كه ظاهر شود و تا آن روز كه رحلت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اصحاب ما بر اين منعقد است و اخبار بر اين متواتر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ترجمة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هذا الفقير في الرسالة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الاعتقاد بأنّ صاحب الزمان هو ابن الامام الحسن العسكري عليهما السلام، و أنه الإمام الحق من يوم رحلة والده من هذه الدنيا إلي يوم ظهوره و إلي يوم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علي هذا إجماع أصحابنا و الأخبار عليه متواترة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الرسالة في أصول الدين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الخاتون‌آبادي في تاريخه، و ستعلم انّها هي التي أشار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الأصل الأول من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رساله اثبات واجب ياد كرده‌ايم كه امام آن شخصي است كه حاكم باشد بر خلق از جانب حقتعالي بواسطه آدمي در امور دين و دنياي ايشان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ترجمة ما أورده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رسالة إثبات الواجب إنّ الإمام هو الشخص الحاكم علي الخلق من قبل اللّه سبحانه و تعالي في أمور دينهم و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آخر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رساله اثبات واجب در باب اجماع چند كلمه سودمند ياد كرديم هر كه را انصاف باشد همان او را كافي است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ترجمة النص إلي العربية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ذكرنا في رسالة إثبات الواجب في باب الإجماع كلمات مفيدة، من كان منصفا يكفيه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هذه الرسالة كالتي تقدمت كما ستعرف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عجيب السرقة التي وقعت لبعض من لم يجد بزعمه وسيلة إلي جلب الحطام إلّا التدثر بجلباب التأليف، و إن لم يكن له حظ في الكلام، أنّه سافر إلي الهند و سكن بلدة حيدرآباد في عهد السلطان عبد اللّه قطبشاه الإمامي، و صار من خدمه و أعوانه علي ما صرّح به نفسه، ثم عمد إلي كتاب حديقة الشيعة فأسقط الخطبة و ثلاثة أسطر تقريبا من بعدها، ثم كتب خطبة و ذكر بعدها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من أهم أمور الدين، فوقع في خاطري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أكتب رسالة علي حدة في إثبات إمامة أمير المؤمنين عليه السلام، و نفي الخلافة عن أعدائه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هدية إلي السلطان المذكور أداء لبعض حقوقه عليه و علي ولده و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رتّبتها علي مقدمة و باب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المقدمة أصلين، و في الباب اثني عشر فصلا، و في الخاتمة نكتا متفرقة، و ذكر فهرست ما في الفصول، ثم شرع في السرقة من دون تعب و مشقة في تلخيص أو إيجاز أو تغيير عبارة، إلّا في مواضع قليلة أسقط بعض الكلمات أو زاده، و أدرج فيه بعض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أسقط في أحوال الصادق عليه السلام تمام ما يتعلق بأحوال الصوفية و ذمّهم لميل السلطان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لمّا وصل إلي المواضع التي أشرنا إليها أنّ المولي الأردبيلي أحال المطلب إلي بعض مؤلفاته، رأي أنّ في إسقاطه إخلالا بالكلام، و في إبقائه خوف الافتضاح، فلعلّ الناظر يسأله عن تلك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احمد اردبيلي در رساله اثبات واجب فرموده كه امام شخصي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أنّ مولانا أحمد الأردبيلي في رسالة إثبات الواجب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في الحديقة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شرح سورة هل 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احمد اردبيلي در شرحي كه بر ارشاد فقه نوشته گفته است كه ايثار 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آخر ما في الحديقة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الملّا أحمد الأردبيلي في شرحه الذي علي الإرشاد في الفقه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إيثار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انظر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أحوال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اردبيلي در اعتقادات خود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نوشته كه اعتقاد بايد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مرّ و آخر ما في الحديقة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كتب العلّامة الأردبيلي في 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أسقط من آخر الحديقة أسطرا، و شرع في مدح السلطان شاه إسماعيل أول السلاطين الصفوية و السلطان المذكور، و أنشأ أبياتا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حق را كه اين خجسته كتاب كه در او نيست غير صدق و صواب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پنجاه و هشت بعد هزار كه بپايان رسيد اين گفتار</w:t>
      </w:r>
    </w:p>
    <w:p>
      <w:pPr>
        <w:pStyle w:val="BookText"/>
        <w:rPr/>
      </w:pPr>
      <w:r>
        <w:rPr>
          <w:rStyle w:val="FootnoteAnchor"/>
          <w:rtl w:val="true"/>
        </w:rPr>
        <w:footnoteReference w:id="274"/>
      </w:r>
      <w:r>
        <w:rPr>
          <w:rFonts w:ascii="Amiri" w:hAnsi="Amiri" w:eastAsia="Amiri" w:cs="Amiri"/>
          <w:color w:val="111111"/>
          <w:sz w:val="28"/>
          <w:sz w:val="28"/>
          <w:szCs w:val="28"/>
          <w:rtl w:val="true"/>
          <w:lang w:bidi="ar-SA"/>
        </w:rPr>
        <w:t>انتهي ما أردنا نقله من هذا الكتاب المسروق الذي من تأمّله لا يرتاب في كون الحديقة للمولي المذكور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عندي رسالة بالفارسية ألّفت في حياة المولي المزبور 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 وليّ مؤمن كه چون اين فقير از مطالعه كتاب حديقة الشيعة كه از مصنفات علامة اردبيلي است فارغ گرديد جمعي از دوستان التماس نمودند كه بابي را كه در بيان مذاهب و عقائد صوفيه است از آن كتاب انتخاب نمايد إيجابا لملتمسهم بترقيم آن پرداخت و آن را رساله منفرده ساخت پس بايد دانست كه علامه زمانه و متبحر يگانه مولانا احمد اردبيلي خلّد اللّه تعالي أيام إفاداته و أيّد أوقات إفاضاته در آن كتاب در ضمن حالات حضرت امام جعفر صادق عليه السلام بتقريبي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ذكر الكاتب في آخر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ايزد متعال بتاريخ بيست و هشتم شهر شوال اين رساله متبركه باتمام رسيد سنة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هزار و يك صد و شصت و نهم از هجرت نقل از كتاب خطّ تقوي شعاري ميرزا احمد شيرازي سلّمه اللّه الغني مطابق سنۀ سيّم از جلوس عالم گير شاهي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أما بعد،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فرغ هذا الفقير من مطالعة كتاب 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مصنّفات العلّامة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جمع من الأحبّة انتخاب الباب المتكفل لبيان مذاهب الصوفيّة و عقائدها، امتثالا لطلبهم قمت بكتابتها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أعددتها رسالة مستقلّة، و يلزم أن يعلم إنّ علّامة الدهر و المتبحّر الوحيد مولانا أحمد الأردبيلي خلّد اللّه تعالي أيّام إفاداته و أبر أوقات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الكتاب في ضمن أحوال الإمام جعفر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فضل اللّه تعالي تمّت هذه الرسالة المباركة في تاريخ ثمان و عشرين من شهر شوال سنة ألف و مائة و تسعة و ستين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كتاب بخط من شعاره التقوي ميرزا أحمد الشيرازي سلّمه اللّه الغني الموافق للسنة الثالثة من جلوس الملك العالمي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يكفي في هذا المقام تصريح أستاذ هذا الفن العالم المتبحّر الخبير البارع الآميرزا عبد اللّه الأصفهاني، قال في رياض العلماء في ترجمة العطّار </w:t>
      </w:r>
      <w:r>
        <w:rPr>
          <w:rStyle w:val="FootnoteAnchor"/>
          <w:rtl w:val="true"/>
        </w:rPr>
        <w:footnoteReference w:id="276"/>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غياث الدين محمّد المشهور بجلال الدين أمير سيد في تلخيص كتاب حديقة الشيعة للمولي أحمد الأردبيلي بالفارسية </w:t>
      </w:r>
      <w:r>
        <w:rPr>
          <w:rStyle w:val="FootnoteAnchor"/>
          <w:rtl w:val="true"/>
        </w:rPr>
        <w:footnoteReference w:id="277"/>
      </w:r>
      <w:r>
        <w:rPr>
          <w:rFonts w:ascii="Amiri" w:hAnsi="Amiri" w:eastAsia="Amiri" w:cs="Amiri"/>
          <w:color w:val="111111"/>
          <w:sz w:val="28"/>
          <w:sz w:val="28"/>
          <w:szCs w:val="28"/>
          <w:rtl w:val="true"/>
          <w:lang w:bidi="ar-SA"/>
        </w:rPr>
        <w:t>إلي أخره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 في ترجمة الشيخ الجليل نصير الدين عبد اللّه 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 هذا الشيخ كتاب إيجاز المطالب في إبراز المذاهب، نسبه إليه السيد جلال الدين محمّد بن غياث الدين محمّد في تلخيص كتاب حديقة الشيعة للمولي أحمد الأردبيلي، و ينقل </w:t>
      </w:r>
      <w:r>
        <w:rPr>
          <w:rStyle w:val="FootnoteAnchor"/>
          <w:rtl w:val="true"/>
        </w:rPr>
        <w:footnoteReference w:id="27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فيه قرينة أخري علي صحة النسبة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كلّه ما في الروضات بعد نقل صحة النسبة عن المشايخ الأربعة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نفاها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ذلك عن سميّنا المجلسي و لم يثبت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الدليل عليها، و لكثرة نقله عن الضعاف التي لا أثر لها من الكتب المعتمدة، أو لوجود مضمون الكتاب بعينه في بعض كتب الشيعة الأعاجم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من ديباجته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لبعد التأليف بهذا السوق و اللسان من مثله، و في مثل الغري السري العربي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النقل عن الضعاف فهو كلام صادر عمّن لم ينظر إلي الكتاب، و لا عهد له بمؤلفات الأصحاب في هذا الباب، أو لا معرفة له بالسليم و السقيم، و الضعيف و الصحيح، فإنّهم في مقام الرّد علي العامة و الطعن علي أئمتهم، ينقلون عن كتب المخالفين من صحاحهم و تفاسيرهم، و إن كان جميعها عندنا من أضعف الضعاف، و في مقام ذكر الفضائل و المعاجز يتساهلون في طرقها، و يتسامحون في النقل و الأسانيد، غير أنّهم يلاحظون الكتب المنقولة فلا يخرجونهما إلّا عن المعتبرة منها بالاعتماد علي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في الكتاب المذكور لا يري فرقا بينه و بين ما تقدّمه من مؤلفات العلّامة و ابن شهرآشوب و غيرهما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جلّ ما ينقل عنه ممّا نقله عنه بعده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الأصحاب كصاحب البحار و الوسائل، و الباقي أيضا من الكتب المعتبرة و إن لم يصل إليهم كمؤلّفات عماد الدين حسن بن علي الطبرسي صاحب كامل البهائي و أسرار الإمامة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وجود مضمونه في كتاب آخر، فقد عرفت حقيقة الحال، و البعد الذي ذكره أشبه بكلام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من شهادة هؤلاء المشايخ الذين هم المرجع في أمثال هذا المقام خصوصا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شيخنا صاحب الوسائل مع ما عرفت من طريقته من شدة تحرّزه عن النقل عن الكتب التي لم يعرف مؤلفها، و جزمه بالنسبة، و نقله منه، مع قرب عهده بالمولي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الشيخ سليمان الذي يعبّر عنه الأستاذ الأكبر في التعليقة بالمحقق البحراني </w:t>
      </w:r>
      <w:r>
        <w:rPr>
          <w:rStyle w:val="FootnoteAnchor"/>
          <w:rtl w:val="true"/>
        </w:rPr>
        <w:footnoteReference w:id="280"/>
      </w:r>
      <w:r>
        <w:rPr>
          <w:rFonts w:ascii="Amiri" w:hAnsi="Amiri" w:eastAsia="Amiri" w:cs="Amiri"/>
          <w:color w:val="111111"/>
          <w:sz w:val="28"/>
          <w:sz w:val="28"/>
          <w:szCs w:val="28"/>
          <w:rtl w:val="true"/>
          <w:lang w:bidi="ar-SA"/>
        </w:rPr>
        <w:t>مضافا إلي بعد الوضع لعدم الدواعي، بل و عدم إمكان النسبة عادة إلي مثل المولي المزبور الذي هو في عصره من رؤساء المذهب و أساتيذ العلماء، و لم تكن تشتبه مؤلّفاته عليهم خصوصا مثل هذا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المعروفون من تلامذته في قرب عصرهم كالعالمين الجليلين النبيلين الأمير فضل اللّه التفريشي و الأمير علام، و لما سئل المولي المقدّس عند وفاته عمّن يستحق أن يرجع إليه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الشرعيّات فإلي الأمير علام، و أمّا في العقليات فإلي الأمير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القرائن أنه لا ينبغي التردّد في كونه من مؤلفاته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هذه الشبهة من بعض من انتحل التصوّف من ضعفاء الإيمان لمّا رأوا في الكتاب من ذكر قبائح القوم و مفاسدهم،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ما عليه مؤلفه من القدس و التقوي و المقبولية عند الكافة، فدعاهم ذلك إلي إنكار كونه منه تشبّثا منهم بما هو أوهن و أوهي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مشايخهما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الشيخ حسين بن عبد الصمد الحارثي والد شيخنا البهائي، الآتي ذكره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المشايخ يروون عن شيخنا الشهيد الثاني، غير المولي المقدّس المحقّق الأردبيلي فإنّه يروي عن السيد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له علي شيخ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صاحب اللؤلؤة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المولي الجليل رفيع الدين بن فرج الجيلاني الرشتي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لمشهد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المذكور في إجازته للعلّامة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أعلي طرقي لقلّة الوسائط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يروي عن العلّامة المجلسي بلا واسطة، و العجب أنّه مع ذلك لم يترجم له في اللؤلؤة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تتميم أمل الآمل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شارق فضيلته فاستضاء منه جملة من بني آدم، و أضاء بارق تحقيقه فاستنار منه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شطرا من مراتبه في العلوم العقلية و النقلية،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القوة العملية ففي الأخلاق الحسنة لم يكن له نظير و لا عديل، و في أعمال العبادات الشرعية لم يوجد له مثيل و لا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ذكره في كلام طويل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7" w:name="pg11847_103229"/>
    </w:p>
    <w:p>
      <w:pPr>
        <w:pStyle w:val="BookText"/>
        <w:rPr/>
      </w:pPr>
      <w:bookmarkEnd w:id="77"/>
      <w:r>
        <w:rPr>
          <w:rFonts w:ascii="Amiri" w:hAnsi="Amiri" w:eastAsia="Amiri" w:cs="Amiri"/>
          <w:color w:val="111111"/>
          <w:sz w:val="28"/>
          <w:sz w:val="28"/>
          <w:szCs w:val="28"/>
          <w:rtl w:val="true"/>
          <w:lang w:bidi="ar-SA"/>
        </w:rPr>
        <w:t xml:space="preserve">و ذكره في الرياض </w:t>
      </w:r>
      <w:r>
        <w:rPr>
          <w:rStyle w:val="FootnoteAnchor"/>
          <w:rtl w:val="true"/>
        </w:rPr>
        <w:footnoteReference w:id="285"/>
      </w:r>
      <w:r>
        <w:rPr>
          <w:rFonts w:ascii="Amiri" w:hAnsi="Amiri" w:eastAsia="Amiri" w:cs="Amiri"/>
          <w:color w:val="111111"/>
          <w:sz w:val="28"/>
          <w:sz w:val="28"/>
          <w:szCs w:val="28"/>
          <w:rtl w:val="true"/>
          <w:lang w:bidi="ar-SA"/>
        </w:rPr>
        <w:t xml:space="preserve">، و السيد الجليل السيد عبد اللّه الجزائري في إجازته الكبيرة </w:t>
      </w:r>
      <w:r>
        <w:rPr>
          <w:rStyle w:val="FootnoteAnchor"/>
          <w:rtl w:val="true"/>
        </w:rPr>
        <w:footnoteReference w:id="286"/>
      </w:r>
      <w:r>
        <w:rPr>
          <w:rFonts w:ascii="Amiri" w:hAnsi="Amiri" w:eastAsia="Amiri" w:cs="Amiri"/>
          <w:color w:val="111111"/>
          <w:sz w:val="28"/>
          <w:sz w:val="28"/>
          <w:szCs w:val="28"/>
          <w:rtl w:val="true"/>
          <w:lang w:bidi="ar-SA"/>
        </w:rPr>
        <w:t xml:space="preserve">، ذكرنا كلامهم في شرح حاله و مؤلفاته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القدسي في شرح حال المجلسي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أحد أصهارهم، فانّ زوجته بنت العالم النحرير الأمير أبو المعالي الكبير، و أمها بنت العالم المولي محمّد صالح المازندراني، و أمها العالمة الجليلة بنت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عشر سنين بعد المائة و الألف 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التتميم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آية اللّه بحر العلوم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11662188_73709187"/>
      <w:bookmarkStart w:id="79" w:name="_Toc30"/>
      <w:bookmarkEnd w:id="78"/>
      <w:r>
        <w:rPr>
          <w:rtl w:val="true"/>
        </w:rPr>
        <w:t>الثامن الشيخ عبد النبي القزويني اليزدي</w:t>
      </w:r>
      <w:bookmarkEnd w:id="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المتبحّر الجليل الشيخ عبد النبي القزويني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تتميم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يروي عن بحر العلوم، بل صنّف التتميم بأمره، قال في أوّل الكتاب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أتردّد أرفع رجلا و أضع أخري، و أتحيّر أقدّم قدما و أؤخر غير الأولي، إلي أن وقع أمر من امتثاله من أفيد الأمور في اقتناء الثواب، و الإقبال إلي خطابه و تلقّيه بالقبول من أصوب الصواب، و هو السيد الأجل الفاضل إلي </w:t>
      </w:r>
      <w:r>
        <w:rPr>
          <w:rStyle w:val="FootnoteAnchor"/>
          <w:rtl w:val="true"/>
        </w:rPr>
        <w:footnoteReference w:id="291"/>
      </w:r>
      <w:r>
        <w:rPr>
          <w:rFonts w:ascii="Amiri" w:hAnsi="Amiri" w:eastAsia="Amiri" w:cs="Amiri"/>
          <w:color w:val="111111"/>
          <w:sz w:val="28"/>
          <w:sz w:val="28"/>
          <w:szCs w:val="28"/>
          <w:rtl w:val="true"/>
          <w:lang w:bidi="ar-SA"/>
        </w:rPr>
        <w:t>آخر ما عدّ من مناقبه غير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السيد في ظهر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فضائل المولي المزبور، و مدائح الكتاب، و في آخره إجازته له، و قبله إجازة المولي له، كلّ ذلك </w:t>
      </w:r>
      <w:bookmarkStart w:id="80" w:name="pg11847_103230"/>
    </w:p>
    <w:p>
      <w:pPr>
        <w:pStyle w:val="BookText"/>
        <w:rPr/>
      </w:pPr>
      <w:bookmarkEnd w:id="80"/>
      <w:r>
        <w:rPr>
          <w:rFonts w:ascii="Amiri" w:hAnsi="Amiri" w:eastAsia="Amiri" w:cs="Amiri"/>
          <w:color w:val="111111"/>
          <w:sz w:val="28"/>
          <w:sz w:val="28"/>
          <w:szCs w:val="28"/>
          <w:rtl w:val="true"/>
          <w:lang w:bidi="ar-SA"/>
        </w:rPr>
        <w:t>موجود بخطهما في مجموعة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الفاضل الأمير إبراهيم القزويني، المتقدّم ذكره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العالم الكامل الأمير محمد مهدي، و قد وصفه في الإجازة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في الفضل و العلم، و حجة اللّه علي أرباب النهي و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الفاضل الأمير محمد صالح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العلّام المولي علي أصغر المشهدي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تعالي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المجلسي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الخوانساري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الخراساني، بأسانيدهم التي تقدّم بعضها و نشير إن شاء اللّه إلي باقيها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إلي هنا ذكر ثمانية طرق للعلّامة بحر العلوم لم يتعرض في المشجرة إلّا إلي 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بشيخ الشيخ الأنصاري المولي أحمد النراقي و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يبدأ الطريق الثاني للمولي النراقي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المولي الجليل صاحب المستند و العوائد</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1662190_73709187"/>
      <w:bookmarkStart w:id="82" w:name="_Toc31"/>
      <w:bookmarkEnd w:id="81"/>
      <w:r>
        <w:rPr>
          <w:rtl w:val="true"/>
        </w:rPr>
        <w:t>الثاني من مشايخ المولي أحمد النراقي والده المولي مهدي بن أبي ذر الكاشاني النراقي</w:t>
      </w:r>
      <w:bookmarkEnd w:id="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النحرير العالم الخبير المولي مهدي بن أبي ذر الكاشاني النراقي، صاحب كتاب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ينقل عنه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مشكلات العلوم المنبئ عن فضله و تبحّره في أنواع العلوم، و غيرهما من المؤلفات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بعض المعتمدين أنّه كان في أيام التحصيل في نهاية الفقر و الفاقة، حتي أنّه في بعض الأوقات ليس له القدرة علي تحصيل السراج، و يستضي‌ء بسراج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يطالع هناك </w:t>
      </w:r>
      <w:r>
        <w:rPr>
          <w:rStyle w:val="FootnoteAnchor"/>
          <w:rtl w:val="true"/>
        </w:rPr>
        <w:footnoteReference w:id="296"/>
      </w:r>
      <w:r>
        <w:rPr>
          <w:rFonts w:ascii="Amiri" w:hAnsi="Amiri" w:eastAsia="Amiri" w:cs="Amiri"/>
          <w:color w:val="111111"/>
          <w:sz w:val="28"/>
          <w:sz w:val="28"/>
          <w:szCs w:val="28"/>
          <w:rtl w:val="true"/>
          <w:lang w:bidi="ar-SA"/>
        </w:rPr>
        <w:t>، و كلّما جاء أحد يتنحنح لئلا يطّلع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المراجعة و الفراغ من التحصيل توطّن في بلدة كاشان، و كان خاليا من العلماء و ببركة أنفاسه الشريفة صار مملوءا من العلماء و الفضلاء الكاملين، و صار مرجعا و محلا للمشتغلين، و برز من مجلسه جمع من العلماء الأعلام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مشايخه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الأكبر البهبهاني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البحراني صاحب الحدائق، بطرقهما </w:t>
      </w:r>
      <w:r>
        <w:rPr>
          <w:rStyle w:val="FootnoteAnchor"/>
          <w:rtl w:val="true"/>
        </w:rPr>
        <w:footnoteReference w:id="299"/>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النحرير المحقّق الفقيه الجامع الحاج شيخ محمّد بن الحاج محمّد زمان الكاشاني، بطرقه المتقدّمة في مشايخ الفريد آغا باقر الهزارجريبي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الفتوني، الذي مرّ ذكره في مشايخ بحر العلوم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العلّامة المولي محمّد إسماعيل بن محمّد حسين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رضا بن علاء الدين محمّد المازندراني، الساكن في محلة خاجو من محلات أصبهان، الشهير بالمولي إسماعيل الخواجوئي، المتوفي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التتميم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حادي عشر شعبان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الروضات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الغائصين في الأغوار، و المتعمقين في العلوم بالاسبار، و اشتهر بالفضل و عرفه كل ذكي و غبي، و ملك التحقيق الكامل حتي اعترف به كل فاضل زكي، و كان من فرسان الكلام و من فحول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ذكر تبحّره في الحكمة و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ذا بسطة كثيرة في الفقه و التفسير و الحديث مع كمال التحقيق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كان آية عظيمة من آيات اللّه، و حجة بالغة من حجج اللّه، و كان ذا عبادة كثيرة، و زهادة خطيرة، معتزلا عن الناس، مبغضا لمن كان يحصّل العلم للدنيا، عاملا بسنن النبي صلّي اللّه عليه و آله، و في نهاية الإخلاص لأئمة الهدي عليهم السلام، و ذا شدّة عظيمة في تسديد العقائد الحقة و تشديدها، ذا همّة جسيمة في إجراء أمور الدين مجراها و تأييدها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أثني عليه في الروضات بما لا مزيد عليه، و عدّ في خلال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مستجاب الدعوة، مسلوب الادّعاء، معظّما في أعين الملوك و الأعيان، مفخّما عند أولي الجلالة و السلطان، حتي أنّ النادر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سطوته المعروفة و صولته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يعتني من بين علماء زمانه إلّا به، و لا يقوم إلّا بأدبه </w:t>
      </w:r>
      <w:r>
        <w:rPr>
          <w:rStyle w:val="FootnoteAnchor"/>
          <w:rtl w:val="true"/>
        </w:rPr>
        <w:footnoteReference w:id="304"/>
      </w:r>
      <w:r>
        <w:rPr>
          <w:rFonts w:ascii="Amiri" w:hAnsi="Amiri" w:eastAsia="Amiri" w:cs="Amiri"/>
          <w:color w:val="111111"/>
          <w:sz w:val="28"/>
          <w:sz w:val="28"/>
          <w:szCs w:val="28"/>
          <w:rtl w:val="true"/>
          <w:lang w:bidi="ar-SA"/>
        </w:rPr>
        <w:t>، و لا يقبل إلّا قوله، و لا يمتثل إلّا أمره، و لا يحقق إلّا رجاه، و لا يسمع إلّا دعاه، و ذلك لاستغنائه الجميل عمّا في أيدي الناس، و اكتفائه بالقليل من الأكله</w:t>
      </w:r>
      <w:r>
        <w:rPr>
          <w:rFonts w:eastAsia="Amiri" w:cs="Amiri" w:ascii="Amiri" w:hAnsi="Amiri"/>
          <w:color w:val="111111"/>
          <w:sz w:val="28"/>
          <w:szCs w:val="28"/>
          <w:rtl w:val="true"/>
          <w:lang w:bidi="ar-SA"/>
        </w:rPr>
        <w:t xml:space="preserve">. </w:t>
      </w:r>
      <w:bookmarkStart w:id="83" w:name="pg11847_103233"/>
    </w:p>
    <w:p>
      <w:pPr>
        <w:pStyle w:val="BookText"/>
        <w:rPr/>
      </w:pPr>
      <w:bookmarkEnd w:id="83"/>
      <w:r>
        <w:rPr>
          <w:rFonts w:ascii="IRNazanin" w:hAnsi="IRNazanin" w:eastAsia="IRNazanin"/>
          <w:color w:val="111111"/>
          <w:sz w:val="28"/>
          <w:sz w:val="28"/>
          <w:szCs w:val="28"/>
          <w:rtl w:val="true"/>
          <w:lang w:bidi="fa-IR"/>
        </w:rPr>
        <w:t xml:space="preserve">و الشرب و اللباس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له مؤلفات عديدة رأينا منها رسائل متعدّدة كاشفة عن صدق كلّ ما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المولي الجليل يروي عن العالم الجليل الشيخ حسين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الأوحد، و العالم المؤيد، المولي محمّد مهدي الهرندي الأصفهاني، المتوفي في جمادي الأولي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المدفون في المسجد الجامع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هذا، و الشيخ النوري ذكر في المشجرة للمولي النراقي شيخين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 و الشيخ يوسف البحراني، و زاد هنا الأربعة الباقية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حسين الماحوزي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الخاتون‌آبادي 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الجمعة الأمير محمد حسين بن السيد عبد الباقي يروي عن أبيه السيد عبد الباقي بن مير محمد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الأمير محمّد حسين الخواتون‌آبادي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المتقدمة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المحقق صاحب المستند</w:t>
      </w:r>
      <w:r>
        <w:rPr>
          <w:rFonts w:eastAsia="IRNazanin" w:cs="IRNazanin"/>
          <w:color w:val="111111"/>
          <w:sz w:val="28"/>
          <w:szCs w:val="28"/>
          <w:rtl w:val="true"/>
          <w:lang w:bidi="fa-IR"/>
        </w:rPr>
        <w:t>.</w:t>
      </w:r>
    </w:p>
    <w:p>
      <w:pPr>
        <w:pStyle w:val="Heading6"/>
        <w:numPr>
          <w:ilvl w:val="5"/>
          <w:numId w:val="1"/>
        </w:numPr>
        <w:rPr/>
      </w:pPr>
      <w:bookmarkStart w:id="84" w:name="__RefHeading___Toc11662192_73709187"/>
      <w:bookmarkStart w:id="85" w:name="_Toc32"/>
      <w:bookmarkEnd w:id="84"/>
      <w:r>
        <w:rPr>
          <w:rtl w:val="true"/>
        </w:rPr>
        <w:t>الثالث من مشايخ المولي النراقي السيد الميرزا محمد مهدي الشهرستاني</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المتبحّر الجليل الرباني الآميرزا محمّد مهدي الشهرستاني، المجاور للمشهد الحسيني علي مشرفه السلام، المتوفي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العالم المحقّق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البرهان القاطع في شرح النافع في الفقه، عن العالم الرباني صاحب الكرامات </w:t>
      </w:r>
    </w:p>
    <w:p>
      <w:pPr>
        <w:pStyle w:val="BookText"/>
        <w:rPr/>
      </w:pPr>
      <w:r>
        <w:rPr>
          <w:rFonts w:ascii="Amiri" w:hAnsi="Amiri" w:eastAsia="Amiri" w:cs="Amiri"/>
          <w:color w:val="111111"/>
          <w:sz w:val="28"/>
          <w:sz w:val="28"/>
          <w:szCs w:val="28"/>
          <w:rtl w:val="true"/>
          <w:lang w:bidi="ar-SA"/>
        </w:rPr>
        <w:t>الباهرة المولي زين العابدين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المرض بالسيد الجليل بحر العلوم طاب ثراه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يصلي عليّ الشيخ الجليل 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 بكثرة زهده و عبادته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يصلّي عليّ إلّا جناب العالم الرباني الآميرزا مهدي الشهرستاني، و كان له صداقة تامة مع السيد رحمه اللّه، فتعجبنا من هذا الإخبار لأنّ الآميرزا المذكور كان حينئذ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بعد هذا الإخبار بزمان قليل، فأخذنا في تجهيزه و ليس عن الآميرزا المزبور خبر و لا أثر، و كنت متفكرا لأني لم أسمع مدة مصاحبتي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غير محقق، و لا خبرا غير 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من خواص أصحابه و حامل إسراره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في وجه المخالفة إلي أن غسلناه و كفّناه و حملناه و أتينا به إلي الصحن الشريف للصلاة و الطواف و معنا وجوه المشايخ و أجلّة الفقهاء، كالبدر الأزهر الشيخ جعفر، و الشيخ حسين نجف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حان وقت الصلاة فضاق صدري بما سمعت منه، فبينا نحن كذلك و إذا بالناس ينفرجون عن الباب الشرقي فنظرت فإذا بالسيد الأجل الشهرستاني و قد دخل الصحن الشريف، و عليه ثياب السفر و آثار تعب المسير، فلمّا وافي الجنازة قدّمه المشايخ لاجتماع أسبابه </w:t>
      </w:r>
      <w:r>
        <w:rPr>
          <w:rStyle w:val="FootnoteAnchor"/>
          <w:rtl w:val="true"/>
        </w:rPr>
        <w:footnoteReference w:id="31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 و صلينا معه و أنا مسرور الخاطر منشرح الصدر، شاكرا للّه تعالي بإزالة الريب عن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الظهر في مسجده في كربلاء، و في رجوعه إلي بيته في وقت الظهيرة وصل إليه مكتوب من النجف الأشرف، و فيه يأس الناس عن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البيت و ركبت بغلة كانت لي من غير مكث فيه و في الطريق، و صادف دخولي في البلد حمل جنازته رحمهما اللّه تعالي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بذلك أيضا الأخ الصفي، العالم الزكي الرباني آغا علي رضاه</w:t>
      </w:r>
      <w:r>
        <w:rPr>
          <w:rFonts w:eastAsia="Amiri" w:cs="Amiri" w:ascii="Amiri" w:hAnsi="Amiri"/>
          <w:color w:val="111111"/>
          <w:sz w:val="28"/>
          <w:szCs w:val="28"/>
          <w:rtl w:val="true"/>
          <w:lang w:bidi="ar-SA"/>
        </w:rPr>
        <w:t xml:space="preserve">. </w:t>
      </w:r>
      <w:bookmarkStart w:id="86" w:name="pg11847_103235"/>
    </w:p>
    <w:p>
      <w:pPr>
        <w:pStyle w:val="BookText"/>
        <w:rPr/>
      </w:pPr>
      <w:bookmarkEnd w:id="86"/>
      <w:r>
        <w:rPr>
          <w:rFonts w:ascii="Amiri" w:hAnsi="Amiri" w:eastAsia="Amiri" w:cs="Amiri"/>
          <w:color w:val="111111"/>
          <w:sz w:val="28"/>
          <w:sz w:val="28"/>
          <w:szCs w:val="28"/>
          <w:rtl w:val="true"/>
          <w:lang w:bidi="ar-SA"/>
        </w:rPr>
        <w:t>الأصفهاني عن المولي المذكور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المحدّث المحقّق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صاحب المستند</w:t>
      </w:r>
      <w:r>
        <w:rPr>
          <w:rFonts w:eastAsia="IRNazanin" w:cs="IRNazanin"/>
          <w:color w:val="111111"/>
          <w:sz w:val="28"/>
          <w:szCs w:val="28"/>
          <w:rtl w:val="true"/>
          <w:lang w:bidi="fa-IR"/>
        </w:rPr>
        <w:t>.</w:t>
      </w:r>
    </w:p>
    <w:p>
      <w:pPr>
        <w:pStyle w:val="Heading6"/>
        <w:numPr>
          <w:ilvl w:val="5"/>
          <w:numId w:val="1"/>
        </w:numPr>
        <w:rPr/>
      </w:pPr>
      <w:bookmarkStart w:id="87" w:name="__RefHeading___Toc11662194_73709187"/>
      <w:bookmarkStart w:id="88" w:name="_Toc33"/>
      <w:bookmarkEnd w:id="87"/>
      <w:r>
        <w:rPr>
          <w:rtl w:val="true"/>
        </w:rPr>
        <w:t>الرابع من مشايخ المولي النراقي الشيخ جعفر كاشف الغطاء</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 الفقهاء صاحب كشف الغطاء </w:t>
      </w:r>
      <w:r>
        <w:rPr>
          <w:rStyle w:val="FootnoteAnchor"/>
          <w:rtl w:val="true"/>
        </w:rPr>
        <w:footnoteReference w:id="311"/>
      </w:r>
      <w:r>
        <w:rPr>
          <w:rFonts w:ascii="Amiri" w:hAnsi="Amiri" w:eastAsia="Amiri" w:cs="Amiri"/>
          <w:color w:val="111111"/>
          <w:sz w:val="28"/>
          <w:sz w:val="28"/>
          <w:szCs w:val="28"/>
          <w:rtl w:val="true"/>
          <w:lang w:bidi="ar-SA"/>
        </w:rPr>
        <w:t xml:space="preserve">، الآتي ذكره إن شاء اللّه تعالي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w:t>
      </w:r>
      <w:r>
        <w:rPr>
          <w:rStyle w:val="FootnoteAnchor"/>
          <w:rtl w:val="true"/>
        </w:rPr>
        <w:footnoteReference w:id="313"/>
      </w:r>
      <w:r>
        <w:rPr>
          <w:rFonts w:ascii="Amiri" w:hAnsi="Amiri" w:eastAsia="Amiri" w:cs="Amiri"/>
          <w:color w:val="111111"/>
          <w:sz w:val="28"/>
          <w:sz w:val="28"/>
          <w:szCs w:val="28"/>
          <w:rtl w:val="true"/>
          <w:lang w:bidi="ar-SA"/>
        </w:rPr>
        <w:t>الأعظم و الطود الأشمّ الشيخ مرتضي الأنصاري، قدّس اللّه تربته الزكيّة</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1662196_73709187"/>
      <w:bookmarkStart w:id="90" w:name="_Toc34"/>
      <w:bookmarkEnd w:id="89"/>
      <w:r>
        <w:rPr>
          <w:rtl w:val="true"/>
        </w:rPr>
        <w:t>الثاني من مشايخ الأنصاري السيد صدر الدين محمّد الموسوي العاملي</w:t>
      </w:r>
      <w:bookmarkEnd w:id="9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و الحبر النبيل السيد صدر الدين محمّد بن السيد صالح بن السيد محمّد بن السيد إبراهيم بن السيد زين العابدين بن نور الدين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السيد إبراهيم بن السيد زين العابدين بن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الأب و الابن اشتركا في الاسم و الكنية فاصطلح بين العلماء تقديم الكنية علي الاسم للأب و عكسها للابن، و البعض يذهب إلي انّ الصحيح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نور الدين علي بن السيد زين العابدين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الأب و الابن اشتركا في الاسم و الكنية، و هجرت كنية الأب و اشتهر باسمه و عكسه في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تكملة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مقدمتها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مقدمة مدارك الاحكام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بن محمّد بن الحسين بن علي بن محمّد بن أبي الحسن</w:t>
      </w:r>
    </w:p>
    <w:p>
      <w:pPr>
        <w:pStyle w:val="BookText"/>
        <w:rPr/>
      </w:pPr>
      <w:r>
        <w:rPr>
          <w:rFonts w:ascii="Amiri" w:hAnsi="Amiri" w:eastAsia="Amiri" w:cs="Amiri"/>
          <w:color w:val="111111"/>
          <w:sz w:val="28"/>
          <w:sz w:val="28"/>
          <w:szCs w:val="28"/>
          <w:rtl w:val="true"/>
          <w:lang w:bidi="ar-SA"/>
        </w:rPr>
        <w:t>عباس بن محمّد بن عبد اللّه بن أحمد بن حمزة الصغير بن سعد اللّه بن حمزة الكبير ابن محمّد بن عبد اللّه بن محمّد بن علي بن عبد اللّه بن محمّد بن طاهر بن الحسين القطعي بن أبي سبحة موسي بن إبراهيم الصغير المرتضي بن الامام الكاظم عليه السلام الموسوي العاملي، البغدادي المنشأ، الأصفهاني المسكن، النجفي الخاتمة و المدفن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امه بنت الشيخ علي بن محيي الدين بن الشيخ علي بن الشيخ محمّد بن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أفاضل علماء وقته في الفقه و الأصول و الحديث و الرجال و فنون الأدب و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رجال الشيخ أبي علي عليه حواش بخطه الشريف يظهر منها طول باعه، و سعة اطلاعه، و دقة نظره، و قد دوّنها ابن ابن أخيه السيد البارع في العلوم الحسن بن الهادي الموسوي الكاظمي، أدام اللّه تعالي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مجال الرجال أيضا و له مؤلفات رائقة في الفقه و غيره فصلها مع شرح حاله تلميذه في الروضات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صهر الشيخ الأكبر </w:t>
      </w:r>
      <w:r>
        <w:rPr>
          <w:rStyle w:val="FootnoteAnchor"/>
          <w:rtl w:val="true"/>
        </w:rPr>
        <w:footnoteReference w:id="316"/>
      </w:r>
      <w:r>
        <w:rPr>
          <w:rFonts w:ascii="Amiri" w:hAnsi="Amiri" w:eastAsia="Amiri" w:cs="Amiri"/>
          <w:color w:val="111111"/>
          <w:sz w:val="28"/>
          <w:sz w:val="28"/>
          <w:szCs w:val="28"/>
          <w:rtl w:val="true"/>
          <w:lang w:bidi="ar-SA"/>
        </w:rPr>
        <w:t>علي بنته، مقيما بأصبهان، شديدا في ذات اللّه، آمرا بالمعروف ناهيا عن المنكر، ملجأ للعلماء و الأفاضل، إلي أن سافر في آخر عمره إلي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في النجف الأشرف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والده السيد الأيّد السيد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والده السيد المؤيد السيد محمّد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شيخه و أستاذه الشيخ محمّد بن الحسن الحر صاحب الوسائل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91" w:name="pg11847_103238"/>
    </w:p>
    <w:p>
      <w:pPr>
        <w:pStyle w:val="Heading4"/>
        <w:numPr>
          <w:ilvl w:val="3"/>
          <w:numId w:val="1"/>
        </w:numPr>
        <w:rPr/>
      </w:pPr>
      <w:bookmarkStart w:id="92" w:name="__RefHeading___Toc11662198_73709187"/>
      <w:bookmarkStart w:id="93" w:name="_Toc35"/>
      <w:bookmarkEnd w:id="91"/>
      <w:bookmarkEnd w:id="92"/>
      <w:r>
        <w:rPr>
          <w:rtl w:val="true"/>
        </w:rPr>
        <w:t>الثاني من مشايخ المحدث النوري صاحب المستدرك الشيخ عبد الحسين بن علي الطهراني</w:t>
      </w:r>
      <w:bookmarkEnd w:id="93"/>
    </w:p>
    <w:p>
      <w:pPr>
        <w:pStyle w:val="Heading5"/>
        <w:numPr>
          <w:ilvl w:val="4"/>
          <w:numId w:val="1"/>
        </w:numPr>
        <w:rPr/>
      </w:pPr>
      <w:bookmarkStart w:id="94" w:name="__RefHeading___Toc11662200_73709187"/>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 منها ما أخبرني به إجازة شيخي و أستاذي، و من إليه في العلوم الشرعية استنادي، أفقه الفقهاء، و أفضل العلماء، العالم العلم الرباني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علي الطهراني </w:t>
      </w:r>
      <w:r>
        <w:rPr>
          <w:rStyle w:val="FootnoteAnchor"/>
          <w:rtl w:val="true"/>
        </w:rPr>
        <w:footnoteReference w:id="318"/>
      </w:r>
      <w:r>
        <w:rPr>
          <w:rFonts w:ascii="Amiri" w:hAnsi="Amiri" w:eastAsia="Amiri" w:cs="Amiri"/>
          <w:color w:val="111111"/>
          <w:sz w:val="28"/>
          <w:sz w:val="28"/>
          <w:szCs w:val="28"/>
          <w:rtl w:val="true"/>
          <w:lang w:bidi="ar-SA"/>
        </w:rPr>
        <w:t>، أسكنه اللّه تعالي بحبوحة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نادرة الدهر و أعجوبة الزمان، في الدقة و التحقيق و جودة الفهم، و سرعة الانتقال و حسن الضبط و الإتقان، و كثرة الحفظ في الفقه و الحديث و الرجال و اللغة، حامي الدين و دافع شبه الملحدين، و جاهد في اللّه في محو صولة المبتدعين، أقام أعلام الشعائر في العتبات العاليات، و بالغ مجهوده في عمارة القباب الساميات، صاحبته زمانا طويلا إلي أن نعق بيني و بينه الغراب، و اتخذ المضجع تحت التراب، في اليوم الثاني و العشرين من شهر رمضان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كتابه مصباح النجاة،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ألّفه في أصفهان في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يومئذ ثلاثون سنة، فتكون ولادته في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و عمره أربع و ستون سنة كما يظهر من تاريخ وفاته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طبقات الرواة، في جدول لطيف، غير أنّه ناقص</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1662202_73709187"/>
      <w:bookmarkStart w:id="97" w:name="_Toc37"/>
      <w:bookmarkEnd w:id="96"/>
      <w:r>
        <w:rPr>
          <w:rtl w:val="true"/>
        </w:rPr>
        <w:t>في ذكر مشايخ العلامة الطهراني</w:t>
      </w:r>
      <w:bookmarkEnd w:id="97"/>
    </w:p>
    <w:p>
      <w:pPr>
        <w:pStyle w:val="Heading6"/>
        <w:numPr>
          <w:ilvl w:val="5"/>
          <w:numId w:val="1"/>
        </w:numPr>
        <w:rPr/>
      </w:pPr>
      <w:bookmarkStart w:id="98" w:name="__RefHeading___Toc11662204_73709187"/>
      <w:bookmarkStart w:id="99" w:name="_Toc38"/>
      <w:bookmarkEnd w:id="98"/>
      <w:r>
        <w:rPr>
          <w:rtl w:val="true"/>
        </w:rPr>
        <w:t>الأول الشيخ محمّد حسن بن الشيخ باقر النجفي صاحب كتاب جواهر الكلام</w:t>
      </w:r>
      <w:bookmarkEnd w:id="99"/>
    </w:p>
    <w:p>
      <w:pPr>
        <w:pStyle w:val="Heading6"/>
        <w:numPr>
          <w:ilvl w:val="5"/>
          <w:numId w:val="1"/>
        </w:numPr>
        <w:rPr/>
      </w:pPr>
      <w:bookmarkStart w:id="100" w:name="__RefHeading___Toc11662206_73709187"/>
      <w:bookmarkStart w:id="101" w:name="_Toc39"/>
      <w:bookmarkEnd w:id="100"/>
      <w:r>
        <w:rPr>
          <w:rtl w:val="true"/>
        </w:rPr>
        <w:t>اشارة</w:t>
      </w:r>
      <w:bookmarkEnd w:id="1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مربّي العلماء، و شيخ الفقهاء، المنتهي إليه رئاسة الإمامية في </w:t>
      </w:r>
      <w:bookmarkStart w:id="102" w:name="pg11847_103239"/>
    </w:p>
    <w:p>
      <w:pPr>
        <w:pStyle w:val="BookText"/>
        <w:rPr/>
      </w:pPr>
      <w:bookmarkEnd w:id="102"/>
      <w:r>
        <w:rPr>
          <w:rFonts w:ascii="Amiri" w:hAnsi="Amiri" w:eastAsia="Amiri" w:cs="Amiri"/>
          <w:color w:val="111111"/>
          <w:sz w:val="28"/>
          <w:sz w:val="28"/>
          <w:szCs w:val="28"/>
          <w:rtl w:val="true"/>
          <w:lang w:bidi="ar-SA"/>
        </w:rPr>
        <w:t xml:space="preserve">عصره، الشيخ محمّد حسن بن الشيخ باقر النجفي </w:t>
      </w:r>
      <w:r>
        <w:rPr>
          <w:rStyle w:val="FootnoteAnchor"/>
          <w:rtl w:val="true"/>
        </w:rPr>
        <w:footnoteReference w:id="320"/>
      </w:r>
      <w:r>
        <w:rPr>
          <w:rFonts w:ascii="Amiri" w:hAnsi="Amiri" w:eastAsia="Amiri" w:cs="Amiri"/>
          <w:color w:val="111111"/>
          <w:sz w:val="28"/>
          <w:sz w:val="28"/>
          <w:szCs w:val="28"/>
          <w:rtl w:val="true"/>
          <w:lang w:bidi="ar-SA"/>
        </w:rPr>
        <w:t>، صاحب كتاب جواهر الكلام الذي لم يصنّف في الإسلام مثله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 المتقدّم عن بعض العلماء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مؤرّخ زمانه أن يثبت الحوادث العجيبة في أيامه ما يجد حادثة بأعجب من تصنيف هذا الكتاب في عصره، و هذا من الظهور بمكان لا يحتاج إلي الشرح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شعبان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1662208_73709187"/>
      <w:bookmarkStart w:id="104" w:name="_Toc40"/>
      <w:bookmarkEnd w:id="103"/>
      <w:r>
        <w:rPr>
          <w:rtl w:val="true"/>
        </w:rPr>
        <w:t>في ذكر مشايخ صاحب الجواهر</w:t>
      </w:r>
      <w:bookmarkEnd w:id="104"/>
    </w:p>
    <w:p>
      <w:pPr>
        <w:pStyle w:val="Heading6"/>
        <w:numPr>
          <w:ilvl w:val="5"/>
          <w:numId w:val="1"/>
        </w:numPr>
        <w:rPr/>
      </w:pPr>
      <w:bookmarkStart w:id="105" w:name="__RefHeading___Toc11662210_73709187"/>
      <w:bookmarkStart w:id="106" w:name="_Toc41"/>
      <w:bookmarkEnd w:id="105"/>
      <w:r>
        <w:rPr>
          <w:rtl w:val="true"/>
        </w:rPr>
        <w:t>الأول الشيخ جعفر كاشف الغطاء</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الأعلام، و سيف الإسلام، خرّيت طريق التحقيق و التدقيق، مالك أزمّة الفضل بالنظر الدقيق، الشيخ الأعظم الأعلم الأعصم، الشيخ جعفر بن المرحوم الشيخ خضر من أهل جناجية من العشيرة المعروفة بآل علي، و هي طائفة كبيرة، بعضهم الآن في نواحي الشامية، و بعضهم في نواحي الحلّة، و هي من الموالك، و هم طوائف من سكان البوادي يرجعون إلي مالك الأشتر رضي اللّه عنه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 ذلك العالم النحرير الأجلّ السيد صادق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التي يرثي بها الشيخ حسين بن الشيخ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الشيخ الأكبر صاحب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المجتهدين المعروفين في عصره، أوّلها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الزائر قبرا حوي من كان للعلياء إنسان عين </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منتمي فخرا إلي مالك </w:t>
      </w:r>
      <w:r>
        <w:rPr>
          <w:rStyle w:val="FootnoteAnchor"/>
          <w:rtl w:val="true"/>
        </w:rPr>
        <w:footnoteReference w:id="321"/>
      </w:r>
      <w:r>
        <w:rPr>
          <w:rFonts w:ascii="Amiri" w:hAnsi="Amiri" w:eastAsia="Amiri" w:cs="Amiri"/>
          <w:color w:val="111111"/>
          <w:sz w:val="28"/>
          <w:sz w:val="28"/>
          <w:szCs w:val="28"/>
          <w:rtl w:val="true"/>
          <w:lang w:bidi="ar-SA"/>
        </w:rPr>
        <w:t>ما مالكي إلّاك في المعنيين</w:t>
      </w:r>
    </w:p>
    <w:p>
      <w:pPr>
        <w:pStyle w:val="BookText"/>
        <w:rPr/>
      </w:pPr>
      <w:r>
        <w:rPr>
          <w:rFonts w:ascii="Amiri" w:hAnsi="Amiri" w:eastAsia="Amiri" w:cs="Amiri"/>
          <w:color w:val="111111"/>
          <w:sz w:val="28"/>
          <w:sz w:val="28"/>
          <w:szCs w:val="28"/>
          <w:rtl w:val="true"/>
          <w:lang w:bidi="ar-SA"/>
        </w:rPr>
        <w:t>و قال مادح أهل البيت الشيخ صالح التميمي الحلّي في قصيدته التي يهنئ بها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الشيخ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بزواجه بامرأة من شيوخ آل مالك و رؤسائهم الذين كانوا في الدغارة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درّة بيضاء في آل مالك تضي‌ء لغوّاص البحار ركوب</w:t>
      </w:r>
    </w:p>
    <w:p>
      <w:pPr>
        <w:pStyle w:val="BookText"/>
        <w:rPr/>
      </w:pPr>
      <w:r>
        <w:rPr>
          <w:rFonts w:ascii="Amiri" w:hAnsi="Amiri" w:eastAsia="Amiri" w:cs="Amiri"/>
          <w:color w:val="111111"/>
          <w:sz w:val="28"/>
          <w:sz w:val="28"/>
          <w:szCs w:val="28"/>
          <w:rtl w:val="true"/>
          <w:lang w:bidi="ar-SA"/>
        </w:rPr>
        <w:t>رأي أنه أولي بها لقرابة تضمّنها أصلا لخير نجيب</w:t>
      </w:r>
    </w:p>
    <w:p>
      <w:pPr>
        <w:pStyle w:val="BookText"/>
        <w:rPr/>
      </w:pPr>
      <w:r>
        <w:rPr>
          <w:rFonts w:ascii="Amiri" w:hAnsi="Amiri" w:eastAsia="Amiri" w:cs="Amiri"/>
          <w:color w:val="111111"/>
          <w:sz w:val="28"/>
          <w:sz w:val="28"/>
          <w:szCs w:val="28"/>
          <w:rtl w:val="true"/>
          <w:lang w:bidi="ar-SA"/>
        </w:rPr>
        <w:t>و بالجملة، فالشيخ خضر كان من الفقهاء المتبتّلين و الزهاد المعروفين، و علماء عصره كانوا يزدحمون علي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ولده الشيخ الأكبر في كشف الغطاء في بحث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يضيف بعد الصلاة علي النبي صلّي اللّه عليه و آله في التشهّد الأوسط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شفاعته في أمته و ارفع درجته، و الأقوي استحبابه في التشهّد الأخير بقصد الخصوصية لما يظهر من بعض الأخبار من تساوي التشهّدين، و للتفويض، و إفتاء بعض العلماء، و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النبي صلّي اللّه عليه و آله في عالم الرؤيا فأمرني أن أضيف إليها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وسيلته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محافظا علي ذلك في التشهد الأوسط، و لم أزل اتي بها سرّا لئلا يتوهم ورودها قاصدا أنّها من أحسن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دلالته علي عظم شأنه 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رجب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ولده الشيخ الأكبر فهو من آيات اللّه العجيبة التي تقصر عن دركها العقول، و عن وصفها الألسن، فإن نظرت إلي علمه فكتابه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ينبئك عن أمر عظيم، و مقام عليّ في مراتب العلوم الدينية، أصولا و 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أتقن القواعد الأصولية التي أودعها الشيخ في كشفه، فهو عندي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لشيخي صاحب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أعرضت عن شرح كشف الغطاء، و لم تؤد حق صاحبه و هو شيخك و أستادك، و في كتابه من المطالب العويصة و العبارات المشكلة ما لا يحصي؟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أنا عجزان من أووات الشيخ، أي لا أقدر علي استنباط مدارك الفروع المذكورة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كذا أو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تأمّلت في مواظبته للسنن و الآداب، و عباداته و مناجاته في الأسحار، و مخاطبته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جعيفرا، ثم صرت جعفرا، ثم الشيخ جعفر، ثم شيخ العراق، ثم رئيس الإسلام، و بكائه و تذلّله، لرأيته من الذين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للأحنف بن قيس، مع ما اشتهر من كثرة أكله،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يأكل إلّا الجشب و لا يلبس إلّا الخشن، فلا تورثه الملل و الكسل عمّا كان عليه من التضرع و الإنابة و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تفكرت في بذله الجاه العظيم الذي أعطاه اللّه تعالي من بين أقرانه، و المهابة و المقبولية عند الناس علي طبقاتهم من الملوك و التجار و السوقة للفقراء و الضعفاء من المؤمنين و حضه علي طعام المسكين، لرأيت شيئا عجيبا، و قد نقل عنه في ذلك مقامات و حكايات لو جمعت لكانت رسالة طريفة نافعة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سمعناه و نتبرك به في هذه الأوراق، ما حدّثني به الثقة العدل الصفي السيد مرتضي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أدركه في أوائل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أبطأ الشيخ في بعض الأيام عن صلاة الظهر، و كان الناس مجتمعين في المسجد ينتظرونه، فلمّا استيأسوا منه قاموا إلي صلاتهم فرادي و إذا بالشيخ قد دخل المسجد فرآهم يصلّون فرادي، فجعل يوبخهم و ينكر عليهم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من تثقون به و تصلون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نظره من بينهم إلي رجل تاجر صالح معروف عنده بالوثاقة و الديانة يصلّي في جنب سارية من سواري المسجد، فقام الشيخ خلفه و اقتدي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 الناس ذلك اصطفوا خلفه و انعقدت الصفوف وراءه فلمّا أحسّ التاجر بذلك اضطرب و أستحيي و لا يقدر علي قطع الصلاة و لا يتمكن من إتمامها، كيف و قد قامت صفوف خلفه تغتبط منها الفحول من العلماء فضلا عن العوام، و لم يكن له عهد بالإمامة سيّما التقدّم علي مثل هؤلاء المأمومين، و لمّا لم يكن له بدّ من الإتمام، أتّمها و العرق يسيل من جوانبه حياء، و لما سلّم قام فأخذ الشيخ بعضده و أجلسه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قتلتني بهذا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لمقام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أن تصلي بنا العصر، فجعل يتضرع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تقتلني لا قوة لي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الكلام،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تصلي أو تعطيني مائتي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 و الترديد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أعطيك و لا أصلي،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إحضارها قبل الصلاة، فبعث من أحضرها ففرّقها علي الفقراء، ثم قام إلي المحراب و صلّي بهم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هذه القضية جزاه اللّه تعالي عن الإسلام و المسلمين خير جزاء المحسنين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من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عليه من الكمالات المعنوية و الصفات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الشعر و النظم، و نقلوا عنه أبياتا رائقة نتبرك بقليل منها، إذ كتابنا هذا غير موضوع لمثلها</w:t>
      </w:r>
      <w:r>
        <w:rPr>
          <w:rFonts w:eastAsia="Amiri" w:cs="Amiri" w:ascii="Amiri" w:hAnsi="Amiri"/>
          <w:color w:val="111111"/>
          <w:sz w:val="28"/>
          <w:szCs w:val="28"/>
          <w:rtl w:val="true"/>
          <w:lang w:bidi="ar-SA"/>
        </w:rPr>
        <w:t xml:space="preserve">. </w:t>
      </w:r>
      <w:bookmarkStart w:id="107" w:name="pg11847_103243"/>
    </w:p>
    <w:p>
      <w:pPr>
        <w:pStyle w:val="BookText"/>
        <w:rPr/>
      </w:pPr>
      <w:bookmarkEnd w:id="107"/>
      <w:r>
        <w:rPr>
          <w:rFonts w:ascii="Amiri" w:hAnsi="Amiri" w:eastAsia="Amiri" w:cs="Amiri"/>
          <w:color w:val="111111"/>
          <w:sz w:val="28"/>
          <w:sz w:val="28"/>
          <w:szCs w:val="28"/>
          <w:rtl w:val="true"/>
          <w:lang w:bidi="ar-SA"/>
        </w:rPr>
        <w:t xml:space="preserve">فمن قصيدته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إنّ قلبي لا يستطيع اصطبارا و قراري أبي الغداة القرارا</w:t>
      </w:r>
    </w:p>
    <w:p>
      <w:pPr>
        <w:pStyle w:val="BookText"/>
        <w:rPr/>
      </w:pPr>
      <w:r>
        <w:rPr>
          <w:rFonts w:ascii="Amiri" w:hAnsi="Amiri" w:eastAsia="Amiri" w:cs="Amiri"/>
          <w:color w:val="111111"/>
          <w:sz w:val="28"/>
          <w:sz w:val="28"/>
          <w:szCs w:val="28"/>
          <w:rtl w:val="true"/>
          <w:lang w:bidi="ar-SA"/>
        </w:rPr>
        <w:t>التي يرثي بها ناموس الدهر و نائب إمام العصر عليه السلام،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ثلم الدين ثلمة مالها سدّ و أولي العلوم جرحا جبارا</w:t>
      </w:r>
    </w:p>
    <w:p>
      <w:pPr>
        <w:pStyle w:val="BookText"/>
        <w:rPr/>
      </w:pPr>
      <w:r>
        <w:rPr>
          <w:rFonts w:ascii="Amiri" w:hAnsi="Amiri" w:eastAsia="Amiri" w:cs="Amiri"/>
          <w:color w:val="111111"/>
          <w:sz w:val="28"/>
          <w:sz w:val="28"/>
          <w:szCs w:val="28"/>
          <w:rtl w:val="true"/>
          <w:lang w:bidi="ar-SA"/>
        </w:rPr>
        <w:t>لمصاب العلامة العلم المهدي من بحر علمه لا يجاري</w:t>
      </w:r>
    </w:p>
    <w:p>
      <w:pPr>
        <w:pStyle w:val="BookText"/>
        <w:rPr/>
      </w:pPr>
      <w:r>
        <w:rPr>
          <w:rFonts w:ascii="Amiri" w:hAnsi="Amiri" w:eastAsia="Amiri" w:cs="Amiri"/>
          <w:color w:val="111111"/>
          <w:sz w:val="28"/>
          <w:sz w:val="28"/>
          <w:szCs w:val="28"/>
          <w:rtl w:val="true"/>
          <w:lang w:bidi="ar-SA"/>
        </w:rPr>
        <w:t>خلف الأنبياء زبدة كل ال أصفياء الذي سما أن يباري</w:t>
      </w:r>
    </w:p>
    <w:p>
      <w:pPr>
        <w:pStyle w:val="BookText"/>
        <w:rPr/>
      </w:pPr>
      <w:r>
        <w:rPr>
          <w:rFonts w:ascii="Amiri" w:hAnsi="Amiri" w:eastAsia="Amiri" w:cs="Amiri"/>
          <w:color w:val="111111"/>
          <w:sz w:val="28"/>
          <w:sz w:val="28"/>
          <w:szCs w:val="28"/>
          <w:rtl w:val="true"/>
          <w:lang w:bidi="ar-SA"/>
        </w:rPr>
        <w:t>واحد الدهر صاحب العصر ماضي ال أمر في كنه ذاته الفكر حارا</w:t>
      </w:r>
    </w:p>
    <w:p>
      <w:pPr>
        <w:pStyle w:val="BookText"/>
        <w:rPr/>
      </w:pPr>
      <w:r>
        <w:rPr>
          <w:rFonts w:ascii="Amiri" w:hAnsi="Amiri" w:eastAsia="Amiri" w:cs="Amiri"/>
          <w:color w:val="111111"/>
          <w:sz w:val="28"/>
          <w:sz w:val="28"/>
          <w:szCs w:val="28"/>
          <w:rtl w:val="true"/>
          <w:lang w:bidi="ar-SA"/>
        </w:rPr>
        <w:t xml:space="preserve">كيف يسلوه خاطري و به قمت مقامي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 طارا</w:t>
      </w:r>
    </w:p>
    <w:p>
      <w:pPr>
        <w:pStyle w:val="BookText"/>
        <w:rPr/>
      </w:pPr>
      <w:r>
        <w:rPr>
          <w:rFonts w:ascii="Amiri" w:hAnsi="Amiri" w:eastAsia="Amiri" w:cs="Amiri"/>
          <w:color w:val="111111"/>
          <w:sz w:val="28"/>
          <w:sz w:val="28"/>
          <w:szCs w:val="28"/>
          <w:rtl w:val="true"/>
          <w:lang w:bidi="ar-SA"/>
        </w:rPr>
        <w:t>كيف ينفك مدحه عن لساني و هو لولاه في فمي ما دارا</w:t>
      </w:r>
    </w:p>
    <w:p>
      <w:pPr>
        <w:pStyle w:val="BookText"/>
        <w:rPr/>
      </w:pPr>
      <w:r>
        <w:rPr>
          <w:rFonts w:ascii="Amiri" w:hAnsi="Amiri" w:eastAsia="Amiri" w:cs="Amiri"/>
          <w:color w:val="111111"/>
          <w:sz w:val="28"/>
          <w:sz w:val="28"/>
          <w:szCs w:val="28"/>
          <w:rtl w:val="true"/>
          <w:lang w:bidi="ar-SA"/>
        </w:rPr>
        <w:t>و ارتضاني أخا له منّة منه و الرق شأني إذا أردت اعتبارا</w:t>
      </w:r>
    </w:p>
    <w:p>
      <w:pPr>
        <w:pStyle w:val="BookText"/>
        <w:rPr/>
      </w:pPr>
      <w:r>
        <w:rPr>
          <w:rFonts w:ascii="Amiri" w:hAnsi="Amiri" w:eastAsia="Amiri" w:cs="Amiri"/>
          <w:color w:val="111111"/>
          <w:sz w:val="28"/>
          <w:sz w:val="28"/>
          <w:szCs w:val="28"/>
          <w:rtl w:val="true"/>
          <w:lang w:bidi="ar-SA"/>
        </w:rPr>
        <w:t>خصني بالجميل من بعد أن عمّ البرايا و طبق الأقطار</w:t>
      </w:r>
    </w:p>
    <w:p>
      <w:pPr>
        <w:pStyle w:val="BookText"/>
        <w:rPr/>
      </w:pPr>
      <w:r>
        <w:rPr>
          <w:rFonts w:ascii="Amiri" w:hAnsi="Amiri" w:eastAsia="Amiri" w:cs="Amiri"/>
          <w:color w:val="111111"/>
          <w:sz w:val="28"/>
          <w:sz w:val="28"/>
          <w:szCs w:val="28"/>
          <w:rtl w:val="true"/>
          <w:lang w:bidi="ar-SA"/>
        </w:rPr>
        <w:t>أو حباني عزّا به بعد ذل و كساني جلالة و وقارا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شيخيه العلمين البحرين الزخارين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الأكبر البهبهاني، و بحر العلوم العلامة الطباطبائي، بأسانيدهما المتقدمة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الجليل صاحب جواهر الكلام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11662212_73709187"/>
      <w:bookmarkStart w:id="109" w:name="_Toc42"/>
      <w:bookmarkEnd w:id="108"/>
      <w:r>
        <w:rPr>
          <w:rtl w:val="true"/>
        </w:rPr>
        <w:t>الثاني السيد محمّد الحسيني العاملي صاحب مفتاح الكرامة</w:t>
      </w:r>
      <w:bookmarkEnd w:id="1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السند و العالم المؤيد السيد جواد بن السيد محمّد الحسيني العاملي، المتوطّن في الغري،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مجلدات 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شرح طهارة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تقريرات بحث أستاذه الأجل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نهج تفسير مجمع البيان، فيه تحقيقات رجالية و إفادات بديعة في شرح متون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في حدود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مشايخه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الأجل الأكمل الأمير سيد علي بن السيد محمّد علي بن السيد أبي المعالي الصغير بن العالم النحرير السيد أبي المعالي الكبير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للعالم الغطريف آغا محمد علي بن الجليل آغا باقر الهزارجريبي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أن يروي عني ما استجزته و قرأته و سمعته من السيد الأستاذ و رحمة اللّه سبحانه في البلاد و العباد، الإمام العلّامة، و مشكاة البركة و الكرامة، صاحب الكرامات أبو الفضائل، مصنّف الكتاب المسمي برياض المسائل، الذي عليه المدار في هذه الأعصار، النور الساطع المضي‌ء، و الصراط الواضح السوي، سيدنا و أستاذنا الأمير الكبير السيد علي أعلي اللّه شأنه، و شأن من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نيته، و صفاء طويته، منّ اللّه سبحانه و تعالي عليه بتصنيف الرياض، الذي شاع و ذاع، و طبّق الآفاق في جميع الأقطار، و هو ممّا يبقي إلي أن يقوم صاحب الدار جعلنا اللّه فداه و منّ علينا بقاه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عالم ربّاني، و مخبت صمداني، رسخ في التقوي قدمه، و سبط </w:t>
      </w:r>
      <w:r>
        <w:rPr>
          <w:rStyle w:val="FootnoteAnchor"/>
          <w:rtl w:val="true"/>
        </w:rPr>
        <w:footnoteReference w:id="327"/>
      </w:r>
      <w:r>
        <w:rPr>
          <w:rFonts w:ascii="Amiri" w:hAnsi="Amiri" w:eastAsia="Amiri" w:cs="Amiri"/>
          <w:color w:val="111111"/>
          <w:sz w:val="28"/>
          <w:sz w:val="28"/>
          <w:szCs w:val="28"/>
          <w:rtl w:val="true"/>
          <w:lang w:bidi="ar-SA"/>
        </w:rPr>
        <w:t>باللّه لحمه و دمه، زهد في دنياه فقرّبه اللّه و أدناه، و هو أوّل من علّم العبد و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10" w:name="pg11847_103245"/>
    </w:p>
    <w:p>
      <w:pPr>
        <w:pStyle w:val="BookText"/>
        <w:rPr/>
      </w:pPr>
      <w:bookmarkEnd w:id="110"/>
      <w:r>
        <w:rPr>
          <w:rFonts w:ascii="Amiri" w:hAnsi="Amiri" w:eastAsia="Amiri" w:cs="Amiri"/>
          <w:color w:val="111111"/>
          <w:sz w:val="28"/>
          <w:sz w:val="28"/>
          <w:szCs w:val="28"/>
          <w:rtl w:val="true"/>
          <w:lang w:bidi="ar-SA"/>
        </w:rPr>
        <w:t xml:space="preserve">انتهي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امه أخت الأستاذ الأكبر، و زوجته بنته، و هي أم ولده السيدين العالمين الجليلين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صاحب المناهل و المفاتيح، و كان تحته بنت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الزاهد 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 شهر ربيع الأول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خاله </w:t>
      </w:r>
      <w:r>
        <w:rPr>
          <w:rStyle w:val="FootnoteAnchor"/>
          <w:rtl w:val="true"/>
        </w:rPr>
        <w:footnoteReference w:id="329"/>
      </w:r>
      <w:r>
        <w:rPr>
          <w:rFonts w:ascii="Amiri" w:hAnsi="Amiri" w:eastAsia="Amiri" w:cs="Amiri"/>
          <w:color w:val="111111"/>
          <w:sz w:val="28"/>
          <w:sz w:val="28"/>
          <w:szCs w:val="28"/>
          <w:rtl w:val="true"/>
          <w:lang w:bidi="ar-SA"/>
        </w:rPr>
        <w:t xml:space="preserve">المعظّم الأستاذ الأكبر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 الفقهاء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1662214_73709187"/>
      <w:bookmarkStart w:id="112" w:name="_Toc43"/>
      <w:bookmarkEnd w:id="111"/>
      <w:r>
        <w:rPr>
          <w:rtl w:val="true"/>
        </w:rPr>
        <w:t>الثالث الشيخ أحمد بن زين الدين الأحسائي</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العارف الشيخ أحمد بن زين الدين الأحسائي، المتوفي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المشايخ الأجلّة، و نواميس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الحقائق صاحب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الحائري صاحب الرياض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الرباني الآميرزا مهدي الشهرستاني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الشيخ أحمد بن العالم الشيخ حسن البحريني عن والده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عبد اللّه البلادي، من مشايخ صاحب الحدائق، كما تقدم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الشيخ أحمد بن الشيخ محمّد من آل عصفور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الحدائق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الجليل المتبحّر الشيخ حسين الماحوزي المتقدم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العالم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العلي البحريني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مشايخه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سليمان الماحوزيين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عبد اللّه البلادي، بطرقهم المتقدّمة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الأستاذ علامة عصره الشيخ عبد الحسين الطهراني طاب ثراه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3" w:name="pg11847_103247"/>
    </w:p>
    <w:p>
      <w:pPr>
        <w:pStyle w:val="BookText"/>
        <w:rPr/>
      </w:pPr>
      <w:bookmarkEnd w:id="113"/>
      <w:r>
        <w:rPr>
          <w:rFonts w:ascii="Amiri" w:hAnsi="Amiri" w:eastAsia="Amiri" w:cs="Amiri"/>
          <w:color w:val="111111"/>
          <w:sz w:val="28"/>
          <w:sz w:val="28"/>
          <w:szCs w:val="28"/>
          <w:rtl w:val="true"/>
          <w:lang w:bidi="ar-SA"/>
        </w:rPr>
        <w:t>عن العالمين العلمين</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1662216_73709187"/>
      <w:bookmarkStart w:id="115" w:name="_Toc44"/>
      <w:bookmarkEnd w:id="114"/>
      <w:r>
        <w:rPr>
          <w:rtl w:val="true"/>
        </w:rPr>
        <w:t>الثاني من مشايخ الطهراني السيد محمّد شفيع الجابلقي صاحب الروضة البهيّة في الإجازات</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محمّد شفيع الجابلقي صاحب الروضة البهيّة في الإجازات، المتوفي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1662218_73709187"/>
      <w:bookmarkStart w:id="117" w:name="_Toc45"/>
      <w:bookmarkEnd w:id="116"/>
      <w:r>
        <w:rPr>
          <w:rtl w:val="true"/>
        </w:rPr>
        <w:t>الثالث من مشايخ الطهراني المولي محمّد رفيع الجيلاني</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المولي محمّد رفيع الجيلاني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 الفقهاء الأعلام، المدعو بحجة الإسلام، السيد محمّد باقر بن السيد محمّد تقي الموسوي الجيلاني، المتوطّن في أصبهان، المتوفي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اللّه فيه من الخصال النفسانية من العلم و الفضل و التقوي، و الخشية و القوة في الدين و السخاء، و الاهتمام بأمور المسلمين، و الجاه العظيم، و نشر الشرائع و الأحكام، و تعظيم شعائر الإسلام، و إجراء الحدود الإلهية في الأنام، و الهيبة في قلوب السلاطين و الحكام، ما لم يجتمع في أحد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حسنة تنبئ عن طول باعه، و رسائل عديدة في مطالب رجالية تظهر منها دقة نظره، و كثرة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 المحقّق الناقد الزاهد، السيد محسن بن السيد حسن الحسيني الأعرجي الكاظمي البغدادي، صاحب كتاب الوسائل في الفقه في عدّة مجلدات، و هو من الكتب النفيسة الحاوية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الشيخ الأستاذ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القضاء من وسائل السيد أحسن ما كتب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المحصول، و الوافي، و شرح مقدّمات الحدائق و جرحها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الزّهاد الناسكين، حدّثني الأخ الصفي الروحاني جامع الكمالات آغا علي رضا الأصفهاني، عن العالم الجليل صاحب الكرامات الباهرة المولي زين العابدين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الطيف بيتا عاليا رفيعا </w:t>
      </w:r>
    </w:p>
    <w:p>
      <w:pPr>
        <w:pStyle w:val="BookText"/>
        <w:rPr/>
      </w:pPr>
      <w:r>
        <w:rPr>
          <w:rFonts w:ascii="Amiri" w:hAnsi="Amiri" w:eastAsia="Amiri" w:cs="Amiri"/>
          <w:color w:val="111111"/>
          <w:sz w:val="28"/>
          <w:sz w:val="28"/>
          <w:szCs w:val="28"/>
          <w:rtl w:val="true"/>
          <w:lang w:bidi="ar-SA"/>
        </w:rPr>
        <w:t>منيعا، له باب كبير واسع، و عليه و علي جدران الدار مسامير من الذهب تسرّ الناظرين، فسألت عن صاحب الدار؟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للسيد محسن الكاظمي، فتعجّبت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داره التي في مشهد الكاظمين عليهما السلام صغيرة حقيرة، ضيّقة الباب و الفناء، فمن أين أوتي هذا البناء؟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من ذلك الباب الحقير أعطاه اللّه تعالي هذا الباب العالي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بيته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المولي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حدّثني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له من المتاع ما يضع سراجه فيه، و كان يوقد الشمعة علي الطابوق و المدر، شكر اللّه تعالي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النبيل الشيخ سليمان بن معتوق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شيخنا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المحقّق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الكامل المحقّق الجليل الآميرزا أبي القاسم بن المولي محمّد حسن الجيلاني، المتوطّن في دار الإيمان حرم الأئمة عليهم السلام قم، صاحب الغنائم و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أذعن ببلوغه الغاية في الدقة و التحقيق في الفقه و الأصول من عاصره و تأخّر عنه من المشايخ و الفحول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مؤيّدا مسدّدا كيّسا في دينه، فطنا في أمور آخرته، شديدا في ذات اللّه، مجانبا لهواه، مع ما كان عليه من الرئاسة و خضوع ملك عصره و أعوانه له، فما زاده إقبالهم إليه إلّا إدبارا، و لا توجّههم إليه إلّا فرارا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8" w:name="pg11847_103249"/>
    </w:p>
    <w:p>
      <w:pPr>
        <w:pStyle w:val="BookText"/>
        <w:rPr/>
      </w:pPr>
      <w:bookmarkEnd w:id="118"/>
      <w:r>
        <w:rPr>
          <w:rFonts w:ascii="Amiri" w:hAnsi="Amiri" w:eastAsia="Amiri" w:cs="Amiri"/>
          <w:color w:val="111111"/>
          <w:sz w:val="28"/>
          <w:sz w:val="28"/>
          <w:szCs w:val="28"/>
          <w:rtl w:val="true"/>
          <w:lang w:bidi="ar-SA"/>
        </w:rPr>
        <w:t>عن جماعة من المشايخ، قال في بعض إجازاته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نذكرهم علي ترتيب أيام التحصيل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السيد حسين الخوانساري، و قد تقدّم </w:t>
      </w:r>
      <w:r>
        <w:rPr>
          <w:rStyle w:val="FootnoteAnchor"/>
          <w:rtl w:val="true"/>
        </w:rPr>
        <w:footnoteReference w:id="337"/>
      </w:r>
      <w:r>
        <w:rPr>
          <w:rFonts w:ascii="Amiri" w:hAnsi="Amiri" w:eastAsia="Amiri" w:cs="Amiri"/>
          <w:color w:val="111111"/>
          <w:sz w:val="28"/>
          <w:sz w:val="28"/>
          <w:szCs w:val="28"/>
          <w:rtl w:val="true"/>
          <w:lang w:bidi="ar-SA"/>
        </w:rPr>
        <w:t>في مشايخ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الأكبر البهبهاني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و أستاذه العالم النحرير الهزارجريبي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النبيه الشيخ مهدي الفتوني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الأجل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1662220_73709187"/>
      <w:bookmarkStart w:id="120" w:name="_Toc46"/>
      <w:bookmarkEnd w:id="119"/>
      <w:r>
        <w:rPr>
          <w:rtl w:val="true"/>
        </w:rPr>
        <w:t>الرابع من مشايخ الطهراني المولي حسين علي الملايري التويسركاني صاحب كتاب كشف الأسرار في شرح الشرائع و المقاصد العليّة</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العيلم و الفقيه المسلّم، الحبر الصمداني، المولي حسين علي الملايري التويسركاني، المتوفي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صاحب كتاب كشف الأسرار في شرح الشرائع، و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علي القوانين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قدوة المحقّقين، و ترجمان الأصوليين، الشيخ محمّد تقي بن عبد الرحيم الطهراني، المتوطّن في أصفهان، المتوفي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صاحب التعليقة الكبيرة علي المعالم التي هي بين كتب الأصول كالربيع من الفصول، و غيرها من الرسائل في الأصول و الفقه، و قد رأينا منها رسالة في فساد الشرط الشائع درجة في صكاك المبايعات من ضمان البائع لو ظهر كون المبيع مستحقا للغير لردّ الثمن أو تخليص المثمن للترديد و التعليق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شيخه و أستاذه، و جدّ أولاده و أحفاده، الشيخ الكبير صاحب كشف الغطاء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أحمد بن زين الدين الأحسائي </w:t>
      </w:r>
      <w:r>
        <w:rPr>
          <w:rStyle w:val="FootnoteAnchor"/>
          <w:rtl w:val="true"/>
        </w:rPr>
        <w:footnoteReference w:id="341"/>
      </w:r>
      <w:r>
        <w:rPr>
          <w:rFonts w:ascii="Amiri" w:hAnsi="Amiri" w:eastAsia="Amiri" w:cs="Amiri"/>
          <w:color w:val="111111"/>
          <w:sz w:val="28"/>
          <w:sz w:val="28"/>
          <w:szCs w:val="28"/>
          <w:rtl w:val="true"/>
          <w:lang w:bidi="ar-SA"/>
        </w:rPr>
        <w:t>، بطرقهما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21" w:name="pg11847_103251"/>
    </w:p>
    <w:p>
      <w:pPr>
        <w:pStyle w:val="Heading4"/>
        <w:numPr>
          <w:ilvl w:val="3"/>
          <w:numId w:val="1"/>
        </w:numPr>
        <w:rPr/>
      </w:pPr>
      <w:bookmarkStart w:id="122" w:name="__RefHeading___Toc11662222_73709187"/>
      <w:bookmarkStart w:id="123" w:name="_Toc47"/>
      <w:bookmarkEnd w:id="121"/>
      <w:bookmarkEnd w:id="122"/>
      <w:r>
        <w:rPr>
          <w:rtl w:val="true"/>
        </w:rPr>
        <w:t>الثالث من مشايخ المحدث النوري صاحب المستدرك السيد محمد مهدي القزويني</w:t>
      </w:r>
      <w:bookmarkEnd w:id="123"/>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إجازة سيد الفقهاء الكاملين، و سند العلماء الراسخين، أفضل المتأخرين و أكمل المتبحّرين، نادرة الخلف و بقية السلف، فخر الشيعة و تاج الشريعة، المؤيّد بالألطاف الجليّة و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في هامش المخطوط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هذا قد تشرف بزيارة مولانا و إمامنا صاحب الزمان أرواحنا فداه عدّة مرّات، و قد تشرفت بزيارة السيد هذا في النجف الأشرف كرات و مرّات، و كانت بيني و بين ولديه الجليلين الميرزا محمد جعفر و الميرزا صالح صداقة مؤكدة سنين متوالية، ولي من السيد الجليل اجازة شريفة، و لم أر مثله في الأعمال و العادات و العبادات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القزويني الأصل المتوطّن في الحلّة 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العصابة الذين فازوا بلقاء من إلي لقائه تمدّ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شاهد الآيات البيّنات، و المعجزات الباهرات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ذكرنا في رسالة جنة المأوي </w:t>
      </w:r>
      <w:r>
        <w:rPr>
          <w:rStyle w:val="FootnoteAnchor"/>
          <w:rtl w:val="true"/>
        </w:rPr>
        <w:footnoteReference w:id="344"/>
      </w:r>
      <w:r>
        <w:rPr>
          <w:rFonts w:ascii="Amiri" w:hAnsi="Amiri" w:eastAsia="Amiri" w:cs="Amiri"/>
          <w:color w:val="111111"/>
          <w:sz w:val="28"/>
          <w:sz w:val="28"/>
          <w:szCs w:val="28"/>
          <w:rtl w:val="true"/>
          <w:lang w:bidi="ar-SA"/>
        </w:rPr>
        <w:t>بعد ذكر هذه الحكايات التي له فيها كرامات أنّها ليست منه ببعيد، فإنّه ورث العلم و العمل عن عمّه الأجل الأكمل السيد باقر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خاله الطود الأشم و السيد الأعظم بحر العلوم و كان عمه أدّبه و ربّاه، و أطلعه علي الخفايا و الاسرار حتي بلغ مقاما لا تحوم حوله الأفكار، و حاز من الفضائل و الخصائص ما لم يجتمع في غيره من العلماء الأبرار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الحكايات الثلاث التي لم يتفق لأحد قبله بهذه الكيفيّة و الخصوصية و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هاجر إلي الحلّة و استقر فيها، و شرع في هداية الناس و إيضاح الحق و إبطال الباطل، صار ببركة دعوته من داخل الحلّة و أطرافها من طوائف الأعراب قريبا من مائة ألف نفس شيعيا إماميا مخلصا، مواليا لأولياء اللّه و معاديا لأعداء اللّه، بل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الحلّة لم يكن في الذين يدّعون التشيع من علائم الإمامية و شعارهم إلّا حمل موتاهم إلي النجف الأشرف، و لا يعرفون من أحكامهم شيئا حتي البراءة من أعداء اللّه، و صاروا بهدايته صلحاء أبرارا أتقياء علماء، و هذه منقبة اختص بها بين من تقدّم عليه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الكمالات النفسانية من الصبر و التقوي، و تحمّل أعباء العبادة، و سكون النفس، و الاشتغال بذكر اللّه تعالي، و كان رحمه اللّه لا يسأل في بيته عن أحد من أهله و أولاده و خدمه ما يحتاج إليه من الغذاء و العشاء و القهوة و القليان و غيرها، و لا يأمرهم بشي‌ء منها، و لولا التفاتهم و مواظبتهم لمرّ عليه اليوم و الليلة من غير أن يتناول شيئا منها، مع ما كان عليه من التمكّن و الثروة و السلطنة الظاهرة، و كان كجدّه الأكرم صلي اللّه عليه و آله يجيب الدعوة، و لكن يحمل معه </w:t>
      </w:r>
      <w:r>
        <w:rPr>
          <w:rStyle w:val="FootnoteAnchor"/>
          <w:rtl w:val="true"/>
        </w:rPr>
        <w:footnoteReference w:id="346"/>
      </w:r>
      <w:r>
        <w:rPr>
          <w:rFonts w:ascii="Amiri" w:hAnsi="Amiri" w:eastAsia="Amiri" w:cs="Amiri"/>
          <w:color w:val="111111"/>
          <w:sz w:val="28"/>
          <w:sz w:val="28"/>
          <w:szCs w:val="28"/>
          <w:rtl w:val="true"/>
          <w:lang w:bidi="ar-SA"/>
        </w:rPr>
        <w:t>كتبا فيقعد في ناحية و يشتغل بالتصنيف، و لا علم له بما فيه أهل المجلس، و لا يخوض معهم في حديثهم، إلّا أن يسأل عن أمر ديني فيجيبهم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دأبه في شهر الصيام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بالناس في المسجد،ر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يصلّي بعده النوافل المرتّبة في شهر رمضان، ثم يأتي منزله فيفطر و يرجع إليه و يصلّي العشاء بهم، ثم يأتي بنوافلها المرتّبة، ثم يرجع إلي منزله و معه خلق كثير فيجلس و يجلسون، فيشرع واحد من الحفّاظ فيتلو بصوت حسن رفيع آيات من كتاب اللّه في التحذير و الترغيب و الوعد و الوعيد، ثم يقرأ آخر خطبة من خطب نهج البلاغة، ثم يقرأ آخر بعض مصائب أهل البيت عليهم السلام، ثم يشرع واحد من الصلحاء في قراءة أدعية شهر رمضان، و يتابعه الآخرون إلي وقت السحور فيتفرقون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كان في مراقبة النفس، و مواظبة الأوقات و النوافل، و السنن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طاعنا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عصره، و قد كنت </w:t>
      </w:r>
      <w:r>
        <w:rPr>
          <w:rStyle w:val="FootnoteAnchor"/>
          <w:rtl w:val="true"/>
        </w:rPr>
        <w:footnoteReference w:id="348"/>
      </w:r>
      <w:r>
        <w:rPr>
          <w:rFonts w:ascii="Amiri" w:hAnsi="Amiri" w:eastAsia="Amiri" w:cs="Amiri"/>
          <w:color w:val="111111"/>
          <w:sz w:val="28"/>
          <w:sz w:val="28"/>
          <w:szCs w:val="28"/>
          <w:rtl w:val="true"/>
          <w:lang w:bidi="ar-SA"/>
        </w:rPr>
        <w:t>معه في طريق الحج ذهابا و إيابا، و صلّينا معه في مسجد الغدير و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 ربيع الأول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قبل الوصول إلي السماوة بخمس فراسخ تقريبا، و قد ظهر منه عند الاحتضار من قوّة الإيمان و الطمأنينة و الإقبال و اليقين الثابت ما يقضي منه العجب، و ظهر منه حينئذ كرامة باهرة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هذه الكرامة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بوفاته في مكان مسمّي باسم مثل الرحبة زال عن خاطري، و المكان الذي توفي فيه غير معروف في ذلك الزمان بذلك الاسم، و هو اسم مكان آخر مشهور، فبحثوا عنه فأخبر المعمّرون بأنّ الرحبة مكانان، هذا المكان فاندرس و انطمس، و اشتهر ذلك الموضع الآخر في هذه الأزمنة، أعلي اللّه مقامه و حشرنا معه و مع أجداده الطيبين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بمحضر من جماعة من الموافق 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التصانيف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أما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كتاب مواهب الأفهام في شرح شرائع الإسلام، برز منه ست مجلّدات إلي آخر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المجتهدين في شرح تبصرة المتعلّمين، تامّة في الفقه إلّا الحج، و هي بقدر الجواهر لو تمّت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التبصرة، مختصر أبسط من الروضة و أخصر من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النفائس علي حذو كشف الغطاء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اللمعتين،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المنظومة في العبادات، تزيد علي خمسة عشر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تمام العبادات، كثيرة الفروع، تقرب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النجاة في أحكام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وسيلة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اللمعات البغداديّة في الأحكام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المناسك في أحكام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استنباط القواعد الفقهيّة، تزيد علي خمسة و سبعين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لطيفة في شرح هذا البيت من الدرّة للسيد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مشي خير الخلق بابن طاب يفتح منه أكثر الأبواب</w:t>
      </w:r>
    </w:p>
    <w:p>
      <w:pPr>
        <w:pStyle w:val="BookText"/>
        <w:rPr/>
      </w:pPr>
      <w:r>
        <w:rPr>
          <w:rFonts w:ascii="Amiri" w:hAnsi="Amiri" w:eastAsia="Amiri" w:cs="Amiri"/>
          <w:color w:val="111111"/>
          <w:sz w:val="28"/>
          <w:sz w:val="28"/>
          <w:szCs w:val="28"/>
          <w:rtl w:val="true"/>
          <w:lang w:bidi="ar-SA"/>
        </w:rPr>
        <w:t xml:space="preserve">استخرج ثمانين بابا، أربعين في الأصول و أربعين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ضمن مجلّة تراثنا العدد الثاني من السنة الأولي صحيفة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فضيلة الشيخ جواد الروحاني باسم نزهة الألباب في شرح حديث ابن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 الفرائد، و هو في خمس مجلّدات إلي آخر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الودائع، تام يقرب من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المنظومة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آيات الأصول، استدلّ فيه علي كل مطلب أصولي في مباحث الألفاظ و غيرها بآية من 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مضامير الامتحان في ميادين المسابقة و البرهان، برز منها الأمور العامّة و بعض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المضامير أكبر من شرح الشمسيّة،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قلائد الخير في 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الصوارم الماضية لردّ الفرقة الهاوية و تحقيق الفرقة الناجية، كتاب كبير يقرب من خمسة و عشرين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أساس الإيجاد لتحصيل ملكة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تفسير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تفسير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تفسير سورة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مشارق الأنوار في شرح مشكلات الأخبار، برز منه شرح أربعة عشر حديثا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موضوع البحث فيها الإنسان و ماله من التكليف بحسب عوالمه التي تتقلّب فيها من بدء الوجود إلي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أسماء القبائل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الرائقة في الفقه و الأصول و التوحيد و الكلام و غيرها،ه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منها كتاب في إثبات كون الفرقة الناجية هي الإمامية من أحسن و أنفع ما كتب في هذا الباب، طوبي له و حسن مآب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عمه العالم العلم العلّامة، صاحب المقامات العالية، و الكرامات الباهرة، السيد محمّد باقر نجل المرحوم السيد أحمد القزويني، المتوفي ليلة عرفة بعد المغرب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بسبب الطاعون الكبير الذي عمّ العراق، و قد أخبر به، و بوفاته به، و أنّه آخر من يبتلي به، قبل نزوله بسنتين، علي ما حدّثني به ابن أخيه السيد الجليل المتقدم </w:t>
      </w:r>
      <w:r>
        <w:rPr>
          <w:rStyle w:val="FootnoteAnchor"/>
          <w:rtl w:val="true"/>
        </w:rPr>
        <w:footnoteReference w:id="352"/>
      </w:r>
      <w:r>
        <w:rPr>
          <w:rFonts w:ascii="Amiri" w:hAnsi="Amiri" w:eastAsia="Amiri" w:cs="Amiri"/>
          <w:color w:val="111111"/>
          <w:sz w:val="28"/>
          <w:sz w:val="28"/>
          <w:szCs w:val="28"/>
          <w:rtl w:val="true"/>
          <w:lang w:bidi="ar-SA"/>
        </w:rPr>
        <w:t>، و أنّ عمّه الأجلّ حدّثه بذلك، و أنّ جدّه المعظّم أمير المؤمنين عليه السلام أخبره بذلك في المنام،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يختم يا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يبشّر بذلك أصحابه في أيام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و أهل بيته و من يلوذ به، دعاء للحفظ من الطاعون قبل نزوله، فلمّا نزل هذا البلاء العظيم في الوقت الذي أخبره به، و تفرّق من تمكن منه، بقي السيد في المشهد الشريف كالطود الباذخ، و الجبل الراسخ، و ظهر منه في تلك الأيام من قوّة القلب و علوّ الهمة و الجدّ و الاجتهاد و القيام بأمور المسلمين و تجهيز الأموات الذين جاوزوا حدّ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عددهم في أسبوع كل يوم ألف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تحير فيه العقول و الأفكار، و لم يوفّق لذلك الأمر العظيم أحد من العلماء الذين سار ذكرهم في الأقطار،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بتجهيز الجميع و قد نافوا علي أربعين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أول الصبح إلي الحضرة الشريفة العلوية و يزور زيارة مخفّفة، ثم يخرج و يقعد في إيوان الحجرة المتصلة بالباب الشرقي علي يمين الداخل إلي الصحن الشريف، فيجتمع عنده الذين عين كل طائفة منهم لأمر من أمور التجهيز، فمنهم لرفع الجنائز و منهم للتغسيل، و منهم للدفن، و منهم للطواف بهم، و غير ذلك، فيرسلهم إلي مشاغلهم، و عيّن نفسه الشريفة للصلاة علي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أول مجيئه قد اصطف الأموات بين يديه ما بين عشرين إلي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عددهم في يوم واحد للصلاة إلي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علي الترتيب المقرّر في الشرع من غير إخلال بمستحب و أدب فيه و لا في أمور التجهيز، فيصلّي عليهم صلاة واحدة، فيؤتي بطائفة أخري حين الصلاة، فإذا فرغ منها و رفعت الجنائز وضعت مكانها الأخري،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واقف علي قدميه إلي الزوال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شاهد من أحد الفتور في رفع جنازة بعد الصلاة وضع عبائه علي </w:t>
      </w:r>
    </w:p>
    <w:p>
      <w:pPr>
        <w:pStyle w:val="BookText"/>
        <w:rPr/>
      </w:pPr>
      <w:r>
        <w:rPr>
          <w:rFonts w:ascii="Amiri" w:hAnsi="Amiri" w:eastAsia="Amiri" w:cs="Amiri"/>
          <w:color w:val="111111"/>
          <w:sz w:val="28"/>
          <w:sz w:val="28"/>
          <w:szCs w:val="28"/>
          <w:rtl w:val="true"/>
          <w:lang w:bidi="ar-SA"/>
        </w:rPr>
        <w:t xml:space="preserve">كتفه و شالها </w:t>
      </w:r>
      <w:r>
        <w:rPr>
          <w:rStyle w:val="FootnoteAnchor"/>
          <w:rtl w:val="true"/>
        </w:rPr>
        <w:footnoteReference w:id="353"/>
      </w:r>
      <w:r>
        <w:rPr>
          <w:rFonts w:ascii="Amiri" w:hAnsi="Amiri" w:eastAsia="Amiri" w:cs="Amiri"/>
          <w:color w:val="111111"/>
          <w:sz w:val="28"/>
          <w:sz w:val="28"/>
          <w:szCs w:val="28"/>
          <w:rtl w:val="true"/>
          <w:lang w:bidi="ar-SA"/>
        </w:rPr>
        <w:t>بنفسه وحدها و يأتي بها إلي الإيوان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حان الزوال دخل الحجرة ليتغدي فينوب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المدة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السيد الصالح السيد علي العاملي، ثم يخرج مشتغلا بالصلاة إلي الغروب لا يفتر عن دقيقة، فإذا ذهب النهار طاف في أطراف الصحن و جاس خلال الحجرات لئلا يبقي ميت في الليل غير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 كان الناس يأتون إليه بالأموال الموصي بها إليه ما لا يحصي كثرة، و كان يصرفها في مواردها بحيث لا يضع حبة منها في غير محلها مع ما هو عليه من المشاغل العظيمة، و هذا يحتاج إلي قوة ربانية، و تسديدات إلهية، و توفيقات سماوية و فقاهة أحمدية، و همّة علوية، و لا يلقّاها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حدثني بهذه الأمور السيد الجليل المتقدّم </w:t>
      </w:r>
      <w:r>
        <w:rPr>
          <w:rStyle w:val="FootnoteAnchor"/>
          <w:rtl w:val="true"/>
        </w:rPr>
        <w:footnoteReference w:id="354"/>
      </w:r>
      <w:r>
        <w:rPr>
          <w:rFonts w:ascii="Amiri" w:hAnsi="Amiri" w:eastAsia="Amiri" w:cs="Amiri"/>
          <w:color w:val="111111"/>
          <w:sz w:val="28"/>
          <w:sz w:val="28"/>
          <w:szCs w:val="28"/>
          <w:rtl w:val="true"/>
          <w:lang w:bidi="ar-SA"/>
        </w:rPr>
        <w:t>، و السيد الأيّد الثقة الصالح السيد مرتضي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مرضيا عند جميع العلماء الأعلام المجاورين في المشهد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الحاضرين المشاهدين لها، و من عجيب ما حدّثنا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بجنب السيد المؤيد العلّامة في تلك الأيام، و إذا برجل عجمي شائب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المجاورين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خلف الجماعة ينظر إلي السيد و يبكي كأنّه يريد حاجة لا يصل إليها، فالتفت إليه السيد،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اسأله عن حاجته، فدنوت منه و سألته عن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في هذه الأيام أحب أن يصلّي عليّ السيد صلاة منفردة، فذكرت للسيد فأجابه إلي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الغد و السيد في الصحن الشريف علي شغله المعهود فإذا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بشاب واقف قدامه و هو يبكي، فسألناه عن سببه،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سأل بالأمس من جناب السيد ما سأل، و قد نزل به البلاء المبرم، و قد أرسلني إلي جنابه مستدعيا ذهابه إلي عيادته،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استناب السيد المتقدم </w:t>
      </w:r>
      <w:r>
        <w:rPr>
          <w:rStyle w:val="FootnoteAnchor"/>
          <w:rtl w:val="true"/>
        </w:rPr>
        <w:footnoteReference w:id="356"/>
      </w:r>
      <w:r>
        <w:rPr>
          <w:rFonts w:ascii="Amiri" w:hAnsi="Amiri" w:eastAsia="Amiri" w:cs="Amiri"/>
          <w:color w:val="111111"/>
          <w:sz w:val="28"/>
          <w:sz w:val="28"/>
          <w:szCs w:val="28"/>
          <w:rtl w:val="true"/>
          <w:lang w:bidi="ar-SA"/>
        </w:rPr>
        <w:t>للصلاة، و عمد إلي بيت الرجل فمشينا معه و نحن جماعة، فوافانا في الطريق رجل صالح و قد خرج من بيته يريد حاجة فلمّا رأي السيد و الجماعة قاصدين إلي مكان وقف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إلي ضيافة؟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إلي عيادة،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فنتبعكم لنفوز بتلك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دخلنا بيت الرجل و كان السيد هو المتقدم ثم واحد بعد واحد إلي أن دخل الجميع و أخذ كلّ واحد منّا مجلسه، و للرجل شعور و معرفة فأظهر المحبة و الرسوم المتعارفة للتحية مع كل واحد، فلما دخل ذلك الرجل الصالح و سلّم تغيّر </w:t>
      </w:r>
      <w:r>
        <w:rPr>
          <w:rStyle w:val="FootnoteAnchor"/>
          <w:rtl w:val="true"/>
        </w:rPr>
        <w:footnoteReference w:id="357"/>
      </w:r>
      <w:r>
        <w:rPr>
          <w:rFonts w:ascii="Amiri" w:hAnsi="Amiri" w:eastAsia="Amiri" w:cs="Amiri"/>
          <w:color w:val="111111"/>
          <w:sz w:val="28"/>
          <w:sz w:val="28"/>
          <w:szCs w:val="28"/>
          <w:rtl w:val="true"/>
          <w:lang w:bidi="ar-SA"/>
        </w:rPr>
        <w:t>وجهه و أشار بيده و رأسه أن يرجع و يخرج من بيته، و أشار إلي ولده أن يخرجه، و اضطربت حاله بحيث تعجّب الجميع و تحيّروا من ذلك، و لم يكن بينهما سابقه معرفة فضلا عن العداوة، فخرج الرجل و بقينا عنده إلي أن مضي مقدار ساعة، فرجع الرجل و دخل و سلّم و جلس، و نظر إليه المريض، و فعل به ما فعل بنا، فزاد تعجّبنا، فلمّا خرجنا سألنا الرجل عن سرّ هذا الأمر،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جنبا و ضاق بي الوقت عن الاغتسال و المصاحبة معكم، فلما صنع بي ما رأيتم علمت أنّ انفرادي من بينكم بهذا التبعيد و النفرة ليس إلّا لخباثة الجنابة، فأردت زيادة الاطمئنان بذلك فاغتسلت و رجعت فعلمت يقينا أنّه عرف ما كنت عليه من الحالة التي تتنفّر منها الملائكة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القضية تصديق وجداني لما جاء به صاحب الرسالة من الأسرارت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الغيبية، و أمره بعدم حضور الحائض و الجنب لدي المريض عند احتضاره لئلا يتنفر عنه ما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ابن أخيه السيد </w:t>
      </w:r>
      <w:r>
        <w:rPr>
          <w:rStyle w:val="FootnoteAnchor"/>
          <w:rtl w:val="true"/>
        </w:rPr>
        <w:footnoteReference w:id="358"/>
      </w:r>
      <w:r>
        <w:rPr>
          <w:rFonts w:ascii="Amiri" w:hAnsi="Amiri" w:eastAsia="Amiri" w:cs="Amiri"/>
          <w:color w:val="111111"/>
          <w:sz w:val="28"/>
          <w:sz w:val="28"/>
          <w:szCs w:val="28"/>
          <w:rtl w:val="true"/>
          <w:lang w:bidi="ar-SA"/>
        </w:rPr>
        <w:t>الجليل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عمّه الأكرم كان يكره تقبيل الناس يده، و يمتنع منه أشدّ الامتناع، و كان الناس يترقّبون دخوله في الحضرة الشريفة الغروية لتمكّنهم من تقبيل يده فيها لأنّه كان فيها في حال لا يشعر بنفسه، و لا يغيّره شي‌ء، لاستغراقه في بحار عظمة الرب الجليل، برؤية آثار أعظم آياته، عليه سلامه و سلام الملائكة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 مع جماعة من الصلحاء و أهل العلم قافلين من زيارة أبي عبد اللّه عليه السلام فهبّت ريح شديدة اضطربت بها السفينة، و كان فينا رجل جبان فاضطرب اضطربا شديدا فتغيّرت حاله و ارتعدت فرائصه، فجعل يبكي تارة و يتوسل بأبي الأئمة عليهم السلام أخري، و السيد قاعد كالجبل لا تحركه العواصف، فلمّا رأي ما نزل به من الخوف و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ممّ تخاف؟ إنّ الريح و الرعد و البرق كلها منقادة لأمر اللّه تعالي، ثم جمع طرف عباية و أشار به إلي الريح كأنّه يطرد ذبابا،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فسكنت من حينه حتي وقفت السفينة كأنها رأسيه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الكرامات أشرنا إلي بعضها في كتابنا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خاله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كانت أخت السيد الأجل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النور الباهر السيّد باقر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العابدات العارفات، المشهورات بالورع و العقل و الديانة، و ممّا اشتهر من كرامات بحر العلوم و ذكره الفقيه البارع المعاصر الشيخ طه نجف دام تأييده في رسالته في أحوال الحبر الجليل آية اللّه الشيخ حسين نجف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مريضة في أيام السيد أخيها المعظّم فعادها،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من هذا المرض فإنّك تعافين، ثمّ تحظين بشي‌ء أتمنّي أن أحظي به فلا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و تقول هذا، فما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متّ لم يصلّ عليّ الشيخ حسين، و أنت إذا متّ صلّي عليك،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عدم صلاة الشيخ عليه فقد مرّ في ترجمة الآميرزا مهدي الشهرستاني من مشايخ صاحب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أخته فإنّها توفيت في أيام الطاعون، و كان الشيخ يومئذ جليس بيته لشدّة كبره و عجزه، فلمّا توفيت لم يبق في النجف أحد إلّا و حضر جنازتها، و صار البلد ضجّة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الشيخ النياح و الصراخ سأل عن السبب فلم يكن أحد في بيته يجيبه، إلي أن جاء السقّاء و أتي بالماء فسأل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أخت السيد،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و اخرجوا بي إليها حتي أصلّي عليها، فحملوه علي دابّة السقّاء و أتوا به إليها فصلّي عليها قدس اللّه تعالي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نور اللّه قلبه و قبره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المعظّم بحر العلوم، طاب ثراه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1847_103261"/>
      <w:bookmarkStart w:id="125" w:name="pg11847_103261"/>
      <w:bookmarkEnd w:id="125"/>
    </w:p>
    <w:p>
      <w:pPr>
        <w:pStyle w:val="Heading4"/>
        <w:numPr>
          <w:ilvl w:val="3"/>
          <w:numId w:val="1"/>
        </w:numPr>
        <w:rPr/>
      </w:pPr>
      <w:bookmarkStart w:id="126" w:name="pg11847_103261"/>
      <w:bookmarkStart w:id="127" w:name="__RefHeading___Toc11662224_73709187"/>
      <w:bookmarkStart w:id="128" w:name="_Toc48"/>
      <w:bookmarkEnd w:id="126"/>
      <w:bookmarkEnd w:id="127"/>
      <w:r>
        <w:rPr>
          <w:rtl w:val="true"/>
        </w:rPr>
        <w:t>الرابع من مشايخ المحدث النوري صاحب المستدرك علي بن الصالح الصفي الحاج ميرزا خليل الطهراني</w:t>
      </w:r>
      <w:bookmarkEnd w:id="128"/>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إجازة فخر الشيعة، و ذخر الشريعة، أنموذج السلف، و بقية الخلف، العالم الزاهد المجاهد الرباني، شيخنا الأجلّ الحاج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الصالح الصفي الحاج ميرزا خليل الطهراني المتوطّن في أرض الغريّ، المتوفي في شهر صفر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فقيها رجاليا مضطلعا بالأخبار، و قد بلغ من الزهد و الإعراض عن زخارف الدنيا مقاما لا يحوم حومه </w:t>
      </w:r>
      <w:r>
        <w:rPr>
          <w:rStyle w:val="FootnoteAnchor"/>
          <w:rtl w:val="true"/>
        </w:rPr>
        <w:footnoteReference w:id="361"/>
      </w:r>
      <w:r>
        <w:rPr>
          <w:rFonts w:ascii="Amiri" w:hAnsi="Amiri" w:eastAsia="Amiri" w:cs="Amiri"/>
          <w:color w:val="111111"/>
          <w:sz w:val="28"/>
          <w:sz w:val="28"/>
          <w:szCs w:val="28"/>
          <w:rtl w:val="true"/>
          <w:lang w:bidi="ar-SA"/>
        </w:rPr>
        <w:t>الخيال، كان لباسه الخشن، و أكله الجشب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يزور أبا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إلي أن طعن في السن و فارقته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نوادر كرامات أشرنا إلي بعضها في الكتاب المذكور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w:t>
      </w:r>
      <w:r>
        <w:rPr>
          <w:rStyle w:val="FootnoteAnchor"/>
          <w:rtl w:val="true"/>
        </w:rPr>
        <w:footnoteReference w:id="363"/>
      </w:r>
      <w:r>
        <w:rPr>
          <w:rFonts w:ascii="Amiri" w:hAnsi="Amiri" w:eastAsia="Amiri" w:cs="Amiri"/>
          <w:color w:val="111111"/>
          <w:sz w:val="28"/>
          <w:sz w:val="28"/>
          <w:szCs w:val="28"/>
          <w:rtl w:val="true"/>
          <w:lang w:bidi="ar-SA"/>
        </w:rPr>
        <w:t>و أستاذه صاحب جواهر الكلام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العالم العامل التقي الشيخ عبد العلي الرشتي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العالم الفاضل أبي علي محمّد بن إسماعيل بن عبد الجبار بن سعد الدين، صاحب منتهي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أصله من طبرستان، كما نصّ عليه في الروضات </w:t>
      </w:r>
      <w:r>
        <w:rPr>
          <w:rStyle w:val="FootnoteAnchor"/>
          <w:rtl w:val="true"/>
        </w:rPr>
        <w:footnoteReference w:id="364"/>
      </w:r>
      <w:r>
        <w:rPr>
          <w:rFonts w:ascii="Amiri" w:hAnsi="Amiri" w:eastAsia="Amiri" w:cs="Amiri"/>
          <w:color w:val="111111"/>
          <w:sz w:val="28"/>
          <w:sz w:val="28"/>
          <w:szCs w:val="28"/>
          <w:rtl w:val="true"/>
          <w:lang w:bidi="ar-SA"/>
        </w:rPr>
        <w:t xml:space="preserve">، و ميلاده في كربلاء سنة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كتابه هذا لاشتماله علي تمام التعليقة لأستاذه الأستاذ الأكبر البهبهاني صار معروفا و مرجعا للعلماء، و إلّا ففيه من الأغلاط ما لا يخفي علي نقدة هذا الفن مع أنّه أسقط عن الكتاب ذكر المجاهيل،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تعقّل فائدة في ذكرهم </w:t>
      </w:r>
      <w:r>
        <w:rPr>
          <w:rStyle w:val="FootnoteAnchor"/>
          <w:rtl w:val="true"/>
        </w:rPr>
        <w:footnoteReference w:id="365"/>
      </w:r>
      <w:r>
        <w:rPr>
          <w:rFonts w:ascii="Amiri" w:hAnsi="Amiri" w:eastAsia="Amiri" w:cs="Amiri"/>
          <w:color w:val="111111"/>
          <w:sz w:val="28"/>
          <w:sz w:val="28"/>
          <w:szCs w:val="28"/>
          <w:rtl w:val="true"/>
          <w:lang w:bidi="ar-SA"/>
        </w:rPr>
        <w:t>، و كذا ذكر مؤلفات الرواة من الأصول و الكتاب، و بذلك بدا النقص في كتابه مضافا إلي سقطاته، و مع ذلك 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يحتاج الناظر في هذا الكتاب إلي كتاب آخر من كتب الفن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الفوائد الآتية إلي بعض ما ذكر في الكتب و المجاهيل من الفوائد، و له مؤلفات غيره رأيت منها النقض علي 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الأستاذ الأكبر الوحيد البهبهاني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يروي عن سائر اساتيذه و معاصريه كالعلامة الطباطبائي، و صاحب الرياض، 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9" w:name="pg11847_103263"/>
    </w:p>
    <w:p>
      <w:pPr>
        <w:pStyle w:val="Heading4"/>
        <w:numPr>
          <w:ilvl w:val="3"/>
          <w:numId w:val="1"/>
        </w:numPr>
        <w:rPr/>
      </w:pPr>
      <w:bookmarkStart w:id="130" w:name="__RefHeading___Toc11662226_73709187"/>
      <w:bookmarkStart w:id="131" w:name="_Toc49"/>
      <w:bookmarkEnd w:id="129"/>
      <w:bookmarkEnd w:id="130"/>
      <w:r>
        <w:rPr>
          <w:rtl w:val="true"/>
        </w:rPr>
        <w:t>الخامس من مشايخ المحدث النوري صاحب المستدرك الآميرزا هاشم الخوانساري</w:t>
      </w:r>
      <w:bookmarkEnd w:id="131"/>
    </w:p>
    <w:p>
      <w:pPr>
        <w:pStyle w:val="Heading5"/>
        <w:numPr>
          <w:ilvl w:val="4"/>
          <w:numId w:val="1"/>
        </w:numPr>
        <w:rPr/>
      </w:pPr>
      <w:bookmarkStart w:id="132" w:name="__RefHeading___Toc11662228_73709187"/>
      <w:bookmarkStart w:id="133" w:name="_Toc50"/>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67"/>
      </w:r>
      <w:r>
        <w:rPr>
          <w:rFonts w:ascii="Amiri" w:hAnsi="Amiri" w:eastAsia="Amiri" w:cs="Amiri"/>
          <w:color w:val="111111"/>
          <w:sz w:val="28"/>
          <w:sz w:val="28"/>
          <w:szCs w:val="28"/>
          <w:rtl w:val="true"/>
          <w:lang w:bidi="ar-SA"/>
        </w:rPr>
        <w:t>ما أخبرني به إجازة العالم الجامع الكامل، المتتبع الماهر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الآميرزا هاشم الخوانساري المتوطّن في أصبهان، أدام اللّه تعالي تأييده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1662230_73709187"/>
      <w:bookmarkStart w:id="135" w:name="_Toc51"/>
      <w:bookmarkEnd w:id="134"/>
      <w:r>
        <w:rPr>
          <w:rtl w:val="true"/>
        </w:rPr>
        <w:t>في ذكر مشجرة مشايخ الآميرزا هاشم الخوانساري</w:t>
      </w:r>
      <w:bookmarkEnd w:id="135"/>
    </w:p>
    <w:p>
      <w:pPr>
        <w:pStyle w:val="Heading6"/>
        <w:numPr>
          <w:ilvl w:val="5"/>
          <w:numId w:val="1"/>
        </w:numPr>
        <w:rPr/>
      </w:pPr>
      <w:bookmarkStart w:id="136" w:name="__RefHeading___Toc11662232_73709187"/>
      <w:bookmarkStart w:id="137" w:name="_Toc52"/>
      <w:bookmarkEnd w:id="136"/>
      <w:r>
        <w:rPr>
          <w:rtl w:val="true"/>
        </w:rPr>
        <w:t>الأول والده السيد الآميرزا زين العابدين</w:t>
      </w:r>
      <w:bookmarkEnd w:id="13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العالم الجليل و السيد النبيل الآميرزا زين العابدين </w:t>
      </w:r>
      <w:r>
        <w:rPr>
          <w:rStyle w:val="FootnoteAnchor"/>
          <w:rtl w:val="true"/>
        </w:rPr>
        <w:footnoteReference w:id="368"/>
      </w:r>
      <w:r>
        <w:rPr>
          <w:rFonts w:ascii="Amiri" w:hAnsi="Amiri" w:eastAsia="Amiri" w:cs="Amiri"/>
          <w:color w:val="111111"/>
          <w:sz w:val="28"/>
          <w:sz w:val="28"/>
          <w:szCs w:val="28"/>
          <w:rtl w:val="true"/>
          <w:lang w:bidi="ar-SA"/>
        </w:rPr>
        <w:t xml:space="preserve">، المتولّد في سنة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أصفهان في تاسع جمادي الثانية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 علي لوح قبره، و دفن في مقبرة خاصّة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في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وفاته في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الجزي في تذكرة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 كذا حفيد المترجم له العلّامة السيد محمد علي الروضاتي في مقدّمة شرحه علي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في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و الصواب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السيد العالم الزاهد المجاهد أبي القاسم جعفر الموسوي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فخر المجتهدين السيد حسين </w:t>
      </w:r>
      <w:r>
        <w:rPr>
          <w:rStyle w:val="FootnoteAnchor"/>
          <w:rtl w:val="true"/>
        </w:rPr>
        <w:footnoteReference w:id="370"/>
      </w:r>
      <w:r>
        <w:rPr>
          <w:rFonts w:ascii="Amiri" w:hAnsi="Amiri" w:eastAsia="Amiri" w:cs="Amiri"/>
          <w:color w:val="111111"/>
          <w:sz w:val="28"/>
          <w:sz w:val="28"/>
          <w:szCs w:val="28"/>
          <w:rtl w:val="true"/>
          <w:lang w:bidi="ar-SA"/>
        </w:rPr>
        <w:t xml:space="preserve">بن العالم العلامة أبي القاسم جعفر الكبير المشتهر بالميرزا ابن الحسين بن قاسم بن محبّ اللّه بن قاسم بن المهدي الموسوي، المتقدّم </w:t>
      </w:r>
      <w:r>
        <w:rPr>
          <w:rStyle w:val="FootnoteAnchor"/>
          <w:rtl w:val="true"/>
        </w:rPr>
        <w:footnoteReference w:id="371"/>
      </w:r>
      <w:r>
        <w:rPr>
          <w:rFonts w:ascii="Amiri" w:hAnsi="Amiri" w:eastAsia="Amiri" w:cs="Amiri"/>
          <w:color w:val="111111"/>
          <w:sz w:val="28"/>
          <w:sz w:val="28"/>
          <w:szCs w:val="28"/>
          <w:rtl w:val="true"/>
          <w:lang w:bidi="ar-SA"/>
        </w:rPr>
        <w:t>ذكره في مشايخ صاحب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والده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المؤيد الفاضل إمام الجمعة الأمير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السيد الجليل الأمير عبد الباقي، بطرقه المتقدّمة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والده المبرور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النبيه السيد محمّد الرضوي المشهدي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شيخ الفقهاء صاحب 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والده المرحوم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السند حجة الإسلام السيد محمّد باقر، المتقدم ذكره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والده السعيد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هذا و ذكر في المشجرة لوالد المولي ميرزا هاشم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السيد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شيوخ ذكر منهم هنا أربعة و الخامس السيد صدر الدين محمد العاملي، و هو يروي عن أبيه السيد صالح، عن أبيه السيد محمد بن زين العابدين، عن الشيخ الحر العاملي، كل ذلك بدون تفرع و بتفرد، فراجع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8" w:name="pg11847_103265"/>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سيدنا الأجل الآميرزا هاشم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11662234_73709187"/>
      <w:bookmarkStart w:id="140" w:name="_Toc53"/>
      <w:bookmarkEnd w:id="139"/>
      <w:r>
        <w:rPr>
          <w:rtl w:val="true"/>
        </w:rPr>
        <w:t>الثاني السيد الأمير سيد حسن الواعظ الحسيني الأصبهاني</w:t>
      </w:r>
      <w:bookmarkEnd w:id="14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و العالم النبيل الأمير سيد حسن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قد أدركت مجلس درس الأمير سيد حسن بها و لم أبلغ الحلم لما سمعت انّه شرع من أوّل الأصول فمن شدة حرصي علي التحصيل تشرفت إلي درسه و كان رحمه اللّه يجلس علي الكرسي في بيته و يحضر مجلسه أزيد من مائة نفس من الطلاب و العلماء و الفضلاء و كنت أكتب درسه إلي مسألة دلالة الأمر علي الفور و التراخي و المرة و التكرار و ذلك في أربعة عشر أشهر فسافرت للتحصيل إلي النجف الأشرف باذن الوالد المرحوم و بقيت إلي خمس سنين ثم رجعت بأمر والدي المرحوم إلي أصبهان حيث أراد تزويجي فقبلت بشرط الذهاب إلي النجف الأشرف، و بعد التزويج أذن والدي في الرجوع و منع منه ارحامي فخرجت ليلة من دارنا بغير اطلاع أحد و رجعت الي النجف الأشرف و بقيت إلي خمس سنين أخر و حضرت مجالس درس الفقهاء و مجلس درس شيخنا الأستاذ الأنصاري و الشيخ مهدي النجفي، و الشيخ الجليل الآميرزا محمد حسن الشيرازي الملقب بآية اللّه في زمانه بعد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الأمير سيد علي ابن الأمير محمّد باقر بن الأمير إسماعيل الواعظ الحسيني الأصبهاني، الذي إليه انتهت رئاسة التدريس في الفقه و الأصول في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يشدّ إليه الرواحل لاستفادة العلوم الشرعية من أطراف البلدان، و ما كانت الهجرة إلي العراق لتحصيل العلوم الدينية متعارفا في طلبة أصفهان و فضلائهم قبل وفاته كتعارفها في غيرهم، و قد برز من مجلسه علماء فضلاء، و فقهاء نبلاء، جزاه اللّه تعالي عن الإسلام خير الجزاء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والد </w:t>
      </w:r>
      <w:r>
        <w:rPr>
          <w:rStyle w:val="FootnoteAnchor"/>
          <w:rtl w:val="true"/>
        </w:rPr>
        <w:footnoteReference w:id="382"/>
      </w:r>
      <w:r>
        <w:rPr>
          <w:rFonts w:ascii="Amiri" w:hAnsi="Amiri" w:eastAsia="Amiri" w:cs="Amiri"/>
          <w:color w:val="111111"/>
          <w:sz w:val="28"/>
          <w:sz w:val="28"/>
          <w:szCs w:val="28"/>
          <w:rtl w:val="true"/>
          <w:lang w:bidi="ar-SA"/>
        </w:rPr>
        <w:t xml:space="preserve">المجاز الآميرزا زين العابدين، بطرقه المتقدّمة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41" w:name="pg11847_103266"/>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الأيّد الآميرزا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يروي أيضا عن الميرزا محمد هاشم، عن الشيخ الفقيه الشيخ مهدي بن الشيخ علي بن الشيخ جعفر النجفي، و هذا العبد يروي عن الشيخ مهدي، عن عمه، عن جده، عن السيد بحر العلوم، عن الأستاذ والدي بإجازته لي قولا و كتبا حين أردت الرجوع إلي الوطن بأمر الوالد المرحوم، و هو موجود بخطه و خاتمه، و أروي عن الشيخ صاحب جواهر الكلام بتوسط الشيخ الجليل الحاج شيخ عبد الرحيم البروجردي المتوطن في المشهد الرضوي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سلمه اللّه تعالي</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1662236_73709187"/>
      <w:bookmarkStart w:id="143" w:name="_Toc54"/>
      <w:bookmarkEnd w:id="142"/>
      <w:r>
        <w:rPr>
          <w:rtl w:val="true"/>
        </w:rPr>
        <w:t>الثالث الشيخ مهدي النجفي</w:t>
      </w:r>
      <w:bookmarkEnd w:id="1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الوجيه و العالم النبيه المسدّد، الصفي الشيخ مهدي النجفي،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عمه الأكمل الأفقه الزاهد الصالح الكامل الشيخ حسن، صاحب كتاب أنوار الفقه </w:t>
      </w:r>
      <w:r>
        <w:rPr>
          <w:rStyle w:val="FootnoteAnchor"/>
          <w:rtl w:val="true"/>
        </w:rPr>
        <w:footnoteReference w:id="386"/>
      </w:r>
      <w:r>
        <w:rPr>
          <w:rFonts w:ascii="Amiri" w:hAnsi="Amiri" w:eastAsia="Amiri" w:cs="Amiri"/>
          <w:color w:val="111111"/>
          <w:sz w:val="28"/>
          <w:sz w:val="28"/>
          <w:szCs w:val="28"/>
          <w:rtl w:val="true"/>
          <w:lang w:bidi="ar-SA"/>
        </w:rPr>
        <w:t>الذي هو من الكتب النفيسة في هذا الفن، إلّا أنّه لم يخرج منه الصيد و الذباحة و السبق و الرماية و الحدود و الديات، و له شرح مقدّمات كشف الغطاء، و رسائل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تاريخ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بمولود له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أنبته اللّه نباتا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من العلماء الراسخين الزاهدين المواظبين علي السنن و الآداب، و معظّمي الشعائر، الداعين إلي اللّه تعالي بالأقوال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المجلس الذي انعقد في دار الإمارة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فيه علماء الشيعة من أهل المشهدين و هو مقدّمهم و رئيسهم، و علماء أهل السنة، بأمر الوالي لتحقيق حال الملحد الذي أرسله علي محمّد الشيرازي الملقب بالباب ليدعو الناس إلي </w:t>
      </w:r>
    </w:p>
    <w:p>
      <w:pPr>
        <w:pStyle w:val="BookText"/>
        <w:rPr/>
      </w:pPr>
      <w:r>
        <w:rPr>
          <w:rFonts w:ascii="Amiri" w:hAnsi="Amiri" w:eastAsia="Amiri" w:cs="Amiri"/>
          <w:color w:val="111111"/>
          <w:sz w:val="28"/>
          <w:sz w:val="28"/>
          <w:szCs w:val="28"/>
          <w:rtl w:val="true"/>
          <w:lang w:bidi="ar-SA"/>
        </w:rPr>
        <w:t>مزخرفاته و ملفّقاته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محمود و يوم مشهود، بيّض به وجوه الشيعة، و أقام به أعلام الشريعة، من أراد شرح ذلك، و معرفة جملة من حالاته و عباداته و نوادره و كراماته، فعليه برسالة بعض فضلاء الطائفة الجعفرية في شرح حال آل جعفر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كثّرهم اللّه تعالي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والده شيخ الفقهاء صاحب كشف الغطاء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44" w:name="pg11847_103268"/>
    </w:p>
    <w:p>
      <w:pPr>
        <w:pStyle w:val="Heading3"/>
        <w:numPr>
          <w:ilvl w:val="2"/>
          <w:numId w:val="1"/>
        </w:numPr>
        <w:rPr/>
      </w:pPr>
      <w:bookmarkStart w:id="145" w:name="__RefHeading___Toc11662238_73709187"/>
      <w:bookmarkStart w:id="146" w:name="_Toc55"/>
      <w:bookmarkEnd w:id="144"/>
      <w:bookmarkEnd w:id="145"/>
      <w:r>
        <w:rPr>
          <w:rtl w:val="true"/>
        </w:rPr>
        <w:t>في ذكر طرق مشايخ مشايخ المحدث النوري صاحب المستدرك</w:t>
      </w:r>
      <w:bookmarkEnd w:id="146"/>
    </w:p>
    <w:p>
      <w:pPr>
        <w:pStyle w:val="Heading4"/>
        <w:numPr>
          <w:ilvl w:val="3"/>
          <w:numId w:val="1"/>
        </w:numPr>
        <w:rPr/>
      </w:pPr>
      <w:bookmarkStart w:id="147" w:name="__RefHeading___Toc11662240_73709187"/>
      <w:bookmarkStart w:id="148" w:name="_Toc56"/>
      <w:bookmarkEnd w:id="147"/>
      <w:r>
        <w:rPr>
          <w:rtl w:val="true"/>
        </w:rPr>
        <w:t>المرحلة الأولي من المحدث النوري إلي المحدث المجلسي</w:t>
      </w:r>
      <w:bookmarkEnd w:id="148"/>
    </w:p>
    <w:p>
      <w:pPr>
        <w:pStyle w:val="Heading5"/>
        <w:numPr>
          <w:ilvl w:val="4"/>
          <w:numId w:val="1"/>
        </w:numPr>
        <w:rPr/>
      </w:pPr>
      <w:bookmarkStart w:id="149" w:name="__RefHeading___Toc11662242_73709187"/>
      <w:bookmarkStart w:id="150" w:name="_Toc57"/>
      <w:bookmarkEnd w:id="149"/>
      <w:r>
        <w:rPr>
          <w:rtl w:val="true"/>
        </w:rPr>
        <w:t>الأول من مشايخ المشايخ الآقا باقر الهزارجريبي</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العالم الأجلّ آغا باقر الهزارجريبي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الفاضل الآميرزا إبراهيم القاضي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السيد المحقّق الفاضل الأمير ناصر الدين أحمد بن المرحوم السيد محمّد بن الفاضل المشهور الأمير روح الأمين الحسيني المختاري السبزواري </w:t>
      </w:r>
      <w:r>
        <w:rPr>
          <w:rStyle w:val="FootnoteAnchor"/>
          <w:rtl w:val="true"/>
        </w:rPr>
        <w:footnoteReference w:id="3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الميرزا إبراهيم بن غياث الدين محمد القاضي للسيد نصر اللّه الحائري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أجازه هو المولي أبو الحسن الشريف العاملي، ثم ذكر بعده جمعا من مشايخه،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 ناصر الدين أحمد المختاري، و مير 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فالحاصل أن إثباته هنا صحيح و إن أسقطه من المشجرة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تاج الفقهاء و المحقّقين، و فخر العلماء المدقّقين، بهاء الدين محمّد بن تاج الدين حسن بن محمّد الأصفهاني، الملقّب بالفاضل الهندي لمسافرته إلي الهند قبل بلوغه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صرّح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علي عدم ارتضائه به، و كأنه لمشاركته للفاضل الهندي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في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شهر </w:t>
      </w:r>
    </w:p>
    <w:p>
      <w:pPr>
        <w:pStyle w:val="BookText"/>
        <w:rPr/>
      </w:pP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الكرامة الباهرة التي أشار إليها المحقق النحرير الشيخ أسد اللّه التستري في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بأوصاف جميلة و مدائح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نشوه في بدء أمره في حال صغره في بلاد الهند، و لذا نسب إليها، و جرت له فيها مع المخالفين مناظرة في الإمامة معروفة علي الألسنة، و قصة عجيبة مع قرد لبعضهم، أسطع من الأدلّة و أقطع من الأسنّة، و صنّف من أوائل دخوله في العشر الثاني كتبا و رسائل، و تعليقات في العلوم الأدبية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قد صار محل الكلام لعلماء النجف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ربّي، أي بعزّة 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في غير الموضعين المقايسين، و لعلّه يجوّزه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عثرنا في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ربب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ربّي اسم شهر جمادي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الأصول الدينية أو الفقهية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التلخيص و شرحه كلاهما في مجلّد صغير جدا، و هو عندي، و لعلّه أوّل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 المعقول و المنقول و لم يكمل ثلاث عشرة سنة كما صرّح نفسه به، و هو صاحب المناهج السوية في شرح الروضة البهية، رأيت جملة من مجلداتها في العبادات و هي مبسوطة مشحونة بالفوائد و التحقيقات، و تاريخ ختام كتاب الصلاة منها سنة الثماني و الثمانين بعد الألف، فيكون عمره حينئذ خمسا و عشرين سنة، و له أيضا كتاب 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للشيخ الفقيه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عجيب فيه </w:t>
      </w:r>
      <w:r>
        <w:rPr>
          <w:rStyle w:val="FootnoteAnchor"/>
          <w:rtl w:val="true"/>
        </w:rPr>
        <w:footnoteReference w:id="394"/>
      </w:r>
      <w:r>
        <w:rPr>
          <w:rFonts w:ascii="Amiri" w:hAnsi="Amiri" w:eastAsia="Amiri" w:cs="Amiri"/>
          <w:color w:val="111111"/>
          <w:sz w:val="28"/>
          <w:sz w:val="28"/>
          <w:szCs w:val="28"/>
          <w:rtl w:val="true"/>
          <w:lang w:bidi="ar-SA"/>
        </w:rPr>
        <w:t>و في فقه مؤلفه، و كان لا يكتب من الجواهر شيئا لو لم يحضره كشفم</w:t>
      </w:r>
      <w:r>
        <w:rPr>
          <w:rFonts w:eastAsia="Amiri" w:cs="Amiri" w:ascii="Amiri" w:hAnsi="Amiri"/>
          <w:color w:val="111111"/>
          <w:sz w:val="28"/>
          <w:szCs w:val="28"/>
          <w:rtl w:val="true"/>
          <w:lang w:bidi="ar-SA"/>
        </w:rPr>
        <w:t xml:space="preserve">. </w:t>
      </w:r>
      <w:bookmarkStart w:id="151" w:name="pg11847_103270"/>
    </w:p>
    <w:p>
      <w:pPr>
        <w:pStyle w:val="BookText"/>
        <w:rPr/>
      </w:pPr>
      <w:bookmarkEnd w:id="151"/>
      <w:r>
        <w:rPr>
          <w:rFonts w:ascii="IRNazanin" w:hAnsi="IRNazanin" w:eastAsia="IRNazanin"/>
          <w:color w:val="111111"/>
          <w:sz w:val="28"/>
          <w:sz w:val="28"/>
          <w:szCs w:val="28"/>
          <w:rtl w:val="true"/>
          <w:lang w:bidi="fa-IR"/>
        </w:rPr>
        <w:t xml:space="preserve">اللثام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كان شيخنا المحقق الأنصاري كثير الاعتماد عليه و علي كتابه كشف اللثام و كان يقول ليس فيه لفظة عن إلّا قليلا و لم ينقل إلّا ما وجده بنفسه، و كان يأمر بقراءة عبارة كشف اللثام له لمطالعة نفسه للتدريس، لضعف بصره عن المطالعة في هذه الأوراق 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لمحرره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حدثني بذلك الشيخ الأستاذ الشيخ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الفاضل في العجم ما ظننت أنّ الفقه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انّ مؤلفاته بلغت إلي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العلامة تاج أرباب العمامة، تاج 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بملإ 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انظر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الحبر الجليل المولي حسن علي </w:t>
      </w:r>
      <w:r>
        <w:rPr>
          <w:rStyle w:val="FootnoteAnchor"/>
          <w:rtl w:val="true"/>
        </w:rPr>
        <w:footnoteReference w:id="397"/>
      </w:r>
      <w:r>
        <w:rPr>
          <w:rFonts w:ascii="Amiri" w:hAnsi="Amiri" w:eastAsia="Amiri" w:cs="Amiri"/>
          <w:color w:val="111111"/>
          <w:sz w:val="28"/>
          <w:sz w:val="28"/>
          <w:szCs w:val="28"/>
          <w:rtl w:val="true"/>
          <w:lang w:bidi="ar-SA"/>
        </w:rPr>
        <w:t xml:space="preserve">، الآتي ذكره في مشايخ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662244_73709187"/>
      <w:bookmarkStart w:id="153" w:name="_Toc58"/>
      <w:bookmarkEnd w:id="152"/>
      <w:r>
        <w:rPr>
          <w:rtl w:val="true"/>
        </w:rPr>
        <w:t>الثاني من مشايخ المشايخ السيد حسين القزويني</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بالأسانيد السابقة </w:t>
      </w:r>
      <w:r>
        <w:rPr>
          <w:rStyle w:val="FootnoteAnchor"/>
          <w:rtl w:val="true"/>
        </w:rPr>
        <w:footnoteReference w:id="398"/>
      </w:r>
      <w:r>
        <w:rPr>
          <w:rFonts w:ascii="Amiri" w:hAnsi="Amiri" w:eastAsia="Amiri" w:cs="Amiri"/>
          <w:color w:val="111111"/>
          <w:sz w:val="28"/>
          <w:sz w:val="28"/>
          <w:szCs w:val="28"/>
          <w:rtl w:val="true"/>
          <w:lang w:bidi="ar-SA"/>
        </w:rPr>
        <w:t>عن العلّامة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الجليل السيد حسين القزويني</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662246_73709187"/>
      <w:bookmarkStart w:id="155" w:name="_Toc59"/>
      <w:bookmarkEnd w:id="154"/>
      <w:r>
        <w:rPr>
          <w:rtl w:val="true"/>
        </w:rPr>
        <w:t>الثالث من مشايخ المشايخ السيد نصر اللّه الحائري</w:t>
      </w:r>
      <w:bookmarkEnd w:id="155"/>
    </w:p>
    <w:p>
      <w:pPr>
        <w:pStyle w:val="BookText"/>
        <w:rPr/>
      </w:pPr>
      <w:r>
        <w:rPr>
          <w:rFonts w:ascii="Amiri" w:hAnsi="Amiri" w:eastAsia="Amiri" w:cs="Amiri"/>
          <w:color w:val="111111"/>
          <w:sz w:val="28"/>
          <w:sz w:val="28"/>
          <w:szCs w:val="28"/>
          <w:rtl w:val="true"/>
          <w:lang w:bidi="ar-SA"/>
        </w:rPr>
        <w:t xml:space="preserve">عن السعيد الشهيد السيد نصر اللّه الحائري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1662248_73709187"/>
      <w:bookmarkStart w:id="157" w:name="_Toc60"/>
      <w:bookmarkEnd w:id="156"/>
      <w:r>
        <w:rPr>
          <w:rtl w:val="true"/>
        </w:rPr>
        <w:t>الرابع من مشايخ المشايخ السيد عبد الله بن نور الدين بن نعمة الله الجزائري</w:t>
      </w:r>
      <w:bookmarkEnd w:id="157"/>
    </w:p>
    <w:p>
      <w:pPr>
        <w:pStyle w:val="Heading6"/>
        <w:numPr>
          <w:ilvl w:val="5"/>
          <w:numId w:val="1"/>
        </w:numPr>
        <w:rPr/>
      </w:pPr>
      <w:bookmarkStart w:id="158" w:name="__RefHeading___Toc11662250_73709187"/>
      <w:bookmarkStart w:id="159" w:name="_Toc61"/>
      <w:bookmarkEnd w:id="158"/>
      <w:r>
        <w:rPr>
          <w:rtl w:val="true"/>
        </w:rPr>
        <w:t>اشارة</w:t>
      </w:r>
      <w:bookmarkEnd w:id="1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العالم المتبحر النقّاد السيد عبد اللّه بن العالم السيد نور الدين بن المحدّث النبيل السيد نعمة اللّه الجزائري هو من أجلّاء هذه الطائفة، و عينها </w:t>
      </w:r>
      <w:bookmarkStart w:id="160" w:name="pg11847_103271"/>
    </w:p>
    <w:p>
      <w:pPr>
        <w:pStyle w:val="BookText"/>
        <w:rPr/>
      </w:pPr>
      <w:bookmarkEnd w:id="160"/>
      <w:r>
        <w:rPr>
          <w:rFonts w:ascii="Amiri" w:hAnsi="Amiri" w:eastAsia="Amiri" w:cs="Amiri"/>
          <w:color w:val="111111"/>
          <w:sz w:val="28"/>
          <w:sz w:val="28"/>
          <w:szCs w:val="28"/>
          <w:rtl w:val="true"/>
          <w:lang w:bidi="ar-SA"/>
        </w:rPr>
        <w:t>و وجهها، و ممّن اجتمع فيه جودة الفهم، و حسن السليقة، و كثرة الاطلاع، و استقامة الطريقة، كما يظهر من مؤلفاته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كشرح النخبة، و أجوبة المسائل النهاوندية،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إجازة كبيرة فيها فوائد طريفة، و نكات لطيفة</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1662252_73709187"/>
      <w:bookmarkStart w:id="162" w:name="_Toc62"/>
      <w:bookmarkEnd w:id="161"/>
      <w:r>
        <w:rPr>
          <w:rtl w:val="true"/>
        </w:rPr>
        <w:t>في ذكر مشجرة مشايخ السيد عبد الله الجزائري</w:t>
      </w:r>
      <w:bookmarkEnd w:id="162"/>
    </w:p>
    <w:p>
      <w:pPr>
        <w:pStyle w:val="Heading6"/>
        <w:numPr>
          <w:ilvl w:val="5"/>
          <w:numId w:val="1"/>
        </w:numPr>
        <w:rPr/>
      </w:pPr>
      <w:bookmarkStart w:id="163" w:name="__RefHeading___Toc11662254_73709187"/>
      <w:bookmarkStart w:id="164" w:name="_Toc63"/>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عن جماعة من المشايخ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11662256_73709187"/>
      <w:bookmarkStart w:id="166" w:name="_Toc64"/>
      <w:bookmarkEnd w:id="165"/>
      <w:r>
        <w:rPr>
          <w:rtl w:val="true"/>
        </w:rPr>
        <w:t>الأول السيد نصر اللّه الحائري</w:t>
      </w:r>
      <w:bookmarkEnd w:id="166"/>
    </w:p>
    <w:p>
      <w:pPr>
        <w:pStyle w:val="Heading6"/>
        <w:numPr>
          <w:ilvl w:val="5"/>
          <w:numId w:val="1"/>
        </w:numPr>
        <w:rPr/>
      </w:pPr>
      <w:bookmarkStart w:id="167" w:name="__RefHeading___Toc11662258_73709187"/>
      <w:bookmarkStart w:id="168" w:name="_Toc65"/>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يسمّي في علم الدراية بالوجادة </w:t>
      </w:r>
      <w:r>
        <w:rPr>
          <w:rStyle w:val="FootnoteAnchor"/>
          <w:rtl w:val="true"/>
        </w:rPr>
        <w:footnoteReference w:id="401"/>
      </w:r>
      <w:r>
        <w:rPr>
          <w:rFonts w:ascii="Amiri" w:hAnsi="Amiri" w:eastAsia="Amiri" w:cs="Amiri"/>
          <w:color w:val="111111"/>
          <w:sz w:val="28"/>
          <w:sz w:val="28"/>
          <w:szCs w:val="28"/>
          <w:rtl w:val="true"/>
          <w:lang w:bidi="ar-SA"/>
        </w:rPr>
        <w:t>، بأن يروي كلّ واحد من الشيخين عن الآخر و نظيره في الأصحاب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المجلسي عن السيد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عنه، و رواية الشيخ الحرّ عن المجلسي و روايته عنه</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1662260_73709187"/>
      <w:bookmarkStart w:id="170" w:name="_Toc66"/>
      <w:bookmarkEnd w:id="169"/>
      <w:r>
        <w:rPr>
          <w:rtl w:val="true"/>
        </w:rPr>
        <w:t>في ذكر مشجرة مشايخ السيد نصر الله الحائري</w:t>
      </w:r>
      <w:bookmarkEnd w:id="170"/>
    </w:p>
    <w:p>
      <w:pPr>
        <w:pStyle w:val="Heading6"/>
        <w:numPr>
          <w:ilvl w:val="5"/>
          <w:numId w:val="1"/>
        </w:numPr>
        <w:rPr/>
      </w:pPr>
      <w:bookmarkStart w:id="171" w:name="__RefHeading___Toc11662262_73709187"/>
      <w:bookmarkStart w:id="172" w:name="_Toc67"/>
      <w:bookmarkEnd w:id="171"/>
      <w:r>
        <w:rPr>
          <w:rtl w:val="true"/>
        </w:rPr>
        <w:t>الأول المحدث محمّد باقر المكي</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المحدث الجليل محمّد باقر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الفاضل الجامع السيد علي خان، شارح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الجليل الشيخ جعفر البحريني، المتقدم ذكره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حسام الدين محمود بن درويش علي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الشهيد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 w:name="__RefHeading___Toc11662264_73709187"/>
      <w:bookmarkStart w:id="174" w:name="_Toc68"/>
      <w:bookmarkEnd w:id="173"/>
      <w:r>
        <w:rPr>
          <w:rtl w:val="true"/>
        </w:rPr>
        <w:t>الثاني الشيخ أحمد بن إسماعيل الجزائري</w:t>
      </w:r>
      <w:bookmarkEnd w:id="1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الأستاذ الفاضل خاتمة المجتهدين الشيخ أحمد بن إسماعيل الجزائري المجاور بالغري، صاحب كتاب آيات الأحكام و غيره، المتوفي سنة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المولي الفاضل محمّد نصير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المولي محمّد تقي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أستاذه </w:t>
      </w:r>
      <w:r>
        <w:rPr>
          <w:rStyle w:val="FootnoteAnchor"/>
          <w:rtl w:val="true"/>
        </w:rPr>
        <w:footnoteReference w:id="405"/>
      </w:r>
      <w:r>
        <w:rPr>
          <w:rFonts w:ascii="Amiri" w:hAnsi="Amiri" w:eastAsia="Amiri" w:cs="Amiri"/>
          <w:color w:val="111111"/>
          <w:sz w:val="28"/>
          <w:sz w:val="28"/>
          <w:szCs w:val="28"/>
          <w:rtl w:val="true"/>
          <w:lang w:bidi="ar-SA"/>
        </w:rPr>
        <w:t>الفاضل المحقق الزاهد الشيخ حسين بن الفاضل العلّامة عبد علي الخمايسي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الشيخ عبد الواحد بن أحمد البوراني النجفي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هذا و قد أثبته في المشجرة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عبد الواحد عن الشيخ حسام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المشجرة أورد طريق رواية الشيخ أحمد الجزائري، عن الشيخ عبد الواحد بتوسط الشيخ أبو الحسن الشريف، فلا 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فخر الدين الطريحي </w:t>
      </w:r>
      <w:r>
        <w:rPr>
          <w:rStyle w:val="FootnoteAnchor"/>
          <w:rtl w:val="true"/>
        </w:rPr>
        <w:footnoteReference w:id="407"/>
      </w:r>
      <w:r>
        <w:rPr>
          <w:rFonts w:ascii="IRNazanin" w:hAnsi="IRNazanin" w:eastAsia="IRNazanin"/>
          <w:color w:val="111111"/>
          <w:sz w:val="28"/>
          <w:sz w:val="28"/>
          <w:szCs w:val="28"/>
          <w:rtl w:val="true"/>
          <w:lang w:bidi="fa-IR"/>
        </w:rPr>
        <w:t xml:space="preserve">، بسنده المتقدم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الشيخ أحمد </w:t>
      </w:r>
      <w:r>
        <w:rPr>
          <w:rStyle w:val="FootnoteAnchor"/>
          <w:rtl w:val="true"/>
        </w:rPr>
        <w:footnoteReference w:id="40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الأجل الشيخ أحمد بن محمّد بن يوسف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الأمير محمّد مؤمن الحسيني الأسترآبادي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75" w:name="pg11847_103273"/>
    </w:p>
    <w:p>
      <w:pPr>
        <w:pStyle w:val="BookText"/>
        <w:rPr/>
      </w:pPr>
      <w:bookmarkEnd w:id="175"/>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الأمير محمّد صالح الخاتون‌آبادي </w:t>
      </w:r>
      <w:r>
        <w:rPr>
          <w:rStyle w:val="FootnoteAnchor"/>
          <w:rtl w:val="true"/>
        </w:rPr>
        <w:footnoteReference w:id="412"/>
      </w:r>
      <w:r>
        <w:rPr>
          <w:rFonts w:ascii="Amiri" w:hAnsi="Amiri" w:eastAsia="Amiri" w:cs="Amiri"/>
          <w:color w:val="111111"/>
          <w:sz w:val="28"/>
          <w:sz w:val="28"/>
          <w:szCs w:val="28"/>
          <w:rtl w:val="true"/>
          <w:lang w:bidi="ar-SA"/>
        </w:rPr>
        <w:t xml:space="preserve">، و قد تقدّم ذكر طرقهم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 الشيخ أحمد، السيد الجليل عبد اللّه بن السيد علوي البلادي البحراني، من </w:t>
      </w:r>
      <w:r>
        <w:rPr>
          <w:rStyle w:val="FootnoteAnchor"/>
          <w:rtl w:val="true"/>
        </w:rPr>
        <w:footnoteReference w:id="414"/>
      </w:r>
      <w:r>
        <w:rPr>
          <w:rFonts w:ascii="Amiri" w:hAnsi="Amiri" w:eastAsia="Amiri" w:cs="Amiri"/>
          <w:color w:val="111111"/>
          <w:sz w:val="28"/>
          <w:sz w:val="28"/>
          <w:szCs w:val="28"/>
          <w:rtl w:val="true"/>
          <w:lang w:bidi="ar-SA"/>
        </w:rPr>
        <w:t>مشايخ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الشهيد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11662266_73709187"/>
      <w:bookmarkStart w:id="177" w:name="_Toc69"/>
      <w:bookmarkEnd w:id="176"/>
      <w:r>
        <w:rPr>
          <w:rtl w:val="true"/>
        </w:rPr>
        <w:t>الثالث الشيخ محمّد حسين الطوسي البغجمي</w:t>
      </w:r>
      <w:bookmarkEnd w:id="1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المولي المتبحّر في الأحاديث المعصومية المولي محمّد حسين الطوسي البغجمي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الحر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المجلسي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الفاضل المولي محمّد أمين بن المولي محمّد علي الكاظمي، صاحب هداية المحدثين إلي طريقة المحمدين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بمشتركات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ثاني ما ألّف في هذا الباب، و قد تعرّض فيه لما صدر من شيخه من الأغلاط، و لذا عبّر عنه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جامع المقال فيما يتعلق بالأحاديث و الرجال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78" w:name="pg11847_103274"/>
    </w:p>
    <w:p>
      <w:pPr>
        <w:pStyle w:val="BookText"/>
        <w:rPr/>
      </w:pPr>
      <w:bookmarkEnd w:id="178"/>
      <w:r>
        <w:rPr>
          <w:rFonts w:ascii="Amiri" w:hAnsi="Amiri" w:eastAsia="Amiri" w:cs="Amiri"/>
          <w:color w:val="111111"/>
          <w:sz w:val="28"/>
          <w:sz w:val="28"/>
          <w:szCs w:val="28"/>
          <w:rtl w:val="true"/>
          <w:lang w:bidi="ar-SA"/>
        </w:rPr>
        <w:t>قال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الكتاب المسمي بجامع المقال فيما يتعلّق بأحوال الحديث و الرجال، الذي هو من مؤلفات شيخنا </w:t>
      </w:r>
      <w:r>
        <w:rPr>
          <w:rStyle w:val="FootnoteAnchor"/>
          <w:rtl w:val="true"/>
        </w:rPr>
        <w:footnoteReference w:id="419"/>
      </w:r>
      <w:r>
        <w:rPr>
          <w:rFonts w:ascii="Amiri" w:hAnsi="Amiri" w:eastAsia="Amiri" w:cs="Amiri"/>
          <w:color w:val="111111"/>
          <w:sz w:val="28"/>
          <w:sz w:val="28"/>
          <w:szCs w:val="28"/>
          <w:rtl w:val="true"/>
          <w:lang w:bidi="ar-SA"/>
        </w:rPr>
        <w:t>الأجلّ الورع الزاهد المتفّرد في زماننا هذا بالأخلاق الفاضلة و المحامد، فرأيت في الباب الثاني عشر منه أغلاطا كثيرة، فتقرّبت إلي اللّه بإصلاح ما فيه من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أفردت بعد ذلك هذا الكتاب، و أضفت إليه شيئا كثيرا مما روي عن الراوي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المذكور صاحب جامع المقال فخر الدين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الشهيد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11662268_73709187"/>
      <w:bookmarkStart w:id="180" w:name="_Toc70"/>
      <w:bookmarkEnd w:id="179"/>
      <w:r>
        <w:rPr>
          <w:rtl w:val="true"/>
        </w:rPr>
        <w:t>الرابع الشيخ علي بن جعفر بن علي بن سليمان البحريني</w:t>
      </w:r>
      <w:bookmarkEnd w:id="1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المحقق الشيخ علي بن جعفر بن علي بن سليمان البحريني </w:t>
      </w:r>
      <w:r>
        <w:rPr>
          <w:rStyle w:val="FootnoteAnchor"/>
          <w:rtl w:val="true"/>
        </w:rPr>
        <w:footnoteReference w:id="4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نظام الدين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سليمان بن علي الشاخوري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الشهيد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11662270_73709187"/>
      <w:bookmarkStart w:id="182" w:name="_Toc71"/>
      <w:bookmarkEnd w:id="181"/>
      <w:r>
        <w:rPr>
          <w:rtl w:val="true"/>
        </w:rPr>
        <w:t>الخامس أبو الحسن الشريف العاملي الغروي</w:t>
      </w:r>
      <w:bookmarkEnd w:id="1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المتبحر الجليل المولي أبي الحسن الشريف العاملي الغروي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خاله الفاضل السيد محمّد صالح الخاتون‌آبادي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المحدّث الكاشاني، الآتي ذكره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أستاذه المحدث الفاضل الشيخ محمّد حسين بن الحسن الميسي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الأجلّ عبد اللّه بن محمّد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العالم الجليل الشيخ علي سبط الشهيد الثاني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الفاضل الشيخ صفي الدين بن الشيخ فخر الدين الطريحي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والده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الأمير شرف الدين علي الشولستاني، الآتي ذكره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أحمد بن محمّد بن يوسف </w:t>
      </w:r>
      <w:r>
        <w:rPr>
          <w:rStyle w:val="FootnoteAnchor"/>
          <w:rtl w:val="true"/>
        </w:rPr>
        <w:footnoteReference w:id="429"/>
      </w:r>
      <w:r>
        <w:rPr>
          <w:rFonts w:ascii="Amiri" w:hAnsi="Amiri" w:eastAsia="Amiri" w:cs="Amiri"/>
          <w:color w:val="111111"/>
          <w:sz w:val="28"/>
          <w:sz w:val="28"/>
          <w:szCs w:val="28"/>
          <w:rtl w:val="true"/>
          <w:lang w:bidi="ar-SA"/>
        </w:rPr>
        <w:t xml:space="preserve">، المتقدم في مشايخ العلامة الشيخ سليمان الماحوزي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الواعظ الزاهد العابد الصالح التقي الورع الزكي الحاج محمود الميمندي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المحدث الجليل صاحب الوسائل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المحدث الجزائري السيد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3" w:name="pg11847_103276"/>
    </w:p>
    <w:p>
      <w:pPr>
        <w:pStyle w:val="BookText"/>
        <w:rPr/>
      </w:pPr>
      <w:bookmarkEnd w:id="183"/>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المجلسي، كما تقدم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ثمانية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في المخطوط سبعة و ذلك لسقوط الواو قبل كلمة عن في الشولستاني و أحمد بن محمد بن يوسف و مع إثباتها يكون العدد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المشجرة ذكر له ثلاثة مشايخ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محمد صالح الخاتون‌آبادي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الواحد البوراني و هو غير مذكور هنا، و قد ذكره المحدث الجزائري و أسقط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للمولي الشريف المحدث المحقق الغروي</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1662272_73709187"/>
      <w:bookmarkStart w:id="185" w:name="_Toc72"/>
      <w:bookmarkEnd w:id="184"/>
      <w:r>
        <w:rPr>
          <w:rtl w:val="true"/>
        </w:rPr>
        <w:t xml:space="preserve">الثاني الأمير محمّد حسين الخاتون‌آبادي </w:t>
      </w:r>
      <w:r>
        <w:rPr>
          <w:rtl w:val="true"/>
        </w:rPr>
        <w:t>(</w:t>
      </w:r>
      <w:r>
        <w:rPr>
          <w:rtl w:val="true"/>
        </w:rPr>
        <w:t>سبط المجلسي</w:t>
      </w:r>
      <w:r>
        <w:rPr>
          <w:rtl w:val="true"/>
        </w:rPr>
        <w:t>)</w:t>
      </w:r>
      <w:bookmarkEnd w:id="18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 مشايخ 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w:t>
      </w:r>
      <w:r>
        <w:rPr>
          <w:rStyle w:val="FootnoteAnchor"/>
          <w:rtl w:val="true"/>
        </w:rPr>
        <w:footnoteReference w:id="433"/>
      </w:r>
      <w:r>
        <w:rPr>
          <w:rFonts w:ascii="Amiri" w:hAnsi="Amiri" w:eastAsia="Amiri" w:cs="Amiri"/>
          <w:color w:val="111111"/>
          <w:sz w:val="28"/>
          <w:sz w:val="28"/>
          <w:szCs w:val="28"/>
          <w:rtl w:val="true"/>
          <w:lang w:bidi="ar-SA"/>
        </w:rPr>
        <w:t>الأمير محمّد حسين الخاتون‌آبادي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المتقدمة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11662274_73709187"/>
      <w:bookmarkStart w:id="187" w:name="_Toc73"/>
      <w:bookmarkEnd w:id="186"/>
      <w:r>
        <w:rPr>
          <w:rtl w:val="true"/>
        </w:rPr>
        <w:t>الثالث السيد رضي الدين العاملي المكي</w:t>
      </w:r>
      <w:bookmarkEnd w:id="18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الفقيه السيد </w:t>
      </w:r>
      <w:r>
        <w:rPr>
          <w:rStyle w:val="FootnoteAnchor"/>
          <w:rtl w:val="true"/>
        </w:rPr>
        <w:footnoteReference w:id="435"/>
      </w:r>
      <w:r>
        <w:rPr>
          <w:rFonts w:ascii="Amiri" w:hAnsi="Amiri" w:eastAsia="Amiri" w:cs="Amiri"/>
          <w:color w:val="111111"/>
          <w:sz w:val="28"/>
          <w:sz w:val="28"/>
          <w:szCs w:val="28"/>
          <w:rtl w:val="true"/>
          <w:lang w:bidi="ar-SA"/>
        </w:rPr>
        <w:t>رضي الدين بن محمّد بن علي بن حيدر العاملي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بالمشافهة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استجزته، ثم كتب لي إجازة مبسوطة مشتملة علي جميع طرقه و طرق أبيه و أسانيدهما، و قد ذهبت في أثناء الطريق و لم أحفظ منها إلّا روايته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المذكور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العلّامة المحقّق محمّد شفيع بن محمّد علي الأسترآبادي</w:t>
      </w:r>
      <w:r>
        <w:rPr>
          <w:rFonts w:eastAsia="Amiri" w:cs="Amiri" w:ascii="Amiri" w:hAnsi="Amiri"/>
          <w:color w:val="111111"/>
          <w:sz w:val="28"/>
          <w:szCs w:val="28"/>
          <w:rtl w:val="true"/>
          <w:lang w:bidi="ar-SA"/>
        </w:rPr>
        <w:t xml:space="preserve">. </w:t>
      </w:r>
      <w:bookmarkStart w:id="188" w:name="pg11847_103277"/>
    </w:p>
    <w:p>
      <w:pPr>
        <w:pStyle w:val="BookText"/>
        <w:rPr/>
      </w:pPr>
      <w:bookmarkEnd w:id="188"/>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المولي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رضي الدين متهذبا أديبا شاعرا فصيحا حسن السيرة، مرجوعا إليه في أحكام الحج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أباه السيد محمّد بغاية الفضل و التحقيق، و جودة الذهن، و استقامة السليقة، و كثرة التتبع لكتب الخاصة و العامة، و التبحّر في أحاديث الفريقين، و يطري في الثناء عليه لما اجتمع معه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وقفت عليه من مصنّفاته في الكلام و الفقه يدلّ علي فضل غزير و علم كثير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1662276_73709187"/>
      <w:bookmarkStart w:id="190" w:name="_Toc74"/>
      <w:bookmarkEnd w:id="189"/>
      <w:r>
        <w:rPr>
          <w:rtl w:val="true"/>
        </w:rPr>
        <w:t>الرابع السيد صدر الدين الرضوي القمي</w:t>
      </w:r>
      <w:bookmarkEnd w:id="19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المتكلم الحسيب صدر الدين بن محمد </w:t>
      </w:r>
      <w:r>
        <w:rPr>
          <w:rStyle w:val="FootnoteAnchor"/>
          <w:rtl w:val="true"/>
        </w:rPr>
        <w:footnoteReference w:id="437"/>
      </w:r>
      <w:r>
        <w:rPr>
          <w:rFonts w:ascii="Amiri" w:hAnsi="Amiri" w:eastAsia="Amiri" w:cs="Amiri"/>
          <w:color w:val="111111"/>
          <w:sz w:val="28"/>
          <w:sz w:val="28"/>
          <w:szCs w:val="28"/>
          <w:rtl w:val="true"/>
          <w:lang w:bidi="ar-SA"/>
        </w:rPr>
        <w:t>باقر الرضوي القمي، المجاور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الشريف أبي الحسن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أحمد </w:t>
      </w:r>
      <w:r>
        <w:rPr>
          <w:rStyle w:val="FootnoteAnchor"/>
          <w:rtl w:val="true"/>
        </w:rPr>
        <w:footnoteReference w:id="439"/>
      </w:r>
      <w:r>
        <w:rPr>
          <w:rFonts w:ascii="Amiri" w:hAnsi="Amiri" w:eastAsia="Amiri" w:cs="Amiri"/>
          <w:color w:val="111111"/>
          <w:sz w:val="28"/>
          <w:sz w:val="28"/>
          <w:szCs w:val="28"/>
          <w:rtl w:val="true"/>
          <w:lang w:bidi="ar-SA"/>
        </w:rPr>
        <w:t>المتقدّم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رأيتهم بالعراق، و أعمّهم نفعا، و أجمعهم للمعقول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العقليات من علماء أصبهان، ثم لما كثرت الفتن في عراق العجم بسبب استيلاء الأغيار عليها، و اختلال الدول القديمة، انتقل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موقعه في نفوس أهلها، و كان الزوار يقصدونه و يتبركون بلقائه، و يستفتونه في مسائلهم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الطهارة، استقصي فيه المسائل، و نصر مذهب ابن أبي عقيل في الماء القليل، ناولني منه 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حاشية علي المختلف، و رسائل عديدة منها رسالة في حديث الثقلين و أن أحدهما أكبر من الآخر، أطال الكلام في تعيين الأكبر، و جري بينه و بين المولي إسماعيل الخاتون‌آبادي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كذا بخطه رحمه اللّه، و الظاهر انّه من سهو القلم،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إسماعيل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الرسالة، و أمّا الخاتون‌آبادي فهو صاحب التاريخ و المذاهب المعروف بأصبهان من سادات خاتون‌آباد و يعرف بالأمير إسماعيل و هو ابن عم العالم الجليل الأمير محمد باقر الخاتون‌آبادي، و لم تكن له رتبة في هذه المقامات من العلوم مع إنّه مقدّم علي السيد الرضي بكثير، فلا 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بمحلّة خاجو من محلات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مراسلات في ذلك يردّ أحدهما علي الآخر، ناولني السيد منها نسخة و لم أرتضها منه،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ضرورة بنا إلي معرفة أن الأئمّة عليهم السلام أفضل أم القرآن؟ و ما معني هذا التفضيل؟ و إن المخاير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أحدهما علي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أن يطلب للمفضّل وجوه التفضيل و الشرف، و للمفضّل عليه وجوه المنقصة و القصور، حتي يتم له ما هو بصدده، و هذا سوء أدب منّا بالنسبة إلي القرآن و الأئمة عليهم السلام، و هل هذا إلّا الخوض فيما لا يعني؟ و إنّ علينا من الأمور التي يجب تحصيل العلم بها ما هو أهمّ من هذا، و أولي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 أثني عليّ، و استردّ الرسالة،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سأغمسها في الماء لئلا تشتهر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الستين بعد المائة و الألف، و هو ابن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شارح الوافية، و عليه تلمّذ الأستاذ الأكبر البهبهاني، و يعبّر عنه في رسائله بالسيد السند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 الاجتهاد و الأخبار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السند الأستاد و من عليه الاستناد، دام ظله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91" w:name="pg11847_103279"/>
    </w:p>
    <w:p>
      <w:pPr>
        <w:pStyle w:val="Heading6"/>
        <w:numPr>
          <w:ilvl w:val="5"/>
          <w:numId w:val="1"/>
        </w:numPr>
        <w:rPr/>
      </w:pPr>
      <w:bookmarkStart w:id="192" w:name="__RefHeading___Toc11662278_73709187"/>
      <w:bookmarkStart w:id="193" w:name="_Toc75"/>
      <w:bookmarkEnd w:id="191"/>
      <w:bookmarkEnd w:id="192"/>
      <w:r>
        <w:rPr>
          <w:rtl w:val="true"/>
        </w:rPr>
        <w:t>الخامس والده السيد نور الدين الجزائري</w:t>
      </w:r>
      <w:bookmarkEnd w:id="193"/>
    </w:p>
    <w:p>
      <w:pPr>
        <w:pStyle w:val="Heading6"/>
        <w:numPr>
          <w:ilvl w:val="5"/>
          <w:numId w:val="1"/>
        </w:numPr>
        <w:rPr/>
      </w:pPr>
      <w:bookmarkStart w:id="194" w:name="__RefHeading___Toc11662280_73709187"/>
      <w:bookmarkStart w:id="195" w:name="_Toc76"/>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خامسهم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العالم الجليل السيد نور الدين، المتوفي في ذي الحجة سنة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صاحب الرسائل المتعدّدة التي منها فروق اللغات في الفرق بين المتقاربات، و استطرد فيه فوائد كثيرة لغوية و أدبية، و هي رسالة حسنة و ادّعي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من تصدي لجمع ذلك في كتاب، أو نظمه في فصل، أو أفرزه في باب، و إنّما يوجد منها بعض في بعض الكتب تفاريق، أو نزر متشتت في بعض التعاليق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أفرده بالتأليف قبله الشيخ إبراهيم الكفعمي و سمّاه لمع البرق في معرفة الفرق، و ينقل عنه في حواشي الجنّة، فراجع</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1662282_73709187"/>
      <w:bookmarkStart w:id="197" w:name="_Toc77"/>
      <w:bookmarkEnd w:id="196"/>
      <w:r>
        <w:rPr>
          <w:rtl w:val="true"/>
        </w:rPr>
        <w:t>في ذكر مشجرة مشايخ السيد نور الدين الجزائري</w:t>
      </w:r>
      <w:bookmarkEnd w:id="197"/>
    </w:p>
    <w:p>
      <w:pPr>
        <w:pStyle w:val="Heading6"/>
        <w:numPr>
          <w:ilvl w:val="5"/>
          <w:numId w:val="1"/>
        </w:numPr>
        <w:rPr/>
      </w:pPr>
      <w:bookmarkStart w:id="198" w:name="__RefHeading___Toc11662284_73709187"/>
      <w:bookmarkStart w:id="199" w:name="_Toc78"/>
      <w:bookmarkEnd w:id="198"/>
      <w:r>
        <w:rPr>
          <w:rtl w:val="true"/>
        </w:rPr>
        <w:t>اشارة</w:t>
      </w:r>
      <w:bookmarkEnd w:id="199"/>
    </w:p>
    <w:p>
      <w:pPr>
        <w:pStyle w:val="Heading6"/>
        <w:numPr>
          <w:ilvl w:val="5"/>
          <w:numId w:val="1"/>
        </w:numPr>
        <w:rPr/>
      </w:pPr>
      <w:bookmarkStart w:id="200" w:name="__RefHeading___Toc11662286_73709187"/>
      <w:bookmarkStart w:id="201" w:name="_Toc79"/>
      <w:bookmarkEnd w:id="200"/>
      <w:r>
        <w:rPr>
          <w:rtl w:val="true"/>
        </w:rPr>
        <w:t>الأول الشيخ محمّد بن الحسن الحر العاملي</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1662288_73709187"/>
      <w:bookmarkStart w:id="203" w:name="_Toc80"/>
      <w:bookmarkEnd w:id="202"/>
      <w:r>
        <w:rPr>
          <w:rtl w:val="true"/>
        </w:rPr>
        <w:t>الثاني والده السيد نعمة اللّه الجزائري</w:t>
      </w:r>
      <w:bookmarkEnd w:id="203"/>
    </w:p>
    <w:p>
      <w:pPr>
        <w:pStyle w:val="Heading6"/>
        <w:numPr>
          <w:ilvl w:val="5"/>
          <w:numId w:val="1"/>
        </w:numPr>
        <w:rPr/>
      </w:pPr>
      <w:bookmarkStart w:id="204" w:name="__RefHeading___Toc11662290_73709187"/>
      <w:bookmarkStart w:id="205" w:name="_Toc81"/>
      <w:bookmarkEnd w:id="204"/>
      <w:r>
        <w:rPr>
          <w:rtl w:val="true"/>
        </w:rPr>
        <w:t>اشارة</w:t>
      </w:r>
      <w:bookmarkEnd w:id="2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الحبر النبيل و المحدث الجليل السيد نعمة اللّه </w:t>
      </w:r>
      <w:r>
        <w:rPr>
          <w:rStyle w:val="FootnoteAnchor"/>
          <w:rtl w:val="true"/>
        </w:rPr>
        <w:footnoteReference w:id="444"/>
      </w:r>
      <w:r>
        <w:rPr>
          <w:rFonts w:ascii="Amiri" w:hAnsi="Amiri" w:eastAsia="Amiri" w:cs="Amiri"/>
          <w:color w:val="111111"/>
          <w:sz w:val="28"/>
          <w:sz w:val="28"/>
          <w:szCs w:val="28"/>
          <w:rtl w:val="true"/>
          <w:lang w:bidi="ar-SA"/>
        </w:rPr>
        <w:t xml:space="preserve">بن عبد اللّه بن محمّد بن الحسين بن أحمد بن محمود بن غياث الدين بن مجد الدين بن نور الدين بن سعد الدين عيسي بن موسي بن عبد اللّه بن موسي الكاظم عليه السلام، صاحب التصانيف الرائقة الدائرة، المتوفي في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شوال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 أجداده يلقّب بشمس الدين، قال السيد في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جدّنا صاحب الكرامات السيد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ثور يرعي بعيدا من البيوت و أتاه السبع و افترسه، لكنه وقف عنده و لم يأكل منه شيئا، فأخبروا جدّنا، فأخذ الحبل الذي كان يربط به الثور و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الأسد، فقصده و وضع الحبل في رقبته و قاده إلي منزله و الناس متحيرون، </w:t>
      </w:r>
      <w:bookmarkStart w:id="206" w:name="pg11847_103280"/>
    </w:p>
    <w:p>
      <w:pPr>
        <w:pStyle w:val="BookText"/>
        <w:rPr/>
      </w:pPr>
      <w:bookmarkEnd w:id="206"/>
      <w:r>
        <w:rPr>
          <w:rFonts w:ascii="Amiri" w:hAnsi="Amiri" w:eastAsia="Amiri" w:cs="Amiri"/>
          <w:color w:val="111111"/>
          <w:sz w:val="28"/>
          <w:sz w:val="28"/>
          <w:szCs w:val="28"/>
          <w:rtl w:val="true"/>
          <w:lang w:bidi="ar-SA"/>
        </w:rPr>
        <w:t>و ربطه عنده تلك الليلة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 للحرث عوضا عن ثوري، فقال له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يصير لأنّا نخاف منه، فحينئذ أرسله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بعض الشعراء في مدح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سادة حسينيين أهل التقي و الدين</w:t>
      </w:r>
    </w:p>
    <w:p>
      <w:pPr>
        <w:pStyle w:val="BookText"/>
        <w:rPr/>
      </w:pPr>
      <w:r>
        <w:rPr>
          <w:rFonts w:ascii="Amiri" w:hAnsi="Amiri" w:eastAsia="Amiri" w:cs="Amiri"/>
          <w:color w:val="111111"/>
          <w:sz w:val="28"/>
          <w:sz w:val="28"/>
          <w:szCs w:val="28"/>
          <w:rtl w:val="true"/>
          <w:lang w:bidi="ar-SA"/>
        </w:rPr>
        <w:t>أولاد شمس الدين جاب السبع ثورة</w:t>
      </w:r>
    </w:p>
    <w:p>
      <w:pPr>
        <w:pStyle w:val="BookText"/>
        <w:rPr/>
      </w:pPr>
      <w:r>
        <w:rPr>
          <w:rFonts w:ascii="Amiri" w:hAnsi="Amiri" w:eastAsia="Amiri" w:cs="Amiri"/>
          <w:color w:val="111111"/>
          <w:sz w:val="28"/>
          <w:sz w:val="28"/>
          <w:szCs w:val="28"/>
          <w:rtl w:val="true"/>
          <w:lang w:bidi="ar-SA"/>
        </w:rPr>
        <w:t>الثور يا سادة السبع ما رواه</w:t>
      </w:r>
    </w:p>
    <w:p>
      <w:pPr>
        <w:pStyle w:val="BookText"/>
        <w:rPr/>
      </w:pPr>
      <w:r>
        <w:rPr>
          <w:rFonts w:ascii="Amiri" w:hAnsi="Amiri" w:eastAsia="Amiri" w:cs="Amiri"/>
          <w:color w:val="111111"/>
          <w:sz w:val="28"/>
          <w:sz w:val="28"/>
          <w:szCs w:val="28"/>
          <w:rtl w:val="true"/>
          <w:lang w:bidi="ar-SA"/>
        </w:rPr>
        <w:t>و الناس شهادة غياب و حضوره</w:t>
      </w:r>
    </w:p>
    <w:p>
      <w:pPr>
        <w:pStyle w:val="BookText"/>
        <w:rPr/>
      </w:pPr>
      <w:r>
        <w:rPr>
          <w:rStyle w:val="FootnoteAnchor"/>
          <w:rtl w:val="true"/>
        </w:rPr>
        <w:footnoteReference w:id="445"/>
      </w:r>
    </w:p>
    <w:p>
      <w:pPr>
        <w:pStyle w:val="Heading6"/>
        <w:numPr>
          <w:ilvl w:val="5"/>
          <w:numId w:val="1"/>
        </w:numPr>
        <w:rPr/>
      </w:pPr>
      <w:bookmarkStart w:id="207" w:name="__RefHeading___Toc11662292_73709187"/>
      <w:bookmarkStart w:id="208" w:name="_Toc82"/>
      <w:bookmarkEnd w:id="207"/>
      <w:r>
        <w:rPr>
          <w:rtl w:val="true"/>
        </w:rPr>
        <w:t>في ذكر مشجرة مشايخ السيد نعمة الله الجزائري</w:t>
      </w:r>
      <w:bookmarkEnd w:id="208"/>
    </w:p>
    <w:p>
      <w:pPr>
        <w:pStyle w:val="Heading6"/>
        <w:numPr>
          <w:ilvl w:val="5"/>
          <w:numId w:val="1"/>
        </w:numPr>
        <w:rPr/>
      </w:pPr>
      <w:bookmarkStart w:id="209" w:name="__RefHeading___Toc11662294_73709187"/>
      <w:bookmarkStart w:id="210" w:name="_Toc83"/>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عن عدّة من المشايخ و هم تسعة </w:t>
      </w:r>
      <w:r>
        <w:rPr>
          <w:rStyle w:val="FootnoteAnchor"/>
          <w:rtl w:val="true"/>
        </w:rPr>
        <w:footnoteReference w:id="44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حسين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محيي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الحسين الاحساوي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بن جمعة الحويزي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 نور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11662296_73709187"/>
      <w:bookmarkStart w:id="212" w:name="_Toc84"/>
      <w:bookmarkEnd w:id="211"/>
      <w:r>
        <w:rPr>
          <w:rtl w:val="true"/>
        </w:rPr>
        <w:t>الأول السيد فيض اللّه بن السيد غياث الدين محمّد الطباطبائي</w:t>
      </w:r>
      <w:bookmarkEnd w:id="2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الأمير فيض اللّه بن السيد غياث الدين محمّد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العالم الجليل السيد حسين بن السيد حيدر الكركي، المتقدّم ذكره في شرح حال الرضوي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نور الدين محمّد بن حبيب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العالم و النجيب اللبيب محمّد مهدي بن السيد محسن </w:t>
      </w:r>
    </w:p>
    <w:p>
      <w:pPr>
        <w:pStyle w:val="BookText"/>
        <w:rPr/>
      </w:pPr>
      <w:r>
        <w:rPr>
          <w:rFonts w:ascii="Amiri" w:hAnsi="Amiri" w:eastAsia="Amiri" w:cs="Amiri"/>
          <w:color w:val="111111"/>
          <w:sz w:val="28"/>
          <w:sz w:val="28"/>
          <w:szCs w:val="28"/>
          <w:rtl w:val="true"/>
          <w:lang w:bidi="ar-SA"/>
        </w:rPr>
        <w:t>الرضوي المشهدي، الذي قال في حقه المحقق الثاني في 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السيد السند الأوحد، شرف أولاد الرسول، خلاصة سلالة الزهراء البتول، أنموذج أسلافه الطاهرين، نتيجة السادات المبجّلين، ذي النسب الطّاهر، و الحسب الفاخر، جامع الكمالات الإنسية، صاحب النفس القدسية، الفاضل الكامل، العلامة شمس الملّة و الدين محمّد الملقب بما يشعر </w:t>
      </w:r>
      <w:r>
        <w:rPr>
          <w:rStyle w:val="FootnoteAnchor"/>
          <w:rtl w:val="true"/>
        </w:rPr>
        <w:footnoteReference w:id="448"/>
      </w:r>
      <w:r>
        <w:rPr>
          <w:rFonts w:ascii="Amiri" w:hAnsi="Amiri" w:eastAsia="Amiri" w:cs="Amiri"/>
          <w:color w:val="111111"/>
          <w:sz w:val="28"/>
          <w:sz w:val="28"/>
          <w:szCs w:val="28"/>
          <w:rtl w:val="true"/>
          <w:lang w:bidi="ar-SA"/>
        </w:rPr>
        <w:t xml:space="preserve">بالسيد العلامة </w:t>
      </w:r>
      <w:r>
        <w:rPr>
          <w:rStyle w:val="FootnoteAnchor"/>
          <w:rtl w:val="true"/>
        </w:rPr>
        <w:footnoteReference w:id="449"/>
      </w:r>
      <w:r>
        <w:rPr>
          <w:rFonts w:ascii="Amiri" w:hAnsi="Amiri" w:eastAsia="Amiri" w:cs="Amiri"/>
          <w:color w:val="111111"/>
          <w:sz w:val="28"/>
          <w:sz w:val="28"/>
          <w:szCs w:val="28"/>
          <w:rtl w:val="true"/>
          <w:lang w:bidi="ar-SA"/>
        </w:rPr>
        <w:t>بالمهدي بن المرحوم المبرور المتوّج المحبور، شرف السادات النقباء، قدوة الأجلاء الفضلاء الأتقياء، كمال السيادة و الدين، محسن الرضوي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 السلف و أدام أيام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عند توجهي إلي خراسان في سنة ست و ثلاثين و تسعمائة، و عند عودي متوجها إلي بلدة الإيمان 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عنه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451"/>
      </w:r>
      <w:r>
        <w:rPr>
          <w:rFonts w:ascii="Amiri" w:hAnsi="Amiri" w:eastAsia="Amiri" w:cs="Amiri"/>
          <w:color w:val="111111"/>
          <w:sz w:val="28"/>
          <w:sz w:val="28"/>
          <w:szCs w:val="28"/>
          <w:rtl w:val="true"/>
          <w:lang w:bidi="ar-SA"/>
        </w:rPr>
        <w:t>أبيه العالم الفاضل، الذي قال فيه ابن أبي جمهور الأحسائي في رسالة مناظرته مع الهروي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في سنة ثمان و سبعين و ثمانمائة مجاورا لمشهد الرضا عليه السلام، و كان منزلي بمنزل السيد الأجلّ و الكهف الأظل محسن بن محمّد الرضوي القمي، و كان من أعيان أهل المشهد و أشرافهم، بارزا علي أقرانه بالعلم و العمل، و كان هو و كثير من أهل المشهد يشتغلون معي في علم الكلام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إجازته له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سمع مني مؤلفي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إلي آخره، السيد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13" w:name="pg11847_103282"/>
    </w:p>
    <w:p>
      <w:pPr>
        <w:pStyle w:val="BookText"/>
        <w:rPr/>
      </w:pPr>
      <w:bookmarkEnd w:id="213"/>
      <w:r>
        <w:rPr>
          <w:rFonts w:ascii="Amiri" w:hAnsi="Amiri" w:eastAsia="Amiri" w:cs="Amiri"/>
          <w:color w:val="111111"/>
          <w:sz w:val="28"/>
          <w:sz w:val="28"/>
          <w:szCs w:val="28"/>
          <w:rtl w:val="true"/>
          <w:lang w:bidi="ar-SA"/>
        </w:rPr>
        <w:t>الحسيب النسيب النقيب الطاهر، العلوي الحسيني الرضوي، خلاصة السادات و الأشراف، و مفخر آل عبد مناف، ذو النسب الصريح العالي، و الحسب الكامل المتعالي، المستغني عن الإطناب في الألقاب، لظهور شموس الفضائل و الفواضل و الأحساب، العالم بمعالم فقه آل طه و يس، و القائم بمراضي ربّ العالمين، مكمّل علوم المتقدّمين و المتأخرين، و إنسان عين الفضلاء و الحكماء المحققين، و الراقي بعلوّ هممه علي معالي السادات الأعظمين، غياث الإسلام و المسلمين، السيد محسن بن المرحوم المغفور السيد العالم العامل الفاضل المجوّد، صدر الزهاد و زين العباد، رضي الملة و الدين، محمّد بن ناد شاه الرضوي المشهدي، أدام اللّه تعالي معالي سيادته، و ربط بالخلود اطناب دولته، و لا زالت أيامه الزاهرة تميس و تختال، في حلل البهاء و الكمال، بحق محمّد المفضال، و آله الأطهار خير آل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الجليل الفقيه العارف النبيل محمّد بن علي بن إبراهيم 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شرح </w:t>
      </w:r>
      <w:r>
        <w:rPr>
          <w:rStyle w:val="FootnoteAnchor"/>
          <w:rtl w:val="true"/>
        </w:rPr>
        <w:footnoteReference w:id="454"/>
      </w:r>
      <w:r>
        <w:rPr>
          <w:rFonts w:ascii="Amiri" w:hAnsi="Amiri" w:eastAsia="Amiri" w:cs="Amiri"/>
          <w:color w:val="111111"/>
          <w:sz w:val="28"/>
          <w:sz w:val="28"/>
          <w:szCs w:val="28"/>
          <w:rtl w:val="true"/>
          <w:lang w:bidi="ar-SA"/>
        </w:rPr>
        <w:t>حاله في شرح حال كتابه المعروف بعوالي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جماعة ذكرهم في أول العوالي، أصحها و أتقنها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الأجلّ الأعظم علي بن هلال الجزائري </w:t>
      </w:r>
      <w:r>
        <w:rPr>
          <w:rStyle w:val="FootnoteAnchor"/>
          <w:rtl w:val="true"/>
        </w:rPr>
        <w:footnoteReference w:id="455"/>
      </w:r>
      <w:r>
        <w:rPr>
          <w:rFonts w:ascii="Amiri" w:hAnsi="Amiri" w:eastAsia="Amiri" w:cs="Amiri"/>
          <w:color w:val="111111"/>
          <w:sz w:val="28"/>
          <w:sz w:val="28"/>
          <w:szCs w:val="28"/>
          <w:rtl w:val="true"/>
          <w:lang w:bidi="ar-SA"/>
        </w:rPr>
        <w:t>، الآتي ذكره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1662298_73709187"/>
      <w:bookmarkStart w:id="215" w:name="_Toc85"/>
      <w:bookmarkEnd w:id="214"/>
      <w:r>
        <w:rPr>
          <w:rtl w:val="true"/>
        </w:rPr>
        <w:t>الثاني السيد شرف الدين علي بن حجة الله الحسني الشولستاني</w:t>
      </w:r>
      <w:bookmarkEnd w:id="2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الشريف الفاضل الأمير شرف الدين علي بن </w:t>
      </w:r>
      <w:bookmarkStart w:id="216" w:name="pg11847_103283"/>
    </w:p>
    <w:p>
      <w:pPr>
        <w:pStyle w:val="BookText"/>
        <w:rPr/>
      </w:pPr>
      <w:bookmarkEnd w:id="216"/>
      <w:r>
        <w:rPr>
          <w:rFonts w:ascii="Amiri" w:hAnsi="Amiri" w:eastAsia="Amiri" w:cs="Amiri"/>
          <w:color w:val="111111"/>
          <w:sz w:val="28"/>
          <w:sz w:val="28"/>
          <w:szCs w:val="28"/>
          <w:rtl w:val="true"/>
          <w:lang w:bidi="ar-SA"/>
        </w:rPr>
        <w:t>حجة اللّه الحسني الشولستاني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Style w:val="FootnoteAnchor"/>
          <w:rtl w:val="true"/>
        </w:rPr>
        <w:footnoteReference w:id="456"/>
      </w:r>
      <w:r>
        <w:rPr>
          <w:rFonts w:ascii="Amiri" w:hAnsi="Amiri" w:eastAsia="Amiri" w:cs="Amiri"/>
          <w:color w:val="111111"/>
          <w:sz w:val="28"/>
          <w:sz w:val="28"/>
          <w:szCs w:val="28"/>
          <w:rtl w:val="true"/>
          <w:lang w:bidi="ar-SA"/>
        </w:rPr>
        <w:t>في مشايخ المجلسي</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1662300_73709187"/>
      <w:bookmarkStart w:id="218" w:name="_Toc86"/>
      <w:bookmarkEnd w:id="217"/>
      <w:r>
        <w:rPr>
          <w:rtl w:val="true"/>
        </w:rPr>
        <w:t>الثالث الشيخ علي بن جمعة العروسي الحويزي</w:t>
      </w:r>
      <w:bookmarkEnd w:id="21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المفسّر الجليل الشيخ علي </w:t>
      </w:r>
      <w:r>
        <w:rPr>
          <w:rStyle w:val="FootnoteAnchor"/>
          <w:rtl w:val="true"/>
        </w:rPr>
        <w:footnoteReference w:id="457"/>
      </w:r>
      <w:r>
        <w:rPr>
          <w:rFonts w:ascii="Amiri" w:hAnsi="Amiri" w:eastAsia="Amiri" w:cs="Amiri"/>
          <w:color w:val="111111"/>
          <w:sz w:val="28"/>
          <w:sz w:val="28"/>
          <w:szCs w:val="28"/>
          <w:rtl w:val="true"/>
          <w:lang w:bidi="ar-SA"/>
        </w:rPr>
        <w:t>بن جمعة العروسي الحويزي، الساكن بشيراز، صاحب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شيخه الجليل العالم قاضي القضاة عزّ الدين، المولي علي نقي بن الشيخ أبي العلاء محمّد هاشم الطغائي الكمرئي الفراهاني الشيرازي الأصفهاني، المتوفي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صاحب المؤلفات العديدة التي منها جامع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في جواب ما كتبه نوح أفندي الحنفي المفتي في وجوب مقاتلة الشيعة و قتلهم، و نهب أموالهم، و سبي نسائهم و ذراريهم و سبب كفرهم و ارتدادهم، سنة ورود السلطان مراد لمحاصرة بغداد، أرسل إليه صورة ذلك الأمير شرف الدين الشولستاني من النجف الأشرف، و هو كتاب حسن لطيف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عامل متدين متصلّب في الدين، شاعر </w:t>
      </w:r>
      <w:r>
        <w:rPr>
          <w:rStyle w:val="FootnoteAnchor"/>
          <w:rtl w:val="true"/>
        </w:rPr>
        <w:footnoteReference w:id="458"/>
      </w:r>
      <w:r>
        <w:rPr>
          <w:rFonts w:ascii="Amiri" w:hAnsi="Amiri" w:eastAsia="Amiri" w:cs="Amiri"/>
          <w:color w:val="111111"/>
          <w:sz w:val="28"/>
          <w:sz w:val="28"/>
          <w:szCs w:val="28"/>
          <w:rtl w:val="true"/>
          <w:lang w:bidi="ar-SA"/>
        </w:rPr>
        <w:t xml:space="preserve">فقيه محدّث جليل، ورع زاهد تقي عابد نقي كاسمه، قرأ علي السيد ماجد البحراني الكبير، و علي جماعة من الفضلاء بشيراز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 عليه جماعة من العلماء أيضا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 كان في ناحية كمره من محال فراهان، ثم طلبه الحاكم الجلي إمام قلي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فارس في زمن شاه سلطان صفي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شيراز، و جعله قاضيا بها، ثم بعد ما صار السيد الكبير الوزير خليفة سلطان وزير السلطان شاه عباس الثاني طلبه من شيراز إلي أصفهان، و جعله بعد عزل الآميرزا قاضي شيخ الإسلام بأصبهان، و هو تصدي لهذا المنصب إلي </w:t>
      </w:r>
      <w:bookmarkStart w:id="219" w:name="pg11847_103284"/>
    </w:p>
    <w:p>
      <w:pPr>
        <w:pStyle w:val="BookText"/>
        <w:rPr/>
      </w:pPr>
      <w:bookmarkEnd w:id="219"/>
      <w:r>
        <w:rPr>
          <w:rFonts w:ascii="Amiri" w:hAnsi="Amiri" w:eastAsia="Amiri" w:cs="Amiri"/>
          <w:color w:val="111111"/>
          <w:sz w:val="28"/>
          <w:sz w:val="28"/>
          <w:szCs w:val="28"/>
          <w:rtl w:val="true"/>
          <w:lang w:bidi="ar-SA"/>
        </w:rPr>
        <w:t xml:space="preserve">أن توفي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الأجل بهاء الدين العاملي</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1662302_73709187"/>
      <w:bookmarkStart w:id="221" w:name="_Toc87"/>
      <w:bookmarkEnd w:id="220"/>
      <w:r>
        <w:rPr>
          <w:rtl w:val="true"/>
        </w:rPr>
        <w:t>الرابع جعفر بن كمال الدين البحراني</w:t>
      </w:r>
      <w:bookmarkEnd w:id="22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القاري الرجالي جعفر بن كمال الدين البحراني، المتقدم ذكره في مشايخ صاحب الحدائق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شيخه الفقيه العالم علي بن نصر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الصالح يونس الجزائري، الذي قال في حقه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عابد، من تلامذة الشيخ عبد العالي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العالم الجليل الشيخ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الإجازة الكبيرة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الصالح الإمام يونس الجزائري، عن المحقق الثاني الشيخ علي بن عبد العالي الكركي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خلاف ما صرّح به النقاد الخبير صاحب الرياض و الشيخ فرج اللّه الحويزاوي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روايته عنه بتوسط الشيخ عبد العالي ولده الأرشد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11662304_73709187"/>
      <w:bookmarkStart w:id="223" w:name="_Toc88"/>
      <w:bookmarkEnd w:id="222"/>
      <w:r>
        <w:rPr>
          <w:rtl w:val="true"/>
        </w:rPr>
        <w:t>الخامس السيد ميرزا محمّد بن شرف الدين علي بن نعمة اللّه الجزائري</w:t>
      </w:r>
      <w:bookmarkEnd w:id="22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المدقق المحدث السيد ميرزا محمّد بن شرف الدين علي بن نعمة اللّه الجزائري، الآتي ذكره في مشايخ المجلسي مع بعض مشايخه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العالم المحقق الفقيه المتبحّر في فن الحديث و الرجال الشيخ عبد </w:t>
      </w:r>
      <w:bookmarkStart w:id="224" w:name="pg11847_103285"/>
    </w:p>
    <w:p>
      <w:pPr>
        <w:pStyle w:val="BookText"/>
        <w:rPr/>
      </w:pPr>
      <w:bookmarkEnd w:id="224"/>
      <w:r>
        <w:rPr>
          <w:rFonts w:ascii="Amiri" w:hAnsi="Amiri" w:eastAsia="Amiri" w:cs="Amiri"/>
          <w:color w:val="111111"/>
          <w:sz w:val="28"/>
          <w:sz w:val="28"/>
          <w:szCs w:val="28"/>
          <w:rtl w:val="true"/>
          <w:lang w:bidi="ar-SA"/>
        </w:rPr>
        <w:t xml:space="preserve">النبي بن الشيخ سعد الجزائري الغروي الحائري، صاحب المؤلفات الكثيرة التي منها كتاب حاوي الأقوال في معرفة الرجال، و هو كتاب شريف متين، و قد أكثر النقل عنه الشيخ أبو علي في رجاله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سيد المحققين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عبد النبي قرأ علي المحقق الثاني </w:t>
      </w:r>
      <w:r>
        <w:rPr>
          <w:rStyle w:val="FootnoteAnchor"/>
          <w:rtl w:val="true"/>
        </w:rPr>
        <w:footnoteReference w:id="467"/>
      </w:r>
      <w:r>
        <w:rPr>
          <w:rFonts w:ascii="Amiri" w:hAnsi="Amiri" w:eastAsia="Amiri" w:cs="Amiri"/>
          <w:color w:val="111111"/>
          <w:sz w:val="28"/>
          <w:sz w:val="28"/>
          <w:szCs w:val="28"/>
          <w:rtl w:val="true"/>
          <w:lang w:bidi="ar-SA"/>
        </w:rPr>
        <w:t>، بل ذكر في آخر الوسائل في ذكر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ما فيه من الاشتباه علي ما نبّه عليه صاحب الرياض </w:t>
      </w:r>
      <w:r>
        <w:rPr>
          <w:rStyle w:val="FootnoteAnchor"/>
          <w:rtl w:val="true"/>
        </w:rPr>
        <w:footnoteReference w:id="469"/>
      </w:r>
      <w:r>
        <w:rPr>
          <w:rFonts w:ascii="Amiri" w:hAnsi="Amiri" w:eastAsia="Amiri" w:cs="Amiri"/>
          <w:color w:val="111111"/>
          <w:sz w:val="28"/>
          <w:sz w:val="28"/>
          <w:szCs w:val="28"/>
          <w:rtl w:val="true"/>
          <w:lang w:bidi="ar-SA"/>
        </w:rPr>
        <w:t xml:space="preserve">، و يأتي تتمة الكلام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11662306_73709187"/>
      <w:bookmarkStart w:id="226" w:name="_Toc89"/>
      <w:bookmarkEnd w:id="225"/>
      <w:r>
        <w:rPr>
          <w:rtl w:val="true"/>
        </w:rPr>
        <w:t>السادس السيد هاشم بن الحسين بن عبد الرؤوف الأحسائي</w:t>
      </w:r>
      <w:bookmarkEnd w:id="22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بالأصولين هاشم بن الحسين بن عبد الرؤوف الأحسائي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المؤيّد السيد نور الدين، أخي صاحب المدارك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العالم المتبحّر الجليل جواد بن سعد اللّه بن جواد البغدادي الكاظمي، شارح الجعفرية و الخلاصة و الدروس، و صاحب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المسمّي بمسالك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أكبر و أتمّ و أنفع ما ألّف في هذا الباب، كما قيل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أحسن ما الّف فيه </w:t>
      </w:r>
      <w:r>
        <w:rPr>
          <w:rStyle w:val="FootnoteAnchor"/>
          <w:rtl w:val="true"/>
        </w:rPr>
        <w:footnoteReference w:id="472"/>
      </w:r>
      <w:r>
        <w:rPr>
          <w:rFonts w:ascii="Amiri" w:hAnsi="Amiri" w:eastAsia="Amiri" w:cs="Amiri"/>
          <w:color w:val="111111"/>
          <w:sz w:val="28"/>
          <w:sz w:val="28"/>
          <w:szCs w:val="28"/>
          <w:rtl w:val="true"/>
          <w:lang w:bidi="ar-SA"/>
        </w:rPr>
        <w:t xml:space="preserve">كتاب معارج السؤول و مدارج المأمول، للعالم المحقّق الجامع كمال الدين الحسن بن محمّد بن الحسن الأسترابادي </w:t>
      </w:r>
    </w:p>
    <w:p>
      <w:pPr>
        <w:pStyle w:val="BookText"/>
        <w:rPr/>
      </w:pP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بكتاب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شارح فصول الخواجه نصير الدين، شرحها شرحا مزجيّا، لطيفا، بليغا، موجزا، فيه من الفوائد و النكات ما لا يوجد إلّا فيه، و تأريخ فراغه من تأليف المعارج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و من شرح الفصول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ابن العودي في ترجمة أستاذه شيخ الفقهاء الشهيد الثاني، بعد ذكر جملة من شروحه المزجية كالروضة، و الروض،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رغبته في شروح المزج، فإنّه لمّا رآها للعامة، و ليس لأصحابنا منها، حملته الحميّة علي ذلك، و مع ذلك فهي في نفسها شي‌ء حسن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ناشئ من قصور الباع، فإنّ تأريخ الفراغ من الروضة 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و بينه و بين تأريخ شرح الفصول سبعة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الأجل بهاء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هاشم الأحسائي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بن علي بن محمد </w:t>
      </w:r>
      <w:r>
        <w:rPr>
          <w:rStyle w:val="FootnoteAnchor"/>
          <w:rtl w:val="true"/>
        </w:rPr>
        <w:footnoteReference w:id="475"/>
      </w:r>
    </w:p>
    <w:p>
      <w:pPr>
        <w:pStyle w:val="BookText"/>
        <w:rPr/>
      </w:pP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تاريخ الخاتون‌آبادي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و الكني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الحرفوشي الحريري العاملي الكركي، المتوفّي سنة </w:t>
      </w:r>
      <w:r>
        <w:rPr>
          <w:rFonts w:eastAsia="Amiri" w:cs="Amiri" w:ascii="Amiri" w:hAnsi="Amiri"/>
          <w:color w:val="111111"/>
          <w:sz w:val="28"/>
          <w:szCs w:val="28"/>
          <w:lang w:bidi="ar-SA"/>
        </w:rPr>
        <w:t>1059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الكني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روضات الجنات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سلافة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27" w:name="pg11847_103287"/>
    </w:p>
    <w:p>
      <w:pPr>
        <w:pStyle w:val="BookText"/>
        <w:rPr/>
      </w:pPr>
      <w:bookmarkEnd w:id="227"/>
      <w:r>
        <w:rPr>
          <w:rFonts w:ascii="Amiri" w:hAnsi="Amiri" w:eastAsia="Amiri" w:cs="Amiri"/>
          <w:color w:val="111111"/>
          <w:sz w:val="28"/>
          <w:sz w:val="28"/>
          <w:szCs w:val="28"/>
          <w:rtl w:val="true"/>
          <w:lang w:bidi="ar-SA"/>
        </w:rPr>
        <w:t>صاحب المؤلّفات الكثيرة، التي منها شرح قواعد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أديبا ماهرا، محقّقا مدقّقا، شاعرا منشئا محافظا، أعرف أهل عصره بعلوم العربية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عثمان بن خطاب بن مرّة بن مؤيد الهمداني، المعروف بابن أبي الدنيا المعمر المغربي، الذي أدرك أمير المؤمنين عليه السلام و من بعده من الأئمة عليهم السلام، و العلماء رحمهم اللّه، و له قصص و حكايات ذكرها في البحار، و فيها اختلافات شرحناها في كتابنا المسمّي بالنجم الثاقب، و كيفية ملاقاة الشيخ الحرفوشي له متكررة في الكتب</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1662308_73709187"/>
      <w:bookmarkStart w:id="229" w:name="_Toc90"/>
      <w:bookmarkEnd w:id="228"/>
      <w:r>
        <w:rPr>
          <w:rtl w:val="true"/>
        </w:rPr>
        <w:t>السابع الشيخ حسين بن محيي الدين</w:t>
      </w:r>
      <w:bookmarkEnd w:id="22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الوحيد الجليل حسين بن محيي الدين، الذي قال في حقّه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فقيه، و عدّ من كتبه شرح القواعد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الفاضل العالم العابد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عبد اللطيف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العالم الجليل الشيخ عبد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أفاضل علمائنا المقاربين لعصرنا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محقّقا صالحا فقيها، قرأ عند شيخنا البهائي، و عند الشيخ حسن بن الشهيد الثاني، و السيد محمّد بن علي بن أبي الحسن العاملي، و غيرهم، و أجازوه، له مصنّفات منها كتاب الرجال، لطيف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عثرت عليه، و اقتصر فيه علي ذكر رجال أحاديث الكتب الأربعة، و قد جعله بمنزلة المقدّمة لشرحه علي الاستبصار، و هو كتاب صغير الحجم، كثير النفع، و هو أوّل من أشار إلي طبقات الرواة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معرفة الراوي ضرورية جعلت الطبقات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ما بعده، ليتضح الحال في أول وهلة فأشير في الأغلب إلي طبقة الراوي، إما بروايته عن الإمام عليه السلام، أو بنسبته إلي أحد المشاهير من أعلي أو من أسفل، أو بكونه في إحدي الطبقات المذكورة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بعده التقي المجلسي في شرح الفقيه، لكنه جعلها 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النجاشي، و أضرابهما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و ابن الغضائري، و 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 أحمد بن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يحيي، و أحمد بن إدريس، و علي بن إبراهيم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عيسي، و محمّد بن عبد الجبار، و أحمد بن محمّدط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خالد، و أضرابهم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سعيد، و الحسن بن علي الوشاء، و 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عمير، و صفوان بن يحيي، و النضر بن سويد، و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علي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أمير المؤمنين، و الحسن، و الحسين عليهم 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حجر العسقلاني من العامة أيضا جعل في التقريب رواتهم من الصحابة و التابعين و من تلاهم اثني عشر طبقة </w:t>
      </w:r>
      <w:r>
        <w:rPr>
          <w:rStyle w:val="FootnoteAnchor"/>
          <w:rtl w:val="true"/>
        </w:rPr>
        <w:footnoteReference w:id="483"/>
      </w:r>
      <w:r>
        <w:rPr>
          <w:rFonts w:ascii="Amiri" w:hAnsi="Amiri" w:eastAsia="Amiri" w:cs="Amiri"/>
          <w:color w:val="111111"/>
          <w:sz w:val="28"/>
          <w:sz w:val="28"/>
          <w:szCs w:val="28"/>
          <w:rtl w:val="true"/>
          <w:lang w:bidi="ar-SA"/>
        </w:rPr>
        <w:t>، إلّا أنّ ميزانه فيها غير ميزان أصحابنا، و لا داعي لنا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صاحبي المعالم و المدارك، كما مرّ عن الأمل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والده </w:t>
      </w:r>
      <w:r>
        <w:rPr>
          <w:rStyle w:val="FootnoteAnchor"/>
          <w:rtl w:val="true"/>
        </w:rPr>
        <w:footnoteReference w:id="485"/>
      </w:r>
      <w:r>
        <w:rPr>
          <w:rFonts w:ascii="Amiri" w:hAnsi="Amiri" w:eastAsia="Amiri" w:cs="Amiri"/>
          <w:color w:val="111111"/>
          <w:sz w:val="28"/>
          <w:sz w:val="28"/>
          <w:szCs w:val="28"/>
          <w:rtl w:val="true"/>
          <w:lang w:bidi="ar-SA"/>
        </w:rPr>
        <w:t>نور الدين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شهاب الدين أحمد بن أبي جامع العاملي، العالم العامل، الورع الثقة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المحقق الثاني، قال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الولد الصالح الفاضل الكامل، التقي النقي الأريحي، قدوة الفضلاء في الزمان، الشيخ جمال الدينظ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الشيخ الصالح الشهير بابن أبي جامع العاملي، أدام اللّه تعالي توفيقه و تسديده، و أجزل من كلّ عارفة حظّه و مزيده ورد إلينا إلي المشهد المقدس الغرويّ علي مشرّفه الصلاة و السلام، و انتظم في سلك المجاورين بتلك البقعة المقدسة برهة من الزمان، و في خلال ذلك قرأ علي هذا الضعيف الكاتب لهذه الأحرف، الرسالة المشهورة بالألفيّة في فقه الصلاة الواجبة من مصنّفات شيخنا الأعظم شيخ الطائفة المحقة في زمانه، علّامة المتقدمين و علم المتأخرين، خاتمة المجتهدين، شمس الملّة و الحق و الدين، أبي عبد اللّه محمّد بن مكي قدّس اللّه روحه الطاهرة الزكيّة، و أفاض علي تربته المراحم القدسيّة، من أوّلها إلي آخرها، مع نبذة من الحواشي التي جري بها قلم هذا الضعيف، في خلال مذاكرة بعض الطلبة، قراءة شهدت بفضله، و آذنت بنبله و جودة استعداده، و قد أجزت له روايتها، و رواية غيرها من مصنّفات مؤلفها بالأسانيد التي لي إليه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حسين بن محي الدين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الجليل، و الفاضل النبيل، السيد علي خان بن السيد خلف بن السيد عبد المطلب بن السيد حيدر بن السيد محسن بن السيد محمّد الملقب بالمهدي ابن فلاح بن محمّد بن أحمد بن علي بن أحمد بن رضا بن إبراهيم ابن هبة اللّه بن الطيب بن أحمد بن محمّد بن القاسم بن أبي الطحان بن غياث ابن أحمد بن الإمام موسي الكاظم عليه السلام، الموسوي الحسيني المشعشعية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الحويزة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المؤلفات الكثيرة الرائقة النافعة، حتي قال صاحب الرياض بعد ذكرها و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أكثر فوائد كتب السيد نعمة اللّه الشوشتري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تصانيف هذا السيد العالي، و إنّما اختصه بذلك لما كان بينهما من الألفة و قرب الجوار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الأنوار النعمانية في بيان ما قيل في حلّ الأبيات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قمر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شاعرا، أديبا صالحا أريبا عابدا، و كان حاكما علي بلاد العرب كالحويزة و ما والاها، و كنّا نحن بشوشتر، فكان كل سنة يرسل إلينا المكاتيب و الرسائل، و يرغبنا و يحثّنا علي الوصول إلي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من المصنفات في فنون العلم، و كان يحفظ من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و كان يحفظ أكثر الدواوين علي خاطره، و له ديوان نفيس، و ما كنّا نسمع في مجلسه شيئا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جدّنا عن جبرئيل عن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انتقل إلي جوار اللّه و رحمته في السنة الثانية </w:t>
      </w:r>
      <w:r>
        <w:rPr>
          <w:rStyle w:val="FootnoteAnchor"/>
          <w:rtl w:val="true"/>
        </w:rPr>
        <w:footnoteReference w:id="489"/>
      </w:r>
      <w:r>
        <w:rPr>
          <w:rFonts w:ascii="Amiri" w:hAnsi="Amiri" w:eastAsia="Amiri" w:cs="Amiri"/>
          <w:color w:val="111111"/>
          <w:sz w:val="28"/>
          <w:sz w:val="28"/>
          <w:szCs w:val="28"/>
          <w:rtl w:val="true"/>
          <w:lang w:bidi="ar-SA"/>
        </w:rPr>
        <w:t>و الخمسين بعد الألف، و جلس في الملك بعده ابنه الكبير وفّقه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الشريف لذلك المرحوم هو السيد علي خان بن السيد خلف بن السيد مطلب الذي أسلمت الكفار علي أيديهم، و استبصر المخالفون </w:t>
      </w:r>
      <w:r>
        <w:rPr>
          <w:rStyle w:val="FootnoteAnchor"/>
          <w:rtl w:val="true"/>
        </w:rPr>
        <w:footnoteReference w:id="4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ما في التأريخ المذكور من الاشتباه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و الإجازة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فراغه من تأليف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البيان كما في الرياض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 و من التفسير المسمي بمنتخب التفاسير كما فيه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مع أن سن صاحب الأنوار في التأريخ المذكور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فهذا السيد الجليل و آباؤه من الذين قال فيهم أمير المؤمنين عليه السلام كما في النهج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مشيرا إلي إسحاق بن عمّار و أخيه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يجمعهما اللّه لأقوام، يعني الدنيا و الآخرة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آبائه مع ما هم عليه من الرئاسة و السلطنة فاقوا الأعلام من العلماء في التأليف و العمل و النسك و الزهادة، هذا أبوه السيد خلف قال في الأمل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الحويزة، كان عالما فاضلا محققا، جليل القدر، شاعرا أديبا، له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مجموعة ولده التي أرسلها إلي الشيخ علي السبط بعد ذكر شطر من أحوال والده الجليل و مؤلّفاته و عدد أبيات آحادها و أملاكه و مزارعه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كان مدّة حياته يصرف محاصيله منها بهذه الطريقة، و هو أنّه نوي فيما يصرفه للقربة، فما كان للزكاة فيكتب عليه بالدفتر بالزاي، و أمّا ما كان من الصدقة المستحبّة فيكتب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بها القربة، و ما كان للرحم فيكتب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صلة الرحم، و ما كان يعطيه للوفود و الشعراء و مخالفي المذهب فيكتب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ستر العرض، و كانت هذه مصارفه، و كان يؤثر علي نفسه، و لم يرض في جمع المال، فإذا رأي شيئا فاضلا علي ما أنفقه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تجعلني من الذين يكنزون الذهب و الفضة و لا ينفقونها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رضي اللّه عنه زاهدا مرتاضا، يأكل الجشب، و يلبس الخشن، اقتداء بسيرة آبائه عليهم السلام و كانت عبادته يضرب بها المثل، حتي أنه لمّا كان بصره عليه كان أكثر ليالي الجمع يختم بها القرآن، و لا تفوت عليه النوافل، و كان كثير الصيام، لم يفته صوم سنة </w:t>
      </w:r>
      <w:r>
        <w:rPr>
          <w:rStyle w:val="FootnoteAnchor"/>
          <w:rtl w:val="true"/>
        </w:rPr>
        <w:footnoteReference w:id="496"/>
      </w:r>
      <w:r>
        <w:rPr>
          <w:rFonts w:ascii="Amiri" w:hAnsi="Amiri" w:eastAsia="Amiri" w:cs="Amiri"/>
          <w:color w:val="111111"/>
          <w:sz w:val="28"/>
          <w:sz w:val="28"/>
          <w:szCs w:val="28"/>
          <w:rtl w:val="true"/>
          <w:lang w:bidi="ar-SA"/>
        </w:rPr>
        <w:t>، إلّا أنه كان تارة يصوم رجب و يفطر في شعبان أيّاما، و مع ما كان عليه من الزهد و التقوي فكانت شجاعته أيضا تضرب بها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كثرة أولاده و بركة نسله فهي علي حدّ قد بلغ في عصرنا هذا أنّه إذا ركب الوالي يركب معه أزيد من خمسمائة من أقربائه و عشائره، مع قتل جمّ غفير منهم في عصرنا هذا دفعة في واقعة، و من قتل منهم في المعارك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عثرنا من مؤلفاته النفيسة علي كتاب مظهر الغرائب، و هو عشرة آلاف بيت في شرح دعاء عرفة لأبي عبد اللّه الحسين عليه السلام، و هو شاهد صدق علي ما قالوا فيه من العلم و الفضل و التبحر، بل و حسن السليقة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أنّه سمع بهذا الدعاء و لم يظفر به بعد الجدّ في الطلب و السعي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وفقني اللّه للحجّ الذي هو أسني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المآرب، و شهدنا ذلك الموقف الكريم، و وفّق اللّه أن ضربنا خباءنا في ذلك المحل العظيم، فكان بحسب التوفيق بإزاء قبة العالم الرباني صاحب النفس الروحاني علامة العصر و نادرة الدهر، الميرزا محمّد الأسترآبادي </w:t>
      </w:r>
      <w:r>
        <w:rPr>
          <w:rStyle w:val="FootnoteAnchor"/>
          <w:rtl w:val="true"/>
        </w:rPr>
        <w:footnoteReference w:id="498"/>
      </w:r>
      <w:r>
        <w:rPr>
          <w:rFonts w:ascii="Amiri" w:hAnsi="Amiri" w:eastAsia="Amiri" w:cs="Amiri"/>
          <w:color w:val="111111"/>
          <w:sz w:val="28"/>
          <w:sz w:val="28"/>
          <w:szCs w:val="28"/>
          <w:rtl w:val="true"/>
          <w:lang w:bidi="ar-SA"/>
        </w:rPr>
        <w:t>مدّ اللّه تعالي أيام بقائه، و كبت أعدائه، فجلسنا معه للتبرك بأنفاسه الطاهرة، و استماع ادعيته الشريفة الزاهرة، فإذا بالدعاء المطلوب بين يديه، فابتهجنا بحمد اللّه تعالي و الثناء عليه بعد أن قضينا منه أوطارا لا يسع وصفها المقام، و نلنا أسرارا لا يقوم بحدّها الكلام، إذا بمولانا الميرزا محمّد أدامه اللّه تعالي يشير إلي الفقير بشرح الدعاء العالي، و كشف النقاب عن أنوار تلك اللآلي، فكان أمره علينا من المحتوم، فامتثلنا الأمر بإجابة ذلك 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بديع صنيعه في هذا الشرح أنه وضعه علي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 صاحب الدعاء صلوات اللّه عليه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بمديح و وصف و فضل في كلّ موضع بكلام لا يشابه الآخر، ثم شرح تلك الأوصاف بعد فراغه من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ما ذكره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نومي و يقظتي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 في حقيقة الرؤيا و أن مدارها علي تزكية النفس، و صفاء السر، و الصدق في القول و العمل، فهناك تحصل المكاشفة بالرؤيا الصالحة،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العبد المذنب قد صدرت عليّ حكايتان في نوادر رؤيا سأنقلها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مرّة إلي رامهرمز رجلا اعتمدت عليه بدراهم ليشتري لي كيلا بقيمة ألف درهم، و قد أوصيته أن لا يشتري من أرباب الديوان هربا من الشبهة، فمضي أياما، فرأيت في المنام كأن قد قدم و سألته عن شراء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لم تشتر من أرباب الديوان شيئا؟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اختلف </w:t>
      </w:r>
      <w:r>
        <w:rPr>
          <w:rStyle w:val="FootnoteAnchor"/>
          <w:rtl w:val="true"/>
        </w:rPr>
        <w:footnoteReference w:id="499"/>
      </w:r>
      <w:r>
        <w:rPr>
          <w:rFonts w:ascii="Amiri" w:hAnsi="Amiri" w:eastAsia="Amiri" w:cs="Amiri"/>
          <w:color w:val="111111"/>
          <w:sz w:val="28"/>
          <w:sz w:val="28"/>
          <w:szCs w:val="28"/>
          <w:rtl w:val="true"/>
          <w:lang w:bidi="ar-SA"/>
        </w:rPr>
        <w:t>عليّ الأمر في منّين قد اختلطا مع الطعام من حيث لا أعلم،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حالك في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أضرّني وجع في بطني، و كويته في النار كيّا منكرا، فلمّا أصبحت قدم الرجل فسألته عن صورة الحال، فأخبر بما رأيته في المنام من جهة الطعام و الألم الذي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معتمد عندي و والدي في الحويزة، و كنت في نواحي أرض فارس، فرأيت كأن الرجل قد قدم و معه قيمة ألفين درهما من الوالد قد بعثها إليّ صلة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أخشي أنّها تكون من أعمال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أحلفك باللّه عنه، فسكت، فأعدت القسم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أحلفتني فهي من أعمال الديوان، إلّا أنّي قد أوصيت بأن لا أخبرك بها، و بأن أصرفها في بعض المهام الخارجة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ارجعها إليه، فإذا به قد قدم فأخبرت به قبل قدومه، فلمّا جاء و معه الدراهم و هي العدد المذكور فسألته عنها، فقال ما قال في المنام، حتي ألححت عليه و أقسمت عليه، فأقرّ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إن اللّه قد حمانا من هذه، فأرجعناها في الحال، فعوض اللّه عنها بمنّه و طوله بعد مدّة يسيرة بعشرين ألف درهم، و ذلك من فضل اللّه علينا و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جده السيد عبد المطلب، فهو أيضا من أكابر الفضلاء، و قد كتب أفضل أهل عصره الشيخ حسن بن محمّد الأسترآبادي شرحه علي فصول 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أحسن الشروح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 اسمه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فخالج فكري مع كثرة الهموم، و تفاقم الأحزان و الغموم، أن أزبر له شرحا يذلّل صعابه، و يفتح بابه، و أكّد ما خالج إشارة صدرت من حضرة من إطاعته حتم، و إجابته غنم،ط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غرّة جبهة النقابة، و واسطة عقد السادة، ذي الأخلاق الملكيّة، و الأنفس القدسية، جامع الفضائل و الفواضل، جيّد الخصال و حسن الشمائل ذي الذهن النقّاد، و الرأي الوقاد، المستغني عن الإطناب في الأوصاف و الألقاب، المخصوص بعناية الملك الرب العلي الأمير كمال الملّة و السيادة و النقابة و الدنيا و الدين، السلطان عبد المطلب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هذا و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خطأ نسبته للسيد عبد المطلب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السيد عبد المطلب توفّي قبل 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قام مقامه ولده السيد مبارك المتوفّي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ابنه الأصغر السيد خلف الذي توفي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بين تاريخي فراغه من التأليف و موت السيد عبد المطلب المذكور قرب مائة و ثلاثين سنة، مع أن السيد محمد الذي هو الجد الأعلي للسيد عبد المطلب توفّي سنة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قبل تاريخ التأليف بأربع سنين، و لعلّ السيد حيدر والد السيد عبد المطلب لم يكن موجودا يومئذ فضلا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ألّفه باسم السيد محسن بن السيد محمد الذي تولّي الحكومة بعد وفاة والده السيد محمد في التاريخ المذكور كما ذكر في تاريخ الغياثي، و توفّي السيد محسن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الشرح مزجي مشحون بالنكات و التحقيقات، و عليه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الشارح هو صاحب آيات الاحكام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ما استظهره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ما نقله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الشرح فيه تصريح واضح بأنّه شرحه بإشارة من السيد عبد المطلب،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جده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السيد محمّد بن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تلامذة الشيخ أحمد بن فهد الحلي، و قد ألّف ابن فهد له رسالة، و ذكر فيها وصايا له، و من جملة ذلك أنّه ذكر فيه أنّه سيظهر الشاه إسماعيل الماضي، حيث أخبر أمير المؤمنين عليه السلام يوم حرب صفين بعد ما قتل عمّار بن ياسر ببعض الملاحم من ظهور جنكيزخان، و ظهور الشاه إسماعيل الماضي، و لذلك قد وصّي ابن فهد في تلك الرسالة بلزوم إطاعة ولاة حويزة ممن أدرك زمان شاه إسماعيل المذكور لذلك السلطان لظهور حقّيته و بهور 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أوردنال</w:t>
      </w:r>
      <w:r>
        <w:rPr>
          <w:rFonts w:eastAsia="Amiri" w:cs="Amiri" w:ascii="Amiri" w:hAnsi="Amiri"/>
          <w:color w:val="111111"/>
          <w:sz w:val="28"/>
          <w:szCs w:val="28"/>
          <w:rtl w:val="true"/>
          <w:lang w:bidi="ar-SA"/>
        </w:rPr>
        <w:t xml:space="preserve">. </w:t>
      </w:r>
      <w:bookmarkStart w:id="230" w:name="pg11847_103297"/>
    </w:p>
    <w:p>
      <w:pPr>
        <w:pStyle w:val="BookText"/>
        <w:rPr/>
      </w:pPr>
      <w:bookmarkEnd w:id="230"/>
      <w:r>
        <w:rPr>
          <w:rFonts w:ascii="Amiri" w:hAnsi="Amiri" w:eastAsia="Amiri" w:cs="Amiri"/>
          <w:color w:val="111111"/>
          <w:sz w:val="28"/>
          <w:sz w:val="28"/>
          <w:szCs w:val="28"/>
          <w:rtl w:val="true"/>
          <w:lang w:bidi="ar-SA"/>
        </w:rPr>
        <w:t>شرح تلك الرواية و هذه الوصيّة في كتاب ترجمة جاماسبنامه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تفصيل ذلك فليراجع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الوالي المذكور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علي سبط الشهيد الثاني، بسنده المتقدم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11662310_73709187"/>
      <w:bookmarkStart w:id="232" w:name="_Toc91"/>
      <w:bookmarkEnd w:id="231"/>
      <w:r>
        <w:rPr>
          <w:rtl w:val="true"/>
        </w:rPr>
        <w:t>الثامن الآغا حسين بن جمال الدين محمّد الخوانساري</w:t>
      </w:r>
      <w:bookmarkEnd w:id="232"/>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المحدث الجزائري، أستاذ الحكماء و المتكلمين، و مربّي الفقهاء و المحدثين، محطّ رحال أفاضل الزمان، آغا حسين ابن الفاضل الكامل آغا جمال الدين محمّد الخوانساري المحقق المدقق، شارح الدروس، المتوفي سنة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مقامه أعلي من أن يسطر، و فضائله أشهر من أن تذكر، أخذ الحكمة عن النحرير المحقق الأمير أبي القاسم الفندرسكي، و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تاج المحدثين المولي محمّد تقي المجلسي، و عليه قرأ المنقول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11662312_73709187"/>
      <w:bookmarkStart w:id="234" w:name="_Toc92"/>
      <w:bookmarkEnd w:id="233"/>
      <w:r>
        <w:rPr>
          <w:rtl w:val="true"/>
        </w:rPr>
        <w:t>التاسع محمّد باقر بن محمّد تقي بن مقصود علي و هو المحدث المجلسي</w:t>
      </w:r>
      <w:bookmarkEnd w:id="2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مشايخه، شيخه و أستاذه البحر المتلاطم، و فخر الأعاظم، محيي السنة، و ناشر الآثار، العلامة المؤيّد المسدد الرباني المولي محمّد باقر ابن العالم الجليل المولي محمّد تقي ابن الورع البصير المولي مقصود علي المتخلّص في إشعاره بالمجلسي، فصار لقبا لذريّته و سلسلته العلية، و كانت زوجته أمّ المولي التقي المجلسي عارفة مقدّسة صالحة، و من تقواها و صلاحها أنّه عرض لزوجها المولي مقصود علي سفر، فجاء بولدية المولي محمّد تقي و المولي محمّد صادق إلي العلامة المقدّس الورع المولي عبد اللّه الشوشتري لتحصيل العلوم الشرعية، و سأله أن يواظب في تعليمهما ثم سافر فصادف في هذه الأيام عيد فأعطي المولي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تقي ثلاثة توامين، و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أنفقوه </w:t>
      </w:r>
      <w:r>
        <w:rPr>
          <w:rStyle w:val="FootnoteAnchor"/>
          <w:rtl w:val="true"/>
        </w:rPr>
        <w:footnoteReference w:id="505"/>
      </w:r>
      <w:r>
        <w:rPr>
          <w:rFonts w:ascii="Amiri" w:hAnsi="Amiri" w:eastAsia="Amiri" w:cs="Amiri"/>
          <w:color w:val="111111"/>
          <w:sz w:val="28"/>
          <w:sz w:val="28"/>
          <w:szCs w:val="28"/>
          <w:rtl w:val="true"/>
          <w:lang w:bidi="ar-SA"/>
        </w:rPr>
        <w:t>في ضروريات معاشكم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نقدر علي صرفها </w:t>
      </w:r>
      <w:r>
        <w:rPr>
          <w:rStyle w:val="FootnoteAnchor"/>
          <w:rtl w:val="true"/>
        </w:rPr>
        <w:footnoteReference w:id="506"/>
      </w:r>
      <w:r>
        <w:rPr>
          <w:rFonts w:ascii="Amiri" w:hAnsi="Amiri" w:eastAsia="Amiri" w:cs="Amiri"/>
          <w:color w:val="111111"/>
          <w:sz w:val="28"/>
          <w:sz w:val="28"/>
          <w:szCs w:val="28"/>
          <w:rtl w:val="true"/>
          <w:lang w:bidi="ar-SA"/>
        </w:rPr>
        <w:t>بدون رضي الوالدة و إجازتها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استجاز منها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لوالد كما دكّانا غلّته أربعة عشر غازبيكي </w:t>
      </w:r>
      <w:r>
        <w:rPr>
          <w:rStyle w:val="FootnoteAnchor"/>
          <w:rtl w:val="true"/>
        </w:rPr>
        <w:footnoteReference w:id="507"/>
      </w:r>
      <w:r>
        <w:rPr>
          <w:rFonts w:ascii="Amiri" w:hAnsi="Amiri" w:eastAsia="Amiri" w:cs="Amiri"/>
          <w:color w:val="111111"/>
          <w:sz w:val="28"/>
          <w:sz w:val="28"/>
          <w:szCs w:val="28"/>
          <w:rtl w:val="true"/>
          <w:lang w:bidi="ar-SA"/>
        </w:rPr>
        <w:t>و هي تساوي مخارجكم علي حسب ما عيّنته و قسمته، و صار ذلك عادة لكم في مدّة من الزمان، فلو أخذت هذا المبلغ تصير حالكم في سعة، و هذا المبلغ ينقطع عن آخره يقينا، و أنتم تنسون العادة الأولي، فلا بد لي أن أشكو حالكم في غالب الأوقات إلي جناب المولي و غيره، و هذا لا يصلح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المولي الجليل هذه المعذرة دعا في حقّهم فاستجاب اللّه تعالي دعاءه، فجعل هذه السلسلة العليّة من حماة الدين و مروجي شريعة خاتم النبيين صلّي اللّه عليه و آله، و أخرج منهم هذا البحر الموّاج، و السراج الوهّاج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صادفه أيضا بعد هذا الدعاء العام دعاء والده المعظم، كما في مرآة الأحوال للعالم المتبحر آغا أحمد ابن الأستاذ الأكبر البهبهاني،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الثقات عن والده الجليل المولي محمّد تقي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الليالي بعد الفراغ من التهجد عرضت لي حالة عرفت منها أني لا أسأل من اللّه تعالي شيئا حينئذ إلّا استجباب لي، و كنت أتفكر فيما أسأله تعالي من الأمور الأخرويّة و الدنيوية، و إذا بصوت بكاء محمّد باقر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محمّد و آل محمّد عليهم السلام اجعل هذا الطفل مروّج دينك، و ناشر أحكام سيّد رسلك صلّي اللّه عليه و آله، و وفّقه بتوفيقاتك التي لا نهاية 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خوارق العادات التي ظهرت منه لا شك أنّها من آثار هذا الدعاء، فإنه كان شيخ الإسلام من قبل السلاطين في بلد مثل أصفهان، و كان</w:t>
      </w:r>
      <w:r>
        <w:rPr>
          <w:rFonts w:eastAsia="Amiri" w:cs="Amiri" w:ascii="Amiri" w:hAnsi="Amiri"/>
          <w:color w:val="111111"/>
          <w:sz w:val="28"/>
          <w:szCs w:val="28"/>
          <w:rtl w:val="true"/>
          <w:lang w:bidi="ar-SA"/>
        </w:rPr>
        <w:t xml:space="preserve">). </w:t>
      </w:r>
      <w:bookmarkStart w:id="235" w:name="pg11847_103299"/>
    </w:p>
    <w:p>
      <w:pPr>
        <w:pStyle w:val="BookText"/>
        <w:rPr/>
      </w:pPr>
      <w:bookmarkEnd w:id="235"/>
      <w:r>
        <w:rPr>
          <w:rFonts w:ascii="Amiri" w:hAnsi="Amiri" w:eastAsia="Amiri" w:cs="Amiri"/>
          <w:color w:val="111111"/>
          <w:sz w:val="28"/>
          <w:sz w:val="28"/>
          <w:szCs w:val="28"/>
          <w:rtl w:val="true"/>
          <w:lang w:bidi="ar-SA"/>
        </w:rPr>
        <w:t>يباشر بنفسه جميع المرافعات و طيّ الدعاوي، و لا تفوته الصلاة علي الأموات و الجماعات و الضيافات و العيادات، و بلغ كثرة ضيافته أن رجلا كان يكتب أسامي من إضافة، فإذا فرغ من صلاة العشاء يعرض عليه اسمه و أنّه ضيف عنده، فيذهب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شوق شديد في التدريس، و خرج من مجلسه جماعة كثيرة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بلغوا ألف نفس، و زار بيت اللّه الحرام، و أئمة العراق عليهم السلام مكرّرا، و كان يوجه أمور معاشه و حوائج دنياه في غاية الانضباط، و مع ذلك بلغ تحريره ما بلغ، و بلغ من ترويجه أن عبد العزيز الناصبي الدهلوي ذكر في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سمّي دين الشيعة بدين المجلسي لكان في محلّه، لأن رونقه منه، و لم يكن له عظم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كلام متين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شرحناه في رسالتنا الفيض القدسي في ترجمة هذا المولي الجليل، و ذكرنا فيها جملا من مناقبه و فضائله و مشايخه و تلامذته و ذرّيته و ذرّية والده المعظم ذكورا و إناثا، فمن أرادها راجع إليها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تولّد في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السابع و العشرين من شهر رمضان المبارك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و دفن في الباب القبلي من الجامع الأعظم بأصبهان، و من المجربات استجابة الدعوات عند مرقده الشريف و تحت قبّته المنيفة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662314_73709187"/>
      <w:bookmarkStart w:id="237" w:name="_Toc93"/>
      <w:bookmarkEnd w:id="236"/>
      <w:r>
        <w:rPr>
          <w:rtl w:val="true"/>
        </w:rPr>
        <w:t>المرحلة الثانية من المحدث المجلسي إلي الشهيد الثاني</w:t>
      </w:r>
      <w:bookmarkEnd w:id="237"/>
    </w:p>
    <w:p>
      <w:pPr>
        <w:pStyle w:val="Heading5"/>
        <w:numPr>
          <w:ilvl w:val="4"/>
          <w:numId w:val="1"/>
        </w:numPr>
        <w:rPr/>
      </w:pPr>
      <w:bookmarkStart w:id="238" w:name="__RefHeading___Toc11662316_73709187"/>
      <w:bookmarkStart w:id="239" w:name="_Toc94"/>
      <w:bookmarkEnd w:id="238"/>
      <w:r>
        <w:rPr>
          <w:rtl w:val="true"/>
        </w:rPr>
        <w:t>في ذكر مشجرة مشايخ العلامة المجلسي</w:t>
      </w:r>
      <w:bookmarkEnd w:id="239"/>
    </w:p>
    <w:p>
      <w:pPr>
        <w:pStyle w:val="Heading6"/>
        <w:numPr>
          <w:ilvl w:val="5"/>
          <w:numId w:val="1"/>
        </w:numPr>
        <w:rPr/>
      </w:pPr>
      <w:bookmarkStart w:id="240" w:name="__RefHeading___Toc11662318_73709187"/>
      <w:bookmarkStart w:id="241" w:name="_Toc95"/>
      <w:bookmarkEnd w:id="240"/>
      <w:r>
        <w:rPr>
          <w:rtl w:val="true"/>
        </w:rPr>
        <w:t>اشارة</w:t>
      </w:r>
      <w:bookmarkEnd w:id="2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المولي يروي عن جماعة من نواميس الملّة، و المشايخ الأجلّة، و هم عشرون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242" w:name="pg11847_103300"/>
    </w:p>
    <w:p>
      <w:pPr>
        <w:pStyle w:val="Heading6"/>
        <w:numPr>
          <w:ilvl w:val="5"/>
          <w:numId w:val="1"/>
        </w:numPr>
        <w:rPr/>
      </w:pPr>
      <w:bookmarkStart w:id="243" w:name="__RefHeading___Toc11662320_73709187"/>
      <w:bookmarkStart w:id="244" w:name="_Toc96"/>
      <w:bookmarkEnd w:id="242"/>
      <w:bookmarkEnd w:id="243"/>
      <w:r>
        <w:rPr>
          <w:rtl w:val="true"/>
        </w:rPr>
        <w:t>الأول الشيخ علي بن الشيخ محمّد بن صاحب المعالم</w:t>
      </w:r>
      <w:bookmarkEnd w:id="2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علي </w:t>
      </w:r>
      <w:r>
        <w:rPr>
          <w:rStyle w:val="FootnoteAnchor"/>
          <w:rtl w:val="true"/>
        </w:rPr>
        <w:footnoteReference w:id="512"/>
      </w:r>
      <w:r>
        <w:rPr>
          <w:rFonts w:ascii="Amiri" w:hAnsi="Amiri" w:eastAsia="Amiri" w:cs="Amiri"/>
          <w:color w:val="111111"/>
          <w:sz w:val="28"/>
          <w:sz w:val="28"/>
          <w:szCs w:val="28"/>
          <w:rtl w:val="true"/>
          <w:lang w:bidi="ar-SA"/>
        </w:rPr>
        <w:t xml:space="preserve">بن الشيخ محمّد بن صاحب المعالم بطرقه المتقدمة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11662322_73709187"/>
      <w:bookmarkStart w:id="246" w:name="_Toc97"/>
      <w:bookmarkEnd w:id="245"/>
      <w:r>
        <w:rPr>
          <w:rtl w:val="true"/>
        </w:rPr>
        <w:t>الثاني رفيع الدين محمّد الطباطبائي النائيني</w:t>
      </w:r>
      <w:bookmarkEnd w:id="2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الحكماء و المتألّهين، النحرير الأفخم الآميرزا رفيع الدين محمّد بن حيدر الحسيني الحسني الطباطبائي النائيني، صاحب الرسائل و الحواشي الكثيرة، التي منها حواشيه علي أصول الكافي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المولي الأردبيلي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أفضل أهل عصره، توفي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الجليلين مربيي العلماء المولي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بهاء الدين محمّد العاملي </w:t>
      </w:r>
      <w:r>
        <w:rPr>
          <w:rStyle w:val="FootnoteAnchor"/>
          <w:rtl w:val="true"/>
        </w:rPr>
        <w:footnoteReference w:id="515"/>
      </w:r>
      <w:r>
        <w:rPr>
          <w:rFonts w:ascii="Amiri" w:hAnsi="Amiri" w:eastAsia="Amiri" w:cs="Amiri"/>
          <w:color w:val="111111"/>
          <w:sz w:val="28"/>
          <w:sz w:val="28"/>
          <w:szCs w:val="28"/>
          <w:rtl w:val="true"/>
          <w:lang w:bidi="ar-SA"/>
        </w:rPr>
        <w:t xml:space="preserve">، بطرقهما الآتية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11662324_73709187"/>
      <w:bookmarkStart w:id="248" w:name="_Toc98"/>
      <w:bookmarkEnd w:id="247"/>
      <w:r>
        <w:rPr>
          <w:rtl w:val="true"/>
        </w:rPr>
        <w:t>الثالث السيد محمّد قاسم الطباطبائي القهبائي</w:t>
      </w:r>
      <w:bookmarkEnd w:id="2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الخبير الفاضل الأمير محمّد قاسم بن الأمير محمّد الطباطبائي القهبائي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شيخ الإسلام شيخنا البهائي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1662326_73709187"/>
      <w:bookmarkStart w:id="250" w:name="_Toc99"/>
      <w:bookmarkEnd w:id="249"/>
      <w:r>
        <w:rPr>
          <w:rtl w:val="true"/>
        </w:rPr>
        <w:t>الرابع المولي محمّد شريف بن شمس الدين محمد الرويدشتي الأصفهاني</w:t>
      </w:r>
      <w:bookmarkEnd w:id="2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الصالح المولي محمّد شريف بن شمس الدين </w:t>
      </w:r>
      <w:bookmarkStart w:id="251" w:name="pg11847_103301"/>
    </w:p>
    <w:p>
      <w:pPr>
        <w:pStyle w:val="BookText"/>
        <w:rPr/>
      </w:pPr>
      <w:bookmarkEnd w:id="251"/>
      <w:r>
        <w:rPr>
          <w:rFonts w:ascii="Amiri" w:hAnsi="Amiri" w:eastAsia="Amiri" w:cs="Amiri"/>
          <w:color w:val="111111"/>
          <w:sz w:val="28"/>
          <w:sz w:val="28"/>
          <w:szCs w:val="28"/>
          <w:rtl w:val="true"/>
          <w:lang w:bidi="ar-SA"/>
        </w:rPr>
        <w:t>محمّد الرويدشتي الأصفهاني، و هو والد العالمة المحدثة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فاضلة عالمة عارفة معلّمة لنساء عصرنا، بصيرة بعلم الرجال، نقيّة الكلام، بقيّة الفضلاء الأعلام، تقيّة من بين الأنام، لها حواش و تدقيقات علي كتب الحديث كالاستبصار و غيره تدلّ علي غاية فهمها و دقّتها و اطلاعها، و خاصة فيما يتعلق بعلم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والدها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بالتائين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إحدي التائين للتأنيث، و الأخري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الأجلّ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11662328_73709187"/>
      <w:bookmarkStart w:id="253" w:name="_Toc100"/>
      <w:bookmarkEnd w:id="252"/>
      <w:r>
        <w:rPr>
          <w:rtl w:val="true"/>
        </w:rPr>
        <w:t>الخامس المولي محمّد محسن بن محمّد مؤمن الأسترآبادي</w:t>
      </w:r>
      <w:bookmarkEnd w:id="25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الفاضل المولي محمّد محسن بن محمّد مؤمن الأسترآبادي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السيد نور الدين أخو صاحب المدارك، المتقدم ذكره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11662330_73709187"/>
      <w:bookmarkStart w:id="255" w:name="_Toc101"/>
      <w:bookmarkEnd w:id="254"/>
      <w:r>
        <w:rPr>
          <w:rtl w:val="true"/>
        </w:rPr>
        <w:t>السادس الشيخ الحرّ العاملي صاحب الوسائل</w:t>
      </w:r>
      <w:bookmarkEnd w:id="25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الشيخ الحرّ </w:t>
      </w:r>
      <w:r>
        <w:rPr>
          <w:rStyle w:val="FootnoteAnchor"/>
          <w:rtl w:val="true"/>
        </w:rPr>
        <w:footnoteReference w:id="523"/>
      </w:r>
      <w:r>
        <w:rPr>
          <w:rFonts w:ascii="Amiri" w:hAnsi="Amiri" w:eastAsia="Amiri" w:cs="Amiri"/>
          <w:color w:val="111111"/>
          <w:sz w:val="28"/>
          <w:sz w:val="28"/>
          <w:szCs w:val="28"/>
          <w:rtl w:val="true"/>
          <w:lang w:bidi="ar-SA"/>
        </w:rPr>
        <w:t xml:space="preserve">العاملي صاحب الوسائل، و قد تقدّم ذكره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11662332_73709187"/>
      <w:bookmarkStart w:id="257" w:name="_Toc102"/>
      <w:bookmarkEnd w:id="256"/>
      <w:r>
        <w:rPr>
          <w:rtl w:val="true"/>
        </w:rPr>
        <w:t>السابع السيد علي خان الشيرازي المدني الهندي شارح الصحيفة</w:t>
      </w:r>
      <w:bookmarkEnd w:id="2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النحرير السيد علي خان الشيرازي المدني الهندي، شارح الصحيفة، بطرقه المتقدمة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258" w:name="pg11847_103302"/>
    </w:p>
    <w:p>
      <w:pPr>
        <w:pStyle w:val="Heading6"/>
        <w:numPr>
          <w:ilvl w:val="5"/>
          <w:numId w:val="1"/>
        </w:numPr>
        <w:rPr/>
      </w:pPr>
      <w:bookmarkStart w:id="259" w:name="__RefHeading___Toc11662334_73709187"/>
      <w:bookmarkStart w:id="260" w:name="_Toc103"/>
      <w:bookmarkEnd w:id="258"/>
      <w:bookmarkEnd w:id="259"/>
      <w:r>
        <w:rPr>
          <w:rtl w:val="true"/>
        </w:rPr>
        <w:t>الثامن السيّد محمّد</w:t>
      </w:r>
      <w:r>
        <w:rPr>
          <w:rtl w:val="true"/>
        </w:rPr>
        <w:t xml:space="preserve">- </w:t>
      </w:r>
      <w:r>
        <w:rPr>
          <w:rtl w:val="true"/>
        </w:rPr>
        <w:t>المشتهر بسيد ميرزا الجزائري</w:t>
      </w:r>
      <w:bookmarkEnd w:id="26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المحدث النحرير،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بسيد ميرزا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علي بن نعمة اللّه الموسوي </w:t>
      </w:r>
      <w:r>
        <w:rPr>
          <w:rStyle w:val="FootnoteAnchor"/>
          <w:rtl w:val="true"/>
        </w:rPr>
        <w:footnoteReference w:id="526"/>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كذا في مقدمة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جوامع الكلم، و هو كتاب كبير في الحديث جمع فيه أحاديث الكتب الأربعة و غيرها، و له رموز مخصوصة للكتب التي ينقل عنها رأيت مجلّدا منه في كرمانشاه، و هو كتاب شريف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المعاصرين، عالما فقيها، محدّثا حافظا عابدا، من تلامذة الشيخ محمّد بن خواتون العاملي ساكن حيدرآباد، و صرّح بأنّه يروي عنه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كما في إجازته للعلامة المجلسي، و نقلها عن خطّه في البحار، قال فيها بعد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 منّي أدام اللّه أيّامه، و قرن بالسعود شهوره و أيامه </w:t>
      </w:r>
      <w:r>
        <w:rPr>
          <w:rStyle w:val="FootnoteAnchor"/>
          <w:rtl w:val="true"/>
        </w:rPr>
        <w:footnoteReference w:id="528"/>
      </w:r>
      <w:r>
        <w:rPr>
          <w:rFonts w:ascii="Amiri" w:hAnsi="Amiri" w:eastAsia="Amiri" w:cs="Amiri"/>
          <w:color w:val="111111"/>
          <w:sz w:val="28"/>
          <w:sz w:val="28"/>
          <w:szCs w:val="28"/>
          <w:rtl w:val="true"/>
          <w:lang w:bidi="ar-SA"/>
        </w:rPr>
        <w:t>إجازة بعض ما صحّ لي روايته عن مشايخي العظام، و أسلافي الكرام، و هو ما حدّثني به أجازه في الصغر أبي السيّد الأوحد، و الشريف الأمجد شرف الدين علي بن نعمة اللّه الموسوي نوّر اللّه تربته، بحق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رئيس الإسلام و المسلمين، و سلطان المحققين و المدققّين، الشيخ عبد النبيّ بن سعد الجزائري، سقي اللّه تربته صوب الرضوان، و فسح له في درجات الجنان، بحق روايته إجازة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الأعظم الأفخم، نادرة الزمان، و نتيجة الدوران العلامة الفهّامة نور الدين علي بن عبد العالي الكركي، و هذا أقصر طرقي في الرواية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المجلسي في إجازته لبعض تلامذته، و ذكرها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إجازة السيد العالم الفاضل، المحدّث البارع، محمّد الشهير بسيّد ميرزا أدام اللّه فضله، عن والده السيّد الأمجد شرف الدين علي ابن نعمة اللّه الموسوي طاب ثراه، عن شيخ المحققين الشيخ عبد النبي بن سعد الجزائري أفاض اللّه علي تربته الزكيّة، عن الشيخ الأعظم الافخم مروّج المذهب نور الدين علي بن عبد العالي الكركي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تصريح السيد الأيّد الجزائري، و العلامة المجلسي، و الشيخ الحر في الأمل </w:t>
      </w:r>
      <w:r>
        <w:rPr>
          <w:rStyle w:val="FootnoteAnchor"/>
          <w:rtl w:val="true"/>
        </w:rPr>
        <w:footnoteReference w:id="531"/>
      </w:r>
      <w:r>
        <w:rPr>
          <w:rFonts w:ascii="Amiri" w:hAnsi="Amiri" w:eastAsia="Amiri" w:cs="Amiri"/>
          <w:color w:val="111111"/>
          <w:sz w:val="28"/>
          <w:sz w:val="28"/>
          <w:szCs w:val="28"/>
          <w:rtl w:val="true"/>
          <w:lang w:bidi="ar-SA"/>
        </w:rPr>
        <w:t xml:space="preserve">و في آخر الوسائل </w:t>
      </w:r>
      <w:r>
        <w:rPr>
          <w:rStyle w:val="FootnoteAnchor"/>
          <w:rtl w:val="true"/>
        </w:rPr>
        <w:footnoteReference w:id="532"/>
      </w:r>
      <w:r>
        <w:rPr>
          <w:rFonts w:ascii="Amiri" w:hAnsi="Amiri" w:eastAsia="Amiri" w:cs="Amiri"/>
          <w:color w:val="111111"/>
          <w:sz w:val="28"/>
          <w:sz w:val="28"/>
          <w:szCs w:val="28"/>
          <w:rtl w:val="true"/>
          <w:lang w:bidi="ar-SA"/>
        </w:rPr>
        <w:t xml:space="preserve">، لا يصغي إلي استبعاد صاحب الرياض </w:t>
      </w:r>
      <w:r>
        <w:rPr>
          <w:rStyle w:val="FootnoteAnchor"/>
          <w:rtl w:val="true"/>
        </w:rPr>
        <w:footnoteReference w:id="533"/>
      </w:r>
      <w:r>
        <w:rPr>
          <w:rFonts w:ascii="Amiri" w:hAnsi="Amiri" w:eastAsia="Amiri" w:cs="Amiri"/>
          <w:color w:val="111111"/>
          <w:sz w:val="28"/>
          <w:sz w:val="28"/>
          <w:szCs w:val="28"/>
          <w:rtl w:val="true"/>
          <w:lang w:bidi="ar-SA"/>
        </w:rPr>
        <w:t>رواية الشيخ عبد النبي عن المحقق الكركي، خصوصا لو كانت الإجازة في أوائل سنّه، و لا ينافيها روايته عن سيد المدارك المتأخر عنه بطبقة، كما لا يخفي علي من لا حظ 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إجازة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الشيخ عبد النبي بتوسّط أبيه، و مرّ عن الإجازة الكبيرة للسيد عبد اللّه أنّه يروي عنه بلا واسطة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اشتباه، أو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قلم الناسخ</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في الروضات أنه يروي أيضا عن السيد أمير فيض اللّه التفريشي، و عن السيد الميرزا محمّد الأسترآبادي الرجالي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61" w:name="pg11847_103304"/>
    </w:p>
    <w:p>
      <w:pPr>
        <w:pStyle w:val="Heading6"/>
        <w:numPr>
          <w:ilvl w:val="5"/>
          <w:numId w:val="1"/>
        </w:numPr>
        <w:rPr/>
      </w:pPr>
      <w:bookmarkStart w:id="262" w:name="__RefHeading___Toc11662336_73709187"/>
      <w:bookmarkStart w:id="263" w:name="_Toc104"/>
      <w:bookmarkEnd w:id="261"/>
      <w:bookmarkEnd w:id="262"/>
      <w:r>
        <w:rPr>
          <w:rtl w:val="true"/>
        </w:rPr>
        <w:t>التاسع المولي محمّد طاهر بن محمّد حسين الشيرازي النجفي القمي</w:t>
      </w:r>
      <w:bookmarkEnd w:id="26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النبيل عين الطائفة و وجهها، المولي محمّد طاهر بن محمّد حسين الشيرازي النجفي </w:t>
      </w:r>
      <w:r>
        <w:rPr>
          <w:rStyle w:val="FootnoteAnchor"/>
          <w:rtl w:val="true"/>
        </w:rPr>
        <w:footnoteReference w:id="536"/>
      </w:r>
      <w:r>
        <w:rPr>
          <w:rFonts w:ascii="Amiri" w:hAnsi="Amiri" w:eastAsia="Amiri" w:cs="Amiri"/>
          <w:color w:val="111111"/>
          <w:sz w:val="28"/>
          <w:sz w:val="28"/>
          <w:szCs w:val="28"/>
          <w:rtl w:val="true"/>
          <w:lang w:bidi="ar-SA"/>
        </w:rPr>
        <w:t xml:space="preserve">القمي صاحب المؤلّفات الرشيقة النافعة كشرحه علي التهذيب، و حكمة العارفين، و الأربعين في الإمامة، و تحفة الأخيار بالفارسية في فضائح الصوفية و غيرها، المتوفي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السند العالم الفاضل السيد نور الدين أخو صاحب المدارك، و قد مرّ ذكر طرقه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11662338_73709187"/>
      <w:bookmarkStart w:id="265" w:name="_Toc105"/>
      <w:bookmarkEnd w:id="264"/>
      <w:r>
        <w:rPr>
          <w:rtl w:val="true"/>
        </w:rPr>
        <w:t>العاشر السيد شرف الدين علي الطباطبائي الحسني الحسيني الشولستاني</w:t>
      </w:r>
      <w:bookmarkEnd w:id="26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الشريف، الأمير شرف الدين علي بن حجّة اللّه بن شرف الدين علي بن عبد اللّه بن الحسين بن محمّد بن عبد الملك الطباطبائي الحسني الحسيني الشولستاني، المتوطن في أرض الغري، الفقيه المحقق التقي، مؤلّف كتاب توضيح المقال في شرح الاثني عشرية في الصلاة لصاحب المعالم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يظهر منه غاية فضله و تبحره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نقل عنه في مزار البحار فائدة حسنة فيما يتعلق بالقبلة في الحرم المطهر الغروي و في مسجد الكوفة ينبغي النظر فيها </w:t>
      </w:r>
      <w:r>
        <w:rPr>
          <w:rStyle w:val="FootnoteAnchor"/>
          <w:rtl w:val="true"/>
        </w:rPr>
        <w:footnoteReference w:id="538"/>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 غفير من حملة العلم و سدنة الدين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المعظم الأمير فيض اللّه ابن الأمير عبد القاهر </w:t>
      </w:r>
      <w:r>
        <w:rPr>
          <w:rStyle w:val="FootnoteAnchor"/>
          <w:rtl w:val="true"/>
        </w:rPr>
        <w:footnoteReference w:id="539"/>
      </w:r>
      <w:r>
        <w:rPr>
          <w:rFonts w:ascii="Amiri" w:hAnsi="Amiri" w:eastAsia="Amiri" w:cs="Amiri"/>
          <w:color w:val="111111"/>
          <w:sz w:val="28"/>
          <w:sz w:val="28"/>
          <w:szCs w:val="28"/>
          <w:rtl w:val="true"/>
          <w:lang w:bidi="ar-SA"/>
        </w:rPr>
        <w:t>الحسيني التفريشي، صاحب الحاشية علي المختلف، و شارح الاثني عشرية في الصلاة لصاحب المعالم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الشيخ محمّد بن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صاحب الرياض عن مواضع متعدّدة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الجليل أبي الحسن علي بن الحسين الحسيني الشهير بابن الصائغ، و قد مرّ ذكر طرقهم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المحقق المتبحر الآميرزا محمّد بن علي بن إبراهيم الأسترآبادي أستاذ أئمة الرجال، و صاحب المنهج و التلخيص و مختصره و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التفريشي في نقد الرجال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متكلّم، ثقة من ثقات هذه الطائفة و عبّادها و زهّادها، حقق الرجال و الرواية و التفسير تحقيقا لا مزيد عليه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لإتقان كتابه و حسن نظمه و ترتيبه جعل الأستاذ الأكبر البهبهاني تحقيقاته في الرجال تعليقة علي كتابه، و اختاره من بين أقرانه و أترابه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ذي القعدة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إجازته لبعض تلامذته المدرجة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الشولستاني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قدوة العلماء المتبحرين السيد السند ميرزا محمّد ابن الأمير علي الأسترآبادي صاحب كتاب منهج المقال في تحقيق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ثالث عشر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السيد السند الفاضل الكامل ميرزا محمّد الأسترآبادي نوّر اللّه مرقده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أطوف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منهج المقال في تحقيق أحوال الرجال، المشتهر بالكبير و الوسيط و الصغير، و كتاب تفسير آيات الأحكام، كلّها للسيد الأجل الأفضل مولانا ميرزا محمّد بن علي بن إبراهيم الأسترآبادي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الأستاذ الأكبر في أوّل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جعلت تدويني تعليقة، و علّقت علي منهج المقال من تصنيفات الفاضل الباذل، العالم الكامل، السيد الأوحد الأمجد، مولانا ميرزا محمّد قدّس سرّه لما وجدت من كماله، و كثرة فوائده، و نهاية شهرته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المتبحر الجليل المولي حاجي محمّد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دأب هذا الضعيف في تحرير هذا التأليف أنه كتب الرجال الوسيط الذي ألفه السيد الجليل الفاضل الزكي ميرزا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الآميرزا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أمين الأسترابادي في الفوائد المدنية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الإمام العلامة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السند العلامة الأوحد، السيد جمال الدين محمد الأسترابادي قدس سرّه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 السيد السند العلّامة أعلي اللّه مقامه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أواخر الكتاب أيضا مثله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المعراج للمحقق الشيخ سليمان البحراني،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 يظهر أن ما ذكره صاحب التلخيص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مولانا خاتمة المحدثين ميرزا محمّد بن علي الأسترآبادي الحسيني قدّس سرّه، صاحب الكتب الثلاثة في علم الرجال، و له كتاب آيات الأحكام،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العبائر الصريحة في كونه من السادة الكرام، و سلالة ائمة الأنام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روضات السيد الفاضل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ساق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شرفاء علماء وقته، الموصوف في كلمات بعضهم بالسيادة و كأنه من جهة انتسابه بالأم إلي موالينا السادة، كما يشعر به أيضا دعاء سيدنا الأمير مصطفي الحسيني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ما ذكره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دعاؤه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تعالي في عمره و زاد اللّه تعالي في شرفه فقيه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لم يعهد من أصاغر أهل العلم فضلا عن العلماء الأعلام التعبير عن المنتسب بالأم إلي بني هاشم بالسيد، خصوصا في أمثال المقام، و الإشعار الذي أشار إليه من الوهن بمكان، فإن المراد من الشرف العلوّ، إذ السيادة غير قابلة للنقيصة و الزيادة، مع أن التعبير عن المنتسب بالأم إليهم بالشريف من مصطلحات العوام، هؤلاء شرفاء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زادهما اللّه تعالي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السادة المعروفة، و يعرف صغيرهم و كبيرهم بالشريف، مع أن التعبير عنه بالميرزا كاف في الدلالة علي السيادة، فإن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زائيده </w:t>
      </w:r>
      <w:r>
        <w:rPr>
          <w:rStyle w:val="FootnoteAnchor"/>
          <w:rtl w:val="true"/>
        </w:rPr>
        <w:footnoteReference w:id="555"/>
      </w:r>
      <w:r>
        <w:rPr>
          <w:rFonts w:ascii="Amiri" w:hAnsi="Amiri" w:eastAsia="Amiri" w:cs="Amiri"/>
          <w:color w:val="111111"/>
          <w:sz w:val="28"/>
          <w:sz w:val="28"/>
          <w:szCs w:val="28"/>
          <w:rtl w:val="true"/>
          <w:lang w:bidi="ar-SA"/>
        </w:rPr>
        <w:t>، كما أنّ الأمير مخفف عنه، بل و مير أيضا، و لذا يعبّرون عن السادات في كتب الأنساب كثيرا بالأمير فلان أو مير فلان، و كلّها إشارة إلي أنّه من أولاد أمير المؤمنين عليه السلام، و إلي الآن بقي هذا الرسم في علماء الهند فلا يطلقون الميرزا علي غير السيد، حتي أنهم يعبّرون عن الأجل صاحب القوانين بملإ أبو القاسم، نعم أختل هذا المرسوم في سائر البلاد في خصوص هذا اللفظ، و بقي من خصائص ألقابهم السيد و الأمير و 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ظهير الدين أبي إسحاق إبراهيم بن الشيخ نور الدين 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حييا زاهدا، عابدا ورعا، محقّقا مدققا فقيها محدثا، ثقة، جامعا للمحاسن، كان يفضل علي أبيه في الزهد و العبادة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الجليل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الثاني، الآتي ذكرهما الشريف إن شاء اللّه تعالي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المدقق الشيخ محمّد بن المحقق صاحب المعالم، علي ما صرّح به في الرياض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الشيخ إبراهيم الميسي، المتقدم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 العلماء المولي عبد اللّه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66" w:name="pg11847_103309"/>
    </w:p>
    <w:p>
      <w:pPr>
        <w:pStyle w:val="BookText"/>
        <w:rPr/>
      </w:pPr>
      <w:bookmarkEnd w:id="266"/>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بهاء الدين العاملي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درويش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فصل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المشجرة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المتن أعلاه و في المشجرة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فيض اللّه التفريشي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الآميرزا محمد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ذكر لهم في المشجرة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الشولستاني في المشجرة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11662340_73709187"/>
      <w:bookmarkStart w:id="268" w:name="_Toc106"/>
      <w:bookmarkEnd w:id="267"/>
      <w:r>
        <w:rPr>
          <w:rtl w:val="true"/>
        </w:rPr>
        <w:t>الحادي عشر الأمير محمّد مؤمن بن دوست محمّد الأسترآبادي</w:t>
      </w:r>
      <w:bookmarkEnd w:id="268"/>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الشهيد، الذي مرّ ذكره، الأمير محمّد مؤمن بن دوست محمّد الأسترآبادي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نزيل مكّة المعظمة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نور الدين العاملي، كما تقدم </w:t>
      </w:r>
      <w:r>
        <w:rPr>
          <w:rStyle w:val="FootnoteAnchor"/>
        </w:rPr>
        <w:footnoteReference w:id="56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العالم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بأيدي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الأمير زين العابدين بن نور الدين مراد </w:t>
      </w:r>
      <w:r>
        <w:rPr>
          <w:rStyle w:val="FootnoteAnchor"/>
          <w:rtl w:val="true"/>
        </w:rPr>
        <w:footnoteReference w:id="564"/>
      </w:r>
      <w:r>
        <w:rPr>
          <w:rFonts w:ascii="Amiri" w:hAnsi="Amiri" w:eastAsia="Amiri" w:cs="Amiri"/>
          <w:color w:val="111111"/>
          <w:sz w:val="28"/>
          <w:sz w:val="28"/>
          <w:szCs w:val="28"/>
          <w:rtl w:val="true"/>
          <w:lang w:bidi="ar-SA"/>
        </w:rPr>
        <w:t xml:space="preserve">بن علي بن مرتضي الحسيني الكاشاني نزيل </w:t>
      </w:r>
    </w:p>
    <w:p>
      <w:pPr>
        <w:pStyle w:val="BookText"/>
        <w:rPr/>
      </w:pPr>
      <w:r>
        <w:rPr>
          <w:rFonts w:ascii="Amiri" w:hAnsi="Amiri" w:eastAsia="Amiri" w:cs="Amiri"/>
          <w:color w:val="111111"/>
          <w:sz w:val="28"/>
          <w:sz w:val="28"/>
          <w:szCs w:val="28"/>
          <w:rtl w:val="true"/>
          <w:lang w:bidi="ar-SA"/>
        </w:rPr>
        <w:t>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في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الموفّق الفاضل العالم الكامل، الفقيه المحدّث، كان من أجلّ تلامذة المولي محمّد أمين الأسترآبادي في علم الحديث، و قد قتل لأجل تشيّعه شهيدا في مكّة المعظمة،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القبر الذي هيّأه لنفسه في حال حياته في مقابر عبد المطلب و أبي طالب عليهما السلام، المعروف بالمعلّي، عند مقابر ميرزا محمّد الأسترآبادي، و مولانا محمّد أمين الأسترآبادي، و الشيخ محمّد سبط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معاصره المولي فتح اللّه بن المولي مسيح اللّه، أنه وصفه في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العالم العامل قدوة المحققين زبدة المدققين، مجتهد زمانه، الشريف المقتول الشهيد، مؤسس بيت اللّه الحرام، العالم الرباني الأمير زين العابدين بن السيد نور الدين بن الأمير مراد بن السيد علي بن الأمير مرتضي الحسيني القاساني طاب ثراه، و جعل الجنّة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بقوله مؤسّس بيت اللّه الحرام إلي الفضيلة الجميلة التي امتاز بها من بين العلماء، و هي من فضل اللّه الذي يؤتيه من يشاء، و قد ألف في ذلك رسالتين إحداهما بالعربية، و الأخري بالفارسية سمّاها بمفرّحة الأنام في تأسيس بيت اللّه الحرام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الأربعاء تاسع شهر شعبان سنة ألف و تسع و ثلاثين دخل المسجد الحرام سيل عظيم من أبوابه، ثم دخل جوف الكعبة و ارتفع فيها بقدر قامة و شبر و إصبعين مضمومتين، و مات بمكة المعظمة بسببه أربعة آلاف و اثنان، منهم معلّم و ثلاثون طفلا كانوا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الخميس انهدم تمام طرف عرض البيت الذي فيه الميزاب، و من طرف الطول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فيه الباب من الركن الشامي إلي الباب، و من الطول الذي فيه المستجار نصفه 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متفكّرا في أنّه لو وضع المخالفون أساس البيت لذهب ما كان يفتخر به الشيعة من أن أساسه كان أوّلا من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حبيبه صلّي اللّه عليه و آله، ثم من سيدنا الإمام زين العابدين عليه السلام في عهد الحجاج، كما في حجّ الكافي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فتذاكرت مع الشريف في ذلك، و أن البناء يكون بمال أهل الحق و مباشرتهم، و ينتسب في الظاهر إلي سلطان الروم فقبل ذلك، ثمّ خوّفه الناس فأعرض عنه، فكنت أتضرّع إلي اللّه تعالي أن لا يحرم أهل الإيمان من تلك السعادة، فرأي في تلك الأيام رجل مسكين في المنام أنّه وضعت جنازة الإمام أبي عبد اللّه الحسين عليه السلام في قبال الكعبة، و صلي عليه خاتم النبيين صلّي اللّه عليه و آله مع جميع الأنبياء عليهم السلام، و أنّه صلّي اللّه عليه و آله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التابوت و ادفنه في جوف الكعبة، فلمّا قص عليّ عبرته بأن الإمام لا يدفنه إلّا الإمام، و منصب دفن أبي عبد اللّه عليه السلام كان للإمام زين العابدين عليه السلام فهو إشارة إلي أن وضع الأساس الذي كان من مناصبه قد حوّل إليّ فاطمأن قلبي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الثلاثاء ثالث جمادي الثانية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شرعوا في هدم تتمة البناء، و كنت اشتغل مع المشتغلين، و من عجيب الألطاف أن جميعهم مع الوكيل و المباشر اللذين بعثهما سلطان الروم صاروا مريدين لي بحيث كلّما قلت لهم في أمر البيت شيئا لم يتخلّفوا عني، إلي أن هدموا أطرافه إلّا الركن الذي فيه الحجر، فأبقوا حجرا فوقه، و حجرا تحته،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حفظه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وطئ الأقدام، فصنعوا من ألواح الخشب شيئا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الأحد الثاني و العشرين من الشهر المذكور استقر الأمر علي وضع الأساس في صبيحتها، فتضرّعت إلي اللّه تعالي، و سألت اللّه تعالي أن يجعلني مؤسّس بيته، و كنت متفكرا في أن مع حضور الشريف، و شيخ الحرم، و القاضي، و الوكيل و علماء مكّة، و خدّام البيت كيف أصنع مع ضعفي؟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اغتسلت وقت السحر و دخلت المسجد، و لمّا كان وقت صلاة الصبح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الإلهي و إعجاز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المباشر و بعض العملة، فلمّا رآني المباشر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زين العابدين اقرإ الفاتحة، فقرأتها، و دعوت بعدها بالدعاء الموسوم بدعاء سريع الإجابة المروي في الكافي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العظيم الأعظم الأجل الأكرم المخزون المكنون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أخره، و دعوت للسلطان ظاهرا، و نويت به الحجّة عجّل اللّه تعالي فرجه، و أخذت الحجر المبارك للركن الغربي، و ناولني محمّد حسين الأبرقوئي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طاس فيه الساروج، فطرحته في زاوية الركن الغربي و نشرته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وضعت الحجر عليه في موضع أساس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باشرت بنفسي مقدار ثلاثة أذرع من جهة الارتفاع من تمام العرض الذي فيه الميزاب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ذكره من كيفيّة البناء، ثم تشريحه و تشريح المسجد بما لا يوجد في غيرها، و ذكرت ملخصها في كتابنا دار السلام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إبراهيم بن عبد اللّه الخطيب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شيخيهما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الفاضل العالم المولي محمّد أمين بن محمّد الأسترآبادي، نزيل 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المعاصر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مبادي أمره داخلا في دائرة أهل الاجتهاد، و سالكا مسالك أساتيذه الأمجاد، بذهنه الوقّاد، و فهمه النقّاد، بحيث قد أجازه صاحبا المدارك و المعالم رحمهما اللّه تعالي بصريح هذا المفاد، و صريح هذا المراد، و قد رأيت نسختي إجازتيهما المنبئتين عن غاية فضيلة الرجل و نبالته، بخطّهما الشريف المعروف لدي الضعيف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في ذكر انحرافه، و أطال الكلام في الطعن عليه و علي من تبعه، و صوب طريقته حتي علي المجلسي الأول، و لم يقنع بذكر مطالبه و الردّ عليه و بيان خطئه علي ما هو طريقة العلماء الطالبين لإحقاق الحق للحق، بل فتح أبوابا من الشتم و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عنوان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الفضولي و مناصل المجتهد و الأصولي، صاحب القلم العاري و القلب المبادي ابن محمّد شريف محمّد أمين الأخباري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 لو جمع اللّه تعالي بينهما يوم الجمع فقال له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ذكرت في كتابك جمعا كثيرا من أعداء الدين، و المتجاهرين في النصب و العداوة لأمير المؤمنين و أهل بيته الطاهرين عليهم السلام بألقاب جميلة، و أوصاف حميدة، حتي ابن خلّكان الناصبي المؤرّخ، المعروف عندهم بحب الغلمان، فقلت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المقتدي الإمام و العالم العلم العلام، قاضي القضاة، وزين الحكام، شمس الدين أبو العباس أحمد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فما كان ضرّك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تغمض عن خطئي بصدق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سلكت بي سيرتك بالأعداء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الصدوق في العيون بإسناده عن عمّ محمّد بن يحيي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يوما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 و المنايا هن آفات الأمل</w:t>
      </w:r>
    </w:p>
    <w:p>
      <w:pPr>
        <w:pStyle w:val="BookText"/>
        <w:rPr/>
      </w:pPr>
      <w:r>
        <w:rPr>
          <w:rFonts w:ascii="Amiri" w:hAnsi="Amiri" w:eastAsia="Amiri" w:cs="Amiri"/>
          <w:color w:val="111111"/>
          <w:sz w:val="28"/>
          <w:sz w:val="28"/>
          <w:szCs w:val="28"/>
          <w:rtl w:val="true"/>
          <w:lang w:bidi="ar-SA"/>
        </w:rPr>
        <w:t>لا تغرّنك أباطيل المني و الزم القصد ودع عنك العلل</w:t>
      </w:r>
    </w:p>
    <w:p>
      <w:pPr>
        <w:pStyle w:val="BookText"/>
        <w:rPr/>
      </w:pPr>
      <w:r>
        <w:rPr>
          <w:rFonts w:ascii="Amiri" w:hAnsi="Amiri" w:eastAsia="Amiri" w:cs="Amiri"/>
          <w:color w:val="111111"/>
          <w:sz w:val="28"/>
          <w:sz w:val="28"/>
          <w:szCs w:val="28"/>
          <w:rtl w:val="true"/>
          <w:lang w:bidi="ar-SA"/>
        </w:rPr>
        <w:t>إنّما الدنيا كظل زائل حلّ فيها راكب ثم رحل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أعزّ اللّه الأمير؟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لعراقي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أبو العتاهية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تعوّدت مس الضرّ حتي ألفته و أسلمني حسن العزاء إلي الصبر</w:t>
      </w:r>
    </w:p>
    <w:p>
      <w:pPr>
        <w:pStyle w:val="BookText"/>
        <w:rPr/>
      </w:pPr>
      <w:r>
        <w:rPr>
          <w:rFonts w:ascii="Amiri" w:hAnsi="Amiri" w:eastAsia="Amiri" w:cs="Amiri"/>
          <w:color w:val="111111"/>
          <w:sz w:val="28"/>
          <w:sz w:val="28"/>
          <w:szCs w:val="28"/>
          <w:rtl w:val="true"/>
          <w:lang w:bidi="ar-SA"/>
        </w:rPr>
        <w:t>و صيّرني يأسي من الناس واثقا بحسن صنيع اللّه من حيث لا أدري</w:t>
      </w:r>
    </w:p>
    <w:p>
      <w:pPr>
        <w:pStyle w:val="BookText"/>
        <w:rPr/>
      </w:pPr>
      <w:r>
        <w:rPr>
          <w:rFonts w:ascii="Amiri" w:hAnsi="Amiri" w:eastAsia="Amiri" w:cs="Amiri"/>
          <w:color w:val="111111"/>
          <w:sz w:val="28"/>
          <w:sz w:val="28"/>
          <w:szCs w:val="28"/>
          <w:rtl w:val="true"/>
          <w:lang w:bidi="ar-SA"/>
        </w:rPr>
        <w:t>فاستحسنت البيتين، و تبركت بهما، و ثاب إليّ عقلي، فأقبلت علي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أعزّك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البيتين؟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أسوأ أدبك و أقل عقلك و مروّتك؟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و لم تسلّم عليّ تسليم المسلم علي المسلم و لا توجعت لي توجّع المبتلي للمبتلي، و لا سألتني مسألة الوارد علي المقيم، حتي إذا سمعت منّي بيتين من الشعر الذي لم يجعل اللّه فيك غيره خيرا و لا أدبا، و لا جعل لك معاشا غيره، لم تتذكر ما سلف منك فتتلافاه، و لا اعتذرت ممّا قدّمت و فرّطت فيه من الحق حتي استنشدتني مبتدئا، كأنّ بيننا أنسا قديما، و معرفة سابقه، و صحبة تبسط المنقبض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تعذرني متفضّلا، فدون ما أنا فيه يدهش،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شي‌ء أنت؟ إنما تركت قول الشعر الذي كان جاهك عندهم و سبيلك إليهم فحبسوك حتي تقول، و أنت لا بدّ من أن تقوله فتطلق، و إنما يدعي بي الساعة فأطالب بعيسي بن زيد بن رسول اللّه صلّي اللّه عليه و آله، فإن دللت عليه فقتل لقيت اللّه بدمه، و كان رسول اللّه صلّي اللّه عليه و آله فيه خصمي، و إلّا قتلت، فأنا أولي بالحيرة منك، و أنت تري احتسابي و صبري،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اللّه، و أطرقت خجلا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عليك التوبيخ و المنع، احفظ البيتين، و أعادهما عليّ مرارا حتي حفظتهما، ثم دعي به و بي، فلمّا قمنا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أعزك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عيسي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فأدخلنا علي المهدي، فلمّا وقف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عيسي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يدريني أين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و أخفته فهرب منك في البلاد، و أخذتني فحبستني، فمن أين أقف علي موضع هارب منك و أنا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متواريا؟ و متي آخر عهدك به؟ و عند من لقيته؟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منذ تواري، و لا أعرف له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لتدلّ عليه أو لأضربن عنقك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 أنا أدلّك علي ابن رسول اللّه صلّي اللّه عليه و آله لتقتله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اللّه و رسوله و هما يطالبانني بدمه، و انه لو كان بين ثوبي و جلدي ما كشفت فقال أضربوا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فضرب عنقه،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أو لألحقنّك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قال محمد بن القاسم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 اللذان سمعهما من حاضر في شعره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اسمه ودع عنك هذا، إنّه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سبحانه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Style w:val="FootnoteAnchor"/>
          <w:rtl w:val="true"/>
        </w:rPr>
        <w:footnoteReference w:id="573"/>
      </w:r>
      <w:r>
        <w:rPr>
          <w:rFonts w:ascii="Amiri" w:hAnsi="Amiri" w:eastAsia="Amiri" w:cs="Amiri"/>
          <w:color w:val="111111"/>
          <w:sz w:val="28"/>
          <w:sz w:val="28"/>
          <w:szCs w:val="28"/>
          <w:rtl w:val="true"/>
          <w:lang w:bidi="ar-SA"/>
        </w:rPr>
        <w:t xml:space="preserve">و لعلّ الرجل يكره </w:t>
      </w:r>
      <w:r>
        <w:rPr>
          <w:rStyle w:val="FootnoteAnchor"/>
          <w:rtl w:val="true"/>
        </w:rPr>
        <w:footnoteReference w:id="574"/>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اسم الرجل إسماعيل بن القاسم بن المؤيّد، الشاعر المعروف المعاصر لأبي نؤاس الباطل، صاحب بعض الأفعال الشنيعة المذكورة في الروضات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آخر ترجمته الخبر المذكور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الرواية من الإشارة إلي حسن حال الرجل، و الدلالة علي عدم جواز غيبة الفاسق، و لا ذكر أحد بالسوء و لا سيّما في محضر أعاظم أهل الدين ما لا يخفي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نسي رحمه اللّه العمل به في ترجمة صاحب العنوان و أضرابه، و إحقاق الحق في المسائل المتنازع فيها غير متوقف علي السوء في الكلام، و الفحش في القول، مع أن وضع كتب التراجم علي غير هذا، أ لا تري الشيخ المحدث الحرّ مع أنّه من عمد المحدثين لم يفرّق في أمل الآمل بين المجتهد و الأخباري، و المحدث و الأصولي، في المدح و الإطراء و التزكية و الثناء، فذكر في ترجمة كل واحد منهم ما حواه من العلم، و العمل و التقوي و الزهد،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الفاضل المذكور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مشايخه العظام،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المعالم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الآميرزا محمّد الأسترآبادي، بطرقهم المتقدمة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69" w:name="pg11847_103317"/>
    </w:p>
    <w:p>
      <w:pPr>
        <w:pStyle w:val="BookText"/>
        <w:rPr/>
      </w:pPr>
      <w:bookmarkEnd w:id="269"/>
      <w:r>
        <w:rPr>
          <w:rFonts w:ascii="Amiri" w:hAnsi="Amiri" w:eastAsia="Amiri" w:cs="Amiri"/>
          <w:color w:val="111111"/>
          <w:sz w:val="28"/>
          <w:sz w:val="28"/>
          <w:szCs w:val="28"/>
          <w:rtl w:val="true"/>
          <w:lang w:bidi="ar-SA"/>
        </w:rPr>
        <w:t>قال في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قرأت أصول الكافي، و كتاب تهذيب الحديث، و غيرهما، علي أعلم المتأخرين بعلم الحديث و الرجال و أورعهم، سيّدنا الإمام العلامة، و القدوة الإمام </w:t>
      </w:r>
      <w:r>
        <w:rPr>
          <w:rStyle w:val="FootnoteAnchor"/>
          <w:rtl w:val="true"/>
        </w:rPr>
        <w:footnoteReference w:id="579"/>
      </w:r>
      <w:r>
        <w:rPr>
          <w:rFonts w:ascii="Amiri" w:hAnsi="Amiri" w:eastAsia="Amiri" w:cs="Amiri"/>
          <w:color w:val="111111"/>
          <w:sz w:val="28"/>
          <w:sz w:val="28"/>
          <w:szCs w:val="28"/>
          <w:rtl w:val="true"/>
          <w:lang w:bidi="ar-SA"/>
        </w:rPr>
        <w:t>الفهامة، قدوة المقدمين، أعظم المحققين ميرزا محمّد الأسترآبادي، و هو قرأ علي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طرق أخري من مشايخ أخر قدّس اللّه أرواحهم،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 العلامة الأوحد صاحب المدارك قدس سره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11662342_73709187"/>
      <w:bookmarkStart w:id="271" w:name="_Toc107"/>
      <w:bookmarkEnd w:id="270"/>
      <w:r>
        <w:rPr>
          <w:rtl w:val="true"/>
        </w:rPr>
        <w:t>الثاني عشر السيد فيض اللّه بن السيد غياث الدين محمّد الطباطبائي القهپائي</w:t>
      </w:r>
      <w:bookmarkEnd w:id="271"/>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الفاضل الأجل الأكمل الأمير فيض اللّه بن السيد غياث الدين محمّد الطباطبائي القهپائي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الجليل عزّ الدين أبي عبد اللّه السيد حسين </w:t>
      </w:r>
      <w:r>
        <w:rPr>
          <w:rStyle w:val="FootnoteAnchor"/>
          <w:rtl w:val="true"/>
        </w:rPr>
        <w:footnoteReference w:id="5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الداماد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نور الدين محمد بن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الآخرون الذين لم يذكرهم هنا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علي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العالي الكركي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المجلسي مدبّجا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مجموع مشايخه ثمانية في المشجرة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السيد حيدر ابن قمر الحسيني الكركي العاملي المفتي بأصفهان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 غفير من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المدقق الشيخ محمّد الشهيدي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رابعهم الشيخ نور الدين محمّد بن حبيب اللّه، بسنده إلي صاحب العوالي، كما تقدم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المتكلم الفقيه نجيب الدين علي بن الشيخ شمس الدين محمّد بن مكي بن عيسي بن حسن بن جمال الدين عيسي الشامي العاملي الجبلي، ثم الجبعي، صاحب الشرح المزجي للاثني عشرية في الصلاة لأستاذه المحقق صاحب المعالم، و جامع ديوانه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البهائي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صاحبي المدارك و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ظهير الدين الشيخ إبراهيم الميسي </w:t>
      </w:r>
      <w:r>
        <w:rPr>
          <w:rStyle w:val="FootnoteAnchor"/>
          <w:rtl w:val="true"/>
        </w:rPr>
        <w:footnoteReference w:id="585"/>
      </w:r>
      <w:r>
        <w:rPr>
          <w:rFonts w:ascii="Amiri" w:hAnsi="Amiri" w:eastAsia="Amiri" w:cs="Amiri"/>
          <w:color w:val="111111"/>
          <w:sz w:val="28"/>
          <w:sz w:val="28"/>
          <w:szCs w:val="28"/>
          <w:rtl w:val="true"/>
          <w:lang w:bidi="ar-SA"/>
        </w:rPr>
        <w:t xml:space="preserve">، المتقدم ذكره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الفقهاء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72" w:name="pg11847_103319"/>
    </w:p>
    <w:p>
      <w:pPr>
        <w:pStyle w:val="BookText"/>
        <w:rPr/>
      </w:pPr>
      <w:bookmarkEnd w:id="272"/>
      <w:r>
        <w:rPr>
          <w:rFonts w:ascii="Amiri" w:hAnsi="Amiri" w:eastAsia="Amiri" w:cs="Amiri"/>
          <w:color w:val="111111"/>
          <w:sz w:val="28"/>
          <w:sz w:val="28"/>
          <w:szCs w:val="28"/>
          <w:rtl w:val="true"/>
          <w:lang w:bidi="ar-SA"/>
        </w:rPr>
        <w:t xml:space="preserve">عن الحبر الجليل الشيخ علي </w:t>
      </w:r>
      <w:r>
        <w:rPr>
          <w:rStyle w:val="FootnoteAnchor"/>
          <w:rtl w:val="true"/>
        </w:rPr>
        <w:footnoteReference w:id="588"/>
      </w:r>
      <w:r>
        <w:rPr>
          <w:rFonts w:ascii="Amiri" w:hAnsi="Amiri" w:eastAsia="Amiri" w:cs="Amiri"/>
          <w:color w:val="111111"/>
          <w:sz w:val="28"/>
          <w:sz w:val="28"/>
          <w:szCs w:val="28"/>
          <w:rtl w:val="true"/>
          <w:lang w:bidi="ar-SA"/>
        </w:rPr>
        <w:t>بن عبد العالي الميسي</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11662344_73709187"/>
      <w:bookmarkStart w:id="274" w:name="_Toc108"/>
      <w:bookmarkEnd w:id="273"/>
      <w:r>
        <w:rPr>
          <w:rtl w:val="true"/>
        </w:rPr>
        <w:t>الثالث عشر القاضي أمير حسين</w:t>
      </w:r>
      <w:bookmarkEnd w:id="274"/>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الجليل النبيل، القاضي أمير حسين </w:t>
      </w:r>
      <w:r>
        <w:rPr>
          <w:rStyle w:val="FootnoteAnchor"/>
          <w:rtl w:val="true"/>
        </w:rPr>
        <w:footnoteReference w:id="589"/>
      </w:r>
      <w:r>
        <w:rPr>
          <w:rFonts w:ascii="Amiri" w:hAnsi="Amiri" w:eastAsia="Amiri" w:cs="Amiri"/>
          <w:color w:val="111111"/>
          <w:sz w:val="28"/>
          <w:sz w:val="28"/>
          <w:szCs w:val="28"/>
          <w:rtl w:val="true"/>
          <w:lang w:bidi="ar-SA"/>
        </w:rPr>
        <w:t>، كذا وصفه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مشايخ إجازة الأستاذ الاستناد أدام اللّه فيضه، و عليه اعتمد في صحة كتاب 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حال الرضوي </w:t>
      </w:r>
      <w:r>
        <w:rPr>
          <w:rStyle w:val="FootnoteAnchor"/>
          <w:rtl w:val="true"/>
        </w:rPr>
        <w:footnoteReference w:id="591"/>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1662346_73709187"/>
      <w:bookmarkStart w:id="276" w:name="_Toc109"/>
      <w:bookmarkEnd w:id="275"/>
      <w:r>
        <w:rPr>
          <w:rtl w:val="true"/>
        </w:rPr>
        <w:t>الرابع عشر المولي محمّد صالح بن المولي أحمد السروي الطبرسي</w:t>
      </w:r>
      <w:bookmarkEnd w:id="276"/>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العلام، و المولي المعظم القمقام، فخر المحققين، الصالح الزاهد المجاهد، المولي محمّد صالح بن المولي أحمد السروي الطبرسي، المدقق المحقق، الجامع الماهر في المعقول و المنقول، الناقد في أخبار آل الرسول عليهم السلام، شارح أصول الكافي و روضته شرحا لطيفا نافعا، خارجا عن الحدين الإفراط و التفريط، و هو أحسن الشروح التي عثرنا عليها، و لم نعثر علي شرح فروعه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الأستاذ الأكبر البهبهاني في رسالة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حال المجتهدين المحتاطين حال جدّي العالم الرباني، و الفاضل الصمداني، مولانا محمّد صالح المازندراني، فإني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فراغه من شرح أصول الكافي أراد أن يشرح فروعه أيضا فقيل له يحتمل أن لا يكون لك رتبة الاجتهاد، فترك لأجل ذلك شرح الفروع، و من لا حظ شرح أصوله عرف أنه كان في غاية مرتبة من العلم و الفقه، و في صغر سنه شرح معالم الأصول، و من لا حظ شرح معالم الأصول علم مهارته في قواعد المجتهدين في ذلك السن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العالم الحبر الجليل، سيف اللّه المسلول علي أهل الإلحاد و التضليل، السيد السند المولي حامد حسين الهندي طاب ثراه ذكر في بعض مكاتيبه إليّ من بلدة لكهنو أنّه عثر علي مجلّد من مجلّدات شرحه علي الفروع، و عزم علي استنساخه و إرساله فلم يمهله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كان والده المولي أحمد </w:t>
      </w:r>
      <w:r>
        <w:rPr>
          <w:rStyle w:val="FootnoteAnchor"/>
          <w:rtl w:val="true"/>
        </w:rPr>
        <w:footnoteReference w:id="593"/>
      </w:r>
      <w:r>
        <w:rPr>
          <w:rFonts w:ascii="Amiri" w:hAnsi="Amiri" w:eastAsia="Amiri" w:cs="Amiri"/>
          <w:color w:val="111111"/>
          <w:sz w:val="28"/>
          <w:sz w:val="28"/>
          <w:szCs w:val="28"/>
          <w:rtl w:val="true"/>
          <w:lang w:bidi="ar-SA"/>
        </w:rPr>
        <w:t>في غاية من الفقر و الفاقة، فقال يوما لولده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عاجز عن تحمّل مؤنتك، و لا بدّ لك من السعي للمعاش، فاطلب لنفسك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 إلي أصبهان و سكن بعض مدارسه، و كان لأهله </w:t>
      </w:r>
      <w:r>
        <w:rPr>
          <w:rStyle w:val="FootnoteAnchor"/>
          <w:rtl w:val="true"/>
        </w:rPr>
        <w:footnoteReference w:id="594"/>
      </w:r>
      <w:r>
        <w:rPr>
          <w:rFonts w:ascii="Amiri" w:hAnsi="Amiri" w:eastAsia="Amiri" w:cs="Amiri"/>
          <w:color w:val="111111"/>
          <w:sz w:val="28"/>
          <w:sz w:val="28"/>
          <w:szCs w:val="28"/>
          <w:rtl w:val="true"/>
          <w:lang w:bidi="ar-SA"/>
        </w:rPr>
        <w:t xml:space="preserve">وظائف معيّنة يعطي كل علي حسب رتبته في العلم، و حيث إن المولي كان مبتدئا في التحصيل كان سهمه منها في كل يوم غازين </w:t>
      </w:r>
      <w:r>
        <w:rPr>
          <w:rStyle w:val="FootnoteAnchor"/>
          <w:rtl w:val="true"/>
        </w:rPr>
        <w:footnoteReference w:id="595"/>
      </w:r>
      <w:r>
        <w:rPr>
          <w:rFonts w:ascii="Amiri" w:hAnsi="Amiri" w:eastAsia="Amiri" w:cs="Amiri"/>
          <w:color w:val="111111"/>
          <w:sz w:val="28"/>
          <w:sz w:val="28"/>
          <w:szCs w:val="28"/>
          <w:rtl w:val="true"/>
          <w:lang w:bidi="ar-SA"/>
        </w:rPr>
        <w:t xml:space="preserve">و هي غير وافية لضروري أكله فضلا عن سائر مصارفه، فكان يستعين في مدّة طويلة بضوء بيت الخلاء للمطالعة، و هو فيها واقف علي قدميه إلي أن صار قابلا للتلقي من التقي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 في محفل إفادته في عداد العلماء الأعلام، إلي أن فاق عليهم، و صار معتمدا عند أستاذه في الجرح و التعديل في المسائل، ذا منزلة عظيمة لديه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حصل له رغبة في التزويج عرف ذلك منه المولي الأستاذ، فاستأذن منه يوما أن يزوج منه امرأة فاستحيي، ثم أذن له فدخل المولي بيته فطلب بنته آمنة الفاضلة المقدسة البالغة في العلوم حدّ الكمال،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لك زوجا في غاية من الفقر، و منتهي من الفضل و الصلاح و الكمال، و هو موقوف 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رضاك، فقالت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الفقر عيبا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 والدها المعظم مجلسا و زوّجها منه، فلمّا كانت ليلة الزفاف و دخل عليها، و رفع البرقع عن وجهها، و نظر إلي جمالها، عمد إلي زاوية و حمد اللّه تعالي و اشتغل بالمطالعة، و اتفق أنّه ورد علي مسألة عويصة لم يقدر علي حلّها، و عرفت ذلك منه الفاضلة آمنة بيكم بحسن فراستها، فلما خرج المولي من الدار للبحث و التدريس عمدت إلي تلك المسألة و كتبتها مشروحة مبسوطة، و وضعتها في مقامه، فلما دخل الليل و صار وقت المطالعة و عثر المولي علي المكتوب و حلّ له ما أشكل عليه سجد للّه شكرا، و اشتغل بالعبادة إلي الفجر، و طالت مقدمة الزفاف إلي ثلاثة أيّام، و اطلع علي ذلك والدها المعظم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هذه الزوجة مرضية لك أزوجك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توهم، بل كان همّي أداء الشكر، و كلّما اجهد في العبادة لا أراني أبلغ شكر أقل قليل من هذه العناية،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بالعجز غاية شكر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علي الطلاب من جانب ربّ الأرباب، لأنه لم يكن في الفقر أحد أفقر مني، و قد مضي عليّ برهة لم أقدر علي ضوء غير ضوء المستراح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الحافظة و الذهن فلم يكن أسوأ مني، إذا خرجت من الدار كنت أضلّ عنها، و أنسي أسامي ولدي، و ابتدأت بتعلّم حروف التهجي بعد الثلاثين من عمري، فبذلت مجهودي حتي منّ اللّه تعالي عليّ بما قسمه 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منّ اللّه تعالي عليه و علي زوجته الفاضلة الذريّة الطيبة و فيهم من العلماء الأبرار، و الصلحاء الأخيار جمع كثير، قد شرحنا أساميهم الشريفة و نزر من أحوالهم في رسالتنا الفيض القدسي </w:t>
      </w:r>
      <w:r>
        <w:rPr>
          <w:rStyle w:val="FootnoteAnchor"/>
          <w:rtl w:val="true"/>
        </w:rPr>
        <w:footnoteReference w:id="596"/>
      </w:r>
      <w:r>
        <w:rPr>
          <w:rFonts w:ascii="IRNazanin" w:hAnsi="IRNazanin" w:eastAsia="IRNazanin"/>
          <w:color w:val="111111"/>
          <w:sz w:val="28"/>
          <w:sz w:val="28"/>
          <w:szCs w:val="28"/>
          <w:rtl w:val="true"/>
          <w:lang w:bidi="fa-IR"/>
        </w:rPr>
        <w:t>، من أرادهم راجعها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77" w:name="pg11847_103322"/>
    </w:p>
    <w:p>
      <w:pPr>
        <w:pStyle w:val="BookText"/>
        <w:rPr/>
      </w:pPr>
      <w:bookmarkEnd w:id="277"/>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 دفن في قبة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الأجل شيخنا البهائي، بطريقه الآتي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11662348_73709187"/>
      <w:bookmarkStart w:id="279" w:name="_Toc110"/>
      <w:bookmarkEnd w:id="278"/>
      <w:r>
        <w:rPr>
          <w:rtl w:val="true"/>
        </w:rPr>
        <w:t>الخامس عشر المولي خليل بن الغازي القزويني</w:t>
      </w:r>
      <w:bookmarkEnd w:id="279"/>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المتبحر الجليل المولي خليل </w:t>
      </w:r>
      <w:r>
        <w:rPr>
          <w:rStyle w:val="FootnoteAnchor"/>
          <w:rtl w:val="true"/>
        </w:rPr>
        <w:footnoteReference w:id="599"/>
      </w:r>
      <w:r>
        <w:rPr>
          <w:rFonts w:ascii="Amiri" w:hAnsi="Amiri" w:eastAsia="Amiri" w:cs="Amiri"/>
          <w:color w:val="111111"/>
          <w:sz w:val="28"/>
          <w:sz w:val="28"/>
          <w:szCs w:val="28"/>
          <w:rtl w:val="true"/>
          <w:lang w:bidi="ar-SA"/>
        </w:rPr>
        <w:t xml:space="preserve">بن الغازي القزويني، المتولّد سنة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شارح تمام الكافي بالفارسية المسمّي بالصافي، و إلي أواسط كتاب الطهارة بالعربية بأمر السيد الأجل خليفة سلطان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النظر، قويّ الفكر، حسن التقرير، جيّد التحبير من أجلّ مشاهير علماء عصرنا، و أكمل نحارير فضلاء دهرنا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ذكره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لاقاه يوما في بعض زقاق قزوين واحد من الجنديين بيده برأت حوالة شعير إلي بعض الرعية، فأعطاها الجندي إيّاه ليقرأها عليه فيعرف أنّها مكتوبة باسم أي رجل منهم،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المكتوبة باسم هذا العبد، و ذهب به إلي المنزل و سلمه الشعير المقدر فيها بأشدّ الطوع، و ذهب الرجل، ثم لما جاء الليل و عرضوا ذلك الشعير علي خيول الملك لم يتفوّه به واحد منها، فتعجب المطلعون علي ذلك غايته، و أسمعوه السلطان، فلمّا استكشف عن حقيقة الأمر و عرف المولي المذكور زاد في تحنّنه و إكرامه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يحكي من مكارم أخلاقه، أنه اتّفقت بينه و بين صاحب الوافي مناظرة طويلة في مسألة، فظهر له فساد رأيه بعد زمن طويل و هو بقزوين، فتوجه راجلا من فوره لخصوص الاعتراف بتقصيره في الأمر، و الاعتذار من </w:t>
      </w:r>
    </w:p>
    <w:p>
      <w:pPr>
        <w:pStyle w:val="BookText"/>
        <w:rPr/>
      </w:pPr>
      <w:r>
        <w:rPr>
          <w:rFonts w:ascii="Amiri" w:hAnsi="Amiri" w:eastAsia="Amiri" w:cs="Amiri"/>
          <w:color w:val="111111"/>
          <w:sz w:val="28"/>
          <w:sz w:val="28"/>
          <w:szCs w:val="28"/>
          <w:rtl w:val="true"/>
          <w:lang w:bidi="ar-SA"/>
        </w:rPr>
        <w:t>الفيض المرحوم إلي بلدة قاشان، فلمّا وصل إلي باب داره جعل يناديه من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قد أتاك المسي‌ء، إلي أن عرف صوته فخرج الفيض إليه مبتدرا و أخذا يتعانقان و يتعاطفان بما لا مزيد عليه، ثم لم يلبث بعد ذلك ساعة في البلد مهما أصرّ عليه الفيض، حذرا عن تخلّل شائبة في إخلاصه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أعلم أنه كان في قزوين جماعة من العلماء مشتركين معه في الاسم، فقد يشتبه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النحرير النقّاد المولي خليل بن محمّد زمان القزويني، صاحب رسالة إثبات حدوث الإرادة بالبرهان العقلي، و فيها شرح حديث عمران الصابي و حديث سليمان المروزي بما لا يوجد في غيرها، و تاريخ فراغه منها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الحاج خليل بن الحاجي بابا القزويني المعروف بزركش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صاحب تتميم أمل الآمل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نبيلا، و عالما جليلا، ذا أفكار دقيقة، و أنظار رقيقة،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صالحا 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 مؤلفاته شرح حديث عمران الصابي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آقا خليل بن محمّد أشرف القائني الأصبهاني، الساكن بقزوين بعد المحاصرة الأفغانية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بالغ في التتميم </w:t>
      </w:r>
      <w:r>
        <w:rPr>
          <w:rStyle w:val="FootnoteAnchor"/>
          <w:rtl w:val="true"/>
        </w:rPr>
        <w:footnoteReference w:id="603"/>
      </w:r>
      <w:r>
        <w:rPr>
          <w:rFonts w:ascii="Amiri" w:hAnsi="Amiri" w:eastAsia="Amiri" w:cs="Amiri"/>
          <w:color w:val="111111"/>
          <w:sz w:val="28"/>
          <w:sz w:val="28"/>
          <w:szCs w:val="28"/>
          <w:rtl w:val="true"/>
          <w:lang w:bidi="ar-SA"/>
        </w:rPr>
        <w:t>في المدح و الثناء عليه، و ذكر من مؤلفاته أيضا شرح الحديث المذكور، و رسالة في شرح رسالة الإمام الهادي عليه السلام في إبطال الجبر و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0" w:name="pg11847_103324"/>
    </w:p>
    <w:p>
      <w:pPr>
        <w:pStyle w:val="BookText"/>
        <w:rPr/>
      </w:pPr>
      <w:bookmarkEnd w:id="280"/>
      <w:r>
        <w:rPr>
          <w:rFonts w:ascii="Amiri" w:hAnsi="Amiri" w:eastAsia="Amiri" w:cs="Amiri"/>
          <w:color w:val="111111"/>
          <w:sz w:val="28"/>
          <w:sz w:val="28"/>
          <w:szCs w:val="28"/>
          <w:rtl w:val="true"/>
          <w:lang w:bidi="ar-SA"/>
        </w:rPr>
        <w:t>عن شيخ الإسلام بهاء الدين العاملي</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1662350_73709187"/>
      <w:bookmarkStart w:id="282" w:name="_Toc111"/>
      <w:bookmarkEnd w:id="281"/>
      <w:r>
        <w:rPr>
          <w:rtl w:val="true"/>
        </w:rPr>
        <w:t>السادس عشر الشيخ القاضي أبو الشرف الأصفهاني</w:t>
      </w:r>
      <w:bookmarkEnd w:id="282"/>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الفاضل القاضي أبو الشرف الأصفهاني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في خاتمة الوسائل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و المشجرة اثبت فيها انه من شيوخ المولي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 أعلاه فقد عدّ من مشايخ المولي 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يعد من مشايخ الاثنين كما عدّه صاحب الصدرية في الإجازات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نروي عن مولانا محمّد باقر المجلسي عنه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تأمّل فيه في الرياض،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المولي الأستاذ الاستناد </w:t>
      </w:r>
      <w:r>
        <w:rPr>
          <w:rStyle w:val="FootnoteAnchor"/>
          <w:rtl w:val="true"/>
        </w:rPr>
        <w:footnoteReference w:id="606"/>
      </w:r>
      <w:r>
        <w:rPr>
          <w:rFonts w:ascii="Amiri" w:hAnsi="Amiri" w:eastAsia="Amiri" w:cs="Amiri"/>
          <w:color w:val="111111"/>
          <w:sz w:val="28"/>
          <w:sz w:val="28"/>
          <w:szCs w:val="28"/>
          <w:rtl w:val="true"/>
          <w:lang w:bidi="ar-SA"/>
        </w:rPr>
        <w:t xml:space="preserve">قدس سره إنّما يروي عن والده عنه، كما صرّح بذلك الشيخ المعاصر نفسه في آخر وسائل الشيعة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هذا القاضي يروي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المولي درويش محمد </w:t>
      </w:r>
      <w:r>
        <w:rPr>
          <w:rStyle w:val="FootnoteAnchor"/>
          <w:rtl w:val="true"/>
        </w:rPr>
        <w:footnoteReference w:id="608"/>
      </w:r>
      <w:r>
        <w:rPr>
          <w:rFonts w:ascii="Amiri" w:hAnsi="Amiri" w:eastAsia="Amiri" w:cs="Amiri"/>
          <w:color w:val="111111"/>
          <w:sz w:val="28"/>
          <w:sz w:val="28"/>
          <w:szCs w:val="28"/>
          <w:rtl w:val="true"/>
          <w:lang w:bidi="ar-SA"/>
        </w:rPr>
        <w:t xml:space="preserve">، الاتي </w:t>
      </w:r>
      <w:r>
        <w:rPr>
          <w:rStyle w:val="FootnoteAnchor"/>
          <w:rtl w:val="true"/>
        </w:rPr>
        <w:footnoteReference w:id="609"/>
      </w:r>
      <w:r>
        <w:rPr>
          <w:rFonts w:ascii="Amiri" w:hAnsi="Amiri" w:eastAsia="Amiri" w:cs="Amiri"/>
          <w:color w:val="111111"/>
          <w:sz w:val="28"/>
          <w:sz w:val="28"/>
          <w:szCs w:val="28"/>
          <w:rtl w:val="true"/>
          <w:lang w:bidi="ar-SA"/>
        </w:rPr>
        <w:t xml:space="preserve">ذكره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283" w:name="pg11847_103325"/>
    </w:p>
    <w:p>
      <w:pPr>
        <w:pStyle w:val="Heading6"/>
        <w:numPr>
          <w:ilvl w:val="5"/>
          <w:numId w:val="1"/>
        </w:numPr>
        <w:rPr/>
      </w:pPr>
      <w:bookmarkStart w:id="284" w:name="__RefHeading___Toc11662352_73709187"/>
      <w:bookmarkStart w:id="285" w:name="_Toc112"/>
      <w:bookmarkEnd w:id="283"/>
      <w:bookmarkEnd w:id="284"/>
      <w:r>
        <w:rPr>
          <w:rtl w:val="true"/>
        </w:rPr>
        <w:t>السابع عشر أبو الحسن المولي حسن علي التستري الأصبهاني</w:t>
      </w:r>
      <w:bookmarkEnd w:id="285"/>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الفقيه أبو الحسن المولي حسن علي التستري الأصبهاني الفاضل الكامل العالم الفقيه المعروف في عصر السلطان شاه صفي الصفوي، و السلطان شاه عباس الثاني، مؤلّف كتاب التبيان في الفقه، و رسالة حسنة في حرمة صلاة الجمعة في الغيبة، 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الأمير إسماعيل الخاتون‌آبادي 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و ذكر في تاريخ وفاته هذا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علم بر زمين افتاد</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مجتهد الزمان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الأمل من أنه توفي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Style w:val="FootnoteAnchor"/>
          <w:rtl w:val="true"/>
        </w:rPr>
        <w:footnoteReference w:id="613"/>
      </w:r>
      <w:r>
        <w:rPr>
          <w:rFonts w:ascii="Amiri" w:hAnsi="Amiri" w:eastAsia="Amiri" w:cs="Amiri"/>
          <w:color w:val="111111"/>
          <w:sz w:val="28"/>
          <w:sz w:val="28"/>
          <w:szCs w:val="28"/>
          <w:rtl w:val="true"/>
          <w:lang w:bidi="ar-SA"/>
        </w:rPr>
        <w:t xml:space="preserve">، و قد صرّح به في الرياض أيضا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مروّج الملّة و الدين، و مربّي الفقهاء و المحدثين، و تاج الزهاد و الناسكين، والده المعظم المولي عزّ الدين عبد اللّه بن الحسين التستري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الأول في شرح مشيخة الفقيه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كان شيخنا و شيخ الطائفة الإمامية في عصره، العلامة المحقق المدقق، الزاهد العابد الورع، و أكثر فوائد هذا الكتاب من إفاداته رضي اللّه عنه، حقّق الأخبار و الرجال و الأصول بما لا مزيد عليه، و له تصانيف منها التتميم </w:t>
      </w:r>
      <w:r>
        <w:rPr>
          <w:rStyle w:val="FootnoteAnchor"/>
          <w:rtl w:val="true"/>
        </w:rPr>
        <w:footnoteReference w:id="615"/>
      </w:r>
      <w:r>
        <w:rPr>
          <w:rFonts w:ascii="IRNazanin" w:hAnsi="IRNazanin" w:eastAsia="IRNazanin"/>
          <w:color w:val="111111"/>
          <w:sz w:val="28"/>
          <w:sz w:val="28"/>
          <w:szCs w:val="28"/>
          <w:rtl w:val="true"/>
          <w:lang w:bidi="fa-IR"/>
        </w:rPr>
        <w:t xml:space="preserve">لشرح </w:t>
      </w:r>
    </w:p>
    <w:p>
      <w:pPr>
        <w:pStyle w:val="BookText"/>
        <w:rPr/>
      </w:pPr>
      <w:r>
        <w:rPr>
          <w:rFonts w:ascii="Amiri" w:hAnsi="Amiri" w:eastAsia="Amiri" w:cs="Amiri"/>
          <w:color w:val="111111"/>
          <w:sz w:val="28"/>
          <w:sz w:val="28"/>
          <w:szCs w:val="28"/>
          <w:rtl w:val="true"/>
          <w:lang w:bidi="ar-SA"/>
        </w:rPr>
        <w:t>الشيخ نور الدين علي علي قواعد الحلي سبعة مجلّدات، منها يعرف فضله و تحقيقه و تدقيقه، و كان لي بمنزلة الأب الشفيق، بل بالنسبة إلي كافّة المؤمنين، و توفي رحمه اللّه في العشر الأول من محرم الحرام، و كان يوم وفاته بمنزلة العاشوراء، و صلّي عليه قريب من مائة ألف، و لم نر هذا الاجتماع علي غيره من الفضلاء، و دفن في جوار إسماعيل بن زيد بن الحسن، ثم نقل إلي مشهد أبي عبد اللّه الحسين عليه السلام بعد سنة، و لم يتغيّر حين اخرج، و كان صاحب الكرامات الكثيرة ممّا رأيت 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قرأ علي شيخ الطائفة أزهد الناس في عهده مولانا أحمد الأردبيلي رحمه اللّه، و علي الشيخ الأجلّ أحمد بن نعمة اللّه بن أحمد بن محمّد بن خاتون العاملي رحمهم اللّه، و علي أبيه نعمة اللّه، و كان له عنهما الإجازة للأخبار، و أجاز لي كما ذكرته في أوائل الكتاب </w:t>
      </w:r>
      <w:r>
        <w:rPr>
          <w:rStyle w:val="FootnoteAnchor"/>
          <w:rtl w:val="true"/>
        </w:rPr>
        <w:footnoteReference w:id="616"/>
      </w:r>
      <w:r>
        <w:rPr>
          <w:rFonts w:ascii="Amiri" w:hAnsi="Amiri" w:eastAsia="Amiri" w:cs="Amiri"/>
          <w:color w:val="111111"/>
          <w:sz w:val="28"/>
          <w:sz w:val="28"/>
          <w:szCs w:val="28"/>
          <w:rtl w:val="true"/>
          <w:lang w:bidi="ar-SA"/>
        </w:rPr>
        <w:t>،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انتشار الفقه و الحديث كان منه، و إن كان غيره موجودا، لكن كان لهم الأشغال الكثيرة، و كان مدّة درسهم قليلا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مدّة إقامته في أصبهان قريبا من أربع عشرة سنة بعد الهرب من كربلاء المعلّي إليها، و عند ما جاء بأصبهان لم يكن فيه من الطلبة الداخلة و الخارجة خمسون، و كان عند وفاته أزيد من الألف من الفضلاء و غيرهم من الطالبين، و لا يمكن عدّ مدائحه في المختصرات رضي اللّه تعالي عنه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السيد الأمير مصطفي التفريشي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أستاذنا العلامة المحقق المدقق، جليل القدر عظيم المنزلة، وحيد عصره، أورع أهل زمانه، ما رأيت أحدا أوثق منه، لا تحصي مناقبه و فضائله، صائم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النهار، قائم الليل، و أكثر فوائد هذا الكتاب و تحقيقاته منه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الإجازتان اللتان إليهما في شرح المشيخة موجودتان عندي بخط الشيخين الجليلين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 في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w:t>
      </w:r>
      <w:r>
        <w:rPr>
          <w:rStyle w:val="FootnoteAnchor"/>
          <w:rtl w:val="true"/>
        </w:rPr>
        <w:footnoteReference w:id="619"/>
      </w:r>
      <w:r>
        <w:rPr>
          <w:rFonts w:ascii="Amiri" w:hAnsi="Amiri" w:eastAsia="Amiri" w:cs="Amiri"/>
          <w:color w:val="111111"/>
          <w:sz w:val="28"/>
          <w:sz w:val="28"/>
          <w:szCs w:val="28"/>
          <w:rtl w:val="true"/>
          <w:lang w:bidi="ar-SA"/>
        </w:rPr>
        <w:t>الحمد للّه مبيّن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الأخ الأعزّ الأجل الأوحد، المحقق المدقق، إنسان عين الأصحاب المتقين، و عين إنسان الأصحاب علي اليقين، مولانا الملإ عبد اللّه بن حسين الششتري رفع اللّه قدره، و أجزل ذكره، ممّن حصل منها أوفر سهم و أولاه، و حصل علي أكبر قسم و أعلاه، بعد أن ذاق مرارة الاغتراب عن وطنه، و ذاق غمرات الأهوال في سفره، حزنه و سهلة، و منّ اللّه عليه بحج بيته الحرام، و زيارة قبر رسوله عليه و آله الصلاة و السلام، و الحلول ببلدتنا عيناثا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 الشام، التمس من أخيه و محبة الفقير المعترف بالقصور و التقصير، أحمد بن نعمة اللّه بن أحمد أن أجيز له ما أجيز لي روايته، فامتثلت أمره طاعة و برّا، و إن كان أدام اللّه ضلاله أرفع رتبه و أجلّ قدرا، و أجزت له أن يروي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الإجازة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خطبة مليحة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أفقر عباد مولاه إلي كرم اللّه العلي نعمة اللّه علي بن أحمد بن محمّد بن خاتون العاملي، عامله اللّه بالصفح عن زلله، و العفو عن خطله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 الرغائب، و أعلي المطالب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للوصول </w:t>
      </w:r>
      <w:r>
        <w:rPr>
          <w:rStyle w:val="FootnoteAnchor"/>
          <w:rtl w:val="true"/>
        </w:rPr>
        <w:footnoteReference w:id="621"/>
      </w:r>
      <w:r>
        <w:rPr>
          <w:rFonts w:ascii="Amiri" w:hAnsi="Amiri" w:eastAsia="Amiri" w:cs="Amiri"/>
          <w:color w:val="111111"/>
          <w:sz w:val="28"/>
          <w:sz w:val="28"/>
          <w:szCs w:val="28"/>
          <w:rtl w:val="true"/>
          <w:lang w:bidi="ar-SA"/>
        </w:rPr>
        <w:t>إلي معرفة شريعة الحيّ القيوم، و هو مما يتعذّر بدونل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كما هو مقرر عند أهل الدراية، و كان من جملة من هاجر إلي اللّه في تحصيل هذا المعني، و تاجر للّه حتي حلّ لدينا في المغني </w:t>
      </w:r>
      <w:r>
        <w:rPr>
          <w:rStyle w:val="FootnoteAnchor"/>
          <w:rtl w:val="true"/>
        </w:rPr>
        <w:footnoteReference w:id="622"/>
      </w:r>
      <w:r>
        <w:rPr>
          <w:rFonts w:ascii="Amiri" w:hAnsi="Amiri" w:eastAsia="Amiri" w:cs="Amiri"/>
          <w:color w:val="111111"/>
          <w:sz w:val="28"/>
          <w:sz w:val="28"/>
          <w:szCs w:val="28"/>
          <w:rtl w:val="true"/>
          <w:lang w:bidi="ar-SA"/>
        </w:rPr>
        <w:t xml:space="preserve">، المولي الفاضل، و الأولي الكامل، ذو المناقب و الفواضل، الجامع بحسن أخلاقه الخليقة بين الشريعة و الحقيقة، مولانا ملا عبد اللّه بن عزّ الدين الحسين الششتري، أصلح اللّه أحواله، و كثر في العلماء أمثاله، فشرف الأسماع برائق لفظه، و شرف الأصقاع بحلو القول في وعظه، و طلب من هذا العبد الضعيف، و الجرم النحيف، أن يجيزه بما وصل إليه، و عوّل في الرواية عليه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هذه الإجازة بخط المولي الجليل المجاز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الفقير إلي اللّه تعالي الغني، عبد اللّه بن حسين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الأخ العزيز الفاضل، ذو الصفاة الجميلة، و الأخلاق الجليلة، المدعو بقاضي عبد المؤمن، سلمه اللّه تعالي و أبقاه، و يبلغه ما يتمنّاه، أن أجيز له أن يروي عنّي ما يجوز لي روايته عن المشايخ الذين صرت بسببهم من المسندين للأخبار، المجتنبين من قطع السند و الإرسال، فأجزت له أن يروي عنّي جميع الكتب و الأصول المذكورة في كلام الشيخين اللذين سبق ذكرهما في هذه الأوراق، عن الشيخين المذكورين رحمهما اللّه تعالي، عمّن أسندا عنه، إلي أن ينتهي إلي أرباب الأصول، أو إلي أئمة الهدي، و مصابيح الدجي، و أن يجيز ذلك لمن شاء، و كيف شاء، و نسأل اللّه جلّ شأنه أن يجعل ذلك وسيلة إلي رضوانه، و ذريعة إلي جنانه، و لا يكلنا إلي أنفسنا الداعية إلي تمحيص الأفعال، للترفع عند الجهال، و التقرب من الدنيا التي هي مطمح أنظار الأرذال، و صلي اللّه علي محمّد و آله الأخيار الأطهار،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العبد المذنب الخاطي عبد اللّه عفي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جدّي المتبحر المبرور السيد أبي القاسم جعفر، علي حاشية أربعين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المولي الفاضل التقي، و الورع المتقي، مولانا عبد اللّه التستري قدّس اللّه لطيفته، كان يقول لابنه 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بعد ما أمرني مشايخي رضوان اللّه عليهم بجبل عامل بالعمل برأيي، ما ارتكبت مباحا بل و لا مندوبا إلي الآن، حتي الأكل و الشرب و النوم و النكاح أو الجماع، و كان يعد ذلك بأصابعه، و كان لفظ النكاح أو لفظ الجماع رابع ما عدّه بإصبعه،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 أن يتوهم في مقاله غير مخّ الحقيقة، أو محض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المولي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المذكور من شدّة احتياطه كان يقص ظفره في جميع أيام الأسبوع،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يوم الثلاثاء يقلم أظفاره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شيخنا؛ تقليم الأظفار في يوم الثلاثاء مذموم،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التقليم متي طال الظفر،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الطول؟</w:t>
      </w:r>
    </w:p>
    <w:p>
      <w:pPr>
        <w:pStyle w:val="BookText"/>
        <w:rPr/>
      </w:pPr>
      <w:r>
        <w:rPr>
          <w:rFonts w:ascii="Amiri" w:hAnsi="Amiri" w:eastAsia="Amiri" w:cs="Amiri"/>
          <w:color w:val="111111"/>
          <w:sz w:val="28"/>
          <w:sz w:val="28"/>
          <w:szCs w:val="28"/>
          <w:rtl w:val="true"/>
          <w:lang w:bidi="ar-SA"/>
        </w:rPr>
        <w:t>ثم أين الظفر؟</w:t>
      </w:r>
    </w:p>
    <w:p>
      <w:pPr>
        <w:pStyle w:val="BookText"/>
        <w:rPr/>
      </w:pPr>
      <w:r>
        <w:rPr>
          <w:rFonts w:ascii="Amiri" w:hAnsi="Amiri" w:eastAsia="Amiri" w:cs="Amiri"/>
          <w:color w:val="111111"/>
          <w:sz w:val="28"/>
          <w:sz w:val="28"/>
          <w:szCs w:val="28"/>
          <w:rtl w:val="true"/>
          <w:lang w:bidi="ar-SA"/>
        </w:rPr>
        <w:t xml:space="preserve">و قال صاحب حدائق المقربين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أنه جاء يوما إلي زيارة شيخنا البهائي، فجلس عنده ساعة إلي أن أذّن المؤذّن،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صلاتك هاهنا لأن نقتدي بك، و نفوز بفوز الجماعة، فتأمّل ساعة ثم قام و رجع إلي المنزل، و لم يرض بالصلاة في جماعة هناك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بعض أحبته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غاية اهتمامك في الصلاة في أول الوقت، كيف لم تجب الشيخ الكذائي إلي مسئوله؟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إلي نفسي سويعة فلم أر نفسي لا تتغير بإمامتي لمثله، فلم أرض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يجب ولده المولي حسن علي كثيرا، فاتفق أنّه مرض شديدا، فحضر المسجد لأداء صلاة الجمعة مع تفرقة حواسه، فلمّا بلغ في سورة المنافقين إلي قوله تعالي يٰا أَيُّهَا الَّذِينَ آمَنُوا لٰا تُلْهِكُمْ أَمْوٰالُكُمْ وَ لٰا أَوْلٰادُكُمْ عَنْ ذِكْرِ اللّٰهِ </w:t>
      </w:r>
      <w:r>
        <w:rPr>
          <w:rStyle w:val="FootnoteAnchor"/>
          <w:rtl w:val="true"/>
        </w:rPr>
        <w:footnoteReference w:id="625"/>
      </w:r>
      <w:r>
        <w:rPr>
          <w:rFonts w:ascii="Amiri" w:hAnsi="Amiri" w:eastAsia="Amiri" w:cs="Amiri"/>
          <w:color w:val="111111"/>
          <w:sz w:val="28"/>
          <w:sz w:val="28"/>
          <w:szCs w:val="28"/>
          <w:rtl w:val="true"/>
          <w:lang w:bidi="ar-SA"/>
        </w:rPr>
        <w:t>جعل يكرّر ذلك، فلمّا فرغ 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بلغت هذا الموضع، تذكرت ولدي، فجاهدت مع النفس بتكرار هذه الآية إلي أن فرضته ميّتا، و جعلت جنازته نصب عيني، فانصرفت عن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عبادته أنّه لا يفوت منه شي‌ء من النوافل، و كان يصوم الدهر، و يحضر عنده في جميع الليالي جماعة من أهل العلم و الصلاح، و كان مأكوله و ملبوسه علي أيسر وجه من القناعة، و كان مع صومه الدهر كان في الأغلب يأكل مطبوخ غير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اشتري عمامة بأربعة عشر شاهيّا </w:t>
      </w:r>
      <w:r>
        <w:rPr>
          <w:rStyle w:val="FootnoteAnchor"/>
          <w:rtl w:val="true"/>
        </w:rPr>
        <w:footnoteReference w:id="626"/>
      </w:r>
      <w:r>
        <w:rPr>
          <w:rFonts w:ascii="Amiri" w:hAnsi="Amiri" w:eastAsia="Amiri" w:cs="Amiri"/>
          <w:color w:val="111111"/>
          <w:sz w:val="28"/>
          <w:sz w:val="28"/>
          <w:szCs w:val="28"/>
          <w:rtl w:val="true"/>
          <w:lang w:bidi="ar-SA"/>
        </w:rPr>
        <w:t>، و تعمّم بها أربع عشرة سنة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المولي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في خدمته إلي زيارة الشيخ أبي البركات الواعظ في الجامع العتيق بأصبهان، و كان معمّرا في حدود المائة، فلمّا ورد جناب المولي مجلسه، و تكلّم معه في أشياء 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 عن الشيخ علي المحقق من غير واسطة، و أجزت لك روايتي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ثم أمر بأن يوضع عنده قصعة من ماء القند، فلما رآها المولي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هذه الشربة إلّا المريض، فقرأ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62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رئيس المؤمنين، و إنّما خلق أمثال ذلك لأجل أمثالك من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أعذرني في ذلك، فإنّي إلي الآن كنت أزعم أن ماء القند لا يشربه إلّا المريض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تاريخ عالم آراء في المجلّد الآخر منه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المولي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من المشهور ان طلاب المولي المذكور نقلوا له بعض الكلمات الغريبة عن السيد الداماد و أصروا عليه السؤال عن المير عند ما يكتب إليه انّ الطلاب ينقلون عنكم كذا و كذا فما مرادكم فأجابه المير بتحقيق تلك المباحث فأورد الطلاب علي كلامه و أصرّوا علي المولي المذكور نقل ايراداتهم علي كلامه فأجابه المير بالفارسيّة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 الوجودا جواب است اين نه چنگ است</w:t>
      </w:r>
    </w:p>
    <w:p>
      <w:pPr>
        <w:pStyle w:val="BookText"/>
        <w:rPr/>
      </w:pPr>
      <w:r>
        <w:rPr>
          <w:rFonts w:ascii="IRNazanin" w:hAnsi="IRNazanin" w:eastAsia="IRNazanin"/>
          <w:color w:val="111111"/>
          <w:sz w:val="28"/>
          <w:sz w:val="28"/>
          <w:szCs w:val="28"/>
          <w:rtl w:val="true"/>
          <w:lang w:bidi="fa-IR"/>
        </w:rPr>
        <w:t>كلوخ انداز را پاداش سنگ است</w:t>
      </w:r>
    </w:p>
    <w:p>
      <w:pPr>
        <w:pStyle w:val="BookText"/>
        <w:rPr/>
      </w:pPr>
      <w:r>
        <w:rPr>
          <w:rFonts w:ascii="Amiri" w:hAnsi="Amiri" w:eastAsia="Amiri" w:cs="Amiri"/>
          <w:color w:val="111111"/>
          <w:sz w:val="28"/>
          <w:sz w:val="28"/>
          <w:szCs w:val="28"/>
          <w:rtl w:val="true"/>
          <w:lang w:bidi="ar-SA"/>
        </w:rPr>
        <w:t>رحم اللّه امرء عرف قدره و لم يتعدّ طوره إلي آخر كلامه المشهور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المذكور مرض يوم الجمعة الرابع و العشرين من شهر محرم الحرام سنة إحدي و عشرين و ألف، و عاده يوم السبت السيد الداماد، و الشيخ لطف اللّه الميسي العاملي، اللذين كانا يناقشانه في المباحث العلمية، و المسائل الاجتهادية، و لمّا عاداه عانقهما، و عاشرهما في غاية الفرح و السرور، ثم في ليلة الأحد السادس و العشرين من الشهر المذكور قريبا من الصبح بعد ما أقام صلاة الليل و النوافل خرج من البيت ليلا حظ الوقت فلمّا رجع سقط، و لم يمهله الأجل للمكالمة، و اتصل روحه بالملأ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في الكمالات النفسانية و التقوي، و ترك المستلذات الدنيوية علي الدرجة العليا، و كان يكتفي في المأكول و المشروب بسدّ الرمق، و كان في أكثر أيامه صائما، و يفطر علي الطبيخ الشوربا بلا لحم، و قد سكن في مشهد عليّ و الحسين عليهما السلام قريبا من ثلاثين سنة، في خدمة المولي المجتهد المغفور مولانا أحمد الأردبيلي رضي اللّه عنه، و كان يستفيد من خدمته العلوم و الفضائل و المسائل، و يقال أنّه أجاز له في إقامة الجمعة و الجماعة و تلقين المسائل الاجتهادية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يوم وفاته قدس سرّه كانت نوحة الناس عليه كثيرة شديدة، و كانت الأشراف و الأعيان يسعون في وصول أيديهم إلي تحت جنازته تيمّنا و تبرّكا به، و لا يتيسر لهم لغلوّ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و ازدحامهم، و جاءوا بجنازته إلي المسجد الجامع العتيق بأصبهان، و غسلوه فيه بماء البئر، و صلّي عليه السيد الداماد في جماعة من العلماء، و أودعوا جنازته في مقبرة إمام زاده إسماعيل، ثم نقلوها إلي مشهد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المولي أحمد الأردبيلي و لا سيّما قريبا من ثلاثين سنة، بل في إقامته في تلك الأماكن المشرفة في تلك المدة غير مستقيم، فلا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مما مرّ أنه رحمه اللّه يروي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المولي أحمد الأردبيلي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الجليل أحمد بن نعمة اللّه، صاحب القيود و الحواشي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المؤلفات التي منها مقتل الحسين عليه السلام، 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زاهدا عابدا شاعرا أديبا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المعظم الشيخ الأجلّ الفرد العلم نعمة اللّه بن العالم الجليل الشيخ شهاب الدين أبي العباس أحمد بن البحر القمقام شمس الدين محمّد ابن خاتون العاملي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أجلّة علماء الإمامية و فقهائها، و أحد الفقهاء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خاتون، و كان هو و والده و جدّه و سائر سلسلته أهل بيت العلم، و لم يعثر علي مؤلفاته إلّا علي رسالة مختصرة في العدالة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المولي الجليل المتقدم </w:t>
      </w:r>
      <w:r>
        <w:rPr>
          <w:rStyle w:val="FootnoteAnchor"/>
          <w:rtl w:val="true"/>
        </w:rPr>
        <w:footnoteReference w:id="634"/>
      </w:r>
      <w:r>
        <w:rPr>
          <w:rFonts w:ascii="Amiri" w:hAnsi="Amiri" w:eastAsia="Amiri" w:cs="Amiri"/>
          <w:color w:val="111111"/>
          <w:sz w:val="28"/>
          <w:sz w:val="28"/>
          <w:szCs w:val="28"/>
          <w:rtl w:val="true"/>
          <w:lang w:bidi="ar-SA"/>
        </w:rPr>
        <w:t>يروي عنه بلا 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المعظم أبي العباس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الحسن علي بن عبد العالي الكركي المحقق، الآتي </w:t>
      </w:r>
      <w:r>
        <w:rPr>
          <w:rStyle w:val="FootnoteAnchor"/>
          <w:rtl w:val="true"/>
        </w:rPr>
        <w:footnoteReference w:id="635"/>
      </w:r>
      <w:r>
        <w:rPr>
          <w:rFonts w:ascii="Amiri" w:hAnsi="Amiri" w:eastAsia="Amiri" w:cs="Amiri"/>
          <w:color w:val="111111"/>
          <w:sz w:val="28"/>
          <w:sz w:val="28"/>
          <w:szCs w:val="28"/>
          <w:rtl w:val="true"/>
          <w:lang w:bidi="ar-SA"/>
        </w:rPr>
        <w:t>ذكره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سبطه في إجازته المتقدمة للمولي عبد اللّه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يرويان عن الجدّ الأكمل الأفضل، المحقق المدقق، شمس الدين محمّد بن خاتون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تأتي تتمة الطريق في ترجمة المحقق الثاني </w:t>
      </w:r>
      <w:r>
        <w:rPr>
          <w:rStyle w:val="FootnoteAnchor"/>
          <w:rtl w:val="true"/>
        </w:rPr>
        <w:footnoteReference w:id="637"/>
      </w:r>
      <w:r>
        <w:rPr>
          <w:rFonts w:ascii="Amiri" w:hAnsi="Amiri" w:eastAsia="Amiri" w:cs="Amiri"/>
          <w:color w:val="111111"/>
          <w:sz w:val="28"/>
          <w:sz w:val="28"/>
          <w:szCs w:val="28"/>
          <w:rtl w:val="true"/>
          <w:lang w:bidi="ar-SA"/>
        </w:rPr>
        <w:t>، إن شاء اللّه تعالي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الرياض عن معاصره صاحب الأمل أن الشيخ نعمة اللّه يروي عن الشهيد الثاني </w:t>
      </w:r>
      <w:r>
        <w:rPr>
          <w:rStyle w:val="FootnoteAnchor"/>
          <w:rtl w:val="true"/>
        </w:rPr>
        <w:footnoteReference w:id="638"/>
      </w:r>
      <w:r>
        <w:rPr>
          <w:rFonts w:ascii="Amiri" w:hAnsi="Amiri" w:eastAsia="Amiri" w:cs="Amiri"/>
          <w:color w:val="111111"/>
          <w:sz w:val="28"/>
          <w:sz w:val="28"/>
          <w:szCs w:val="28"/>
          <w:rtl w:val="true"/>
          <w:lang w:bidi="ar-SA"/>
        </w:rPr>
        <w:t>، مع أنه صرح في ترجمته بأنّه كان من تلامذة الشيخ علي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6" w:name="pg11847_103334"/>
    </w:p>
    <w:p>
      <w:pPr>
        <w:pStyle w:val="BookText"/>
        <w:rPr/>
      </w:pPr>
      <w:bookmarkEnd w:id="286"/>
      <w:r>
        <w:rPr>
          <w:rFonts w:ascii="Amiri" w:hAnsi="Amiri" w:eastAsia="Amiri" w:cs="Amiri"/>
          <w:color w:val="111111"/>
          <w:sz w:val="28"/>
          <w:sz w:val="28"/>
          <w:szCs w:val="28"/>
          <w:rtl w:val="true"/>
          <w:lang w:bidi="ar-SA"/>
        </w:rPr>
        <w:t xml:space="preserve">الكركي </w:t>
      </w:r>
      <w:r>
        <w:rPr>
          <w:rStyle w:val="FootnoteAnchor"/>
          <w:rtl w:val="true"/>
        </w:rPr>
        <w:footnoteReference w:id="639"/>
      </w:r>
      <w:r>
        <w:rPr>
          <w:rFonts w:ascii="Amiri" w:hAnsi="Amiri" w:eastAsia="Amiri" w:cs="Amiri"/>
          <w:color w:val="111111"/>
          <w:sz w:val="28"/>
          <w:sz w:val="28"/>
          <w:szCs w:val="28"/>
          <w:rtl w:val="true"/>
          <w:lang w:bidi="ar-SA"/>
        </w:rPr>
        <w:t>، فاستشكل بأنّ الشهيد يروي عن المحقق الكركي بواسطة و تارة بواسطتين،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بالبال أن هذا الشيخ عمّر عمرا طويلا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أن عدم رواية الشهيد عن المحقق الثاني لم تكن لتأخّر زمانه، بل لعدم ملاقاته، كيف و هو يروي عن شيخه الجليل علي بن عبد العالي الميسي المعاصر لسميه الكركي، و كان بين وفاتيهما أربع سنين؟ و يأتي أيضا أن الشهيد يروي عن والد الشيخ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أحمد، فالإشكال ساقط من أصله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1662354_73709187"/>
      <w:bookmarkStart w:id="288" w:name="_Toc113"/>
      <w:bookmarkEnd w:id="287"/>
      <w:r>
        <w:rPr>
          <w:rtl w:val="true"/>
        </w:rPr>
        <w:t>الثامن عشر ابن عمة والده الشيخ عبد اللّه بن جابر العاملي</w:t>
      </w:r>
      <w:bookmarkEnd w:id="288"/>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العلامة المجلسي، الفاضل الصالح ابن عمة والده الشيخ عبد اللّه بن العالم الشيخ جابر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عاملا، عابدا، فقيها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الجليل الشيخ جابر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لا يخفي ان الشيخ العاملي من مشايخ المولي محمد تقي و ولده محمد باقر المجلسيان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عبد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 والد المجلسي من قبل امه العالم الجليل المولي كمال الدين درويش محمّد بن العالم الصالح الشيخ حسن العاملي النطنزي، ثم </w:t>
      </w:r>
    </w:p>
    <w:p>
      <w:pPr>
        <w:pStyle w:val="BookText"/>
        <w:rPr/>
      </w:pPr>
      <w:r>
        <w:rPr>
          <w:rFonts w:ascii="Amiri" w:hAnsi="Amiri" w:eastAsia="Amiri" w:cs="Amiri"/>
          <w:color w:val="111111"/>
          <w:sz w:val="28"/>
          <w:sz w:val="28"/>
          <w:szCs w:val="28"/>
          <w:rtl w:val="true"/>
          <w:lang w:bidi="ar-SA"/>
        </w:rPr>
        <w:t>الأصفهاني،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ثقات العلماء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نشر الحديث في الدولة الصفوية بأصبهان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صالحا زاهدا، من المشايخ و الأجلاء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مناقب الفضلاء للأمير محمّد حسين سبط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المولي محمّد تقي بنتا للمولي كمال الدين، و هذا المولي كمال الدين في الزهد و العبادة، و هو مدفون في نطنز، و له قبّة معروفة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صلاة البحار بعد ذكر دعاء الصباح المعروف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في الكتب المعتبرة إلّا مصباح السيد ابن الباقي، و وجدت منه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المولي الفاضل مولانا درويش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والدي من قبل أمّه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العلامة مروّج المذهب نور الدين علي بن عبد العالي الكركي قدّس اللّه روحه فأجازه، و هذه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قرأ عليّ هذا الدعاء و الذي قبله، عمدة الفضلاء الأخيار الصلحاء، مولانا كمال الدين درويش محمّد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اللّه تعالي ذروة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الفقير علي بن عبد العالي في سنة تسع و ثلاثين و تسعمائة حامدا مصليّا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المحقق الثاني بطرقه الآتية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السند من أعلي طرق المجلسي، حيث يروي عن المحقق بواسطتين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9" w:name="pg11847_103336"/>
    </w:p>
    <w:p>
      <w:pPr>
        <w:pStyle w:val="Heading6"/>
        <w:numPr>
          <w:ilvl w:val="5"/>
          <w:numId w:val="1"/>
        </w:numPr>
        <w:rPr/>
      </w:pPr>
      <w:bookmarkStart w:id="290" w:name="__RefHeading___Toc11662356_73709187"/>
      <w:bookmarkStart w:id="291" w:name="_Toc114"/>
      <w:bookmarkEnd w:id="289"/>
      <w:bookmarkEnd w:id="290"/>
      <w:r>
        <w:rPr>
          <w:rtl w:val="true"/>
        </w:rPr>
        <w:t>التاسع عشر والده المولي محمّد تقي المجلسي</w:t>
      </w:r>
      <w:bookmarkEnd w:id="291"/>
    </w:p>
    <w:p>
      <w:pPr>
        <w:pStyle w:val="BookText"/>
        <w:rPr/>
      </w:pPr>
      <w:r>
        <w:rPr>
          <w:rFonts w:ascii="Amiri" w:hAnsi="Amiri" w:eastAsia="Amiri" w:cs="Amiri"/>
          <w:color w:val="111111"/>
          <w:sz w:val="28"/>
          <w:sz w:val="28"/>
          <w:szCs w:val="28"/>
          <w:rtl w:val="true"/>
          <w:lang w:bidi="ar-SA"/>
        </w:rPr>
        <w:t>التاسع عشر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المعظم، و البحر الخضم، المولي محمّد تقي المستغني عن الإطراء و المدح، غير أنّا نذكر بعض عبارات الأجلّاء الكرام، أداء لبعض حقوقه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النقّاد الخبير الحاج محمّد الأردبيلي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بن المقصود علي الملقب بالمجلسي، وحيد عصره، فريد دهره، أمره في الجلالة و الثقة و الأمانة، و علوّ القدر و عظم الشأن و سموّ الرتبة، و التبحر في العلوم أشهر من أن يذكر، و فوق ما تحوم حوله العبارة، أورع أهل زمانه و أزهدهم، و أتقاهم و أعبدهم، بلغ فيضه دينا و دنيا بأكثر أهل زمانه من العوام و الخواص، و نشر أخبار الأئمة عليهم السلام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قدس اللّه روحه الشريف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و له نحو من سبع و ستين سنة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مرآة الأحوال، في طيّ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أساس فضله و كماله أعلي من أن يحكيه لسان القلم، و بعد فراغه من التحصيل أتي إلي النجف الأشرف، و اشتغل بالرياضات و تهذيب الأخلاق و تصفية الباطن، حتي صار متّهما بالتصوف، تعالي عن ذلك علوّا كبيرا، و يستفاد من شرحه للجامعة الكبيرة أنّه فاز بسعادة لقاء صاحب الأمر عليه السلام في اليقظة و المنام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الكاظمي في أوّل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للشيخ الأجل الأكمل الأفضل الأوحد الأعلم، الأعبد الأزهد الأسعد، جامع الفنون العقلية و النقلية، حاوي الفضائل العلمية و العملية، صاحب النفس القدسيّة، و السمات الملكوتيّة، و الكرامات السنّية، و المقامات العليّة، ناشر </w:t>
      </w:r>
    </w:p>
    <w:p>
      <w:pPr>
        <w:pStyle w:val="BookText"/>
        <w:rPr/>
      </w:pPr>
      <w:r>
        <w:rPr>
          <w:rFonts w:ascii="Amiri" w:hAnsi="Amiri" w:eastAsia="Amiri" w:cs="Amiri"/>
          <w:color w:val="111111"/>
          <w:sz w:val="28"/>
          <w:sz w:val="28"/>
          <w:szCs w:val="28"/>
          <w:rtl w:val="true"/>
          <w:lang w:bidi="ar-SA"/>
        </w:rPr>
        <w:t>الأخبار الدينيّة، و الآثار اللدنيّة، و الأحكام النبويّة، و الأعلام الإماميّة، العالم العلم الرباني، المؤيد بالتأييد السبحاني، المولي محمّد تقي بن مجلسي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تلميذا للمولي عبد اللّه الشوشتري، و الشيخ بهاء الدين محمّد العاملي، و كان في علوم الفقه و التفسير و الحديث و الرجال فائق أهل الدهر، و في الزهد و التقوي و العبادة و الورع و ترك الدنيا تاليا تلو أستاذه الأول، مشتغلا طول حياته بالرياضات و المجاهدات، و تهذيب الأخلاق و العبادات، و ترويج الأحاديث، و السعي في حوائج المؤمنين، و هداية الخلق، و انتشر بيمن همّته أحاديث أهل البيت عليهم السلام، و اهتدي بنور هدايته الجمّ الغفير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بعض مؤلفاته الرائقة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لي التشرّف بزيارة العتبات العاليات، فلمّا وردت النجف الأشرف أخذني الشتاء، فعزمت علي الإقامة هناك طول الفصل، و رددت دابة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ليلة في الطيف إذا أنا بأمير المؤمنين عليه السلام يلاطفني كثيرا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بعد ذلك هاهنا، و اخرج إلي بلدك أصفهان، فإنّ وجودك في ذلك المكان أنفع و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اشتياقي في التشرف بخدمته المقدّسة كثيرا، بالغت في استدعاء الرخصة منه في التوقف، فلم يقبل من ذلك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 عباس قد توفي في هذه السنة، و إنّما يجلس مجلسه الشاه صفي الصفوي، و يحدث في بلادكم الفتن الشديدة، و اللّه تبارك و تعالي يريد أن تكون في مثل هذه النائرة بأصبهان باذلا جهدك في هداية الخلق، أنت تريد أن تجي‌ء إلي باب اللّه وحدك، و اللّه يريد أن تجي‌ء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فارجع إليهم فإنّه لا بدّ لك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بعد هذه الواقعة إلي أصفهان، و قصصت ما رأيته لبعض خواصي، و هو عرضها بخدمة النواب الرضوان مكان </w:t>
      </w:r>
      <w:r>
        <w:rPr>
          <w:rStyle w:val="FootnoteAnchor"/>
          <w:rtl w:val="true"/>
        </w:rPr>
        <w:footnoteReference w:id="654"/>
      </w:r>
      <w:r>
        <w:rPr>
          <w:rFonts w:ascii="Amiri" w:hAnsi="Amiri" w:eastAsia="Amiri" w:cs="Amiri"/>
          <w:color w:val="111111"/>
          <w:sz w:val="28"/>
          <w:sz w:val="28"/>
          <w:szCs w:val="28"/>
          <w:rtl w:val="true"/>
          <w:lang w:bidi="ar-SA"/>
        </w:rPr>
        <w:t>يريد به الشاه صفيّ المذكور، و كان في تلك الأيام في المدرسة الصفوية، فلم يمض إلّا قليل حتي ورد الخبر بأن النواب الخاقان المتقدم قد قبض إلي رحمة اللّه في سفر مازندران، و جلس النواب الشاه صفيّ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ينقل عنه أستاذنا المولي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عديدة و أمورا عجيبة، و منامات غريبة، و مرائي صادقة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أردنا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بعض مناماته الصادقة العجيبة في رسالتنا الفيض القدسي </w:t>
      </w:r>
      <w:r>
        <w:rPr>
          <w:rStyle w:val="FootnoteAnchor"/>
          <w:rtl w:val="true"/>
        </w:rPr>
        <w:footnoteReference w:id="656"/>
      </w:r>
      <w:r>
        <w:rPr>
          <w:rFonts w:ascii="Amiri" w:hAnsi="Amiri" w:eastAsia="Amiri" w:cs="Amiri"/>
          <w:color w:val="111111"/>
          <w:sz w:val="28"/>
          <w:sz w:val="28"/>
          <w:szCs w:val="28"/>
          <w:rtl w:val="true"/>
          <w:lang w:bidi="ar-SA"/>
        </w:rPr>
        <w:t>، و ذكرنا فيها نبذة من أحوال ذريّته المباركة الأبرار الأخيار، العلماء النجباء، الشجرة الطيبة التي أصلها ثابت، و 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المولي الجليل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 من حملة الشريعة و عيون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المولي عبد اللّه الشوشتري، المتقدم </w:t>
      </w:r>
      <w:r>
        <w:rPr>
          <w:rStyle w:val="FootnoteAnchor"/>
          <w:rtl w:val="true"/>
        </w:rPr>
        <w:footnoteReference w:id="657"/>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الآتي ذكره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العابد الشيخ يونس الجزائري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الجليل عبد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والده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السيد حسين بن السيد حيدر الكركي، و قد تقدم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الشرف الأصفهاني، و قد تقدم في مشايخ ولده المعظم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جابر، كما يظهر من آخر الوسائل </w:t>
      </w:r>
      <w:r>
        <w:rPr>
          <w:rStyle w:val="FootnoteAnchor"/>
          <w:rtl w:val="true"/>
        </w:rPr>
        <w:footnoteReference w:id="661"/>
      </w:r>
      <w:r>
        <w:rPr>
          <w:rFonts w:ascii="Amiri" w:hAnsi="Amiri" w:eastAsia="Amiri" w:cs="Amiri"/>
          <w:color w:val="111111"/>
          <w:sz w:val="28"/>
          <w:sz w:val="28"/>
          <w:szCs w:val="28"/>
          <w:rtl w:val="true"/>
          <w:lang w:bidi="ar-SA"/>
        </w:rPr>
        <w:t xml:space="preserve">، و هو أيضا من مشايخ ولده الجليل، كما تقدم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الصالح الشيخ جابر بن عباس النجفي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الفاضل الجليل الشيخ عبد النّبي بن الشيخ سعد الجزائري النجفي الحائري، صاحب كتاب حاوي الأقوال في معرفة الرجال، الذي قسمه علي أربعة أقسام، و قد تقدم ذكره في مشايخ ولده و مشايخ المحدث الجزائري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النحرير القاضي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 العالم النحرير القاضي معز الدين محمد بن القاضي جعفر الأصفهاني و هو يروي عن الشيخ عبد العالي ابن المحقق الكركي المتوفّي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السيد المير معز الدين محمد بن الأمير محمد بن المير تقي محمد الأصفهاني الحسيني فهو مقدم علي هذا القاضي، و هو من السادة الحسينيّة، و هو المجاز عن الشيخ إبراهيم بن سليمان القطيفي في سنة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ففي هذا المقام سهو قلم من شيخنا العلّامة النوري طاب ثراه، و كأنه حين كتابة المقام لم يرجع إلي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الجاني آقا بزك الطهراني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معزّ الدين محمّد بن تقي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الأصفهاني القاضي بأصفهان في عصر السلطان الشاه عباس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الفقهاء و المتكلمين، و الماهرين في العلوم الرياضيّة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التقي المجلسي في إجازته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الفهّامة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ولده في إجازات البحار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الحكماء، و برهان العلماء، معزّ الدولة القاضي معزّ الدين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الجليل الشيخ عبد العالي ابن المحقق الكركي، الآتي ذكره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الأجل الأكمل النقاد الورع الخبير أبي إسماعيل الشيخ إبراهيم ابن سليمان القطيفي البحراني الخطي الغروي، هو العالم الفاضل الصالح المحقق المعاصر للمحقق الثاني، صاحب التصانيف الرائقة، و الإجازات النافعة، و المقامات العالية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عليه السلام دخل عليه في صورة رجل كان يعرفه و سأله عن أبلغ آية في الموعظة، فقرأ الشيخ إِنَّ الَّذِينَ يُلْحِدُونَ فِي آيٰاتِنٰا لٰا يَخْفَوْنَ عَلَيْنٰا أَ فَمَنْ يُلْقيٰ فِي النّٰارِ خَيْرٌ أَمْ مَنْ يَأْتِي آمِناً يَوْمَ الْقِيٰامَةِ اعْمَلُوا مٰا شِئْتُمْ إِنَّهُ بِمٰا تَعْمَلُونَ بَصِيرٌ </w:t>
      </w:r>
      <w:r>
        <w:rPr>
          <w:rStyle w:val="FootnoteAnchor"/>
          <w:rtl w:val="true"/>
        </w:rPr>
        <w:footnoteReference w:id="670"/>
      </w:r>
      <w:r>
        <w:rPr>
          <w:rFonts w:ascii="Amiri" w:hAnsi="Amiri" w:eastAsia="Amiri" w:cs="Amiri"/>
          <w:color w:val="111111"/>
          <w:sz w:val="28"/>
          <w:sz w:val="28"/>
          <w:szCs w:val="28"/>
          <w:rtl w:val="true"/>
          <w:lang w:bidi="ar-SA"/>
        </w:rPr>
        <w:t>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شيخ،</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أهل بيته،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داخلا و لا خارجا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مروّج الملة و المذهب و الدين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المدقق أفضل عصره، و زبدة دهره، المعتمد علي اللّه الخلّاق، إبراهيم بن حسن الدرّاق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الجليل علي بن هلال الجزائري، أستاذ المحقق الثاني، الآتي </w:t>
      </w:r>
      <w:r>
        <w:rPr>
          <w:rStyle w:val="FootnoteAnchor"/>
          <w:rtl w:val="true"/>
        </w:rPr>
        <w:footnoteReference w:id="673"/>
      </w:r>
      <w:r>
        <w:rPr>
          <w:rFonts w:ascii="Amiri" w:hAnsi="Amiri" w:eastAsia="Amiri" w:cs="Amiri"/>
          <w:color w:val="111111"/>
          <w:sz w:val="28"/>
          <w:sz w:val="28"/>
          <w:szCs w:val="28"/>
          <w:rtl w:val="true"/>
          <w:lang w:bidi="ar-SA"/>
        </w:rPr>
        <w:t>ذكره،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و الواعظ المعظم، الشيخ أبو البركات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النحرير المدقق المبرّز في فنون العلوم، ظهير الدين إبراهيم بن الحسين الحسيني الهمداني </w:t>
      </w:r>
      <w:r>
        <w:rPr>
          <w:rStyle w:val="FootnoteAnchor"/>
          <w:rtl w:val="true"/>
        </w:rPr>
        <w:footnoteReference w:id="675"/>
      </w:r>
      <w:r>
        <w:rPr>
          <w:rFonts w:ascii="Amiri" w:hAnsi="Amiri" w:eastAsia="Amiri" w:cs="Amiri"/>
          <w:color w:val="111111"/>
          <w:sz w:val="28"/>
          <w:sz w:val="28"/>
          <w:szCs w:val="28"/>
          <w:rtl w:val="true"/>
          <w:lang w:bidi="ar-SA"/>
        </w:rPr>
        <w:t>، كذا وصفه في مناقب الفضلاء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المعروف بميرزا إبراهيم الهمداني، كان فاضلا حكيما، له تأليفات، منها حاشية علي إلهيّات الشفاء، و كان مخلوطا مربوطا مع شيخنا البهائي طاب ثراه، و بينهما مكاتبات لطيفة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شيخه الجليل محمّد بن أحمد بن نعمة اللّه بن خاتون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المحقق شهاب الدين أحمد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جدّه العلامة الشيخ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حادي عشرهم </w:t>
      </w:r>
      <w:r>
        <w:rPr>
          <w:rStyle w:val="FootnoteAnchor"/>
          <w:rtl w:val="true"/>
        </w:rPr>
        <w:footnoteReference w:id="6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إبراهيم بن الحسين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جابر بن عباس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المشجرة أحد عشر طريقا أيضا، إلّا انّه لم يتعرض لذكر ثلاثة منهم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شرف الدين المتوفّي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زين الدين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حسين علي التستري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مجموع مشايخ المولي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المستدرك و المشجرة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المتبحر البصير، الجامع الخبير، حاوي فنون الفضائل، شيخ الإسلام و المسلمين، بهاء الملّة و الحق و الدين، محمّد ابن العالم الجليل حسين بن عبد الصمد ابن العالم الرباني صاحب الكرامات الباهرة، شمس الدين محمّد بن علي بن حسن بن محمّد بن صالح الجبعي اللويزاني الحارثي، لانتهاء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نسبه الشريف إلي الحارث بن عبد اللّه الأعور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الحوتي، بضم المهملة و بالمثناة فوق، الكوفي، أبو زهير صاحب أمير المؤمنين عليه السلام، و من أوليائه، و هو 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المعروفة المنسوبة إليه في كلمات جماعة حتي الشيخ المفيد في كتاب المقالات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رحمه اللّه أخرج في أماليه خبرا مسندا عن الأصبغ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الأعور علي أمير المؤمنين عليه السلام في نفر من الشيعة و كنت فيهم، فجعل الحارث يتئد في مشيته و يخبط الأرض بمحجنه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بمحجنه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بعصاه المعوج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مريضا فأقبل عليه أمير المؤمنين عليه السلام و كانت له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 زادني أوارا </w:t>
      </w:r>
      <w:r>
        <w:rPr>
          <w:rStyle w:val="FootnoteAnchor"/>
          <w:rtl w:val="true"/>
        </w:rPr>
        <w:footnoteReference w:id="681"/>
      </w:r>
      <w:r>
        <w:rPr>
          <w:rFonts w:ascii="Amiri" w:hAnsi="Amiri" w:eastAsia="Amiri" w:cs="Amiri"/>
          <w:color w:val="111111"/>
          <w:sz w:val="28"/>
          <w:sz w:val="28"/>
          <w:szCs w:val="28"/>
          <w:rtl w:val="true"/>
          <w:lang w:bidi="ar-SA"/>
        </w:rPr>
        <w:t>و غليلا اختصام أصحابك ببابك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خصومتهم؟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في الثلاثة من قبلك، فمن مفرّط منهم غال، و مقتصد قال، و من متردد مرتاب لا يدري أ يقدم أم يحجم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همدان، ألا إن خير شيعتي النمط الأوسط، إليهم يرجع الغالي، و 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كشفت فداك أبي و أمي الرين عن قلوبنا، و جعلتنا في ذلك علي بصيرة من أمرنا؟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ان أخذت اسما فهي بمعني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أن تقرأ بالتخفيف، و أمّا التشديد فهو غلط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فإنّك امرؤ ملبوس عليك، إنّ دين اللّه لا يعرف بالرجال، بل بآية الحق، فاعرف الحق تعرف أهله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حارث، إن الحق أحسن الحديث، و الصادع به مجاهد، و بالحقح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أخبرك، فأرعني سمعك، ثم خبّر به من كان له حصافة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إنّي عبد اللّه و أخو رسوله و صدّيقه الأول في أمتكم </w:t>
      </w:r>
      <w:r>
        <w:rPr>
          <w:rStyle w:val="FootnoteAnchor"/>
          <w:rtl w:val="true"/>
        </w:rPr>
        <w:footnoteReference w:id="683"/>
      </w:r>
      <w:r>
        <w:rPr>
          <w:rFonts w:ascii="Amiri" w:hAnsi="Amiri" w:eastAsia="Amiri" w:cs="Amiri"/>
          <w:color w:val="111111"/>
          <w:sz w:val="28"/>
          <w:sz w:val="28"/>
          <w:szCs w:val="28"/>
          <w:rtl w:val="true"/>
          <w:lang w:bidi="ar-SA"/>
        </w:rPr>
        <w:t>حقّا، فنحن الأولون، و نحن الآخرون، و نحن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صنوه و وصيّه و وليّه و صاحب نجواه و سرّه، أوتيت فهم الكتاب، و فصل الخطاب، و علم القرون و الأسباب، و استودعت ألف مفتاح، كلّ مفتاح يفتح ألف باب، يفضي كلّ باب إلي ألف </w:t>
      </w:r>
      <w:r>
        <w:rPr>
          <w:rStyle w:val="FootnoteAnchor"/>
          <w:rtl w:val="true"/>
        </w:rPr>
        <w:footnoteReference w:id="684"/>
      </w:r>
      <w:r>
        <w:rPr>
          <w:rFonts w:ascii="Amiri" w:hAnsi="Amiri" w:eastAsia="Amiri" w:cs="Amiri"/>
          <w:color w:val="111111"/>
          <w:sz w:val="28"/>
          <w:sz w:val="28"/>
          <w:szCs w:val="28"/>
          <w:rtl w:val="true"/>
          <w:lang w:bidi="ar-SA"/>
        </w:rPr>
        <w:t>عهد، و أيدت و اتّخذت، و أمددت بليلة القدر نفلا، و إن ذلك يجري لي و لمن استحفظ من ذريتي ما جري الليل و النهار، حتي يرث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لتعرفني عند الممات، و عند الصراط، و عند الحوض، و عند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و ما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أقاسمها قسمة صحيحة،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فاتركيه، و هذا عدوّي فخذيه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أمير المؤمنين عليه السلام بيد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أخذت بيدك كما أخذ رسول اللّه صلّي اللّه عليه و آله بيدي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شكوت إليه حسد قريش و المنافقين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أخذت بحبل اللّه و 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العرش تعالي، و أخذت يا علي أنت بحجزتي، و أخذت ذريّتك بحجزتك، و أخذ شيعتكم بحجزتكم، فما ذا يصنع اللّه بنبيّه، و ما يصنع نبيّه بوصيّة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يا حارث قصيرة من طويلة، أنت مع من أحببت، و لك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الحارث يجرّ رداءه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بعدها متي لقيت الموت أو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جميل بن صالح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هاشم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تضمّنه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لحارث عجب 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Style w:val="FootnoteAnchor"/>
          <w:rtl w:val="true"/>
        </w:rPr>
        <w:footnoteReference w:id="686"/>
      </w:r>
      <w:r>
        <w:rPr>
          <w:rFonts w:ascii="Amiri" w:hAnsi="Amiri" w:eastAsia="Amiri" w:cs="Amiri"/>
          <w:color w:val="111111"/>
          <w:sz w:val="28"/>
          <w:sz w:val="28"/>
          <w:szCs w:val="28"/>
          <w:rtl w:val="true"/>
          <w:lang w:bidi="ar-SA"/>
        </w:rPr>
        <w:t>و ساق الأبيات الدائرة، و هذا الخبر صريح في أن الأبيات للسيد، و إنّما نظم مضمون كلامه عليه السلام،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w:t>
      </w:r>
      <w:r>
        <w:rPr>
          <w:rStyle w:val="FootnoteAnchor"/>
          <w:rtl w:val="true"/>
        </w:rPr>
        <w:footnoteReference w:id="687"/>
      </w:r>
      <w:r>
        <w:rPr>
          <w:rFonts w:ascii="Amiri" w:hAnsi="Amiri" w:eastAsia="Amiri" w:cs="Amiri"/>
          <w:color w:val="111111"/>
          <w:sz w:val="28"/>
          <w:sz w:val="28"/>
          <w:szCs w:val="28"/>
          <w:rtl w:val="true"/>
          <w:lang w:bidi="ar-SA"/>
        </w:rPr>
        <w:t>أحد أعيان الطائفة الإماميّة و وجهها، و من كان تشدّ إليه الرحال، و قد جمع فيه من العلوم و الفنون و الفضائل و الخصال و المقبوليّة عند الكافّة علي اختلاف مشاربهم و آرائهم و عقائدهم ما لم يجتمع في غيره، و قد أكثر المترجمون من ذكر فضائله و مناقبه، و نحن نقتصر علي نقل ما ذكره بعض علماء السنة في ترجمته، و منه يظهر مقامه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المولي محمّد المحبّي في خلاصة الأثر في أعيان القرن الحادي عشر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حسين بن عبد الصمد، الملقب ببهاء الدين بن عزّ الدين الحارثي العاملي الهمداني، صاحب التصانيف و التحقيقات، و هو أحقّ من كلّ حقيق بذكر أخباره و نشر مزاياه، و إتحاف العالم بفضائله و بدائعه، و كان أمّة مستقلة في الأخذ بأطراف العلوم، و التضلّع بدقائق الفنون، و ما أضنّ الزمان سمح بمثلهي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جاد بندّه، و بالجملة فلم تتشنف الأسماع بأعجب من أخباره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ذكره الشهاب في كتابه </w:t>
      </w:r>
      <w:r>
        <w:rPr>
          <w:rStyle w:val="FootnoteAnchor"/>
          <w:rtl w:val="true"/>
        </w:rPr>
        <w:footnoteReference w:id="689"/>
      </w:r>
      <w:r>
        <w:rPr>
          <w:rFonts w:ascii="Amiri" w:hAnsi="Amiri" w:eastAsia="Amiri" w:cs="Amiri"/>
          <w:color w:val="111111"/>
          <w:sz w:val="28"/>
          <w:sz w:val="28"/>
          <w:szCs w:val="28"/>
          <w:rtl w:val="true"/>
          <w:lang w:bidi="ar-SA"/>
        </w:rPr>
        <w:t>، و بالغ في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علي بن معصوم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ببعلبك عند غروب شمس يوم الأربعاء لثلاث عشر بقين من ذي الحجّة سنة ثلاث و خمسين و تسعمائة، و انتقل به أبوه إلي بلاد العجم، و أخذ عن والده و غيره من الجهابذة، كالعلّامة عبد اللّه اليزدي، حتي أذعن له كلّ مناظر و منابذ، فلمّا اشتدّ كاهله و صفت له من العلم مناهله، ولّي بها شيخوخة الإسلام، ثم رغب في الفقر و السياحة، و استهب من مهاب التوفيق رياحه، فترك المناصب و مال لما هو لحاله مناسب، فحج بيت اللّه الحرام، و زار النبي عليه الصلاة و السلام، ثمّ أخذ في السياحة فساح ثلاثين سنة، و اجتمع في أثناء ذلك بكثير من أهل الفضل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و قطن بأرض العجم، و هناك همي غيث فضله و انسجم، فألّف و صنّف، و قرط المسامع و شنّف، و قصدته علماء تلك الأمصار، و اتفقت علي فضله إسماعهم و الأبصار، و غالت تلك الدولة في قيمته، و استمطرت غيث الفضل من ديمته، فوضعته علي مفرقها تاجا، و أطلعته في مشرقها سراجا وهّاجا، و تبسمت به دولة سلطانها شاه عباس، و استنارت بشموس رأيه عند اعتكار حنادس البأس، فكان لا يفارقه سفرا و حضرا و لا يعدل عنه سماعا و نظرا، إلي أخلاق لو مزج بها البحر لعذب طعما، و آراء لو كحلت بها الجفون لم يلف أعمي، و شيم هي في المكارم غرر و أوضاح، و كرم بارق جوده لشائمه لا مع وضّاح، تنفجر ينابيع السماح من نواله، و يضحك ربيع الافضال من بكاء عيون آماله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كانت له دار مشيّدة البناء، رحبة الفناء، يلجأ إليها الأيتام و الأرامل، و يغدو عليها الراجي و الآمل، فكم مهد بها وضع، و كم طفل بها رضع، و هو يقوم بنفقتهم بكرة و عشيّا، و يوسعهم من جاهه جنابا مغشيّا، مع تمسك من التقي بالعروة الوثقي، و إيثار الآخرة علي الدنيا، و الآخرة خير و أبقي، و لم يزل آنفا من الانحياز إلي السلطان، راغبا في الغربة عن الأوطان، يؤمل العود إلي السياحة، و يرجو الإقلاع عن تلك الساحة، فلم يقدر له حتي وافاه حمامه، و ترنّم علي أفنان الجنان حمامه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أطال أبو المعالي الطالوي </w:t>
      </w:r>
      <w:r>
        <w:rPr>
          <w:rStyle w:val="FootnoteAnchor"/>
          <w:rtl w:val="true"/>
        </w:rPr>
        <w:footnoteReference w:id="691"/>
      </w:r>
      <w:r>
        <w:rPr>
          <w:rFonts w:ascii="Amiri" w:hAnsi="Amiri" w:eastAsia="Amiri" w:cs="Amiri"/>
          <w:color w:val="111111"/>
          <w:sz w:val="28"/>
          <w:sz w:val="28"/>
          <w:szCs w:val="28"/>
          <w:rtl w:val="true"/>
          <w:lang w:bidi="ar-SA"/>
        </w:rPr>
        <w:t xml:space="preserve">في الثناء عليه، و كذلك البديعي </w:t>
      </w:r>
      <w:r>
        <w:rPr>
          <w:rStyle w:val="FootnoteAnchor"/>
          <w:rtl w:val="true"/>
        </w:rPr>
        <w:footnoteReference w:id="692"/>
      </w:r>
      <w:r>
        <w:rPr>
          <w:rFonts w:ascii="Amiri" w:hAnsi="Amiri" w:eastAsia="Amiri" w:cs="Amiri"/>
          <w:color w:val="111111"/>
          <w:sz w:val="28"/>
          <w:sz w:val="28"/>
          <w:szCs w:val="28"/>
          <w:rtl w:val="true"/>
          <w:lang w:bidi="ar-SA"/>
        </w:rPr>
        <w:t xml:space="preserve">، ثم نقل عن الطالوي أنّه ولد بقزوين، و أخذ عن علماء تلك الدائرة، ثم خرج من بلده و تنقلت به الأسفار إلي أن وصل إلي أصفهان، فوصل خبره إلي سلطانها شاه عباس، فطلبه لرئاسة علمائها، فوليها و عظم قدره، و ارتفع شأنه، إلّا إنّه </w:t>
      </w:r>
      <w:r>
        <w:rPr>
          <w:rStyle w:val="FootnoteAnchor"/>
          <w:rtl w:val="true"/>
        </w:rPr>
        <w:footnoteReference w:id="693"/>
      </w:r>
      <w:r>
        <w:rPr>
          <w:rFonts w:ascii="Amiri" w:hAnsi="Amiri" w:eastAsia="Amiri" w:cs="Amiri"/>
          <w:color w:val="111111"/>
          <w:sz w:val="28"/>
          <w:sz w:val="28"/>
          <w:szCs w:val="28"/>
          <w:rtl w:val="true"/>
          <w:lang w:bidi="ar-SA"/>
        </w:rPr>
        <w:t>لم يكن علي مذهب الشاة في زندقته، لانتشار صيته في سداد دينه، إلّا أنّه غالي في حبّ آل البيت، و ألّف المؤلّفات الجليلة،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المسمي بالعروة الوثقي، و الصراط المستقيم، و التفسير المسمّي بعين الحياة، و التفسير المسمّي بحبل المتين في مزايا الفرقان المبين، و مشرق الشمسين، و شرح الأربعين، و الجامع العباسي فارسي، و مفتاح الفلاح، و الزبدة في الأصول، و التهذيب في النحو، و الملخّص في الهيئة، و الرسالة الهلاليّة، و الاثنا عشريّات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الحساب، و المخلاة، و تشريح الأفلاك، و الرسالة الاسطرلابية، و حواشي الكشّاف، و حواشي البيضاوي، و حاشية علي خلاصة الرجال، و دراية الحديث، و الفوائد الصمدية في علم العربية، و حاشية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الرسائل المختصرة، و الفوائد المحرّرة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إشعاره فسأورد لك منها ما يعظم عندك موقعه، و تقف أمانيك عنده و لا تتجاوزه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سائحا فجاب البلاد، و دخل مصر و ألّف بها كتابا سمّاه الكشكول، جمع فيه كلّ نادرة من علوم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و طالعته مرّتين، مرّة بالروم و مرّة بمكة، و نقلت منه أشياء غريبة، و كان يجتمع مدّة إقامته بمصر بالأستاذ محمّد بن أبي الحسن البكري، و كان الأستاذ يبالغ في تعظيمه، فقال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أنا درويش فقير كيف تعظمني هذا التعظيم؟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منك رائحة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القدس، و حكي الرضي ابن أبي اللطف القدسي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علينا من مصر رجل من مهابته محترم، فنزل من بيت المقدس بفناء </w:t>
      </w:r>
      <w:r>
        <w:rPr>
          <w:rStyle w:val="FootnoteAnchor"/>
          <w:rtl w:val="true"/>
        </w:rPr>
        <w:footnoteReference w:id="694"/>
      </w: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سيماء الصلاح، و قد اتسم بلباس السياح، و قد تجنّب الناس، و أنس بالوحشة دون الإيناس، و كان يألف من الحرم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فناء المسجد الأقصي، و لم يسند إليه أحد مدة الإقامة إليه نقصا، فألقي في روعي انّه من كبار العلماء الأعظم، و أجلّه أفاضل الأعاجم، فما زلت لخاطره أتقرّب، و لما لا يرضيه </w:t>
      </w:r>
      <w:r>
        <w:rPr>
          <w:rStyle w:val="FootnoteAnchor"/>
          <w:rtl w:val="true"/>
        </w:rPr>
        <w:footnoteReference w:id="696"/>
      </w:r>
      <w:r>
        <w:rPr>
          <w:rFonts w:ascii="IRNazanin" w:hAnsi="IRNazanin" w:eastAsia="IRNazanin"/>
          <w:color w:val="111111"/>
          <w:sz w:val="28"/>
          <w:sz w:val="28"/>
          <w:szCs w:val="28"/>
          <w:rtl w:val="true"/>
          <w:lang w:bidi="fa-IR"/>
        </w:rPr>
        <w:t xml:space="preserve">أ تجنب </w:t>
      </w:r>
      <w:r>
        <w:rPr>
          <w:rStyle w:val="FootnoteAnchor"/>
          <w:rtl w:val="true"/>
        </w:rPr>
        <w:footnoteReference w:id="697"/>
      </w:r>
      <w:r>
        <w:rPr>
          <w:rFonts w:ascii="Amiri" w:hAnsi="Amiri" w:eastAsia="Amiri" w:cs="Amiri"/>
          <w:color w:val="111111"/>
          <w:sz w:val="28"/>
          <w:sz w:val="28"/>
          <w:szCs w:val="28"/>
          <w:rtl w:val="true"/>
          <w:lang w:bidi="ar-SA"/>
        </w:rPr>
        <w:t>فإذا هو ممن يرحل إليه للأخذ عنه، و تشد له الرحال للرواية عنه،ي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يسمّي بهاء الدين محمّد الهمداني الحارثي </w:t>
      </w:r>
      <w:r>
        <w:rPr>
          <w:rStyle w:val="FootnoteAnchor"/>
          <w:rtl w:val="true"/>
        </w:rPr>
        <w:footnoteReference w:id="698"/>
      </w:r>
      <w:r>
        <w:rPr>
          <w:rFonts w:ascii="Amiri" w:hAnsi="Amiri" w:eastAsia="Amiri" w:cs="Amiri"/>
          <w:color w:val="111111"/>
          <w:sz w:val="28"/>
          <w:sz w:val="28"/>
          <w:szCs w:val="28"/>
          <w:rtl w:val="true"/>
          <w:lang w:bidi="ar-SA"/>
        </w:rPr>
        <w:t>، فسألته عند ذلك القراءة في بعض العلوم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ذلك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 لسؤاله</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قرأت عليه شيئا من الهيئة و الهندسة، ثم سار إلي الشام قاصدا بلاد العجم، و قد خفي عنّي أمره و استعجم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دمشق نزل بمحلة الخراب عند بعض تجارها الكبار، و اجتمع به الحافظ الحسين الكربلائي القزويني أو التبريزي نزيل دمشق صاحب الروضات الذي صنّفه في مزارات تبريز، فاستنشده شيئا من شعره، و كثيرا ما سمعت أنه كان يطلب الاجتماع بالحسن البوريني، فأحضره له التاجر الذي كان عنده بدعوة و تأنّق في الضيافة، و دعا غالب فضلاء محلّتهم، فلمّا حضر البوريني إلي المجلس رأي فيه صاحب الترجمة بهيئة السياح، و هو في صدر المجلس، و الجماعة محدقون به، و هم متأدّبون غاية التأدب، فعجب البوريني و كان لا يعرفه، و لم يسمع به، فلم يعبأ به و نحّاه عن مجلسه و جلس غير ملتفت إليه، و شرع علي عادته في بثّ رقائقه و معارفه إلي أن صلّوا العشاء ثم جلسوا، فابتدر البهائي في نقل بعض المناسبات، و انجرّ إلي الأبحاث، فأورد بحثا في التفسير عويصا فتكلّم عليه بعبارة سهلة فهمها الجماعة كلّهم، ثم دقق في التعبير حتي لم يبق يفهم ما يقول إلّا البوريني، ثم أغمض العبارة فبقي الجماعة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كلّهم و البوريني معهم صموتا جمودا لا يدرون ما يقول، غير أنّهم يسمعون تراكيب و اعتراضات و أجوبة تأخذ بالألباب، فعندها نهض البوريني واقفا علي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 لا بد فأنت البهائي الحارثي، إذ لا أجد في هذه المثابة إلا ذاك و اعتنقا، و أخذا بعد ذلك في إيراد أنفس ما يحفظان، و سأل البهائي من البوريني كتمان أمره، و افترقا تلك الليلة، ثم لم يقم البهائي فأقلع إلي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أبو الوفاء العرضي في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حلب مستخفيا في زمن السلطان مراد بن سليم، مغيّرا صورته بصورة رجل درويش، فحضر دروس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يظهر أنه طالب علم، فسأله عن أدلّة تفضيل الصدّيق علي المرتضي عليه السلام، فذكر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شمس و لا غربت علي أحد بعد النبيين أفضل من أبي بكر </w:t>
      </w:r>
      <w:r>
        <w:rPr>
          <w:rStyle w:val="FootnoteAnchor"/>
          <w:rtl w:val="true"/>
        </w:rPr>
        <w:footnoteReference w:id="702"/>
      </w:r>
      <w:r>
        <w:rPr>
          <w:rFonts w:ascii="Amiri" w:hAnsi="Amiri" w:eastAsia="Amiri" w:cs="Amiri"/>
          <w:color w:val="111111"/>
          <w:sz w:val="28"/>
          <w:sz w:val="28"/>
          <w:szCs w:val="28"/>
          <w:rtl w:val="true"/>
          <w:lang w:bidi="ar-SA"/>
        </w:rPr>
        <w:t xml:space="preserve">، و أحاديث مثل ذلك كثيرة، فردّ عليه </w:t>
      </w:r>
      <w:r>
        <w:rPr>
          <w:rStyle w:val="FootnoteAnchor"/>
          <w:rtl w:val="true"/>
        </w:rPr>
        <w:footnoteReference w:id="703"/>
      </w:r>
      <w:r>
        <w:rPr>
          <w:rFonts w:ascii="Amiri" w:hAnsi="Amiri" w:eastAsia="Amiri" w:cs="Amiri"/>
          <w:color w:val="111111"/>
          <w:sz w:val="28"/>
          <w:sz w:val="28"/>
          <w:szCs w:val="28"/>
          <w:rtl w:val="true"/>
          <w:lang w:bidi="ar-SA"/>
        </w:rPr>
        <w:t>، ثم أخذ يذكر أشياء كثيرة تقتضي تفضيل المرتضي عليه السلام، فشتمه الوالد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الترجمة أمر بعض تجار العجم أن يصنع وليمة، و يجمع فيها بين الوالد و بينه، فاتخذ التاجر </w:t>
      </w:r>
      <w:r>
        <w:rPr>
          <w:rStyle w:val="FootnoteAnchor"/>
          <w:rtl w:val="true"/>
        </w:rPr>
        <w:footnoteReference w:id="704"/>
      </w:r>
      <w:r>
        <w:rPr>
          <w:rFonts w:ascii="Amiri" w:hAnsi="Amiri" w:eastAsia="Amiri" w:cs="Amiri"/>
          <w:color w:val="111111"/>
          <w:sz w:val="28"/>
          <w:sz w:val="28"/>
          <w:szCs w:val="28"/>
          <w:rtl w:val="true"/>
          <w:lang w:bidi="ar-SA"/>
        </w:rPr>
        <w:t>وليمة و جمع بينهما، فأخبره أن هذا هو الملّا بهاء الدين عالم بلاد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أنّك الملّا بهاء الدين، و لكن إيراد مثل هذا الكلام بحضور العوام لا يليق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بعض ألغازه، و جملة من إشعاره،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لاثنتي عشر خلون من شوال سنة إحدي و ثلاثين و ألف بأصبهان </w:t>
      </w:r>
      <w:r>
        <w:rPr>
          <w:rStyle w:val="FootnoteAnchor"/>
          <w:rtl w:val="true"/>
        </w:rPr>
        <w:footnoteReference w:id="706"/>
      </w:r>
      <w:r>
        <w:rPr>
          <w:rFonts w:ascii="Amiri" w:hAnsi="Amiri" w:eastAsia="Amiri" w:cs="Amiri"/>
          <w:color w:val="111111"/>
          <w:sz w:val="28"/>
          <w:sz w:val="28"/>
          <w:szCs w:val="28"/>
          <w:rtl w:val="true"/>
          <w:lang w:bidi="ar-SA"/>
        </w:rPr>
        <w:t>، و نقل إلي طوس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دفنه، فدفن بها في داره قريبا من الحضرة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بعض الثقات أنّه قصد قبيل وفاته زيارة القبور في جمع من الإخلاء الأكابر، فما استقرّ بهم الجلوس حتي 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فهل منكم من سمعه؟</w:t>
      </w:r>
    </w:p>
    <w:p>
      <w:pPr>
        <w:pStyle w:val="BookText"/>
        <w:rPr/>
      </w:pPr>
      <w:r>
        <w:rPr>
          <w:rFonts w:ascii="Amiri" w:hAnsi="Amiri" w:eastAsia="Amiri" w:cs="Amiri"/>
          <w:color w:val="111111"/>
          <w:sz w:val="28"/>
          <w:sz w:val="28"/>
          <w:szCs w:val="28"/>
          <w:rtl w:val="true"/>
          <w:lang w:bidi="ar-SA"/>
        </w:rPr>
        <w:t>فأنكروا سؤاله و استغربوا مقاله و سألوه عمّا سمع، فأوهم و عمّي في جوابه و 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داره و أغلق بابه، فلم يلبث أن إهاب داعي الردي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حكاه بعض الثقات، ما ذكره التقي المجلسي في ترجمته في شرح مشيخة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أستاذنا، و من استفدنا منه، بل كان الوالد المعظّم، شيخ الطائفة، جليل القدر، عظيم الشأن، كثير الحفظ، ما رأيت بكثرة علومه، و وفور فضله، و علوّ مرتبته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 بضعا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عن عمره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ثمانون أو أنقص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بعده بسنين، و سمع قبل وفاته بستّة أشهر صوتا من قبر بابا ركن الدين رضي اللّه عنه، و كنت قريبا منه فنظر إلينا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سمعتم ذلك الصوت؟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بالبكاء و التضرع، و التوجه إلي الآخرة، و بعد المبالغة العظيمة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أخبرت بالاستعداد للموت، و بعد ذلك بستّة أشهر تقريبا توفّي، و تشرّفت بالصلاة عليه مع جميع الطلبة و الفضلاء و كثير من الناس يقربون من خمسين ألفا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مذاكرة من بعض المشايخ المتبحرين أن الكلام الذي سمعه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در فكر خود باش</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تلميذه الأرشد السيد حسين بن السيد حيدر الكركي في بعض إجازاته، بعد ذكره شيخه هذا في جملة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أفضل أهل زمانه، بل كان متفردا بمعرفة بعض العلوم الذي لم يحم حوله أحد من أهل زمانه و لا قبله علي ما أظنّ من علماء العامة و الخاصة، يميل إلي التصوف كثيرا، و كان منصفا في البحث، كنت في خدمته منذ أربعين سنة في الحضر و السفر، و كان له معي محبّة و صداقة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خدمته في زيارة الرضا عليه السلام في السفر الذي توجّه النواب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اللّه ملكه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حافيا من أصفهان إلي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متفردا بمعرفة بعض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إلي ما كان يبرز عنه في بعض الأحيان من الغرائب التي هي من آثار تلك العلوم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الأمر في الناس حتي ظلوا ينمون </w:t>
      </w:r>
      <w:r>
        <w:rPr>
          <w:rStyle w:val="FootnoteAnchor"/>
          <w:rtl w:val="true"/>
        </w:rPr>
        <w:footnoteReference w:id="710"/>
      </w:r>
      <w:r>
        <w:rPr>
          <w:rFonts w:ascii="Amiri" w:hAnsi="Amiri" w:eastAsia="Amiri" w:cs="Amiri"/>
          <w:color w:val="111111"/>
          <w:sz w:val="28"/>
          <w:sz w:val="28"/>
          <w:szCs w:val="28"/>
          <w:rtl w:val="true"/>
          <w:lang w:bidi="ar-SA"/>
        </w:rPr>
        <w:t xml:space="preserve">إليه كل نادرة و غريبة أكثرها من الأكاذيب، و لا مستند لها، بل أغرب بعض المؤلّفين من المعاصرين فنسب إليه كتاب الأسرار القاسمي المعروف أنّه أملاه علي رجل اسمه قاسم، فنسب المسكين إلي هذا الحبر العظيم تجويز العمل بالكبائر الموبقة التي في هذا الكتاب، كحبس بقرة في مطمورة، و الجماع معها، ثم صب بعض الأدوية المخصوصة في فرجها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المزخرفات، و هذا هو العمل الكبير المسمّي عندهم بالناموس الأكبر، و يزعمون أن من آثار أجزاء هذه البقرة من الإنسان عمل الخفاء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العلوم السرية ممّا لا ينكر، و لنذكر غريبتين صدرتا منه ممّا وصل إلينا بالطرق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النحرير الشيخ سليمان الماحوزي فيما ألحقه بكتاب البلغة في الرجال في ترجمة علماء البحرين، في ترجمة العالم الجليل السيد ماجد البحريني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بالشيخ العلامة البهائي في دار السلطنة أصفهان المحروسة، فأعجب به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الشيخ العلامة أن السيد لمّا اجتمع بالشيخ البهائي كان في يد الشيخ سبحة من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 مشرّفها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الشيخ علي السبحة فقطر منه ماء علي طريقة ما تستعمله أهل الشعابذة و العلوم الغريبة، فسأل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التوضّأ به؟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 علّله بأنّه ماء خيالي لا حقيقي، و ليس من المياه المتأصّلة المنزلة من السماء، أو النابعة من الأرض، فاستحسنه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المتبحر قطب الدين الاشكوري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تلميذ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محبوب القلوب، في ترجمة كمال الدين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لي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الشيخ الفاضل الشيخ عبد الصمد أخي الشيخ الجليل النبيل خاتمة المجتهدين في عصره بهاء الدين العاملي عامله اللّه بغفرانه الخفي و الجلي، إن أخي شيخنا البهائي ورد يوما في مجلس شاهنشاه الأعظم مروّج المذهب الحق الإمامي صاحب إيران شاه عباس الصفوي الحسيني أسكن اللّه لطيفته في الجنان،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استمع ما يقول رسول ملك الروم، و الرسول أيضا جالس في المجلس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فحكي الرسول أن في بلادنا جماعة من العلماء العارفين للعلوم الغريبة، و الأعمال العجيبة، و قد عدّ بعض أعمالهم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العارفين لهذه </w:t>
      </w:r>
    </w:p>
    <w:p>
      <w:pPr>
        <w:pStyle w:val="BookText"/>
        <w:rPr/>
      </w:pPr>
      <w:r>
        <w:rPr>
          <w:rFonts w:ascii="Amiri" w:hAnsi="Amiri" w:eastAsia="Amiri" w:cs="Amiri"/>
          <w:color w:val="111111"/>
          <w:sz w:val="28"/>
          <w:sz w:val="28"/>
          <w:szCs w:val="28"/>
          <w:rtl w:val="true"/>
          <w:lang w:bidi="ar-SA"/>
        </w:rPr>
        <w:t>العلوم من بين علمائكم في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رأي الشيخ أن كلام الرسول قد أثر في مزاجه الأشرف، و انزجر من حكايته، فقال الشيخ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لتلك العلوم التي عدّها الرسول وقر و اعتبار عند أصحاب الكمال، و الشيخ في أثناء الكلام قد حلّ شدّ چاقشوره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لبس، و أنا أنظر إليه و أتعجب من حركة يد الشيخ في هذا المجلس، و الملك الأعظم ناظر له، فبعد لحظة قد أطال الشيخ الشدّ في تلقاء وجه الرسول، ماسكا رأس الشد بيده، فاستحال الشدّ في الحال بالتنين العظيم، فاستوحش الرسول و كل أهالي المجلس، و قاموا و أرادوا الفرار من المجلس، فجذب </w:t>
      </w:r>
      <w:r>
        <w:rPr>
          <w:rStyle w:val="FootnoteAnchor"/>
          <w:rtl w:val="true"/>
        </w:rPr>
        <w:footnoteReference w:id="713"/>
      </w:r>
      <w:r>
        <w:rPr>
          <w:rFonts w:ascii="Amiri" w:hAnsi="Amiri" w:eastAsia="Amiri" w:cs="Amiri"/>
          <w:color w:val="111111"/>
          <w:sz w:val="28"/>
          <w:sz w:val="28"/>
          <w:szCs w:val="28"/>
          <w:rtl w:val="true"/>
          <w:lang w:bidi="ar-SA"/>
        </w:rPr>
        <w:t xml:space="preserve">الشيخ رأسه بجانبه، فعاد الشدّ كما كان، فعرض الشيخ بخدمته الشريفة </w:t>
      </w:r>
      <w:r>
        <w:rPr>
          <w:rStyle w:val="FootnoteAnchor"/>
          <w:rtl w:val="true"/>
        </w:rPr>
        <w:footnoteReference w:id="714"/>
      </w:r>
      <w:r>
        <w:rPr>
          <w:rFonts w:ascii="Amiri" w:hAnsi="Amiri" w:eastAsia="Amiri" w:cs="Amiri"/>
          <w:color w:val="111111"/>
          <w:sz w:val="28"/>
          <w:sz w:val="28"/>
          <w:szCs w:val="28"/>
          <w:rtl w:val="true"/>
          <w:lang w:bidi="ar-SA"/>
        </w:rPr>
        <w:t xml:space="preserve">أن تلك الأعمال ليس لها اعتبار عند ذوي الأبصار، و قد تعلمت هذا العمل في بعض هذه الأيام عن بعض أرباب المعارك في ميدان أصفهان، و هذا من أعمال اليد و النيرنجات </w:t>
      </w:r>
      <w:r>
        <w:rPr>
          <w:rStyle w:val="FootnoteAnchor"/>
          <w:rtl w:val="true"/>
        </w:rPr>
        <w:footnoteReference w:id="715"/>
      </w:r>
      <w:r>
        <w:rPr>
          <w:rFonts w:ascii="Amiri" w:hAnsi="Amiri" w:eastAsia="Amiri" w:cs="Amiri"/>
          <w:color w:val="111111"/>
          <w:sz w:val="28"/>
          <w:sz w:val="28"/>
          <w:szCs w:val="28"/>
          <w:rtl w:val="true"/>
          <w:lang w:bidi="ar-SA"/>
        </w:rPr>
        <w:t xml:space="preserve">، و قد تعلمها أصحاب المعارك </w:t>
      </w:r>
      <w:r>
        <w:rPr>
          <w:rStyle w:val="FootnoteAnchor"/>
          <w:rtl w:val="true"/>
        </w:rPr>
        <w:footnoteReference w:id="716"/>
      </w:r>
      <w:r>
        <w:rPr>
          <w:rFonts w:ascii="Amiri" w:hAnsi="Amiri" w:eastAsia="Amiri" w:cs="Amiri"/>
          <w:color w:val="111111"/>
          <w:sz w:val="28"/>
          <w:sz w:val="28"/>
          <w:szCs w:val="28"/>
          <w:rtl w:val="true"/>
          <w:lang w:bidi="ar-SA"/>
        </w:rPr>
        <w:t>لاستجلاب الدرهم و الدينار من العوام للحاجات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فأفحم الرسول و رجع عن المجلس الأرفع نادما للتكلّم عند الملوك و الأفاضل بأمثال تلك الحكايات، و تعيير العلماء بهذه الخرافات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رحمه اللّه في ترجمة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لي بعض الأعلام أنه سمع من المولي الفاضل، و الحبر الكامل، قاضي معزّ الدين محمّد أقضي القضاة في مدينة أصفهان،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من الليالي في المنام أحد أئمتنا عليهم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كتاب مفتاح الفلاح و داوم العمل بما فيه، فلمّا استيقظت و لم أسمع اسم الكتاب قطّ من أحد، فتصفّحت من علماء أصفهان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اسم هذا الكتاب، و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مع معسكر السلطان في بعض نواحي إيران فلمّا قدم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في أصفهان تفحصت منه أيضا عن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في هذا السفر كتاب دعاء، و وسمته بمفتاح الفلاح </w:t>
      </w:r>
      <w:r>
        <w:rPr>
          <w:rStyle w:val="FootnoteAnchor"/>
          <w:rtl w:val="true"/>
        </w:rPr>
        <w:footnoteReference w:id="718"/>
      </w:r>
      <w:r>
        <w:rPr>
          <w:rFonts w:ascii="Amiri" w:hAnsi="Amiri" w:eastAsia="Amiri" w:cs="Amiri"/>
          <w:color w:val="111111"/>
          <w:sz w:val="28"/>
          <w:sz w:val="28"/>
          <w:szCs w:val="28"/>
          <w:rtl w:val="true"/>
          <w:lang w:bidi="ar-SA"/>
        </w:rPr>
        <w:t xml:space="preserve">، إلّا أنّي لم أذكر اسمه لواحد من الأصحاب، و لا أعطيت نسخته للانتساخ لأحد من الأحباب، فذكرت للشيخ المنام، فبكي الشيخ، و ناولني النسخة التي بخطه، و أنا أوّل من أنتسخ ذلك الكتاب من خطه طاب ثراه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تمام نعم اللّه تعالي علي هذا الشيخ الذي أسبغ عليه نعمة الظاهرة و الباطنة و الدنيا و الآخرة، أن رزقه اللّه تعالي زوجة عالمة صالحة،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الشيخ علي المنشار فاضلة عالمة فقيهة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و كانت زوجة شيخنا البهائي، و قد قرأت علي والدها، و قد سمعنا من بعض المعمرين الثقات الذي شاهدها في حياتها أنّها كانت تدرّس في الفقه و الحديث و نحوهما، و كانت النسوان يقرأن عليها، و قد ورثت من أبيها أربعة آلاف مجلّدا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الكتب، و ذكر لنا بعض الأفاضل أنّها وافرة العلم، كثيرة الفضل، و قد بقيت بعد وفاة الشيخ البهائي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والدها الشيخ الجليل زين الدين علي المعروف بمنشار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أجلّة الفضلاء المعاصرين للسلطان شاه طهماسب الصفوي، و هو أبو زوجة الشيخ البهائي، و كان له كتب كثيرة وافرة جاء بها من الهند، و سماعي أنّها كانت بقدر أربعة آلاف مجلّد،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بالديار الهندية في أكثر عمره، و لمّا توفي ورثتها بنته زوجة الشيخ البهائي إذ لم يكن له غير بنت واحدة، و كانت تلك الكتب في جملة الكتب الموقوفة التي وقفها البهائي، فلمّا توفي البهائي ضاع أكثر تلك الكتب لأسباب منها عدم اهتمام المتولّي لها، و قد كانت هذه البنت أيضا فاضلة عالمة فقيهة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منه و ممّا نقله من تاريخ عالم آرا أن الشيخ علي المذكور كان شيخ الإسلام بأصفهان في زمان السلطان شاه طهماسب، و بعد وفاته انتقل المنصب المذكور إلي صهره الشيخ البهائي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الشيخ العظيم الشأن يروي عن والده المعظم، الشيخ الجليل عزّ الدين حسين بن عبد الصمد بن شمس الدين الجبعي، صاحب التصانيف الرائقة، تلميذ الشهيد الثاني و مصاحبة في السفر و الحضر، الذي كتب له الإجازة المبسوطة التي مدحه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الأخ في اللّه، المصطفي في الإخوة، المختار في الدين، المترقي عن حضيض التقليد إلي أوج اليقين، الشيخ الامام العالم الأوحد ذا النفس الطاهرة الزكية، و ألهمه الباهرة العلية، و الأخلاق الزاهرة الإنسية، عضد الإسلام و المسلمين، عزّ الدنيا و الدين، حسين ابن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الصالح العالم العامل، المتقن المتفنن، خلاصة الأخيار، الشيخ عبد الصمد بن الشيخ الإمام شمس الدين محمّد الشهير بالجبعي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 الإسلام بقزوين، ثم بالمشهد الرضوي، ثم بهرات، كل ذلك كان بأمر السلطان شاه طهماسب، و توسّط الشيخ علي المنشار الذي كان شيخ الإسلام بأصفهان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أكثر أهل هراة في تلك الأوقات عارين عن معرفة الأئمة الاثني عشر عليهم السلام، و عن التدين بمذهب أهل البيت عليهم السلام، أمره </w:t>
      </w:r>
      <w:r>
        <w:rPr>
          <w:rStyle w:val="FootnoteAnchor"/>
          <w:rtl w:val="true"/>
        </w:rPr>
        <w:footnoteReference w:id="724"/>
      </w:r>
      <w:r>
        <w:rPr>
          <w:rFonts w:ascii="Amiri" w:hAnsi="Amiri" w:eastAsia="Amiri" w:cs="Amiri"/>
          <w:color w:val="111111"/>
          <w:sz w:val="28"/>
          <w:sz w:val="28"/>
          <w:szCs w:val="28"/>
          <w:rtl w:val="true"/>
          <w:lang w:bidi="ar-SA"/>
        </w:rPr>
        <w:t>السلطان المزبور بالتوجه إلي بلدة هراة و الإقامة بها، لإرشاد ضلال تلك الناحية، و أعطاه ثلاث قرايا من قري تلك البلدة، و قد أمر السلطان المذكور الأمير شاه قلي سلطان يكان أغلي حاكم بلاد خراسان، بأن يحضر كلّ جمعة بعد الصلاتين السلطان محمّد خدا بنده ميرزا ولد السلطان المزبور في المسجد الجامع الكبير بهرات إلي خدمة هذا الشيخ، لاستماع الحديث، و ينقاد لأوامر هذا الشيخ و نواهيه بحيث لا يخالف أحد هذا الشيخ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الشيخ بهرات ثماني سنين علي هذا المنوال، بإفادة العلوم الدينية، و إجراء الأحكام الشرعية فيها، و إظهار الأوامر المليّة </w:t>
      </w:r>
      <w:r>
        <w:rPr>
          <w:rStyle w:val="FootnoteAnchor"/>
          <w:rtl w:val="true"/>
        </w:rPr>
        <w:footnoteReference w:id="725"/>
      </w:r>
      <w:r>
        <w:rPr>
          <w:rFonts w:ascii="Amiri" w:hAnsi="Amiri" w:eastAsia="Amiri" w:cs="Amiri"/>
          <w:color w:val="111111"/>
          <w:sz w:val="28"/>
          <w:sz w:val="28"/>
          <w:szCs w:val="28"/>
          <w:rtl w:val="true"/>
          <w:lang w:bidi="ar-SA"/>
        </w:rPr>
        <w:t>، فتشيّع لذلك خلق كثير ببركة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بهرات و نواحيها، دخلوا في مذهب الإمامية، حتي تطهّر تلك الناحية عن لوث المخالفين، و قد توجّه إلي حضرته الطلبة، بل العلماء و الفقهاء من الأطراف و الأكناف من أهل إيران و توران لأجل مقابلة الحديث و أخذ العلوم الدينية، و تحقيق المعارف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توجّه هذا الشيخ من هراة إلي قزوين لإدراك خدمة السلطان المذكور ثانيا، و استرخص من السلطان لزيارة بيت اللّه الحرام لنفسه و لولده الشيخ البهائي، فرخص هذا الشيخ لزيارة البيت و لم يرخص ولده، و أمره بإقامته هناك و اشتغاله بتدريس العلوم الدينية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هذا الشيخ لزيارة البيت، و لمّا تشرف بزيارة البيت و زيارة المدينة، رجع من طريق البحرين و أقام بتلك البلدة و توطّن بها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أن الشيخ المزبور كان في مكّة المشرفة قاصدا الجوار فيها إلي أن يموت، و أنه رأي في المنام أن القيامة قد قامت و جاء الأمر من اللّه سبحانه بان ترفع أرض البحرين بما فيها إلي الجنّة، فلمّا رأي هذه الرؤيا آثر الجوار فيها و الموت في أرضها، و رجع من مكّة المشرفّة و جاء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الشيخ المزبور في البلاد المذكورة، و كانت وفاته لثمان خلون من شهر ربيع الأول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و كانت ولادته أوّل يوم من المحرم 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العالم الجليل بدر الدين السيد حسن بن السيد جعفر بن فخر الدين حسن بن أيوب بن نجم الدين الأعرجي الحسيني العاملي الكركي، والد خاتمة المجتهدين السيد حسين المجتهد المفتي، و ابن خالة الشيخ الجليل المحقق الكركي، و شيخ شيخنا الشهيد الثاني، الذي وصفه في إجازته الكبيرة بقوله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الأجل الأعلم الأكمل ذي النفس الطاهرة الزكية، أفضل المتأخرين في قوّتيه العلمية و العمليّة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الكبير الفقيه العالم، فخر السيادة و بدرها، و رئيس الفقهاء و أبو عذرها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2" w:name="pg11847_103359"/>
    </w:p>
    <w:p>
      <w:pPr>
        <w:pStyle w:val="BookText"/>
        <w:rPr/>
      </w:pPr>
      <w:bookmarkEnd w:id="292"/>
      <w:r>
        <w:rPr>
          <w:rFonts w:ascii="Amiri" w:hAnsi="Amiri" w:eastAsia="Amiri" w:cs="Amiri"/>
          <w:color w:val="111111"/>
          <w:sz w:val="28"/>
          <w:sz w:val="28"/>
          <w:szCs w:val="28"/>
          <w:rtl w:val="true"/>
          <w:lang w:bidi="ar-SA"/>
        </w:rPr>
        <w:t xml:space="preserve">صاحب كتاب المحجّة البيضاء و الحجّة الغراء، جمع فيه بين فروع الشيعة و الحديث، و التفسير للآيات الفقهية، و غير ذلك من المؤلفات الجليلة، المتوفي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شيخيه الجليلين المحقق الثاني و سميه الميسي </w:t>
      </w:r>
      <w:r>
        <w:rPr>
          <w:rStyle w:val="FootnoteAnchor"/>
          <w:rtl w:val="true"/>
        </w:rPr>
        <w:footnoteReference w:id="730"/>
      </w:r>
      <w:r>
        <w:rPr>
          <w:rFonts w:ascii="Amiri" w:hAnsi="Amiri" w:eastAsia="Amiri" w:cs="Amiri"/>
          <w:color w:val="111111"/>
          <w:sz w:val="28"/>
          <w:sz w:val="28"/>
          <w:szCs w:val="28"/>
          <w:rtl w:val="true"/>
          <w:lang w:bidi="ar-SA"/>
        </w:rPr>
        <w:t xml:space="preserve">طاب ثراهما، بطرقهما الآتية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والده الشيخ حسين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شيخه و أستاذه، و من في جميع العلوم الشرعية و المقامات العالية النفسانية استناده،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1662358_73709187"/>
      <w:bookmarkStart w:id="294" w:name="_Toc115"/>
      <w:bookmarkEnd w:id="293"/>
      <w:r>
        <w:rPr>
          <w:rtl w:val="true"/>
        </w:rPr>
        <w:t>العشرون المولي محسن بن الشاه مرتضي بن الشاه محمود المشتهر بالفيض الكاشاني</w:t>
      </w:r>
      <w:bookmarkEnd w:id="294"/>
    </w:p>
    <w:p>
      <w:pPr>
        <w:pStyle w:val="Heading6"/>
        <w:numPr>
          <w:ilvl w:val="5"/>
          <w:numId w:val="1"/>
        </w:numPr>
        <w:rPr/>
      </w:pPr>
      <w:bookmarkStart w:id="295" w:name="__RefHeading___Toc11662360_73709187"/>
      <w:bookmarkStart w:id="296" w:name="_Toc116"/>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العشرون من مشايخ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المتبحر المحدث العارف الحكيم المولي محسن بن الشاه مرتضي بن الشاه محمود، المشتهر بالفيض الكاشاني، صاحب الوافي و الصافي و المفاتيح، و غيرها ممّا كتبه في الحكمة و التصوف و الأخلاق و الآداب، المتوفي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أربع و ثمانين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في الفيض القدسي ثمانية عشر حيث ترك المولي خليل بن الغازي القزويني، و المولي أبو الشرف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المشجرة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في مقدمة البحار فقد عدّ له واحدا و عشرين شيخا بإضافة السيد نور الدين علي الحسيني الموسوي العاملي صاحب الفوائد المكيّة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 w:name="__RefHeading___Toc11662362_73709187"/>
      <w:bookmarkStart w:id="298" w:name="_Toc117"/>
      <w:bookmarkEnd w:id="297"/>
      <w:r>
        <w:rPr>
          <w:rtl w:val="true"/>
        </w:rPr>
        <w:t>في ذكر مشجرة مشايخ الفيض الكاشاني</w:t>
      </w:r>
      <w:bookmarkEnd w:id="298"/>
    </w:p>
    <w:p>
      <w:pPr>
        <w:pStyle w:val="Heading6"/>
        <w:numPr>
          <w:ilvl w:val="5"/>
          <w:numId w:val="1"/>
        </w:numPr>
        <w:rPr/>
      </w:pPr>
      <w:bookmarkStart w:id="299" w:name="__RefHeading___Toc11662364_73709187"/>
      <w:bookmarkStart w:id="300" w:name="_Toc118"/>
      <w:bookmarkEnd w:id="299"/>
      <w:r>
        <w:rPr>
          <w:rtl w:val="true"/>
        </w:rPr>
        <w:t>اشارة</w:t>
      </w:r>
      <w:bookmarkEnd w:id="3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جماعة من المشايخ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301" w:name="pg11847_103360"/>
    </w:p>
    <w:p>
      <w:pPr>
        <w:pStyle w:val="Heading6"/>
        <w:numPr>
          <w:ilvl w:val="5"/>
          <w:numId w:val="1"/>
        </w:numPr>
        <w:rPr/>
      </w:pPr>
      <w:bookmarkStart w:id="302" w:name="__RefHeading___Toc11662366_73709187"/>
      <w:bookmarkStart w:id="303" w:name="_Toc119"/>
      <w:bookmarkEnd w:id="301"/>
      <w:bookmarkEnd w:id="302"/>
      <w:r>
        <w:rPr>
          <w:rtl w:val="true"/>
        </w:rPr>
        <w:t>أوّلهم</w:t>
      </w:r>
      <w:r>
        <w:rPr>
          <w:rtl w:val="true"/>
        </w:rPr>
        <w:t xml:space="preserve">: </w:t>
      </w:r>
      <w:r>
        <w:rPr>
          <w:rtl w:val="true"/>
        </w:rPr>
        <w:t>الشيخ البهائي</w:t>
      </w:r>
      <w:bookmarkEnd w:id="303"/>
    </w:p>
    <w:p>
      <w:pPr>
        <w:pStyle w:val="Heading6"/>
        <w:numPr>
          <w:ilvl w:val="5"/>
          <w:numId w:val="1"/>
        </w:numPr>
        <w:rPr/>
      </w:pPr>
      <w:bookmarkStart w:id="304" w:name="__RefHeading___Toc11662368_73709187"/>
      <w:bookmarkStart w:id="305" w:name="_Toc120"/>
      <w:bookmarkEnd w:id="304"/>
      <w:r>
        <w:rPr>
          <w:rtl w:val="true"/>
        </w:rPr>
        <w:t>ثانيهم</w:t>
      </w:r>
      <w:r>
        <w:rPr>
          <w:rtl w:val="true"/>
        </w:rPr>
        <w:t xml:space="preserve">: </w:t>
      </w:r>
      <w:r>
        <w:rPr>
          <w:rtl w:val="true"/>
        </w:rPr>
        <w:t>المولي محمّد طاهر القمي</w:t>
      </w:r>
      <w:bookmarkEnd w:id="305"/>
    </w:p>
    <w:p>
      <w:pPr>
        <w:pStyle w:val="Heading6"/>
        <w:numPr>
          <w:ilvl w:val="5"/>
          <w:numId w:val="1"/>
        </w:numPr>
        <w:rPr/>
      </w:pPr>
      <w:bookmarkStart w:id="306" w:name="__RefHeading___Toc11662370_73709187"/>
      <w:bookmarkStart w:id="307" w:name="_Toc121"/>
      <w:bookmarkEnd w:id="306"/>
      <w:r>
        <w:rPr>
          <w:rtl w:val="true"/>
        </w:rPr>
        <w:t>ثالثهم</w:t>
      </w:r>
      <w:r>
        <w:rPr>
          <w:rtl w:val="true"/>
        </w:rPr>
        <w:t xml:space="preserve">: </w:t>
      </w:r>
      <w:r>
        <w:rPr>
          <w:rtl w:val="true"/>
        </w:rPr>
        <w:t>المولي خليل القزويني</w:t>
      </w:r>
      <w:bookmarkEnd w:id="307"/>
    </w:p>
    <w:p>
      <w:pPr>
        <w:pStyle w:val="Heading6"/>
        <w:numPr>
          <w:ilvl w:val="5"/>
          <w:numId w:val="1"/>
        </w:numPr>
        <w:rPr/>
      </w:pPr>
      <w:bookmarkStart w:id="308" w:name="__RefHeading___Toc11662372_73709187"/>
      <w:bookmarkStart w:id="309" w:name="_Toc122"/>
      <w:bookmarkEnd w:id="308"/>
      <w:r>
        <w:rPr>
          <w:rtl w:val="true"/>
        </w:rPr>
        <w:t>رابعهم</w:t>
      </w:r>
      <w:r>
        <w:rPr>
          <w:rtl w:val="true"/>
        </w:rPr>
        <w:t xml:space="preserve">: </w:t>
      </w:r>
      <w:r>
        <w:rPr>
          <w:rtl w:val="true"/>
        </w:rPr>
        <w:t>المحقق الشيخ محمّد بن الشيخ حسن بن الشهيد</w:t>
      </w:r>
      <w:bookmarkEnd w:id="309"/>
    </w:p>
    <w:p>
      <w:pPr>
        <w:pStyle w:val="Heading6"/>
        <w:numPr>
          <w:ilvl w:val="5"/>
          <w:numId w:val="1"/>
        </w:numPr>
        <w:rPr/>
      </w:pPr>
      <w:bookmarkStart w:id="310" w:name="__RefHeading___Toc11662374_73709187"/>
      <w:bookmarkStart w:id="311" w:name="_Toc123"/>
      <w:bookmarkEnd w:id="310"/>
      <w:r>
        <w:rPr>
          <w:rtl w:val="true"/>
        </w:rPr>
        <w:t>خامسهم</w:t>
      </w:r>
      <w:r>
        <w:rPr>
          <w:rtl w:val="true"/>
        </w:rPr>
        <w:t xml:space="preserve">: </w:t>
      </w:r>
      <w:r>
        <w:rPr>
          <w:rtl w:val="true"/>
        </w:rPr>
        <w:t>المولي محمّد صالح المازندراني</w:t>
      </w:r>
      <w:r>
        <w:rPr>
          <w:rtl w:val="true"/>
        </w:rPr>
        <w:t>.</w:t>
      </w:r>
      <w:bookmarkEnd w:id="311"/>
    </w:p>
    <w:p>
      <w:pPr>
        <w:pStyle w:val="Heading6"/>
        <w:numPr>
          <w:ilvl w:val="5"/>
          <w:numId w:val="1"/>
        </w:numPr>
        <w:rPr/>
      </w:pPr>
      <w:bookmarkStart w:id="312" w:name="__RefHeading___Toc11662376_73709187"/>
      <w:bookmarkStart w:id="313" w:name="_Toc124"/>
      <w:bookmarkEnd w:id="312"/>
      <w:r>
        <w:rPr>
          <w:rtl w:val="true"/>
        </w:rPr>
        <w:t>سادسهم السيد ماجد بن السيد العالم هاشم بن علي بن مرتضي بن علي بن ماجد الحسيني</w:t>
      </w:r>
      <w:bookmarkEnd w:id="313"/>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النبيل، السيد ماجد بن السيد العالم هاشم بن علي بن مرتضي بن علي بن ماجد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الشيخ سليمان الماحوزي في الفصل الذي ألحقه بالبلغة في ذكر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الفهامة، محرز قصبات السبق في جميع الفضائل، و الفائز بالرقيب و المعلّي من قداح الكمالات الكسبيّة و الموهوبيّة من بين فحول الأواخر و الأوائل، السيد أبو علي ماجد بن السيد العالم هاشم بن علي العريضي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أوحد زمانه في العلوم، و أحفظ أهل عصره، نادرة في الذكاء و الفطنة، و هو أوّل من نشر الحديث في دار العلم شيراز المحروسة، و له مع علمائها مجالس عديدة، و مقامات مشهودة، أخبرني شيخنا الفقيه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عليه أهلها إقبالا، و تلمّذ عليه أعيان العلماء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العلامة محمّد محسن الكاشاني صاحب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الفقيه ذو المرتبة الرفيعة في الفضل و الكمال الشيخ محمّد بن حسن بن رجب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الفاضل المتبحر الشيخ محمّد بن علي البحراني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زين الدين علي بن سليمان البحراني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الشيخ العلامة الخطيب الشيخ أحمد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العلامة السيد عبد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الفاضل الشيخ أحمد بن جعفر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خطب علي منبر شيراز خطبتي الجمعة بديهة، لما نسي تلميذه الفاضل السيد عبد الرضا الخطبتين اللتين أنشأهما، و القصّة مذكورة في سلافة العصر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إلّا هذه النادرة لكفته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ديوان شعر رأيته بخطّ السيد الأديب اللغوي علي ابن خالنا العلامة السيد حسين التلكاني، و شعره في غاية البلاغة و الجزالة، و كان شيخنا العلامة معجبا بقصيدته الرائية التي في مرثية الحسين الشهيد عليه السلام،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 و ليس علي صبر بمعذور من قد أظلّ عليه يوم عاشوراء</w:t>
      </w:r>
    </w:p>
    <w:p>
      <w:pPr>
        <w:pStyle w:val="BookText"/>
        <w:rPr/>
      </w:pPr>
      <w:r>
        <w:rPr>
          <w:rFonts w:ascii="Amiri" w:hAnsi="Amiri" w:eastAsia="Amiri" w:cs="Amiri"/>
          <w:color w:val="111111"/>
          <w:sz w:val="28"/>
          <w:sz w:val="28"/>
          <w:szCs w:val="28"/>
          <w:rtl w:val="true"/>
          <w:lang w:bidi="ar-SA"/>
        </w:rPr>
        <w:t xml:space="preserve">و اجتمع بالشيخ العلامة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السلطنة أصفهان المحروسة، فأعجب به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بعض مشايخنا أنه سئل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فأوجز السيد الجواب تأدبا مع الشيخ، فأنشد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حمامة جرعي حومة الجندل اسجعي فأنت بمرأي من سعاد و مسمع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6"/>
      </w:r>
      <w:r>
        <w:rPr>
          <w:rFonts w:ascii="Amiri" w:hAnsi="Amiri" w:eastAsia="Amiri" w:cs="Amiri"/>
          <w:color w:val="111111"/>
          <w:sz w:val="28"/>
          <w:sz w:val="28"/>
          <w:szCs w:val="28"/>
          <w:rtl w:val="true"/>
          <w:lang w:bidi="ar-SA"/>
        </w:rPr>
        <w:t xml:space="preserve">فأطال الكلام في ذلك، فاستحسنه، ثم نقل ما تقدم </w:t>
      </w:r>
      <w:r>
        <w:rPr>
          <w:rStyle w:val="FootnoteAnchor"/>
          <w:rtl w:val="true"/>
        </w:rPr>
        <w:footnoteReference w:id="737"/>
      </w:r>
      <w:r>
        <w:rPr>
          <w:rFonts w:ascii="Amiri" w:hAnsi="Amiri" w:eastAsia="Amiri" w:cs="Amiri"/>
          <w:color w:val="111111"/>
          <w:sz w:val="28"/>
          <w:sz w:val="28"/>
          <w:szCs w:val="28"/>
          <w:rtl w:val="true"/>
          <w:lang w:bidi="ar-SA"/>
        </w:rPr>
        <w:t>من قصّة ماء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استجاز من الشيخ فكتب له إجازة طويلة تشتمل علي تأدب عظيم في حقّه، و ثناء جميل، و قد وجدت الإجازة في خزانة كتب بعض الأعيان، و لولا ضيق المقام لنقلتها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الرسالة اليوسفية جيّدة جدا، و عليها له حواشي مفيدة، و رأيتها بخط تلميذه الفاضل الشيخ أحمد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مقدمة الواجب، مليحة كثيرة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حواش مليحة متفرّقة علي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حواش متفرّقة علي خلاصة الرجال، رأيتها بخطّه عند بعض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حواش علي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اثني عشرية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حواش علي كتابي الحديث </w:t>
      </w:r>
      <w:r>
        <w:rPr>
          <w:rStyle w:val="FootnoteAnchor"/>
          <w:rtl w:val="true"/>
        </w:rPr>
        <w:footnoteReference w:id="738"/>
      </w:r>
      <w:r>
        <w:rPr>
          <w:rFonts w:ascii="Amiri" w:hAnsi="Amiri" w:eastAsia="Amiri" w:cs="Amiri"/>
          <w:color w:val="111111"/>
          <w:sz w:val="28"/>
          <w:sz w:val="28"/>
          <w:szCs w:val="28"/>
          <w:rtl w:val="true"/>
          <w:lang w:bidi="ar-SA"/>
        </w:rPr>
        <w:t>، و في نسخة التهذيب التي عندي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فتاوي متفرّقة جمعها بعض تلامذته، و هي عندي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رسالة سمّاها سلاسل الحديد في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التقليد </w:t>
      </w:r>
      <w:r>
        <w:rPr>
          <w:rStyle w:val="FootnoteAnchor"/>
          <w:rtl w:val="true"/>
        </w:rPr>
        <w:footnoteReference w:id="739"/>
      </w:r>
      <w:r>
        <w:rPr>
          <w:rFonts w:ascii="Amiri" w:hAnsi="Amiri" w:eastAsia="Amiri" w:cs="Amiri"/>
          <w:color w:val="111111"/>
          <w:sz w:val="28"/>
          <w:sz w:val="28"/>
          <w:szCs w:val="28"/>
          <w:rtl w:val="true"/>
          <w:lang w:bidi="ar-SA"/>
        </w:rPr>
        <w:t>، و منه أخذ السيد العلامة السيد هاشم البحراني هذا الاسم، فانتخب من شرح عزّ الدين عبد الحميد بن أبي الحديد كتابا مليحا سمّاه سلاسل الحديد من كلام</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14" w:name="pg11847_103363"/>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أخذ المحدث المحقق صاحب الحدائق، فألّف كتابا سمّاه سلاسل الحديد في تقييد ابن أبي الحديد</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ذكر في أوّله مقدمة في الإمامة، ثم نقل من شرحه ما يتعلّق بالإمامة و أحوال الخلفاء و الصحابة، و ما يناسب ذلك، و ما فيه من الخلل و المفاسد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 وقفنامه، تتضمن وقف الخان الأفخم إمام قلي خان للمدرسة التي في دار العلم شيراز المعروفة بمدرسة الخان، و موقوفاتها، في غاية البلاغة، و نهاية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فمحاسنه كثيرة، و علومه غزيرة، روّح اللّه روحه، و تابع 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الليلة الحادية و العشرين من شهر رمضان بدار العلم شيراز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42"/>
      </w:r>
      <w:r>
        <w:rPr>
          <w:rFonts w:ascii="Amiri" w:hAnsi="Amiri" w:eastAsia="Amiri" w:cs="Amiri"/>
          <w:color w:val="111111"/>
          <w:sz w:val="28"/>
          <w:sz w:val="28"/>
          <w:szCs w:val="28"/>
          <w:rtl w:val="true"/>
          <w:lang w:bidi="ar-SA"/>
        </w:rPr>
        <w:t>، و دفن في مشهد السيد أحمد بن الامام مولانا الكاظم عليه السلام</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1662378_73709187"/>
      <w:bookmarkStart w:id="316" w:name="_Toc125"/>
      <w:bookmarkEnd w:id="315"/>
      <w:r>
        <w:rPr>
          <w:rtl w:val="true"/>
        </w:rPr>
        <w:t>سابعهم الحكيم محمّد بن إبراهيم الشيرازي الشهير بملا صدرا</w:t>
      </w:r>
      <w:bookmarkEnd w:id="316"/>
    </w:p>
    <w:p>
      <w:pPr>
        <w:pStyle w:val="Heading6"/>
        <w:numPr>
          <w:ilvl w:val="5"/>
          <w:numId w:val="1"/>
        </w:numPr>
        <w:rPr/>
      </w:pPr>
      <w:bookmarkStart w:id="317" w:name="__RefHeading___Toc11662380_73709187"/>
      <w:bookmarkStart w:id="318" w:name="_Toc126"/>
      <w:bookmarkEnd w:id="317"/>
      <w:r>
        <w:rPr>
          <w:rtl w:val="true"/>
        </w:rPr>
        <w:t>اشارة</w:t>
      </w:r>
      <w:bookmarkEnd w:id="3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المتألّه الفاضل محمّد بن إبراهيم الشيرازي، الشهير بملا صدرا، محقق مطالب الحكمة، و مروّج دعاوي الصوفية بما لا مزيد عليه، صاحب التصانيف الشائعة التي عكف عليها من صدّقه في آرائه و أقواله، و نسج علي منواله، و قد أكثر فيها من الطعن علي الفقهاء حملة الدين، و تجهيلهم و خروجهم من زمرة العلماء، و عكس الأمر في حال ابن العربي صاحب الفتوحات فمدحه و وصفه في كلماته بأوصاف لا تنبغي إلّا للأوحدي من العلماء الراسخين، مع أنّه لم ير في علماء العامة و نواصبهم أشدّ نصبا منه أ ليس هو القائل في الفتوحات في ذكر بعض حالات الأقطاب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p>
    <w:p>
      <w:pPr>
        <w:pStyle w:val="BookText"/>
        <w:rPr/>
      </w:pPr>
      <w:r>
        <w:rPr>
          <w:rFonts w:ascii="Amiri" w:hAnsi="Amiri" w:eastAsia="Amiri" w:cs="Amiri"/>
          <w:color w:val="111111"/>
          <w:sz w:val="28"/>
          <w:sz w:val="28"/>
          <w:szCs w:val="28"/>
          <w:rtl w:val="true"/>
          <w:lang w:bidi="ar-SA"/>
        </w:rPr>
        <w:t xml:space="preserve">من يكون ظاهر الحكم، و يجوز الخلافة الظاهرة كما حاز الخلافة الباطنة من جهة المقام، كأبي بكر و عمر و عثمان و علي و حسن و معاوية بن يزيد و عمر بن عبد العزيز و المتوكل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المتوكل الذي عدّه من الأقطاب، و ممن حاز الخلافة الظاهرة و الباطنة، هو الذي صرّح السيوطي الذي هو أيضا من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سنة ست و ثلاثين أمر بهدم قبر الحسين عليه السلام، و هدم ما حوله من الدور، و أن يعمل مزارع، و منع الناس من زيارته، و خرب و بقي صحراء، و كان المتوكل معروفا بالتعصب فتألّم المسلمون من ذلك، و كتب أهل بغداد شتمه علي الحيطان، و هجاه الشعراء، و مما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 هذا لعمري قبره مهدوما</w:t>
      </w:r>
    </w:p>
    <w:p>
      <w:pPr>
        <w:pStyle w:val="BookText"/>
        <w:rPr/>
      </w:pPr>
      <w:r>
        <w:rPr>
          <w:rFonts w:ascii="Amiri" w:hAnsi="Amiri" w:eastAsia="Amiri" w:cs="Amiri"/>
          <w:color w:val="111111"/>
          <w:sz w:val="28"/>
          <w:sz w:val="28"/>
          <w:szCs w:val="28"/>
          <w:rtl w:val="true"/>
          <w:lang w:bidi="ar-SA"/>
        </w:rPr>
        <w:t xml:space="preserve">أسفوا علي ان لا يكونوا شاركوا في قتله فتتبعوه رميما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صرّح أيضا فيه بأن أصل الضلالات من الشيعة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في مسامرة الأبرار بأن الرجبيّين جماعة لهم رياضة، من آثارها أنّهم يرون الروافض بصورة الخنزير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في الفتوحات بعصمة ابن الخطاب </w:t>
      </w:r>
      <w:r>
        <w:rPr>
          <w:rStyle w:val="FootnoteAnchor"/>
          <w:rtl w:val="true"/>
        </w:rPr>
        <w:footnoteReference w:id="747"/>
      </w:r>
      <w:r>
        <w:rPr>
          <w:rFonts w:ascii="Amiri" w:hAnsi="Amiri" w:eastAsia="Amiri" w:cs="Amiri"/>
          <w:color w:val="111111"/>
          <w:sz w:val="28"/>
          <w:sz w:val="28"/>
          <w:szCs w:val="28"/>
          <w:rtl w:val="true"/>
          <w:lang w:bidi="ar-SA"/>
        </w:rPr>
        <w:t>، و غير ذلك ممّا هو نصّ علي كونه من نواصبهم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تصريحه بكون المهدي الموعود صلوات اللّه عليه هو الحجة بن الحسن العسكري عليهما السلام، كما عليه الإمامية، لا ينافي النصب فضلا عن التسنن، كما أوضحناه في كتابنا النجم الثاقب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هذا الاعتقاد شركاء من علمائهم، ذكرنا أساميهم في الكتاب المذكور، و مع ذلك كلّه كيف يقول الإمامي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العارف باللّه، و من لا يجازف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فيه و في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شرح أصول الكافي، شرحه علي مذاقه و عقائده و أصوله و مطالبه، فاستحسنه من استصوبها، و استحقره من استضعفها، بل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ذكر في وصف شرحه علي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شروح الكافي كثيرة جليلة قدرا و أوّل من شرحه بالكفر صدرا</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منه أوهام عجيبة، بل في كتاب التوحيد منه و هم لم يسبقه إلي مثله أحد، و لم يلحقه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أوّل 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و محمّد بن يحيي جميعا رفعا إلي أبي عبد اللّه عليه السلام، أن أمير المؤمنين عليه السلام استنهض الناس في حرب معاوية في المرة الثانية، فلمّا حشر </w:t>
      </w:r>
      <w:r>
        <w:rPr>
          <w:rStyle w:val="FootnoteAnchor"/>
          <w:rtl w:val="true"/>
        </w:rPr>
        <w:footnoteReference w:id="750"/>
      </w:r>
      <w:r>
        <w:rPr>
          <w:rFonts w:ascii="Amiri" w:hAnsi="Amiri" w:eastAsia="Amiri" w:cs="Amiri"/>
          <w:color w:val="111111"/>
          <w:sz w:val="28"/>
          <w:sz w:val="28"/>
          <w:szCs w:val="28"/>
          <w:rtl w:val="true"/>
          <w:lang w:bidi="ar-SA"/>
        </w:rPr>
        <w:t>الناس قام خطيبا فقال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الواحد الأحد، الصمد المتفرد، الذي لا من شي‌ء كان، و لا من شي‌ء خلق ما كان قدرة بان بها من الأشياء، و بانت الأشياء منه، فليست له صفة تنال، و لا حدّ تضرب له فيه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المضبوط فيما رأينا من النسخ الصحيحة، و عليه مبني شروح الكافي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المعروف المناسب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 في الوافي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لمعني الإبداع الذي هو تأييس الآيس من الليس المطلق، لا من مادة و لا بمدّة، و هذا في كل الوجود، أو علي ما هو التحقيق عند العارفين، و إن كان في الكائنات تكوين من موادها المخلوقة إبداعا لا من شي‌ء عند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علي التمييز، أو 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لكن خلق الأشياء قدرة أو بقدرة، أو مرفوع، أي له قدرة أو هو قدرة فإنّ صفته عين ذاته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الحكيم المتألّه الآميرزا رفيع الدين النائيني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قدرة بان بها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قدرة بان بهذه القدرة من الأشياء، فلا يحتاج أن يكون الصدور و الحدوث عنه في مادّة، بأن يؤثر في مادة فينقلها من حالة إلي حالة كغيره سبحانه، فإن التأثير من غيره لا يكون إلّا في مادة، بل إيجادا لا من شي‌ء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بانت الأشياء منه سبحانه بعجزها عن التأثير لا في مادّة، فليست له صفة تنال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المولي محمّد صالح الطبرسي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 شي‌ء خلق ما كان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كان تامّة،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و قدرة بالنصب علي التمييز، أو بنزع الخافض و إن كان شاذّا في مثله، و في بعض نسخ هذا الكتاب و في كتاب التوحيد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 هو يؤيد الثاني، أي لم يخلق ما وجد من الممكنات بقدرته الكاملة من مثال سابق يكون أصلا له، و دليلا عليه، لا من مادة أزليّةه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زعمت الفلاسفة من أن الأجسام لها أصل أزلي هي المادة، بل هو المخترع للممكنات بما فيها من المقادير و الأشكال و النهايات، و المبتدع للمخلوقات بما لها من الهيئات و الآجال و الغايات بمحض القدرة علي وفق الإرادة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قدرة بان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بتلك القدرة الكاملة التي لا يتأبّي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و بانت الأشياء منه، لتحقّق تلك القدرة له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عين القدرة، بناء علي عينيّة 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 التمييز، أو علي أنّها منزوع الخافض، أي و لكن خلق الأشياء قدرة أو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فهو مبتدأ، و بان بها خبره، أو خبره كافية، فكانت جملة استئنافية فكأنّ سائلا سأل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خلق لا من شي‌ء؟</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قدرته كافية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غير ذلك من كلماتهم التي يشبه بعضها بعضاً في شرح الفقرة المذكورة، و اتفاقهم علي كون الكلمة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المولي المذكور فقرأها فدرة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اللحم، و من الليل، و من الجبل </w:t>
      </w:r>
      <w:r>
        <w:rPr>
          <w:rStyle w:val="FootnoteAnchor"/>
          <w:rtl w:val="true"/>
        </w:rPr>
        <w:footnoteReference w:id="757"/>
      </w:r>
      <w:r>
        <w:rPr>
          <w:rFonts w:ascii="Amiri" w:hAnsi="Amiri" w:eastAsia="Amiri" w:cs="Amiri"/>
          <w:color w:val="111111"/>
          <w:sz w:val="28"/>
          <w:sz w:val="28"/>
          <w:szCs w:val="28"/>
          <w:rtl w:val="true"/>
          <w:lang w:bidi="ar-SA"/>
        </w:rPr>
        <w:t>، و لم يقنع بذلك حتي جعلها أصلا، و رتّب عليه ما لا ربط له بالفقرة المذكورة، فقال بعد مدح الخطبة و توصيفها بما هي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فلنعقد لبيانها و شرحها عدّة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التركيب عنه تعالي،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فدرة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 بها من الأشياء و بانت الأشياء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بسيط الذات، أحدي الحقيقة بذاته، يمتاز عن الأشياء، و تمتاز الأشياء عنه بذواتها لا ببعض من الذات، و إنما يقع الامتياز بفصل ذاتي بين الأمور التي كان اشتراكها بالذات، أو بأمر مقوّم للذات كالإنسان و الفرس، فإنّهما لمّا اشتركا في أمر ذاتي كالحيوانية فلا بد أن يفترقا أيضا بأمر ذاتي، و بعض من الذات سواء كان محسوسا أو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الإنسان بعض به امتاز عن الفرس و بان منه، و هو معني الناطقيّة، و كذا الفرس بان من الإنسان ببعض منه كالصاهليّة، أو بسلب النطق كالعجم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 الطويل و الخط الصغير مثلا تقع البينونة بينهما بعد اشتراكهما في طبيعة الخطيّة بقطعة من الخط بان بها الطويل من القصير، و بان القصير من الطويل بوجودها في أحدهما، و عدمها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عن الفصل المميّز للشي‌ء عمّا عداه من الأشياء بالفدرة و هي القطعة تمثيلا و تشبيها لمطلق الفصل الذاتي سواء كان في المعاني و المعقولات أو في الصور و المحسوسات، و سواء كان في المقادير أو في غيرها بالقطعة المتكمّمة التي تقع بها البينونة، و الاختلاف بينه و بين متكمّم آخر من جنسه، فالباري جلّ اسمه إذ ليس في ذاته تركيب بوجه من الوجوه سواء كان عقليّا أو خارجيا، و لا أيضا موصوف بالتقدير و الكمّية، فليس امتيازه عن الأشياء و امتياز الأشياء عنه إلّا بنفس ذاته المقدسة، و ليس كمثله شي‌ء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كما عليه بناء كلامه، و يكون ابتداء الجملة و يصير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متعلّق، ثم إن استعمال هذه الكلمة الغريبة الوحشيّة الغير المعهودة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هذه الخطبة البليغة التي صرّح بأنّها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أعلي درجة الفصاحة، 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التعبير عن الفصل المميّز بقطعة من اللحم من البرودة و البشاعة ما لا يحصي، بل علي ما فسره فاللازم أن يكون الكلام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فدرة أي فصل يميّزه عمّا عداه، و علي ما ذكره في آخر كلامه من أن امتيازه عن الأشياء و امتيازها عنه تعالي بنفس ذاته المقدسة، فالمناسب حينئذ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بالسابق، أو يكون القدرة خبرا للمحذوف، أي هو تعالي فدرة بان بها من الأشياء و بانت الأشياء منه، و هذا أحسن من نفيها عنه،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هذا في الغرابة ما ذكره في كتاب الحجّة، في شرح الخبر الرابع من باب الاضطرار إلي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بالإسناد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 فرائض، و قد جئت لمناظرة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الباب فانظر من تري من المتكلّمين فأدخله،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حمران بن أعين و كان يحسن الكلام، و أدخلت الأحول و كان يحسن الكلام، و أدخلت هشام بن سالم و كان يحسن الكلام، و أدخلت قيس بن الماصر و كان عندي أحسنهم كلاما، و كان قد تعلّم الكلام من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بنا المجلس و كان أبو عبد اللّه عليه السلام قبل الحج يستقر أياما في جبل في طرف الحرم في فازة </w:t>
      </w:r>
      <w:r>
        <w:rPr>
          <w:rStyle w:val="FootnoteAnchor"/>
          <w:rtl w:val="true"/>
        </w:rPr>
        <w:footnoteReference w:id="759"/>
      </w:r>
      <w:r>
        <w:rPr>
          <w:rFonts w:ascii="Amiri" w:hAnsi="Amiri" w:eastAsia="Amiri" w:cs="Amiri"/>
          <w:color w:val="111111"/>
          <w:sz w:val="28"/>
          <w:sz w:val="28"/>
          <w:szCs w:val="28"/>
          <w:rtl w:val="true"/>
          <w:lang w:bidi="ar-SA"/>
        </w:rPr>
        <w:t>له 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أبو عبد اللّه عليه السلام رأسه من فازته، فإذا هو ببعير يخب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ربّ الكعبة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هشاما رجل من ولد عقيل كان شديد المحبّة 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فورد هشام بن الحكم و هو أول ما اختطت لحيته، و ليس فينا إلّا من هو أكبر سنّا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ناصرنا بقلبه و لسانه و يده </w:t>
      </w:r>
      <w:r>
        <w:rPr>
          <w:rStyle w:val="FootnoteAnchor"/>
          <w:rtl w:val="true"/>
        </w:rPr>
        <w:footnoteReference w:id="760"/>
      </w:r>
      <w:r>
        <w:rPr>
          <w:rFonts w:ascii="Amiri" w:hAnsi="Amiri" w:eastAsia="Amiri" w:cs="Amiri"/>
          <w:color w:val="111111"/>
          <w:sz w:val="28"/>
          <w:sz w:val="28"/>
          <w:szCs w:val="28"/>
          <w:rtl w:val="true"/>
          <w:lang w:bidi="ar-SA"/>
        </w:rPr>
        <w:t>، انتهي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أظن أحدا يحتمل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كان جالسا في الفازة، و كان يونس عنده، و دخل عليه السلام فيها الشامي، و أمر عليه السلام حينئذ يونس بأن يدخل عليه من ذكرهم، و أنه عليه السلام بعد دخولهم عليه أخرج رأسه الشريف من الفازة، و أن هشام بن الحكم هو الذي كان يخب به البعير، و أنه عليه السلام لما رآه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هشام، أو هو، أو هذا هشام، مستبشرا به، فظنّوا أنّه عليه السلام يبشرهم بهشام العقيلي لشدّة محبّته له، إذ ورد هشام بن الحكم، و 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المولي المذكور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عليه السلام بعد ما لاقاه الرجل الشامي، و أمر يونس بإحضار جماعة من متكلّمي أصحابه، كان في منزل آخر بعيد عن منزل الفازة، فدخل إلي تلك الفازة لشغله من عبادة أو صحبة مع أهله، حتي إذا حضرت الجماعة و استقرّ بهم المجلس خرج عليه السلام من الفازة راكبا بعيره، جائيا إليهم مخبّأ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أقسم باللّه أن الذي يجي‌ء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فظننا أن هشاما رجل من ولد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لشدة محبّته إياه، فعلّل ذلك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المحبّة له، أي كما يحب قرابته من أولاد عقيل ابن أبي طالب، و المراد منه هشام بن سالم دون ابن الحكم، لأن وروده بعد ذلك، و كلا الهشامين كانا محبوبين له وجيهين عنده، بل الثاني أحبّ إليه و أوجه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 لما ظهر من صنيعه لأجله من التوسيع له في المجلس، و القول بأنّه ناصرنا بقلبه و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عدد مواقع الأوهام في هذه الكلمات غير خفي علي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شرح حال مولانا صاحب الزمان صلوات اللّه عليه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علي رؤوس العباد، فجمع بها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ينبئ عن اعتقاد له فيه عليه السلام غير ما عليه معاشر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عادته في مؤلفاته نقل مطالب القوم في الحكمة و المعارف و الأخلاق بعباراتهم كثيرا من غير نسبتها إليهم، خصوصا من كتب الغزالي و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رسالة من الفخر الرازي في تفسير أربع سور، قال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عملتها في التنبيه علي بعض الأسرار المودوعة في بعض سور القرآن العظيم، و الفرقان الكريم، تنبيها علي أن أكثر المفسرين كانوا محرومين عن الفوز بالمقصد القويم، غير واصلين إلي الصراط المستقيم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رتّبها علي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الإلهيات، و فسر فيه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مشتملة علي الإلهيات و النبوات و المعاد، و هي سورة سبّح اسم ربّك الأعلي </w:t>
      </w:r>
      <w:r>
        <w:rPr>
          <w:rStyle w:val="FootnoteAnchor"/>
          <w:rtl w:val="true"/>
        </w:rPr>
        <w:footnoteReference w:id="763"/>
      </w:r>
      <w:r>
        <w:rPr>
          <w:rFonts w:ascii="Amiri" w:hAnsi="Amiri" w:eastAsia="Amiri" w:cs="Amiri"/>
          <w:color w:val="111111"/>
          <w:sz w:val="28"/>
          <w:sz w:val="28"/>
          <w:szCs w:val="28"/>
          <w:rtl w:val="true"/>
          <w:lang w:bidi="ar-SA"/>
        </w:rPr>
        <w:t>و فسرها بترتيب لطيف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للمولي المتقدم رسالة في تفسير هذه السورة المباركة، و لمّا عرضناها علي تفسير الرازي لم نجد بينهما فرقا إلّا في بعض كلمات زائدة لا يضرّ إسقاطها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9" w:name="pg11847_103372"/>
    </w:p>
    <w:p>
      <w:pPr>
        <w:pStyle w:val="BookText"/>
        <w:rPr/>
      </w:pPr>
      <w:bookmarkEnd w:id="319"/>
      <w:r>
        <w:rPr>
          <w:rFonts w:ascii="IRNazanin" w:hAnsi="IRNazanin" w:eastAsia="IRNazanin"/>
          <w:color w:val="111111"/>
          <w:sz w:val="28"/>
          <w:sz w:val="28"/>
          <w:szCs w:val="28"/>
          <w:rtl w:val="true"/>
          <w:lang w:bidi="fa-IR"/>
        </w:rPr>
        <w:t>أصل المطالب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بالبصرة و هو متوجّه إلي الحجّ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و هذا المولي يروي</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1662382_73709187"/>
      <w:bookmarkStart w:id="321" w:name="_Toc127"/>
      <w:bookmarkEnd w:id="320"/>
      <w:r>
        <w:rPr>
          <w:rtl w:val="true"/>
        </w:rPr>
        <w:t>في ذكر مشجرة مشايخ الملإ صدرا الشيرازي</w:t>
      </w:r>
      <w:bookmarkEnd w:id="321"/>
    </w:p>
    <w:p>
      <w:pPr>
        <w:pStyle w:val="Heading6"/>
        <w:numPr>
          <w:ilvl w:val="5"/>
          <w:numId w:val="1"/>
        </w:numPr>
        <w:rPr/>
      </w:pPr>
      <w:bookmarkStart w:id="322" w:name="__RefHeading___Toc11662384_73709187"/>
      <w:bookmarkStart w:id="323" w:name="_Toc128"/>
      <w:bookmarkEnd w:id="322"/>
      <w:r>
        <w:rPr>
          <w:rtl w:val="true"/>
        </w:rPr>
        <w:t>الأول الشيخ البهائي</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البهائي طاب ثراه</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1662386_73709187"/>
      <w:bookmarkStart w:id="325" w:name="_Toc129"/>
      <w:bookmarkEnd w:id="324"/>
      <w:r>
        <w:rPr>
          <w:rtl w:val="true"/>
        </w:rPr>
        <w:t>الثاني السيد مير محمد باقر الملقب بالداماد</w:t>
      </w:r>
      <w:bookmarkEnd w:id="325"/>
    </w:p>
    <w:p>
      <w:pPr>
        <w:pStyle w:val="Heading6"/>
        <w:numPr>
          <w:ilvl w:val="5"/>
          <w:numId w:val="1"/>
        </w:numPr>
        <w:rPr/>
      </w:pPr>
      <w:bookmarkStart w:id="326" w:name="__RefHeading___Toc11662388_73709187"/>
      <w:bookmarkStart w:id="327" w:name="_Toc130"/>
      <w:bookmarkEnd w:id="326"/>
      <w:r>
        <w:rPr>
          <w:rtl w:val="true"/>
        </w:rPr>
        <w:t>اشارة</w:t>
      </w:r>
      <w:bookmarkEnd w:id="3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العالم المحقق النحرير السيد السند النقاد الخبير مير محمّد باقر ابن السيد الفاضل الأمير شمس الدين محمّد الحسيني الأسترآبادي الملقب بالداماد، لأنّ أباه كان صهرا للشيخ الأجلّ المحقق الثاني علي بنته، فافتخر بهذا اللقب، و ورثه منه ولده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الفاضل علي قلي خان الداغستاني، المعروف بشش انگشتي </w:t>
      </w:r>
      <w:r>
        <w:rPr>
          <w:rStyle w:val="FootnoteAnchor"/>
          <w:rtl w:val="true"/>
        </w:rPr>
        <w:footnoteReference w:id="765"/>
      </w:r>
      <w:r>
        <w:rPr>
          <w:rFonts w:ascii="Amiri" w:hAnsi="Amiri" w:eastAsia="Amiri" w:cs="Amiri"/>
          <w:color w:val="111111"/>
          <w:sz w:val="28"/>
          <w:sz w:val="28"/>
          <w:szCs w:val="28"/>
          <w:rtl w:val="true"/>
          <w:lang w:bidi="ar-SA"/>
        </w:rPr>
        <w:t>، المتخلّص بواله، في رياض الشعراء، علي ما نقله عنه الفاضل المعاصر الكشميري في كتاب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الأجل علي بن عبد العالي رأي في المنام أمير المؤمنين عليه السلام، و أنه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بنتك من مير شمس الدين يخرج منها ولد يكون وارثا لعلوم الأنبياء و الأوصياء، فزوّج الشيخ بنته منه، و توفيت بعد مدّة قبل أن تلد ولدا، فتحيّر الشيخ من ذلك، و أنه لم يظهر لمنامه أثر، فرأي أمير المؤمنين عليه السلام مرّة أخري في المنام و هو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هذه الصبيّة بل البنت الفلانية، فزوّجها إيّاه، فولدت السيد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تلميذه الفاضل العارف قطب الدين الاشكوري في محبوب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المحقق في المعقول و المحقق في المنقول، سمّي خامس </w:t>
      </w:r>
    </w:p>
    <w:p>
      <w:pPr>
        <w:pStyle w:val="BookText"/>
        <w:rPr/>
      </w:pPr>
      <w:r>
        <w:rPr>
          <w:rFonts w:ascii="Amiri" w:hAnsi="Amiri" w:eastAsia="Amiri" w:cs="Amiri"/>
          <w:color w:val="111111"/>
          <w:sz w:val="28"/>
          <w:sz w:val="28"/>
          <w:szCs w:val="28"/>
          <w:rtl w:val="true"/>
          <w:lang w:bidi="ar-SA"/>
        </w:rPr>
        <w:t>أجداده المعصومين، مير محمّد باقر الداماد، لا زال سعيه في كشف معضلات المسائل مشكورا، و اسمه في صدر جريدة أهل الفضل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عروس همه استاد شد فطرت أو بود كه داماد شد</w:t>
      </w:r>
    </w:p>
    <w:p>
      <w:pPr>
        <w:pStyle w:val="BookText"/>
        <w:rPr/>
      </w:pPr>
      <w:r>
        <w:rPr>
          <w:rStyle w:val="FootnoteAnchor"/>
          <w:rtl w:val="true"/>
        </w:rPr>
        <w:footnoteReference w:id="767"/>
      </w:r>
      <w:r>
        <w:rPr>
          <w:rFonts w:ascii="Amiri" w:hAnsi="Amiri" w:eastAsia="Amiri" w:cs="Amiri"/>
          <w:color w:val="111111"/>
          <w:sz w:val="28"/>
          <w:sz w:val="28"/>
          <w:szCs w:val="28"/>
          <w:rtl w:val="true"/>
          <w:lang w:bidi="ar-SA"/>
        </w:rPr>
        <w:t>ثم ذكر وجه التسمية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شكر اللّه سعيه، و رفع درجته، تصرّح النجابة بذكره، و تخطب المعارف بشكره، و لم يزل يطالع كتب الأوائل متفهّما، و يلقي الشيوخ متعلّما، حتي فاق في أقصر مدة في كل فن من فنون العلم علي أوحدي أخصّ، و صار في كل مآثر كالواسطة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عقليش از قياس عقل برون نقليش از قياس نقل فزون</w:t>
      </w:r>
    </w:p>
    <w:p>
      <w:pPr>
        <w:pStyle w:val="BookText"/>
        <w:rPr/>
      </w:pPr>
      <w:r>
        <w:rPr>
          <w:rStyle w:val="FootnoteAnchor"/>
          <w:rtl w:val="true"/>
        </w:rPr>
        <w:footnoteReference w:id="768"/>
      </w:r>
      <w:r>
        <w:rPr>
          <w:rFonts w:ascii="Amiri" w:hAnsi="Amiri" w:eastAsia="Amiri" w:cs="Amiri"/>
          <w:color w:val="111111"/>
          <w:sz w:val="28"/>
          <w:sz w:val="28"/>
          <w:szCs w:val="28"/>
          <w:rtl w:val="true"/>
          <w:lang w:bidi="ar-SA"/>
        </w:rPr>
        <w:t>يخبر عن معضلات المسائل فيصيب، و يضرب في كل ما ينتحله من التعاليم بأوفي نصيب، توحّد بإبداع دقائق العلوم و العرفان، و تفرّد بفرائد أبكار لم يكشف قناع الإجمال عن جمال حقائقها إلي الآن، فلقد صدق ما أنشد بعض الشعراء في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بتخميرش يد اللّه چون فروشد نم فيض آن چه بد در كار أو شد</w:t>
      </w:r>
    </w:p>
    <w:p>
      <w:pPr>
        <w:pStyle w:val="BookText"/>
        <w:rPr/>
      </w:pPr>
      <w:r>
        <w:rPr>
          <w:rStyle w:val="FootnoteAnchor"/>
          <w:rtl w:val="true"/>
        </w:rPr>
        <w:footnoteReference w:id="769"/>
      </w:r>
      <w:r>
        <w:rPr>
          <w:rFonts w:ascii="Amiri" w:hAnsi="Amiri" w:eastAsia="Amiri" w:cs="Amiri"/>
          <w:color w:val="111111"/>
          <w:sz w:val="28"/>
          <w:sz w:val="28"/>
          <w:szCs w:val="28"/>
          <w:rtl w:val="true"/>
          <w:lang w:bidi="ar-SA"/>
        </w:rPr>
        <w:t xml:space="preserve">انتهي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النجوم عن محمّد طاهر نصرآبادي أنّه ذكر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مجدّا ساعيا في تزكيته لنفسه النفيسة، و تصفية باطنه الشريف، حتيد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اشتهر أنّه لم يضع جنبه علي فراشه بالليل في مدة أربعين سنة، و لم تفته نوافل الليل و النهار في مدة عمره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محبوب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برد اللّه مضجعه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خوان فلك قرص جوي بيش مخور انگشت عسل مخواه و صد نيش مخور</w:t>
      </w:r>
    </w:p>
    <w:p>
      <w:pPr>
        <w:pStyle w:val="BookText"/>
        <w:rPr/>
      </w:pPr>
      <w:r>
        <w:rPr>
          <w:rFonts w:ascii="Amiri" w:hAnsi="Amiri" w:eastAsia="Amiri" w:cs="Amiri"/>
          <w:color w:val="111111"/>
          <w:sz w:val="28"/>
          <w:sz w:val="28"/>
          <w:szCs w:val="28"/>
          <w:rtl w:val="true"/>
          <w:lang w:bidi="ar-SA"/>
        </w:rPr>
        <w:t>از نعمة ألوان شهان دست بدار خون دل صد هزار درويش مخور</w:t>
      </w:r>
    </w:p>
    <w:p>
      <w:pPr>
        <w:pStyle w:val="BookText"/>
        <w:rPr/>
      </w:pPr>
      <w:r>
        <w:rPr>
          <w:rStyle w:val="FootnoteAnchor"/>
          <w:rtl w:val="true"/>
        </w:rPr>
        <w:footnoteReference w:id="772"/>
      </w:r>
      <w:r>
        <w:rPr>
          <w:rFonts w:ascii="Amiri" w:hAnsi="Amiri" w:eastAsia="Amiri" w:cs="Amiri"/>
          <w:color w:val="111111"/>
          <w:sz w:val="28"/>
          <w:sz w:val="28"/>
          <w:szCs w:val="28"/>
          <w:rtl w:val="true"/>
          <w:lang w:bidi="ar-SA"/>
        </w:rPr>
        <w:t>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أنّ هذه الرباعية تعريض منه بمعاصرة شيخنا البهائي طاب ثراه، و قد أنشد الشيخ في جوابه هذه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زاهد به تو تقوي و ريا ارزاني من دانم بي ديني و بي ايماني</w:t>
      </w:r>
    </w:p>
    <w:p>
      <w:pPr>
        <w:pStyle w:val="BookText"/>
        <w:rPr/>
      </w:pPr>
      <w:r>
        <w:rPr>
          <w:rFonts w:ascii="IRNazanin" w:hAnsi="IRNazanin" w:eastAsia="IRNazanin"/>
          <w:color w:val="111111"/>
          <w:sz w:val="28"/>
          <w:sz w:val="28"/>
          <w:szCs w:val="28"/>
          <w:rtl w:val="true"/>
          <w:lang w:bidi="fa-IR"/>
        </w:rPr>
        <w:t>تو باش چنين و طعنه مي‌زن بر من من كافر و من يهود و من نصراني</w:t>
      </w:r>
    </w:p>
    <w:p>
      <w:pPr>
        <w:pStyle w:val="BookText"/>
        <w:rPr/>
      </w:pPr>
      <w:r>
        <w:rPr>
          <w:rStyle w:val="FootnoteAnchor"/>
          <w:rtl w:val="true"/>
        </w:rPr>
        <w:footnoteReference w:id="773"/>
      </w:r>
      <w:r>
        <w:rPr>
          <w:rStyle w:val="FootnoteAnchor"/>
          <w:rtl w:val="true"/>
        </w:rPr>
        <w:footnoteReference w:id="774"/>
      </w:r>
      <w:r>
        <w:rPr>
          <w:rFonts w:ascii="Amiri" w:hAnsi="Amiri" w:eastAsia="Amiri" w:cs="Amiri"/>
          <w:color w:val="111111"/>
          <w:sz w:val="28"/>
          <w:sz w:val="28"/>
          <w:szCs w:val="28"/>
          <w:rtl w:val="true"/>
          <w:lang w:bidi="ar-SA"/>
        </w:rPr>
        <w:t>و عن حدائق المقربين للأمير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متعبدا في الغاية، مكثارا لتلاوة كتاب اللّه المجيد، بحيث ذكر لي بعض الثقات أنه كان يقرأ كل ليلة خمسة عشر جزءا من القرآن، و كان مقرّبا عند السلطان شاه عباس الماضي الصفوي كثيرا، و كذلك من بعده عند خليفته الشاه صفي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جماعة أنه ذهب في آخر عمره الشريف من أصفهان بمرافقة السلطان شاه صفي المرحوم إلي زيارة العتبات العاليات، فمات هناك في سنة إحدي و أربعين و ألف، كما نصّ عليه الخواتون‌آبادي، في تاريخ وقائعه</w:t>
      </w:r>
      <w:r>
        <w:rPr>
          <w:rFonts w:eastAsia="Amiri" w:cs="Amiri" w:ascii="Amiri" w:hAnsi="Amiri"/>
          <w:color w:val="111111"/>
          <w:sz w:val="28"/>
          <w:szCs w:val="28"/>
          <w:rtl w:val="true"/>
          <w:lang w:bidi="ar-SA"/>
        </w:rPr>
        <w:t xml:space="preserve">. </w:t>
      </w:r>
      <w:bookmarkStart w:id="328" w:name="pg11847_103375"/>
    </w:p>
    <w:p>
      <w:pPr>
        <w:pStyle w:val="BookText"/>
        <w:rPr/>
      </w:pPr>
      <w:bookmarkEnd w:id="328"/>
      <w:r>
        <w:rPr>
          <w:rFonts w:ascii="Amiri" w:hAnsi="Amiri" w:eastAsia="Amiri" w:cs="Amiri"/>
          <w:color w:val="111111"/>
          <w:sz w:val="28"/>
          <w:sz w:val="28"/>
          <w:szCs w:val="28"/>
          <w:rtl w:val="true"/>
          <w:lang w:bidi="ar-SA"/>
        </w:rPr>
        <w:t xml:space="preserve">السنين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النجف الأشرف، و العراق يومئذ كان في تصرّف السلاطين الصفوية، و أخذه من يدهم السلطان مراد في سنة ألف و ثمانية و أربعين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السيد الجليل يروي عن جماعة من المشايخ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11662390_73709187"/>
      <w:bookmarkStart w:id="330" w:name="_Toc131"/>
      <w:bookmarkEnd w:id="329"/>
      <w:r>
        <w:rPr>
          <w:rtl w:val="true"/>
        </w:rPr>
        <w:t>في ذكر مشجرة مشايخ السيد محمد باقر الداماد</w:t>
      </w:r>
      <w:bookmarkEnd w:id="330"/>
    </w:p>
    <w:p>
      <w:pPr>
        <w:pStyle w:val="Heading6"/>
        <w:numPr>
          <w:ilvl w:val="5"/>
          <w:numId w:val="1"/>
        </w:numPr>
        <w:rPr/>
      </w:pPr>
      <w:bookmarkStart w:id="331" w:name="__RefHeading___Toc11662392_73709187"/>
      <w:bookmarkStart w:id="332" w:name="_Toc132"/>
      <w:bookmarkEnd w:id="331"/>
      <w:r>
        <w:rPr>
          <w:rtl w:val="true"/>
        </w:rPr>
        <w:t>الأول السيد نور الدين علي بن أبي الحسن الموسوي العاملي</w:t>
      </w:r>
      <w:bookmarkEnd w:id="332"/>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أبي الحسن الموسوي العاملي، المتقدم </w:t>
      </w:r>
      <w:r>
        <w:rPr>
          <w:rStyle w:val="FootnoteAnchor"/>
          <w:rtl w:val="true"/>
        </w:rPr>
        <w:footnoteReference w:id="778"/>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1662394_73709187"/>
      <w:bookmarkStart w:id="334" w:name="_Toc133"/>
      <w:bookmarkEnd w:id="333"/>
      <w:r>
        <w:rPr>
          <w:rtl w:val="true"/>
        </w:rPr>
        <w:t>الثاني خاله الشيخ عبد العالي ابن المحقق الثاني</w:t>
      </w:r>
      <w:bookmarkEnd w:id="334"/>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المعظم العالم الجليل الشيخ عبد العالي ابن المحقق الثاني، و هو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الجليل، و قد كان ظهر الشيعة و ظهيرها بعد أبيه، و رأس الإمامية أثر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معاصرا لا ميرزا مخدوم الشريفي السني، صاحب كتاب نواقض الروافض، و بينهما مناظرات و مباحثات في الإمامة و غيرها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تاريخ عالم آرا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عبد العالي المجتهد كان من علماء دولة السلطان شاه طهماسب، و بقي بعده أيضا، و كان في العلوم العقلية و النقلية رئيس أهل عصره، و كان حسن النظر، جيد المحاورة، و صاحب الأخلاق الحسنة، و جلس علي مسند الاجتهاد بالاستقلال، و كان أغلب إقامته بكاشان، و يشتغل فيها بالتدريس و إفادة العلوم، و يعيّن جماعة فيها لفصل القضايا الشرعية، و الإصلاح بين الناس، و يتوجّه بنفسه أحيانا لذلك، و إذا جاء إلي معسكر الشاه طهماسب يبالغ في تعظيمه و تكريمه، و كان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للفضلاء و العلماء، و أكثر علماء عصره أذعن لاجتهاده، </w:t>
      </w:r>
      <w:bookmarkStart w:id="335" w:name="pg11847_103376"/>
    </w:p>
    <w:p>
      <w:pPr>
        <w:pStyle w:val="BookText"/>
        <w:rPr/>
      </w:pPr>
      <w:bookmarkEnd w:id="335"/>
      <w:r>
        <w:rPr>
          <w:rFonts w:ascii="Amiri" w:hAnsi="Amiri" w:eastAsia="Amiri" w:cs="Amiri"/>
          <w:color w:val="111111"/>
          <w:sz w:val="28"/>
          <w:sz w:val="28"/>
          <w:szCs w:val="28"/>
          <w:rtl w:val="true"/>
          <w:lang w:bidi="ar-SA"/>
        </w:rPr>
        <w:t xml:space="preserve">و يعمل علي قوله في الفروع و الأصول، و هو في الحقيقة زينة لبلاد إيران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الرياض له مؤلفات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التفريشي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رفيع الشأن، نقي الكلام، كثير الحفظ، من تلامذة أبيه، تشرّفت بخدمته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المقابيس في ذكر ما اصطلحه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العلائي لولده و تلميذه الفاضل السديد، الفقيه العابد السعيد، المحدث الحفظة الرشيد، المحقق المدقق المتكلم المجيد، صاحب المفاخر و المعالي، الشيخ عبد العالي، بلّغه اللّه في الجنان إلي منتهي الأماني و الأعالي، و قد أدركه و نال صحبته، و أطري في مدحه، و روي عنه السيد السند المؤيد المرتضي، صاحب نقد الرجال الأمير مصطفي التفريشي، و أجاز لابن أخته المحقق الداماد، و روي عن أبيه و غيره من المشايخ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الشيخ يونس الجزائري، و القاضي معزّ الدين حسين الأصفهاني، و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قيل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مقتداي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تاريخ وفاة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مقتداي شيعة</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 والده الأجل الأكمل،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11662396_73709187"/>
      <w:bookmarkStart w:id="337" w:name="_Toc134"/>
      <w:bookmarkEnd w:id="336"/>
      <w:r>
        <w:rPr>
          <w:rtl w:val="true"/>
        </w:rPr>
        <w:t>الثالث عزّ الدين الحسين بن عبد الصمد الحارثي الهمداني</w:t>
      </w:r>
      <w:bookmarkEnd w:id="337"/>
    </w:p>
    <w:p>
      <w:pPr>
        <w:pStyle w:val="Heading6"/>
        <w:numPr>
          <w:ilvl w:val="5"/>
          <w:numId w:val="1"/>
        </w:numPr>
        <w:rPr/>
      </w:pPr>
      <w:bookmarkStart w:id="338" w:name="__RefHeading___Toc11662398_73709187"/>
      <w:bookmarkStart w:id="339" w:name="_Toc13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عزّ الدين الحسين بن عبد الصمد الحارثي الهمداني</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1662400_73709187"/>
      <w:bookmarkStart w:id="341" w:name="_Toc136"/>
      <w:bookmarkEnd w:id="340"/>
      <w:r>
        <w:rPr>
          <w:rtl w:val="true"/>
        </w:rPr>
        <w:t>في ذكر مشجرة مشايخ الحسين بن عبد الصمد الحارثي الهمداني</w:t>
      </w:r>
      <w:bookmarkEnd w:id="341"/>
    </w:p>
    <w:p>
      <w:pPr>
        <w:pStyle w:val="Heading6"/>
        <w:numPr>
          <w:ilvl w:val="5"/>
          <w:numId w:val="1"/>
        </w:numPr>
        <w:rPr/>
      </w:pPr>
      <w:bookmarkStart w:id="342" w:name="__RefHeading___Toc11662402_73709187"/>
      <w:bookmarkStart w:id="343" w:name="_Toc137"/>
      <w:bookmarkEnd w:id="342"/>
      <w:r>
        <w:rPr>
          <w:rtl w:val="true"/>
        </w:rPr>
        <w:t>الأول السيد حسن بن السيد جعفر</w:t>
      </w:r>
      <w:bookmarkEnd w:id="34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الأجل السيد حسن بن السيد جعفر المتقدم </w:t>
      </w:r>
      <w:r>
        <w:rPr>
          <w:rStyle w:val="FootnoteAnchor"/>
          <w:rtl w:val="true"/>
        </w:rPr>
        <w:footnoteReference w:id="783"/>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bookmarkStart w:id="344" w:name="pg11847_103377"/>
    </w:p>
    <w:p>
      <w:pPr>
        <w:pStyle w:val="Heading6"/>
        <w:numPr>
          <w:ilvl w:val="5"/>
          <w:numId w:val="1"/>
        </w:numPr>
        <w:rPr/>
      </w:pPr>
      <w:bookmarkStart w:id="345" w:name="__RefHeading___Toc11662404_73709187"/>
      <w:bookmarkStart w:id="346" w:name="_Toc138"/>
      <w:bookmarkEnd w:id="344"/>
      <w:bookmarkEnd w:id="345"/>
      <w:r>
        <w:rPr>
          <w:rtl w:val="true"/>
        </w:rPr>
        <w:t>الثاني الشيخ زين الدين الجبعي العاملي الملقب بالشهيد الثاني</w:t>
      </w:r>
      <w:bookmarkEnd w:id="34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أفضل المتأخرين، و أكمل المتبحرين، نادرة الخلف، و بقيّة السلف، مفتي طوائف الأمم، و المرشد إلي التي هي أحقّ و أقوم، قدوة الشيعة، و نور الشريعة، الجامع في معارج الفضل و الكمال و السعادة، بين مراتب العلم و العمل و الجلالة و الكرامة و الشهادة، الشيخ زين الدين بن نور الدين علي بن أحمد بن محمّد بن جمال الدين بن تقي بن صالح بن مشرف الجبعي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الشيخ نور الدين علي المعروف بابن الحجة أو الحاجة، من كبار أفاضل عصره، و قد قرأ عليه ولده الشهيد جملة من كتب العربية و الفقه، و كان قد جعل له راتبا من الدراهم بإزاء ما كان يحفظه من العلم، و كذلك جميع أجداده كانوا أفاضل أتقياء، وجده الأعلي الشيخ صالح بن مشرف الطوسي العاملي كان من تلامذة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شوال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و ختم القرآن و عمره تسع سنين، و قرأ علي والده العربية، و توفي والده 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إذ ذاك أربع عشرة سنة، و ارتحل إلي ميس و هي أوّل رحلته، فقرأ علي الشيخ الجليل علي بن عبد العالي الميسي الشرائع و الإرشاد و أكثر القواعد، و كان هذا الشيخ زوج خالته، و والد زوجته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إلي كرك نوح و قرأ علي السيد المعظم السيد حسن بن السيد جعفر الكركي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ميثم البحراني، و التهذيب و العمدة كلاهما في أصول الفقه من مصنّفات السيد المذكور، و 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إلي جبع سنة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و أقام بها مشتغلا بمطالعة العلم و المذاكرة إلي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ارتحل إلي دمشق و قرأ علي الشيخ الفاضل الفيلسوف شمس الدين </w:t>
      </w:r>
    </w:p>
    <w:p>
      <w:pPr>
        <w:pStyle w:val="BookText"/>
        <w:rPr/>
      </w:pPr>
      <w:r>
        <w:rPr>
          <w:rFonts w:ascii="Amiri" w:hAnsi="Amiri" w:eastAsia="Amiri" w:cs="Amiri"/>
          <w:color w:val="111111"/>
          <w:sz w:val="28"/>
          <w:sz w:val="28"/>
          <w:szCs w:val="28"/>
          <w:rtl w:val="true"/>
          <w:lang w:bidi="ar-SA"/>
        </w:rPr>
        <w:t xml:space="preserve">محمّد بن مكّي </w:t>
      </w:r>
      <w:r>
        <w:rPr>
          <w:rStyle w:val="FootnoteAnchor"/>
          <w:rtl w:val="true"/>
        </w:rPr>
        <w:footnoteReference w:id="784"/>
      </w:r>
      <w:r>
        <w:rPr>
          <w:rFonts w:ascii="Amiri" w:hAnsi="Amiri" w:eastAsia="Amiri" w:cs="Amiri"/>
          <w:color w:val="111111"/>
          <w:sz w:val="28"/>
          <w:sz w:val="28"/>
          <w:szCs w:val="28"/>
          <w:rtl w:val="true"/>
          <w:lang w:bidi="ar-SA"/>
        </w:rPr>
        <w:t>، من كتب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النفيسي، و غاية القصد في معرفة الفصد من تصانيفه، و فصول الفرعاتي في الهيئة، و بعض حكمة 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 الشيخ المرحوم أحمد بن جابر الشاطبية في علم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إلي جبع سنة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ثم ارتحل إلي دمشق يريد مصر، و اجتمع في تلك السفرة مع الشيخ الفاضل شمس الدين بن طولون الدمشقي، و قرأ عليه جملة من الصحيحين في الصالحية بالمدرسة السليميّة و أجيز منه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القائم بإمداده و تجهيزه في هذه السفرة الحاج شمس الدين محمّد ابن هلال، و قام بكلّ ما احتاج إليه مضافا إلي ما أسدي إليه من المعروف، و أجري عليه من الخيرات في مدة طلبه للعلم قبل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هذا الحاج مقتولا في بيته هو و زوجته و ولدان له أحدهما رضيع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سافر من دمشق إلي مصر يوم الأحد منتصف ربيع الأول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و اتفق له في الطريق ألطاف خفيّة و كرامات جليّة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تلميذه الشيخ محمّد بن علي بن الحسن العودي العاملي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إلي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ليلة الأربعاء عاشر ربيع الأول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منزل الرملة مضي إلي مسجدها المعروف بالجامع الأبيض لزيارة الأنبياء عليهم السلام الذين في الغار وحده، فوجد الباب مقفولا و ليس في المسجد أحد، فوضع يده علي القفل و جذبه فانفتح، فنزل إلي الغار فاشتغل بالصلاة و الدعاء، و حصل له إقبال إلي اللّه بحيث ذهل عن انتقال القافلة و سيرها، ثم جلس طويلا و دخل المدينة بعد ذلك و مضي إلي مكان القافلة فوجدها قد ارتحلت و لم يبق منها أحد، فبقي متحيّرا في أمره مع عجزه عن المشي، فأخذ يمشي علي أثرها وحده، فمشي حتي أعياه التعب، فبينما هو في هذا الضيق إذم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 عليه رجل لا حق به و هو راكب بغلا فلمّا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 فردفه و مضي كالبرق، فما كان إلّا قليلا حتي لحق بالقافلة و أنزله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 رفقتك، و دخل هو في القافلة، فتحريته مدّة الطريق أني أراه ثانيا فما رأيته أصلا و لا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إلي غزّة، و اجتمع بالشيخ محي الدين عبد القادر بن أبي الخير الغزيّ، و جرت بينه و بينه احتجاجات و مباحثات، و أجازه إجازة عامة، و صارت بينهما مودّة زائدة، و أدخله إلي خزانة كتبه فقلب الكتب، و تفرّج في الخزانة، فلما أراد الخروج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أختر لنفسك كتابا من هذه الكتب، فوضع يده علي كتاب من غير تأمّل و لا انتخاب فظهر كتاب لا يحضرني اسمه من كتب الشيعة من مصنفات المرحوم الشيخ جمال الدين بن المطهر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مصر بعد شهر من خروجه، و اشتغل علي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أحمد الرملي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منهاج النّووي، و أكثر مختصر ابن الحاجب في الأصول، و شرح العضدي، و سمع عنه كتبا كثيرة في الفنون العربية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حسين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شرح التجريد مع حاشية الدواني، و شرح أشكال التأسيس في الهندسة، و شرح الجغميني، كلاهما للقاضي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جملة من المطوّل مع حاشية المير، و شرح الجامي علي الكافية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المولي محمّد الگيلاني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عليه جملة من المعاني و المنطق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بن النجار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جميع شرح الشافية للجاربردي، و جميع شرح الخزرجية في العروض و القوافي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الحسن البكري، صاحب كتاب الأنوار في مولد النبيّ صلّي اللّه عليه و آله و مقتل أمير المؤمنين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جملة من الكتب في الفقه و التفسير، و بعض شرحه علي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الجرمي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الفية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الدين الملقاني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الديار المصرية أفضل منه في العلوم العقلية و النقلية، قرأ عليه البيضاوي في التفسير، و غيره من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الدين الطيلاوي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النّحاس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الحميد السمهودي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عبد القادر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شهاب الدين بن عبد الحق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البلقيني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الديروطي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إلي الحجاز في شوال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و لما قضي مناسكه زار النبيّ صلّي اللّه عليه و آله و قد وعده بالخير في المنام بمصر فلمّا رأي القبر الشريف خاطبه صلّي اللّه عليه و آله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و تسليم علي أشرف الوري إلي آخر الأبيات،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العرب الكرام بوفدهم إعادته بالخير و الحبر و الوفر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يك وفد قد وفوا لنزيلهم فكيف و قد أوعدتني الخير في مصر </w:t>
      </w:r>
    </w:p>
    <w:p>
      <w:pPr>
        <w:pStyle w:val="BookText"/>
        <w:rPr/>
      </w:pPr>
      <w:r>
        <w:rPr>
          <w:rFonts w:ascii="Amiri" w:hAnsi="Amiri" w:eastAsia="Amiri" w:cs="Amiri"/>
          <w:color w:val="111111"/>
          <w:sz w:val="28"/>
          <w:sz w:val="28"/>
          <w:szCs w:val="28"/>
          <w:rtl w:val="true"/>
          <w:lang w:bidi="ar-SA"/>
        </w:rPr>
        <w:t>و العجب ما في أمل الآمل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له شعرا إلّا بيتين رأيتهما بخطّه و نسبهما إلي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القرآن آية حكمة تدمّر آيات الضلال و من يجبر</w:t>
      </w:r>
    </w:p>
    <w:p>
      <w:pPr>
        <w:pStyle w:val="BookText"/>
        <w:rPr/>
      </w:pPr>
      <w:r>
        <w:rPr>
          <w:rFonts w:ascii="Amiri" w:hAnsi="Amiri" w:eastAsia="Amiri" w:cs="Amiri"/>
          <w:color w:val="111111"/>
          <w:sz w:val="28"/>
          <w:sz w:val="28"/>
          <w:szCs w:val="28"/>
          <w:rtl w:val="true"/>
          <w:lang w:bidi="ar-SA"/>
        </w:rPr>
        <w:t>و تخبر أنّ الاختيار بايدنا و من شاء فليؤمن و من شاء فليكفر</w:t>
      </w:r>
    </w:p>
    <w:p>
      <w:pPr>
        <w:pStyle w:val="BookText"/>
        <w:rPr/>
      </w:pPr>
      <w:r>
        <w:rPr>
          <w:rStyle w:val="FootnoteAnchor"/>
          <w:rtl w:val="true"/>
        </w:rPr>
        <w:footnoteReference w:id="786"/>
      </w:r>
      <w:r>
        <w:rPr>
          <w:rFonts w:ascii="Amiri" w:hAnsi="Amiri" w:eastAsia="Amiri" w:cs="Amiri"/>
          <w:color w:val="111111"/>
          <w:sz w:val="28"/>
          <w:sz w:val="28"/>
          <w:szCs w:val="28"/>
          <w:rtl w:val="true"/>
          <w:lang w:bidi="ar-SA"/>
        </w:rPr>
        <w:t>مع أن القطعة المذكورة موجودة في رسالة ابن العودي، و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إلي بلدة جبع في صفر سنة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و أقام بها إلي 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توشح ببرد الاجتهاد، إلّا أنه بالغ في كتمان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إلي العراق لزيارة الأئمة عليهم السلام في ربيع الآخر من السنة المذكورة، و رجع في خامس شعبان منها، و أقام في جبع إلي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 ثم سافر إلي بيت المقدس في ذي الحجة، و اجتمع بالشيخ شمس الدين بن أبي اللطيف المقدسي، و قرأ عليه بعض صحيح البخاري، و بعض صحيح مسلم، و أجازه إجازة عامة، ثم رجع إلي وطنه و اشتغل بمطالعة العلوم و مذاكرتها مستفرغا وسعه إلي أواخر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ثم جري القضاء و أبان من أمر اللّه و مشورته أن يسافر إلي جهة الروم، و يجتمع مع فضلائها، و يتعلّق بسلطان الوقت السلطان سليمان بن عثمان، و كان ذلك علي خلاف مقتضي طبعه، و لكن ليطيع من هو عالم بعواقب الأمور، فخرج في ذي الحجة من السنة المذكورة و أقام بدمشق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ارتحل إلي حلب، و دخل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 خرج منها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و دخل القسطنطينية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 لم يجتمع مع أحد من الأعيان إلي ثمانية عشر يوما، و كتب في خلالها رسالة في عشرة مباحث من عشرة علوم و أوصلها إلي قاضي العسكر محمّد بن محمّد بن قاضي زاده الرومي، فوقعت منه موقعا حسنا، و كان رجلا فاضلا، و اتفق بينهما مباحثات في مسائل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 قواعد الروم أن كلّ طالب علم منهم لا بدّ و أن يكون معه عرض من قاضي بلده، فيه جهة تعريفه، و أنه أهل لما طلب، إلّا الشهيد فإنّه حين الخروج استخار اللّه تعالي أن يأخذ من قاضي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المعروف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فلم يظهر خيرة، و قد سأله بعض الفضلاء في قسطنطنية هل معك عرض من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أمرك مشكل، فأخرج له الرسالة المذكورة،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قاضي العسكر بعث إليه بعد اثني عشر يوما من اجتماعه به الدفتر المشتمل علي الوظائف و المدارس، و بذل له ما اختاره، و أكد كون ذلك في الشام أو حلب، فاختار منه بعد الاستخارة المدرسة النوريّة ببعلبك التي وقفها السلطان نور الدين فأعرضها إلي السلطان، و كتب بها برأت </w:t>
      </w:r>
      <w:r>
        <w:rPr>
          <w:rStyle w:val="FootnoteAnchor"/>
          <w:rtl w:val="true"/>
        </w:rPr>
        <w:footnoteReference w:id="787"/>
      </w:r>
      <w:r>
        <w:rPr>
          <w:rFonts w:ascii="Amiri" w:hAnsi="Amiri" w:eastAsia="Amiri" w:cs="Amiri"/>
          <w:color w:val="111111"/>
          <w:sz w:val="28"/>
          <w:sz w:val="28"/>
          <w:szCs w:val="28"/>
          <w:rtl w:val="true"/>
          <w:lang w:bidi="ar-SA"/>
        </w:rPr>
        <w:t>، و جعل له في كل شهر ما شرطه واقفها، و أقام بها بعد ذلك قليلا، و اجتمع فيها بالسيد عبد الرحيم العباسي صاحب معاهد التنصيص، و أخذ منه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منها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متوجّها نحو العراق، و بعد زيارة أئمتها عليهم السلام رجع إلي جبع في صفر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و قد تفأل بكتاب اللّه في المشهد الغروي في عاقبة أمره بعد هذه السفرة مع الأعداء و الحساد، فظهر في أول الصفحة فَفَرَرْتُ مِنْكُمْ لَمّٰا خِفْتُكُمْ </w:t>
      </w:r>
      <w:r>
        <w:rPr>
          <w:rStyle w:val="FootnoteAnchor"/>
          <w:rtl w:val="true"/>
        </w:rPr>
        <w:footnoteReference w:id="788"/>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ببعلبك يدرس في المذاهب الخمسة، و اشتهر أمره، و صار مرجع الأنام و مفتي كلّ فرقة بما يوافق مذهبها، و صار أهل البلد كلّهم في انقياده، و رجعت إليه الفضلاء من أقاصي البلاد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بعد خمس سنين إلي بلده بنيّة المفارقة، و أقام في بلده مشتغلا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بالتدريس و التصنيف، و أوّل مصنفاته الروض و آخرها الروضة ألّفها في ستة أشهر و ستة أيام، و كان غالب الأيام يكتب كرّاسا، و من عجيب أمره أنّه كان يكتب بغمسة واحدة في الدواة عشرين أو ثلاثين سطرا، و خلّف ألفي كتاب، منها مائتا كتاب كانت بخطه الشريف من مؤلفاته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ذكر تلميذه الفاضل ابن العودي في رسالة بغية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شاهدت منه سنة ورودي إلي خدمته أنّه كان ينقل الحطب علي حمار في الليل لعياله، و يصلّي الصبح في المسجد، و يشتغل بالتدريس بقيّة نهاره، فلما شعرت بذلك كنت أذهب معه بغير اختياره، و كان رحمه اللّه يصلي العشاء جماعة و يذهب لحفظ الكرم، و يصلّي الصبح في المسجد، و يجلس للتدريس و البحث كالبحر الزاخر، و يأتي بمباحث غفل عنها الأوائل و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لقد اشتمل علي فضيلة جميلة، و منقبة جليلة، تفرّد بها عن أبناء جنسه، و حباه اللّه بها تزكية لنفسه، و هو أنه من المعلوم البيّن أنّ العلماء رحمهم اللّه لم يقدروا علي أن يروّجوا أمور العلم، و ينظموا أحواله، و يفرغوه في قالب التصنيف و الترصيف حتي يتفق لهم من يقوم بجميع المهمات و يكفيهم كلما يحتاجون من التعلّقات، و يقطع عنهم جميع العلائق، و يزيل عنهم جميع الموانع و العوائق، أمّا من ذي سلطان يسخّره اللّه لهم، أو من ذي مروّة و أهل خير يلقي اللّه في قلبه قضاء مهمّاتهم، و مع ذلك كانوا في راحة من الخوف بالأمان، و في دعة من حوادث الزمان، و لكلّ منهم و كلاء قوّامون بمصالح معيشتهم، و نظام دنياهم، بحيث لا يعرفون إلّا العلم و ممارسته، و لم يبرز منهم من المصنّفات في الزمان الطويل إلّا القليل، و من التحقيقات إلّا اليسير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شيخنا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يتعاطي جميع مهمّاته بقلبه و بدنه، حتي لو لم يكن إلّا مهمّات الواردين عليه، و مصالح الضيوف المترددين إليه، مضافا إلي القيام بأحوال الأهل و العيال، و نظام المعيشة و إتقان </w:t>
      </w:r>
    </w:p>
    <w:p>
      <w:pPr>
        <w:pStyle w:val="BookText"/>
        <w:rPr/>
      </w:pPr>
      <w:r>
        <w:rPr>
          <w:rFonts w:ascii="Amiri" w:hAnsi="Amiri" w:eastAsia="Amiri" w:cs="Amiri"/>
          <w:color w:val="111111"/>
          <w:sz w:val="28"/>
          <w:sz w:val="28"/>
          <w:szCs w:val="28"/>
          <w:rtl w:val="true"/>
          <w:lang w:bidi="ar-SA"/>
        </w:rPr>
        <w:t xml:space="preserve">أسبابها، من غير وكيل و لا مساعد يقوم بها، حتي أنه ما كان يعجبه تدبير أحد من أموره، و لا يقع علي خاطره ترتيب مرتّب لقصوره عمّا في ضميره، و مع ذلك كلّه فقد كان غالب الزمان في الخوف الموجب لإتلاف النفس، و التستر و الاختفاء الذي لا يسع الإنسان أن يفكّر معه في مسألة من الضروريات البديهية، و لا يحسن أن يعلّق شيئا يقف عليه من بعده، و قد برز منه مع ذلك من التصنيفات، و الأبحاث و الكتابات و التحقيقات و التعليقات ما هو ناش عن فكر صاف، و غارف من بحار علم واف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قد جاء في هامش المخطوط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أنعم اللّه عليّ من نعمائه الجليّة الجليلة المجلّد الثاني من شرح اللمعة الدمشقية من كتاب الإجارة إلي آخر الكتاب بخطه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نسخته الاولي فغريب عجيب في الغاية لقلّة المضروب فيها و الحواشي و كأنها نسخة مبيضّة من النسخة الاولي و لكنه خلاف الظاهر لكثرة مشاغله و عدم الفراغ إلي هذه الغاية، فالظاهر أنّها النسخة الأولي التي صدرت من قلمه الشريف حين التصنيف و هو غريب مع هذا العظم و الشأن و قلّة المضروب فيها و الحواشي الملحقة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تاريخه الذي بخط يده المباركة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 تسويده مؤلفه الفقير إلي عفو اللّه تعالي و رحمته زين الدين بن علي بن أحمد الشامي العاملي عامله اللّه تعالي بفضله و نعمه و عفي عن سيئاته و زلّاته بجوده و كرمه علي ضيق المجال و تراكم الأهوال الموجبة لتشوش البال خاتمة ليلة السبت و هي الحادي و العشرون من شهر جمادي الأولي سنة سبع و خمسين و تسعمائة من الهجرة النبويّة حامدا مصليّا مسلّما اللّهم صلي علي محمد و آل محمد و اختم بالخير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خط يده الشريفة المباركة في آخر المجلّد الثاني الذي أوّله كتاب الإجارة و الحمد للّه رب العالمين العالمين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لمحرره يحيي بن محمد شفيع عفي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في سنة خمس و ستين بعد التسعمائة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أربع و خمسين، ترافع إليه رجلان فحكم لأحدهما علي الآخر، فذهب المحكوم عليه و ذهب إلي قاضي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معروف، و كان الشيخ مشغولا بتأليف شرحا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القاضي إلي جبع من يطلبه، و كان مقيما في كرم له مدّة منفردا عن البلد، متفرّغا للتأليف، فقال بعض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 عنّا منذ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 الشيخ أن يسافر إلي الحج، و كان قد حج مرارا لكنه قصد الاختفاء، فسافر في محمل مغطي، و كتب القاضي إلي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وجد ببلاد الشام رجل مبدع خارج عن المذاهب الأربعة، فأرسل السلطان سليمان رستم باشا في طلب الشيخ،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حيّا حتي أجمع بينه و بين علماء بلادي فيبحثوا معه، و يطّلعوا علي مذهبه و يخبروني، فأحكم عليه بما يقتضيه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فأخبر أن الشيخ توجه إلي مكّة المشرفة، فذهب في طلبه، فاجتمع به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معي حتي نحج بيت اللّه ثم افعل ما تريد، فرضي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الحج سافر معه إلي بلاد الروم، فلمّا وصل إليها رآه رجل فسأله عن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علماء الشيعة أريد أن أوصله إلي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أن يخبر السلطان بأنّك قد قصرت في خدمته و آذيته، و له هناك أصحاب يساعدونه فيكون سببا لهلاكك؟ بل الرأي أن تقتله و تأخذ برأسه إلي السلطان، فقتله في مكان من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جماعة من التركمان، فرأوا في تلك الليلة أنوارا تنزل من السماء و تصعد، فدفنوه هناك و بنوا عليه قبّة، و أخذ الرجل رأسه إلي السلطان فأنكر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أمرتك أن تأتيني به حيّا فقتلته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سعي السيد عبد الرحيم العباسي </w:t>
      </w:r>
      <w:r>
        <w:rPr>
          <w:rStyle w:val="FootnoteAnchor"/>
          <w:rtl w:val="true"/>
        </w:rPr>
        <w:footnoteReference w:id="790"/>
      </w:r>
      <w:r>
        <w:rPr>
          <w:rFonts w:ascii="Amiri" w:hAnsi="Amiri" w:eastAsia="Amiri" w:cs="Amiri"/>
          <w:color w:val="111111"/>
          <w:sz w:val="28"/>
          <w:sz w:val="28"/>
          <w:szCs w:val="28"/>
          <w:rtl w:val="true"/>
          <w:lang w:bidi="ar-SA"/>
        </w:rPr>
        <w:t>في قتل ذلك الرجل، فقتله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عليه كان في المسجد الحرام بعد فراغه من صلاة العصر، و أخرجوه إلي بعض دور مكّة، و بقي هناك محبوسا شهرا و عشرة أيّام، ثم ساروا به علي طريق البحر إلي قسطنطنيّة، و قتلوه بها في تلك السنة، و بقي مطروحا ثلاثة أيّام، ثم ألقوا جسده الشريف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الشيخ البهائي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قدس سره أنه دخل في صبيحة بعض الأيام علي شيخنا الشهيد المعظم فوجده متفكرا، فسأله عن سبب تفكّره،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أظن أن أكون ثاني الشهيدين،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شيخنا الشهيد في الشهادة، لأنّي رأيت البارحة في المنام أن السيد المرتضي علم الهدي عمل ضيافة جمع فيها العلماء الإمامية بأجمعهم في بيت، فلمّا دخلت عليهم قام السيد المرتضي و رحّب بي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أجلس بجنب الشيخ الشهيد، فجلست بجنبه، فلمّا استوي بنا المجلس 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منامي هذا دليل ظاهر علي أنّي أكون تاليا له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لسبطه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سمعت في بلادنا مشهورا، و رأيته أيضا مشهورا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لمّا سافر السفر الأول إلي اسطنبول، و وصل الي المكان الذي قتل به تغيّر لونه، فسأله أصحابه عن ذلك،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 في هذا المكان رجل كبير أو عظيم الشأن، فلمّا أخذ قتل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المرحوم المبرور الشيخ حسين بن عبد الصمد رحمه اللّه بعد سؤاله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شيخ الإسلام فيما روي عن الشيخ المرحوم المبرور الشهيد الثاني أنّه مرّ بموضع </w:t>
      </w:r>
    </w:p>
    <w:p>
      <w:pPr>
        <w:pStyle w:val="BookText"/>
        <w:rPr/>
      </w:pPr>
      <w:r>
        <w:rPr>
          <w:rFonts w:ascii="Amiri" w:hAnsi="Amiri" w:eastAsia="Amiri" w:cs="Amiri"/>
          <w:color w:val="111111"/>
          <w:sz w:val="28"/>
          <w:sz w:val="28"/>
          <w:szCs w:val="28"/>
          <w:rtl w:val="true"/>
          <w:lang w:bidi="ar-SA"/>
        </w:rPr>
        <w:t>في اسطنبول، و مولانا الشيخ سلّمه اللّه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يقتل في هذا الموضع رجل له شأن، أو قال شيئا قريبا من ذلك، ثم إنّه رحمه اللّه استشهد في ذلك الموضع، و لا ريب أن ذلك من كراماته رحمه اللّه، و أسكنه جنان الخلد؟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وقع منه قدس سره، و كان الخطاب للفقير، و بلغنا أنّه استشهد في ذلك الموضع، و ذلك ممّا كشف لنفسه الزكية حشره اللّه مع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حسين بن عبد الصمد الحارثي، ثامن عشر ذي الحجة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المشرفة زادها اللّه شرفا و تعظيما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نقله السيد نعمة اللّه في كتاب المقامات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 المرحوم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و في آخر المجلّد الثالث من شرح الشرائع، بخط السيد علي الصائغ رحمه اللّه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أعلي مرامه، و حشره مع نبيّه و إمامه، صلوات اللّه عليهم، و انتقم ممّن كان سببا في سفك دمائه، و لا جعل له نصيبا في ذمامه،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قابضا بالحق آخذا بزمامه، و لم يعطفه عنه خوف ملامة، و ناهيك بكيفيّة شهادته دلالة علي فضله و إعظامه، و تبجيله و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أسر و هو طائف حول البيت، و استشهد يوم الجمعة في رجب، تاليا للقرآن علي محبّة أهل البيت عليهم السلام، و الحال أنّه غريب و مهاجر إلي اللّه سبحانه الذي هو علي كل شي‌ء رقيب، و ختم له بحج بيت اللّه الحرامط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زيارة النبيّ عليه أفضل الصلاة و السلام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السيد الجليل من أفاضل تلامذته و الرواة عنه، كما تقدم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سبق الشهيدين جماعة من العلماء فازوا بدرجة الشهادة، و لحقهما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الفقهاء نالوا فيض هذه السعادة، إلّا أنه لم يتيسر لهم التشرف بهذا اللقب الشريف، في جميع الآفاق و الأعصار، غير بعضهم في بعض البلاد في بعض الأعصار، و ينبئك هذا عن كونه لقبا سماويا، و تشريفا إلهيا، كنظائره من القاب بعض الأعلام، كالصدوق، و المفيد، و علم الهدي، و المحقق الأول، و الثاني،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لأربابها الذين بهم تدور رحي الشيعة، و قامت أعلام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تقدمهما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أبو المحاسن عبد الواحد بن إسماعيل بن أحمد ابن محمّد الطبري الروياني، شيخ الأجل السيد فضل اللّه الراوندي، كما تقدم في حال نوادره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الجليل أبو علي محمّد بن أحمد بن علي الفتال النيسابوري الواعظ المعروف بابن الفارسي، صاحب كتاب روضة الواعظين، وصفه الشيخ منتجب الدين بالشهادة،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أبو المحاسن عبد الرزاق رئيس نيسابور الملقب بشهاب الإسلام، لعنه اللّه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نصير الدين أبو عبد اللّه الحسين ابن الشيخ الإمام قطب الدين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صالح شهيد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جمال الدين أحمد بن الحسين بن محمّد بن حمدان الحمداني، عالم ورع شهيد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 في ترجمة ابن بطريق في ذكر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الشهيد النقيب مجد الدين أبو عبد اللّه أحمد بن أبي الحسين بن علي بن أبي الغنائم المعمّر ابن محمّد بن أحمد بن عبيد اللّه الحسيني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الجليل السيد تاج الدين الآوي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علماء الإمامية، و كان معاصرا للعلامة، و لم أعلم اسمه </w:t>
      </w:r>
      <w:r>
        <w:rPr>
          <w:rStyle w:val="FootnoteAnchor"/>
          <w:rtl w:val="true"/>
        </w:rPr>
        <w:footnoteReference w:id="80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تاج الدين الآوي كان سيّدا فاضلا عظيما، ذا همّة عالية، و اقتدار و أهبه وافية، و لمّا رجع السلطان أولجايتو </w:t>
      </w:r>
      <w:r>
        <w:rPr>
          <w:rStyle w:val="FootnoteAnchor"/>
          <w:rtl w:val="true"/>
        </w:rPr>
        <w:footnoteReference w:id="802"/>
      </w:r>
      <w:r>
        <w:rPr>
          <w:rFonts w:ascii="Amiri" w:hAnsi="Amiri" w:eastAsia="Amiri" w:cs="Amiri"/>
          <w:color w:val="111111"/>
          <w:sz w:val="28"/>
          <w:sz w:val="28"/>
          <w:szCs w:val="28"/>
          <w:rtl w:val="true"/>
          <w:lang w:bidi="ar-SA"/>
        </w:rPr>
        <w:t>من مذهب أهل السنة و صار شيعيا طلب هذا السيد إلي حضرته، و كان من مقرّبي مجلسه الخاص، و ظهر من هذا السيد آثار عظيمة في تعصبه للدين المبين، و اغتاظ جماعة كثيرة من أمراء تلك الدولة و وزرائها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إبطاله لمذهبهم، إلي أن مات السلطان و اغتنموا الفرصة و اتّهموا هذا السيد بمخالفته مع المخالفين لتلك الدولة فقصدوا قتله، و استشهدوه قدس اللّه روحه و كمّل فتوحه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تاج الدين أبو الفضل محمّد بن مجد الدين الحسين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زيد بن الداعي، جدّ السيد رضي الدين الآوي الآتي </w:t>
      </w:r>
      <w:r>
        <w:rPr>
          <w:rStyle w:val="FootnoteAnchor"/>
          <w:rtl w:val="true"/>
        </w:rPr>
        <w:footnoteReference w:id="804"/>
      </w:r>
      <w:r>
        <w:rPr>
          <w:rFonts w:ascii="Amiri" w:hAnsi="Amiri" w:eastAsia="Amiri" w:cs="Amiri"/>
          <w:color w:val="111111"/>
          <w:sz w:val="28"/>
          <w:sz w:val="28"/>
          <w:szCs w:val="28"/>
          <w:rtl w:val="true"/>
          <w:lang w:bidi="ar-SA"/>
        </w:rPr>
        <w:t>، صديق علي ابن طاوس، كان أوّل أمره واعظا، و اعتقده السلطان أو لجايتو محمّد و ولاه نقابة نقباء الممالك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 الري، و خراسان، و فارس و سائر ممالكه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عانده الوزير رشيد الدين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عمدة الطالب شرحا طويلا في كيفيّة معاندته، و ترتيبه مقدمات شهادته، إلا أنّه سلّم تاج الدين و ولديه شمس الدين حسين و شرف الدين علي إلي من يقتلهم، فأخرجهم إلي شاطئ دجلة، و قدّم قتل ابني السيد تاج الدين قبله، و كان ذلك في ذي القعدة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و أظهر عوام بغداد و الحنابلة التشفّي بالسيد تاج الدين، و قطّعوه قطعا، و أكلوا لحمه، و نتفوا شعره، و بيعت الطاقة من شعر لحيته بدينار </w:t>
      </w:r>
      <w:r>
        <w:rPr>
          <w:rStyle w:val="FootnoteAnchor"/>
          <w:rtl w:val="true"/>
        </w:rPr>
        <w:footnoteReference w:id="805"/>
      </w:r>
      <w:r>
        <w:rPr>
          <w:rFonts w:ascii="Amiri" w:hAnsi="Amiri" w:eastAsia="Amiri" w:cs="Amiri"/>
          <w:color w:val="111111"/>
          <w:sz w:val="28"/>
          <w:sz w:val="28"/>
          <w:szCs w:val="28"/>
          <w:rtl w:val="true"/>
          <w:lang w:bidi="ar-SA"/>
        </w:rPr>
        <w:t>إلي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حسن بن محمّد بن أبي بكر بن أبي القاسم الهمداني الدمشقي السكاكيني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 أبوه من أكابر علماء الشيعة، كما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العسقلاني في الدرر الكامنة في أعيان المائة الثامنة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محمّد بن أبي بكر السكاكيني، كان أبوه فاضلا في عدّة علوم، متشيعا من غير سبّ و لا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 ولده هذا غاليا في الرفض، فثبت عليه ذلك عند القاضي شرف الدين المالكي بدمشق، و ثبت عليه أنه كفّر الشيخين، و قذف ابنتيهما، و نسب جبرئيل إلي الغلط في الرسالة إلي غير ذلك، فحكم بزندقته و بضرب عنقه، فضرب بسوق الخيل حادي عشر من جمادي الأولي سنة أربع و أربعين و سبعمائة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يخفي أن نسبة القول بغلط جبرئيل إلي السكاكيني و غيره من مفتريات الشهود و أكاذيبهم الشائعة بينهم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محمّد بن أبي جعفر بن الفقيه أميركا الصدري </w:t>
      </w:r>
      <w:r>
        <w:rPr>
          <w:rStyle w:val="FootnoteAnchor"/>
          <w:rtl w:val="true"/>
        </w:rPr>
        <w:footnoteReference w:id="808"/>
      </w:r>
      <w:r>
        <w:rPr>
          <w:rFonts w:ascii="Amiri" w:hAnsi="Amiri" w:eastAsia="Amiri" w:cs="Amiri"/>
          <w:color w:val="111111"/>
          <w:sz w:val="28"/>
          <w:sz w:val="28"/>
          <w:szCs w:val="28"/>
          <w:rtl w:val="true"/>
          <w:lang w:bidi="ar-SA"/>
        </w:rPr>
        <w:t>ببرخة من ولاية قزوين، قال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شهيد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الشهيد كيكاوس بن دشمن ديار بن كيكاوس الديلمي الطبري، زاهد فاضل، له كتب في النجوم، و كتاب في الصلوات الخمس، لي عنه إجازة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قارب عصر هما أو تأخّر عنهما، المحقق الثاني، كما يأتي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المولي الجليل شهاب الدين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الأمير محمّد مؤمن الأسترآبادي، الشهيد في المسجد الحرام، كما تقدم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الحبر النبيل قاضي نور اللّه التستري، صاحب إحقاق الحق و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الشهيد السيد نصر اللّه الحائري المقتول في قسطنطنيّة، كما مرّ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فضل اللّه، كان من خيار علماء دولة السلطان الشاه طهماسب الصفوي، و من صلحائهم و أتقيائهم، و كان يسكن بمشهد الرضا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و له وظائف من أوقاف الحضرة الشريفة، و كان في غاية التقوي و الورع، و كان يؤمّ الناس في المسجد الجامع بالمشهد المقدس الرضوي، و يأتم به خلق كثير، و قد استشهد في قضيّة غلبة الطائفة الأوزبكيّة علي تلك البلاد مع سائر أهل تلك الروضة المنورة في أوائل دولة السلطان الشاه عباس الماضي، كذا في الرياض نقلا عن تاريخ عالم‌آرا </w:t>
      </w:r>
      <w:r>
        <w:rPr>
          <w:rStyle w:val="FootnoteAnchor"/>
          <w:rtl w:val="true"/>
        </w:rPr>
        <w:footnoteReference w:id="814"/>
      </w:r>
      <w:r>
        <w:rPr>
          <w:rFonts w:ascii="Amiri" w:hAnsi="Amiri" w:eastAsia="Amiri" w:cs="Amiri"/>
          <w:color w:val="111111"/>
          <w:sz w:val="28"/>
          <w:sz w:val="28"/>
          <w:szCs w:val="28"/>
          <w:rtl w:val="true"/>
          <w:lang w:bidi="ar-SA"/>
        </w:rPr>
        <w:t>و السيد العالم الجليل الشهيد خان ميرزا ابن الوزير الكبير معصوم بيك الشهيد، كان من مشاهير علماء عصر السلطان شاه إسماعيل، و شاه طهماسب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المذكور وزير السلطان المذكور و أميرا لديوانه أيضا، و لمّا وقع الصلح بين السلطان المزبور و بين السلطان سليم بن السلطان مراد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يتردّد الحجاج من بلاد العجم إلي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ترخّص الوزير معصوم بيك من ملك العجم و ملك الروم المزبورين، و توجّه مع ولده خان ميرزا هذا إلي بيت اللّه الحرام، فغدر به الرومية في حالة الإحرام، و أغاروا عليهم بزيّ أعراب البادية في الليل، فقتلوا الوالد و الولد مع جماعة أخري من رفقائهم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الرياض نقلا عن التاريخ المذكور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الفقيه النبيه الشهيد الآميرزا إبراهيم بن الآميرزا غياث الدين محمّد الأصفهاني القاضي، من مشايخ العالم الجليل آغا باقر الهزارجريبي، المتقدم </w:t>
      </w:r>
      <w:r>
        <w:rPr>
          <w:rStyle w:val="FootnoteAnchor"/>
          <w:rtl w:val="true"/>
        </w:rPr>
        <w:footnoteReference w:id="816"/>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السند العلامة الآميرزا محمّد مهدي ابن الآميرزا هداية اللّه الموسوي الأصبهاني، المجاور في المشهد الرضوي الذي يروي عن الأستاذ الأكبر آغا باقر البهبهاني، و العالم الكامل الشيخ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المؤلفات الرائقة التي منها شرحه علي الدروس، و رسالة لطيفة في صلاة الليل و آدابها، كثيرة الفوائد، قتله الظالم نادر ميرزا سبط السلطان الغازي نادر شاة، في قصة مذكورة في التواريخ، و كان ذلك في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و له ذرية طيبة، فيها علماء فقهاء أدباء، ائمة للجمعة و الجماعة، و عليهم تدور رحي أغلب أمور الناس في الدين و الدنيا، في المشهد المقدس الرضوي علي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 في باب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هما الشيخ الشهيد محمّد ابن مكي بن حامد العاملي الجزيني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الشهيد الثاني زين الدين بن علي بن أحمد العاملي الجبعي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المولي الجليل شهاب الدين عبد اللّه بن محمود بن سعيد التستري ثم المشهدي الخراساني المعروف بالعقاب، المقتول بجور الطائفة الأوزبكية ببخاري بعد غلبتهم علي مشهد الرضا عليه السلام في أوائل دولة السلطان شاه عباس الماضي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جملة من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الثلاثة هم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مكي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زين الدين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المولي عبد اللّه الخراساني الشهيد ببخاري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باصطلاح الشيخ حسين بن عبد الصمد 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الأولان مع الشيخ علي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فالمولي عبد اللّه الخراساني المذكور علي هذا يكون الشهيد الرابع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القاضي نور اللّه التستري الشهيد ببلاد الهند هو الشهيد الخامس </w:t>
      </w:r>
      <w:r>
        <w:rPr>
          <w:rStyle w:val="FootnoteAnchor"/>
          <w:rtl w:val="true"/>
        </w:rPr>
        <w:footnoteReference w:id="81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الإجازات توصيف المولي المذكور بالشهيد الثالث، إلّا أنّه مع ذلك لم يستقر الاصطلاح إلّا فيهما، و ما ذلك إلّا لما ذكرناه، مع أن المولي المذكور من أعلام العلماء، و فضل القاضي و ترويجه المذهب غير خفي علي أحد، و قد قتلا قتلا فظيعا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Style w:val="FootnoteAnchor"/>
          <w:rtl w:val="true"/>
        </w:rPr>
        <w:footnoteReference w:id="818"/>
      </w:r>
      <w:r>
        <w:rPr>
          <w:rFonts w:ascii="Amiri" w:hAnsi="Amiri" w:eastAsia="Amiri" w:cs="Amiri"/>
          <w:color w:val="111111"/>
          <w:sz w:val="28"/>
          <w:sz w:val="28"/>
          <w:szCs w:val="28"/>
          <w:rtl w:val="true"/>
          <w:lang w:bidi="ar-SA"/>
        </w:rPr>
        <w:t>، ففي الرياض بعد توصيفه بالعالم الفاضل المتكلم الفقيه الجامع، و أنه أقام برهة من الزمان في المشهد الرضوي، و اشتغل بالإفادة و الهداية، و إرشاد الخلائق، و ترويج الشريعة الغراء، و الأمر بالمعروف و النهي عن المنكر، و كان يعظ الناس به في بعض الجمعات و يجتمع إليه خلق كثير، و هدي به جماعة غفيرة، و كانت أطواره محمودة عند الأكابر و الأصاغر، و كان يناصح السلطان شاه عباس الماضي الصفوي في أكثر أوقات إقامة السلطان بتلك الروضة المقدسة في أوائل جلوسه، و كان مكرّما عنده إلي أن غلبت الطائفة الاوزبكيّة علي ذلك المشهد، سنة سبع و تسعين و تسعمائة، فأخذوا المولي الجليل المذكور فذهبوا به إلي عبد المؤمن خان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رئيس الرافضة فأمنه الخان المذكور، و أرسله إلي والده عبد اللّه خان ببخاري، و بعد ما وصل إلي بخاري باحث مع علماء بخاري في المذهب فعجزوا عن معارضته، و قالوا لعبد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لكم شكّ في حقيّة مذهبكم، فما الباعث علي مباحثة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يقتل من كان مخالفا لمذهبنا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 عن مباحثته لئلا يصير باعثا علي إخلال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ادعي أنه شافعي فلم ينفع، و قالوا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قال ذلك تقيّة، و إلّا فهو رافضي، فاستشهد بتعصب الحنفيّة و قتلوه بالخنجر و الألماس و نحوهما، و لم يكتفوا بذلك، بل أحرقوا جسده الشريف في ميداني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بخاري، هذا خلاصة ما في الرياض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القاضي التستري رحمه اللّه، ففي التذكرة </w:t>
      </w:r>
      <w:r>
        <w:rPr>
          <w:rStyle w:val="FootnoteAnchor"/>
          <w:rtl w:val="true"/>
        </w:rPr>
        <w:footnoteReference w:id="820"/>
      </w:r>
      <w:r>
        <w:rPr>
          <w:rFonts w:ascii="Amiri" w:hAnsi="Amiri" w:eastAsia="Amiri" w:cs="Amiri"/>
          <w:color w:val="111111"/>
          <w:sz w:val="28"/>
          <w:sz w:val="28"/>
          <w:szCs w:val="28"/>
          <w:rtl w:val="true"/>
          <w:lang w:bidi="ar-SA"/>
        </w:rPr>
        <w:t>للفاضل الشيخ علي الملقب بحزين، المعاصر للعلامة المجلسي، و هو من علماء الهند، ما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الجليل المذكور كان يخفي مذهبه، و يتقي عن المخالفين و كان ماهرا في المسائل الفقهية للمذاهب الأربعة، و لهذا كان السلطان أكبر شاه و أكثر الناس يعتقدون تسننه، و لمّا رأي السلطان علمه و فضله و لياقته جعله قاضي القضاة، و قبل السيد علي شرط أن يقضي في الموارد علي طبق أحد المذاهب الأربعة بما يقتضي اجتهاده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 قوّة النظر و الاستدلال لست مقيّدا بأحدها و لا أخرج من جميعها، فقبل السلطان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يقضي علي مذهب الإمامية فإذا اعترض عليه في مورد يلزمهم أنه علي مذهب أحد الأربعة، و كان يقضي كذلك و يشتغل في الخفية بتصانيفه إلي أن هلك السلطان و قام بعده ابنه جهانكير شاه، و السيد علي شغله، إلي أن تفطّن بعض علماء المخالفين المقربين عند السلطان أنه علي مذهب الإمامية، فسعي إلي السلطان، و استشهد علي إماميته بعدم التزامه بأحد المذاهب الأربعة، و فتواه في كلّ مسألة بمذهب من كان فتواه مطابقا للإمامية، فأعرض السلطان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تشيّعه بهذا، فإنه اشترط ذلك في أول قضاوته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فالتمسوا الحيلة في إثبات تشيّعه، و أخذ حكم قتله من السلطان، و رغّبوا واحدا في أن يتلمّذ عنده، و يظهر تشيّعه، و يقف علي تصانيفه، فالتزمه مدّة و أظهر التشيع إلي أن اطمأن به، و وقف علي كتابه مجالس المؤمنين، و بعد الإلحاح أخذه و استنسخه و عرضه علي طواغيته، فجعلوه وسيلة لإثبات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347" w:name="pg11847_103396"/>
    </w:p>
    <w:p>
      <w:pPr>
        <w:pStyle w:val="BookText"/>
        <w:rPr/>
      </w:pPr>
      <w:bookmarkEnd w:id="347"/>
      <w:r>
        <w:rPr>
          <w:rFonts w:ascii="Amiri" w:hAnsi="Amiri" w:eastAsia="Amiri" w:cs="Amiri"/>
          <w:color w:val="111111"/>
          <w:sz w:val="28"/>
          <w:sz w:val="28"/>
          <w:szCs w:val="28"/>
          <w:rtl w:val="true"/>
          <w:lang w:bidi="ar-SA"/>
        </w:rPr>
        <w:t>و قالوا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في كتابه كذا و كذا، و استحق لإجراء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بالدرّة العدد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إليكم فقاموا و أسرعوا في إجراء هذه العقوبة عليه، فمات رحمه اللّه شهيدا، و كان ذلك في أكبرآباد من أعاظم بلاد الهند و مرقده هناك يزار و يتبرك به، و كان عمره قريبا من سبعين</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662406_73709187"/>
      <w:bookmarkStart w:id="349" w:name="_Toc139"/>
      <w:bookmarkEnd w:id="348"/>
      <w:r>
        <w:rPr>
          <w:rtl w:val="true"/>
        </w:rPr>
        <w:t>المرحلة الثالثة من الشهيد الثاني إلي المحقق الحلي</w:t>
      </w:r>
      <w:bookmarkEnd w:id="349"/>
    </w:p>
    <w:p>
      <w:pPr>
        <w:pStyle w:val="Heading5"/>
        <w:numPr>
          <w:ilvl w:val="4"/>
          <w:numId w:val="1"/>
        </w:numPr>
        <w:rPr/>
      </w:pPr>
      <w:bookmarkStart w:id="350" w:name="__RefHeading___Toc11662408_73709187"/>
      <w:bookmarkStart w:id="351" w:name="_Toc140"/>
      <w:bookmarkEnd w:id="350"/>
      <w:r>
        <w:rPr>
          <w:rtl w:val="true"/>
        </w:rPr>
        <w:t>في ذكر مشجرة مشايخ الشهيد الثاني</w:t>
      </w:r>
      <w:bookmarkEnd w:id="351"/>
    </w:p>
    <w:p>
      <w:pPr>
        <w:pStyle w:val="Heading6"/>
        <w:numPr>
          <w:ilvl w:val="5"/>
          <w:numId w:val="1"/>
        </w:numPr>
        <w:rPr/>
      </w:pPr>
      <w:bookmarkStart w:id="352" w:name="__RefHeading___Toc11662410_73709187"/>
      <w:bookmarkStart w:id="353" w:name="_Toc14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ثم إن شيخنا الأجلّ الرباني الشهيد الثاني، يروي عن جماعة</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1662412_73709187"/>
      <w:bookmarkStart w:id="355" w:name="_Toc142"/>
      <w:bookmarkEnd w:id="354"/>
      <w:r>
        <w:rPr>
          <w:rtl w:val="true"/>
        </w:rPr>
        <w:t>الأول السيد حسن بن السيد جعفر الأعرج الحسيني</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السيد حسن بن السيد جعفر الأعرج الحسيني، و قد مرّ ذكره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11662414_73709187"/>
      <w:bookmarkStart w:id="357" w:name="_Toc143"/>
      <w:bookmarkEnd w:id="356"/>
      <w:r>
        <w:rPr>
          <w:rtl w:val="true"/>
        </w:rPr>
        <w:t>الثاني الشيخ أحمد بن محمّد بن خواتون العاملي العيناثي</w:t>
      </w:r>
      <w:bookmarkEnd w:id="3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النبيل أحمد بن محمّد بن خواتون العاملي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بطريقه الآتي في ترجمة المحقق الثاني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11662416_73709187"/>
      <w:bookmarkStart w:id="359" w:name="_Toc144"/>
      <w:bookmarkEnd w:id="358"/>
      <w:r>
        <w:rPr>
          <w:rtl w:val="true"/>
        </w:rPr>
        <w:t>الثالث الشيخ نور الدين علي بن عبد العالي الميسي العاملي</w:t>
      </w:r>
      <w:bookmarkEnd w:id="359"/>
    </w:p>
    <w:p>
      <w:pPr>
        <w:pStyle w:val="Heading6"/>
        <w:numPr>
          <w:ilvl w:val="5"/>
          <w:numId w:val="1"/>
        </w:numPr>
        <w:rPr/>
      </w:pPr>
      <w:bookmarkStart w:id="360" w:name="__RefHeading___Toc11662418_73709187"/>
      <w:bookmarkStart w:id="361" w:name="_Toc145"/>
      <w:bookmarkEnd w:id="360"/>
      <w:r>
        <w:rPr>
          <w:rtl w:val="true"/>
        </w:rPr>
        <w:t>اشارة</w:t>
      </w:r>
      <w:bookmarkEnd w:id="3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الأعظم نور الدين علي بن عبد العالي الميسي العاملي، زوج خالته، و والد زوجته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 مؤلّفات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أرويها عن عدّة مشايخ بطرق عديدة، أعلاها سندا عن شيخنا الإمام الأعظم، بل الوالد المعظم، شيخ فضلاء الزمان، و مربّي العلماء الأعيان، الشيخ الجليل الواعظ، المحقق العابد الزاهد، الورع التقي، نور الدين علي ابن عبد العالي الميسي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رسالة صيغ العقود و الإيقاعات، و شرح الجعفرية، و رسائل متعددة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362" w:name="pg11847_103397"/>
    </w:p>
    <w:p>
      <w:pPr>
        <w:pStyle w:val="BookText"/>
        <w:rPr/>
      </w:pPr>
      <w:bookmarkEnd w:id="362"/>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بهرات بخط الشيخ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الإمام العلامة، التقي الورع، الشيخ علي بن عبد العالي الميسي، أعلي اللّه نفسه الزكيّة، ليلة الأربعاء عند انتصاف الليل، و دخل قبره الشريف بجبل صديق النبيّ ليلة الخميس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العشرين من شهر جمادي الأولي سنة ثمان و ثلاثين و تسعمائة، و ظهر له كرامات كثيرة قبل موته و بعده، و هو ممّن عاصرته و شاهدته، و لم أقرأ عليه شيئا لانقطاعه و كبره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الآمل نقل صورة إجازة المحقق الكركي له، أو فيها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الشيخ الأجل العالم الفاضل الكامل، علامة العلماء، و مرجع الفضلاء، جامع الكمالات النفسانية، حاوي محاسن الصفات الكاملة العليّة، متنسم ذري المعالي بفضائله الباهرة، ممتطي صهوات المجد بمناقبه السنيّة الزاهرة، زين الملّة و الحق و الدين، أبي القاسم علي ابن المبرور المرحوم المقدس المتوّج المحبور الشيخ الأجل العالم الكامل تاج الحق و الدين عبد العالي الميسي، أدام اللّه تعالي ميامن أنفاسه الزكية بين الأنام، و أعاد علي المسلمين من بركات علومه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11662420_73709187"/>
      <w:bookmarkStart w:id="364" w:name="_Toc146"/>
      <w:bookmarkEnd w:id="363"/>
      <w:r>
        <w:rPr>
          <w:rtl w:val="true"/>
        </w:rPr>
        <w:t>في ذكر مشجرة مشايخ الشيخ نور الدين علي بن عبد العالي الميسي العاملي</w:t>
      </w:r>
      <w:bookmarkEnd w:id="364"/>
    </w:p>
    <w:p>
      <w:pPr>
        <w:pStyle w:val="Heading6"/>
        <w:numPr>
          <w:ilvl w:val="5"/>
          <w:numId w:val="1"/>
        </w:numPr>
        <w:rPr/>
      </w:pPr>
      <w:bookmarkStart w:id="365" w:name="__RefHeading___Toc11662422_73709187"/>
      <w:bookmarkStart w:id="366" w:name="_Toc147"/>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 هذا الشيخ الجليل يروي عن جماعة من المشايخ العظام</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1662424_73709187"/>
      <w:bookmarkStart w:id="368" w:name="_Toc148"/>
      <w:bookmarkEnd w:id="367"/>
      <w:r>
        <w:rPr>
          <w:rtl w:val="true"/>
        </w:rPr>
        <w:t>الأول</w:t>
      </w:r>
      <w:r>
        <w:rPr>
          <w:rtl w:val="true"/>
        </w:rPr>
        <w:t xml:space="preserve">: </w:t>
      </w:r>
      <w:r>
        <w:rPr>
          <w:rtl w:val="true"/>
        </w:rPr>
        <w:t>الشيخ محمّد بن محمّد بن محمّد بن داود المؤذّن العاملي الجزيني</w:t>
      </w:r>
      <w:bookmarkEnd w:id="368"/>
    </w:p>
    <w:p>
      <w:pPr>
        <w:pStyle w:val="BookText"/>
        <w:rPr/>
      </w:pPr>
      <w:r>
        <w:rPr>
          <w:rFonts w:ascii="Amiri" w:hAnsi="Amiri" w:eastAsia="Amiri" w:cs="Amiri"/>
          <w:color w:val="111111"/>
          <w:sz w:val="28"/>
          <w:sz w:val="28"/>
          <w:szCs w:val="28"/>
          <w:rtl w:val="true"/>
          <w:lang w:bidi="ar-SA"/>
        </w:rPr>
        <w:t>ابن عم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جليلا، نبيلا، شاعرا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ضياء الدين علي، الفاضل الفقيه الجليل </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والده الأجل شمس الدين أبي عبد اللّه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شمس الدين ابن المؤذن الجزيني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الأجل علي بن دقماق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قد ذكره في المشجرة مع مشايخه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بقاق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مؤلف كتاب نزهة العشّاق،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دقماق معرّب طخماق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شمس الدين محمّد بن شجاع القطان الأنصاري الحلي، العالم العامل الكامل، صاحب كتاب معالم الدين في فقه آل ياسين عليهم السلام،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القطان، المنقول فتاويه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الفاضل الفقيه، المتكلّم المحقق الوجيه، جمال الدين أبي عبد اللّه المقداد بن عبد اللّه بن محمّد بن الحسين بن محمّد السيوري الأسدي الحلي الغروي، صاحب التنقيح و كنز العرفان،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شمس الفقهاء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المؤذن الجزيني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لأمّه أبي القاسم علي بن علي بن جمال الدين محمّد بن طيّ العاملي الفقعاني، العالم الفاضل، الأديب المعروف، صاحب الكتاب المعروف بمسائل ابن طيّ، المتوفي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شمس الدين محمّد بن محمّد بن عبد اللّه العريضي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الصلحاء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الشيخ زين الدين </w:t>
      </w:r>
      <w:r>
        <w:rPr>
          <w:rStyle w:val="FootnoteAnchor"/>
          <w:rtl w:val="true"/>
        </w:rPr>
        <w:footnoteReference w:id="830"/>
      </w:r>
      <w:r>
        <w:rPr>
          <w:rFonts w:ascii="Amiri" w:hAnsi="Amiri" w:eastAsia="Amiri" w:cs="Amiri"/>
          <w:color w:val="111111"/>
          <w:sz w:val="28"/>
          <w:sz w:val="28"/>
          <w:szCs w:val="28"/>
          <w:rtl w:val="true"/>
          <w:lang w:bidi="ar-SA"/>
        </w:rPr>
        <w:t>جعفر بن الحسام العاملي العيناثي، الفاضل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عزّ الدين الحسن بن أيّوب بن نجم الدين الأعرج الحسيني الأطراوي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كما في الرياض من أجلّة العلماء، و أكابر الفقهاء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أربعة من أساطين الشريعة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عميد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السيد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شمس الدين ابن المؤذن الجزيني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 الدين أبي المكارم الحسن بن احمد بن يوسف بن علي الكركي، المعروف بابن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الفقيه العالم الفاضل الكامل الزاهد، الذي يعبّر عنه تارة بعزّ الدين، و أخري بابن العشرة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العلماء العقلاء، و أولاد المشايخ الأجلاء، و حج بيت اللّه كثيرا نحو أربعين حجّة، و كان له علي الناس مبارّ و منافع، و قرأ علي السيد حسن بن نجم الدين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حدود سنة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و مات بكرك نوح من قري جبل عامل بعد أن حفر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لنفسه قبرا، و كان كثير الورع و الدعاء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الفاضل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فاضلا زاهدا فقيها، و كانت أمّه ولدت في بطن واحد عشرة أولاد في غشاء من جلد رقيق، فعاش منهم واحد و مات الباقي، فلذلك سمّي ابن العشرة، يروي عن ابن فهد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ما نقله عن الأمل من قصّة أمّه فيه، و قد استنسخته من نسخة الأصل، و هي موجودة في المشهد الرضوي في هذا التاريخ، و لا نقله عنه في اللؤلؤة، و لا صاحب الرياض المعاصر له، بل فيه في آخر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الظاهر كون العشرة بكسر العين المهملة، ثم سكون الشين المعجمة، ثم الراء المهملة المفتوحة ثم الهاء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مع ما في الحكاية من الغرابة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جماعة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أبو طالب محمّد ابن الشهيد الأول، الذي قال في حقّه صاحب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جليل القدر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والده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السيد ابن معيّة، الآتي ذكره إن شاء اللّه تعالي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العالم الزاهد ابن فهد الحلي، الآتي ذكره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الشهيد الأول، كما نص عليه ابن أبي جمهور في أول عوالي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9" w:name="pg11847_103401"/>
    </w:p>
    <w:p>
      <w:pPr>
        <w:pStyle w:val="BookText"/>
        <w:rPr/>
      </w:pPr>
      <w:bookmarkEnd w:id="369"/>
      <w:r>
        <w:rPr>
          <w:rFonts w:ascii="Amiri" w:hAnsi="Amiri" w:eastAsia="Amiri" w:cs="Amiri"/>
          <w:color w:val="111111"/>
          <w:sz w:val="28"/>
          <w:sz w:val="28"/>
          <w:szCs w:val="28"/>
          <w:rtl w:val="true"/>
          <w:lang w:bidi="ar-SA"/>
        </w:rPr>
        <w:t xml:space="preserve">اللآلي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شمس الدين محمّد بن نجدة، الشهير بابن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Style w:val="FootnoteAnchor"/>
          <w:rtl w:val="true"/>
        </w:rPr>
        <w:footnoteReference w:id="839"/>
      </w:r>
      <w:r>
        <w:rPr>
          <w:rFonts w:ascii="Amiri" w:hAnsi="Amiri" w:eastAsia="Amiri" w:cs="Amiri"/>
          <w:color w:val="111111"/>
          <w:sz w:val="28"/>
          <w:sz w:val="28"/>
          <w:szCs w:val="28"/>
          <w:rtl w:val="true"/>
          <w:lang w:bidi="ar-SA"/>
        </w:rPr>
        <w:t xml:space="preserve">، و إجازة الشهيد الثاني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عبد العلي، كما في الأمل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شيخه الشهيد الأول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0" w:name="__RefHeading___Toc11662426_73709187"/>
      <w:bookmarkStart w:id="371" w:name="_Toc149"/>
      <w:bookmarkEnd w:id="370"/>
      <w:r>
        <w:rPr>
          <w:rtl w:val="true"/>
        </w:rPr>
        <w:t>الثاني من مشايخه</w:t>
      </w:r>
      <w:r>
        <w:rPr>
          <w:rtl w:val="true"/>
        </w:rPr>
        <w:t xml:space="preserve">- </w:t>
      </w:r>
      <w:r>
        <w:rPr>
          <w:rtl w:val="true"/>
        </w:rPr>
        <w:t>الميسي</w:t>
      </w:r>
      <w:r>
        <w:rPr>
          <w:rtl w:val="true"/>
        </w:rPr>
        <w:t xml:space="preserve">-: </w:t>
      </w:r>
      <w:r>
        <w:rPr>
          <w:rtl w:val="true"/>
        </w:rPr>
        <w:t>الشيخ محمّد بن أحمد بن محمّد الصهيوني  العاملي</w:t>
      </w:r>
      <w:bookmarkEnd w:id="371"/>
    </w:p>
    <w:p>
      <w:pPr>
        <w:pStyle w:val="BookText"/>
        <w:rPr/>
      </w:pPr>
      <w:r>
        <w:rPr>
          <w:rFonts w:ascii="Amiri" w:hAnsi="Amiri" w:eastAsia="Amiri" w:cs="Amiri"/>
          <w:color w:val="111111"/>
          <w:sz w:val="28"/>
          <w:sz w:val="28"/>
          <w:szCs w:val="28"/>
          <w:rtl w:val="true"/>
          <w:lang w:bidi="ar-SA"/>
        </w:rPr>
        <w:t>الثاني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أحمد بن محمّد الصهيوني </w:t>
      </w:r>
      <w:r>
        <w:rPr>
          <w:rStyle w:val="FootnoteAnchor"/>
          <w:rtl w:val="true"/>
        </w:rPr>
        <w:footnoteReference w:id="843"/>
      </w:r>
      <w:r>
        <w:rPr>
          <w:rFonts w:ascii="Amiri" w:hAnsi="Amiri" w:eastAsia="Amiri" w:cs="Amiri"/>
          <w:color w:val="111111"/>
          <w:sz w:val="28"/>
          <w:sz w:val="28"/>
          <w:szCs w:val="28"/>
          <w:rtl w:val="true"/>
          <w:lang w:bidi="ar-SA"/>
        </w:rPr>
        <w:t xml:space="preserve">العاملي، الفاضل، العالم، الورع، المحقق، كما في الأمل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عزّ الدين حسن بن العشرة، بطرقه المتقدمة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الحاج علي العاملي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المشايخ الأجلاء، كان صالحا، عابدا، فاضلا، محدّثا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زين الدين جعفر بن حسام العاملي، المتقدم ذكره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11662428_73709187"/>
      <w:bookmarkStart w:id="373" w:name="_Toc150"/>
      <w:bookmarkEnd w:id="372"/>
      <w:r>
        <w:rPr>
          <w:rtl w:val="true"/>
        </w:rPr>
        <w:t>الثالث نور الدين أبو الحسن علي بن الحسين بن عبد العالي العاملي الكركي</w:t>
      </w:r>
      <w:bookmarkEnd w:id="373"/>
    </w:p>
    <w:p>
      <w:pPr>
        <w:pStyle w:val="Heading6"/>
        <w:numPr>
          <w:ilvl w:val="5"/>
          <w:numId w:val="1"/>
        </w:numPr>
        <w:rPr/>
      </w:pPr>
      <w:bookmarkStart w:id="374" w:name="__RefHeading___Toc11662430_73709187"/>
      <w:bookmarkStart w:id="375" w:name="_Toc151"/>
      <w:bookmarkEnd w:id="374"/>
      <w:r>
        <w:rPr>
          <w:rtl w:val="true"/>
        </w:rPr>
        <w:t>اشارة</w:t>
      </w:r>
      <w:bookmarkEnd w:id="37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المذهب و الملّة، و شيخ المشايخ الأجلّة، محيي مراسم المذهب الأنور، و مروّض رياض الدين الأزهر، مسهّل سبل النظر </w:t>
      </w:r>
    </w:p>
    <w:p>
      <w:pPr>
        <w:pStyle w:val="BookText"/>
        <w:rPr/>
      </w:pPr>
      <w:r>
        <w:rPr>
          <w:rFonts w:ascii="Amiri" w:hAnsi="Amiri" w:eastAsia="Amiri" w:cs="Amiri"/>
          <w:color w:val="111111"/>
          <w:sz w:val="28"/>
          <w:sz w:val="28"/>
          <w:szCs w:val="28"/>
          <w:rtl w:val="true"/>
          <w:lang w:bidi="ar-SA"/>
        </w:rPr>
        <w:t>و التحقيق، و مفتح أبواب الفكر و التدقيق، شيخ الطائفة في زمانه، و علامة عصره و أوانه، نور الدين أبو الحسن علي بن الحسين بن عبد العالي العاملي الكركي، الفقيه المجتهد الكبير، الملقب تارة بالشيخ العلائي، و اخري بالمحقق الثاني، الأجل من أن يوصف و يمدح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 عصره صاحب جواهر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جامع المقاصد و الوسائل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بعدها إلي كتاب آخر للخروج عن عهدة الفحص الواجب علي الفقيه في آحاد المسائل الفرعية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سافر في أوائل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فوائد الإجازة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بلاد مصر، و أخذ من علمائها بعد الأخذ من علماء الشام، و سافر إلي عراق العرب و أقام بها زمانا طويلا، ثم سافر إلي بلاد العجم في زمن سلطنة الشاه إسماعيل سنة غلبة السلطان علي شاه بيك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الأوزبك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ظهور دولته بعشر سنين، و بعد دخوله هراة دخل عليه الشيخ بها، و اتصل بصحبته، و كان المولي سيف الدين أحمد بن يحيي بن محمّد بن المولي 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شيخ الإسلام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الميرزا بيك المنشئ الجنابذي المعاصر للشاة عباس الماضي في تاريخه </w:t>
      </w:r>
      <w:r>
        <w:rPr>
          <w:rStyle w:val="FootnoteAnchor"/>
          <w:rtl w:val="true"/>
        </w:rPr>
        <w:footnoteReference w:id="850"/>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المولي سيف الدين المذكور قد كان في جملة علماء السنة الذين جمعوا في دار الإمارة بهرات، لتعيين المنزل لحضرة الشاه إسماعيل الماضي الصفوي يوم وصل خبر فتحه إلي الهرات، و غلبته علي شاه بيك خان ملك الأوزبك، و قهره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شاه إسماعيل أمر بقتل المولي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سيف الدين أحمد بن يحيي المذكور لأجل تعصبه في مذهب التسنّن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علي الهرات خاتم المجتهدين الشيخ علي بن عبد العالي الكركي، و اعترض عليهم في قتلهم إياه، و خطئهم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يقتل لأمكن أن يتم عليه بالحجج و البراهين العقلية و النقلية حقيّة مذهب الإمامية، و بطلان مذهب أهل السنة و الجماعة، و يردع عن مذهبه الباطل، و يلزم بذلك و يسكت، و يذعن من إلزامه جميع أهل ما وراء النهر و خراسان بحقّية مذهب الشيعة الاثني عشرية، و لذلك كان الشيخ المذكور متأسّفا دائما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عند السلطان المذكور و الشاه طهماسب منزلة عظيمة، و عيّن له وظائف و إدارات كثيرة ببلاد عراق العرب، و نصبه الشاه طهماسب حاكما في الأمور الشرعية لجميع بلاد إيران، و أعطاه في ذلك حكما و كتابا يقضي منه العجب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حسن بيك روملو المعاصر للشيخ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الخواجه نصير الدين في الحقيقة لم يسع أحد أزيد مما سعي الشيخ علي الكركي هذا في إعلاء أعلام المذهب الحق الجعفري، و دين الأئمة الاثني عشر، و كان له في منع الفجرة و الفسقة و زجرهم، و قلع قوانين المبتدعة و قمعها، و في إزالة الفجور و المنكرات، و إراقة الخمور و المسكرات، و إجراء الحدود و التعزيرات، و إقامة الفرائض و الواجبات، و المحافظة علي أوقات الجمعة و الجماعات، و بيان أحكام الصيام و الصلوات، و الفحص عن أحوال الأئمة و المؤذنين، و دفع شرور المفسدين و المؤذين، و زجر مرتكبي الفسوق و الفجور، حسب المقدور، مساعي جميلة، و رغب عامة العوام في تعليم الشرائع و أحكام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و كلّفهم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الكرامات التي ظهرت في شأن الشيخ علي أن محمود بيك مهردار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ألدّ الخصام و أشدّ الأعداء للشيخ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بتبريز في ميدان صاحب‌آباد يلاعب بالصولجان بحضرة ذلك السلطان، يوم الجمعة وقت العصر، و كان الشيخ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الدعاء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يشتغل لدفع شرّه و فتنته و فساده بالدعاء السيفي، و دعاء انتصاف المظلوم من الظالم المنسوب إلي الحسين عليه السلام، و لم يتمّ الدعاء الثاني بعد و كان علي لسانه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أجله و أيتم ولده حتي وقع محمود بيك المذكور عن فرسه في أثناء ملاعبته بالصولجان، و اضمحل رأسه بعون اللّه تعالي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التواريخ الفارسية المؤلّفة في ذلك العصر أن محمود بيك المخذول المذكور، كان قد خمر في خاطره الميشوم في عصر ذلك اليوم أن يذهب إلي بيت الشيخ علي بعد ما فرغ السلطان من لعب الصولجان، و يقتل الشيخ بسيفه في ذلك الوقت بعينه، و واضع في ذلك مع جماعة من الأمراء المعادين للشيخ، فاتفق بكرامة الشيخ أن ذهبت يد فرس محمود بيك في بئر كانت في عرض الطريق بعد الفراغ من تلك الملاعبة و التوجه إلي جانب بيت الشيخ، فطاح هو مع فرسه في تلك البئر، و انكسر رأسه و عنقه و مات في ساعته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أيضا عن بعض التواريخ أنه رحمه اللّه كان أزهد عصره، و قد أوصي بجميع صلاته و صيامه، و بقضاء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نشر الحكم الصادر من السلطان المذكور فوائد جميلة، تقرّبنا بنقله بتمامه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يا محمّد يا علي فرمان همايون، شرف نفاذ يافت آن كه چون از بدو طلوع تباشير صبح دولت ابد پيوند و ظهور رايات سعادت آيات شوكت ارجمند، كه بدون توافق آن رقم سعادتمندي دست قضا بر صحيفه احوال سعداء نمي‌كشيد، اعلاء اعلام شريعت غرّاي نبوي را كه آثار ظلام جهالت از فضاي عالم و عالميان از ظهور خورشيد تأثير آن زوال پذير شود، از مستمدّات اركان سلطنت و قواعد كامكاري مي‌دانيم، و احياي مراسم شرع سيد المرسلين، و اظهار طريقۀ حقّۀ أئمۀ معصومين صلوات اللّه عليهم كه چون صبح صادق غبار ظلمت آثار بدع مخالفان مرتفع گرداند، از جملة مقدّمات ظهور آفتاب معدلت گستري و دين پروري صاحب الأمر عليه السلام مي‌شماريم، و بي شائبه منشأ حصول اين امنيّت، و مناط وصول بدين نيّت، متابعت و انقياد و پيروي علماي دين است، كه بدستياري دانشوري و دين گستري ايشان صيانت و حفظ شرع سيد المرسلين نموده، بواسطه هدايت و ارشاد شأن كافّه انام از مضيق ضلالت و گمراهي بساحت اهتداء توانند رسيد، و از يمن افادات كثير البركاتشان كدورت و تيرگي جهل از صحائف خواطر اهل تقليد زدوده شود، سيّما در اين زمان كثير الفيضان عالي شأن كه به رتبۀ أئمه هدي عليهم السلام و الثناء اختصاص دارد، و متعالي رتبت، خاتم المجتهدين وارث علوم سيّد المرسلين، حارس دين امير المؤمنين، قبلة الأتقياء المخلصين، قدوة العلماء الراسخين، حجة الإسلام و المسلمين هادي الخلائق إلي الطريق المستقيم المبين، ناصب اعلام الشرع المتين، متبوع أعاظم الولاة في الأوان، مقتدي كافّۀ اهل </w:t>
      </w:r>
    </w:p>
    <w:p>
      <w:pPr>
        <w:pStyle w:val="BookText"/>
        <w:rPr/>
      </w:pPr>
      <w:r>
        <w:rPr>
          <w:rFonts w:ascii="IRNazanin" w:hAnsi="IRNazanin" w:eastAsia="IRNazanin"/>
          <w:color w:val="111111"/>
          <w:sz w:val="28"/>
          <w:sz w:val="28"/>
          <w:szCs w:val="28"/>
          <w:rtl w:val="true"/>
          <w:lang w:bidi="fa-IR"/>
        </w:rPr>
        <w:t>زمان، مبين الحلال و الحرام، نائب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كاسمه العالي عليا 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بقوّة قدسيه ايضاح مشكلات قواعد ملّت و شرائع حقّه نموده، علماي رفيع المكان اقطار و امصار روي عجز بر آستانۀ علوّش نهاده، باستفاده علوم از مقتبسان انوار مشكاة فيض آثارش سر افرازند، و اكابر و اشراف روزگار سر اطاعت و انقياد از اوامر و نواهي آن هدايت پناه نپيچيده، پيروي احكامش را موجب نجات مي‌دانند، همگي همّت بلند و نيّت ارجمند مصروف اعتلاء شأن و ارتقاء مكان و ازدياد مراتب آن عالي شأن است، مقرّر فرموديم كه سادات عظام و اكابر و اشراف فخام، و امراء و وزراء و سائر اركان دولت قدسي صفات موصي اليه را مقتدا و پيشواي خود دانسته، در جميع امور اطاعت و انقياد بتقديم رسانيده، آن چه امر نمايد بدان مأمور، و آن چه نهي نمايد منهيّ بوده، هر كس را از متصديان امور شرعيه ممالك محروسه و عساكر منصوره عزل نمايد معزول، و هر كه را نصب نمايد منصوب دانسته، در عزل و نصب مذكورين بسند ديگري محتاج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را عزل نمايد ما دام كه از جانب آن متعالي منقبت منصوب نشود نصب نكنند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مقرّر فرموديم كه چون مزرعة كبيسه و دواليب كه در اراضي آنجا واقع است، در نهر نجف اشرف و نهر جديد موسوم براقبة از شتوي و صيفي، و مزرعه شويحيات و لرم زيب از اعمال دار الزبيد بحدودها المذكورة في الوثيقة الملّيّة، مع أراضي مزرعة أم الغرمات، و أراضي كاهن الوعد رماحية، كه احيا كردۀ مومي اليه است بر مشار اليه وقف صحيح شرعي فرموديم، و بعد از آن بر اولاد او ما تعاقبوا و تناسلوا به موجبي كه در وقفيه مسطور است، و حكم جهانمطاع صادر شده كه بر افاضت پناه مومي اليه مسلّم و مرفوع القلم دانسته، از حشو جميع حوزۀ عراق عرب بصيغه مفروزي وقفي افاضت دستگاه مومي اليه وضع نموده، داخل جمع و خرج حوزي مي‌نمايند و در مفروزيات بلا مبلغ برقبه دانسته، و در نسبت مفروزي وقفي قدسي صفات مومي اليه شناسند، چنانچه اگر حكمي در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استرداد و افراد و تبديل و تغيير سيور غالات و مسلميات و مفروزيّات واقع شود آن را مستثني شناسند، و مبلغ ده تومان تبريزي از دار الضرب حلّه كه عوض قيرحار هيت و حله كه مبلغ هشتصد تومان در وجه سيورغال عالي رتبت مشار اليه مقرّر بوده بواسطه تعذّر نقل برضا و رغبت ترك كرده در وجه سيور غال آن عالي منقبت مقرّر است، مذكورات را به همان دستور بر قرار دانسته اصلا تغيير و تبديل بقواعد آن راه ندهند، و ما دام كه وجه مذكور از دار الضرب بوكلاء مومي اليه واصل نشود يك دينار باحدي ندهند، و آن وجه را بر جميع حوالات و مطالبات مقدم دارند، و چون در اين ولا التماس نمود كه موضع بهيلل </w:t>
      </w:r>
      <w:r>
        <w:rPr>
          <w:rStyle w:val="FootnoteAnchor"/>
          <w:rtl w:val="true"/>
        </w:rPr>
        <w:footnoteReference w:id="854"/>
      </w:r>
      <w:r>
        <w:rPr>
          <w:rFonts w:ascii="IRNazanin" w:hAnsi="IRNazanin" w:eastAsia="IRNazanin"/>
          <w:color w:val="111111"/>
          <w:sz w:val="28"/>
          <w:sz w:val="28"/>
          <w:szCs w:val="28"/>
          <w:rtl w:val="true"/>
          <w:lang w:bidi="fa-IR"/>
        </w:rPr>
        <w:t>كه عوض؟ سعيد بركه؟ مبلغ هفتاد و دو تومان در وجه سيورغال آن قدسي مرتبت مقرر بوده تغيير داده، عوض آن موضع برقانيّه و توابع سيّما حاجي دحيه كه ماليت آن بمبلغ هفتاد تومان مقرر است بر آن افاضت دستگاه شفقت فرمائيم، ايجابا لمسؤوله فرموديم كه موضع برقانيه و توابع را در وجه سيورغال خاتم المجتهدين مومي اليه از ابتداء ئيلان ئيل مقرّر دانسته بتصرف وكلاء مشار اليه دهند، و تمامي محصولات آن را در سنۀ مزبوره به گماشتگان او جواب گويند، و چيزي قاصر و منكسر نگردانند، و به هيچ عذر موقوف ندارند، و چون بموجب حكم فردوس مكان علّيّين آشيان دوازده خانوار از طائفه 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رعاياي شويحيات‌اند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و وجوها تا بدان افاضت دستگاه مسلّم است به همان دستور مقرّر دانسته، مضمون حكم مزبور را كه در اين باب صادر شده معتبر شناخته، از آن تجاوز ننمايند مستوفيان كرام و عمّال و ديوانيان بايد كه تمامي مزبورات را از بنيچۀ اخراجات حكمي و غير حكمي بهر اسم و رسم كه باشد سيما ساوي روده يك و ده يك و نيم و چريك و رسم المهر و رسم الوزارة و رسم الصداره و حق الكالح </w:t>
      </w:r>
      <w:r>
        <w:rPr>
          <w:rStyle w:val="FootnoteAnchor"/>
          <w:rtl w:val="true"/>
        </w:rPr>
        <w:footnoteReference w:id="855"/>
      </w:r>
      <w:r>
        <w:rPr>
          <w:rFonts w:ascii="Amiri" w:hAnsi="Amiri" w:eastAsia="Amiri" w:cs="Amiri"/>
          <w:color w:val="111111"/>
          <w:sz w:val="28"/>
          <w:sz w:val="28"/>
          <w:szCs w:val="28"/>
          <w:rtl w:val="true"/>
          <w:lang w:bidi="ar-SA"/>
        </w:rPr>
        <w:t>و حيازة و امثال آن از مطالبات به همۀ ابواب سوي و مستثني دانند،ا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متصديان اشغال ديواني عراق عرب حسب المسطور مقرّر دانسته قلم و قدم كوتاه و كشيده داشته در ضرر و مساحت و باز ديدن از سركار مدخل ننمايند، و به علّت تفاوت و قرض غلّه و رسول داروغگي و سائر شناقص اصلا طلب نكنند، و در يرغو و سور غوي آن سركار مدخل نسازند، و جريمه نگيرند، و اگر جريمه صادر شود گذارند كه گماشتگان مومي اليه رفع نمايند، و اگر بسهو از بابت اخراجات سيّما مذكورات فوق يا آن چه بعد از اين سانح شود چيزي بر آن سر كار حواله ننمايند تحصيلداران نطلبند، و تن را بديوان آورند كه محسوبست، و چون الوس حورائي كه مزارع و روامس برقانيه‌اند به زراعت و حواشي آنجا قيام نمايند، هيچ آفريده ايشانرا تكليف بردن بمحل ديگر ننمايد، و گذارند كه به زراعت و حواشي آنجا قيام نمايند، مال وجهات </w:t>
      </w:r>
      <w:r>
        <w:rPr>
          <w:rStyle w:val="FootnoteAnchor"/>
          <w:rtl w:val="true"/>
        </w:rPr>
        <w:footnoteReference w:id="856"/>
      </w:r>
      <w:r>
        <w:rPr>
          <w:rFonts w:ascii="IRNazanin" w:hAnsi="IRNazanin" w:eastAsia="IRNazanin"/>
          <w:color w:val="111111"/>
          <w:sz w:val="28"/>
          <w:sz w:val="28"/>
          <w:szCs w:val="28"/>
          <w:rtl w:val="true"/>
          <w:lang w:bidi="fa-IR"/>
        </w:rPr>
        <w:t>الوس مزبوره را بر شيخ الإسلام مومي اليه مسلّم و حرّ و مرفوع القلم دانسته، به دستور سائر محال سيورغال مومي اليه عمل نمايند، و چون حكم جهانمطاع صادر شده كه چنانچه از باب دوشلكات ديوان اعلي از گرفتن دوشلكات آن سر كار ممنوع‌اند، ارباب دوشلكات عراق عرب نيز خود را ممنوع شناسند، و به هيچ عذر و بهانه در آنجا مدخل نسازند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هدايت پناه مومي اليه جهت هدايت خلائق احيانا از نجف أشرف متوجّه بعضي از ممالك محروسه مي‌شوند سيما رماحيه و جوائز در ذهاب و اياب كمال تعظيم بتقديم رسانند، و سر كار مومي اليه و متعلّقان او را در غيبت به دستور حضور بر قرار دانسته از حوالات و مطالبات مستثني شناسند، و چون در پايۀ سرير فلك مصير كه مجمع اكابر و اشراف و امراء و حكّام و اعيان ممالك محروسه است كائنا من كان ملازمت مقتدي الأنام مومي اليه نموده، مشار اليه بديدن احدي نرفته، حكام عراق عرب حفظ اين قاعده مرعي داشته، وظائف ملازمت بتقديم رسانيدهه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طمع استقبال و رفتن شيخ الإسلام موصي اليه بديدن ايشان ننمايند، فكيف كه تكليف حضور مجلس خود نمايند، و در جميع ابواب بنوعي رعايت ادب نمايند كه مزيدي بر آن متصور نباشد، و مقرّر است كه آن چه از مقرّري سنوات سابقه از دار الضرب باقي مانده باشد بلا تعلل رسانيده، و سكه مدينة المؤمنين حلّه را نزد وكلاء عالي رتبت مومي اليه سپرده بي حضور ايشان سكه ننمايند، و از مخالفت محترز باشند، و چون حسب الحكم جميع محصولات برقانيه و توابع عن حصّه ارباب و ديوان در وجه قدسي سمات مومي اليه مقرّر است، حسب المسطور مقرّر دانسته عوض تخم طلب نمايند، و در عهده دانند، و بسند بقبض بهر عبارت و تاريخ كه باشد مستند نگردند، و تقدم و تأخّر تاريخ را اصلا معوّل عليه نشمرند، و افاضت پناه مومي اليه را در عدم تمكين حكم نقيض و تعزير هر كس كه مخالفت اين حكم نمايد مرخّص دانسته نهايت امداد نمايند، و از مخالفت كه موجب مؤاخذه است انديشه نمايند، أحكام مذكوره را به همان دستور مقرّر دانسته، از مضامين حكم جهانمطاع كه بتاريخ شهر محرم سنۀ ست و ثلاثين و تسعمائة صادر شده در جميع اين ابواب به تمامي قيود در نگذرند، و از آن عدول نجويند و خلاف كننده را ملعون و مطرود دانسته به مقتضاي آيه كريمه أُولٰئِكَ عَلَيْهِمْ لَعْنَةُ اللّٰهِ وَ الْمَلٰائِكَةِ وَ النّٰاسِ أَجْمَعِينَ </w:t>
      </w:r>
      <w:r>
        <w:rPr>
          <w:rStyle w:val="FootnoteAnchor"/>
          <w:rtl w:val="true"/>
        </w:rPr>
        <w:footnoteReference w:id="857"/>
      </w:r>
      <w:r>
        <w:rPr>
          <w:rFonts w:ascii="IRNazanin" w:hAnsi="IRNazanin" w:eastAsia="IRNazanin"/>
          <w:color w:val="111111"/>
          <w:sz w:val="28"/>
          <w:sz w:val="28"/>
          <w:szCs w:val="28"/>
          <w:rtl w:val="true"/>
          <w:lang w:bidi="fa-IR"/>
        </w:rPr>
        <w:t>از مردودان اين دودمان شمرند، در اين ابواب قدغن دانسته تقصير ننمايند، و در عهده شناسند، و هر ساله در اين باب پرداخته و شأن مجدّد نطلبند، و شكر و شكايت وكلاء و گماشتگان ايشانرا عظيم مؤثّر 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تحريرا في سادس عشر شهر ذي الحجة الحرام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اين رقم نوّاب شاه طهماسب أنار اللّه برهانه بخطّ شريف خود، بطريق و آداب شهادت باين عبارت نوشته، كه احكام مسطوره را و جميع احكام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 در بارۀ مقتدي الأنام مومي اليه صادر شده ممضي و منفذ دانسته، خلاف كننده را ملعون و مطرود دانند، كتبه طهماسب، انتهي</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جاء هذا النص أيضا في شهداء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بعض الاختلاف بينهما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ترجمة النصّ الفارسي فقد سعينا جهد الإمكان نقله كما هو دون تصحيحه و ترتيبه و 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محمّد يا علي قد تشرف بإنفاذ الحكم الميمون من قبل جلالة الملك علي أنّه لمّا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بداية طلوع صبح الدولة الدائمة المتصلة بالأبديّة و من بداية ظهور آيات الشوكة المنيفة التي لا ترقم يد القضاء رقم سعادة السعداء علي صحيفة أحوالهم دون توافقها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إعلاء اعلام الشريعة الغرّاء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تزول آثار ظلام الجهالة عن أهل العالم من ظهورها كظهور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مستمدات أركان السلطنة و قواعد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وجدنا أيضا إحياء مراسم شرع سيد المرسلين و إظهار الطريقة الحقة للأئمّة المعصومين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ترفع غبار ظلمة بدع المخالفين كالفجر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مقدمات ظهور شمس المعدلة و احياء الدين لصاحب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منشأ حصول هذه الامنية و مناط الوصول بهذه النيّة المتابعة و الانقياد لأوامر علماء الدين الذين صانوا و حفظوا شرع سيد المرسلين بهمّتهم و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يتمكن الناس أن يخرجوا بهدايتهم و إرشادهم من مضيق الضلالة إلي ساحة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تزول كدورة الجهل من صحائف خواطر أهل التقليد بيمن إفاداتهم المباركة لا سيما في زمان كثير الفيض، العالم العظيم الذي يكاد يبلغ شأنه شأن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متعالي الرتبة، خاتم المجتهدين، وارث علوم سيد المرسلين، حارس دين أمير المؤمنين قبلة الأتقياء المخلصين، قدوة العلماء الراسخين حجة الإسلام و المسلمين، هادي الخلائق إلي الطريق المبين، ناصب اعلام الشرع المتين، متبوع أعاظم الولاة في الأوان، مقتدي كافة أهل الزمان، مبين الحلال و الحرام نائب الإمام عليه السلام لا زال كاسمه العالي عليّا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أوضح مشاكل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قواعد الملّة و الشرائع الحقة بالقوة القدسيّة، و الذي وضع علماء الأقطار و الأمصار ذووا المكانات الرفيعة وجوه العجز علي عتبته العالية كي يستفيدوا من مقتبسات أنوار مشكاة فيضه مفتخرين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يتمرد أكابر الزمان و إشرافه عن إطاعة أوامره و نواهيه و الانقياد له و يعتقدون اتباع أحكامه ذريعة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غاية الجد و نهاية الهمّة العالية و النيّة الكريمة مصروفة لاعتلاء شأن ذلك العالم العظيم الشأن و الارتقاء مكانته و ازدياد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قد قررنا أن يعلم السادة العظام و الأكابر و الأشراف الأفاخم و الأمراء و الوزراء و أركان الدولة أنّ المولي المومي إليه القدسي الصفات مقتداهم و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فيقدموا الإطاعة و الانقياد له في جميع الأمور فيطيعوا ما يأمرهم و ينتهوا عمّا ينهاهم، و من يعزله هو من متصدّي الأمور الشرعيّة أو من الجيش و العساكر المنصورة فهو معزول بآمره و من ينصبه هو في منصب و مقام فليعتقدوه منصوبا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في عزل المذكورين و نصبهم إلي مستند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يعزل من قبل ذلك العالم الجليل القدر لا يحق لأحد أن ينصبه في مقامه إلّا أن ينصبه ذلك الشيخ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قد قررنا أن مزرعة كبيسة و دواليب التي وقعت في تلك الأراضي في نهر النجف الأشرف و النهر الجديد الموسوم براقبة من شتوي و صيفي و مزرعة شويحيات و لرم زيب من اعمال دار الزبيد بحدودها المذكورة في الوثيقة المليّة مع أراضي مزرعة أم الغرمات، و أراضي كاهن الوعد رماحيّة، محياة من المومي إليه فوقفناها علي المشار إليه وقفا صحيحا شرعيّا و بعده علي أولاده مهما تعاقبوا و تناسلوا بحسب ما سطر في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صدر حكم جلالة الملك المطاع في العالم علي أن تعلم الأراضي المذكورة سلما للمومي إليه و مرفوع القلم عنها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يجعلوها من بين جميع حوزة العراق العربيّة وقفا بصيغة مفروزة وقفية لذلك العالم الصاحب الإفاضات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يعرّفوها داخلا في الجمع و النفقات و يحسبوها داخلا أيضا في المفروزيات بالرقبة التي لا يؤخذ مبلغ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فيثبتوها في النسبة المفروزة الوقفيّة للمومي إليه قدسي 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انّه لو وقع حكم في باب استرداد سائر المفروزيّات و تبديلها أو إفرادها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فليستثنوها منها فلا يستردوها بل يبقوها كما هي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قرر مبلغ عشرة توامين تبريزيّة من دار الضرب الحلة في وجه الحقوق المستمرة لذلك العالي المنقبة عوضا عن عوائد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 حار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 التي كانت تبلغ ثمانمائة تومان و قد تركها برضاه و رغبته لأجل تعذر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فليعلموا المذكورات مقرّرا كما قرّر و لا يجعلوا لأي تغيير و تبديل سبيلا بقواعدها، و لا يعطوا لأحد دينارا ما دام لم يصل الوجه المذكور من دار الضرب إلي وكلاء المومي إليه و ليقدموا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جميع الحوالات و المطالبات، و لأجل أنّ في هذا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أن يغيّر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قرّر في وجه الحقوق المستمرة للقدسي المرتبة بالغا باثنين و سبعين تومانا عوضا عن سعيد بركة فيجعل مكانه موضع برقانيّة و توابعها سيّما حاجي دحية الذي قرر ماليّته سبعين تومانا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فأحببنا لمسؤوله شفقة لذلك العالم الكثير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أمرنا أن يقرر موضع برقانيّة و توابعها من وجه الحقوق المستمرة لخاتم المجتهدين المومي إليه من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ئيلان 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فيسلموها في تصرّف وكلاء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يجيبوا لمنصوبيه في جميع محصولاتها في السنة المزبورة و أن لا يقصروا و لا يكسروا شيئا منها و أن لا يوقفوها بأي عذر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بموجب حكم الملك المطاع اثنا عشر أهل بيت من طائفة زبيد الذين هم من رعايا شويحيات مسلّمون لذلك العالم كثير الإفاضة من حيث الحال و الوجوه فيعلموا مقرّرا علي هذا الحكم ما داموا كذلك و ليحسبوا مضمون الحكم المزبور الذي صدر في هذا الباب معتبرا و لا يتجاوزوا عنه و المستوفون الكرام و العمال و أهل الديوان لا بدّ ان يستثنوا هذه المزبورات من حق السلطان بأي عنوان و اسم و رسم كان سيّما أحد و عشر واحد و عشر و نصف و الإجارات و رسم المهر و رسم الوزارة و رسم الصدارة و حق الكالح و الحيازة و أمثالها من المطالبات فليعلموا تلك الأراضي مستثني من جميع تلك المطالبات و المتصدون للاشغال الديوانيّة في العراق العربيّة فليعلموا مقرّرا حسب المسطور و ليقصروا أقلامهم و أقدامهم في مساحة تلك الأراضي و لا يتدخّلوا في تحقيق الأمور المربوطة بتلك الأراضي و أن لا يطلبوا أبدا من هذه الأراضي أي تفاوت و ما ثبت و تعرض غلّة و سائر الشناقص و لا يتدخلوا في المطالبة و المحاكمة لذلك العالم و لا يأخذوا أي جريمة منه و لو صدر جريمة فليدعوا حتي يرفع منصوبي المومي إليه و أن لا يحولوا إليه شيئا وقع سهوا من باب الإخراجات سيّما المذكورات آنفا أو ما سنح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يطلبوها المحصلون و ليأتوا الشخص نفسه إلي المحكمة حتي يحاسب و من حيث انّ الوس حورائي الذين هم الزارعون و الساكنون بالبرقانيّة فليقوموا بزراعة تلك الأراضي و حواشيها و لا يحق لأحد أن يكلّفهم ليذهب بهم إلي مكان آخر بل يتركوهم ليقوموا بزراعة تلك الأراضي و حواشيها و ليعرفوا الوجوه و الأموال من آلوس المزبورة مسلّمة و متعلّقة لشيخ الإسلام المومي إليه و يعملوا طبق سائر المحال الذي في وجه الحقوق المستمرة للمومي إليه و لأنّه صدر حكم الملك المطاع في العالم علي أنّه كما أن أرباب دوشلكات الديوان الأعلي ممنوعون من أخذ الدوشلكات من ذلك العالم العظيم كذلك أرباب الدوشلكات العراق العربيّة فليعوفوا أنفسهم ممنوعين و لا يتدخلوا هناك بأي عذر و عنوان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انّ الهادي المومي إليه يتوجّه من النجف الأشرف إلي بعض من الممالك المحروسة لهداية الخلائق أحيانا سيّما الرماحيّة و الجوائز فيقدموا إليه كمال التعظيم في ذهابه و إيابه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ليعلموا </w:t>
      </w:r>
    </w:p>
    <w:p>
      <w:pPr>
        <w:pStyle w:val="BookText"/>
        <w:rPr/>
      </w:pPr>
      <w:r>
        <w:rPr>
          <w:rFonts w:ascii="Amiri" w:hAnsi="Amiri" w:eastAsia="Amiri" w:cs="Amiri"/>
          <w:color w:val="111111"/>
          <w:sz w:val="28"/>
          <w:sz w:val="28"/>
          <w:szCs w:val="28"/>
          <w:rtl w:val="true"/>
          <w:lang w:bidi="ar-SA"/>
        </w:rPr>
        <w:t>و في تاريخ وقائع السنين، للأمير إسماعيل 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الرقم، و أشار إلي الرقم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قرأته من أوّله إلي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وفاة الشيخ المحقق المدقق، مروّج مذهب أهل البيت</w:t>
      </w:r>
    </w:p>
    <w:p>
      <w:pPr>
        <w:pStyle w:val="BookText"/>
        <w:rPr/>
      </w:pPr>
      <w:r>
        <w:rPr>
          <w:rFonts w:ascii="Amiri" w:hAnsi="Amiri" w:eastAsia="Amiri" w:cs="Amiri"/>
          <w:color w:val="111111"/>
          <w:sz w:val="28"/>
          <w:sz w:val="28"/>
          <w:szCs w:val="28"/>
          <w:rtl w:val="true"/>
          <w:lang w:bidi="ar-SA"/>
        </w:rPr>
        <w:t>الزعيم المومي إليه و متعلقيه في زمن الغياب كزمن الحضور مستثني من الحوالات و المطالبات و من حيث ان جانب السرير للعالم العظيم هو مجمع الأكابر و الاشراف و الأمراء و الحكام و أعيان الممالك المحروسة فليلازم كلّ لمقتدي الأنام المومي إليه كائنا من كان فإن المعظم المشار إليه لم يذهب إلي زيارة أحد فليراع حكام العراق العربيّة حفظ هذه القاعدة و ليقدموا وظائف الملازمة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يطمعوا في الاستقبال و الذهاب إلي زيارتهم من الشيخ المومي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 يكلفوه الحضور في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ليراعوا الأدب بنوع في جميع الأبواب حتي لا يتصور المزيد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 أنّ ما كان باقيا من مقرّري السنوات السابقة من دار الضرب أن يوصلوا إليه بلا تعلل و أن يودعوا سكّة الحلّة مدينة المؤمنين عند وكلاء العالي المرتبة المومي إليه و لا يضربوا السكّة بدون حضورهم، و أن يحترزوا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أنّه علي حسب الحكم جميع محصولات البرقانيّة و توابعها من حصّة الأرباب و الديوان قد قرر في وجه القدسي السمات المومي إليه، فليقرروا حسب المسطور و لا يطلبوا عوض البذر و أن يعلموه في عهدتهم و أن يقبضوه و إن كان سنده بأي عبارة و تاريخ و أن لا يعولوا علي تقدم تاريخه أو تأخره و أن يعلموا المومي إليه مركز الإفاضة مرخصا في عدم تمكين حكم النقيض و تعزير من يخالف هذا الحكم و يساعدوه في ذلك مساعدة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يخافوا من المخالفة التي توجب المؤاخذة و ليعلموا الأحكام المذكورة مقرّرة علي ذلك الحكم، و أن لا يتجاوزوا من حكم الملك المطاع في العالم الذي صدر من تاريخ الشهر المحرم سنة ست و ثلاثين و تسعمائة في جميع هذه الأبواب بتمام قيودها و أن لا يعدلوا عنها و أن يحسبوا المخالف معلونا و مطرودا بمقتضي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يعدوهم من مردودي هذا البيت الجليل و أن يعلموا من هذه الأبواب ممنوعا و لا يقصروا و أن يعلموا في ذمتهم و أن يؤدّوا كل سنة في هذا الباب، و أن لا يطلبوا عنوانا مجدّدا و أن يعدوا الشكر و الشكوي من وكلاء ذلك العالم و منصوبيه عظيما و مؤثّرا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تحريرا في سادس عشر شهر ذي الحجّة الحرام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جانب هذا الرقم قد كتب نواب الملك طهماسب أنار اللّه برهانه بخطه الشريف بعنوان آداب الشهادة و طريقها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المسطورة و جميع الأحكام التي صدر في حق مقتدي الأنام المومي إليه فليعلم ممضيا و منفّذا و ليعلم من يخالفها ملعونا و مطرودا، كتبه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bookmarkStart w:id="376" w:name="pg11847_103415"/>
    </w:p>
    <w:p>
      <w:pPr>
        <w:pStyle w:val="BookText"/>
        <w:rPr/>
      </w:pPr>
      <w:bookmarkEnd w:id="376"/>
      <w:r>
        <w:rPr>
          <w:rFonts w:ascii="Amiri" w:hAnsi="Amiri" w:eastAsia="Amiri" w:cs="Amiri"/>
          <w:color w:val="111111"/>
          <w:sz w:val="28"/>
          <w:sz w:val="28"/>
          <w:szCs w:val="28"/>
          <w:rtl w:val="true"/>
          <w:lang w:bidi="ar-SA"/>
        </w:rPr>
        <w:t xml:space="preserve">عليهم السلام، الشيخ علي بن عبد العالي، في يوم الاثنين الثامن عشر من ذي الحجة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أمل الآمل من أن الوفاة كانت 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القلم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الرياض عن تاريخ عالم‌آرا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مات في مشهد علي عليه السلام، في ثامن عشر شهر ذي الحجة، و هو يوم الغدير، سنة أربعين و تسعمائة، في زمن السلطان شاه طهماسب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الشيخ حسين بن عبد الصمد الحارثي، والد شيخنا البهائي، بأن الشيخ علي الكركي قد قتل شهيدا </w:t>
      </w:r>
      <w:r>
        <w:rPr>
          <w:rStyle w:val="FootnoteAnchor"/>
          <w:rtl w:val="true"/>
        </w:rPr>
        <w:footnoteReference w:id="862"/>
      </w:r>
      <w:r>
        <w:rPr>
          <w:rFonts w:ascii="Amiri" w:hAnsi="Amiri" w:eastAsia="Amiri" w:cs="Amiri"/>
          <w:color w:val="111111"/>
          <w:sz w:val="28"/>
          <w:sz w:val="28"/>
          <w:szCs w:val="28"/>
          <w:rtl w:val="true"/>
          <w:lang w:bidi="ar-SA"/>
        </w:rPr>
        <w:t>، و الظاهر أنه قد كان بالسم المستند إلي بعض أمناء الدولة المذكورين</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1662432_73709187"/>
      <w:bookmarkStart w:id="378" w:name="_Toc152"/>
      <w:bookmarkEnd w:id="377"/>
      <w:r>
        <w:rPr>
          <w:rtl w:val="true"/>
        </w:rPr>
        <w:t>في ذكر مشجرة مشايخ المحقق الكركي</w:t>
      </w:r>
      <w:bookmarkEnd w:id="378"/>
    </w:p>
    <w:p>
      <w:pPr>
        <w:pStyle w:val="Heading6"/>
        <w:numPr>
          <w:ilvl w:val="5"/>
          <w:numId w:val="1"/>
        </w:numPr>
        <w:rPr/>
      </w:pPr>
      <w:bookmarkStart w:id="379" w:name="__RefHeading___Toc11662434_73709187"/>
      <w:bookmarkStart w:id="380" w:name="_Toc15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هذا و يروي هذا الشيخ العظيم الشأن</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1662436_73709187"/>
      <w:bookmarkStart w:id="382" w:name="_Toc154"/>
      <w:bookmarkEnd w:id="381"/>
      <w:r>
        <w:rPr>
          <w:rtl w:val="true"/>
        </w:rPr>
        <w:t>الأول محمّد بن خاتون</w:t>
      </w:r>
      <w:bookmarkEnd w:id="382"/>
    </w:p>
    <w:p>
      <w:pPr>
        <w:pStyle w:val="BookText"/>
        <w:rPr/>
      </w:pPr>
      <w:r>
        <w:rPr>
          <w:rFonts w:ascii="Amiri" w:hAnsi="Amiri" w:eastAsia="Amiri" w:cs="Amiri"/>
          <w:color w:val="111111"/>
          <w:sz w:val="28"/>
          <w:sz w:val="28"/>
          <w:szCs w:val="28"/>
          <w:rtl w:val="true"/>
          <w:lang w:bidi="ar-SA"/>
        </w:rPr>
        <w:t xml:space="preserve">عن العالم الجليل شمس الدين محمّد بن خاتون، المتقدم ذكره في مشايخ المولي عبد اللّه التستري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11662438_73709187"/>
      <w:bookmarkStart w:id="384" w:name="_Toc155"/>
      <w:bookmarkEnd w:id="383"/>
      <w:r>
        <w:rPr>
          <w:rtl w:val="true"/>
        </w:rPr>
        <w:t>الثاني الشيخ أحمد بن الحاج علي العاملي العيناثي</w:t>
      </w:r>
      <w:bookmarkEnd w:id="384"/>
    </w:p>
    <w:p>
      <w:pPr>
        <w:pStyle w:val="BookText"/>
        <w:rPr/>
      </w:pPr>
      <w:r>
        <w:rPr>
          <w:rFonts w:ascii="Amiri" w:hAnsi="Amiri" w:eastAsia="Amiri" w:cs="Amiri"/>
          <w:color w:val="111111"/>
          <w:sz w:val="28"/>
          <w:sz w:val="28"/>
          <w:szCs w:val="28"/>
          <w:rtl w:val="true"/>
          <w:lang w:bidi="ar-SA"/>
        </w:rPr>
        <w:t>عن الشيخ أحمد بن الحاج علي العاملي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زين الدين جعفر بن حسام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 ما تقدم في مشايخ سميّه الميسي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11662440_73709187"/>
      <w:bookmarkStart w:id="386" w:name="_Toc156"/>
      <w:bookmarkEnd w:id="385"/>
      <w:r>
        <w:rPr>
          <w:rtl w:val="true"/>
        </w:rPr>
        <w:t>الثالث زين الدين أبي الحسن علي بن هلال الجزائري</w:t>
      </w:r>
      <w:bookmarkEnd w:id="3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w:t>
      </w:r>
      <w:r>
        <w:rPr>
          <w:rStyle w:val="FootnoteAnchor"/>
          <w:rtl w:val="true"/>
        </w:rPr>
        <w:footnoteReference w:id="865"/>
      </w:r>
      <w:r>
        <w:rPr>
          <w:rFonts w:ascii="Amiri" w:hAnsi="Amiri" w:eastAsia="Amiri" w:cs="Amiri"/>
          <w:color w:val="111111"/>
          <w:sz w:val="28"/>
          <w:sz w:val="28"/>
          <w:szCs w:val="28"/>
          <w:rtl w:val="true"/>
          <w:lang w:bidi="ar-SA"/>
        </w:rPr>
        <w:t>أيضا عن الطود الأعظم، و البحر الخضم، زين الدين أبي الحسن علي بن هلال الجزائري، شيخ مشايخ الإمامية في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تلميذه المحقق الكركي في إجازته للقاضي صفي الدين بن عيسي الذي كان صدرا في أيام بعض سلاطين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قرأت عليه، و أخذت عنه، و اتصلت روايتي به، و لازمته دهرا طويلا، و أزمنة كثيرة، و هو أجلّ أشياخي و أشهرهم، و هو شيخ الشيعة الإمامية في زماننا غير منازع، شيخنا الشيخ الإمام السعيد، علّامة العلماء في المعقول و المنقول، المعمّر الأوحد الفاضل، ملحق الأحفاد بالأجداد، قدوة أهل العصر قاطبة، زين الملّة و الحق و الدين، أبو الحسن علي بن هلال قدس اللّه نفسه الزكية، و أفاض علي مرقده المراحم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أقتصر علي ذكره في أسانيدي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مشايخي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إلي جلالة قدره و إسناده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جمهور الأحسائي في أول عوالي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 عن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الأستاذ المرشد لي و لعامة الأصحاب إلي مناهج الصواب، أعني الشيخ الفاضل الكامل، الزاهد العابد، العلامة الشائع ذكره في جميع الأقطار، و المعلوم فضله و علمه في سائر الأمصار، زين الملّة و الحق و الدين، علي بن هلال الجزائري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المحدث الجزائري في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في 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لي من أثق به أن الشيخ العالم علي بن هلال الجزائري كان يتأنّي في أذكار هذه التسبيحة أكثر من ساعة، لأن كل لفظة من أذكارها تجري علي لسانه تتقاطر دموعه معها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صاحب المقامات العالية في العلم و العمل، و الخصال النفسانية التي لا توجد إلّا في الأقلّ، جمال الدين أبي العباس أحمد بن شمس الدين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فهد الأسدي الحلي </w:t>
      </w:r>
      <w:r>
        <w:rPr>
          <w:rStyle w:val="FootnoteAnchor"/>
          <w:rtl w:val="true"/>
        </w:rPr>
        <w:footnoteReference w:id="868"/>
      </w:r>
      <w:r>
        <w:rPr>
          <w:rFonts w:ascii="Amiri" w:hAnsi="Amiri" w:eastAsia="Amiri" w:cs="Amiri"/>
          <w:color w:val="111111"/>
          <w:sz w:val="28"/>
          <w:sz w:val="28"/>
          <w:szCs w:val="28"/>
          <w:rtl w:val="true"/>
          <w:lang w:bidi="ar-SA"/>
        </w:rPr>
        <w:t xml:space="preserve">، المتولد في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المتوفي في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المدفون في البستان المتصل بالمكان المعروف بخيمكاه في الحائر الحسيني، المتبرك بمزاره، صاحب التصانيف الرائقة الشائعة كالمهذب، و عدّة الداعي، و التحصين في العزلة،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ترجمة السيد علي خان الحويزاوي ذكر رسالة له فيها كرامة باهرة له، فراجع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النقاد الخبير الشيخ عبد النبي الكاظمي في ترجمته في 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زاهدا مرتاضا عابدا، يميل إلي التصوف، و قد ناظر في زمان ميرزا اسبند </w:t>
      </w:r>
      <w:r>
        <w:rPr>
          <w:rStyle w:val="FootnoteAnchor"/>
          <w:rtl w:val="true"/>
        </w:rPr>
        <w:footnoteReference w:id="870"/>
      </w:r>
      <w:r>
        <w:rPr>
          <w:rFonts w:ascii="Amiri" w:hAnsi="Amiri" w:eastAsia="Amiri" w:cs="Amiri"/>
          <w:color w:val="111111"/>
          <w:sz w:val="28"/>
          <w:sz w:val="28"/>
          <w:szCs w:val="28"/>
          <w:rtl w:val="true"/>
          <w:lang w:bidi="ar-SA"/>
        </w:rPr>
        <w:t>التركمان والي العراق من علماء المخالفين فأعجزهم، فصار ذلك سببا لتشيّع الوالي، و زين الخطبة و السكة بأسماء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المشهورة كتاب المهذب، و الموجز، و التحرير، و عدة الداعي، و التحصين، و رسالة اللمعة الجلية في معرفة النيّة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أنه رأي في الطيف أمير المؤمنين صلوات اللّه عليه آخذا بيد السيد المرتضي رضي اللّه عنه يتماشيان في الروضة المطهرة الغروية، و ثيابهما من الحرير الأخضر، و تقدم الشيخ أحمد بن فهد و سلّم عليهما، فأجاباه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بناصرنا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السيد عن أسماء تصانيفه، فلمّا ذكرها له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مشتملا علي تحرير المسائل، و تسهيل الطرق و الدلائل، و اجعل مفتتح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7" w:name="pg11847_103418"/>
    </w:p>
    <w:p>
      <w:pPr>
        <w:pStyle w:val="BookText"/>
        <w:rPr/>
      </w:pPr>
      <w:bookmarkEnd w:id="387"/>
      <w:r>
        <w:rPr>
          <w:rFonts w:ascii="Amiri" w:hAnsi="Amiri" w:eastAsia="Amiri" w:cs="Amiri"/>
          <w:color w:val="111111"/>
          <w:sz w:val="28"/>
          <w:sz w:val="28"/>
          <w:szCs w:val="28"/>
          <w:rtl w:val="true"/>
          <w:lang w:bidi="ar-SA"/>
        </w:rPr>
        <w:t>المقدّس بكماله عن مشابهة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انتبه الشيخ الأجل شرع في تصنيف كتاب التحرير، و افتتحه بما ذكره السيد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1662442_73709187"/>
      <w:bookmarkStart w:id="389" w:name="_Toc157"/>
      <w:bookmarkEnd w:id="388"/>
      <w:r>
        <w:rPr>
          <w:rtl w:val="true"/>
        </w:rPr>
        <w:t>الرابع جمال الدين أبو العباس أحمد بن شمس الدين محمد بن فهد الأسدي الحلي</w:t>
      </w:r>
      <w:bookmarkEnd w:id="389"/>
    </w:p>
    <w:p>
      <w:pPr>
        <w:pStyle w:val="Heading6"/>
        <w:numPr>
          <w:ilvl w:val="5"/>
          <w:numId w:val="1"/>
        </w:numPr>
        <w:rPr/>
      </w:pPr>
      <w:bookmarkStart w:id="390" w:name="__RefHeading___Toc11662444_73709187"/>
      <w:bookmarkStart w:id="391" w:name="_Toc158"/>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قال المحقق الكركي في الإجازة السابقة، بعد ذكر شيخه علي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 أشياخه الذين قرأ عليهم و أخذ عنهم، و أفقههم و أزهدهم و أعبدهم و أتقاهم، الشيخ الأجل الزاهد العابد الورع، العلامة الأوحد، جمال الدين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11662446_73709187"/>
      <w:bookmarkStart w:id="393" w:name="_Toc159"/>
      <w:bookmarkEnd w:id="392"/>
      <w:r>
        <w:rPr>
          <w:rtl w:val="true"/>
        </w:rPr>
        <w:t>في ذكر مشجرة مشايخ ابن فهد الحلي</w:t>
      </w:r>
      <w:bookmarkEnd w:id="393"/>
    </w:p>
    <w:p>
      <w:pPr>
        <w:pStyle w:val="Heading6"/>
        <w:numPr>
          <w:ilvl w:val="5"/>
          <w:numId w:val="1"/>
        </w:numPr>
        <w:rPr/>
      </w:pPr>
      <w:bookmarkStart w:id="394" w:name="__RefHeading___Toc11662448_73709187"/>
      <w:bookmarkStart w:id="395" w:name="_Toc160"/>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و هذا الشيخ </w:t>
      </w:r>
      <w:r>
        <w:rPr>
          <w:rStyle w:val="FootnoteAnchor"/>
          <w:rtl w:val="true"/>
        </w:rPr>
        <w:footnoteReference w:id="873"/>
      </w:r>
      <w:r>
        <w:rPr>
          <w:rFonts w:ascii="Amiri" w:hAnsi="Amiri" w:eastAsia="Amiri" w:cs="Amiri"/>
          <w:color w:val="111111"/>
          <w:sz w:val="28"/>
          <w:sz w:val="28"/>
          <w:szCs w:val="28"/>
          <w:rtl w:val="true"/>
          <w:lang w:bidi="ar-SA"/>
        </w:rPr>
        <w:t>الجليل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جماعة من الأساطين، من أجلاء تلامذة الشهيد الأول و فخر المحققين</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1662450_73709187"/>
      <w:bookmarkStart w:id="397" w:name="_Toc161"/>
      <w:bookmarkEnd w:id="396"/>
      <w:r>
        <w:rPr>
          <w:rtl w:val="true"/>
        </w:rPr>
        <w:t>الأول</w:t>
      </w:r>
      <w:r>
        <w:rPr>
          <w:rtl w:val="true"/>
        </w:rPr>
        <w:t xml:space="preserve">: </w:t>
      </w:r>
      <w:r>
        <w:rPr>
          <w:rtl w:val="true"/>
        </w:rPr>
        <w:t>الشيخ مقداد السيوري</w:t>
      </w:r>
      <w:bookmarkEnd w:id="397"/>
    </w:p>
    <w:p>
      <w:pPr>
        <w:pStyle w:val="BookText"/>
        <w:rPr/>
      </w:pPr>
      <w:r>
        <w:rPr>
          <w:rFonts w:ascii="Amiri" w:hAnsi="Amiri" w:eastAsia="Amiri" w:cs="Amiri"/>
          <w:color w:val="111111"/>
          <w:sz w:val="28"/>
          <w:sz w:val="28"/>
          <w:szCs w:val="28"/>
          <w:rtl w:val="true"/>
          <w:lang w:bidi="ar-SA"/>
        </w:rPr>
        <w:t xml:space="preserve">و قد مرّ ذكره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11662452_73709187"/>
      <w:bookmarkStart w:id="399" w:name="_Toc162"/>
      <w:bookmarkEnd w:id="398"/>
      <w:r>
        <w:rPr>
          <w:rtl w:val="true"/>
        </w:rPr>
        <w:t>الثاني الشيخ أبو الحسن علي الخازن الحائري، المعروف بعلي بن الخازن</w:t>
      </w:r>
      <w:bookmarkEnd w:id="3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أبو الحسن علي بن أبي محمّد الحسن ابن الشيخ شمس الدين بن الحسن الخازن الحائري، المعروف بعلي بن الخازن، الفقيه الفاضل العالم الكامل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المولي الشيخ العالم التقي، المحصل الورع القائم بأعباء العلوم، الفائق أولي الفضائل و الفهوم، زين الدين أبي الحسن علي بن المرحوم السعيد الصدر </w:t>
      </w:r>
      <w:r>
        <w:rPr>
          <w:rStyle w:val="FootnoteAnchor"/>
          <w:rtl w:val="true"/>
        </w:rPr>
        <w:footnoteReference w:id="875"/>
      </w:r>
      <w:r>
        <w:rPr>
          <w:rFonts w:ascii="Amiri" w:hAnsi="Amiri" w:eastAsia="Amiri" w:cs="Amiri"/>
          <w:color w:val="111111"/>
          <w:sz w:val="28"/>
          <w:sz w:val="28"/>
          <w:szCs w:val="28"/>
          <w:rtl w:val="true"/>
          <w:lang w:bidi="ar-SA"/>
        </w:rPr>
        <w:t>الكبير العالم عزّ الدين أبي محمّد الحسن ابن المرحوم المغفور سيّد الأمناء شمس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الخازن بالحضرة الشريفة </w:t>
      </w:r>
    </w:p>
    <w:p>
      <w:pPr>
        <w:pStyle w:val="BookText"/>
        <w:rPr/>
      </w:pPr>
      <w:r>
        <w:rPr>
          <w:rFonts w:ascii="Amiri" w:hAnsi="Amiri" w:eastAsia="Amiri" w:cs="Amiri"/>
          <w:color w:val="111111"/>
          <w:sz w:val="28"/>
          <w:sz w:val="28"/>
          <w:szCs w:val="28"/>
          <w:rtl w:val="true"/>
          <w:lang w:bidi="ar-SA"/>
        </w:rPr>
        <w:t>المقدسة المطهرة، مهبط ملائكة اللّه، و معدن رضوان اللّه، التي هي من أعظم رياض الجنة، المستقر بها سيد الإنس و الجنّة، إمام المتقين، و سيد الشهداء في العالمين، ريحانة رسول اللّه و سبطه و ولده أبي عبد اللّه الحسين ابن سيد العالمين أمير المؤمنين أبي الحسن علي بن أبي طالب،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رغب في اقتناء العلوم العقلية و النقلية، و الأدبية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 مولانا زين الدين علي 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تعالي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إن شاء بهذه الطرق و غيرها مما يزيد علي الألف، و الضابط أن يصحّ عنده السند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الاحتياط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له، و عليه أن يذكرني في حرم السبط الشهيد و حضرته المقدسة مدّة حياتي و بعد وفاتي، و يهدي إليّ دعواته المبرورة في الحضرة المشهورة الحائرية، صلوات اللّه علي مشرفها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إلي عفو ربّه و كرمه محمّد بن محمّد </w:t>
      </w:r>
      <w:r>
        <w:rPr>
          <w:rStyle w:val="FootnoteAnchor"/>
          <w:rtl w:val="true"/>
        </w:rPr>
        <w:footnoteReference w:id="876"/>
      </w:r>
      <w:r>
        <w:rPr>
          <w:rFonts w:ascii="Amiri" w:hAnsi="Amiri" w:eastAsia="Amiri" w:cs="Amiri"/>
          <w:color w:val="111111"/>
          <w:sz w:val="28"/>
          <w:sz w:val="28"/>
          <w:szCs w:val="28"/>
          <w:rtl w:val="true"/>
          <w:lang w:bidi="ar-SA"/>
        </w:rPr>
        <w:t xml:space="preserve">بن أبي حامد بن مكّي، بدمشق المحروسة، منتصف نهار الأربعاء المعرب عن ثاني عشر شهر رمضان المبارك عمّت بركته، سنة أربع و ثمانين و سبعمائة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الإجازة طويلة، و قد ذكرها بتمامها الشيخ المجاز له أيضا في إجازته لأبي العباس بن فهد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هنا انتهي صورة ما حرّره و إجازة ما كتبه، عظّم اللّه أجره، و عوّضه عمّا وصله، بمحمّد و عترته، و المجاز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الحسن الخازن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 للشيخ الفقيه جمال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أجازه الشيخ شمس الدين محمّد و ذكره، و صورة ما كتبه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فلينعم مولانا الشيخ جمال الدين أحمد أدام اللّه بركاته، و ليرو جميع ذلك لمن شاء متي شاء بهذه </w:t>
      </w:r>
      <w:r>
        <w:rPr>
          <w:rStyle w:val="FootnoteAnchor"/>
          <w:rtl w:val="true"/>
        </w:rPr>
        <w:footnoteReference w:id="878"/>
      </w:r>
      <w:r>
        <w:rPr>
          <w:rFonts w:ascii="Amiri" w:hAnsi="Amiri" w:eastAsia="Amiri" w:cs="Amiri"/>
          <w:color w:val="111111"/>
          <w:sz w:val="28"/>
          <w:sz w:val="28"/>
          <w:szCs w:val="28"/>
          <w:rtl w:val="true"/>
          <w:lang w:bidi="ar-SA"/>
        </w:rPr>
        <w:t>الطرق بالشرائط المعتبرة بين أهل العلم قدس اللّهق</w:t>
      </w:r>
      <w:r>
        <w:rPr>
          <w:rFonts w:eastAsia="Amiri" w:cs="Amiri" w:ascii="Amiri" w:hAnsi="Amiri"/>
          <w:color w:val="111111"/>
          <w:sz w:val="28"/>
          <w:szCs w:val="28"/>
          <w:rtl w:val="true"/>
          <w:lang w:bidi="ar-SA"/>
        </w:rPr>
        <w:t xml:space="preserve">. </w:t>
      </w:r>
      <w:bookmarkStart w:id="400" w:name="pg11847_103420"/>
    </w:p>
    <w:p>
      <w:pPr>
        <w:pStyle w:val="BookText"/>
        <w:rPr/>
      </w:pPr>
      <w:bookmarkEnd w:id="400"/>
      <w:r>
        <w:rPr>
          <w:rFonts w:ascii="Amiri" w:hAnsi="Amiri" w:eastAsia="Amiri" w:cs="Amiri"/>
          <w:color w:val="111111"/>
          <w:sz w:val="28"/>
          <w:sz w:val="28"/>
          <w:szCs w:val="28"/>
          <w:rtl w:val="true"/>
          <w:lang w:bidi="ar-SA"/>
        </w:rPr>
        <w:t xml:space="preserve">أرواح السلف و وقّف ما فيه رضاء الخلف، و ليمهد الناظر في ذلك عذري، فإني لست من هذا المقام، و لا دونه و لا قريبا منه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الشهيد كما عرفت</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1662454_73709187"/>
      <w:bookmarkStart w:id="402" w:name="_Toc163"/>
      <w:bookmarkEnd w:id="401"/>
      <w:r>
        <w:rPr>
          <w:rtl w:val="true"/>
        </w:rPr>
        <w:t xml:space="preserve">الثالث </w:t>
      </w:r>
      <w:r>
        <w:rPr>
          <w:rtl w:val="true"/>
        </w:rPr>
        <w:t xml:space="preserve">: </w:t>
      </w:r>
      <w:r>
        <w:rPr>
          <w:rtl w:val="true"/>
        </w:rPr>
        <w:t>الشيخ فخر الدين أحمد بن عبد اللّه بن سعيد بن المتوّج، المعروف بابن المتوّج البحراني</w:t>
      </w:r>
      <w:bookmarkEnd w:id="402"/>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أحمد بن عبد اللّه بن سعيد بن المتوّج، المعروف بابن المتوّج البحراني صاحب المؤلفات الكثيرة التي منها النهاية في تفسير خمسمائة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 الأحكام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 في ترجمة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جليل أديب شاعر نبيل، و كان من أكابر العلماء و الفقهاء المتأخرين، و هو يعرف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المتوّج، و الأشهر بهذه الكنية ولده، أعني الشيخ أحمد فخر الدين </w:t>
      </w:r>
      <w:r>
        <w:rPr>
          <w:rStyle w:val="FootnoteAnchor"/>
          <w:rtl w:val="true"/>
        </w:rPr>
        <w:footnoteReference w:id="8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عوالي اللآلي، عند ذكر طرقه بعد ذكر الشيخ الجليل ابن فهد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العلامة خاتمة المجتهدين المنتشرة فتاويه في جميع العالمين فخر الدين أحمد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الأجل فخر المحققين</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1662456_73709187"/>
      <w:bookmarkStart w:id="404" w:name="_Toc164"/>
      <w:bookmarkEnd w:id="403"/>
      <w:r>
        <w:rPr>
          <w:rtl w:val="true"/>
        </w:rPr>
        <w:t>الرابع السيد بهاء الدين علي بن السيد غياث الدين</w:t>
      </w:r>
      <w:bookmarkEnd w:id="404"/>
    </w:p>
    <w:p>
      <w:pPr>
        <w:pStyle w:val="Heading6"/>
        <w:numPr>
          <w:ilvl w:val="5"/>
          <w:numId w:val="1"/>
        </w:numPr>
        <w:rPr/>
      </w:pPr>
      <w:bookmarkStart w:id="405" w:name="__RefHeading___Toc11662458_73709187"/>
      <w:bookmarkStart w:id="406" w:name="_Toc165"/>
      <w:bookmarkEnd w:id="405"/>
      <w:r>
        <w:rPr>
          <w:rtl w:val="true"/>
        </w:rPr>
        <w:t>اشارة</w:t>
      </w:r>
      <w:bookmarkEnd w:id="4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الأكمل، الأرشد المؤيّد، العلّامة النحرير، بهاء الدين علي </w:t>
      </w:r>
      <w:r>
        <w:rPr>
          <w:rStyle w:val="FootnoteAnchor"/>
          <w:rtl w:val="true"/>
        </w:rPr>
        <w:footnoteReference w:id="884"/>
      </w:r>
      <w:r>
        <w:rPr>
          <w:rFonts w:ascii="Amiri" w:hAnsi="Amiri" w:eastAsia="Amiri" w:cs="Amiri"/>
          <w:color w:val="111111"/>
          <w:sz w:val="28"/>
          <w:sz w:val="28"/>
          <w:szCs w:val="28"/>
          <w:rtl w:val="true"/>
          <w:lang w:bidi="ar-SA"/>
        </w:rPr>
        <w:t>بن السيد غياث الدين عبد الكريم بن عبد الحميد بن عبد اللّه ابن أحمد بن حسن بن علي بن محمّد بن علي 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عليه جماعة من العرب بشط سوراء بالعراق، و حملوا عليه و سلبوه، فمانعهم عن سلب </w:t>
      </w:r>
    </w:p>
    <w:p>
      <w:pPr>
        <w:pStyle w:val="BookText"/>
        <w:rPr/>
      </w:pPr>
      <w:r>
        <w:rPr>
          <w:rFonts w:ascii="Amiri" w:hAnsi="Amiri" w:eastAsia="Amiri" w:cs="Amiri"/>
          <w:color w:val="111111"/>
          <w:sz w:val="28"/>
          <w:sz w:val="28"/>
          <w:szCs w:val="28"/>
          <w:rtl w:val="true"/>
          <w:lang w:bidi="ar-SA"/>
        </w:rPr>
        <w:t>سراويله فضربه أحدهم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جلال الدين عبد الحميد، الذي يروي عنه محمّد بن جعفر المشهدي في المزار الكبير،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السيد الأجل العالم عبد الحميد بن التقي عبد اللّه بن أسامة العلوي الحسيني رضي اللّه عنه، في ذي القعدة من سنة ثمانين و خمسمائة قراءة عليه بحلّة الجامعين </w:t>
      </w:r>
      <w:r>
        <w:rPr>
          <w:rStyle w:val="FootnoteAnchor"/>
          <w:rtl w:val="true"/>
        </w:rPr>
        <w:footnoteReference w:id="885"/>
      </w:r>
      <w:r>
        <w:rPr>
          <w:rFonts w:ascii="Amiri" w:hAnsi="Amiri" w:eastAsia="Amiri" w:cs="Amiri"/>
          <w:color w:val="111111"/>
          <w:sz w:val="28"/>
          <w:sz w:val="28"/>
          <w:szCs w:val="28"/>
          <w:rtl w:val="true"/>
          <w:lang w:bidi="ar-SA"/>
        </w:rPr>
        <w:t>، ابن عبد اللّه بن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للنقابة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علي ابن محمّد بن عمر، الرئيس الجليل الذي ردّ اللّه علي يده الحجر الأسود، لمّا نهبت القرامطة مكّة في سنة ثلاث و عشرين و ثلاثمائة، و أخذوا الحجر، و أتوا به إلي الكوفة، و علّقوه في السارية السابعة من المسجد التي كان ذكرها أمير المؤمنين عليه السلام، فإنه قال ذات يوم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يصلب في هذه السارية </w:t>
      </w:r>
      <w:r>
        <w:rPr>
          <w:rStyle w:val="FootnoteAnchor"/>
          <w:rtl w:val="true"/>
        </w:rPr>
        <w:footnoteReference w:id="886"/>
      </w:r>
      <w:r>
        <w:rPr>
          <w:rFonts w:ascii="Amiri" w:hAnsi="Amiri" w:eastAsia="Amiri" w:cs="Amiri"/>
          <w:color w:val="111111"/>
          <w:sz w:val="28"/>
          <w:sz w:val="28"/>
          <w:szCs w:val="28"/>
          <w:rtl w:val="true"/>
          <w:lang w:bidi="ar-SA"/>
        </w:rPr>
        <w:t>، و أومأ إلي السارية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طويلة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قبّة جده أمير المؤمنين عليه السلام من خالص ماله، ابن يحيي القائم بالكوفة ابن الحسين النقيب الطاهر ابن أبي عانقة أحمد الشاعر المحدث بن أبي علي عمر بن أبي الحسين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المقتول سنة خمسين و مائتين، الذي حمل رأسه في قوصرة إلي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عبد اللّه الزاهد العابد الحسين الملقب بذي الدمعة، الذي ربّاه الصادق عليه السلام و أورثه علما جمّا، ابن زيد الشهيد بن السجاد عليه السلام النيلي النجفي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الشاعر الماهر، العالم الفاضل الكامل، صاحب المقامات و الكرامات العظيمة، قدس اللّه روحه الشريفة، كان من أفاضل عصره و أعالم دهره، و كذا جدّه السيد عبد الحميد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السيد عبد الحميد جدّ هذا السيد، هو السيد جلال الدين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بن عبد اللّه التقي الحسيني النسابة، الذي يروي عنه السيد شمس الدين فخار بن معد بن فخار الموسوي النسابة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فله مؤلفات شريفة قد أكثر من النقل عنها نقدة الأخبار و سدنة الآثار، أحسنها كتاب الأنوار المضيئة في الحكمة الشرعية في مجلدات عديدة، قيل انها خمسة، و قد عثرنا بحمد اللّه تعالي علي المجلّد الأول منه، و هو في الأصول الخمسة، و في ظهره فهرست جميع ما في هذه المجلّدات بترتيب بديع، و أسلوب عجيب، بخطّ كاتب الكتاب، و قد سقط من آخر الكتاب أوراق، و تاريخ الفهرست يوم 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بالمشهد الشريف الغروي سلام اللّه علي مشرفه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قرائن كثيرة أنّها نسخة الأصل، و يظهر من الفهرست أن في هذه المجلدات ما تشتهيه الأنفس من الحكمة الشرعية العلمية و العملية، و أبواب الفقه المحمدي، و الآداب و السنن و الأدعية المستخرجة من القرآن المجيد، و قد صرّح في أوائله أنه أورد علي الكشاف ثمانمائة إيراد، و جمعها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خاص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انحراف صاحب الكشاف، و الآخر عام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اللطاف الواردة علي صاحب الكشاف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بديع ما صنعه في هذا الكتاب ما ذكره في أوّله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لطيفة عجيبة نشير إليها ليطلع الناظر فيه عليها، و هي أن جميع الآيات المذكورة في كتابنا هذا عدا ما شذّ عن النظر منها، إن شئت قرأت الآيات المذكورة في الكتاب بانفرادها من غير توقّف علي شي‌ء مما هو مذكور من الكلام في أثنائها، و إن شئت قرأت الكلام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كما قلنا، و إن شئت فامزج الآيات و الكلام تجد المعني علي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طرائفه ما ذكره في أبواب معاجز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ربي، لقد كنت في أثناء كتابتي لهذه الفضائل العظيمة، و جمعي لهذه المعجزات الكريمة، عرض لي عارض لم أطق معه حمل رأسي، فكنت إذا رفعته صرعني، و إذا قمت أقعدني، و ضاق صدري، و خفت أن أغلب علي إتمام ما أنا بصدده، فألهمت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عبدك و نبيك صاحب هذه الفضائل، و بحقّ آله المعصومين، صلّ عليهم أجمعين، و اصرف عنّي ما بي من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العظيم لم يستتم كلامي حتي ذهب ذلك العارض كأنّه لم يكن، و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نشطت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ما أدرجه فيه في أبواب فضائل أمير المؤمنين عليه السلام بمناسبة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عجيبة حكاها والدي رحمه اللّه و وافقه عليها جماعة من أصحابنا، أن رجلا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أذينة، كان تولّي مسبحة قرية لنا تسمي قرية نيلة، انقطع يوما في بيته فاستحضروه فلم يتمكن من الحضور، فسألوه عن السبب فكشف لهم عن بدنه، فإذا هو إلي وسطه ما عدا جانبي وركيه إلي طرفي ركبته محرق بالنار، و قد أصابه من ذلك ألم شديد لا يمكنه معه القرار،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حصل لك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رأيت في نومي كأن الساعة قد قامت، و الناس في حرج عظيم، و أكثرهم يساق إلي النار، و الأقل إلي الجنة، فكنت مع من سيق إلي الجنّة، فانتهي بنا المسير إلي قنطرة عظيمة في العرض و الطول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عليها، فإذا هي كلّ ما سلكنا فيها قل عرضها، و بعد طولها، فلم نبرح كذلك و نحن نسري عليها، حتي عادت كحدّ السيف، و إذا تحتها واد عظيم أوسع ما يكون من الأودية تجري فيه نار سوداء يتقلقل فيها جمر كقلل الجبال، و الناس ما بين ناج و ساقط، فلم أزل أميل من جهة إلي أخري حتي انتهيت إلي قريب من آخر القنطرة، فلم أتمالك حتي سقطت من عليها، </w:t>
      </w:r>
    </w:p>
    <w:p>
      <w:pPr>
        <w:pStyle w:val="BookText"/>
        <w:rPr/>
      </w:pPr>
      <w:r>
        <w:rPr>
          <w:rFonts w:ascii="Amiri" w:hAnsi="Amiri" w:eastAsia="Amiri" w:cs="Amiri"/>
          <w:color w:val="111111"/>
          <w:sz w:val="28"/>
          <w:sz w:val="28"/>
          <w:szCs w:val="28"/>
          <w:rtl w:val="true"/>
          <w:lang w:bidi="ar-SA"/>
        </w:rPr>
        <w:t>فخضت في تلك النار حتي انتهيت إلي الجرف، فجعلت كلّما نتشبث به لم يتماسك منه شي‌ء في يدي، و النار تحدرني بقوّة جريانها، و أنا أستغيث، و قد انذهلت و طار عقلي، و ذهب لبّي، فألهمت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أبي طالب، فنظرت فإذا رجل واقف علي شفير الوادي، فوقع في روعي أنه الإمام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فمددت يدي، فقبض عليها و جذبني و ألقاني علي الجرف، ثم أماط النار عن وركي بيده الشريفة، فانتبهت مرعوبا، و أنا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لم يسلم من النار إلّا ما مسّه الإمام عليه السلام، ثم مكث في منزله ثلاث أشهر يداوي ما أحرق منه بالمراهم حتي بري‌ء، و كان بعد ذلك قلّ أن يذكر هذه الحكاية لأحد إلّا أصابته الحمي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ما ذكره في البحث الأول من الباب الخامس، في بيان حقيقة النفس و بقائها بعد الموت و 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نبذة من الأدلّة العقلية و النقلية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صحّة هذا الخبر ما حكي لي أحد مشايخي عن شيخه، أنّه حكي له أحد طلبة العلم من العجم، أنه مات شخص من الأعاجم، و خرج الناس يصلّون عليه، و خرج معهم، فكشف له عن بصيرته فرأي مثالا علي قدر النعش من أوّله إلي آخره مرتفعا عنه يسير بسيرة لا يفارقه،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سألها جام جم به دست تو بود جون تو نشناختي كسي چه كند</w:t>
      </w:r>
    </w:p>
    <w:p>
      <w:pPr>
        <w:pStyle w:val="BookText"/>
        <w:rPr/>
      </w:pPr>
      <w:r>
        <w:rPr>
          <w:rFonts w:ascii="Amiri" w:hAnsi="Amiri" w:eastAsia="Amiri" w:cs="Amiri"/>
          <w:color w:val="111111"/>
          <w:sz w:val="28"/>
          <w:sz w:val="28"/>
          <w:szCs w:val="28"/>
          <w:rtl w:val="true"/>
          <w:lang w:bidi="ar-SA"/>
        </w:rPr>
        <w:t xml:space="preserve">برده بودي مرادت </w:t>
      </w:r>
      <w:r>
        <w:rPr>
          <w:rStyle w:val="FootnoteAnchor"/>
          <w:rtl w:val="true"/>
        </w:rPr>
        <w:footnoteReference w:id="889"/>
      </w:r>
      <w:r>
        <w:rPr>
          <w:rFonts w:ascii="IRNazanin" w:hAnsi="IRNazanin" w:eastAsia="IRNazanin"/>
          <w:color w:val="111111"/>
          <w:sz w:val="28"/>
          <w:sz w:val="28"/>
          <w:szCs w:val="28"/>
          <w:rtl w:val="true"/>
          <w:lang w:bidi="fa-IR"/>
        </w:rPr>
        <w:t>أمده بود جون تو كج بأختي كسي چه كند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قدح الملك كان بيدك مدّة، لكن أنت ما عرفته، فما حيلة الغير؟ و قد كنت قاربت أن تغلب و تفوز بالغلبة، لكنك أفسدت ذلك بسوءه</w:t>
      </w:r>
      <w:r>
        <w:rPr>
          <w:rFonts w:eastAsia="Amiri" w:cs="Amiri" w:ascii="Amiri" w:hAnsi="Amiri"/>
          <w:color w:val="111111"/>
          <w:sz w:val="28"/>
          <w:szCs w:val="28"/>
          <w:rtl w:val="true"/>
          <w:lang w:bidi="ar-SA"/>
        </w:rPr>
        <w:t xml:space="preserve">. </w:t>
      </w:r>
      <w:bookmarkStart w:id="407" w:name="pg11847_103425"/>
    </w:p>
    <w:p>
      <w:pPr>
        <w:pStyle w:val="BookText"/>
        <w:rPr/>
      </w:pPr>
      <w:bookmarkEnd w:id="407"/>
      <w:r>
        <w:rPr>
          <w:rFonts w:ascii="Amiri" w:hAnsi="Amiri" w:eastAsia="Amiri" w:cs="Amiri"/>
          <w:color w:val="111111"/>
          <w:sz w:val="28"/>
          <w:sz w:val="28"/>
          <w:szCs w:val="28"/>
          <w:rtl w:val="true"/>
          <w:lang w:bidi="ar-SA"/>
        </w:rPr>
        <w:t xml:space="preserve">تدبيرك، فما حيلة الغير </w:t>
      </w:r>
      <w:r>
        <w:rPr>
          <w:rStyle w:val="FootnoteAnchor"/>
          <w:rtl w:val="true"/>
        </w:rPr>
        <w:footnoteReference w:id="8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ضمن أحوال الحجة عليه السلام، بعد نقل خبر علي ابن إبراهيم بن مهزيار و لقائه الإمام عليه السلام بقرب الطائف،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الحمرة التي ذكرها صلّي اللّه عليه و علي آبائه الطاهرين، فقد ظهر ليلة الاثنين خامس جمادي الأولي سنة اثنتين و سبعين و سبعمائة بعد العشاء الآخرة حمرة عظيمة أضاءت لها أقطار السماء، و كان خروجها من المغرب، و انتشرت حتي ملكت نصف الأفق، و شاهدها كثير من الناس بالمشهد الشريف الغروي سلام اللّه علي مشرّفه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لي الشيخ الصالح حسن بن عبد اللّه أنّه كان تلك الليلة بعذار زبيد </w:t>
      </w:r>
      <w:r>
        <w:rPr>
          <w:rStyle w:val="FootnoteAnchor"/>
          <w:rtl w:val="true"/>
        </w:rPr>
        <w:footnoteReference w:id="891"/>
      </w:r>
      <w:r>
        <w:rPr>
          <w:rFonts w:ascii="Amiri" w:hAnsi="Amiri" w:eastAsia="Amiri" w:cs="Amiri"/>
          <w:color w:val="111111"/>
          <w:sz w:val="28"/>
          <w:sz w:val="28"/>
          <w:szCs w:val="28"/>
          <w:rtl w:val="true"/>
          <w:lang w:bidi="ar-SA"/>
        </w:rPr>
        <w:t xml:space="preserve">فلمّا ظهرت هذه الحمرة، و علا صوتها، توهم أهل العذار أنّ ذلك حريق عظيم وقع في بعض جمايعهم، فقاموا فزعين يتعرّفون ذلك، فشاهدوا الحمرة و فيها أعمدة بيض، عدّها جماعة منهم فكانت خمسة و عشرين عمودا، و للّه عاقبة الأمور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11662460_73709187"/>
      <w:bookmarkStart w:id="409" w:name="_Toc166"/>
      <w:bookmarkEnd w:id="408"/>
      <w:r>
        <w:rPr>
          <w:rtl w:val="true"/>
        </w:rPr>
        <w:t>في ذكر مشجرة مشايخ السيد بهاء الدين علي بن السيد غياث الدين</w:t>
      </w:r>
      <w:bookmarkEnd w:id="409"/>
    </w:p>
    <w:p>
      <w:pPr>
        <w:pStyle w:val="Heading6"/>
        <w:numPr>
          <w:ilvl w:val="5"/>
          <w:numId w:val="1"/>
        </w:numPr>
        <w:rPr/>
      </w:pPr>
      <w:bookmarkStart w:id="410" w:name="__RefHeading___Toc11662462_73709187"/>
      <w:bookmarkStart w:id="411" w:name="_Toc167"/>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هذا، و يروي هذا السيد الجليل الهمام عن أربعة من المشايخ العظام</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1662464_73709187"/>
      <w:bookmarkStart w:id="413" w:name="_Toc168"/>
      <w:bookmarkEnd w:id="412"/>
      <w:r>
        <w:rPr>
          <w:rtl w:val="true"/>
        </w:rPr>
        <w:t>الأول</w:t>
      </w:r>
      <w:r>
        <w:rPr>
          <w:rtl w:val="true"/>
        </w:rPr>
        <w:t xml:space="preserve">: </w:t>
      </w:r>
      <w:r>
        <w:rPr>
          <w:rtl w:val="true"/>
        </w:rPr>
        <w:t>فخر المحققين</w:t>
      </w:r>
      <w:r>
        <w:rPr>
          <w:rtl w:val="true"/>
        </w:rPr>
        <w:t>.</w:t>
      </w:r>
      <w:bookmarkEnd w:id="413"/>
    </w:p>
    <w:p>
      <w:pPr>
        <w:pStyle w:val="Heading6"/>
        <w:numPr>
          <w:ilvl w:val="5"/>
          <w:numId w:val="1"/>
        </w:numPr>
        <w:rPr/>
      </w:pPr>
      <w:bookmarkStart w:id="414" w:name="__RefHeading___Toc11662466_73709187"/>
      <w:bookmarkStart w:id="415" w:name="_Toc169"/>
      <w:bookmarkEnd w:id="414"/>
      <w:r>
        <w:rPr>
          <w:rtl w:val="true"/>
        </w:rPr>
        <w:t>الثاني</w:t>
      </w:r>
      <w:r>
        <w:rPr>
          <w:rtl w:val="true"/>
        </w:rPr>
        <w:t xml:space="preserve">: </w:t>
      </w:r>
      <w:r>
        <w:rPr>
          <w:rtl w:val="true"/>
        </w:rPr>
        <w:t>السيد الأجل عميد الدين</w:t>
      </w:r>
      <w:r>
        <w:rPr>
          <w:rtl w:val="true"/>
        </w:rPr>
        <w:t>.</w:t>
      </w:r>
      <w:bookmarkEnd w:id="415"/>
    </w:p>
    <w:p>
      <w:pPr>
        <w:pStyle w:val="Heading6"/>
        <w:numPr>
          <w:ilvl w:val="5"/>
          <w:numId w:val="1"/>
        </w:numPr>
        <w:rPr/>
      </w:pPr>
      <w:bookmarkStart w:id="416" w:name="__RefHeading___Toc11662468_73709187"/>
      <w:bookmarkStart w:id="417" w:name="_Toc170"/>
      <w:bookmarkEnd w:id="416"/>
      <w:r>
        <w:rPr>
          <w:rtl w:val="true"/>
        </w:rPr>
        <w:t>الثالث</w:t>
      </w:r>
      <w:r>
        <w:rPr>
          <w:rtl w:val="true"/>
        </w:rPr>
        <w:t xml:space="preserve">: </w:t>
      </w:r>
      <w:r>
        <w:rPr>
          <w:rtl w:val="true"/>
        </w:rPr>
        <w:t>أخوه الأرشد السيد ضياء الدين</w:t>
      </w:r>
      <w:bookmarkEnd w:id="41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أرواحهم، بطرقهم الاتية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418" w:name="pg11847_103426"/>
    </w:p>
    <w:p>
      <w:pPr>
        <w:pStyle w:val="Heading6"/>
        <w:numPr>
          <w:ilvl w:val="5"/>
          <w:numId w:val="1"/>
        </w:numPr>
        <w:rPr/>
      </w:pPr>
      <w:bookmarkStart w:id="419" w:name="__RefHeading___Toc11662470_73709187"/>
      <w:bookmarkStart w:id="420" w:name="_Toc171"/>
      <w:bookmarkEnd w:id="418"/>
      <w:bookmarkEnd w:id="419"/>
      <w:r>
        <w:rPr>
          <w:rtl w:val="true"/>
        </w:rPr>
        <w:t>الرابع أبو عبد اللّه محمّد بن جمال الدين مكّي النبطي العاملي الجزيني الملقب بالشهيد الأول</w:t>
      </w:r>
      <w:bookmarkEnd w:id="420"/>
    </w:p>
    <w:p>
      <w:pPr>
        <w:pStyle w:val="Heading6"/>
        <w:numPr>
          <w:ilvl w:val="5"/>
          <w:numId w:val="1"/>
        </w:numPr>
        <w:rPr/>
      </w:pPr>
      <w:bookmarkStart w:id="421" w:name="__RefHeading___Toc11662472_73709187"/>
      <w:bookmarkStart w:id="422" w:name="_Toc17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الشريعة، و فخر الشيعة، شمس الملة و الدين، أبو عبد اللّه محمّد ابن الشيخ جمال الدين مكّي ابن الشيخ شمس الدين محمّد بن حامد ابن أحمد النبطي العاملي الجزيني، أفقه الفقهاء عند جماعة من الأساتيذ، جامع فنون الفضائل، و حاوي صنوف المعالي، و صاحب النفس الزكية القدسيّة القوية، التي ينبئ عنها ما ذكره السيد الجليل 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بحر العلوم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شرحه علي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السيد السعيد صاحب حدائق الأبرار، من أحفاد الشارح الفاضل الشهيد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ناصر البويهي، و هو من الفقهاء المتبحرين، و العلماء المتقين،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رأي في منامه كأنّه في قرية جزين، التي هي قرية الشيخ شمس الدين محمّد بن مكي الشهير بالشهيد الأول، في سنة خمس و خمسين و تسعمائة،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 باب بيت الشيخ الشهيد فطرقته فخرج الشيخ إليّ، فطلبت منه الكتاب الذي صنفه الشيخ جمال الدين بن المطهر في الاجتهاد، فدخل بيته و أتاني بالكتاب و معه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فناولنيهما و استيقظت و هما معي </w:t>
      </w:r>
      <w:r>
        <w:rPr>
          <w:rStyle w:val="FootnoteAnchor"/>
          <w:rtl w:val="true"/>
        </w:rPr>
        <w:footnoteReference w:id="89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ثلاثين و سبعمائة و استشهد 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فكان عمره الشريف اثنتين و خمسين سنة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في أربعينه، أن فخر المحققين أجازه في داره بالحلة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و كذا السيد عميد الدين في الحضرة </w:t>
      </w:r>
      <w:r>
        <w:rPr>
          <w:rStyle w:val="FootnoteAnchor"/>
          <w:rtl w:val="true"/>
        </w:rPr>
        <w:footnoteReference w:id="898"/>
      </w:r>
      <w:r>
        <w:rPr>
          <w:rFonts w:ascii="Amiri" w:hAnsi="Amiri" w:eastAsia="Amiri" w:cs="Amiri"/>
          <w:color w:val="111111"/>
          <w:sz w:val="28"/>
          <w:sz w:val="28"/>
          <w:szCs w:val="28"/>
          <w:rtl w:val="true"/>
          <w:lang w:bidi="ar-SA"/>
        </w:rPr>
        <w:t xml:space="preserve">الحائرية، و ابن نما بعد هذا التاريخ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بسنة، و كذا ابن معيّة بعده </w:t>
      </w:r>
      <w:r>
        <w:rPr>
          <w:rStyle w:val="FootnoteAnchor"/>
          <w:rtl w:val="true"/>
        </w:rPr>
        <w:footnoteReference w:id="900"/>
      </w:r>
      <w:r>
        <w:rPr>
          <w:rFonts w:ascii="Amiri" w:hAnsi="Amiri" w:eastAsia="Amiri" w:cs="Amiri"/>
          <w:color w:val="111111"/>
          <w:sz w:val="28"/>
          <w:sz w:val="28"/>
          <w:szCs w:val="28"/>
          <w:rtl w:val="true"/>
          <w:lang w:bidi="ar-SA"/>
        </w:rPr>
        <w:t xml:space="preserve">بسنة، و المطارآبادي بعده </w:t>
      </w:r>
      <w:r>
        <w:rPr>
          <w:rStyle w:val="FootnoteAnchor"/>
          <w:rtl w:val="true"/>
        </w:rPr>
        <w:footnoteReference w:id="901"/>
      </w:r>
      <w:r>
        <w:rPr>
          <w:rFonts w:ascii="Amiri" w:hAnsi="Amiri" w:eastAsia="Amiri" w:cs="Amiri"/>
          <w:color w:val="111111"/>
          <w:sz w:val="28"/>
          <w:sz w:val="28"/>
          <w:szCs w:val="28"/>
          <w:rtl w:val="true"/>
          <w:lang w:bidi="ar-SA"/>
        </w:rPr>
        <w:t xml:space="preserve">بسنة، فعلم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إلي العراق و تلمّذ علي تلامذة العلامة رحمه اللّه أوائل بلوغه، و هم جماعة كثيرة نشير إلي أساميهم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مصنفات العامة و مرويّاتهم، فإنّي أروي عن نحو من أربعين شيخا من علمائهم، بمكة و المدينة و دار السلام بغداد و مصر و دمشق و بيت المقدس و مقام الخليل إبراهيم عليه 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تأمل في مدّة عمره الشريف، و مسافرته إلي تلك البلاد، و تصانيفه الرائقة في الفنون الشرعية، و إنظاره الدقيقة، و تبحّره في الفنون العربية و الأشعار و القصص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مجاميعه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من الذين اختارهم اللّه تعالي لتكميل عباده و عمارة بلاده، و أن كلّ ما قيل أو يقال في حقّه فهو دون مقامه و مرتبته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الثاني في إجازته للقاضي صفي الدين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مرويّات شيخنا الشيخ الإمام شيخ الإسلام علامة المتقدمين، و رئيس المتأخرين، حلّال المشكلات، و كشّاف المعضلات، صاحب التحقيقات الفائقة و التدقيقات الرائقة، حبر العلماء، و علم الفقهاء، شمس الملة و الحق و الدين، أبي عبد اللّه محمّد بن مكي الملقب بالشهيد، رفع اللّه درجته في عليين، و حشره في زمرة أئمته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ثم ساق سنده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إلي شيخنا هذا عدّة أسانيد أخر، و لنا به مزيد اختصاص، لأنّه شيخر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أسلافنا، و اختصاصهم به أمر مشهور، إلّا أنّ هذا الإسناد أجلّها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مصنفات شيخنا الإمام الأعظم، محيي ما درس من سنن المرسلين، و محقق حقائق الأولين و الآخرين، الإمام السعيد أبي عبد اللّه الشهيد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الشهيد الشيخ الهمام، قدوة الأنام و فريدة الأيام، علامة العلماء العظام، مفتي طوائف الإسلام، ملاذ الفضلاء الكرام، خرّيت طريق التحقيق، مالك أزمّة الفضل بالنظر الدقيق، مهذّب مسائل الدين الوثيق، مقرّب مقاصد الشريعة من كلّ فج عميق، السارح في مسارح العرفاء و المتألّهين، العارج إلي أعلا مراتب العلماء الفقهاء المتبحرين، و أقصي منازل الشهداء السعداء المنتجبين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أقصي منازل الشهداء، إشارة إلي كيفيّة شهادته،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بأفظع أقسام القتل و أشدّه، و أحرقه لقلوب المؤمنين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المواضع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عزّ الدين بن حمزة بن محسن الحسيني رحمه اللّه وجدت بخطّ شيخنا المرحوم المغفور، العالم العابد، أبي عبد اللّه المقداد السيوري ما هذا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شيخنا الأعظم، الشهيد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شمس الدين محمّد بن مكّي قدّس في حظيرة القدس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عشر </w:t>
      </w:r>
      <w:r>
        <w:rPr>
          <w:rStyle w:val="FootnoteAnchor"/>
          <w:rtl w:val="true"/>
        </w:rPr>
        <w:footnoteReference w:id="907"/>
      </w:r>
      <w:r>
        <w:rPr>
          <w:rFonts w:ascii="Amiri" w:hAnsi="Amiri" w:eastAsia="Amiri" w:cs="Amiri"/>
          <w:color w:val="111111"/>
          <w:sz w:val="28"/>
          <w:sz w:val="28"/>
          <w:szCs w:val="28"/>
          <w:rtl w:val="true"/>
          <w:lang w:bidi="ar-SA"/>
        </w:rPr>
        <w:t>جمادي الأولي سنة ست و ثمانين و سبعمائة، قتل بالسيف، ثم صلب، ثم رجم، ثم أحرق ببلدة دمشق، لعن اللّه الفاعلين لذلك، و الراضين به، في دولة بيدمري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سلطنة برقوق، بفتوي المالكي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الدين، و عباد بن جماعة الشافعي، و تعصّب عليه في ذلك جماعة كثيرة بعد أن حبس في القلعة الدمشقية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حبسه أن وشي به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 أو</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الخيامي بعد ظهور أمارة الارتداد منه، و أنّه كان 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وفاة هذا الواشي </w:t>
      </w:r>
      <w:r>
        <w:rPr>
          <w:rStyle w:val="FootnoteAnchor"/>
          <w:rtl w:val="true"/>
        </w:rPr>
        <w:footnoteReference w:id="909"/>
      </w:r>
      <w:r>
        <w:rPr>
          <w:rFonts w:ascii="Amiri" w:hAnsi="Amiri" w:eastAsia="Amiri" w:cs="Amiri"/>
          <w:color w:val="111111"/>
          <w:sz w:val="28"/>
          <w:sz w:val="28"/>
          <w:szCs w:val="28"/>
          <w:rtl w:val="true"/>
          <w:lang w:bidi="ar-SA"/>
        </w:rPr>
        <w:t>قام علي طريقته شخص اسمه يوسف بن يحيي و ارتدّ عن مذهب الإمامية، و كتب محضرا شنّع فيه علي الشيخ شمس الدين محمّد بن مكي ما قالته الشيعة و معتقداتهم، و أنّه كان أفتي بها الشيخ ابن مكي، و كتب في ذلك المحضر سبعون نفسا من أهل الجبل ممّن يقول بالإمامة و التشيّع، و ارتدوا عن ذلك، و كتبوا خطوطهم تعصبّا مع يوسف بن يحيي في هذا الشأن، و كتب في هذا ما يزيد علي ألف من أهل السواحل من المتسنّين، و أثبتوا ذلك عند قاضي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بالمحضر إلي القاضي ابن جماعة لعنه اللّه بدمشق فنفذه إلي القاضي المالكي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فيه بمذهبك و إلّا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الملك بيدمر الأمراء و القضاة و الشيوخ لعنهم اللّه جميعا، و أحضروا الشيخ رحمه اللّه و أحضروا المحضر و قرئ عليه فأنكر ذلك، و ذكر أنّه غير معتقد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للتقية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ذلك منه، 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ذلك شرعا، و لا ينتقض حكم القاضي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للقاضي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شافعي المذهب، و أنت إمام المذهب و قاضيه، فاحكم في بمذهبك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الشيخ ذلك لأن الشافعي يجوّز توبة المرتد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مذهبي يجب حبسك سنة كاملة، ثم استتابتك، أمّا الحبس فقد حبست، و لكن أنت استغفر اللّه حتي أحكم بإسلامك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ما يوجب الاستغفار، خوفا من أن يستغفر فيثبت عليه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فاستغلظه ابن جماعة لعنه اللّه و أكّد عليه، فأبي عن الاستغفار، فسارّه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استغفرت، فثبت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للمالكي</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ما عاد الحكم إليّ، غدرا </w:t>
      </w:r>
      <w:r>
        <w:rPr>
          <w:rStyle w:val="FootnoteAnchor"/>
          <w:rtl w:val="true"/>
        </w:rPr>
        <w:footnoteReference w:id="911"/>
      </w:r>
      <w:r>
        <w:rPr>
          <w:rFonts w:ascii="Amiri" w:hAnsi="Amiri" w:eastAsia="Amiri" w:cs="Amiri"/>
          <w:color w:val="111111"/>
          <w:sz w:val="28"/>
          <w:sz w:val="28"/>
          <w:szCs w:val="28"/>
          <w:rtl w:val="true"/>
          <w:lang w:bidi="ar-SA"/>
        </w:rPr>
        <w:t>منه و عنادا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عاد إلي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المالكي و توضأ و 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بإهراق دمك، فألبسوه اللباس، و فعل به ما قلناه من القتل و الصلب و الرجم و الإحراق، و ساعد في إحراقه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الترمذي </w:t>
      </w:r>
      <w:r>
        <w:rPr>
          <w:rStyle w:val="FootnoteAnchor"/>
          <w:rtl w:val="true"/>
        </w:rPr>
        <w:footnoteReference w:id="912"/>
      </w:r>
      <w:r>
        <w:rPr>
          <w:rFonts w:ascii="Amiri" w:hAnsi="Amiri" w:eastAsia="Amiri" w:cs="Amiri"/>
          <w:color w:val="111111"/>
          <w:sz w:val="28"/>
          <w:sz w:val="28"/>
          <w:szCs w:val="28"/>
          <w:rtl w:val="true"/>
          <w:lang w:bidi="ar-SA"/>
        </w:rPr>
        <w:t xml:space="preserve">، و كان تاجرا فاجرا، لعنة اللّه عليهم أجمعين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 ولد الشيخ الشهيد علي، إجازة والده الشهيد للشيخ ابن الخازن الحائري، التي كانت بخطّ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المجيز المذكور،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والدي الإمام العلامة كاتب الخط الشريف شمس الدين أبو عبد اللّه محمّد بن مكي بن محمّد بن حامد، شهيدا حريقا بعده بالنار، يوم الخميس تاسع جمادي الأولي، سنة ست و ثمانين و سبعمائة، و كلّ ذلك فعل برحبة قلعة دمشق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لقب بالشهيد، و أوّل من هذّب كتاب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الفقه عن نقل أقاويل المخالفين، و ذكر آراء المبدعين، و قد أكمل اللّه تعالي له النعمة، و جعل العلم و الفضل و التقوي فيه و في ولده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زوجته ففي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زوجة الشيخ الشهيد كانت فاضلة، تقيّة، فقيهة، عابدة، و كان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عليها، و يأمر النساء بالرجوع إليها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رضي الدين أبو طالب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ضياء الدين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قد مرّ </w:t>
      </w:r>
      <w:r>
        <w:rPr>
          <w:rStyle w:val="FootnoteAnchor"/>
          <w:rtl w:val="true"/>
        </w:rPr>
        <w:footnoteReference w:id="916"/>
      </w:r>
      <w:r>
        <w:rPr>
          <w:rFonts w:ascii="Amiri" w:hAnsi="Amiri" w:eastAsia="Amiri" w:cs="Amiri"/>
          <w:color w:val="111111"/>
          <w:sz w:val="28"/>
          <w:sz w:val="28"/>
          <w:szCs w:val="28"/>
          <w:rtl w:val="true"/>
          <w:lang w:bidi="ar-SA"/>
        </w:rPr>
        <w:t>ذكرهما، و أنّهما من الفقهاء المشايخ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جمال الدين أبو منصور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محقق فقيه، يروي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أجاز له، و لأخيه رضي الدين أبي طالب محمّد، و لأخيه ضياء الدين أبي القاسم علي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أحفاد الشيخ ضياء الدين الشيخ خير الدين بن عبد الرزاق بن مكّي بن عبد الرزاق بن ضياء الدين علي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أجلّة أحفاد شيخنا الشهيد قدس سره فاضل عالم، فقيه متكلّم، محقق مدقق، جامع للعلوم العقلية و النقلية و الأدبية و الرياضية، و كان معاصرا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و هو</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قد سكن بشيراز مدة طويلة، و قد نقل أنه لمّا ألّف البهائي كتاب الحبل المتين أرسله إليه بشيراز ليطالع فيه و يستحسنه، و كان البهائي يعتقده و يمدحه، و بعد ما طالعة كتب عليه التعليقات، و حواشير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تحقيقات، بل مؤاخذات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الشيخ أولاد و أحفاد، و هم إلي الآن موجودون يسكنون في بلدة طهران، و منهم الشيخ خير الدين المعاصر لنا، و هو أيضا رجل مؤمن صالح فاضل خير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سلسلته خلف عن سلف كانوا أهل الخير و البركة اسما و رسما، و له من المؤلفات كتب في الفقه و الرياضي، و غيرهما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فاطمة المدعوة بست المشايخ،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كانت عالمة فاضلة فقيهة، صالحة عابدة، سمعت من المشايخ مدحها و الثناء عليها، تروي عن أبيها و عن ابن معية شيخ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أبوها يثني عليها، و يأمر النساء بالاقتداء بها و الرجوع إليها في أحكام الحيض و الصلاة و نحوها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خطّ هذا السيّد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تاج الدين 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بالإجازة لشيخنا الشهيد شمس الدين محمّد بن مكّي، و لولديه محمّد و علي، و لأختهما أم الحسن فاطمة المدعوّة بست المشايخ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والده، فقال المحقق الشيخ حسن صاحب المعالم في إجازته الكبيرة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بخطّ شيخنا الشهيد في آخر الإجازة السابقة، تحت خط شيخ محمّد ابن صالح كاتبها،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جميع هذه عن الشيخ العلامة الأديب، رضي الحق و الدين، أبي الحسن علي ابن المرحوم المغفور العالم الشيخ السعيد جمال الدين أحمد الحلي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المزيدي، عن المجيز المرحوم بلا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أجزت روايتها و رواية جميع ما صنّفته و ألّفته و رويته لأولادي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أبي طالب محمّد، و ضياء الدين أبي القاسم علي، و جمال الدين أبي منصور الحسن، أسأل اللّه جلّ جلاله أن يصلّي علي محمّد و آل محمّد، و أن يبلغني فيهم أملي من كلّ خير، و أن يجعلهم أولياء للّه مطيعين له، و أن يجعل لهم ذرية صالحة عالمين عاملين، انه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والدي جمال الدين أبو محمّد مكي رحمه اللّه من تلامذة المجاز له الشيخ العلامة الفاضل نجم الدين طومان، و المترددين إليه إلي حين سفره إلي الحجاز الشريف، و وفاته بطيبة في نحو سنة ثمان و عشرين و سبعمائة أو ما قاربها، رحمة اللّه عليهم أجمعين، انتهي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ينبغي التنبيه عليه في هذا المقام، أن كتابه الشريف المسمّي بالدروس غير تام، لا يوجد فيه من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العارية، الوديعة، المضاربة، الإجارة، الوكالة، السبق و الرماية، النكاح، الطلاق، الخلع، المبارأة، الإيلاء، الظهار، العهد، الحدود، القصاص،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لإكماله و إتمامه العالم الجليل السيد جعفر الملحوس، و 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رآه حسرة بين العلماء ندبت نفسي علي قلّة البضاعة و عدم الفراغ و كؤد الزمان وجور أهله، أطمعت نفسي في إكماله، فنفذ ما أطمعت نفسي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ذكر بعض الوصايا لولده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بإجلال العلماء العاملين الذين لم يتخذوا العلم بضاعة للدنيا، الذين شروا أنفسهم للّه، الذين مدحهم اللّه في محكم كتابه بقوله سبحانه وَ الَّذِينَ جٰاهَدُوا فِينٰا لَنَهْدِيَنَّهُمْ سُبُلَنٰا وَ إِنَّ اللّٰهَ لَمَعَ الْمُحْسِنِينَ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تدبّر ما قلت لك، و تحفظ عني ما أوصيتك به هنا، و في كتابنا الموسوم بالمنتخب، تكن من الفائزين، فهناك قد بسطت لك قولي فيما أردتك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الفراغ من جمعه و كتابته آخر نهار العصر، سادس عشرين شهر رجب الأصبّ المبارك سنة ست و ثلاثين و ثمانمائة هجرية نبويّة، علي يد العبد الضعيف جعفر بن أحمد الملحوس الحسني </w:t>
      </w:r>
      <w:r>
        <w:rPr>
          <w:rStyle w:val="FootnoteAnchor"/>
          <w:rtl w:val="true"/>
        </w:rPr>
        <w:footnoteReference w:id="92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الشريف موجود الآن في مدرسة فاضل خان المتصلة بالحرم الشريف الرضوي علي مشرّفه السلام، و لم أجد للسيد المذكور ترجمة فيما عندي من تراجم العلماء، إلّا أنّه يظهر من هذا الكتاب علوّ فهمه، و تبحّره و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بلدة الحلّة صحن وسيع و قبّة عالية تعرف هناك بقبّة الشيخ منتجب الدين يحيي بن سعيد ابن عمّ المحقق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القبّة المذكورة قبر سيف الدولة ابن دبيس ممصرّ الحلّة، و ليس لهما أثر محرّر أو صخرة أو تاريخ، و علي الصخرة الكاشي المثبتة علي باب القبة منقوش بخط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هَلْ يَسْتَوِي الَّذِينَ يَعْلَمُونَ وَ الَّذِينَ لٰا يَعْلَمُونَ إِنَّمٰا يَتَذَكَّرُ أُولُوا الْأَلْبٰابِ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العالم العامل الفاضل الكامل قدوة العارفين، و عمدة العاملين، سرّ علوم أهل البيت، المنزّه في فتواه عن عسي و لعل و ليت، مشيّد قواعد الإرشاد، و ممهد شرائع السداد، مالك أزمّة الفضل بتقريره، و سالك مسالك العدل بتهذيبه و تحريره، جامع ما تفرق من الأوصاف، حاوي ما تعجز عن شرح منهاجه ألسن الوصّاف، تذكرة الفقهاء، و تبصرة العلماء، و لمعة يستغني بها لاقتباس العلوم، و ذكري يتوصّل بها إلي إثبات كلّ منطوق و مفهوم، كاشف مشكلات الدروس، شمس الملة و الحق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الدنيا و الدين، السيد محمّد جلال الدين بن جعفر ملحوس، أسكنه اللّه فسيح الجنان، و جاد علي ذلك الوجه الجميل بالعارض الهتان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ابن صاحب التكملة، و لعلّه مدفون مع والده،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المجلسي من جملة كتب الشهيد كتاب الاستدراك، في الفصل الأول من أول بحاره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مؤلّفات الشهيد مشهورة كمؤلّفها العلامة، إلّا كتاب الاستدراك، فانّي لم أظفر بأصل الكتاب، و وجدت أخبارا مأخوذة منه بخطّ الشيخ الفاضل محمّد بن علي الجبعي، و ذكر أنّه نقلها من خطّ الشهيد رفع اللّه درجته </w:t>
      </w:r>
      <w:r>
        <w:rPr>
          <w:rStyle w:val="FootnoteAnchor"/>
          <w:rtl w:val="true"/>
        </w:rPr>
        <w:footnoteReference w:id="92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غفلة عجيبة منه، فإن الشهيد ينقل عن الاستدراك في المأخذ الذي ذكره و وصل إلينا بحمد اللّه تعالي، و صرّح بأنّه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موضع من تلك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دعوات مولانا الإمام أبي عبد اللّه جعفر بن محمّد الصادق عليهما السلام في دخلاته علي المنصور، و قد ذكر صاحب الاستدراك منها ثلاثا و عشرين، و هو يروي عن الشيخ أبي القاسم جعفر بن محمّد بن قولويه و طبقته، و عن جماعة بمصر و خراسان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فعدّ الاستدراك من كتبه سهو ظاهر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طرق إجازات علمائنا علي كثرتها و تشتّتها تنتهي إلي هذا الشيخ العظيم الشأن، و لم أعثر علي طريق لا تمرّ عليه إلّا علي قليل أشار إليها صاحب المعالم في إجازته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23" w:name="pg11847_103436"/>
    </w:p>
    <w:p>
      <w:pPr>
        <w:pStyle w:val="Heading6"/>
        <w:numPr>
          <w:ilvl w:val="5"/>
          <w:numId w:val="1"/>
        </w:numPr>
        <w:rPr/>
      </w:pPr>
      <w:bookmarkStart w:id="424" w:name="__RefHeading___Toc11662474_73709187"/>
      <w:bookmarkStart w:id="425" w:name="_Toc173"/>
      <w:bookmarkEnd w:id="423"/>
      <w:bookmarkEnd w:id="424"/>
      <w:r>
        <w:rPr>
          <w:rtl w:val="true"/>
        </w:rPr>
        <w:t>في ذكر مشجرة مشايخ الشهيد الأول</w:t>
      </w:r>
      <w:bookmarkEnd w:id="425"/>
    </w:p>
    <w:p>
      <w:pPr>
        <w:pStyle w:val="Heading6"/>
        <w:numPr>
          <w:ilvl w:val="5"/>
          <w:numId w:val="1"/>
        </w:numPr>
        <w:rPr/>
      </w:pPr>
      <w:bookmarkStart w:id="426" w:name="__RefHeading___Toc11662476_73709187"/>
      <w:bookmarkStart w:id="427" w:name="_Toc174"/>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و يروي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 غفير من حفّاظ الدين، و حرّاس الشرع المبين، جلّهم من تلامذة آية اللّه في العالمين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11662478_73709187"/>
      <w:bookmarkStart w:id="429" w:name="_Toc175"/>
      <w:bookmarkEnd w:id="428"/>
      <w:r>
        <w:rPr>
          <w:rtl w:val="true"/>
        </w:rPr>
        <w:t>الأول السيد تاج الدين أبو عبد اللّه محمّد بن جلال الدين أبي جعفر القاسم العلوي الحسني الديباجي المعروف بابن معية</w:t>
      </w:r>
      <w:bookmarkEnd w:id="429"/>
    </w:p>
    <w:p>
      <w:pPr>
        <w:pStyle w:val="Heading6"/>
        <w:numPr>
          <w:ilvl w:val="5"/>
          <w:numId w:val="1"/>
        </w:numPr>
        <w:rPr/>
      </w:pPr>
      <w:bookmarkStart w:id="430" w:name="__RefHeading___Toc11662480_73709187"/>
      <w:bookmarkStart w:id="431" w:name="_Toc176"/>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العالم النسابة، تاج الدين أبو عبد اللّه محمّد ابن السيد جلال الدين أبي جعفر القاسم بن الحسين بن القاسم بن الحسن بن محمّد بن الحسن بن أحمد بن المحسن بن الحسين بن محمّد بن الحسين القصري ابن أبي الطيب محمّد بن الحسين القيومي ابن أبي القاسم علي ابن أبي عبد اللّه الحسين الخطيب بالكوفة ابن أبي القاسم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بن إسماعيل الديباج بن إبراهيم الغمر بن الحسن المثني ابن الإمام السبط أبي محمّد الحسن عليه السلام، العلوي الحسني الديباجي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السيد المذكور ثامن ربيع الآخر سنة ستّ و سبعين و سبعمائة بالحلة، و حمل إلي مشهد مولانا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 لي هذا السيد مرارا، و أجاز لولديّ أبي طالب محمّد و أبي القاسم علي، في سنة ست و سبعين و سبعمائة قبل موته، و خطّه عندي شاهدا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جليل القدر، عظيم الشأن، واسع الرواية، كثير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 في كتاب عمدة الطالب، في ترجمة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ابنان أحدهما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زكي الدين مات عن بنت و انقرض،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المولي السيد العالم، الفاضل الفقيه، الحاسب النسابة، المصنّف، اليه انتهي علم النسب في زمانه، </w:t>
      </w:r>
    </w:p>
    <w:p>
      <w:pPr>
        <w:pStyle w:val="BookText"/>
        <w:rPr/>
      </w:pPr>
      <w:r>
        <w:rPr>
          <w:rFonts w:ascii="Amiri" w:hAnsi="Amiri" w:eastAsia="Amiri" w:cs="Amiri"/>
          <w:color w:val="111111"/>
          <w:sz w:val="28"/>
          <w:sz w:val="28"/>
          <w:szCs w:val="28"/>
          <w:rtl w:val="true"/>
          <w:lang w:bidi="ar-SA"/>
        </w:rPr>
        <w:t>و له الإسناد العالية و السماعات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القدر، شاعر أديب، يروي عنه الشهيد، و ذكر في بعض إجازاته أنه أعجوبة الزمان في جميع الفضائل و المآثر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كلّها بخط الشيخ محمّد بن علي الجباعي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لي والدي بالفتياء ناولني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عليها، فلمّا أمسكت القلم قبض علي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فإنّك لا تدري أين يؤدّيك قلمك،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معي شيخي لمّا أذن لي، و قال لي شيخي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فعل معي شيخي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القاضي تاج الدين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في الدين، و الإقدام علي مخالفة ما استقرت عليه فتوي الأكثرين ليس بإلهين، إنّما هي دماء تسفك و تسفح، و أعراض تهتك و تفضح، و فروج تحلّل و تفتح، و صدور تضيق أو تشرح، و قلوب تكسر أو تجبر أو تفسح، و أموال تباذل بها و تسمح، و نظام وجود يفسد أو يصلح، و أمانات تنزع أو تودع، و مقادير ترفع أو توضع، و أعمال تشهد علي اللّه أنّها صالحة أو طالحة، و كرة يحكم بأنها خاسرة أو رابحة، و إن ذلك في الحقيقة منسوب إلي اللّه، إليه يعزوه، و عنه يقوله، و علي نفسه ينادي بأنّه الشرع الذي جاء به عن اللّه و رسوله صلّي اللّه عليه و آله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في أول هذه الفائدة </w:t>
      </w:r>
      <w:r>
        <w:rPr>
          <w:rStyle w:val="FootnoteAnchor"/>
          <w:rtl w:val="true"/>
        </w:rPr>
        <w:footnoteReference w:id="937"/>
      </w:r>
      <w:r>
        <w:rPr>
          <w:rFonts w:ascii="Amiri" w:hAnsi="Amiri" w:eastAsia="Amiri" w:cs="Amiri"/>
          <w:color w:val="111111"/>
          <w:sz w:val="28"/>
          <w:sz w:val="28"/>
          <w:szCs w:val="28"/>
          <w:rtl w:val="true"/>
          <w:lang w:bidi="ar-SA"/>
        </w:rPr>
        <w:t>، إنّ المحقق صاحب المعالم قال في إجازته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الأجل، العلامة النسابة، تاج الدين أبا عبد اللّه محمّد بن السيد أبي القاسم بن معيّة الديباجي الحسني، يروي عن جمّ غفير من علمائنا الذين كانوا في عصره، و أسماؤهم مسطورة بخطّه في إجازته لشيخنا الشهيد الأول و هي عندي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أوردها، و هم ثلاثون من أعاظم العلماء كما عرفت، إلّا أنّا عثرنا علي إسناد له عال إلي الإمام العسكري عليه السلام و هو من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المجموعة المتقدمة قال الشيخ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تاج الدين محمّد ابن معيّة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القاسم بن الحسين بن معيّة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المعمّر بن غوث السنبسي ورد إلي الحلة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قديمة لا أحقّق تاريخها، و الأخري قبل فتح بغداد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حينئذ ابن ثمان سنوات، و نزل علي الفقيه مفيد بن جهم، و تردّد إليه الناس، و زاره خالي السعيد تاج الدين بن معيّة و أنا معه طفل ابن ثمان سنوات، و رأيته و كان شيخا طوالا من الرجال يعدّ في الكهول، و كان ذراعه كأنّه الخشبة الملحدة، و يركب الخيل العتاق، و أقام أياما بالحلة، و كان يحكي أنه كان أحد غلمان الإمام أبي محمّد الحسن بن علي العسكري عليهما السلام، و أنه شاهد ولادة القائم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الشيخ مفيد الدين بن جهم يحكي بعد مفارقته و سفره عن الحلة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بشي‌ء لا يمكننا الآن إشاعته، و كانوا يقولون أنه أخبره بزوال ملك بني العباس، فلمّا مضي لذلك سنتان أو ما يقاربهما أخذت بغداد، و قتل المستعصم، و انقرض ملك بني العباس، فسبحان من له الدوام و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كتب ذلك محمّد بن علي الجباعي، من خطّ السيد تاج الدين، يوم الثلاثاء في شعبان سنة تسع و خمسين و ثمانمائة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الجباعي من خطّ السيد خبرين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المعمّر بن غوث السنبسي، عن أبي الحسن الراعي، عن نوفل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خلقا من رحمته لرحمته برحمته، و هم الذين يقضون الحوائج للناس، فمن استطاع منكم أن يكون منهم فليكن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عنه، عن الإمام الحسن بن علي العسكري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و لو بحجر يطرح اللّه شرّه فيه فتتناول حظّك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حتي بحجر؟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تري الحجر الأسود </w:t>
      </w:r>
      <w:r>
        <w:rPr>
          <w:rStyle w:val="FootnoteAnchor"/>
          <w:rtl w:val="true"/>
        </w:rPr>
        <w:footnoteReference w:id="9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جمهور في أوائل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المولي العالم الواعظ وجيه الدين عبد اللّه ابن المولي علاء الدين فتح اللّه بن عبد الملك بن فتحان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الأصل القاشاني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عبد الملك، عن الشيخ الكامل العلامة خاتمة المجتهدين أبي العباس احمد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المولي السيد العلامة أبو العز جلال الدين عبد اللّه بن سعيد المرحوم شرف شاه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شيخي الإمام العلامة مولانا نصير الدين علي بن محمّد القاشاني قدس اللّه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جلال الدين بن دار الصخر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الفقيه نجم الدين أبو القاسم بن سعيد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الشيخ الفقيه مفيد الدين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المعمر السنبسيا</w:t>
      </w:r>
      <w:r>
        <w:rPr>
          <w:rFonts w:eastAsia="Amiri" w:cs="Amiri" w:ascii="Amiri" w:hAnsi="Amiri"/>
          <w:color w:val="111111"/>
          <w:sz w:val="28"/>
          <w:szCs w:val="28"/>
          <w:rtl w:val="true"/>
          <w:lang w:bidi="ar-SA"/>
        </w:rPr>
        <w:t xml:space="preserve">. </w:t>
      </w:r>
      <w:bookmarkStart w:id="432" w:name="pg11847_103440"/>
    </w:p>
    <w:p>
      <w:pPr>
        <w:pStyle w:val="BookText"/>
        <w:rPr/>
      </w:pPr>
      <w:bookmarkEnd w:id="4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مولاي أبي محمّد الحسن العسكري عليه و علي آبائه و ولده أفضل الصلاة و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اللّه فيه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أن رواية مثل المحقق هذا الخبر بهذا السند من الشواهد الجزميّة علي صحّة الحكاية المذكورة، و العجب أن السيد المحدث السيد نعمة اللّه الجزائري في شرحه </w:t>
      </w:r>
      <w:r>
        <w:rPr>
          <w:rStyle w:val="FootnoteAnchor"/>
          <w:rtl w:val="true"/>
        </w:rPr>
        <w:footnoteReference w:id="943"/>
      </w:r>
      <w:r>
        <w:rPr>
          <w:rFonts w:ascii="Amiri" w:hAnsi="Amiri" w:eastAsia="Amiri" w:cs="Amiri"/>
          <w:color w:val="111111"/>
          <w:sz w:val="28"/>
          <w:sz w:val="28"/>
          <w:szCs w:val="28"/>
          <w:rtl w:val="true"/>
          <w:lang w:bidi="ar-SA"/>
        </w:rPr>
        <w:t>علي العوالي أشار إلي المتن و لم يلتفت إلي سنده، و أن ابن جهم الفقيه كيف يروي عن الإمام العسكري عليه السلام بواسطة واحدة و بينهما قريب من أربعمائة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مرسل يبعّده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سمعت، أو مشتمل علي أمر غريب لا بدّ من الإشارة إليه، و قد أوضحناه بحمد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شيخه هذا في الرواية عن كثير من مشايخه، فإنّهما متقاربا العصر، إذ بين وفاتيهما عشر سنين، فلذا أعرضنا عن ذكرهم و طرقهم حذرا من التكرار، و بقي جمع لم نعثر علي رواية الشهيد عنهم، فلا بد من الإشارة إلي بعضهم</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1662482_73709187"/>
      <w:bookmarkStart w:id="434" w:name="_Toc177"/>
      <w:bookmarkEnd w:id="433"/>
      <w:r>
        <w:rPr>
          <w:rtl w:val="true"/>
        </w:rPr>
        <w:t>في ذكر مشجرة مشايخ السيد تاج الدين الديباجي ابن معية</w:t>
      </w:r>
      <w:bookmarkEnd w:id="434"/>
    </w:p>
    <w:p>
      <w:pPr>
        <w:pStyle w:val="Heading6"/>
        <w:numPr>
          <w:ilvl w:val="5"/>
          <w:numId w:val="1"/>
        </w:numPr>
        <w:rPr/>
      </w:pPr>
      <w:bookmarkStart w:id="435" w:name="__RefHeading___Toc11662484_73709187"/>
      <w:bookmarkStart w:id="436" w:name="_Toc178"/>
      <w:bookmarkEnd w:id="435"/>
      <w:r>
        <w:rPr>
          <w:rtl w:val="true"/>
        </w:rPr>
        <w:t>الأول السيد علم الدين المرتضي علي بن جلال الدين عبد الحميد بن فخار بن معد</w:t>
      </w:r>
      <w:bookmarkEnd w:id="4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السيد علم الدين المرتضي علي ابن السيد النسابة جلال الدين عبد الحميد ابن السيد النسابة شيخ الشرف فخار بن معد ابن فخار بن أحمد بن محمّد بن أبي الغنائم محمّد بن الحسين بن محمّد الحائري ابن إبراهيم المجاب بن محمّد العابد بن الإمام موسي بن جعفر عليهما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الغنائم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عقب أبي </w:t>
      </w:r>
    </w:p>
    <w:p>
      <w:pPr>
        <w:pStyle w:val="BookText"/>
        <w:rPr/>
      </w:pP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شتي، و آل فخار، منهم شيخنا علم الدين المرتضي علي ابن شيخنا جلال الدين عبد الحميد بن شيخنا شمس الدين فخار بن معد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تاج الدين لم يعبر عن أحد مشايخه الذين ذكر أساميهم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إلّا هذا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شيخي السعيد المرحوم علم الدين المرتضي علي بن عبد الحميد بن فخار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مزيد اختصاصه به و أخذه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يروي ابن معيّة،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عن جده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الأنوار المضيئة في أحوال المهدي عليه السلام </w:t>
      </w:r>
      <w:r>
        <w:rPr>
          <w:rStyle w:val="FootnoteAnchor"/>
          <w:rtl w:val="true"/>
        </w:rPr>
        <w:footnoteReference w:id="9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و هم من جهتين، فإنّ الأنوار المضيئة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لسميّه النيلي المتأخّر عنه و ليس في أحوال المهدي عليه السلام و إن ذكر حاله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لصاحب الرياض و الروضات </w:t>
      </w:r>
      <w:r>
        <w:rPr>
          <w:rStyle w:val="FootnoteAnchor"/>
          <w:rtl w:val="true"/>
        </w:rPr>
        <w:footnoteReference w:id="948"/>
      </w:r>
      <w:r>
        <w:rPr>
          <w:rFonts w:ascii="Amiri" w:hAnsi="Amiri" w:eastAsia="Amiri" w:cs="Amiri"/>
          <w:color w:val="111111"/>
          <w:sz w:val="28"/>
          <w:sz w:val="28"/>
          <w:szCs w:val="28"/>
          <w:rtl w:val="true"/>
          <w:lang w:bidi="ar-SA"/>
        </w:rPr>
        <w:t>هنا أوهام و اختلاط لم نر فائدة في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السيد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مسند النقابة، جلال الدين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محدّثا راويا عن تلامذة ابن شهرآشوب، عنه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ينقل عنه الحسن بن سليمان بن خالد الحلّي في مختصر البصائر </w:t>
      </w:r>
      <w:r>
        <w:rPr>
          <w:rStyle w:val="FootnoteAnchor"/>
          <w:rtl w:val="true"/>
        </w:rPr>
        <w:footnoteReference w:id="949"/>
      </w:r>
      <w:r>
        <w:rPr>
          <w:rFonts w:ascii="IRNazanin" w:hAnsi="IRNazanin" w:eastAsia="IRNazanin"/>
          <w:color w:val="111111"/>
          <w:sz w:val="28"/>
          <w:sz w:val="28"/>
          <w:szCs w:val="28"/>
          <w:rtl w:val="true"/>
          <w:lang w:bidi="fa-IR"/>
        </w:rPr>
        <w:t xml:space="preserve">، </w:t>
      </w:r>
      <w:bookmarkStart w:id="437" w:name="pg11847_103442"/>
    </w:p>
    <w:p>
      <w:pPr>
        <w:pStyle w:val="BookText"/>
        <w:rPr/>
      </w:pPr>
      <w:bookmarkEnd w:id="437"/>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عن تلامذة السروي، و هو ظاهر لمن عرف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سليمان لم يذكر له كتابا، و إنّما قال في المختصر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رواه لي و رويته عنه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نقله عن كتابه أو جعله شيخا لإجازة الرواية عن كتب 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المختصر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رواه لي، و رويته عن السيد الجليل السعيد بهاء الدين علي بن السيد عبد الكريم بن عبد الحميد الحسيني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المراد منه السيد علي صاحب الأنوار المضيئة، الذي يروي عن الشهيد، الراوي عن السيد تاج الدين،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الراوي</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عن أبيه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يروي عنه صاحب المختصر و هو متأخر عنه بطبقات؟</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المختصر الابن لا الأب، فلا ربط له بالترجمة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الأرشد الأسعد فخار بن معد، الآتي في مشايخ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11662486_73709187"/>
      <w:bookmarkStart w:id="439" w:name="_Toc179"/>
      <w:bookmarkEnd w:id="438"/>
      <w:r>
        <w:rPr>
          <w:rtl w:val="true"/>
        </w:rPr>
        <w:t>الثاني</w:t>
      </w:r>
      <w:r>
        <w:rPr>
          <w:rtl w:val="true"/>
        </w:rPr>
        <w:t xml:space="preserve">: </w:t>
      </w:r>
      <w:r>
        <w:rPr>
          <w:rtl w:val="true"/>
        </w:rPr>
        <w:t xml:space="preserve">ظهير الدين محمّد بن فخر المحققين </w:t>
      </w:r>
      <w:r>
        <w:rPr>
          <w:rtl w:val="true"/>
        </w:rPr>
        <w:t>(</w:t>
      </w:r>
      <w:r>
        <w:rPr/>
        <w:t>5</w:t>
      </w:r>
      <w:r>
        <w:rPr>
          <w:rtl w:val="true"/>
        </w:rPr>
        <w:t>)</w:t>
      </w:r>
      <w:bookmarkEnd w:id="43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محمّد بن فخر المحققين</w:t>
      </w:r>
      <w:r>
        <w:rPr>
          <w:rStyle w:val="FootnoteAnchor"/>
          <w:rtl w:val="true"/>
        </w:rPr>
        <w:footnoteReference w:id="95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440" w:name="pg11847_103443"/>
    </w:p>
    <w:p>
      <w:pPr>
        <w:pStyle w:val="BookText"/>
        <w:rPr/>
      </w:pPr>
      <w:bookmarkEnd w:id="440"/>
      <w:r>
        <w:rPr>
          <w:rFonts w:ascii="Amiri" w:hAnsi="Amiri" w:eastAsia="Amiri" w:cs="Amiri"/>
          <w:color w:val="111111"/>
          <w:sz w:val="28"/>
          <w:sz w:val="28"/>
          <w:szCs w:val="28"/>
          <w:rtl w:val="true"/>
          <w:lang w:bidi="ar-SA"/>
        </w:rPr>
        <w:t xml:space="preserve">فاضلا فقيها وجيها، يروي عنه ابن معيّة، و يروي عن أبيه، عن جدّه العلامة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11662488_73709187"/>
      <w:bookmarkStart w:id="442" w:name="_Toc180"/>
      <w:bookmarkEnd w:id="441"/>
      <w:r>
        <w:rPr>
          <w:rtl w:val="true"/>
        </w:rPr>
        <w:t>الثالث</w:t>
      </w:r>
      <w:r>
        <w:rPr>
          <w:rtl w:val="true"/>
        </w:rPr>
        <w:t xml:space="preserve">: </w:t>
      </w:r>
      <w:r>
        <w:rPr>
          <w:rtl w:val="true"/>
        </w:rPr>
        <w:t xml:space="preserve">السيّد السعيد مجد الدين محمّد بن علي الأعرج الحسيني </w:t>
      </w:r>
      <w:r>
        <w:rPr>
          <w:rtl w:val="true"/>
        </w:rPr>
        <w:t>(</w:t>
      </w:r>
      <w:r>
        <w:rPr/>
        <w:t>2</w:t>
      </w:r>
      <w:r>
        <w:rPr>
          <w:rtl w:val="true"/>
        </w:rPr>
        <w:t>)</w:t>
      </w:r>
      <w:bookmarkEnd w:id="44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السعيد مجد الدين محمّد بن علي الأعرج الحسيني</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العالم الفاضل الفقيه، والد السيدين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عبد اللّه، و عميد الدين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11662490_73709187"/>
      <w:bookmarkStart w:id="444" w:name="_Toc181"/>
      <w:bookmarkEnd w:id="443"/>
      <w:r>
        <w:rPr>
          <w:rtl w:val="true"/>
        </w:rPr>
        <w:t>الرابع</w:t>
      </w:r>
      <w:r>
        <w:rPr>
          <w:rtl w:val="true"/>
        </w:rPr>
        <w:t xml:space="preserve">: </w:t>
      </w:r>
      <w:r>
        <w:rPr>
          <w:rtl w:val="true"/>
        </w:rPr>
        <w:t>السيد أبو القاسم علي  ابن السيد غياث الدين عبد الكريم ابن طاوس</w:t>
      </w:r>
      <w:bookmarkEnd w:id="444"/>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صدوقا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ابن داود علي آخر نسخة من كتاب الفصيح المنظوم لثعلب، نظم ابن أبي الحديد المعتزلي،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المعارضة بخطّ المصنّف مع مولانا النقيب الطاهر العلّامة مالك الرق رضي الملّة و الحق و الدين، جلال الإسلام و المسلمين، أبي القاسم علي ابن مولانا الطاهر السعيد الإمام غياث الحق و الدين عبد الكريم ابن الطاوس العلوي الحسني، عزّ نصره، و زيدت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مملوكه حقّا حسن بن علي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عشر من شهر رمضان المبارك من سنة إحدي و سبعمائة حامدا مصليا مستغفرا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عبد الحميد </w:t>
      </w:r>
      <w:r>
        <w:rPr>
          <w:rStyle w:val="FootnoteAnchor"/>
          <w:rtl w:val="true"/>
        </w:rPr>
        <w:footnoteReference w:id="959"/>
      </w:r>
      <w:r>
        <w:rPr>
          <w:rFonts w:ascii="IRNazanin" w:hAnsi="IRNazanin" w:eastAsia="IRNazanin"/>
          <w:color w:val="111111"/>
          <w:sz w:val="28"/>
          <w:sz w:val="28"/>
          <w:szCs w:val="28"/>
          <w:rtl w:val="true"/>
          <w:lang w:bidi="fa-IR"/>
        </w:rPr>
        <w:t xml:space="preserve">بن فخار، المتقدم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ظهر نسخة من كتاب المجدي في أنساب الطالبيين، تأليف الشريف أبي الحسن علي بن محمّد بن علي العلوي </w:t>
      </w:r>
      <w:r>
        <w:rPr>
          <w:rStyle w:val="FootnoteAnchor"/>
          <w:rtl w:val="true"/>
        </w:rPr>
        <w:footnoteReference w:id="961"/>
      </w:r>
      <w:r>
        <w:rPr>
          <w:rFonts w:ascii="Amiri" w:hAnsi="Amiri" w:eastAsia="Amiri" w:cs="Amiri"/>
          <w:color w:val="111111"/>
          <w:sz w:val="28"/>
          <w:sz w:val="28"/>
          <w:szCs w:val="28"/>
          <w:rtl w:val="true"/>
          <w:lang w:bidi="ar-SA"/>
        </w:rPr>
        <w:t>العمري النسابة، صورة إجازة من السيد عبد الحميد بن فخار الموسوي لوالد هذا السيد، أعني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و هذه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السيد الإمام العلّامة البارع القدوة المحقق المدقق، الحسيب النسيب، الفقيه الكامل، النقيب الطاهر، غياث الدين، جلال الملة، ملك السادة، مفتي الفرق، علم الهدي، ذو الحسبين و النسبين، أبو المظفر عبد الكريم بن المولي السيد السعيد، الإمام العلّامة، فقيه أهل البيت عليهم السلام جمال الدين أبي الفضائل أحمد بن موسي بن جعفر بن محمّد بن محمّد طاوس </w:t>
      </w:r>
      <w:r>
        <w:rPr>
          <w:rStyle w:val="FootnoteAnchor"/>
          <w:rtl w:val="true"/>
        </w:rPr>
        <w:footnoteReference w:id="962"/>
      </w:r>
      <w:r>
        <w:rPr>
          <w:rFonts w:ascii="Amiri" w:hAnsi="Amiri" w:eastAsia="Amiri" w:cs="Amiri"/>
          <w:color w:val="111111"/>
          <w:sz w:val="28"/>
          <w:sz w:val="28"/>
          <w:szCs w:val="28"/>
          <w:rtl w:val="true"/>
          <w:lang w:bidi="ar-SA"/>
        </w:rPr>
        <w:t>العلوي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شرفه، و أحيي بفضائله ذكر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المجدي من أوّله إلي آخره، قراءة مهذّبة مؤذنة بعزيز فضائله، دالّة علي ما خصّه اللّه به ممّا هو غني عن دلائله، و نقب من مشكلاته، و استشرح عن دقائق محسناته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جملته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أجزت له و لولده السيد المطهر المبارك المعظم رضي الدين أبي القاسم عليّ، أمتعة اللّه بطول حياته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الجليل غياث الدين عبد الكريم بن جلال الدين أحمد ابن طاوس، نادرة الزمان، و أعجوبة الدهر الخوّان، صاحب المقامات و الكرامات، كما أشار إليه الشهيد الثاني في إجازته الكبيرة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تلميذه الأرشد تقي الدين الحسن 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الإمام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المعظّم غياث الدين الفقيه، النسابة النحوي العروضي، الزاهد العابد، أبو المظفر قدّس اللّه روحه انتهت رئاسة السادات و ذوي النواميس إليه، و كان أوحد زمانه، حائري المولد، حلّي المنشأ، بغدادي التحصيل، كاظمي الخاتمة، ولد في شعبان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توفي في شوّال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و كان عمره خمسا و أربعين سنة </w:t>
      </w:r>
      <w:r>
        <w:rPr>
          <w:rStyle w:val="FootnoteAnchor"/>
          <w:rtl w:val="true"/>
        </w:rPr>
        <w:footnoteReference w:id="965"/>
      </w:r>
      <w:r>
        <w:rPr>
          <w:rFonts w:ascii="Amiri" w:hAnsi="Amiri" w:eastAsia="Amiri" w:cs="Amiri"/>
          <w:color w:val="111111"/>
          <w:sz w:val="28"/>
          <w:sz w:val="28"/>
          <w:szCs w:val="28"/>
          <w:rtl w:val="true"/>
          <w:lang w:bidi="ar-SA"/>
        </w:rPr>
        <w:t>و أياما، كنت قرينه طفلين إلي أن توفي، ما رأيت قبله و لا بعده بخلقه، و جميل قاعدته، و حلو معاشرته ثانيا، و لا لذكائه و قوّة حافظته مماثلا، ما دخل ذهنه شي‌ء قطّ فكاد ينساه، حفظ القرآن في مدّة يسيرة و له إحدي عشرة سنة، اشتغل بالكتابة و استغني عن المعلم في أربعين يوما و عمره إذ ذاك أربع سنين، و لا تحصي مناقبه و فضائله، و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الشمل المنظوم في مصنفي العلوم، ما لأصحابنا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بصرحة الغري، و غير ذلك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لخّص بعض العلماء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البرهانية في تصحيح الحضرة الغروية رأيته بطهران و لم أعرف مؤلّفه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كتاب حسن كثير الفوائد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قول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كاظمي الخاتمة،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بلد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الحلّة السيفية مزار شريف ينسب إليه، يزار و يتبرّك به، و نقله منها إليها بعيد في الغاية، و مثل هذا الإشكال يأتي في ترجمة عمّه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الأجل رضي الدين علي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الجليل يروي عن جماعة من المشايخ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المحقق، صاحب الشرائع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أبو الفضائل أحمد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تأتي ترجمته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الأكمل، رضي الدين علي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الأعظم، الخواجه نصير الملّة و الدين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مفيد الدين بن جهم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المحقق، نجيب الدين يحيي بن سعيد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بن فخار، المتقدم </w:t>
      </w:r>
      <w:r>
        <w:rPr>
          <w:rStyle w:val="FootnoteAnchor"/>
          <w:rtl w:val="true"/>
        </w:rPr>
        <w:footnoteReference w:id="974"/>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المحقق الشيخ ميثم شارح النهج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هذا و في المشجرة 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الرابع و السابع و الثامن فقط، و ليس له طريق لأبيه حتي مع الواسطة،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تأتي إن شاء اللّه تعالي ترجمتهم و طرقهم في طيّ ذكر مشايخ العلامة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روضات السيد الفاضل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مشايخه بعد عدّ أكثر ما عددناه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أبي الحسن علي بن محمد بن علي العلوي العمري،ظ</w:t>
      </w:r>
      <w:r>
        <w:rPr>
          <w:rFonts w:eastAsia="Amiri" w:cs="Amiri" w:ascii="Amiri" w:hAnsi="Amiri"/>
          <w:color w:val="111111"/>
          <w:sz w:val="28"/>
          <w:szCs w:val="28"/>
          <w:rtl w:val="true"/>
          <w:lang w:bidi="ar-SA"/>
        </w:rPr>
        <w:t xml:space="preserve">. </w:t>
      </w:r>
      <w:bookmarkStart w:id="445" w:name="pg11847_103447"/>
    </w:p>
    <w:p>
      <w:pPr>
        <w:pStyle w:val="BookText"/>
        <w:rPr/>
      </w:pPr>
      <w:bookmarkEnd w:id="445"/>
      <w:r>
        <w:rPr>
          <w:rFonts w:ascii="Amiri" w:hAnsi="Amiri" w:eastAsia="Amiri" w:cs="Amiri"/>
          <w:color w:val="111111"/>
          <w:sz w:val="28"/>
          <w:sz w:val="28"/>
          <w:szCs w:val="28"/>
          <w:rtl w:val="true"/>
          <w:lang w:bidi="ar-SA"/>
        </w:rPr>
        <w:t xml:space="preserve">النسابة مؤلف كتاب المجدي في أنساب الطالبيين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كلّ ذلك إلي كتاب الرياض، و ليس فيه منه أثر، و كيف يذكره من مشايخه و هذا الشريف صاحب المجدي كان من معاصري السيد المرتضي و أضرابه، و لو كان فيه لكان عليه أن يستدركه عليه، فإنّه من الأوهام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اشتبه عليه صورة الإجازة، التي كتبها السيد عبد الحميد لغياث الدين السيد عبد الكريم، علي ظهر كتاب المجدي، الذي قرأه عليه كما نقلناه </w:t>
      </w:r>
      <w:r>
        <w:rPr>
          <w:rStyle w:val="FootnoteAnchor"/>
          <w:rtl w:val="true"/>
        </w:rPr>
        <w:footnoteReference w:id="977"/>
      </w:r>
      <w:r>
        <w:rPr>
          <w:rFonts w:ascii="IRNazanin" w:hAnsi="IRNazanin" w:eastAsia="IRNazanin"/>
          <w:color w:val="111111"/>
          <w:sz w:val="28"/>
          <w:sz w:val="28"/>
          <w:szCs w:val="28"/>
          <w:rtl w:val="true"/>
          <w:lang w:bidi="fa-IR"/>
        </w:rPr>
        <w:t>فلا حظ، و اللّه العاصم</w:t>
      </w:r>
      <w:r>
        <w:rPr>
          <w:rFonts w:eastAsia="IRNazanin" w:cs="IRNazanin"/>
          <w:color w:val="111111"/>
          <w:sz w:val="28"/>
          <w:szCs w:val="28"/>
          <w:rtl w:val="true"/>
          <w:lang w:bidi="fa-IR"/>
        </w:rPr>
        <w:t>.</w:t>
      </w:r>
    </w:p>
    <w:p>
      <w:pPr>
        <w:pStyle w:val="Heading6"/>
        <w:numPr>
          <w:ilvl w:val="5"/>
          <w:numId w:val="1"/>
        </w:numPr>
        <w:rPr/>
      </w:pPr>
      <w:bookmarkStart w:id="446" w:name="__RefHeading___Toc11662492_73709187"/>
      <w:bookmarkStart w:id="447" w:name="_Toc182"/>
      <w:bookmarkEnd w:id="446"/>
      <w:r>
        <w:rPr>
          <w:rtl w:val="true"/>
        </w:rPr>
        <w:t>الخامس السيد جلال الدين جعفر بن علي</w:t>
      </w:r>
      <w:bookmarkEnd w:id="447"/>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جلال الدين جعفر بن علي ابن صاحب دار الصخر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المحقق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11662494_73709187"/>
      <w:bookmarkStart w:id="449" w:name="_Toc183"/>
      <w:bookmarkEnd w:id="448"/>
      <w:r>
        <w:rPr>
          <w:rtl w:val="true"/>
        </w:rPr>
        <w:t>السادس</w:t>
      </w:r>
      <w:r>
        <w:rPr>
          <w:rtl w:val="true"/>
        </w:rPr>
        <w:t xml:space="preserve">: </w:t>
      </w:r>
      <w:r>
        <w:rPr>
          <w:rtl w:val="true"/>
        </w:rPr>
        <w:t>نصير الدين علي بن محمّد بن علي القاشي</w:t>
      </w:r>
      <w:bookmarkEnd w:id="449"/>
    </w:p>
    <w:p>
      <w:pPr>
        <w:pStyle w:val="BookText"/>
        <w:rPr/>
      </w:pPr>
      <w:r>
        <w:rPr>
          <w:rFonts w:ascii="Amiri" w:hAnsi="Amiri" w:eastAsia="Amiri" w:cs="Amiri"/>
          <w:color w:val="111111"/>
          <w:sz w:val="28"/>
          <w:sz w:val="28"/>
          <w:szCs w:val="28"/>
          <w:rtl w:val="true"/>
          <w:lang w:bidi="ar-SA"/>
        </w:rPr>
        <w:t>العالم المدقق الفهامة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أجلّة متأخري متكلّمي أصحابنا، و كبار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مجالس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هذا المولي بكاشان، و قد نشأ بالحلّة، و كان معاصرا للقطب الراوندي، و كان معروفا بدقّة الطبع و حدّة الفهم، وفاق علي حكماء عصره و فقهاء دهره، و كان دائما يشتغل بالحلّة و بغداد بإفادة العلوم الدينية، و المعارف اليقينية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بعض مؤلّفاته،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حيدر الآملي في كتاب منبع </w:t>
      </w:r>
    </w:p>
    <w:p>
      <w:pPr>
        <w:pStyle w:val="BookText"/>
        <w:rPr/>
      </w:pPr>
      <w:r>
        <w:rPr>
          <w:rFonts w:ascii="IRNazanin" w:hAnsi="IRNazanin" w:eastAsia="IRNazanin"/>
          <w:color w:val="111111"/>
          <w:sz w:val="28"/>
          <w:sz w:val="28"/>
          <w:szCs w:val="28"/>
          <w:rtl w:val="true"/>
          <w:lang w:bidi="fa-IR"/>
        </w:rPr>
        <w:t xml:space="preserve">الأنوار </w:t>
      </w:r>
      <w:r>
        <w:rPr>
          <w:rStyle w:val="FootnoteAnchor"/>
          <w:rtl w:val="true"/>
        </w:rPr>
        <w:footnoteReference w:id="980"/>
      </w:r>
      <w:r>
        <w:rPr>
          <w:rFonts w:ascii="Amiri" w:hAnsi="Amiri" w:eastAsia="Amiri" w:cs="Amiri"/>
          <w:color w:val="111111"/>
          <w:sz w:val="28"/>
          <w:sz w:val="28"/>
          <w:szCs w:val="28"/>
          <w:rtl w:val="true"/>
          <w:lang w:bidi="ar-SA"/>
        </w:rPr>
        <w:t>في مقام نقل اعتراضات أرباب الاستدلال بعجزهم عن الوصول إلي مرتبة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هذا الكلام مرارا من العليم العامل، و الحكيم الفاضل، نصير الدين الكاشي،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علمت في مدّة ثمانين سنة من عمري أن هذا المصنوع يحتاج إلي صانع، و مع هذا يقين عجائز أهل الكوفة أكثر من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بالأعمال الصالحة، و لا تفارقوا طريقة الأئمة المعصومين عليهم السلام، فإنّ كل ما سواه فهو هوي و وسوسة، و مآله الحسرة و الندامة، و التوفيق من الصمد المعبود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الإمام العلامة المحقق، أستاذ الفضلاء، نصير الدين علي بن محمّد القاشي، بالمشهد المقدس الغروي سنة خمس و خمسين و سبعمائة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علي مشايخه إلّا علي السيد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 عوالي اللآلي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معرفة طرق سائر مشايخ السيد تاج الدين </w:t>
      </w:r>
      <w:r>
        <w:rPr>
          <w:rStyle w:val="FootnoteAnchor"/>
          <w:rtl w:val="true"/>
        </w:rPr>
        <w:footnoteReference w:id="98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بن أبي الفوارس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عميد الدين بن أبي الفوارس و عليه فيكون المجموع تسعة مشايخ</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موقوفة إلي مزيد تتبّع و تدبّر، لا أجد إليهما سبيلا، فلنرجع إلي ذكر مشايخ شيخنا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bookmarkStart w:id="450" w:name="pg11847_103449"/>
    </w:p>
    <w:p>
      <w:pPr>
        <w:pStyle w:val="Heading6"/>
        <w:numPr>
          <w:ilvl w:val="5"/>
          <w:numId w:val="1"/>
        </w:numPr>
        <w:rPr/>
      </w:pPr>
      <w:bookmarkStart w:id="451" w:name="__RefHeading___Toc11662496_73709187"/>
      <w:bookmarkStart w:id="452" w:name="_Toc184"/>
      <w:bookmarkEnd w:id="450"/>
      <w:bookmarkEnd w:id="451"/>
      <w:r>
        <w:rPr>
          <w:rtl w:val="true"/>
        </w:rPr>
        <w:t xml:space="preserve">ثانيهم </w:t>
      </w:r>
      <w:r>
        <w:rPr>
          <w:rtl w:val="true"/>
        </w:rPr>
        <w:t xml:space="preserve">: </w:t>
      </w:r>
      <w:r>
        <w:rPr>
          <w:rtl w:val="true"/>
        </w:rPr>
        <w:t>رضي الدين أبو الحسن علي ابن الشيخ السعيد جمال الدين أحمد بن يحيي المزيدي الحلّي</w:t>
      </w:r>
      <w:bookmarkEnd w:id="452"/>
    </w:p>
    <w:p>
      <w:pPr>
        <w:pStyle w:val="BookText"/>
        <w:rPr/>
      </w:pPr>
      <w:r>
        <w:rPr>
          <w:rFonts w:ascii="Amiri" w:hAnsi="Amiri" w:eastAsia="Amiri" w:cs="Amiri"/>
          <w:color w:val="111111"/>
          <w:sz w:val="28"/>
          <w:sz w:val="28"/>
          <w:szCs w:val="28"/>
          <w:rtl w:val="true"/>
          <w:lang w:bidi="ar-SA"/>
        </w:rPr>
        <w:t xml:space="preserve">ثانيهم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أبو الحسن علي ابن الشيخ السعيد جمال الدين أحمد بن يحيي المزيدي الحلّي الفقيه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العلامة رضي الدين أبو الحسن علي بن أحمد المزيدي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أرويها مع مرويات ابني سعيد، عن الشيخ الإمام ملك الأدباء و العلماء رضي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في إجازته لتاج الدين أبي محمّد عبد العلي بن نجدة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الإمام العلامة ملك الأدباء، عين الفضلاء، رضي الدين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مجموعة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 عرفة سنة سبع و خمسين و سبعمائة، و دفن بالغري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يروي عن ثمانية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العلامة الحلي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الأديب، تقي الدين الحسن </w:t>
      </w:r>
      <w:r>
        <w:rPr>
          <w:rStyle w:val="FootnoteAnchor"/>
          <w:rtl w:val="true"/>
        </w:rPr>
        <w:footnoteReference w:id="991"/>
      </w:r>
      <w:r>
        <w:rPr>
          <w:rFonts w:ascii="Amiri" w:hAnsi="Amiri" w:eastAsia="Amiri" w:cs="Amiri"/>
          <w:color w:val="111111"/>
          <w:sz w:val="28"/>
          <w:sz w:val="28"/>
          <w:szCs w:val="28"/>
          <w:rtl w:val="true"/>
          <w:lang w:bidi="ar-SA"/>
        </w:rPr>
        <w:t xml:space="preserve">بن علي بن داود الحلي، المعروف بابن داود، المتولّد في سنة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صاحب التصانيف الكثيرة التي منها كتاب الرجال الذي هو أول كتاب رتّب فيه الآباء و الأبناء علي ترتيب الحروف، و أوّل من جعل لأصول الكتب الرجالية و الحجج عليهم السلام رموزا تلقاها الأصحاب بالأخذ و العمل بهما في كتبهم الرجالية، إلّا أنّهم </w:t>
      </w:r>
    </w:p>
    <w:p>
      <w:pPr>
        <w:pStyle w:val="BookText"/>
        <w:rPr/>
      </w:pPr>
      <w:r>
        <w:rPr>
          <w:rFonts w:ascii="Amiri" w:hAnsi="Amiri" w:eastAsia="Amiri" w:cs="Amiri"/>
          <w:color w:val="111111"/>
          <w:sz w:val="28"/>
          <w:sz w:val="28"/>
          <w:szCs w:val="28"/>
          <w:rtl w:val="true"/>
          <w:lang w:bidi="ar-SA"/>
        </w:rPr>
        <w:t>في الاعتماد و المراجعة إلي كتابه هذا بين غال و مفرّط و 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الصمداني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درايته الموسومة بوصول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مغن لنا عن جميع ما صنّف في هذا الفن، و إنّما اعتمادنا الآن في ذلك عليه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الأجل المولي عبد اللّه التستري، فقال في شرحه علي التهذيب، في شرح سند الحديث الأول منه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يعتمد علي ما ذكره ابن داود في باب محمّد بن أورمة </w:t>
      </w:r>
      <w:r>
        <w:rPr>
          <w:rStyle w:val="FootnoteAnchor"/>
          <w:rtl w:val="true"/>
        </w:rPr>
        <w:footnoteReference w:id="993"/>
      </w:r>
      <w:r>
        <w:rPr>
          <w:rFonts w:ascii="Amiri" w:hAnsi="Amiri" w:eastAsia="Amiri" w:cs="Amiri"/>
          <w:color w:val="111111"/>
          <w:sz w:val="28"/>
          <w:sz w:val="28"/>
          <w:szCs w:val="28"/>
          <w:rtl w:val="true"/>
          <w:lang w:bidi="ar-SA"/>
        </w:rPr>
        <w:t xml:space="preserve">، لأن كتاب ابن داود ممّا لم أجده صالحا للاعتماد، لما ظفرنا عليه من الخلل الكثير، في النقل عن المتقدمين، و في تنقيد الرجال و التمييز بينهم، و يظهر ذلك بأدني تتبّع للموارد التي نقل ما في كتابه منها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الأصحاب، فتراهم يسلكون بكتابه سلوكهم بنظائره، و وصفوا مؤلّفه بمدائح جليلة، فقال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للقاضي الصفي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الإمام سلطان الأدباء و البلغاء، تاج المحدثين و الفقهاء، تقي الدين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الأديب النحوي العروضي، ملك العلماء و الأدباء و الشعراء، تقي الدين الحسن بن علي بن داود الحلّي، صاحب التصانيف الغزيرة، و التحقيقات الكثيرة، التي من جملتها كتاب الرجال، سلك فيه مسلكا لم يسبقه أحد من الأصحاب، و من وقف عليه علم جليّة الحال فيما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التصانيف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و نثرا، مختصرا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المنطق، و العربية، و العروض، نحو من ثلاثين مصنّفا كلّها في غاية الجودة </w:t>
      </w:r>
      <w:r>
        <w:rPr>
          <w:rStyle w:val="FootnoteAnchor"/>
          <w:rtl w:val="true"/>
        </w:rPr>
        <w:footnoteReference w:id="99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كتاب نقض العثمانية للسيد الأجل أحمد بن طاوس، بخطّ هذا الشيخ، و خطّه كاسمه حسن جيّد، و قد قرأ عليه، و تاريخ الكتابة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السيد الأجل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نجم الدين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 الآتية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جعفر بن محمّد بن نما الحلي، الفقيه الجليل، شيخ المحقق الآتي ذكره في جملة مشايخه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أحمد بن صالح، الآتي ذكره عن قريب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صفي الدين محمّد بن نجيب الدين يحيي ابن سعيد صاحب الجامع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الأعلم، شيخ الطائفة و ملاذها شمس الدين محمّد بن جعفر بن نماء الحلّي،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الابريسمي، كذا في إجازة الشهيد الثاني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بن معيّة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53" w:name="pg11847_103452"/>
    </w:p>
    <w:p>
      <w:pPr>
        <w:pStyle w:val="BookText"/>
        <w:rPr/>
      </w:pPr>
      <w:bookmarkEnd w:id="453"/>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السعيد جمال الدين أحمد بن يحيي المزيدي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هؤلاء مرّ بعضها، و يأتي باقيها</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1662498_73709187"/>
      <w:bookmarkStart w:id="455" w:name="_Toc185"/>
      <w:bookmarkEnd w:id="454"/>
      <w:r>
        <w:rPr>
          <w:rtl w:val="true"/>
        </w:rPr>
        <w:t>ثالثهم أبو الحسن علي بن أحمد بن طراد المطارآبادي</w:t>
      </w:r>
      <w:bookmarkEnd w:id="455"/>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الفقيه المحقق زين الملة و الدين، أبي الحسن علي بن أحمد بن طراد المطارآبادي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الإمام العلّامة المحقّق، زين الملّة و الدين، أبو الحسن علي بن أحمد بن طراد المطارآبادي، في سادس شهر ربيع الآخر سنة أربع و خمسين و سبعمائة بالحلّة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زين الدين علي بن أحمد بن طراد، يوم الجمعة أوّل رجب سنة اثنتين و ستين و سبعمائة بالحلّة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داود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صفي الدين محمّد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زين الدين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عبد اللّه محمّد ابن الشيخ الامام شيخ الطائفة نجيب الدين أبي أحمد يحيي بن أحمد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456" w:name="pg11847_103453"/>
    </w:p>
    <w:p>
      <w:pPr>
        <w:pStyle w:val="BookText"/>
        <w:rPr/>
      </w:pPr>
      <w:bookmarkEnd w:id="456"/>
      <w:r>
        <w:rPr>
          <w:rFonts w:ascii="Amiri" w:hAnsi="Amiri" w:eastAsia="Amiri" w:cs="Amiri"/>
          <w:color w:val="111111"/>
          <w:sz w:val="28"/>
          <w:sz w:val="28"/>
          <w:szCs w:val="28"/>
          <w:rtl w:val="true"/>
          <w:lang w:bidi="ar-SA"/>
        </w:rPr>
        <w:t xml:space="preserve">عن والده نجيب الدين </w:t>
      </w:r>
      <w:r>
        <w:rPr>
          <w:rStyle w:val="FootnoteAnchor"/>
          <w:rtl w:val="true"/>
        </w:rPr>
        <w:footnoteReference w:id="1007"/>
      </w:r>
      <w:r>
        <w:rPr>
          <w:rFonts w:ascii="Amiri" w:hAnsi="Amiri" w:eastAsia="Amiri" w:cs="Amiri"/>
          <w:color w:val="111111"/>
          <w:sz w:val="28"/>
          <w:sz w:val="28"/>
          <w:szCs w:val="28"/>
          <w:rtl w:val="true"/>
          <w:lang w:bidi="ar-SA"/>
        </w:rPr>
        <w:t xml:space="preserve">، و هو ابن عمّ المحقق، و يأتي في مشايخ العلامة إن شاء اللّه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11662500_73709187"/>
      <w:bookmarkStart w:id="458" w:name="_Toc186"/>
      <w:bookmarkEnd w:id="457"/>
      <w:r>
        <w:rPr>
          <w:rtl w:val="true"/>
        </w:rPr>
        <w:t>رابعهم الشيخ جلال الدين أبو محمّد الحسن بن نظام الدين أحمد الملقب بابن نما</w:t>
      </w:r>
      <w:bookmarkEnd w:id="458"/>
    </w:p>
    <w:p>
      <w:pPr>
        <w:pStyle w:val="BookText"/>
        <w:rPr/>
      </w:pPr>
      <w:r>
        <w:rPr>
          <w:rFonts w:ascii="IRNazanin" w:hAnsi="IRNazanin" w:eastAsia="IRNazanin"/>
          <w:color w:val="111111"/>
          <w:sz w:val="28"/>
          <w:sz w:val="28"/>
          <w:szCs w:val="28"/>
          <w:rtl w:val="true"/>
          <w:lang w:bidi="fa-IR"/>
        </w:rPr>
        <w:t xml:space="preserve">رابعهم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الأكمل، جلال الدين أبو محمّد الحسن ابن الشيخ نظام الدين أحمد ابن الشيخ نجيب الدين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نما، العالم الفاضل، الفقيه الكامل، أحد الفقهاء المعروفين بابن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الفقيه العالم الصالح الدين، جلال الدين أبو محمّد الحسن بن أحمد ابن الشيخ السعيد شيخ الشيعة و رئيسهم في زمانه نجيب الدين أبي عبد اللّه محمّد بن نما الحلي الربعي، في شهر ربيع الآخر سنة اثنتين و خمسين و سبعمائة بالحلة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المزيدي، و قد تقدم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نجيب الدين يحيي بن سعيد، ابن عمّ المحقق، و يأتي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والده نظام الدين أحمد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نجيب الدين أبي عبد اللّه محمّد بن نما، الآتي ذكره في </w:t>
      </w:r>
      <w:bookmarkStart w:id="459" w:name="pg11847_103454"/>
    </w:p>
    <w:p>
      <w:pPr>
        <w:pStyle w:val="BookText"/>
        <w:rPr/>
      </w:pPr>
      <w:bookmarkEnd w:id="459"/>
      <w:r>
        <w:rPr>
          <w:rFonts w:ascii="Amiri" w:hAnsi="Amiri" w:eastAsia="Amiri" w:cs="Amiri"/>
          <w:color w:val="111111"/>
          <w:sz w:val="28"/>
          <w:sz w:val="28"/>
          <w:szCs w:val="28"/>
          <w:rtl w:val="true"/>
          <w:lang w:bidi="ar-SA"/>
        </w:rPr>
        <w:t xml:space="preserve">مشايخ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Pr>
        <w:footnoteReference w:id="101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أخيه نجم الملّة و الدين، جعفر بن محمّد </w:t>
      </w:r>
      <w:r>
        <w:rPr>
          <w:rStyle w:val="FootnoteAnchor"/>
          <w:rtl w:val="true"/>
        </w:rPr>
        <w:footnoteReference w:id="1014"/>
      </w:r>
      <w:r>
        <w:rPr>
          <w:rFonts w:ascii="Amiri" w:hAnsi="Amiri" w:eastAsia="Amiri" w:cs="Amiri"/>
          <w:color w:val="111111"/>
          <w:sz w:val="28"/>
          <w:sz w:val="28"/>
          <w:szCs w:val="28"/>
          <w:rtl w:val="true"/>
          <w:lang w:bidi="ar-SA"/>
        </w:rPr>
        <w:t>، العالم الفاضل، صاحب كتاب مثير الأحزان في مصائب يوم الطف، و شرح الثأر في أحوال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نجيب الدين محمّد</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1662502_73709187"/>
      <w:bookmarkStart w:id="461" w:name="_Toc187"/>
      <w:bookmarkEnd w:id="460"/>
      <w:r>
        <w:rPr>
          <w:rtl w:val="true"/>
        </w:rPr>
        <w:t xml:space="preserve">خامسهم </w:t>
      </w:r>
      <w:r>
        <w:rPr>
          <w:rtl w:val="true"/>
        </w:rPr>
        <w:t xml:space="preserve">: </w:t>
      </w:r>
      <w:r>
        <w:rPr>
          <w:rtl w:val="true"/>
        </w:rPr>
        <w:t>السيد علاء الدين أبو الحسن علي بن محمّد بن الحسن ابن زهرة الحسيني الحلبي</w:t>
      </w:r>
      <w:bookmarkEnd w:id="461"/>
    </w:p>
    <w:p>
      <w:pPr>
        <w:pStyle w:val="BookText"/>
        <w:rPr/>
      </w:pPr>
      <w:r>
        <w:rPr>
          <w:rFonts w:ascii="IRNazanin" w:hAnsi="IRNazanin" w:eastAsia="IRNazanin"/>
          <w:color w:val="111111"/>
          <w:sz w:val="28"/>
          <w:sz w:val="28"/>
          <w:szCs w:val="28"/>
          <w:rtl w:val="true"/>
          <w:lang w:bidi="fa-IR"/>
        </w:rPr>
        <w:t xml:space="preserve">خامسهم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أبو الحسن علي بن محمّد بن الحسن ابن زهرة الحسيني الحلبي </w:t>
      </w:r>
      <w:r>
        <w:rPr>
          <w:rStyle w:val="FootnoteAnchor"/>
          <w:rtl w:val="true"/>
        </w:rPr>
        <w:footnoteReference w:id="1016"/>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أجلّاء العلماء و الفقهاء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جليل القدر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 التي كتبها له و لولده و لأخيه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بلغنا في هذا العصر ورود الأمر الصادر من المولي الكبير، و السيد الجليل الحسيب النسيب، نسل العترة الطاهرة، و سلالة الأنجم الزاهرة، المخصوص بالنفس القدسيّة، و الرئاسة الإنسيّة، الجامع بين مكارم الأخلاق و طيب الأعراق، أفضل أهل عصره علي الإطلاق، علاء الملّة و الحقّ و الدين، أبي </w:t>
      </w:r>
    </w:p>
    <w:p>
      <w:pPr>
        <w:pStyle w:val="BookText"/>
        <w:rPr/>
      </w:pPr>
      <w:r>
        <w:rPr>
          <w:rFonts w:ascii="Amiri" w:hAnsi="Amiri" w:eastAsia="Amiri" w:cs="Amiri"/>
          <w:color w:val="111111"/>
          <w:sz w:val="28"/>
          <w:sz w:val="28"/>
          <w:szCs w:val="28"/>
          <w:rtl w:val="true"/>
          <w:lang w:bidi="ar-SA"/>
        </w:rPr>
        <w:t xml:space="preserve">الحسن عليّ بن أبي إبراهيم محمّد بن أبي علي الحسن بن أبي المحاسن زهرة بن أبي المواهب عليّ بن أبي سالم محمّد بن أبي إبراهيم محمّد النقيب بن أبي علي أحمد ابن أبي جعفر محمّد بن أبي عبد اللّه الحسين بن أبي إبراهيم إسحاق المؤتمن بن أبي عبد اللّه جعفر بن محمّد الصادق عليهما السلام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آية اللّه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العالم الجليل الشيخ نجم الدين طومان </w:t>
      </w:r>
      <w:r>
        <w:rPr>
          <w:rStyle w:val="FootnoteAnchor"/>
          <w:rtl w:val="true"/>
        </w:rPr>
        <w:footnoteReference w:id="1020"/>
      </w:r>
      <w:r>
        <w:rPr>
          <w:rFonts w:ascii="Amiri" w:hAnsi="Amiri" w:eastAsia="Amiri" w:cs="Amiri"/>
          <w:color w:val="111111"/>
          <w:sz w:val="28"/>
          <w:sz w:val="28"/>
          <w:szCs w:val="28"/>
          <w:rtl w:val="true"/>
          <w:lang w:bidi="ar-SA"/>
        </w:rPr>
        <w:t>بن أحمد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المعالم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بخطّ الشيخ شمس الدين محمّد بن صالح إجازة للشيخ الفاضل نجم الدين طومان </w:t>
      </w:r>
      <w:r>
        <w:rPr>
          <w:rStyle w:val="FootnoteAnchor"/>
          <w:rtl w:val="true"/>
        </w:rPr>
        <w:footnoteReference w:id="1021"/>
      </w:r>
      <w:r>
        <w:rPr>
          <w:rFonts w:ascii="IRNazanin" w:hAnsi="IRNazanin" w:eastAsia="IRNazanin"/>
          <w:color w:val="111111"/>
          <w:sz w:val="28"/>
          <w:sz w:val="28"/>
          <w:szCs w:val="28"/>
          <w:rtl w:val="true"/>
          <w:lang w:bidi="fa-IR"/>
        </w:rPr>
        <w:t>،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 الشيخ محمّد بن صالح دلالة علي جلالة قدر الشيخ طمان </w:t>
      </w:r>
      <w:r>
        <w:rPr>
          <w:rStyle w:val="FootnoteAnchor"/>
          <w:rtl w:val="true"/>
        </w:rPr>
        <w:footnoteReference w:id="1022"/>
      </w:r>
      <w:r>
        <w:rPr>
          <w:rFonts w:ascii="Amiri" w:hAnsi="Amiri" w:eastAsia="Amiri" w:cs="Amiri"/>
          <w:color w:val="111111"/>
          <w:sz w:val="28"/>
          <w:sz w:val="28"/>
          <w:szCs w:val="28"/>
          <w:rtl w:val="true"/>
          <w:lang w:bidi="ar-SA"/>
        </w:rPr>
        <w:t>، و صورة لفظه في إجازته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الشيخ الأجل، العالم الفاضل، الفقيه المجتهد، نجم الدين، طمان </w:t>
      </w:r>
      <w:r>
        <w:rPr>
          <w:rStyle w:val="FootnoteAnchor"/>
          <w:rtl w:val="true"/>
        </w:rPr>
        <w:footnoteReference w:id="1023"/>
      </w:r>
      <w:r>
        <w:rPr>
          <w:rFonts w:ascii="Amiri" w:hAnsi="Amiri" w:eastAsia="Amiri" w:cs="Amiri"/>
          <w:color w:val="111111"/>
          <w:sz w:val="28"/>
          <w:sz w:val="28"/>
          <w:szCs w:val="28"/>
          <w:rtl w:val="true"/>
          <w:lang w:bidi="ar-SA"/>
        </w:rPr>
        <w:t>بن أحمد الشامّي العاملي، كتاب النهاية في الفقه، تأليف شيخنا أبي جعفر محمّد بن الحسن الطوسي قراءة حسنة تدلّ علي فضله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عدّة مواضع غير هذه الإجازة ثناء علي هذا الرجل، و مدحا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الشهيد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طومان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خطّ الشيخ شمس الدين محمّد بن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طمان،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خطّ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علي ظهر كتاب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الصمد طومان بن أحمد، و هو يقتضي ترجيح ما ذكره الشهيد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الشهيد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والدي جمال الدين أبو محمّد مكي رحمه اللّه من تلامذة المجاز له الشيخ العلامة الفاضل نجم الدين طومان، و المترددين إليه إلي حين سفره إلي الحجاز الشريف، و وفاته بطيبة في نحو سنة ثمان و عشرين و سبعمائة أو ما قاربها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الجليل شمس الدين أبي جعفر محمّد بن أحمد بن صالح السيبي القسيني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القسين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بالضم ثم الكسر و التشديد و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في نواحي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الفقيه، الفاضل المعروف الذي يروي عن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السيد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محمّد 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نجم الدين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علي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الفضائل أحمد بن طاوس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الآتي ذكر طرقهم </w:t>
      </w:r>
      <w:r>
        <w:rPr>
          <w:rStyle w:val="FootnoteAnchor"/>
          <w:rtl w:val="true"/>
        </w:rPr>
        <w:footnoteReference w:id="1028"/>
      </w:r>
      <w:r>
        <w:rPr>
          <w:rFonts w:ascii="Amiri" w:hAnsi="Amiri" w:eastAsia="Amiri" w:cs="Amiri"/>
          <w:color w:val="111111"/>
          <w:sz w:val="28"/>
          <w:sz w:val="28"/>
          <w:szCs w:val="28"/>
          <w:rtl w:val="true"/>
          <w:lang w:bidi="ar-SA"/>
        </w:rPr>
        <w:t>عند ذكر مشايخ العلامة، و المحقق رحمه اللّه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صاحب المعالم عن خطّ الشيخ محمّد بن صالح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شمس الدين فخار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هذا و قد ذكر في المشجرة سنة وفاته عام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اشتباه واضح، 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معدّ الموسوي رضي اللّه عنه في الرواية عنه سنة ثلاثين و ستمائة، لأنّه رضي اللّه عنه جاء إلي بلادنا و خدمناه، و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أجاز 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فيما بعد حلاوة ما خصصتك به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صاحب المقامات العالية، و الكرامات الباهرة، رضيّ الدين محمّد بن محمّد بن محمّد بن زيد بن الداعي الحسيني الأفطسي الآوي، النقيب، الصديق لعديله في الدرجات السامية السيد رضي الدين علي بن طاوس، و يعبّر عنه كثيرا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حدّثني به صديقي، و المؤاخي لي، محمّد بن محمّد بن محمّد القاضي الآوي، ضاعف اللّه جلّ جلاله سعادته، و شرّف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حديثا عجيبا، و سببا غريبا، و هو أنّه كان قد حدثت له حادثة فوجد هذا الدعاء في أوراق لم يجعله فيها بين كتبه، فنسخ منه نسخة فلمّا نسخه فقد الأصل الذي كان وجده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رسالة المواسعة و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توجّهت أنا و أخي الصالح محمّد بن محمّد بن محمّد القاضي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سعادته، و شرف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الحلّة إلي مشهد مولانا أمير المؤمنين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تجدّدت لي في تلك الزيارة مكاشفات جليلة، و بشارات جميلة، و حدّثني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الصالح محمّد بن محمّد الآوي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بشارات رآها لي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بعضها، و الحكاية طويلة ذكرناها في دار السلام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الاستخارة، رويته عن والدي الفقيه سديد الدين يوسف بن علي بن المطهر رحمه اللّه، عن السيد رضي الدين محمّد الآوي الحسيني، عن صاحب الأمر عليه السلام، و هو أن يقرأ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مرّ في كتاب الصلاة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الاستخارة بالعدد، و لم تكن هذه مشهورة في العصور الماضية، قبل زمان السيد الكبير العابد، رضي اللّه الدين محمّد ابن محمّد بن محمّد الآوي الحسيني، المجاور بالمشهد المقدس الغروي رضي اللّه عنه و قد رويناها، و جميع مروياته عن عدّة من مشايخنا، عن الشيخ الكبير الفاضل جمال الدين بن المطهّر، عن والده رضي اللّه عنه عن السيد رضيّ الدين، عن صاحب الأمر عليه السلام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الكتابين الشريفين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من الحجة عليه السلام مشافهة بلا واسطة، و هذه في الغيبة الكبري منقبة عظيمة لا تحوم حولها فضيلة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رضي الدين محمّد الآوي ليلة الجمعة رابع صفر سنة أربع و خمسين و ستمائة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الروحاني علي بن طاوس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والده فخر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رضيّ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زيد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والده الداعي </w:t>
      </w:r>
      <w:r>
        <w:rPr>
          <w:rStyle w:val="FootnoteAnchor"/>
          <w:rtl w:val="true"/>
        </w:rPr>
        <w:footnoteReference w:id="1040"/>
      </w:r>
      <w:r>
        <w:rPr>
          <w:rFonts w:ascii="Amiri" w:hAnsi="Amiri" w:eastAsia="Amiri" w:cs="Amiri"/>
          <w:color w:val="111111"/>
          <w:sz w:val="28"/>
          <w:sz w:val="28"/>
          <w:szCs w:val="28"/>
          <w:rtl w:val="true"/>
          <w:lang w:bidi="ar-SA"/>
        </w:rPr>
        <w:t xml:space="preserve">ابن زيد بن علي بن الحسين بن الحسن بن أبي الحسن علي بن أبي محمّد الحسن النقيب الرئيس ابن علي بن محمّد بن علي بن علي المعروف بالجزري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محمّد الحسن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راية محمّد بن عبد اللّه بن الحسن حين خرج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الحسن عليّ الأصغر ابن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صاحب المعالم في إجازته عن رضيّ الدين الآوي، إن جدّه الداعي عمّر عمرا طويلا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السيد المرتضي، و الشيخ أبي جعفر الطوسي، و سلّار، و ابن البراج، و أبي الصلاح التقي </w:t>
      </w:r>
      <w:r>
        <w:rPr>
          <w:rStyle w:val="FootnoteAnchor"/>
          <w:rtl w:val="true"/>
        </w:rPr>
        <w:footnoteReference w:id="1043"/>
      </w:r>
      <w:r>
        <w:rPr>
          <w:rFonts w:ascii="Amiri" w:hAnsi="Amiri" w:eastAsia="Amiri" w:cs="Amiri"/>
          <w:color w:val="111111"/>
          <w:sz w:val="28"/>
          <w:sz w:val="28"/>
          <w:szCs w:val="28"/>
          <w:rtl w:val="true"/>
          <w:lang w:bidi="ar-SA"/>
        </w:rPr>
        <w:t xml:space="preserve">الحلبي، جميع ما صنفوه و رووه، و أجيز لهم روايته و سمعوه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أغرب الفاضل المعاصر في الروضات، فقال في ترجمة السيد رضيي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العلماء و السادات، و أفاضل المحدّثين الثقات، و أعاظم مشايخ الإجازات، و كذلك ولده العظيم الشأن، و والده و جدّه المحمدان المتقدّمان، بل جدّ أبيه الملقب بزين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المصحف في بعض المواضع بمزيد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جده المشتهر بالسيد داعي الحسيني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المترجم في فهرست الشيخ منتجب الدين القمي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الخير داعي بن الرضا بن محمّد العلوي الحسني </w:t>
      </w:r>
      <w:r>
        <w:rPr>
          <w:rStyle w:val="FootnoteAnchor"/>
          <w:rtl w:val="true"/>
        </w:rPr>
        <w:footnoteReference w:id="1046"/>
      </w:r>
      <w:r>
        <w:rPr>
          <w:rFonts w:ascii="Amiri" w:hAnsi="Amiri" w:eastAsia="Amiri" w:cs="Amiri"/>
          <w:color w:val="111111"/>
          <w:sz w:val="28"/>
          <w:sz w:val="28"/>
          <w:szCs w:val="28"/>
          <w:rtl w:val="true"/>
          <w:lang w:bidi="ar-SA"/>
        </w:rPr>
        <w:t>مع قوله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محدّث، واعظ، له كتاب آثار الأبرار و أنوار الأخيار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السيد الأصيل المرتضي بن المجتبي بن العلوي العمري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ذكره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من الأمل </w:t>
      </w:r>
      <w:r>
        <w:rPr>
          <w:rStyle w:val="FootnoteAnchor"/>
          <w:rtl w:val="true"/>
        </w:rPr>
        <w:footnoteReference w:id="1048"/>
      </w:r>
      <w:r>
        <w:rPr>
          <w:rFonts w:ascii="Amiri" w:hAnsi="Amiri" w:eastAsia="Amiri" w:cs="Amiri"/>
          <w:color w:val="111111"/>
          <w:sz w:val="28"/>
          <w:sz w:val="28"/>
          <w:szCs w:val="28"/>
          <w:rtl w:val="true"/>
          <w:lang w:bidi="ar-SA"/>
        </w:rPr>
        <w:t xml:space="preserve">و اللؤلؤة </w:t>
      </w:r>
      <w:r>
        <w:rPr>
          <w:rStyle w:val="FootnoteAnchor"/>
          <w:rtl w:val="true"/>
        </w:rPr>
        <w:footnoteReference w:id="1049"/>
      </w:r>
      <w:r>
        <w:rPr>
          <w:rFonts w:ascii="Amiri" w:hAnsi="Amiri" w:eastAsia="Amiri" w:cs="Amiri"/>
          <w:color w:val="111111"/>
          <w:sz w:val="28"/>
          <w:sz w:val="28"/>
          <w:szCs w:val="28"/>
          <w:rtl w:val="true"/>
          <w:lang w:bidi="ar-SA"/>
        </w:rPr>
        <w:t>من نسخة سقيمة، و فيه مواقع للنظر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نسب السيد رضي الدين مضبوط في كتب الأنساب من غير اختلاف، و صرّحوا جميعا بأنه حسيني من ولد علي الأصغر بن الإمام السجاد عليه السلام، و ساقوا نسبه كما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المذكور في المنتجب حسني </w:t>
      </w:r>
      <w:r>
        <w:rPr>
          <w:rStyle w:val="FootnoteAnchor"/>
          <w:rtl w:val="true"/>
        </w:rPr>
        <w:footnoteReference w:id="1050"/>
      </w:r>
      <w:r>
        <w:rPr>
          <w:rFonts w:ascii="Amiri" w:hAnsi="Amiri" w:eastAsia="Amiri" w:cs="Amiri"/>
          <w:color w:val="111111"/>
          <w:sz w:val="28"/>
          <w:sz w:val="28"/>
          <w:szCs w:val="28"/>
          <w:rtl w:val="true"/>
          <w:lang w:bidi="ar-SA"/>
        </w:rPr>
        <w:t>، فلا حظ و المقام لا يقتضي أكثر من هذا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شمس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العالم أحمد بن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أجازه في سنة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 هو يروي عن ثلاثة </w:t>
      </w:r>
      <w:r>
        <w:rPr>
          <w:rStyle w:val="FootnoteAnchor"/>
          <w:rtl w:val="true"/>
        </w:rPr>
        <w:footnoteReference w:id="1051"/>
      </w:r>
      <w:r>
        <w:rPr>
          <w:rFonts w:ascii="Amiri" w:hAnsi="Amiri" w:eastAsia="Amiri" w:cs="Amiri"/>
          <w:color w:val="111111"/>
          <w:sz w:val="28"/>
          <w:sz w:val="28"/>
          <w:szCs w:val="28"/>
          <w:rtl w:val="true"/>
          <w:lang w:bidi="ar-SA"/>
        </w:rPr>
        <w:t>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راشد بن إبراهيم بن إسحاق بن إبراهيم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وصفه الشهيد في أربعينه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المتكلم الأديب اللغوي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ديّن، قرأها هنا علي مشايخ العراق، و اقام مدّة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إجازة صاحب المعالم أنه أجاز أحمد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المحقق الشيخ يوسف للعلامة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فقيها، أديبا، متكلّما، لغويّا، قرأ علي مشايخ العراق، و أقام بها مدة، و قبره إلي الآن معروف في جزيرة النبي الصالح عليه السلام، من قري البحرين، مع قبر الشيخ أحمد بن المتوج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القاضي أبي الحسن علي بن عبد الجبار بن عبد اللّه بن علي المقري، الرازي الفقيه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القاضي عبد الجبار الملقّب بالمفيد، الآتي </w:t>
      </w:r>
      <w:r>
        <w:rPr>
          <w:rStyle w:val="FootnoteAnchor"/>
          <w:rtl w:val="true"/>
        </w:rPr>
        <w:footnoteReference w:id="1055"/>
      </w:r>
      <w:r>
        <w:rPr>
          <w:rFonts w:ascii="Amiri" w:hAnsi="Amiri" w:eastAsia="Amiri" w:cs="Amiri"/>
          <w:color w:val="111111"/>
          <w:sz w:val="28"/>
          <w:sz w:val="28"/>
          <w:szCs w:val="28"/>
          <w:rtl w:val="true"/>
          <w:lang w:bidi="ar-SA"/>
        </w:rPr>
        <w:t>ذكره في مشايخ جماعة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العالمين الجليلين السيد فضل اللّه الراوندي، و القطب </w:t>
      </w:r>
      <w:r>
        <w:rPr>
          <w:rStyle w:val="FootnoteAnchor"/>
          <w:rtl w:val="true"/>
        </w:rPr>
        <w:footnoteReference w:id="105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62" w:name="pg11847_103462"/>
    </w:p>
    <w:p>
      <w:pPr>
        <w:pStyle w:val="BookText"/>
        <w:rPr/>
      </w:pPr>
      <w:bookmarkEnd w:id="462"/>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الفقيه الراشد </w:t>
      </w:r>
      <w:r>
        <w:rPr>
          <w:rStyle w:val="FootnoteAnchor"/>
          <w:rtl w:val="true"/>
        </w:rPr>
        <w:footnoteReference w:id="1057"/>
      </w:r>
      <w:r>
        <w:rPr>
          <w:rFonts w:ascii="Amiri" w:hAnsi="Amiri" w:eastAsia="Amiri" w:cs="Amiri"/>
          <w:color w:val="111111"/>
          <w:sz w:val="28"/>
          <w:sz w:val="28"/>
          <w:szCs w:val="28"/>
          <w:rtl w:val="true"/>
          <w:lang w:bidi="ar-SA"/>
        </w:rPr>
        <w:t>عن السيد الراوندي، بلا 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قوام الدين محمّد بن محمّد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فضل اللّه الراوندي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الفاضل علي بن محمّد بن فرج السوراوي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العالم الجليل الحسين بن رطبة، الآتي ذكر طرقه إن شاء اللّه تعالي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الشيخ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بن عصيدة السوراوي، الفاضل الفقيه،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عربي بن مسافر، الآتي في ذكر مشايخ المحقق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أبي البركات الصنعاني اليماني، أجازه في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عربي بن مسافر، بطرقه</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1662504_73709187"/>
      <w:bookmarkStart w:id="464" w:name="_Toc188"/>
      <w:bookmarkEnd w:id="463"/>
      <w:r>
        <w:rPr>
          <w:rtl w:val="true"/>
        </w:rPr>
        <w:t xml:space="preserve">سادسهم </w:t>
      </w:r>
      <w:r>
        <w:rPr>
          <w:rtl w:val="true"/>
        </w:rPr>
        <w:t xml:space="preserve">: </w:t>
      </w:r>
      <w:r>
        <w:rPr>
          <w:rtl w:val="true"/>
        </w:rPr>
        <w:t>السيد الجليل أبو طالب أحمد بن أبي إبراهيم محمّد بن زهرة الحسيني</w:t>
      </w:r>
      <w:bookmarkEnd w:id="46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سادسهم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أبو طالب أحمد بن أبي إبراهيم محمّد بن زهرة الحسيني </w:t>
      </w:r>
      <w:bookmarkStart w:id="465" w:name="pg11847_103463"/>
    </w:p>
    <w:p>
      <w:pPr>
        <w:pStyle w:val="BookText"/>
        <w:rPr/>
      </w:pPr>
      <w:bookmarkEnd w:id="465"/>
      <w:r>
        <w:rPr>
          <w:rFonts w:ascii="Amiri" w:hAnsi="Amiri" w:eastAsia="Amiri" w:cs="Amiri"/>
          <w:color w:val="111111"/>
          <w:sz w:val="28"/>
          <w:sz w:val="28"/>
          <w:szCs w:val="28"/>
          <w:rtl w:val="true"/>
          <w:lang w:bidi="ar-SA"/>
        </w:rPr>
        <w:t>عن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عمّه علاء الملّة و الدين أبي الحسن علي بن زهرة، المتقدم ذكره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11662506_73709187"/>
      <w:bookmarkStart w:id="467" w:name="_Toc189"/>
      <w:bookmarkEnd w:id="466"/>
      <w:r>
        <w:rPr>
          <w:rtl w:val="true"/>
        </w:rPr>
        <w:t>سابعهم السيد مهنّا بن سنان بن عبد الوهاب</w:t>
      </w:r>
      <w:bookmarkEnd w:id="467"/>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الجليل الكبير العظيم الشأن، مهنّا ابن الجليل سنان القاضي بالمدينة ابن عبد الوهاب قاضيها ابن غيلة قاضيها ابن محمّد قاضيها ابن إبراهيم قاضيها ابن عبد الوهاب قاضيها ابن الأمير أبي غمارة المهنّا الأكبر ابن الأمير أبي هاشم داود ابن الأمير شمس الدين أبي أحمد القاسم ابن أبي علي عبيد اللّه </w:t>
      </w:r>
      <w:r>
        <w:rPr>
          <w:rStyle w:val="FootnoteAnchor"/>
          <w:rtl w:val="true"/>
        </w:rPr>
        <w:footnoteReference w:id="1064"/>
      </w:r>
      <w:r>
        <w:rPr>
          <w:rFonts w:ascii="Amiri" w:hAnsi="Amiri" w:eastAsia="Amiri" w:cs="Amiri"/>
          <w:color w:val="111111"/>
          <w:sz w:val="28"/>
          <w:sz w:val="28"/>
          <w:szCs w:val="28"/>
          <w:rtl w:val="true"/>
          <w:lang w:bidi="ar-SA"/>
        </w:rPr>
        <w:t>ابن أبي الحسن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Style w:val="FootnoteAnchor"/>
          <w:rtl w:val="true"/>
        </w:rPr>
        <w:footnoteReference w:id="1065"/>
      </w:r>
      <w:r>
        <w:rPr>
          <w:rFonts w:ascii="Amiri" w:hAnsi="Amiri" w:eastAsia="Amiri" w:cs="Amiri"/>
          <w:color w:val="111111"/>
          <w:sz w:val="28"/>
          <w:sz w:val="28"/>
          <w:szCs w:val="28"/>
          <w:rtl w:val="true"/>
          <w:lang w:bidi="ar-SA"/>
        </w:rPr>
        <w:t>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عاملا، فاضلا كاملا، حاويا جامعا، ورعا زاهدا، صالحا عابدا، تقيّا نقيّا ميمونا، جليل القدر، عظيم الشأن، رفيع المنزلة، عالي الهمة، بحيث أن بني إخوته يعرف كلّ منهم بابن أخي طاهر، و أحدهم ممدوح المتنبي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الأجل العالم السيد ضامن ابن العالم السيد شدقم المدني في كتاب 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 بين رجل من أهل خراسان صحبة و محبّة و مودة، و كان الخراساني يحج و يزور النبيّ صلّي اللّه عليه و آله كل زمن، و يأتيه بمائتي دينار، و هذه معينة له من عنده كلّ سنة، فاعترض الخراساني رجل من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لقد ضيّعت مالك في غير محلّه، فإن طاهرا يصرفه في غير طاعة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عليه الكلام، فانصرف الخراساني، و صرف المال علي غيره و لم يواجهه، و كذا في السنة الثانية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آن وقت السفر للحج في السنة الثالثة رأي النبي صلّي اللّه عليه و آله </w:t>
      </w:r>
    </w:p>
    <w:p>
      <w:pPr>
        <w:pStyle w:val="BookText"/>
        <w:rPr/>
      </w:pPr>
      <w:r>
        <w:rPr>
          <w:rFonts w:ascii="Amiri" w:hAnsi="Amiri" w:eastAsia="Amiri" w:cs="Amiri"/>
          <w:color w:val="111111"/>
          <w:sz w:val="28"/>
          <w:sz w:val="28"/>
          <w:szCs w:val="28"/>
          <w:rtl w:val="true"/>
          <w:lang w:bidi="ar-SA"/>
        </w:rPr>
        <w:t>في منامه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في ولدي طاهر كلام الأعداء، و قطعت عنه صلتك و ما كنت تبرّه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صلتك عنه و برّك، أعطه جميع ما فاته منك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من منامه فرحا مسرورا بهذا المنام، و تجهّز للحج و أخذ معه المبلغ كما أمره النبي صلّي اللّه عليه و آله، و كذا الهدايا، فلمّا حجّ و زار النبي صلّي اللّه عليه و آله مضي إلي طاهر، و دخل عليه، و قبّل يديه و قدميه، و جلس في المجلس مع السادة الأشراف و الفضلاء و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طاهر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سمعت فينا كلام الأعداء، فرأيت جدي رسول اللّه صلّي اللّه عليه و آله في المنام فأمرك بإيصال الستمائة دينار المنقطعة ثلاث سنين مع الهدايا، فلو لم يأمرك ما جئت بها، و قد عزلتها عن مالك من بلادك، ناشدتك هل كان ذلك 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يعلم بذلك أحد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خبرك من السنة الأولي، و الثانية، و في الثالثة ضاق صدري فرأيت جدّي رسول اللّه صلّي اللّه عليه و آله في منامي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فإنّي أتيت فلان من قبلك، و أمرته أن يعطيك ما فاتك، و أن لا يقطع عنك صلته ما استطاع، فحمدت اللّه عزّ و جلّ، و شكرته علي نعمه و إحسانه، فلمّا رأيتك علمت ما جاء بك إلّا ما رأيت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الخراساني ثانيا و قبّل يديه و قدميه، ملتمسا منه أن يبرئ ذمته فيما صغي به لكلام ذلك العدو، و قد دفع إليه المال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w:t>
      </w:r>
      <w:r>
        <w:rPr>
          <w:rStyle w:val="FootnoteAnchor"/>
          <w:rtl w:val="true"/>
        </w:rPr>
        <w:footnoteReference w:id="1068"/>
      </w:r>
      <w:r>
        <w:rPr>
          <w:rFonts w:ascii="Amiri" w:hAnsi="Amiri" w:eastAsia="Amiri" w:cs="Amiri"/>
          <w:color w:val="111111"/>
          <w:sz w:val="28"/>
          <w:sz w:val="28"/>
          <w:szCs w:val="28"/>
          <w:rtl w:val="true"/>
          <w:lang w:bidi="ar-SA"/>
        </w:rPr>
        <w:t xml:space="preserve">الحسين يحيي النسّابة، المتولّد في المدينة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المتوفين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بمكة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ورعا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بأصول العرب و فروعها و قصصها، حافظا لأنسابها و وقائع الحرمين و أخبارها، و لهذا لقّب بالنسّابة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محمّد الحسن بن أبي الحسن جعفر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طاب ثراه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سيّدا شريفا عفيفا، عظيم الشأن، رفيع المنزلة، جليل القدر، عالي الهمة، عالما 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ليله، صائما نهاره، و كان أبو القاسم طباطبا يعظّمه و يجلّه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هو الحجة من آل محمّد عليهم السلام، فلقّب بذلك، فعظّمه الناس، و مالوا إليه، فبلغ خبره إلي وهب بن وهب البختري والي المدينة من قبل هارون الرشيد فحبسه ثمانية عشر شهرا، و لم يزل بالحبس إلي أن مات </w:t>
      </w:r>
      <w:r>
        <w:rPr>
          <w:rStyle w:val="FootnoteAnchor"/>
          <w:rtl w:val="true"/>
        </w:rPr>
        <w:footnoteReference w:id="1071"/>
      </w:r>
      <w:r>
        <w:rPr>
          <w:rFonts w:ascii="Amiri" w:hAnsi="Amiri" w:eastAsia="Amiri" w:cs="Amiri"/>
          <w:color w:val="111111"/>
          <w:sz w:val="28"/>
          <w:sz w:val="28"/>
          <w:szCs w:val="28"/>
          <w:rtl w:val="true"/>
          <w:lang w:bidi="ar-SA"/>
        </w:rPr>
        <w:t xml:space="preserve">، و هو صائم نهاره، قائم ليله لم يفطر غير عيده، و في ولده الإمرة بالمدينة إلي عامنا هذا 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إمارتهم إلي عامنا هذا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علي عبيد 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 بأحد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جليلا، وصفوه في الكتب بكلّ جميل، تخلّف عن بيعة النفس الزكيّة محمّد بن عبد اللّه فأتي به إليه فغمض عينيه عنه فحبسه، فلم يزل به إلي أن قتل محمّد فوفد علي السفاح فأقطعه بالمدائن ضيعة تغل في السنة ثمانين ألف </w:t>
      </w:r>
      <w:r>
        <w:rPr>
          <w:rStyle w:val="FootnoteAnchor"/>
          <w:rtl w:val="true"/>
        </w:rPr>
        <w:footnoteReference w:id="1073"/>
      </w:r>
      <w:r>
        <w:rPr>
          <w:rFonts w:ascii="Amiri" w:hAnsi="Amiri" w:eastAsia="Amiri" w:cs="Amiri"/>
          <w:color w:val="111111"/>
          <w:sz w:val="28"/>
          <w:sz w:val="28"/>
          <w:szCs w:val="28"/>
          <w:rtl w:val="true"/>
          <w:lang w:bidi="ar-SA"/>
        </w:rPr>
        <w:t>أو مائة ألف أو مائتي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دينار، ثم رحل إلي خراسان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ضيعة ذي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ذي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أبيه، و عمره سبع و ثلاثون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أربعون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عبد اللّه الحسين الأصغر المحدّث، الزاهد العفيف، الفاضل الجواد، الراوي عن أبيه السّجاد عليه السلام، و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الباقر عليه السلام </w:t>
      </w:r>
      <w:r>
        <w:rPr>
          <w:rStyle w:val="FootnoteAnchor"/>
          <w:rtl w:val="true"/>
        </w:rPr>
        <w:footnoteReference w:id="1076"/>
      </w:r>
      <w:r>
        <w:rPr>
          <w:rFonts w:ascii="Amiri" w:hAnsi="Amiri" w:eastAsia="Amiri" w:cs="Amiri"/>
          <w:color w:val="111111"/>
          <w:sz w:val="28"/>
          <w:sz w:val="28"/>
          <w:szCs w:val="28"/>
          <w:rtl w:val="true"/>
          <w:lang w:bidi="ar-SA"/>
        </w:rPr>
        <w:t>، و عن عمّته فاطمة و كانت تحدث بفضله، و كان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الحسين من الَّذِينَ يَمْشُونَ عَلَي الْأَرْضِ هَوْناً وَ إِذٰا خٰاطَبَهُمُ الْجٰاهِلُونَ قٰالُوا سَلٰاماً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المفيد في الإرشاد و غيره له فضائل جليلة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و له سبع و خمسون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السيد مهنّا هو صاحب المسائل عن العلامة، و وصفه في الأجوبة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الكبير، النقيب الحسيب النسيب المرتضي، مفخر السادة، و زين السيادة، معدن المجد و الفخار، و الحكم و الآثار، الجامع للقسط </w:t>
      </w:r>
      <w:r>
        <w:rPr>
          <w:rStyle w:val="FootnoteAnchor"/>
          <w:rtl w:val="true"/>
        </w:rPr>
        <w:footnoteReference w:id="1081"/>
      </w:r>
      <w:r>
        <w:rPr>
          <w:rFonts w:ascii="Amiri" w:hAnsi="Amiri" w:eastAsia="Amiri" w:cs="Amiri"/>
          <w:color w:val="111111"/>
          <w:sz w:val="28"/>
          <w:sz w:val="28"/>
          <w:szCs w:val="28"/>
          <w:rtl w:val="true"/>
          <w:lang w:bidi="ar-SA"/>
        </w:rPr>
        <w:t>الأوفي من فضائل الأخلاق، الفاضل بالسهم المعلّي من طيب الأعراق، مزيّن ديوان القضاء بإظهار الحق علي المحجة البيضاء عند ترافعظ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الخصماء، نجم الملّة و الحق و الدين، مهنّا بن سنان الحسيني القاطن بمدينة جدّه رسول اللّه صلّي اللّه عليه و آله، الساكن مهبط وحي اللّه، سيّد القضاة و الحكام بين </w:t>
      </w:r>
      <w:r>
        <w:rPr>
          <w:rStyle w:val="FootnoteAnchor"/>
          <w:rtl w:val="true"/>
        </w:rPr>
        <w:footnoteReference w:id="1082"/>
      </w:r>
      <w:r>
        <w:rPr>
          <w:rFonts w:ascii="Amiri" w:hAnsi="Amiri" w:eastAsia="Amiri" w:cs="Amiri"/>
          <w:color w:val="111111"/>
          <w:sz w:val="28"/>
          <w:sz w:val="28"/>
          <w:szCs w:val="28"/>
          <w:rtl w:val="true"/>
          <w:lang w:bidi="ar-SA"/>
        </w:rPr>
        <w:t>الخاص و العام، شرّف أصغر خدمه و أقلّ خدّامه برسائل في ضمنها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قال في آخر أجوبة جملة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امتثال أمر من تجب طاعته و تحرم مخالفته من الأمور الواجبة، و التكاليف اللازمة، سارع العبد الضعيف حسن بن يوسف بن مطهّر الحلي إلي إجابة التماس مولانا السيد الكبير، الحسيب النسيب، المرتضي الأعظم، الكامل المعظّم، مفخر العترة العلوية، سيّد الأسرة الهاشمية، أوحد الدهر و أفضل العصر، الجامع لكمالات النفس، و المولي بنظره الثاقب إلي حظيرة القدس، نجم الملّة و الحق و الدين، أعاد اللّه علي المستعدين </w:t>
      </w:r>
      <w:r>
        <w:rPr>
          <w:rStyle w:val="FootnoteAnchor"/>
          <w:rtl w:val="true"/>
        </w:rPr>
        <w:footnoteReference w:id="1083"/>
      </w:r>
      <w:r>
        <w:rPr>
          <w:rFonts w:ascii="Amiri" w:hAnsi="Amiri" w:eastAsia="Amiri" w:cs="Amiri"/>
          <w:color w:val="111111"/>
          <w:sz w:val="28"/>
          <w:sz w:val="28"/>
          <w:szCs w:val="28"/>
          <w:rtl w:val="true"/>
          <w:lang w:bidi="ar-SA"/>
        </w:rPr>
        <w:t xml:space="preserve">بركة أنفاسه الشريفة، و أدام عليهم نتائج مباحثه الدقيقة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عنه في كثير من الأسئلة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الإمام العلامة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السيد الجليل في 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جليل القدر، عظيم الشأن، رفيع المنزلة، حسن الشمائل، جمّ الفضائل، كريم الأخلاق، زكي الأعراق، عالي الهمّة، وافر الحرمة، تقيّا نقيّا، ميمونا عالما، عاملا فاضلا، كاملا فصيحا بليغا، أديبا جامعا، حاويا محقّقا مدقّقا، يعرف بصاحب المسائل المدنيات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الرسائل الثلاث كان في مجموعة عند المصنّف كلّها بخط السيد الجليل السيد حيدر الآملي و قرأها علي فخر المحققين و أجازها بخط نفسه و قد استنسخته بخط يدي لنفسي و هي حاضرة عندي بحمد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ناهيك بفضله تعريف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علي بن داود الحسيني السمهودي في جواهر العقدين، بسنده المتصل إلي الشيخ شهاب الدين أحمد بن يونس القسطيني المغربي، عن بعض مشايخه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أعيان المغاربة عزم من بلاده الحج و الزيارة، فدفع إليه رجل من أهل الخير و الصلاح مائة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المبلغ و أوصله إلي المدينة المنورة، ثم أدفعه لأحد السادة الأشراف بني الحسين صحيحي النسب، فيكون لي به صلة بجدّهم رسول اللّه صلّي اللّه عليه و آله يوم الفزع الأكبر 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أَتَي اللّٰهَ بِقَلْبٍ سَلِيمٍ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المال، فلمّا ورد المدينة سأل عن السادة بني حسين و صحّة نسبهم،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صحة نسبهم، غير أنّهم من الشيعة الرافضة حمير اليهود يبغضون أهل السنة، و يتظاهرون بالسب علانية، و القاضي و الخطيب و إمام المسلمين منهم، و أمر البلاد بيدهم، ليس لأحد في ذلك مدخل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دفع المال إليهم، فمكثت مفكرا في أمري و ما أوصاني به صاحب المال، فاجتمعت بأحدهم و سألته عن مذهبه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 القائل، و كنّا شيعة علي مذهب آبائنا و أجدادنا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فتيقن ذلك عندي، فبقيت واقفا باهتا متفكّرا،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لو كنت من أهل السنة لدفعت إليك ما معي من المبلغ، و قدره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 شدّة فاقته، و كثرة اضطراره، و التمس منّي بعضه، فقلت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أبيع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 دنيّة، ولي ربّ غني يكفيني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عنه فرأيت في منامي تلك الليلة كأنّ القيامة قد قامت، و الناس يجوزون علي الصراط، فأردت الجواز فأمرت سيّدة النساء فاطمة الزهراء عليها السلام بمنعي فمنعت، و استغثت فلم أجد لي مغيثا، فرأيت رسول اللّه صلّي اللّه عليه و آله مقبلا فاستغثت 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من أمتك و بنتك منعتني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منع ابني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ابنها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شيعي المذهب، مبغض لأهل سنتك، متظاهر بسب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أدخلك بين ولدي و أصحابي؟</w:t>
      </w:r>
    </w:p>
    <w:p>
      <w:pPr>
        <w:pStyle w:val="BookText"/>
        <w:rPr/>
      </w:pPr>
      <w:r>
        <w:rPr>
          <w:rFonts w:ascii="Amiri" w:hAnsi="Amiri" w:eastAsia="Amiri" w:cs="Amiri"/>
          <w:color w:val="111111"/>
          <w:sz w:val="28"/>
          <w:sz w:val="28"/>
          <w:szCs w:val="28"/>
          <w:rtl w:val="true"/>
          <w:lang w:bidi="ar-SA"/>
        </w:rPr>
        <w:t>فانتبهت من نومي فزعا مرعوبا، فأخذت جميع المبلغ المودوع عندي و أضفت إليه من مالي مائة دينار، و مضيت بذلك كلّه إلي سيّدي و مولاي مهنّا ابن سنان، فقبّلت يديه، فحمد اللّه عزّ و جلّ و شكره و أثني عليه بما هو أهله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العجب منك، إني قد التمست منك بالأمس منه يسيرا فأصررت بالمنع، و الآن أتيتني بالجميع و زيادة عليه، إن هذا لشي‌ء عجيب، ناشدتك هل رأيت في منامك جدي رسول اللّه صلّي اللّه عليه و آله و جدتي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فأمراك بدفعه إليّ بعد أن منعاك من الجواز علي الصراط؟</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هكذا يا بن رسول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ترهما لما أتيتني، و لو لم تأتني لشككت في صحة نسبي </w:t>
      </w:r>
      <w:bookmarkStart w:id="468" w:name="pg11847_103470"/>
    </w:p>
    <w:p>
      <w:pPr>
        <w:pStyle w:val="BookText"/>
        <w:rPr/>
      </w:pPr>
      <w:bookmarkEnd w:id="468"/>
      <w:r>
        <w:rPr>
          <w:rFonts w:ascii="Amiri" w:hAnsi="Amiri" w:eastAsia="Amiri" w:cs="Amiri"/>
          <w:color w:val="111111"/>
          <w:sz w:val="28"/>
          <w:sz w:val="28"/>
          <w:szCs w:val="28"/>
          <w:rtl w:val="true"/>
          <w:lang w:bidi="ar-SA"/>
        </w:rPr>
        <w:t xml:space="preserve">بهما، و مذهبي كمذهبهما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أمل الآمل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المعجزات، جمعه، و هو قريب من الخرائج و الجرائح للراوندي، و فيه زيادات كثيرة عليه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الجليل يروي عن آية اللّه العلامة الحلّي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ولده فخر المحققين</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1662508_73709187"/>
      <w:bookmarkStart w:id="470" w:name="_Toc190"/>
      <w:bookmarkEnd w:id="469"/>
      <w:r>
        <w:rPr>
          <w:rtl w:val="true"/>
        </w:rPr>
        <w:t xml:space="preserve">ثامنهم </w:t>
      </w:r>
      <w:r>
        <w:rPr>
          <w:rtl w:val="true"/>
        </w:rPr>
        <w:t xml:space="preserve">: </w:t>
      </w:r>
      <w:r>
        <w:rPr>
          <w:rtl w:val="true"/>
        </w:rPr>
        <w:t>السيد جلال الدين  عبد الحميد بن فخار الموسوي</w:t>
      </w:r>
      <w:bookmarkEnd w:id="470"/>
    </w:p>
    <w:p>
      <w:pPr>
        <w:pStyle w:val="BookText"/>
        <w:rPr/>
      </w:pPr>
      <w:r>
        <w:rPr>
          <w:rFonts w:ascii="IRNazanin" w:hAnsi="IRNazanin" w:eastAsia="IRNazanin"/>
          <w:color w:val="111111"/>
          <w:sz w:val="28"/>
          <w:sz w:val="28"/>
          <w:szCs w:val="28"/>
          <w:rtl w:val="true"/>
          <w:lang w:bidi="fa-IR"/>
        </w:rPr>
        <w:t xml:space="preserve">ثامنهم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ذكره شيخنا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للشهيد الأوّل طريقين للسيد عبد الحميد بن فخار الموسوي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صاحب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عميد الدين بن أبي الفوارس، عن جدّه السيد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فخار الموسوي</w:t>
      </w:r>
    </w:p>
    <w:p>
      <w:pPr>
        <w:pStyle w:val="BookText"/>
        <w:rPr/>
      </w:pPr>
      <w:r>
        <w:rPr>
          <w:rFonts w:ascii="Amiri" w:hAnsi="Amiri" w:eastAsia="Amiri" w:cs="Amiri"/>
          <w:color w:val="111111"/>
          <w:sz w:val="28"/>
          <w:sz w:val="28"/>
          <w:szCs w:val="28"/>
          <w:rtl w:val="true"/>
          <w:lang w:bidi="ar-SA"/>
        </w:rPr>
        <w:t xml:space="preserve">المتقدم ذكره في مشايخ ابن معية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11662510_73709187"/>
      <w:bookmarkStart w:id="472" w:name="_Toc191"/>
      <w:bookmarkEnd w:id="471"/>
      <w:r>
        <w:rPr>
          <w:rtl w:val="true"/>
        </w:rPr>
        <w:t>تاسعهم</w:t>
      </w:r>
      <w:r>
        <w:rPr>
          <w:rtl w:val="true"/>
        </w:rPr>
        <w:t xml:space="preserve">: </w:t>
      </w:r>
      <w:r>
        <w:rPr>
          <w:rtl w:val="true"/>
        </w:rPr>
        <w:t>السيد الأجل شمس الدين أبو عبد اللّه محمّد بن أحمد ابن أبي المعالي العلوي الموسوي</w:t>
      </w:r>
      <w:bookmarkEnd w:id="4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الفقيه شمس الدين محمّد بن أحمد بن </w:t>
      </w:r>
    </w:p>
    <w:p>
      <w:pPr>
        <w:pStyle w:val="BookText"/>
        <w:rPr/>
      </w:pPr>
      <w:r>
        <w:rPr>
          <w:rFonts w:ascii="Amiri" w:hAnsi="Amiri" w:eastAsia="Amiri" w:cs="Amiri"/>
          <w:color w:val="111111"/>
          <w:sz w:val="28"/>
          <w:sz w:val="28"/>
          <w:szCs w:val="28"/>
          <w:rtl w:val="true"/>
          <w:lang w:bidi="ar-SA"/>
        </w:rPr>
        <w:t xml:space="preserve">أبي المعالي الموسوي، في شهر رمضان سنة تسع و ستين و سبعمائة </w:t>
      </w:r>
      <w:r>
        <w:rPr>
          <w:rStyle w:val="FootnoteAnchor"/>
          <w:rtl w:val="true"/>
        </w:rPr>
        <w:footnoteReference w:id="1094"/>
      </w:r>
      <w:r>
        <w:rPr>
          <w:rFonts w:ascii="Amiri" w:hAnsi="Amiri" w:eastAsia="Amiri" w:cs="Amiri"/>
          <w:color w:val="111111"/>
          <w:sz w:val="28"/>
          <w:sz w:val="28"/>
          <w:szCs w:val="28"/>
          <w:rtl w:val="true"/>
          <w:lang w:bidi="ar-SA"/>
        </w:rPr>
        <w:t>، و هو يروي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الجليل محمّد بن الحسن بن محمّد بن أبي الرضا العلوي، قال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استخرت اللّه تعالي و أجزت للسيد الكبير المعظم الفاضل الفقيه، الحامل لكتاب اللّه، شرف العترة الطاهرة مفخر الأسرة النبوية، شمس الدين محمّد ابن السيد الكريم المعظم الحسيب النسيب جمال الدين أحمد ابن أبي المعالي جعفر </w:t>
      </w:r>
      <w:r>
        <w:rPr>
          <w:rStyle w:val="FootnoteAnchor"/>
          <w:rtl w:val="true"/>
        </w:rPr>
        <w:footnoteReference w:id="1095"/>
      </w:r>
      <w:r>
        <w:rPr>
          <w:rFonts w:ascii="Amiri" w:hAnsi="Amiri" w:eastAsia="Amiri" w:cs="Amiri"/>
          <w:color w:val="111111"/>
          <w:sz w:val="28"/>
          <w:sz w:val="28"/>
          <w:szCs w:val="28"/>
          <w:rtl w:val="true"/>
          <w:lang w:bidi="ar-SA"/>
        </w:rPr>
        <w:t xml:space="preserve">بن علي أبي القاسم بن علي أبي الحسن بن علي أبي القاسم ابن محمّد أبي النجم ابن علي أبي القاسم ابن علي أبي الحسن </w:t>
      </w:r>
      <w:r>
        <w:rPr>
          <w:rStyle w:val="FootnoteAnchor"/>
          <w:rtl w:val="true"/>
        </w:rPr>
        <w:footnoteReference w:id="1096"/>
      </w:r>
      <w:r>
        <w:rPr>
          <w:rFonts w:ascii="Amiri" w:hAnsi="Amiri" w:eastAsia="Amiri" w:cs="Amiri"/>
          <w:color w:val="111111"/>
          <w:sz w:val="28"/>
          <w:sz w:val="28"/>
          <w:szCs w:val="28"/>
          <w:rtl w:val="true"/>
          <w:lang w:bidi="ar-SA"/>
        </w:rPr>
        <w:t xml:space="preserve">الحائري ابن محمّد أبي جعفر الحائري ابن إبراهيم المجاب الصهر العمري ابن محمّد الصالح ابن الإمام موسي الكاظم عليه السلام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نجيب الدين 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الإمام العلامة الزاهد الورع الحافظ، كمال الدين </w:t>
      </w:r>
      <w:r>
        <w:rPr>
          <w:rStyle w:val="FootnoteAnchor"/>
          <w:rtl w:val="true"/>
        </w:rPr>
        <w:footnoteReference w:id="1099"/>
      </w:r>
      <w:r>
        <w:rPr>
          <w:rFonts w:ascii="Amiri" w:hAnsi="Amiri" w:eastAsia="Amiri" w:cs="Amiri"/>
          <w:color w:val="111111"/>
          <w:sz w:val="28"/>
          <w:sz w:val="28"/>
          <w:szCs w:val="28"/>
          <w:rtl w:val="true"/>
          <w:lang w:bidi="ar-SA"/>
        </w:rPr>
        <w:t>علي ابن الشيخ شرف الدين الحسين بن حماد الواسطي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السيد الفقيه المحقق، الأديب الأريب، الصالح الحافظ المتقن، شمس الدين أبو عبد اللّه محمّد بن أحمد بن أبي المعالي الموسوي،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الفقيه الصدوق الزاهد، كمال الدين أبو الحسن علي بن الحسين بن حمّاد الليثيه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الواسطي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غياث الدين عبد الكريم ابن طاوس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نقله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استخرت اللّه و أجزت للأخ في اللّه تعالي، العالم الفاضل، الصالح الأوحد، الحافظ المتقن، الفقيه المحقق، البارع المرتضي، كمال الدين فخر الطائفة علي ابن الشيخ الإمام الزاهد بقيّة المشيخة شرف الدين الحسين ابن حماد بن أبي الخير الليثي نسبا الواسطي مولدا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ابن طاوس،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جعفر محمّد بن أحمد بن صالح، الذي مرّ ذكره و طرقه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ذكره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محمّد بن نما، صاحب كتاب مثير الأحزان، و قد مرّ ذكره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ميثم البحراني، شارح النهج، و يأتي في مشايخ العلامة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أبي محمّد محفوظ بن وشاح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المعالم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من أعيان علماء عصره، و رأيت بخط شيخنا الشهيد الأول، في بعض مجاميعه، حكاية أمور تتعلّق بهذا الشيخ، و فيها تنبيه علي ما قلنا،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الشيخ المحقق نجم الدين ابن سعيد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أغيب عنك و أشواقي تجاذبني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فأجابه المحقق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وافت فضائلك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بعدها نثرا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كيف سوّغ لنفسه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حنوه علي إخوانه، و شفقته علي أوليائه و خلّانه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إثقال كاهلي بما لا يطيق الرجال حمله، بل تضعف الجبال أن تقلّه، حتي صيرني بالعجز عن مجازاته أسيرا، و وقفني في ميدان محاوراته حسيرا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القصائد السبع العلويات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المسمّي شرحه بغرر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قرأت هذه القصائد علي شيخي الإمام العالم الفقيه المحقق، شمس الدين أبي محمّد محفوظ بن وشاح قدس اللّه روحه و ذلك بداره بالحلّة، في صفر من سنة ثمانين و ستمائة، و رواها لي عن ناظمها و راقم علمها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المحقق نجم الدين جعفر بن سعيد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الشيخ محمّد بن جعفر بن علي بن جعفر المشهدي الحائري، صاحب المزار الكبير، بطرقه الآتية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73" w:name="pg11847_103474"/>
    </w:p>
    <w:p>
      <w:pPr>
        <w:pStyle w:val="BookText"/>
        <w:rPr/>
      </w:pPr>
      <w:bookmarkEnd w:id="473"/>
      <w:r>
        <w:rPr>
          <w:rFonts w:ascii="Amiri" w:hAnsi="Amiri" w:eastAsia="Amiri" w:cs="Amiri"/>
          <w:color w:val="111111"/>
          <w:sz w:val="28"/>
          <w:sz w:val="28"/>
          <w:szCs w:val="28"/>
          <w:rtl w:val="true"/>
          <w:lang w:bidi="ar-SA"/>
        </w:rPr>
        <w:t>هذا و يروي السيد شمس الدين محمّد بن أحمد بن أبي المعالي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خاله السيد السعيد صفي الدين العلامة أبي عبد اللّه محمّد بن الحسن بن أبي الرضا العلوي، كذا في إجازة صاحب المعالم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صفي الدين محمّد بن الحسن بن أبي الرضا العلوي البغدادي، كان من الفضلاء الفقهاء الأدباء الصلحاء الشعراء، يروي عنه ابن معية و الشهيد، و من شعره قوله في قصيدة يرثي بها الشيخ محفوظ ابن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 أصاب القلب منه وجيب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السيد شمس الدين فخار بن معد الموسوي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11662512_73709187"/>
      <w:bookmarkStart w:id="475" w:name="_Toc192"/>
      <w:bookmarkEnd w:id="474"/>
      <w:r>
        <w:rPr>
          <w:rtl w:val="true"/>
        </w:rPr>
        <w:t>عاشرهم الشيخ جلال الدين محمّد بن شمس الدين محمد بن أحمد الكوفي الهاشمي الحائري</w:t>
      </w:r>
      <w:bookmarkEnd w:id="475"/>
    </w:p>
    <w:p>
      <w:pPr>
        <w:pStyle w:val="BookText"/>
        <w:rPr/>
      </w:pPr>
      <w:r>
        <w:rPr>
          <w:rFonts w:ascii="IRNazanin" w:hAnsi="IRNazanin" w:eastAsia="IRNazanin"/>
          <w:color w:val="111111"/>
          <w:sz w:val="28"/>
          <w:sz w:val="28"/>
          <w:szCs w:val="28"/>
          <w:rtl w:val="true"/>
          <w:lang w:bidi="fa-IR"/>
        </w:rPr>
        <w:t xml:space="preserve">عاشرهم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البليغ جلال الدين محمّد ابن الشيخ الإمام ملك الأدباء شمس الدين محمد بن أحمد الكوفي الهاشمي الحائري، كذا ترجمه صاحب المعالم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 ذكره 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محمّد بن محمّد بن أحمد الكوفي الهاشمي الحارثي، كان عالما صالحا فاضلا، من تلامذة المحقق، يروي عنه ابن معيّة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محمّد بن الشيخ شمس الدين محمّد ابن الكوفي، عالم جليل، يروي الشهيد عنه عن المحقق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476" w:name="pg11847_103475"/>
    </w:p>
    <w:p>
      <w:pPr>
        <w:pStyle w:val="BookText"/>
        <w:rPr/>
      </w:pPr>
      <w:bookmarkEnd w:id="476"/>
      <w:r>
        <w:rPr>
          <w:rFonts w:ascii="Amiri" w:hAnsi="Amiri" w:eastAsia="Amiri" w:cs="Amiri"/>
          <w:color w:val="111111"/>
          <w:sz w:val="28"/>
          <w:sz w:val="28"/>
          <w:szCs w:val="28"/>
          <w:rtl w:val="true"/>
          <w:lang w:bidi="ar-SA"/>
        </w:rPr>
        <w:t xml:space="preserve">و الظاهر أنّهما واحد، و ذكر أنّه يروي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1662514_73709187"/>
      <w:bookmarkStart w:id="478" w:name="_Toc193"/>
      <w:bookmarkEnd w:id="477"/>
      <w:r>
        <w:rPr>
          <w:rtl w:val="true"/>
        </w:rPr>
        <w:t>حادي عشرهم</w:t>
      </w:r>
      <w:r>
        <w:rPr>
          <w:rtl w:val="true"/>
        </w:rPr>
        <w:t xml:space="preserve">: </w:t>
      </w:r>
      <w:r>
        <w:rPr>
          <w:rtl w:val="true"/>
        </w:rPr>
        <w:t>الشيخ قطب الدين أبو جعفر محمّد بن محمّد الرازي البويهي</w:t>
      </w:r>
      <w:bookmarkEnd w:id="478"/>
    </w:p>
    <w:p>
      <w:pPr>
        <w:pStyle w:val="BookText"/>
        <w:rPr/>
      </w:pPr>
      <w:r>
        <w:rPr>
          <w:rFonts w:ascii="Amiri" w:hAnsi="Amiri" w:eastAsia="Amiri" w:cs="Amiri"/>
          <w:color w:val="111111"/>
          <w:sz w:val="28"/>
          <w:sz w:val="28"/>
          <w:szCs w:val="28"/>
          <w:rtl w:val="true"/>
          <w:lang w:bidi="ar-SA"/>
        </w:rPr>
        <w:t>الحكيم الفقيه، المتألّه المشهور، صاحب شرح الشمسية و المطالع،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بن علي الجباعي في مجموعته المنقولة عن خطّ شيخنا الشهيد رحمه اللّه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شمس الدين محمّد بن مكي علي كتاب قواعد جمال الدين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مصنف الكتاب إجازة للعلامة قطب الدين محمّد بن محمّد الرازي، صاحب شرح المطالع و الشمسية، و شرح الشرح، علي ظهر القواعد بخط قطب الدين و عليها البلاغ إلي حساب الوصايا من الجزء الأول، و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بعض كتاب النكاح </w:t>
      </w:r>
      <w:r>
        <w:rPr>
          <w:rStyle w:val="FootnoteAnchor"/>
          <w:rtl w:val="true"/>
        </w:rPr>
        <w:footnoteReference w:id="1116"/>
      </w:r>
      <w:r>
        <w:rPr>
          <w:rFonts w:ascii="Amiri" w:hAnsi="Amiri" w:eastAsia="Amiri" w:cs="Amiri"/>
          <w:color w:val="111111"/>
          <w:sz w:val="28"/>
          <w:sz w:val="28"/>
          <w:szCs w:val="28"/>
          <w:rtl w:val="true"/>
          <w:lang w:bidi="ar-SA"/>
        </w:rPr>
        <w:t>من الثاني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 هذا الكتاب الشيخ العالم الكبير، الفقيه الفاضل، المحقق المدقق، ملك العلماء و الأفاضل، قطب الملّة و الدين، محمّد بن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بحث و تدقيق، و تحرير و تحقيق، و سأل عن مشكلاته، و استوضح معظم مشتبهاته، فبينت له ذلك بيانا شافيا، و قد أجزت له رواية هذا الكتاب بأجمعه، و رواية جميع مصنفاتي و رواياتي، و ما أجيز لي روايته، و جميع كتب أصحابنا السالفين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تعالي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المتصلة منّي إليهم، فليرو ذلك لمن شاء و أحبّ علي الشروط المعتبرة في الإجازة، فهو أهل لذلك، أحسن اللّه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إلي اللّه تعالي حسن بن يوسف بن المطهّر الحلي مصنف الكتاب، في ثالث شعبان المبارك من سنة ثلاث عشرة و سبعمائة بناحية ورامين، و الحمد للّه وحده و صلّي اللّه علي محمّد النبيّ و 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بخط قطب الدين في آخر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انتظم الجزء الأول من هذا الكتاب في سلك التحرير، بعون الملك المعين القدير، و بيوم الجمعة كاد أن ينطوي نشره، و شهر شوال ضوّع نشره، و تمام سبعمائة انظمّ إليه عشرة انتظاما أحدب أطرافه، و نوع أصنافه، العبد المحتاج إلي الصمد محمّد بن محمّد الرازي، سهل اللّه مآربه، و حصّل مطالبه بمحمّد و آله الطاهرين الأخيار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اجتماعي به بدمشق أخريات شعبان سنة ست و سبعين و سبعمائة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و مجموعة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و الحقائق الراهنة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أعيان المائة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بحر لا ينزف، و أجازني جميع ما تجوز عنه روايته، ثم توفي في ثاني عشر ذي القعدة من السنة المذكورة بدمشق، و دفن بالصالحية، ثم نقل إلي موضع آخر، و صلّي عليه برحبة القلعة، و حضر الأكثر من معتبري دمشق للصلاة عليه رحمه اللّه و قدس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إمامي المذهب بغير شكّ و ريبة، صرّح بذلك و سمعته منه، و انقطاعه إلي بقيّة أهل البيت عليهم السلام معلوم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نقلت عن هذا الكتاب شيئا من خطه من حواشي الكتاب الذي قرأه علي المصنف، و فيه حزاز </w:t>
      </w:r>
      <w:r>
        <w:rPr>
          <w:rStyle w:val="FootnoteAnchor"/>
          <w:rtl w:val="true"/>
        </w:rPr>
        <w:footnoteReference w:id="1119"/>
      </w:r>
      <w:r>
        <w:rPr>
          <w:rFonts w:ascii="Amiri" w:hAnsi="Amiri" w:eastAsia="Amiri" w:cs="Amiri"/>
          <w:color w:val="111111"/>
          <w:sz w:val="28"/>
          <w:sz w:val="28"/>
          <w:szCs w:val="28"/>
          <w:rtl w:val="true"/>
          <w:lang w:bidi="ar-SA"/>
        </w:rPr>
        <w:t>بخطه أيام اشتغاله عليه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بخط ابن مكّي، و حكاية خطّه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تحرير هذا الكتاب بعون الملك الوهاب، العبد الضعيف المحتاج إلي رحمة اللّه تعالي، محمّد بن محمّد بن أبي جعفر بابويه، في خامس ذي القعدة سنة ثمان و سبعمائة، قال الشيخ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يشعر انّه من ذرية الصدوق ابن بابويه رحمهم اللّه تعالي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في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أيضا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الإمام العلامة سلطان العلماء، و ملك الفضلاء، الحبر البحر، قطب الدين محمّد بن محمّد الرازي البويهي، فإنّي حضرت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عام ثمانية و ستين و سبعمائة، و استفدت من أنفاسه، و أجاز لي جميع مصنّفاته في المعقول و المنقول، أن أرويها عنه و جميع مرويّاته، و كان تلميذا خاصّا للشيخ الإمام جمال الدين المشار إليه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الثاني في إجازته للقاضي 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يرويها شيخنا السعيد الشهيد، عن الإمام المحقق المتبحر، جامع المعقول و المنقول، قطب الملّة و الحق و الدين، أبي جعفر البويهي الرازي، شارح الشمسية و المطالع في المنطق، عن الإمام جمال الدين بلا واسطة، فإنّه من أجلّ تلامذته، و من أعيان أصحابنا الإماميّة، قدس اللّه أرواحهم و رضي عنهم أجمعين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إجازة الشهيد الثاني للشيخ حسين والد البهائي، عند تعداد تلامذة العلامة الذين روي عنهم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الإمام العلامة ملك العلماء، سلطان المحققين، و أكمل المدققين، قطب الملّة و الدين، محمّد بن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الرازي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في حاشية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اسمه في سنده إلي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المحاكمات، و شرح المطالع، و هو من تلامذة شيخنا العلامة، و قرأ عنده كتاب قواعد الأحكام، و له عليه قيود و حواش نقلها والدي طاب ثراه في قواعده من قواعد شيخنا الشهيد قدس اللّه روحه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الآميرزا عبد اللّه في الرياض في باب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قطب الدين يطلق علي جماعة كثيرة، و من هذه الحيثيّة قد يشتبه في كثير من الأوقات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الشيخ المتقدم قطب الدين أبي الحسن سعيد بن هبة اللّه بن الحسن الراوندي، صاحب كتاب الخرائج و الجرائح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الشيخ أبي الحسن قطب الدين محمّد بن الحسن بن الحسين الكيدري السبزواري، صاحب مناهج النهج بالفارسية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المولي قطب الدين محمّد بن محمّد الرازي البويهي، صاحب شرح المطالع و المحاكمات و غيرهما، الفاضل المعروف الذي هو من أولاد ابن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قطب الدين محمود بن مسعود الكازروني، المعروف بالعلّامة الشيرازي، تلميذ الخواجه نصير الدين الطوسي، و شارح القسم الثالث من المفتاح، و شارح المختصر الحاجبي و غيرهما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بقطب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مولانا جلال الدواني، و هو أحد مشايخ الصوفية، و صاحب المكاتبات المعروفة بمكاتباته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القطب المحيي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قطب الدين محمّد بن الكوشكناري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الثلاثة الأول من علماء الخاصة، و الاثنان الأخيران من علماء أهل السنة و الجماعة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العبارات الصريحة في كونه من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القاضي في المجالس </w:t>
      </w:r>
      <w:r>
        <w:rPr>
          <w:rStyle w:val="FootnoteAnchor"/>
          <w:rtl w:val="true"/>
        </w:rPr>
        <w:footnoteReference w:id="1127"/>
      </w:r>
      <w:r>
        <w:rPr>
          <w:rFonts w:ascii="Amiri" w:hAnsi="Amiri" w:eastAsia="Amiri" w:cs="Amiri"/>
          <w:color w:val="111111"/>
          <w:sz w:val="28"/>
          <w:sz w:val="28"/>
          <w:szCs w:val="28"/>
          <w:rtl w:val="true"/>
          <w:lang w:bidi="ar-SA"/>
        </w:rPr>
        <w:t xml:space="preserve">، و الشيخ الحرّ في الأمل </w:t>
      </w:r>
      <w:r>
        <w:rPr>
          <w:rStyle w:val="FootnoteAnchor"/>
          <w:rtl w:val="true"/>
        </w:rPr>
        <w:footnoteReference w:id="1128"/>
      </w:r>
      <w:r>
        <w:rPr>
          <w:rFonts w:ascii="Amiri" w:hAnsi="Amiri" w:eastAsia="Amiri" w:cs="Amiri"/>
          <w:color w:val="111111"/>
          <w:sz w:val="28"/>
          <w:sz w:val="28"/>
          <w:szCs w:val="28"/>
          <w:rtl w:val="true"/>
          <w:lang w:bidi="ar-SA"/>
        </w:rPr>
        <w:t>، و لم نقف علي من احتمل فيه غير ذلك، و كفي بشيخنا الشهيد الناص علي إماميته بالمعاشرة و المصاحبة و السماع منه صريحا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لإظهاره الإمامية بالقول و الفعل داع غير الصدق و كشف الحقّ، فإن بلدة الشام قاعدة بلاد المخالفين، و سلطانها و واليها و قضاتها و مفتيها منهم، و الأرزاق و المناصب و الحكم و الحدود بيدهم، فكيف يظهر للشهيد المقهور في تحت سلطانهم إماميته و هو منهم، مع ما هو عليه من العزّة و الرفعة و الأبهة و الجلالة، مع حرمة التقيّة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نجد لاحتمال غير الإمامية فيه سبيلا، و لم نقف علي من أشار إليه إلي أن وصلت النوبة إلي السيد الفاضل المعاصر طاب ثراه فأدرجه في كتاب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سلك علماء المخالفين، و أصرّ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منهم، متشبّثا بقرائن أوهن من بيت العنكبوت، و نحن نتقرّب إلي اللّه تعالي في نصرة هذا المظلوم، و كشف فساد ما أوقعه في هذا المكان السحيق، فنقول و باللّه التوفيق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الأمين، و الحبر الفاضل المتين، أبو جعفر قطب الدين الرازي البويهي، الحكيم الإلهي،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الفهيم المنطقي، المتقدم المشهور بين علماء الدهور، و فضلاء الجمهور، اسمه محمّد بن محمّد، و نسبته إلي ورامين الري من جهة المولد و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ينتهي نسبه إلي آل بويه الذين هم سلاطين الديالمة المشهورون، كما عن تصريح الشيخ علي بن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بابويه القمي الذي هو جدّ شيخنا الصدوق المحدّث، كما عن بعض إجازات شيخنا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 كأنه من جهة ظهور هذه النسبة في الشيعيّة زعمه جماعة من القاصرين الناظرين إلي ظواهر كلمات الأشخاص من جملة علمائنا الخواص، مع أنه كان أرضي فضلاء زمانه في أرض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حرمة عند المصاحبين له منهم و المؤالفين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إليه رئاستهم في دمشق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كان من علماء الأعجام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تنقل رئاسته علي أحد من خواص هذه الطائفة و لا العوام، مثل سائر علمائنا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لم يعهد منه كلام تام و لا غير التام في الثناء علي أهل بيت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عرفت منه مقالة في أصول هذا المذهب و لا فروعه سواء كان من مقولة مقولة أو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يشك أحد من المتعرضين لأحوال علمائهم في كونه من كبرائهم، مع أنهم كثيرا ما يظهرون الشبهة بالنسبة إلي كثير من علمائهم </w:t>
      </w:r>
      <w:r>
        <w:rPr>
          <w:rStyle w:val="FootnoteAnchor"/>
          <w:rtl w:val="true"/>
        </w:rPr>
        <w:footnoteReference w:id="1130"/>
      </w:r>
      <w:r>
        <w:rPr>
          <w:rFonts w:ascii="IRNazanin" w:hAnsi="IRNazanin" w:eastAsia="IRNazanin"/>
          <w:color w:val="111111"/>
          <w:sz w:val="28"/>
          <w:sz w:val="28"/>
          <w:szCs w:val="28"/>
          <w:rtl w:val="true"/>
          <w:lang w:bidi="fa-IR"/>
        </w:rPr>
        <w:t>و شعرائهم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كتب إجازات أولئك مشحونة بذكر محامد صفاته، و بيان طرق رواياته عنهم، و الطرق منهم إلي رواياته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كتب هذه الطائفة فإنّها خالية عن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ذكر جلالة قدره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مرجع هذا التوهم المنتهي إلي مرتبة التحكم،ر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تصريح شيخنا الشهيد </w:t>
      </w:r>
      <w:r>
        <w:rPr>
          <w:rStyle w:val="FootnoteAnchor"/>
          <w:rtl w:val="true"/>
        </w:rPr>
        <w:footnoteReference w:id="1131"/>
      </w:r>
      <w:r>
        <w:rPr>
          <w:rFonts w:ascii="Amiri" w:hAnsi="Amiri" w:eastAsia="Amiri" w:cs="Amiri"/>
          <w:color w:val="111111"/>
          <w:sz w:val="28"/>
          <w:sz w:val="28"/>
          <w:szCs w:val="28"/>
          <w:rtl w:val="true"/>
          <w:lang w:bidi="ar-SA"/>
        </w:rPr>
        <w:t xml:space="preserve">به فيما وجد بخطه الشريف علي ظهر كتاب قواعد العلامة أعلي اللّه مقامه، رعاية بذلك لغاية مصلحة التقية،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استصلاحا لحال علمائنا الإمامية، و إظهارا لبراءتهم عن شيمة النفاق، و السلوك بعصبيات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لغاية مطبوعيته و متبوعيته عند سائر الطوائف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تصريح شيخنا المحقق الثاني علي بن عبد العالي الكركي العاملي في بعض إجازاته حيث </w:t>
      </w:r>
      <w:r>
        <w:rPr>
          <w:rStyle w:val="FootnoteAnchor"/>
          <w:rtl w:val="true"/>
        </w:rPr>
        <w:footnoteReference w:id="113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ما نقلناه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ذكره منوط بتصريح الشهيد المرحوم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غير متمهر في أمثال هذه الرسوم، و قد عرفت الوجه في تصريح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كون ذلك من جهة إجازة العلامة له، و أنّه لو كان من غير الثقات المرضيين لما أجازه لرواية أحاديث الطاهرين؟ فكيف به إن كان من علماء المخالفين؟ ففيه منع الملازمة أولا، و منع بطلان التالي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نقل هذه الإجازة إلّا من كلام صاحب مجالس المؤمنين، و هو في أمثال هذه المراحل من المتهمين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فإنه قد كان ذلك في مبدأ أمر الرجل، و زمانه كونه في ديار العجم، و انعكاس أمر التقية هناك، و غاية ارتفاع أمر الشيعة الإمامية باعتبار شيوع تشيّع سلطانهم السلطان محمّد شاه خدابنده، و أخذه بأنفاس جماعة العامة كما يشعر بهذه الدقيقة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إشعار كلمات العلامة في تلك الإجازة بشي‌ء من التمجيد لغير فهمه و فضيلته، فضلا عن التصريح بعدله و وثاقته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له في آخر الإجازة بأن يحسن اللّه عاقبته، مع أنه يجوز لنا مثل هذا الدعاء في حق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الأشقياء و الأقسياء، بل لو سلّم كون الرجل يومئذ من الشيعة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أخذ حبّ رئاسته العامة بعد ذلك بنور بصيرته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تأثير معاشرة نصاب دمشق الشام في تقلب قلبه و فطرته، و تبدّل نيته و سريرته، كما أنّ ذلك غير عزيز بالنسبة إلي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الكاتبي القزويني، و الميرزا مخدوم الشريفي، و المولي رفيع الدين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تضاعيف كتابنا هذا،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شهادة الرجلين الجليلين ببقاء شيعية الرجل إلي زمان رحلته، فلا يخفي أن مرجع هذه الشهادة بالأمور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يعلمها إلّا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نفي عروض سبب من أسباب الانحراف عن مذهب الحق طول هذه المدة عليه، فهو غير مسموع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فهي معارضة بتصريحات من هو أضبط لهذه الأمور، و أنظم و أبصر بهذه الشؤون و أعلم، و لا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حصول ظن حينئذ بمؤداها، بل حصول الظن بخلافها، كما لا يخفي، فلا تبقي لها بعد ذلك حجّية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 أصالة عدم استبصار الرجل بحالته الأولي، كما بقيت بالنسبة إلي غير هذا من الذين اشتبه أمرهم علي صاحب المجالس، بطريق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الماجرا بأول قارورة كسرت في الإسلام، بل اتفق مثل هذا الاشتباه من كثير من علمائنا الأعلام بالنسبة إلي من هو أرجس من الأنصاب و الأزلام، و من الناصبين 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بيت العصمة عليهم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فليست شهادة الشهيد، و المحقق الشيخ عليّ، بسعادة مولانا المحقق القطبي، بأعجب من شهادة مولانا المجلسي بسعادة عبد الرحمن </w:t>
      </w:r>
    </w:p>
    <w:p>
      <w:pPr>
        <w:pStyle w:val="BookText"/>
        <w:rPr/>
      </w:pPr>
      <w:r>
        <w:rPr>
          <w:rFonts w:ascii="Amiri" w:hAnsi="Amiri" w:eastAsia="Amiri" w:cs="Amiri"/>
          <w:color w:val="111111"/>
          <w:sz w:val="28"/>
          <w:sz w:val="28"/>
          <w:szCs w:val="28"/>
          <w:rtl w:val="true"/>
          <w:lang w:bidi="ar-SA"/>
        </w:rPr>
        <w:t xml:space="preserve">الجامي، بل العلامة الشيرازي </w:t>
      </w:r>
      <w:r>
        <w:rPr>
          <w:rStyle w:val="FootnoteAnchor"/>
          <w:rtl w:val="true"/>
        </w:rPr>
        <w:footnoteReference w:id="1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شيخنا الحرّ بشيعيّة أبي الفرج الأموي الأصفهاني، و شهادة كثير من الإمامية بإمامية أمثال السعدي و النظامي و الشيخ العطار و الشبستري و المولوي الرومي، و شهادة صاحب المجالس بحقيّة كثير من العامة و أساطين مذهبهم، و رؤساء بلادهم، و المصنفين في أصولهم و فروعهم، بمحض أن كان يرون في كتبهم أو يسمعون من قبلهم شيئا من مدائح أهل البيت عليهم السلام، أو إطراء في الثناء علي الأئمة المعصومين عليهم السلام، مع أن هذه الشيمة كانت قديمة فيهم، و منقولة عن أئمتهم الأربعة، و لم تكن فضائل ساداتنا الأبرار الأطهار إلّا مثل الشمس في رابعة النهار غير قابلة للإغماض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هو من الدلالة علي حقيّة الرجل في باب الاعتقاد، و موافقته للإمامية الحقة في أمور المبدأ و المعاد؟ و هل هو إلّا قصور في النظر، أو تقصير في تحصيل علوم الأخبار و السّير؟ مع عدم الأمن فيه من الضرر، و الكون فيه علي موضع الخطر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 الركون إلي الظالمين، و السكون إلي تقليد السالفين، و ان تحسن الظن بالموافقين مع المخالفين، و المداهنين مع المنافقين، و لا تتبع غير الحق حتي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مذكور في تراجم كثير من علماء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لا يذكرون أبدا أحدا من علمائنا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السيوطي في كتابه الموسوم في طبقات النحاة الموسوم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ببغية الوعاة،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ذكره في باب المحمودين دون المحمّدين، و هو أبصر بالمشاركين له في الدين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عين عبارة البغية فهي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محمّد الرازي، المعروف بالقطب التحتاني، تمييزا له عن قطب آخر كان ساكنا معه بأعلي مدرسة الظاهرية، كان أحد أئمة المعقول، أخذ عن العضد </w:t>
      </w:r>
      <w:r>
        <w:rPr>
          <w:rStyle w:val="FootnoteAnchor"/>
          <w:rtl w:val="true"/>
        </w:rPr>
        <w:footnoteReference w:id="1135"/>
      </w:r>
      <w:r>
        <w:rPr>
          <w:rFonts w:ascii="Amiri" w:hAnsi="Amiri" w:eastAsia="Amiri" w:cs="Amiri"/>
          <w:color w:val="111111"/>
          <w:sz w:val="28"/>
          <w:sz w:val="28"/>
          <w:szCs w:val="28"/>
          <w:rtl w:val="true"/>
          <w:lang w:bidi="ar-SA"/>
        </w:rPr>
        <w:t>، و قدم دمشق، و شرح الحاوي و المطالع و الإشارات، و كتب علي الكشّاف حاشية، و شرح الشمسية في المنطق، و كان لطيف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السبكي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السبكي، فنقض هو ذلك الجواب و بالغ في التحقيق، فأجابه السبكي، و أطلق لسانه فيه، و نسبه إلي عدم فهم مقاصد الشرع و الوقوف مع ظواهر قواعد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في ترجمة السيد عن شيخنا الكافيجي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 القطب التحتاني لم يذوقا علم العربية، بل كانا حكيمين، و مات القطب الرازي في ذي القعدة سنة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 انتهي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أيضا جماعة من علمائنا الرجاليين في ذيل تراجمهم للإماميين، باعتبار ذكر الرجلين المتقدمين إياه في ذلك العداد، و شهادتيهما الصريحتين علي كونه من علمائنا الأمجاد، مثل شيخنا الحرّ العاملي عليه الرضوان، حيث ذكره في أمل الآمل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البويهي، فاضل جليل محقق، من تلامذة العلامة، روي عنه الشهيد، و هو من أولاد أبي جعفر بن بابويه، كما ذكره الشهيد الثاني في بعض إجازاته </w:t>
      </w:r>
      <w:r>
        <w:rPr>
          <w:rStyle w:val="FootnoteAnchor"/>
          <w:rtl w:val="true"/>
        </w:rPr>
        <w:footnoteReference w:id="113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القاضي نور اللّه في مجالس المؤمنين صورة إجازة العلامة له، و ذكر أنّها كانت علي ظهر كتاب القواعد، فقال </w:t>
      </w:r>
      <w:r>
        <w:rPr>
          <w:rStyle w:val="FootnoteAnchor"/>
          <w:rtl w:val="true"/>
        </w:rPr>
        <w:footnoteReference w:id="1139"/>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نقلناه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السيد مصطفي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أبي جعفر الرازي، قطب الدين، وجه من وجوه الطائفة، جليل القدر، عظيم المنزلة، من تلامذة الإمام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شيخنا الشهيد، له كتب منها كتاب المحاكمات، و هو دليل و برهان قاطع علي كمال فضله و وفور علمه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 عند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العلامة، ملك العلماء المحققين، قطب الملة و الدين، محمّد بن محمّد الرازي، صاحب شرحي المطالع و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الكشّاف، و حاشية أخري للكشّاف، و شرح القواعد، و شرح المفتاح، و رسالة في تحقيق الكليات، و رسالة في تحقيق التصور و التصديق، و قد تقدم محمّد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 صاحب الأمل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عدّه من جملة مشايخ الشهيد، و الإشارة إلي أحوال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 و جلالته و عظم منزلته أشهر من أن ينكر، و أظهر من أن تعثر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العلامة قطب الدين محمّد بن محمّد البويهي الرازي،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أثني عليه ثناء جميلا جليلا، و نسبه علي ما ذكره عمدة المجتهدين الشيخ علي بن عبد العالي قدس سره في إجازة كتبها لعمي يشعر بأنه ينتهي إلي السلسلة الشريفة سلاطين آل بويه، و منشؤه و مولده في دار المؤمنين ورامين من أعمال الري، و هو بعد تلمّذه لجمع من العلماء تشرّف بتلمّذه علي علّامة الزمان الشيخ جمال الدين حسن بن مطهّر الحلي، و كتب بيده قواعد العلامة و قرأ عليه قدس سره، و علي ظهر تلك النسخة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الموجودة الآن في بلاد الشام عند بعض الفضلاء صورة الإجازة بخطّ العلامة لتلميذه القطب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أكثر هذا الكتاب الشيخ العالم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 ما مرّ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العلامة القطب بعد أن توفي السلطان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خواجه غياث الدين و غيره من الوزراء انتقل إلي بلاد الشام، و علي ما ذكره صاحب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نازعه في العلوم، و قابله بالمعارضة في الرسوم </w:t>
      </w:r>
      <w:r>
        <w:rPr>
          <w:rStyle w:val="FootnoteAnchor"/>
          <w:rtl w:val="true"/>
        </w:rPr>
        <w:footnoteReference w:id="1143"/>
      </w:r>
      <w:r>
        <w:rPr>
          <w:rFonts w:ascii="Amiri" w:hAnsi="Amiri" w:eastAsia="Amiri" w:cs="Amiri"/>
          <w:color w:val="111111"/>
          <w:sz w:val="28"/>
          <w:sz w:val="28"/>
          <w:szCs w:val="28"/>
          <w:rtl w:val="true"/>
          <w:lang w:bidi="ar-SA"/>
        </w:rPr>
        <w:t>ثم ساق الكلام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الشهيد قدس سره بخطّه علي ظهر كتاب القواعد،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تشرّفت في دمشق برؤية العلامة القطبي فوجدته بحرا زاخرا، فاستجزت منه فأجاز لي، و ليس عندي شبهة في كونه من العلماء الإمامية، و كفي تلمّذه و انقطاعه إلي العلامة الذي هو من فقهاء أهل البيت عليهم السلام، و خلوص عقيدته و تشيّعه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 ستين و سبعمائة في دمشق، و صلّي عليه في الحصن، و حضر صلاته أكثر أعيان البلد، و دفن في الصالحية، ثم نقل إلي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الشمسية، و شرح المطالع، صنّفهما بإشارة خواجه غياث الدين المذكور آنفا، فإنه كان مربّي أهل الفضل في ذلك الزمان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المحاكمات بين شارحي الإشارات، و رسالة في تحقيق التصور و التصديق، و حاشية علي القواعد الذي قرأه علي مصنفه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دوّنه بعض فضلاء الإمامية في الشام، و سمّاها بالحواشي القطبية </w:t>
      </w:r>
      <w:r>
        <w:rPr>
          <w:rStyle w:val="FootnoteAnchor"/>
          <w:rtl w:val="true"/>
        </w:rPr>
        <w:footnoteReference w:id="114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نقلته هنا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عندي شبهة في كونه من العلماء الإمامية، لا يخلو عن غرابة كما لا يخفي، و الحمل علي رفع توهم كونه ليس كذلك باعتبار إظهاره مذهب أهل السنة في الشام بعيد غاية البعد، فإن الشام مملوة من فضلاء الإمامية المظهرين للتقية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شيخنا صاحب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الاستغراب لنفي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شبهة السنية في غاية الغرابة، إذ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تضاعيف ما سبق و بيان غاية اشتهاره في زمانه بكونه منهم،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عدم خلاف ذلك من كلمات الفريقين، أن الغرابة إن كانت في كلام الشهيد، فإنّما هي من جهة كونه في مقام دفع هذه التهمة عنه، لا من جهة كون كلامه موهما لكون الرجل من أهل هذه 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الدلالة علي كون الرجل من كبار السنيّة ذكرهم إيّاه مع تمام الاحترام و الاسترحام، حيث يذكرونه، و ليس ذلك من عملهم بالنسبة إلي أحد من علماء الشيعة، لغاية ما وجد فيهم من شيمة العصبية، كما تري أن التفتازاني يقول في مفتتح شرحه علي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سألني فرقة من 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أجيل النظر في شرح الفاضل المحقق، و النحرير المدقق، قطب الملّة و الدين، شكر اللّه مساعيه، و قرن بالإفاضة أيّامه و لياليه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القطب المذكور لم يهمل أيضا في شي‌ء من مؤلفاته الصلاة علي الصحابة في ضمن إهداء الصلاة علي النبي و آله الطاهرين، كما هو شأن المتعصبين من هذه الطائفة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انتهي كلام صاحب الروضات بطوله، الذي لا يوجد فيه بعد إسقاط ما هو من غيره كلمة حقّ و قول صدق أصلا، و لو لا انتشار كتابه، و خوف دخول شبهة في قلوب بعض غير المتمهرين في هذه الصناعة، لأعرضنا عنه و أخذنا فيما هو الأهم، و لكن اللّه تعالي أوجب نصرة المظلومين من المؤمنين حيّهم و ميّتهم، و أيّ ظلم أشنع و أفظع من هذا الافتراء العظيم علي هذا العالم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مستمدا من آل الرسول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كلماته مواقع للنظر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جهة ظهور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مراده ان القاصرين، كالشهيد الأول، و المحقق الثاني، و الشهيد الثاني، و ولده صاحب المعالم، و صاحبي الأمل و اللؤلؤة، و القاضي، و أستاذ هذا الفن صاحب الرياض، و غيرهم ممّن عدوه من علمائنا الإمامية؛ ليس لهم مستند لذلك سوي كونه من أحفاد الصدوق، و شيوع التشيع في بني بويه، فإنّهم ممّن يحكمون بمجرّد بعض الظواهر من غير تأمّل و 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افتراء علي هؤلاء النواميس، و نسبة سوء إليهم تكاد السموات يتفطرن منها، فإنّهم شكر اللّه تعالي سعيهم لا يحكمون في كتبهم الرجالية بإمامية أولاد الأئمة عليهم السلام لمجرد كونه ولد إمام، فضلا عن تعديله و تبجيله، إلّا بعد تصريح أئمة الفن أو قرائن اخري، فكيف يحكمون بإمامية من هو من أحفاد الصدوق لمجرد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كلام أحد منهم ما يوهم ذلك، أمّا غير الشهيد فذكروه في إجازاتهم و فهارسهم كغيره من أصحابنا، و أمّا الشهيد فصرح بإماميّته بالمعاشرة و التلمّذ عنده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 القطب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تَقُولُوا لِمَنْ أَلْقيٰ إِلَيْكُمُ السَّلٰامَ لَسْتَ مُؤْمِناً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حرمة عند المصاحبين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دعوي لم يذكر لها شاهدا و 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إليه رئاستهم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كذب صريح </w:t>
      </w:r>
      <w:r>
        <w:rPr>
          <w:rStyle w:val="FootnoteAnchor"/>
          <w:rtl w:val="true"/>
        </w:rPr>
        <w:footnoteReference w:id="1150"/>
      </w:r>
      <w:r>
        <w:rPr>
          <w:rFonts w:ascii="Amiri" w:hAnsi="Amiri" w:eastAsia="Amiri" w:cs="Amiri"/>
          <w:color w:val="111111"/>
          <w:sz w:val="28"/>
          <w:sz w:val="28"/>
          <w:szCs w:val="28"/>
          <w:rtl w:val="true"/>
          <w:lang w:bidi="ar-SA"/>
        </w:rPr>
        <w:t xml:space="preserve">، فإنه لم يكن قاضيا و لا مفتيا في الشام لأحد من المذاهب الأربعة فضلا عن كونه قاضي القضاة، و إنّما ذكر السيوطي أنه كان ساكنا في المدرسة الظاهرية </w:t>
      </w:r>
      <w:r>
        <w:rPr>
          <w:rStyle w:val="FootnoteAnchor"/>
          <w:rtl w:val="true"/>
        </w:rPr>
        <w:footnoteReference w:id="1151"/>
      </w:r>
      <w:r>
        <w:rPr>
          <w:rFonts w:ascii="Amiri" w:hAnsi="Amiri" w:eastAsia="Amiri" w:cs="Amiri"/>
          <w:color w:val="111111"/>
          <w:sz w:val="28"/>
          <w:sz w:val="28"/>
          <w:szCs w:val="28"/>
          <w:rtl w:val="true"/>
          <w:lang w:bidi="ar-SA"/>
        </w:rPr>
        <w:t xml:space="preserve">، و هذا حال ضعفاء أهل العلم، و إنّما كان قاضي القضاة في عصره تقي الدين السبكي، كما صرّح هو في ترجمته و ولده عبد الوهاب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الدرر الكامنة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انتهت إليه رئاسة القضاء و المناصب بالشام، و حصل له بسبب القضاء محنة شديدة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طبقات الشافعية لابن القاضي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و قد مرّ في كلام السيوطي ما فعل السبكي بالقطب من الإهانة الكاشفة عن عدم قدر و منزلة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إلي آخره، و هو فرع الكذب السابق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تنقل رئاسته الي آخره، رئاسة علمائنا في بلاد المخالفين منحصرة في التدريس مع نهاية التحفظ، و أخذ بعض الحقوق سرّا، و غيرها منظ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الأمور الجزئية غير القابلة للذكر في الكتب، و لم يكن لهم حظّ في القضاوة و الحكم و إجراء الحدود و أخذ الحقوق قهرا و غيرها من آثار الرئاسة الظاهرة التي يذكر بعض نوادرها في التراجم، 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لأقرانه، و كفي بتلمّذ الشهيد الكاشف عن تلمّذ أهل عصره عنده رئاسة، بل و فخرا و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أكذب كسابقه، فإن كتبه الشائعة، كشرحي الشمسية و المطالع، و المحاكمات، غير موضوعة لذلك، و امّا ما صنفه في المنقول الموضوع لذلك الذي صرح الشهيد في إجازة ابن الخازن انه أجازه </w:t>
      </w:r>
      <w:r>
        <w:rPr>
          <w:rStyle w:val="FootnoteAnchor"/>
          <w:rtl w:val="true"/>
        </w:rPr>
        <w:footnoteReference w:id="1155"/>
      </w:r>
      <w:r>
        <w:rPr>
          <w:rFonts w:ascii="Amiri" w:hAnsi="Amiri" w:eastAsia="Amiri" w:cs="Amiri"/>
          <w:color w:val="111111"/>
          <w:sz w:val="28"/>
          <w:sz w:val="28"/>
          <w:szCs w:val="28"/>
          <w:rtl w:val="true"/>
          <w:lang w:bidi="ar-SA"/>
        </w:rPr>
        <w:t>له فليس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كلام الشهيد قوله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انقطاعه إلي بقيّة أهل البيت عليهم السلام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نقله عن خطّه في آخر الجزء الأول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المحتاج إلي الصمد محمّد بن محمّد الرازي، سهّل اللّه مآربه، و حصّل مطالبه، بمحمّد و آله الطاهرين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لا يصدر من أحد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الفاضل المتبحر قطب الدين الإشكوري في محبوب القلوب هذا الرباعي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حبّ </w:t>
      </w:r>
      <w:r>
        <w:rPr>
          <w:rStyle w:val="FootnoteAnchor"/>
          <w:rtl w:val="true"/>
        </w:rPr>
        <w:footnoteReference w:id="1156"/>
      </w:r>
      <w:r>
        <w:rPr>
          <w:rFonts w:ascii="Amiri" w:hAnsi="Amiri" w:eastAsia="Amiri" w:cs="Amiri"/>
          <w:color w:val="111111"/>
          <w:sz w:val="28"/>
          <w:sz w:val="28"/>
          <w:szCs w:val="28"/>
          <w:rtl w:val="true"/>
          <w:lang w:bidi="ar-SA"/>
        </w:rPr>
        <w:t>طلب ساقي كوثر كش وز كوثر كثرت مي‌وحدت دركش</w:t>
      </w:r>
    </w:p>
    <w:p>
      <w:pPr>
        <w:pStyle w:val="BookText"/>
        <w:rPr/>
      </w:pPr>
      <w:r>
        <w:rPr>
          <w:rFonts w:ascii="Amiri" w:hAnsi="Amiri" w:eastAsia="Amiri" w:cs="Amiri"/>
          <w:color w:val="111111"/>
          <w:sz w:val="28"/>
          <w:sz w:val="28"/>
          <w:szCs w:val="28"/>
          <w:rtl w:val="true"/>
          <w:lang w:bidi="ar-SA"/>
        </w:rPr>
        <w:t>لا يظمأ أصلا أبدا شاربها رمزيست در اين مي‌ار تواني دركش</w:t>
      </w:r>
    </w:p>
    <w:p>
      <w:pPr>
        <w:pStyle w:val="BookText"/>
        <w:rPr/>
      </w:pP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اذهب و اطلب من ساقي الكوثر كأس الحب، و تناول من كوثر الكثرة خمرة الوحدة، لا يظمأ أصلا أبدا شاربها، رمز هذه الخمرة إن استطعت فتناولها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بكثير من العلماء الأجلاء المذكورين في الفهارست و الإجازات، ليس لهم ذكر و مقالة في الكتب العلمية،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النقل عنه في الأصول، فلعلّه لم يكن له مقالة خاصّة قابلة للنقل كأكثر علمائنا، و أمّا في الفروع فمع أنّه لم يكن من فرسانها، فكثيرا ما ينقل فقهاؤنا عنه، و الظاهر أنه من حواشيه علي القواعد المعروفة بالحواشي القطبية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روض الجنان، في مسألة كفاية الحجر ذي الجهات الثلاث في الاستجمار، بعد اختيار العدم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استجمار كل واحد بالحجر، و استجمار الواحد به واضح، لصدق العدد 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فأمتثل الأمر الوارد بالثلاثة المقتضي للإجزاء، بخلاف الواحد لعدم صدق العدد عليه، كما قال العلامة قطب الدين الرازي تلميذ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عاقل يحكم علي الحجر الواحد أنه ثلاثة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الأعظم الأنصاري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 يظهر من جماعة منهم قطب الدين، و الشهيد في باب بيع الغاصب، أن تسليط المشتري للبائع الغاصب علي الثمن، و الإذن في إتلافه، يوجب جواز شراء الغاصب به شيئا، و أنه يملك بدفعه إليه، فليس للمالك إجازة هذا الشراء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رسالة الاستصحاب في فروع مسائل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جماعة فيما لو ادّعي الضامن الصغر عند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قطب الدين أنّه اعترض علي شيخه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الصحة،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فعارضها بأصالة عدم البلوغ، و بقيت أصالة البراءة سليمة عن المعارض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في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العلامة قطب الدين الرازي علي المصنّف،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لصوم الجنب، يدل علي أنّ غسل الجنابة واجب لغيره و هو لا يقول به، و أجاب المصنف بأن المراد تضييق الوجوب، و معناه أن الصوم ليس موجبا للغسل بل يتضيّق وجوبه بسببه، و إنّما الموجب له الجنابة، فذكره لبيان كيفيّة الوجوب لا لبيان ماهيّته </w:t>
      </w:r>
      <w:r>
        <w:rPr>
          <w:rStyle w:val="FootnoteAnchor"/>
          <w:rtl w:val="true"/>
        </w:rPr>
        <w:footnoteReference w:id="1161"/>
      </w:r>
      <w:r>
        <w:rPr>
          <w:rFonts w:ascii="Amiri" w:hAnsi="Amiri" w:eastAsia="Amiri" w:cs="Amiri"/>
          <w:color w:val="111111"/>
          <w:sz w:val="28"/>
          <w:sz w:val="28"/>
          <w:szCs w:val="28"/>
          <w:rtl w:val="true"/>
          <w:lang w:bidi="ar-SA"/>
        </w:rPr>
        <w:t>، كذا قرّره الشهيد و 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في مسألة ما يندرج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العلامة قطب الدين الرازي رحمه اللّه بأنّ المراد تناول اللفظ بالدلالة المطابقية و التضمنية لا الالتزامية، فلا يدخل الحائط لو باع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كذب واضح، و الشاهد علي ذلك أنّه لم ينقل كلام أحد منهم في حقّه، مع شدّة حرصه علي إثبات هذه الدعوي الباطلة، و لم يقف علي ترجمته في كتبهم إلّا علي ما ذكره السيوطي في الطبقات، و يأتي إن شاء اللّه تعالي عدم دلالته علي مطلوبه، بل دلالته علي عكس مراده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كتب إجازات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لا أصل له، و لو كان صادقا لأشار إلي بعضها و لو بالإجمال و الاختصار، بأن فلانا ذكره في إجازته، و ليس بناؤه في هذا الكتاب علي الإيجاز و الاختصار، فإنه ذكر في تراجم جماعة من العامة من الحكايات المضحكة، و كرامات أوليائهم المجعولة، و الأشعار الباطلة في المدائح و المراثي، ممّا هو إزهاق للحق، و ترويج للباطل، ما لا يحصي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يعرض عمّا يثبت دعواه في قبال كلّ من تقدمه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قد ذكر السيوطي في آخر الطبقات أخبارا كثيرة معنعنة متصلة مسلسلة منه إلي النبي صلّي اللّه عليه و آله بطرق مختلفة، و ليس للقطب فيها ذكر أصلا، مع أنه بزعمه من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كتب هذه الطائفة إلي آخره، كذب عجيب، يوضحه ما ذكره هو فيما يأتي من كلامه، مضافا إلي ما لم يذكره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الكتب الموضوعة لتراجم العلماء ممّا ألف بعده، فهو مذكور في جميعها، كالأمل </w:t>
      </w:r>
      <w:r>
        <w:rPr>
          <w:rStyle w:val="FootnoteAnchor"/>
          <w:rtl w:val="true"/>
        </w:rPr>
        <w:footnoteReference w:id="1163"/>
      </w:r>
      <w:r>
        <w:rPr>
          <w:rFonts w:ascii="Amiri" w:hAnsi="Amiri" w:eastAsia="Amiri" w:cs="Amiri"/>
          <w:color w:val="111111"/>
          <w:sz w:val="28"/>
          <w:sz w:val="28"/>
          <w:szCs w:val="28"/>
          <w:rtl w:val="true"/>
          <w:lang w:bidi="ar-SA"/>
        </w:rPr>
        <w:t xml:space="preserve">، و الرياض </w:t>
      </w:r>
      <w:r>
        <w:rPr>
          <w:rStyle w:val="FootnoteAnchor"/>
          <w:rtl w:val="true"/>
        </w:rPr>
        <w:footnoteReference w:id="1164"/>
      </w:r>
      <w:r>
        <w:rPr>
          <w:rFonts w:ascii="Amiri" w:hAnsi="Amiri" w:eastAsia="Amiri" w:cs="Amiri"/>
          <w:color w:val="111111"/>
          <w:sz w:val="28"/>
          <w:sz w:val="28"/>
          <w:szCs w:val="28"/>
          <w:rtl w:val="true"/>
          <w:lang w:bidi="ar-SA"/>
        </w:rPr>
        <w:t xml:space="preserve">، و مجالس المؤمنين </w:t>
      </w:r>
      <w:r>
        <w:rPr>
          <w:rStyle w:val="FootnoteAnchor"/>
          <w:rtl w:val="true"/>
        </w:rPr>
        <w:footnoteReference w:id="1165"/>
      </w:r>
      <w:r>
        <w:rPr>
          <w:rFonts w:ascii="Amiri" w:hAnsi="Amiri" w:eastAsia="Amiri" w:cs="Amiri"/>
          <w:color w:val="111111"/>
          <w:sz w:val="28"/>
          <w:sz w:val="28"/>
          <w:szCs w:val="28"/>
          <w:rtl w:val="true"/>
          <w:lang w:bidi="ar-SA"/>
        </w:rPr>
        <w:t xml:space="preserve">، و محبوب القلوب لقطب الدين الاشكوري </w:t>
      </w:r>
      <w:r>
        <w:rPr>
          <w:rStyle w:val="FootnoteAnchor"/>
          <w:rtl w:val="true"/>
        </w:rPr>
        <w:footnoteReference w:id="1166"/>
      </w:r>
      <w:r>
        <w:rPr>
          <w:rFonts w:ascii="Amiri" w:hAnsi="Amiri" w:eastAsia="Amiri" w:cs="Amiri"/>
          <w:color w:val="111111"/>
          <w:sz w:val="28"/>
          <w:sz w:val="28"/>
          <w:szCs w:val="28"/>
          <w:rtl w:val="true"/>
          <w:lang w:bidi="ar-SA"/>
        </w:rPr>
        <w:t xml:space="preserve">، و اللؤلؤة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جملة من الكتب الرجالية التي لا يذكرون فيها من العلماء المتأخرين عن الشيخ إلّا بعض كبرائهم، فذكره السيد مصطفي في نقد الرجال </w:t>
      </w:r>
      <w:r>
        <w:rPr>
          <w:rStyle w:val="FootnoteAnchor"/>
          <w:rtl w:val="true"/>
        </w:rPr>
        <w:footnoteReference w:id="1168"/>
      </w:r>
      <w:r>
        <w:rPr>
          <w:rFonts w:ascii="Amiri" w:hAnsi="Amiri" w:eastAsia="Amiri" w:cs="Amiri"/>
          <w:color w:val="111111"/>
          <w:sz w:val="28"/>
          <w:sz w:val="28"/>
          <w:szCs w:val="28"/>
          <w:rtl w:val="true"/>
          <w:lang w:bidi="ar-SA"/>
        </w:rPr>
        <w:t xml:space="preserve">، و المولي حاج محمّد في جامع الرواة </w:t>
      </w:r>
      <w:r>
        <w:rPr>
          <w:rStyle w:val="FootnoteAnchor"/>
          <w:rtl w:val="true"/>
        </w:rPr>
        <w:footnoteReference w:id="1169"/>
      </w:r>
      <w:r>
        <w:rPr>
          <w:rFonts w:ascii="Amiri" w:hAnsi="Amiri" w:eastAsia="Amiri" w:cs="Amiri"/>
          <w:color w:val="111111"/>
          <w:sz w:val="28"/>
          <w:sz w:val="28"/>
          <w:szCs w:val="28"/>
          <w:rtl w:val="true"/>
          <w:lang w:bidi="ar-SA"/>
        </w:rPr>
        <w:t xml:space="preserve">، و أبو علي في منتهي المقال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الإجازات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كان غرض المجيز مجرّد اتصال السند، يقتصر فيها علي طريق واحد، فهي خالية عن ذكر جلّ العلماء، فلا دلالة فيها علي شي‌ء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علي البسط و التفصيل، بل الاستقصاء علي حسب وسع صاحبها، و القطب مذكور في جميعها، كإجازة شيخنا الشهيد الثاني لعزّ 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حسين بن عبد الصمد </w:t>
      </w:r>
      <w:r>
        <w:rPr>
          <w:rStyle w:val="FootnoteAnchor"/>
          <w:rtl w:val="true"/>
        </w:rPr>
        <w:footnoteReference w:id="1171"/>
      </w:r>
      <w:r>
        <w:rPr>
          <w:rFonts w:ascii="Amiri" w:hAnsi="Amiri" w:eastAsia="Amiri" w:cs="Amiri"/>
          <w:color w:val="111111"/>
          <w:sz w:val="28"/>
          <w:sz w:val="28"/>
          <w:szCs w:val="28"/>
          <w:rtl w:val="true"/>
          <w:lang w:bidi="ar-SA"/>
        </w:rPr>
        <w:t xml:space="preserve">، و إجازة ولده المحقق صاحب المعالم للسيد نجم الدين </w:t>
      </w:r>
      <w:r>
        <w:rPr>
          <w:rStyle w:val="FootnoteAnchor"/>
          <w:rtl w:val="true"/>
        </w:rPr>
        <w:footnoteReference w:id="1172"/>
      </w:r>
      <w:r>
        <w:rPr>
          <w:rFonts w:ascii="Amiri" w:hAnsi="Amiri" w:eastAsia="Amiri" w:cs="Amiri"/>
          <w:color w:val="111111"/>
          <w:sz w:val="28"/>
          <w:sz w:val="28"/>
          <w:szCs w:val="28"/>
          <w:rtl w:val="true"/>
          <w:lang w:bidi="ar-SA"/>
        </w:rPr>
        <w:t xml:space="preserve">و لولديه، و إجازة الشهيد الأول لأبي الحسن علي ابن الخازن </w:t>
      </w:r>
      <w:r>
        <w:rPr>
          <w:rStyle w:val="FootnoteAnchor"/>
          <w:rtl w:val="true"/>
        </w:rPr>
        <w:footnoteReference w:id="1173"/>
      </w:r>
      <w:r>
        <w:rPr>
          <w:rFonts w:ascii="Amiri" w:hAnsi="Amiri" w:eastAsia="Amiri" w:cs="Amiri"/>
          <w:color w:val="111111"/>
          <w:sz w:val="28"/>
          <w:sz w:val="28"/>
          <w:szCs w:val="28"/>
          <w:rtl w:val="true"/>
          <w:lang w:bidi="ar-SA"/>
        </w:rPr>
        <w:t xml:space="preserve">، و إجازة المحقق الثاني لصفي الدين الحلي </w:t>
      </w:r>
      <w:r>
        <w:rPr>
          <w:rStyle w:val="FootnoteAnchor"/>
          <w:rtl w:val="true"/>
        </w:rPr>
        <w:footnoteReference w:id="1174"/>
      </w:r>
      <w:r>
        <w:rPr>
          <w:rFonts w:ascii="Amiri" w:hAnsi="Amiri" w:eastAsia="Amiri" w:cs="Amiri"/>
          <w:color w:val="111111"/>
          <w:sz w:val="28"/>
          <w:sz w:val="28"/>
          <w:szCs w:val="28"/>
          <w:rtl w:val="true"/>
          <w:lang w:bidi="ar-SA"/>
        </w:rPr>
        <w:t xml:space="preserve">، و إجازة الجليل الأمير شرف الدين الشولستاني للمولي محمّد تقي المجلسي </w:t>
      </w:r>
      <w:r>
        <w:rPr>
          <w:rStyle w:val="FootnoteAnchor"/>
          <w:rtl w:val="true"/>
        </w:rPr>
        <w:footnoteReference w:id="1175"/>
      </w:r>
      <w:r>
        <w:rPr>
          <w:rFonts w:ascii="Amiri" w:hAnsi="Amiri" w:eastAsia="Amiri" w:cs="Amiri"/>
          <w:color w:val="111111"/>
          <w:sz w:val="28"/>
          <w:sz w:val="28"/>
          <w:szCs w:val="28"/>
          <w:rtl w:val="true"/>
          <w:lang w:bidi="ar-SA"/>
        </w:rPr>
        <w:t xml:space="preserve">و رواية المجلسي الأول للصحيفة الكاملة الموجودة في إجازات البحار </w:t>
      </w:r>
      <w:r>
        <w:rPr>
          <w:rStyle w:val="FootnoteAnchor"/>
          <w:rtl w:val="true"/>
        </w:rPr>
        <w:footnoteReference w:id="1176"/>
      </w:r>
      <w:r>
        <w:rPr>
          <w:rFonts w:ascii="Amiri" w:hAnsi="Amiri" w:eastAsia="Amiri" w:cs="Amiri"/>
          <w:color w:val="111111"/>
          <w:sz w:val="28"/>
          <w:sz w:val="28"/>
          <w:szCs w:val="28"/>
          <w:rtl w:val="true"/>
          <w:lang w:bidi="ar-SA"/>
        </w:rPr>
        <w:t xml:space="preserve">، و إجازته لآميرزا إبراهيم بن كاشف الدين اليزدي </w:t>
      </w:r>
      <w:r>
        <w:rPr>
          <w:rStyle w:val="FootnoteAnchor"/>
          <w:rtl w:val="true"/>
        </w:rPr>
        <w:footnoteReference w:id="1177"/>
      </w:r>
      <w:r>
        <w:rPr>
          <w:rFonts w:ascii="Amiri" w:hAnsi="Amiri" w:eastAsia="Amiri" w:cs="Amiri"/>
          <w:color w:val="111111"/>
          <w:sz w:val="28"/>
          <w:sz w:val="28"/>
          <w:szCs w:val="28"/>
          <w:rtl w:val="true"/>
          <w:lang w:bidi="ar-SA"/>
        </w:rPr>
        <w:t xml:space="preserve">، و إجازته للمولي محمّد صادق الكرباسي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انظر المصدر و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إجازة العلامة آغا حسين الخوانساري لتلميذه الأمير ذو الفقار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إجازة المجلسي الأول لولده العلامة المجلسي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إجازة صاحب اللؤلؤة لبحر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إجازة المحقق الثاني لسميّه الشيخ علي بن عبد العالي الميسي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هذا ما عثرت عليه وقتئذ، و ما لم نعثر عليه أكثر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ذكر جلالة قدره، أعجب من سابقه، فإنّه مذكور فيها بالجلالة و العظمة، و بما يوصف به أعاظم العلماء، و قد ذكر هو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ما قالوا فيه بعد صفحة، فكيف ينفيه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الشي‌ء يعمي و يصمّ، و لنذكر بعض ما قالوا فيه، غير ما قدمناه، و يأتي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إجازة الشولستاني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المولي الفاضل ملك العلماء قطب الدين محمّد الرازي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 الصحيفة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العلامة قطب الدين محمّد الرازي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إجازته للفاضل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الأجلّ العلامة مولانا قطب الدين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إجازته للكرباسي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العلامة الفهامة مولانا قطب الدين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الجليل بدر الدين الحسن بن علي بن الحسن الحسيني المدني، في كتاب الجواهر النظامية من كلام خير البريّة، علي ما نقله عنه في الرياض، في ذكر مشايخ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السادة الفضلاء و الأشراف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العلامة سلطان المحققين، قطب الملّة و الدين، محمّد الرازي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إجازة العلامة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العلامة قطب المحققين، و إمام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المدققين، قطب الملّة و الدين محمد بن محمّد الرازي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التقي المجلسي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 كثير من الفضلاء الأخيار، و العلماء الأبرار، و منهم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المحقق العلامة، قطب العلماء و الفضلاء، مولانا قطب الدين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إجازة المحقق الكركي لسميه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مصنفات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الإمام السعيد الشهيد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سلطان العلماء، و ملك الفضلاء، بحر التحقيق و طوده، قطب الدين محمّد بن محمّد الرازي البويهي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الإجازات كلّها موجودة في إجازات البحار، و كانت موجودة عند صاحب الروضات، و 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الطائفة خالية عن ذكره فضلا عن ذكر جلالة قدره </w:t>
      </w:r>
      <w:r>
        <w:rPr>
          <w:rStyle w:val="FootnoteAnchor"/>
          <w:rtl w:val="true"/>
        </w:rPr>
        <w:footnoteReference w:id="1188"/>
      </w:r>
      <w:r>
        <w:rPr>
          <w:rFonts w:ascii="Amiri" w:hAnsi="Amiri" w:eastAsia="Amiri" w:cs="Amiri"/>
          <w:color w:val="111111"/>
          <w:sz w:val="28"/>
          <w:sz w:val="28"/>
          <w:szCs w:val="28"/>
          <w:rtl w:val="true"/>
          <w:lang w:bidi="ar-SA"/>
        </w:rPr>
        <w:t>، فهل تجد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معدود من الرؤساء كالشيخ، و العلامة، و المحقق، 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ذكرا و أعظم قدرا و أجلّ رتبة، و أرفع مقاما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قول الشهيد في حقّه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سلطان العلماء، و ملك الفضلاء، الحبر البحر، قطب الدين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فخر المحققين مضافا إلي ما رفع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وصفه شيخنا الشهيد، و تلميذه الرشيد، من القصر المشيد، و القول السديد، مع عدم معهودية المبالغة منه و التأكيد، في مقام التزكية و التمجيد، إلي أن ذكر ما وصفه 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الإمام سلطان العلماء، و منتهي الفضلاء و النبلاء، خاتمة المجتهدين، فخر الملّة و الدين، أبو طالب محمد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تتأمّل في المنقبتين، و التفاضل المشاهد في البين، ممّن نزّه كلامه عن الكذب و 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محبوب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العلامة البهيّ الألمعي، قطب الدين محمّد الرازي، شمس فضله عن مطلع شرح المطالع طالع، و محكمات حكمية عن أفق المحاكمات ساطع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بعد ملاحظة هذه، و ما نقلناه سابقا و مرّ في كلامه، تعلم بصدق كذب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مرجع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لغاية مصلحة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يخفي ما في نسبة التوهم و التحكم إلي هؤلاء الأعلام من إساءة الأدب، و إن رعاية التقية تقتضي عد الإمامي مخالفا لا عدّ العالم الرئيس منهم علي ما زعمه في بلد رئاسته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مراده الشهيد في تصريحه بإماميته، كما يظهر من كلامه بعد ذلك، و قد عرفت الوجه إلي آخره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له، فهو من السخافة بمكان، و أيّ طلبة عامي فضلا عن عالمهم يقرأ كتاب القواعد الذي فيه ممّا يخالفا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مذهبهم ما لا يحصي، و يكتبه بخطّه و يجيزه من مؤلّفه، و كيف يبيّن العلامة له تلك المسائل المخالفة لضروري مذهبهم، ثم يجيزه رعاية للتقية؟ هذا مما تضحك منه الثكلي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لغاية مطبوعيته إلي آخره، إن كان المراد سبب إجازة العلامة، ففيه أنه لم يكن له هذا الاشتهار في وقت الإجازة، فإنه بقي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يظهر من تاريخها و تاريخ وفاته بنص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خمسين سنة، فكيف يتصوّر أنّه وقت الإجازة كان متبوعا عند سائر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الغرض علّة تصريح الشهيد، ففيه ما تقدم من أنّها تقتضي عكس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تصريح شيخنا إلي آخره، فإنه تخرّص من غير أدني مستند، و ليس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ذلك، و لا يزال علماؤنا الأعلام يوثّقون و يضعّفون و يقدحون و يمدحون، بنصّ أحد منهم علي أحد، من غير استناد إلي غيره، من غير فحص و سؤال عن مأخذه و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المحقق صاحب المعالم يقول في حقّ والده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وثق عمر بن حنظلة لرواية له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يذكر مستند التوثيق لأخذنا منه توثيقه إياه، و لكن الخبر لا دلالة فيه علي مراده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ما ذكره لا بدّ من سدّ هذه الأبواب التي فتحها الأصحاب، و لا يبالي بذلك من نسبهم كافّة إلي القصور و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الثاني في إجازته لصفي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لي في الأزمنة السابقة بذل الجهد، و استفراغ الوسع، مدّة طويلة، في تتبع مشاهير مصنفاتهم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الفنون، خصوصا العلوم النقليّة من الفقه و الحديث و ما يتبعه، و التفسير و ما جري مجراه كاللغة و فنون العربية، فثبت لي حقّ الرواية القراءة لجملة كثيرة من المصنفات الجليلة المعتبرة، و كذا ثبت لي حقّ الرواية لجملة أخري، و كذا في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الإجازة فقد ثبت لي بها حقّ الرواية لما لا يكاد يحصي و لا يحصر من مصنفاتهم في العلوم الإسلامية، إجازة خاصة و عامة من علمائنا رضوان اللّه عليهم، و من علمائهم الذين عاصرتهم و أدركت زمانهم، فأخذت عنهم، و أكثرت الملازمة لهم، و التردد إليهم، بدمشق و بيت المقدس شرّفه اللّه تعالي و عظّمه، و بمصر و بمكة زادها اللّه شرفا و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صرفت في ذلك سنين متعددة، و أزمنة 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أسانيد ذلك و أثبته في مواضع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أخر ما مرّ في </w:t>
      </w:r>
      <w:r>
        <w:rPr>
          <w:rStyle w:val="FootnoteAnchor"/>
          <w:rtl w:val="true"/>
        </w:rPr>
        <w:footnoteReference w:id="1194"/>
      </w:r>
      <w:r>
        <w:rPr>
          <w:rFonts w:ascii="Amiri" w:hAnsi="Amiri" w:eastAsia="Amiri" w:cs="Amiri"/>
          <w:color w:val="111111"/>
          <w:sz w:val="28"/>
          <w:sz w:val="28"/>
          <w:szCs w:val="28"/>
          <w:rtl w:val="true"/>
          <w:lang w:bidi="ar-SA"/>
        </w:rPr>
        <w:t>أوائل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المنصف إلي من نسب هذا الشخص المعظم مع هذا الجد و الجهد في هذا الفن في بلد القطب و حواليه إلي عدم التمهر، و إخفاء حال القطب عليه، مع قرب عصره إليه، و يزعم لنفسه التمهر فيه بعد قرون و أعصار، و لما خرج عن مقرّه، و لم يلق أساتيذ قرنه، و مشايخ عصره، و لم يذق مرارة سيره و سفره، و لذا هوت به الريح إلي مكان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نقل هذه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علمائنا الأبرار المجاهدين في سبيل اللّه، المرابطين في ثغور ديار المخالفين، الباذلين أنفسهم في تدميغ أباطيل الضالين، و هو الثقة الثبت الصادق الصالح عند كافة أصحابنا، غير متهم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منقولاته، و إنّما اتهمه الأصحاب في بعض دراياته و استنباطاته من كلام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منظومة أو منثوره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أو يشير إلي كونه من أهل الحق، مع عدم دلالته أو إشارة فيه، أو معارضته بما هو أقوي منه من وجوه، و حاشاه أن يكذب في نقله، و يتهم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إجازة العلامة للقطب غير منحصر بالقاضي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الثالثة </w:t>
      </w:r>
      <w:r>
        <w:rPr>
          <w:rStyle w:val="FootnoteAnchor"/>
          <w:rtl w:val="true"/>
        </w:rPr>
        <w:footnoteReference w:id="1195"/>
      </w:r>
      <w:r>
        <w:rPr>
          <w:rFonts w:ascii="Amiri" w:hAnsi="Amiri" w:eastAsia="Amiri" w:cs="Amiri"/>
          <w:color w:val="111111"/>
          <w:sz w:val="28"/>
          <w:sz w:val="28"/>
          <w:szCs w:val="28"/>
          <w:rtl w:val="true"/>
          <w:lang w:bidi="ar-SA"/>
        </w:rPr>
        <w:t>عشر من الجزء الأول من إجازات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ذكر إجازة العلامة للمولي قطب الدين الرازي علي ظهر القواعد للعلامة المذكور، و غير ذلك من الفوائد المتعلّقة بالقطب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الشيخ محمّد بن علي الجباعي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شمس الدين محمّد بن مكي رحمه اللّه علي كتاب قواعد الأحكام ما صورته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نقلناه </w:t>
      </w:r>
      <w:r>
        <w:rPr>
          <w:rStyle w:val="FootnoteAnchor"/>
          <w:rtl w:val="true"/>
        </w:rPr>
        <w:footnoteReference w:id="1197"/>
      </w:r>
      <w:r>
        <w:rPr>
          <w:rFonts w:ascii="Amiri" w:hAnsi="Amiri" w:eastAsia="Amiri" w:cs="Amiri"/>
          <w:color w:val="111111"/>
          <w:sz w:val="28"/>
          <w:sz w:val="28"/>
          <w:szCs w:val="28"/>
          <w:rtl w:val="true"/>
          <w:lang w:bidi="ar-SA"/>
        </w:rPr>
        <w:t>عن هذه المجموعة الشريفة التي عثرنا عليها بحمد اللّه تعالي من غير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وفاة هذا الشيخ سنة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فالظاهر أنه قبل ولادة والد القاضي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 الشهيد غير منحصر في المقام المذكور، بل صرّح بأحسن منه في إجازته لابن الخازن كما مرّ </w:t>
      </w:r>
      <w:r>
        <w:rPr>
          <w:rStyle w:val="FootnoteAnchor"/>
          <w:rtl w:val="true"/>
        </w:rPr>
        <w:footnoteReference w:id="1198"/>
      </w:r>
      <w:r>
        <w:rPr>
          <w:rFonts w:ascii="Amiri" w:hAnsi="Amiri" w:eastAsia="Amiri" w:cs="Amiri"/>
          <w:color w:val="111111"/>
          <w:sz w:val="28"/>
          <w:sz w:val="28"/>
          <w:szCs w:val="28"/>
          <w:rtl w:val="true"/>
          <w:lang w:bidi="ar-SA"/>
        </w:rPr>
        <w:t xml:space="preserve">، و هي من الإجازات المعروفة الموجودة في البحار و مواضع اخري، و نقل هو عنها أيضا في ترجمة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فإنه 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يعني أن القطب كان عامّيا، و لكن كان يتقي و يظهر التشيع لكون السلطان مروّجا للشيعة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بأن علماء العامة لا يجوزون التقية، و ينكرون علي الشيعة قولهم بها، حتي قال رازيهم في المحصّل حاكيا عن سليمان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الرافضة وضعوا مقالتين لشيعتهم، لا يظفر معهما أحد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بالتقية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له في آخر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تمويه عجيب، فإن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Style w:val="FootnoteAnchor"/>
          <w:rtl w:val="true"/>
        </w:rPr>
        <w:footnoteReference w:id="1200"/>
      </w:r>
      <w:r>
        <w:rPr>
          <w:rFonts w:ascii="Amiri" w:hAnsi="Amiri" w:eastAsia="Amiri" w:cs="Amiri"/>
          <w:color w:val="111111"/>
          <w:sz w:val="28"/>
          <w:sz w:val="28"/>
          <w:szCs w:val="28"/>
          <w:rtl w:val="true"/>
          <w:lang w:bidi="ar-SA"/>
        </w:rPr>
        <w:t>، و كان قاهرا علي القطب الذي كان يتقي منه علي ما زعمه، فكيف يدعو له بطول بقاء من لا يحبّ اللّه و رسوله و خلفاءه عليهم السلام بقاءه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الكاظم عليه السلام لصفوان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منك حسن جميل ما خلا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أكريته أشرا و لا بطرا و لا للصيد و لا للهو، و لكن أكريته لهذا 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أتولاه بنفسي، و لكن أبعث معه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 يقع كراك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حتي يخرج كراك؟</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بقاءهم فهو منهم، و من كان منهم كان ورد النار </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حكم حبّ بقائهم، فكيف بدعاء 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حكم خليفتهم، فكيف بعلمائهم الذين هم أضرّ من جيش يزيد علي الحسين عليه السلام و أصحابه كما نصّ عليه الإمام العسكري عليه السلام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 الشهيد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كتبها بعد وفاة القطب بثمان سنين كما يظهر من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جلالة قدره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لطيفته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دعاء لا يجوز لغير أهل الحق، بل لم يعهد منهم إلّا للعلماء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استفدت من أنفاسه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علي كونه صاحب مقامات عالية نفسانية، و درجات رفيعة روحانية، بعد طي مرحلتي الإيمان و العلم، كما هو ظاهر علي من له أدني ذوق و 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أخذ حبّ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عهدنا أحدا من علمائنا بعد وصولهم إلي الدرجات العالية من العلم خرج من النور إلي الظلمات، لمجرد جلب الحطام، و حبّ رئاسة العوام، نعم قد يتفق منهم ممّن لم يستحكم أساس التقوي قد صدر منهم بعض ما هو من ثمرة شجرة حبّ الدنيا، و أين هذا من التمسك بعري اللات و 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رئاسة كانت له في الشام؟ في أي كتاب ذكر ذلك؟ و أي مؤرخ و مترجم نقلها؟ ما هذا شبيه بفعال أهل العلم، يبني الكلام علي مالا أصل له أصلا، ثم يتفرّع عليه ما يريده و يهواه، و يعارض به أساطين العلماء، و أبطال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يوضح لك كذب هذه الدعوي مضافا إلي عدم ذكرها في مقام، أن محمّد بن شاكر بن أحمد الكتبي المتوفي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القطب أصلا في كتاب 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وفيات ابن خلكان التاريخ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فيه خمسمائة و اثنين و سبعين ترجمة من الذين فأتوا عن ابن خلكان أو كانوا بعده إلي تاريخ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و أغلب ما فيه علماء مصر و الشام، و قضاتهم و أدبائهم و أمرائهم </w:t>
      </w:r>
      <w:r>
        <w:rPr>
          <w:rStyle w:val="FootnoteAnchor"/>
          <w:rtl w:val="true"/>
        </w:rPr>
        <w:footnoteReference w:id="1205"/>
      </w:r>
      <w:r>
        <w:rPr>
          <w:rFonts w:ascii="Amiri" w:hAnsi="Amiri" w:eastAsia="Amiri" w:cs="Amiri"/>
          <w:color w:val="111111"/>
          <w:sz w:val="28"/>
          <w:sz w:val="28"/>
          <w:szCs w:val="28"/>
          <w:rtl w:val="true"/>
          <w:lang w:bidi="ar-SA"/>
        </w:rPr>
        <w:t>، و كان هو في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في الدرر الكامنة في أعيان المائة الثامنة، و لا معاصره قاضي القضاة بالشام تاج الدين السبكي في كتاب طبقات الشافعية، و لم نعثر علي الكتابين، لكن لو كان له ترجمة في أحدهما لذكره السيوطي في الطبقات، كما هو دأبه في سائر التراجم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ذكره الصفدي الشامي في كتاب الوافي بالوفيات، الذي جمع فيه تراجم أعيان الصحابة و التابعين، و الملوك و الأمراء و القضاة و العمال، و القراء و المحدثين و الفقهاء، و المشايخ و الأولياء و الصلحاء، و النحاة و الأدباء و الشعراء، و الأطباء و الحكماء، و أعيان كل فنّ، إلي 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بأربع سنين، و قبل وفاة القطب بست أو ثمان سنين، و إلّا لنقل عنه لوجود النسخة عنده علي ما يظهر من تراجم جماعة، و مع هذا الخمول عندهم كيف يجوز نسبة الرئاسة فيهم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 معاشرة نصاب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هو الوجه الثاني الخيالي لخروج القطب من مذهبه، و أنت خبير بأن الشام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مملوءة من فضلاء الإمامية </w:t>
      </w:r>
      <w:r>
        <w:rPr>
          <w:rStyle w:val="FootnoteAnchor"/>
          <w:rtl w:val="true"/>
        </w:rPr>
        <w:footnoteReference w:id="1206"/>
      </w:r>
      <w:r>
        <w:rPr>
          <w:rFonts w:ascii="IRNazanin" w:hAnsi="IRNazanin" w:eastAsia="IRNazanin"/>
          <w:color w:val="111111"/>
          <w:sz w:val="28"/>
          <w:sz w:val="28"/>
          <w:szCs w:val="28"/>
          <w:rtl w:val="true"/>
          <w:lang w:bidi="fa-IR"/>
        </w:rPr>
        <w:t>، و هذا ظاهر لمن راجع الإجازات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الفهارس، خصوصا الأمل، فإن كانت معاشرة النصاب مزلّة للقدم، كانت مخالطة أهل الحق تمسكا بالعروة التي لا تنفصم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الكاتبي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 أحد في الكاتبي و هو من مشاهير أئمة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ميرزا مخدوم، ما نسبه إليهما، نعم يوجد في الرياض نقلا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الأخير إلي عكس مراده، و أنه في آخر عمره أظهر الحق، و شهد أن ما قاله و كتبه كان لحبّ الدنيا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المولي رفيع الدين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صاحب الحدائق و صهر المجلسي علي بعض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w:t>
      </w:r>
      <w:r>
        <w:rPr>
          <w:rStyle w:val="FootnoteAnchor"/>
          <w:rtl w:val="true"/>
        </w:rPr>
        <w:footnoteReference w:id="1208"/>
      </w:r>
      <w:r>
        <w:rPr>
          <w:rFonts w:ascii="Amiri" w:hAnsi="Amiri" w:eastAsia="Amiri" w:cs="Amiri"/>
          <w:color w:val="111111"/>
          <w:sz w:val="28"/>
          <w:sz w:val="28"/>
          <w:szCs w:val="28"/>
          <w:rtl w:val="true"/>
          <w:lang w:bidi="ar-SA"/>
        </w:rPr>
        <w:t>ذكره، فلا حظ و تأمل فيما صنعه جناب السيد الجارح بعلمائنا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شهادة الرجلين 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لا عهد له أصلا بكتب الفقه و الأصول و الرجال، و طريقة الأصحاب في الجرح و التعديل،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اللّه تعالي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علي اختلاف مشاربهم إذا اشترطوا في حجية قول الراوي اتصافه بالعدالة أو الإمامية أو الصلاح و الحسن، ثم وجدوا أحد أئمة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 النجاشي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بما فيه، تلقوه بالقبول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أسسه ينسد باب القبول مطلقا، إذ ما من أحد شهد عليه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يأتي عليه ما احتمله، مع ان استصحاب ما علم منه يقينا من المذهب أو الحالة أو الصفة كاف لنفي احتمال عروض ما ينافيه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ما ذكره ينسد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الطعن و السب و اللعن علي من شهدوا عليه بالنصب و الخلاف، و ما به يستحق ذلك، لأن جوازه متوقف علي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عروض سبب من أسباب الرجوع إلي مذهب الحق إلي قبيل خروج روحه، و المعهود من الأصحاب كافة عدم الاعتناء بالاحتمال في المقامين، و ترتيب الآثار فيهما إلي أن يعلم أو تقوم البينة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صرّح بأنه تشرف بخدمة القطب في أخريات شعبان، و استفاد منه، و أخذ منه الإجازة، و توفي القطب بعد ذلك بأقلّ من ثلاثة أشهر، و كان حاضرا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1209"/>
      </w:r>
      <w:r>
        <w:rPr>
          <w:rFonts w:ascii="Amiri" w:hAnsi="Amiri" w:eastAsia="Amiri" w:cs="Amiri"/>
          <w:color w:val="111111"/>
          <w:sz w:val="28"/>
          <w:sz w:val="28"/>
          <w:szCs w:val="28"/>
          <w:rtl w:val="true"/>
          <w:lang w:bidi="ar-SA"/>
        </w:rPr>
        <w:t>في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بني تفضلا علي قبول شهادته فأيّ عاقل يحتمل أنّه عرض له في هذه المدة القليلة سبب صار به سنيّا من غير أن يقف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عنده، و حشره معه، و استفادته من أنفاسه، و قوله بعد ذكر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قدس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معارضة بتصريحات من هو أضبط لهذه الأمور، و أنظم و أبصر بهذه الشؤون 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العائذ باللّه و رسوله و خلفائه صلوات اللّه عليهم، و الاستغاثة بخلفائهم رضوان اللّه عليهم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عصابة حملة الدين، و يا معاشر سدنة شريعة سيّد المرسلين صلّي اللّه عليه و آله، هلموا إلي مأتم أبي عبد اللّه المظلوم الشهيد، فقد استشهد قديما بالسيف و السنان، و استشهد حديثا بالقلم و البنان، و تأمّلوا في مفاد هذا الكلام، فإن حاصله أن الشهيد و إن شهد بإمامية القطب بالمعاشرة و السماع، و كان معه في بلده إلي حين الوفاة، لكن شهد بتسننه من هو أعلم و أنظم و أضبط و أبصر في هذه الأمور منه، بل و من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شهادة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طرح قولهما و الأخذ بقول هذا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الأعلم الأبصر الأنظم، الذي هو كالعنقاء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الكلام بالنسبة إليهما رزيّة هائلة تحرق بها القلوب في الصدور، و تسيل بها الدموع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الأعلم المقدّم قوله علي الشهيد و المحقق من أصحابنا أو من العامة، أمّا من الأصحاب، فلم نجد من احتمل فيه غير الإمامية فضلا عن التصريح به، و كلّ من تأخر عنهما تلقوا قولهما فيه بالقبول كما عرفت، و لا ادّعاه هذا الجارح أيضا، و لو فرض وجوده في كلام أحد، و فرض أعلميته في هذا الفن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تقديم قوله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بإماميّته بالحس و العيان، و سمع منه ذلك أيضا، و صاحبه بعد ذلك إلي حين وفاته، و كلّ من نسب إليه غير ذلك فإنّما استظهره من بعض أفعاله و أقواله و كلماته، ممّا هو مشابه لمذاهبهم، و كثيرا ما يصدر من أعاظم العلماء تقيّة و مماشاة و تحبيبا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قلنا في مسألة تقديم الجرح علي التعديل المعنونة في الأصول و كتاب القضاء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في وجه تقديم الجرح علي التعديل في غير صورة التكاذب من أنّ الإخبار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مع قطع النظر عن فرض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بأمر وجودي،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و عدمي،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صدور الكبيرة مثلا، و لا ريب أن الإخبار بالأمر العدمي مستنده عدم العلم أو الأصل، فلا يعارض به ما هو بمنزلة الدليل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أخبار الجارح بالموجود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فالجارح مقدّم علي المعدّل لعدم المعارضة بينهما كالأصل و الدليل، فلا يلزم به تكذيب المعدّل، بخلاف تقديم المعدّل، فإن لازمه تكذيب الجارح، و مقتضي وجوب تصديق العادل هو الجمع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 الشهود بالجرح و التعديل قدّم </w:t>
      </w:r>
    </w:p>
    <w:p>
      <w:pPr>
        <w:pStyle w:val="BookText"/>
        <w:rPr/>
      </w:pPr>
      <w:r>
        <w:rPr>
          <w:rFonts w:ascii="Amiri" w:hAnsi="Amiri" w:eastAsia="Amiri" w:cs="Amiri"/>
          <w:color w:val="111111"/>
          <w:sz w:val="28"/>
          <w:sz w:val="28"/>
          <w:szCs w:val="28"/>
          <w:rtl w:val="true"/>
          <w:lang w:bidi="ar-SA"/>
        </w:rPr>
        <w:t xml:space="preserve">الجرح، لأنه شهادة بما يخفي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لا يأتي في الجرح بالمذهب إذا كان بناء مذهب الحق علي السرّ و الخفاء، و الباطل علي الإذاعة و الإفشاء، كما هو كذلك بالنسبة إلي الإمامية و العاميّة في غالب الأعصار، خصوصا في سالف الزمان، فإن الوجه المذكور ينعكس حينئذ فإن الأخبار بالعامية إخبار بأمر أو أمور وجودية من الأفعال و الأقوال المطابقة لمذهبهم، و تولّي القضاء من قبلهم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عدمي، هو عدم صدور فعل أو قول في الباطن يدلّ علي خلاف ذلك، و أن ما صدر منه في الظاهر صدر تقيّة أو تحبيبا لا اعتقادا و ديانة، و المزكي المخبر بإماميّته يخبر عن صدور قول أو فعل عنه في السرّ يدل علي اعتقاده الحق و إنكاره ما يخالفه، و لذا لم ينقل من عالم أنه كان إماميا في الظاهر عاميّا في الباطن و الاعتقاد، و أمّا العكس فكثير، و صرّح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العامّة، فلم نجد أيضا من أشار إلي تسننه، و لا نقله هو، مع ولوعه به و حرصه عليه، فضلا عن التصريح و التصريحات من أصاغر علمائهم فضلا عن أكابرهم فضلا عمّن هو أعلم و أبصر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في طول تعبه، و طول كلامه، ذكر لإثبات دعواه في قبال هؤلاء الأعلام ثلاثة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السيوطي في طبقات النحاة من غير تعرض لمذهبه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مدحه التفتازاني في أول شرحه علي الشمسية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المحقق، و النحرير المدقق، قطب الملّة و الدين، شكر اللّه مساعيه، و قرن بالإفاضة أيامه و لياليه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رواية السيد شريف الجرجاني، و القاضي بدر الدين محمّد بن أحمد الحنفي، علي ما حكاه ميرزا محمّد الاخباري المقتول، المعلوم حاله و منقولاته عند العلماء في كتاب رجاله المتروك عند الأصحاب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المنصف و 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القاصر الناظر إلي ظواهر كلمات الأشخاص هو أو الشهيد و المحقق و أتباعهما، علي ما نسبه إليهم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حصول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يعني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و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 يوجب عدم حصول الظن بشهادة الشهيد بإماميّته، و بإخباره عن إقراره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الإعراض عن جواب هذا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حجية البينة و الخبر حصول الظن الفعلي بمفادهما، كما هو المحقق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 أصالة عدم استبصار الرجل بحالته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غريب فإنه سلّم بعد الإغماض بتشيّعه في العجم، و ادعي تبديله مذهبه بعد توطّنه في الشام لحبّ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الشهيد و المحقق مطابق للأصل، و لم يعلم منه حالة عدم استبصار بعد ذلك حتي تستصحب، و إن رجع إلي زعمه الأول من عدم استبصاره من أول الأمر و حين ما أجازه العلامة تقيّة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دعوي تفرّد هو بها لا شاهد لها و لا مستند، بل كاذبة، علي ما ذهب إليه أصحابنا كافّة، و لا أقلّ من الشك و الجهل بحاله، فكيف يتمسك بالأصل المحتاج إلي يقين سابق؟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شيخنا الحرّ بشيعية أبي الفرج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عجيب، فإنه شيعي باتفاق كلّ من تعرّض لترجمته، و كفي في هذا المقام كلام العلامة في الخلاصة </w:t>
      </w:r>
      <w:r>
        <w:rPr>
          <w:rStyle w:val="FootnoteAnchor"/>
          <w:rtl w:val="true"/>
        </w:rPr>
        <w:footnoteReference w:id="1214"/>
      </w:r>
      <w:r>
        <w:rPr>
          <w:rFonts w:ascii="Amiri" w:hAnsi="Amiri" w:eastAsia="Amiri" w:cs="Amiri"/>
          <w:color w:val="111111"/>
          <w:sz w:val="28"/>
          <w:sz w:val="28"/>
          <w:szCs w:val="28"/>
          <w:rtl w:val="true"/>
          <w:lang w:bidi="ar-SA"/>
        </w:rPr>
        <w:t>، و كأنه زعم ترادف الشيعي و الإمامي، و لم يفرق بينهما، فأنكر ذلك، و هذا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 الركون إلي الظالمين و السكون إلي تقليد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من سابقه، فإن طريقة الأصحاب قد استقرت قديما و حديثا علي مراجعة كتب أئمة هذا الفن، و تعيين عدالة الرجل و فسقه و حسنه و ذمّه و مذهبه و دينه، و غير ذلك من الحالات و الصفات، بكلماتهم و تصريحاتهم و إشاراتهم، سواء كان المزكي و المجروح من القدماء أو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وجه المراجعة، و قبول قولهم، هل هو من باب حجيّة البينة أو حجية خبر العادل، أو لحصول الظن بالعدالة و الفسق فيهم بقولهم، و حجيّته لسد باب العلم بأوصافهم، أو لحصول الظن بصدور الخبر و عدمه بتزكيتهم و جرحهم، فيكون حجّة لحجية الخبر المظنون الصدور أو لغير ذلك من الوجوه المذكورة في محلّها، و ليس ذلك من باب التقليد الذي نهي عنه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 بعد الغض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الشهيد، و المحقق و الشهيد الثانيين، و صاحب المعالم و الرياض، و غيرهم، مع تصريحهم، أحسن من تقليد السيوطي توهما، لما ستعرف من عدم دلالة كلامه علي ما يدّعيه، و تقليد التفتازاني تخيلا، لأنه مدحه ففيه إشارة إلي تسننه، و كلامه حجّة، و هو كما تري، و لنعم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ببين تفاوت ره از كجاست تا به كجا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انظر البون الشاسع من أين إلي أين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مذكور في تراجم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صريح، أو حدس غير صائب، و لا شاهد أقوي من عدم نقله كلماتهم، و لو وجده في تراجمهم لنقله يقينا، لما تري من تشبّثه لإثبات دعواه بأوهام لا منشأ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لا يذكرون أبدا أحدا من علمائنا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 فإنّ كتبهم في تراجم العلماء علي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وضعوه لعلماء مذاهبهم، كطبقات الشافعية و الحنفية و اخويهما، ففيها لا يذكرون غير الذين وضع الكتاب لأجلهم، و لو كان من أعاظم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وضعوه لعلماء القرون، كالدرر الكامنة لأعيان المائة الثامنة لابن حجر، و الضوء اللامع لأهل القرن التاسع </w:t>
      </w:r>
      <w:r>
        <w:rPr>
          <w:rStyle w:val="FootnoteAnchor"/>
          <w:rtl w:val="true"/>
        </w:rPr>
        <w:footnoteReference w:id="1216"/>
      </w:r>
      <w:r>
        <w:rPr>
          <w:rFonts w:ascii="Amiri" w:hAnsi="Amiri" w:eastAsia="Amiri" w:cs="Amiri"/>
          <w:color w:val="111111"/>
          <w:sz w:val="28"/>
          <w:sz w:val="28"/>
          <w:szCs w:val="28"/>
          <w:rtl w:val="true"/>
          <w:lang w:bidi="ar-SA"/>
        </w:rPr>
        <w:t>لشمس الدين السخاوي، و النور السافر عن أخبار القرن العاشر للشيخ عبد القادر بن الشيخ عبد اللّه، و خلاصة الأثر في علماء القرن الحادي عشر، و سلك الدرر في أعيان القرن الثاني عشر لأبي الفضل محمّد خليل المرادي،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لصنف من العلماء كالنحاة و اللغويين، أو لعلماء بلد مخصوص، أو لمطلق الأعيان من العلماء و غيرهم كتاريخ ابن خلّكان و تذييلاته، و وافي الصفدي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الكتب كثيرا ما يذكرون أعيان علمائنا فراجع و لا حظ يظهر لك صدق ما ادعيناه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أنه نقل في ترجمة علم الهدي السيد المرتضي ترجمته و مدحه عنع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الأثير الجزري في مختصر ابن خلّكان، و عن الصفدي في الوافي بمقدار خمسين بيتا مع إسقاطه جملة من عباراته، ثم يقول هذا الكلام في هذا المقام، و لو لا خوف الإطالة لأشرت إلي ما عثرت عليه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السيوطي في كتابه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هو من الذين ترجموا القطب، و ممن لا يذكرون أبدا أحدا من علمائنا، و هذا أغرب من سابقه، فإن في الطبقات ترجمة جماعة من أصحابنا و مدحهم و الثناء عليهم لا بدّ لنا من ذكر بعضهم، و بعض ما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بن رباح الجريري أبو سعيد البكري، مولي ابن جرير بن عباد،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فقيها لغويّا إماميا، ثقة عظيم المنزلة، جليل القدر، روي عن علي بن الحسين، و أبي جعفر، و أبي عبد اللّه عليهم السلام، و سمع العرب، و صنّف غريب القرآن و غيره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العلويين، أبو القاسم الملقب بالمرتضي علم الهدي أخو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Style w:val="FootnoteAnchor"/>
          <w:rtl w:val="true"/>
        </w:rPr>
        <w:footnoteReference w:id="1219"/>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في علوم كثيرة، مجمع علي فضله مثل الكلام و الفقه و أصول الفقه، و الأدب من النحو و الشعر و معانيه و اللغة، و غير ذلك، و له تصانيف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 أبو جعفر السروي المازندراني رشيد الدين الشيعي،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متقدما في علم القرآن، و الغريب، و النحو، واسع العلم، كثير العبادة و الخشوع، ألّف الفصول في النحو، أسباب نزول القرآن، متشابه القرآن، مناقب آل أبي طالب، المكنون، المائدة و الفائدة في النوادر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 ثمانين و خمسمائة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أبو الحسن بن أبي زيد الأسترآبادي الفصيحي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لتكراره علي فصيح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النحو علي عبد القاهر الجرجاني، و قرأ عليه ملك النحاة، و درّس النحو بالنظامية بعد الخطيب التبريزي، ثم اتهم بالتشيع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أجحد، أنا متشيع من الفرق إلي القدم </w:t>
      </w:r>
      <w:r>
        <w:rPr>
          <w:rStyle w:val="FootnoteAnchor"/>
          <w:rtl w:val="true"/>
        </w:rPr>
        <w:footnoteReference w:id="1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محمّد بن علي بن السكون الحلبي </w:t>
      </w:r>
      <w:r>
        <w:rPr>
          <w:rStyle w:val="FootnoteAnchor"/>
          <w:rtl w:val="true"/>
        </w:rPr>
        <w:footnoteReference w:id="1223"/>
      </w:r>
      <w:r>
        <w:rPr>
          <w:rFonts w:ascii="Amiri" w:hAnsi="Amiri" w:eastAsia="Amiri" w:cs="Amiri"/>
          <w:color w:val="111111"/>
          <w:sz w:val="28"/>
          <w:sz w:val="28"/>
          <w:szCs w:val="28"/>
          <w:rtl w:val="true"/>
          <w:lang w:bidi="ar-SA"/>
        </w:rPr>
        <w:t>أبو الحسن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عارفا بالنحو و اللغة، حسن الفهم، جيد النقل، حريصا علي تصحيح الكتب، لم يضع قط في طرسه </w:t>
      </w:r>
      <w:r>
        <w:rPr>
          <w:rStyle w:val="FootnoteAnchor"/>
          <w:rtl w:val="true"/>
        </w:rPr>
        <w:footnoteReference w:id="1224"/>
      </w:r>
      <w:r>
        <w:rPr>
          <w:rFonts w:ascii="IRNazanin" w:hAnsi="IRNazanin" w:eastAsia="IRNazanin"/>
          <w:color w:val="111111"/>
          <w:sz w:val="28"/>
          <w:sz w:val="28"/>
          <w:szCs w:val="28"/>
          <w:rtl w:val="true"/>
          <w:lang w:bidi="fa-IR"/>
        </w:rPr>
        <w:t xml:space="preserve">إلّا ما وعاه قلبه، و فهمه لبّه </w:t>
      </w:r>
      <w:r>
        <w:rPr>
          <w:rStyle w:val="FootnoteAnchor"/>
          <w:rtl w:val="true"/>
        </w:rPr>
        <w:footnoteReference w:id="1225"/>
      </w:r>
      <w:r>
        <w:rPr>
          <w:rFonts w:ascii="Amiri" w:hAnsi="Amiri" w:eastAsia="Amiri" w:cs="Amiri"/>
          <w:color w:val="111111"/>
          <w:sz w:val="28"/>
          <w:sz w:val="28"/>
          <w:szCs w:val="28"/>
          <w:rtl w:val="true"/>
          <w:lang w:bidi="ar-SA"/>
        </w:rPr>
        <w:t xml:space="preserve">، و له تصانيف، مات في حدود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و تفقه علي مذهب الشيعة و برع فيه و درسه، و كان متدينا مصليا بالليل، سخيا ذا مروّة، ثم سافر إلي مدينة النبي صلّي اللّه عليه و آله و أقام بها، و صار كاتبا لأميرها، ثم قدم الشام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الهرّاء أبو مسلم،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مولي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كعب القرظي، من قدماء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ذكر أنه أول من وضع علم الصرف،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معاذ شيعيا، مات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اليغموري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مسلم بن رجاء، روي عن جعفر الصادق عليه السلام، و له كتب في النحو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مثله عن تاريخ بغداد لابن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أوحد زمانه، و فرد أوانه في علم العربية و معرفة اللغة و أشعار العربية و أيامها و أحوالها، متضلعا من الأدب، كامل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أكابر علماء الإمامية، و من جملة مشاهير مشايخ أصحابنا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في ترجمته، و ذكره صاحب المنتجب </w:t>
      </w:r>
      <w:r>
        <w:rPr>
          <w:rStyle w:val="FootnoteAnchor"/>
          <w:rtl w:val="true"/>
        </w:rPr>
        <w:footnoteReference w:id="1230"/>
      </w:r>
      <w:r>
        <w:rPr>
          <w:rFonts w:ascii="Amiri" w:hAnsi="Amiri" w:eastAsia="Amiri" w:cs="Amiri"/>
          <w:color w:val="111111"/>
          <w:sz w:val="28"/>
          <w:sz w:val="28"/>
          <w:szCs w:val="28"/>
          <w:rtl w:val="true"/>
          <w:lang w:bidi="ar-SA"/>
        </w:rPr>
        <w:t>، و يروي عنه القطب الراوندي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إسماعيل بن داود بن حمدون النديم أبو عبد اللّه،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جعفر الطوسي في مصنفي الإمامية،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هل اللغة و وجههم، و أستاذ أبي العباس ثعلب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نجار الإربلي النحوي، عزّ الدين الضرير الفيلسوف الرافضي،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بارعا في العربية و الأدب، رأسا في علوم الأوائل، و كان في منزله بدمشق يقري المسلمين و أهل الذمة و الفلاسفة،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حرمة وافرة إلّا أنه كان رافضيا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الإمام المشهور، صاحب شرح الكافية لابن الحاجب، الذي لم يؤلف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بل و لا في غالب كتب النحو مثله جمعا و تحقيقا، و حسن تعليل، و قد أكب الناس عليه و تداولوه، و اعتمده شيوخ هذا العصر فمن قبلهم في مصنفاتهم و دروسهم، و له فيه أبحاث كثيرة مع النحاة، و اختيارات و مذاهب تفرّد بها، و لقبه نجم الأئمة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الموصلي النحوي،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نحويا شاعرا </w:t>
      </w:r>
      <w:r>
        <w:rPr>
          <w:rStyle w:val="FootnoteAnchor"/>
          <w:rtl w:val="true"/>
        </w:rPr>
        <w:footnoteReference w:id="1235"/>
      </w:r>
      <w:r>
        <w:rPr>
          <w:rFonts w:ascii="Amiri" w:hAnsi="Amiri" w:eastAsia="Amiri" w:cs="Amiri"/>
          <w:color w:val="111111"/>
          <w:sz w:val="28"/>
          <w:sz w:val="28"/>
          <w:szCs w:val="28"/>
          <w:rtl w:val="true"/>
          <w:lang w:bidi="ar-SA"/>
        </w:rPr>
        <w:t xml:space="preserve">أديبا رافضيا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أبو يعلي النحوي، صاحب المرتضي أبي القاسم الموسوي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أحمد بن سعيد الفاضل نجيب الدين الهذلي الحلي الشيعي،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أديب، حافظ للأحاديث، بصير باللغة و الأدب، من كبار الرافضة، سمع من ابن الأخضر، ولد بالكوفة سنة إحدي و ستمائة، و مات ليلة عرفة سنة تسع و ثمانين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الشيخ نجيب الدين ابن عمّ المحقق، و صاحب الجامع في الفقه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كاف في تزييف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يذكرون أحدا من علمائنا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السيوطي في هذا الكتاب أيضا جماعة أخري معدودين في الإمامية، مذكورين في الرجال و تراجم العلماء، كالخليل </w:t>
      </w:r>
      <w:r>
        <w:rPr>
          <w:rStyle w:val="FootnoteAnchor"/>
          <w:rtl w:val="true"/>
        </w:rPr>
        <w:footnoteReference w:id="1239"/>
      </w:r>
      <w:r>
        <w:rPr>
          <w:rFonts w:ascii="Amiri" w:hAnsi="Amiri" w:eastAsia="Amiri" w:cs="Amiri"/>
          <w:color w:val="111111"/>
          <w:sz w:val="28"/>
          <w:sz w:val="28"/>
          <w:szCs w:val="28"/>
          <w:rtl w:val="true"/>
          <w:lang w:bidi="ar-SA"/>
        </w:rPr>
        <w:t xml:space="preserve">، و المازني </w:t>
      </w:r>
      <w:r>
        <w:rPr>
          <w:rStyle w:val="FootnoteAnchor"/>
          <w:rtl w:val="true"/>
        </w:rPr>
        <w:footnoteReference w:id="1240"/>
      </w:r>
      <w:r>
        <w:rPr>
          <w:rFonts w:ascii="Amiri" w:hAnsi="Amiri" w:eastAsia="Amiri" w:cs="Amiri"/>
          <w:color w:val="111111"/>
          <w:sz w:val="28"/>
          <w:sz w:val="28"/>
          <w:szCs w:val="28"/>
          <w:rtl w:val="true"/>
          <w:lang w:bidi="ar-SA"/>
        </w:rPr>
        <w:t xml:space="preserve">، و ابن السكيت </w:t>
      </w:r>
      <w:r>
        <w:rPr>
          <w:rStyle w:val="FootnoteAnchor"/>
          <w:rtl w:val="true"/>
        </w:rPr>
        <w:footnoteReference w:id="1241"/>
      </w:r>
      <w:r>
        <w:rPr>
          <w:rFonts w:ascii="Amiri" w:hAnsi="Amiri" w:eastAsia="Amiri" w:cs="Amiri"/>
          <w:color w:val="111111"/>
          <w:sz w:val="28"/>
          <w:sz w:val="28"/>
          <w:szCs w:val="28"/>
          <w:rtl w:val="true"/>
          <w:lang w:bidi="ar-SA"/>
        </w:rPr>
        <w:t xml:space="preserve">، و ابن جنّي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ذكره في باب المحمودين، و هو أبصر بالمشاركين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يورث في العين قذي، و في القلب شجي، فسبحان اللّه، ما أوحشه عن علمائنا الصادقين، و آنسه بأعدائهم المبتدعين، فلو سلّمنا أن القطب كان سنيا جزما، لكنه قرأ علي العلامة مدّة مديدة، و صرّح في إجازته له بأن اسمه محمّد، و الشهيد كان في بلده، و قرأ عليه و صاحبه و صرّح في مواضع بان اسمه محمّد، و هكذا سائر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السيوطي كان من أهل أندلس مقيما بالديار المصرية، بعد القطب بأزيد من مائة و خمسين سنة، متفرّدا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الواجب نسبة الاشتباه إلي السيوطي، و تقديم قول أصحابنا بحسب الصناعة من غير نظر إلي علو مقامهم، و 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أعمي و 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كشف الظنون، المتبحر في هذا الفن، ذكره في مواضع عديدة منها فيما يتعلّق بإشارات ابن 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المحاكمة بين الشارحين الفاضلين للمحقق قطب الدين محمّد بن محمّد الرازي المعروف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بالتحتاني، المتوفي سنة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 و هكذا في ذكر المطالع و الشمسية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عين عبارة صاحب البغية فهي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يخفي علي الناظر المتأمّل في تمام كلامه، أن عمدة ما أوقعه في هذه المهالك العظيمة، و بعثه لمخالفة كافّة علماء الإمامية هذه الترجمة، و أنت خبير بأنّه ما أشار فيه إلي مذهبه، و مجرّد ذكره في هذا الكتاب لا يدلّ بل و لا إشارة فيه و لو ضعيفة علي مطلوبه، بعد ما عرفت أن غرضه جمع النحاة من أي مذهب كانوا، و لذا ذكر فيه الذين أشرنا إليهم من أصحابنا، بل المتأمل يجد قرائن تورث الظن بأنّه لم يكن معتقدا لتسنّنه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غالبا يتعرض في التراجم لذكر المذهب، و إنّما يهمله في المعروفين غالبا، و قد نص علي القطب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له المذكور بعده بفاصلة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شافعيا </w:t>
      </w:r>
      <w:r>
        <w:rPr>
          <w:rStyle w:val="FootnoteAnchor"/>
          <w:rtl w:val="true"/>
        </w:rPr>
        <w:footnoteReference w:id="1245"/>
      </w:r>
      <w:r>
        <w:rPr>
          <w:rFonts w:ascii="Amiri" w:hAnsi="Amiri" w:eastAsia="Amiri" w:cs="Amiri"/>
          <w:color w:val="111111"/>
          <w:sz w:val="28"/>
          <w:sz w:val="28"/>
          <w:szCs w:val="28"/>
          <w:rtl w:val="true"/>
          <w:lang w:bidi="ar-SA"/>
        </w:rPr>
        <w:t>، و عدم تعرضه في هذه الترجمة لعدم اعتقاده فيه ذلك، و قد أهمل ذكر مذهب التشيع في ترجمة الرضي و سلّار، بل و المازني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اشتباهه في اسمه، الكاشف عن عدم استيناسهم به، و عدم اهتمامهم بمعرفة حاله، كما هو سيرتهم بالنسبة إلي علمائنا، و قد صرّح السيوطي في ترجمة الرضي النحوي، بأني لم أقف علي اسمه و لا علي شي‌ء من ترجمته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 حجر العسقلاني، ذكر العلامة في كتاب الدرر الكامنة، مرّة في أثناء أسامي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المطهّر جمال الدين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المطهّر الأسدي، يأتي في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باب الحسين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يوسف بن المطهّر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لهم في هذا الباب أوهام كثيرة لا منشأ لها إلّا عدم اعتنائهم بمعرفة حال أصحابنا إلّا في وقت الحاجة، أو لإظهار الفضيلة كالسيوطي في هذا الكتاب الموضوع لجمع النحاة، فذكر فيه من يعانده إظهارا لطول الباع و كثرة الاطلاع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يقلع أساس ما بناه أن متبحر أهل السنة في هذا الفن، ملّا كاتب چلبي، طريقته في كشف الظنون في ذكر صاحب كلّ كتاب خصوصا المعروفين غالبا التعرض لمذهبه، و تاريخ وفاته، و قد ذكر هذا القطب في مواضع عديدة، و لم يتعرض لمذهبه، كما لم يتعرض لمذهب الخواجه نصير الدين الطوسي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من تضاعيف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كلما نظرنا في طول كلامه لم نجد شاهدا ضعيفا لجواز احتمال ذلك، فضلا عن غاية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عدم احتمال خلاف في ذلك من كلمات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أجرأه علي هذا الكذب الواضح الصريح، و الافتراء علي المحق البري‌ء الصحيح،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الترجمة إلي هنا من كتابه، فهل تجدون فيه نقل احتمال تسنّنه عن متعلم فضلا عن عالم فضلا عن جميعهم، فضلا عن نصّهم عليه من فريقنا أو فريقهم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يوجد فيه نقل النص علي إماميته عن الشهيدين، و المحقق الثاني، و صاحب المعالم، و القاضي نور اللّه، و المحدّث البحراني، و السيد مصطفي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يدّعي ظهور عدم احتمال خلاف ذلك من كلمات الفريقين، إن هو إلّا إفك افتراه، لا تكاد تجده في مؤلفات إحدي الطائفتين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الدلالة علي كونه من كبار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كسابقه، هذا المولي علي القوشجي يقول في مفتتح شرحه علي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كتاب التجريد الذي صنفه في هذا الفن المولي الأعظم، و الحبر المعظم، قدوة العلماء الراسخين، أسوة الحكماء المتألّهين، نصير الحق و الدين، محمّد بن محمّد الطوسي قدس اللّه نفسه، و روّح رمسه، تصنيف مخزون بالعجائب، و تأليف مشحون بالغرائب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القوشجي من المتعصبين المعروفين، و المولي الأولي نصير الدين أبغض العلماء في قلوبهم، و أشدّهم عليهم، و أضرّهم بهم علما و عملا، و قتلا و نهبا، و به قطع اللّه تعالي دابر خلفائهم العباسيين، و مع ذلك يمدحه بما تري، و يترحم عليه، و القطب في الغرب في بلد المخالفين، مشتغل بالعلوم العقلية، و التفتازاني المعاصر له في الشرق لم يظهر له منه ما يوجب تنفره منه، ففعل به ما يعامل به أهل كلّ فن بمشاركيهم فيه، و إن سرحت بريد الطرف في مسارح الصحف رأيت للقوشجي فيما فعله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القطب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كتبه في المنقول فما عثر عليها، و أمّا في المعقول فقال في أوّل 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علي خير بريّته، و خليفته في خليفته، محمّد و آله خير آل ما ظهر لا مع آل، و خطر معني ببال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عثرت علي جلد الإلهيات من المحاكمات ليس لأوّلها خطبة،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جميع طالبي الحكمة لدرك الحقّ، و وقفنا علي مقامات الصدق، إنه علي كل شي‌ء قدير، و بالإجابة جدير، و صلي اللّه علي سيّدنا محمّدا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أشرف الأخيار و آله المعصومين الأئمة الأبرار، و شيعته المنتجبين الأبرار، و سلّم تسليما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علي البصير اختصاص هذه الكلمات بمؤلّفي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خطبة شرح الشمسية عطف أصحابه المنتجبين بالآل عليهم السلام، و هذا الموضع الواحد كيف صار سببا لحكمه بأنّه لم يهمل أيضا في شي‌ء من مؤلّفاته؟</w:t>
      </w:r>
    </w:p>
    <w:p>
      <w:pPr>
        <w:pStyle w:val="BookText"/>
        <w:rPr/>
      </w:pPr>
      <w:r>
        <w:rPr>
          <w:rFonts w:ascii="Amiri" w:hAnsi="Amiri" w:eastAsia="Amiri" w:cs="Amiri"/>
          <w:color w:val="111111"/>
          <w:sz w:val="28"/>
          <w:sz w:val="28"/>
          <w:szCs w:val="28"/>
          <w:rtl w:val="true"/>
          <w:lang w:bidi="ar-SA"/>
        </w:rPr>
        <w:t xml:space="preserve">و هل هذا إلّا إغراق، و لا ينبغي صدوره عن العالم؟ مع أن القيد احترازي، و الصلاة علي المنتجبين منهم جائز وارد في جملة من الأدعية، خصوصا الدعاء الرابع من الصحيفة الكاملة </w:t>
      </w:r>
      <w:r>
        <w:rPr>
          <w:rStyle w:val="FootnoteAnchor"/>
          <w:rtl w:val="true"/>
        </w:rPr>
        <w:footnoteReference w:id="1252"/>
      </w:r>
      <w:r>
        <w:rPr>
          <w:rFonts w:ascii="Amiri" w:hAnsi="Amiri" w:eastAsia="Amiri" w:cs="Amiri"/>
          <w:color w:val="111111"/>
          <w:sz w:val="28"/>
          <w:sz w:val="28"/>
          <w:szCs w:val="28"/>
          <w:rtl w:val="true"/>
          <w:lang w:bidi="ar-SA"/>
        </w:rPr>
        <w:t>مع أن هذا المقدار من التجنب في بلاد المخالفين لمن كان مدرسا في مدرستهم مطلوب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الشهيد الثاني في أول رسالة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آله و أصحابه المتأدّبين بآدابه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رسالة 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آله الأئمة الأبرار و صحبه الأخيار صلاة دائمة بدوام الليل و النهار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أصحابه و أزواجه و أتباعه المرضية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آله الأئمة النجباء، و أصحابه الأجلّة الأتقياء، خير آل و أصحاب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أول شرح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آله الأطهار و أصحابه الأخيار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نظائره كثيرة يوجب نقل عبائرهم 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كلماته السابقة نقل ترجمة القطب عن رجال ميرزا محمّد الاخباري المعروف، و ليس فيها شي‌ء قابل للذكر إلّا أنه ذكر أنّه يروي عنه جماعة منهم الشهيد الأول، و السيد الشريف الجرجاني، و القاضي بدر الدين محمّد بن أحمد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نظره علي حشيش كالمرعي الوبيل، فتشبّث به بيديه، و قام مبتهجا كأنّه وحي أوحي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ظهر أيضا حقيّة ما حققناه في حقّ الرجل، حيث لم نر أحدا من أهل السنة من نهاية تعصبهم في أمر المذهب يروي عن أحد من علماء الشيعة، و يدخلهم في جريدة مشايخه فضلا عن مثل هذين المتعصبين في مذهبهما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الجرجاني، و القاضي بدر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صحة نقل هذا الرجل المطعون في نقله و رأيه و عقائده و أعماله، عند كافّة أصحابنا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تكذيب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بنفسه في ترجمة الحموئي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الهمام، و شيخ المسلمين و الإسلام، إبراهيم بن الشيخ سعد الدين محمّد بن المؤيّد أبي بكر ابن الشيخ الإمام العارف جمال السنة أبي عبد اللّه محمّد بن حمويه بن محمّد الجويني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بالحموئي، و ابن حمويه جميعا، كان من عظماء علماء العامة و محدثيهم الحفّاظ، و كذا أبوه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الشيخ من الكتب المشهورة بين الفريقين كتابه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بفرائد السمطين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طبقة العلامة و من عاصره من أجلّاء علمائنا رضوان اللّه تعالي عليهم، بل و له الرواية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سديد الدين يوسف بن المطهّر والد العلامة، و عن المحقق الحلّي، و ابن عمه </w:t>
      </w:r>
    </w:p>
    <w:p>
      <w:pPr>
        <w:pStyle w:val="BookText"/>
        <w:rPr/>
      </w:pPr>
      <w:r>
        <w:rPr>
          <w:rFonts w:ascii="Amiri" w:hAnsi="Amiri" w:eastAsia="Amiri" w:cs="Amiri"/>
          <w:color w:val="111111"/>
          <w:sz w:val="28"/>
          <w:sz w:val="28"/>
          <w:szCs w:val="28"/>
          <w:rtl w:val="true"/>
          <w:lang w:bidi="ar-SA"/>
        </w:rPr>
        <w:t>يحيي بن سعيد، و عن ابني طاوس، و الشيخ مفيد الدين بن جهم، من كبراء أصحابنا الحليين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الخواجه نصير الدين الطوسي، و السيد عبد الحميد ابن فخار بن معد الموسوي، بحق رواياتهم جميعا عن مشايخهم الثقات الأجلّة من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اشتبه الأمر علي صاحب الرياض حيث ذهب إلي تشيعه، أو لما ظفر به في تضاعيف كتابه من أحاديث الوصيّة و التفضيل و سائر أخبار الارتفاع التي قلّ ما يوجد مثلها في شي‌ء من كتب العامة، غافلا عمّا اشتمل عليه و تضمنه أيضا من النص علي خلافة الثلاثة، و الإشارة إلي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لأبيه الشيخ سعد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منتجب الدين صاحب الفهرست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الجليل السيد جواد في إجازته للمولي آغا محمّد علي الهزارجريبي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ناهيك بما ينقل عن أحمد بن حنبل، فإنه لم يسمع منه في بغداد و لم يقبل حتي رحل إلي الكوفة و استجاز من علمائنا، مع أن حالته في التعصب معروفة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السمعاني، و الحافظ محمّد بن أبي الفوارس عن السيد فضل اللّه الراوندي </w:t>
      </w:r>
      <w:r>
        <w:rPr>
          <w:rStyle w:val="FootnoteAnchor"/>
          <w:rtl w:val="true"/>
        </w:rPr>
        <w:footnoteReference w:id="1260"/>
      </w:r>
      <w:r>
        <w:rPr>
          <w:rFonts w:ascii="Amiri" w:hAnsi="Amiri" w:eastAsia="Amiri" w:cs="Amiri"/>
          <w:color w:val="111111"/>
          <w:sz w:val="28"/>
          <w:sz w:val="28"/>
          <w:szCs w:val="28"/>
          <w:rtl w:val="true"/>
          <w:lang w:bidi="ar-SA"/>
        </w:rPr>
        <w:t xml:space="preserve">، و الرافعي عن الشيخ منتجب الدين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السيوطي في الطبقات أنه يروي عن 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سفيان بن عيينة، و حماد بن زيد، و هارون بن موسي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صرّح ابن الأثير الجزري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الخطيب التبريزي يروي عن السيد المرتضي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حضرني عاجلا، و المتتبع يجد من هذا الباب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السين في ترجمة سعد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اثنتي عشرة و سبعمائة و أخذ عن القطب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هو قطب الدين الرازي الإمامي دون الشيرازي العامي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فكأني بالمولي المحقق قطب الملّة و الدين يوم العرصات يخاطب معاتبا صاحب الروضات، الذي أتعب نفسه في إخراجه من النور إلي الظلمات، و افتري عليه بما هو أثقل من الجبال الراسيات،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في باب السين و أنكرتني في باب القاف؟ فما عدا مما بدا؟ و ما دعاك إلي شقّ العصا، و مجانبة العلماء، و محوي عن دفتر السعداء، و عدي في عداد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رأيتني أتوضأ بالمسكر من الشراب، أو أسجد علي خرء الكلاب، أو أسقط من السور التسمية، أو اكتفي من القراءة بالترجمة، أو نقلت هجر نبيّنا عند الأجل، أو رويت توبة أصحاب الجمل؟ فهلا فعلت بي ما فعلت بطاوس اليمن فنظمته في سلك فقهاء الزمن، و اكتفيت منه بأدني الوهم الذي أورثك حسن الظن، من غير شهادة أحد بحسن حاله، و ظهور جملة من النصوص بسوء اعتقاده و قبح فعاله، و شيوع فتاويه المنكرة، و انقطاعه عن الأئمة الغرّ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إثبات الإيمان لأحد بالإقرار، فقد اعترفت لشمس الفقهاء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79" w:name="pg11847_103523"/>
    </w:p>
    <w:p>
      <w:pPr>
        <w:pStyle w:val="BookText"/>
        <w:rPr/>
      </w:pPr>
      <w:bookmarkEnd w:id="479"/>
      <w:r>
        <w:rPr>
          <w:rFonts w:ascii="Amiri" w:hAnsi="Amiri" w:eastAsia="Amiri" w:cs="Amiri"/>
          <w:color w:val="111111"/>
          <w:sz w:val="28"/>
          <w:sz w:val="28"/>
          <w:szCs w:val="28"/>
          <w:rtl w:val="true"/>
          <w:lang w:bidi="ar-SA"/>
        </w:rPr>
        <w:t>الشهيد الأول و إن كان بالشهادة، فقد شهد لي بالإيمان جمّ غفير لا يداني أحد منهم في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بالشهرة، فما ذكرني أحد من الأعلام إلّا و وصفني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هذه الغميضة عن حقّي الواضح لمن كان له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إن فضحتني في الدنيا بعد طول السنين بين العلماء الراسخين، و افتريت عليّ بما هو أثقل من السموات و الأرضين، لكني لا اؤاخذك بحقّي في هذا المشهد العظيم، و أعفو عنك رجاء أن يصفح عنا ربّنا بعفوه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وعدنا من نصرة قطب الملّة و الدين، فخذه و كن من الشاكرين، و الحمد للّه ربّ العالمين</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1662516_73709187"/>
      <w:bookmarkStart w:id="481" w:name="_Toc194"/>
      <w:bookmarkEnd w:id="480"/>
      <w:r>
        <w:rPr>
          <w:rtl w:val="true"/>
        </w:rPr>
        <w:t>ثاني عشرهم السيد عميد الدين عبد المطلب بن مجد الدين أبي الفوارس محمّد بن أبي الحسن علي فخر الدين</w:t>
      </w:r>
      <w:bookmarkEnd w:id="481"/>
    </w:p>
    <w:p>
      <w:pPr>
        <w:pStyle w:val="BookText"/>
        <w:rPr/>
      </w:pPr>
      <w:r>
        <w:rPr>
          <w:rFonts w:ascii="Amiri" w:hAnsi="Amiri" w:eastAsia="Amiri" w:cs="Amiri"/>
          <w:color w:val="111111"/>
          <w:sz w:val="28"/>
          <w:sz w:val="28"/>
          <w:szCs w:val="28"/>
          <w:rtl w:val="true"/>
          <w:lang w:bidi="ar-SA"/>
        </w:rPr>
        <w:t>ثاني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مشايخ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الجليل المرتضي عميد الدين عبد المطلب ابن السيد الأجل مجد الدين أبي الفوارس محمّد بن أبي الحسن علي فخر الدين، العالم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الشاعر، النسابة ابن محمّد بن أحمد بن علي الأعرج بن سالم بن بركات بن أبي البركات محمّد بن أبي الأعزّ محمد ابن أبي عبد اللّه الحسين النقيب بالحائر بن علي بن أبي محمد الحسن ابن محمّد الأعزّ ابن أبي محمّد أحمد الزائر بن أبي أحمد علي بن أبي الحسين يحيي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w:t>
      </w:r>
      <w:r>
        <w:rPr>
          <w:rStyle w:val="FootnoteAnchor"/>
          <w:rtl w:val="true"/>
        </w:rPr>
        <w:footnoteReference w:id="1266"/>
      </w:r>
      <w:r>
        <w:rPr>
          <w:rFonts w:ascii="Amiri" w:hAnsi="Amiri" w:eastAsia="Amiri" w:cs="Amiri"/>
          <w:color w:val="111111"/>
          <w:sz w:val="28"/>
          <w:sz w:val="28"/>
          <w:szCs w:val="28"/>
          <w:rtl w:val="true"/>
          <w:lang w:bidi="ar-SA"/>
        </w:rPr>
        <w:t>في نسب السيد مهنّا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بنت الشيخ سديد الدين والد العلامة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ضامن في 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جليل القدر، رفيع المنزلة، عظيم الشأن، حسن الشمائل، جمّ الفضائل، عالي الهمة، وافر الحرمة، كريم الأخلاق، زكي الأعراق، عمدة السادة الأشراف بالعراق، عالما عاملا فاضلا كاملا، فقيها محدّثا مدرسا بتحقيق و تدقيق، فصيحا بليغا أديبا مهذبا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مصنفاته مشهورة معروفة، ولد ليلة النصف من شعبان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ليلة الاثنين عاشر شعبان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مجموعة الشهيد بخط الشيخ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عميد الدين لابن مكّي لمّا قرأ عليه الجزء الأول من تذكرة الفقهاء، و أجاز له باقي الأجزاء سنة اثنتين و خمسين و سبعمائة بالحلة السيفية، و ولد عميد الدين عبد المطلب، و ذكر تاريخ الولادة و الوفاة،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و حمل إلي المشهد المقدس الغروي بعد أن صلّي عليه بالحلة في يوم الثلاثاء بمقام أمير المؤمنين عليه السلام </w:t>
      </w:r>
      <w:r>
        <w:rPr>
          <w:rStyle w:val="FootnoteAnchor"/>
          <w:rtl w:val="true"/>
        </w:rPr>
        <w:footnoteReference w:id="126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أبو الفوارس محمّد، العالم الجليل، و قد بالغ في الثناء عليه في تحفة الأزهار،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مرقوم في حائر الحسين عليه السلام، و مساجد الحلّة، و يقال لولده بنو الفوارس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آية اللّه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علي المتوفي سنة اثنتين و سبعمائة، كما في مجموعة الشهيد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السيد الجليل عبد الحميد بن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العلامة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مفيد الدين جهم </w:t>
      </w:r>
      <w:r>
        <w:rPr>
          <w:rStyle w:val="FootnoteAnchor"/>
          <w:rtl w:val="true"/>
        </w:rPr>
        <w:footnoteReference w:id="1271"/>
      </w:r>
      <w:r>
        <w:rPr>
          <w:rFonts w:ascii="Amiri" w:hAnsi="Amiri" w:eastAsia="Amiri" w:cs="Amiri"/>
          <w:color w:val="111111"/>
          <w:sz w:val="28"/>
          <w:sz w:val="28"/>
          <w:szCs w:val="28"/>
          <w:rtl w:val="true"/>
          <w:lang w:bidi="ar-SA"/>
        </w:rPr>
        <w:t xml:space="preserve">، الآتي ذكره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2" w:name="pg11847_103525"/>
    </w:p>
    <w:p>
      <w:pPr>
        <w:pStyle w:val="BookText"/>
        <w:rPr/>
      </w:pPr>
      <w:bookmarkEnd w:id="482"/>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رضي الدين علي بن الشيخ سديد الدين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العدد القوية، الذي قد أكثر في البحار النقل عن المجلد الثاني منه الذي وصل إليه، و يظهر منه أنه كتاب نافع جامع، توفي في حياة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سديد الدين يوسف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المحقق نجم الدين </w:t>
      </w:r>
      <w:r>
        <w:rPr>
          <w:rStyle w:val="FootnoteAnchor"/>
          <w:rtl w:val="true"/>
        </w:rPr>
        <w:footnoteReference w:id="1274"/>
      </w:r>
      <w:r>
        <w:rPr>
          <w:rFonts w:ascii="Amiri" w:hAnsi="Amiri" w:eastAsia="Amiri" w:cs="Amiri"/>
          <w:color w:val="111111"/>
          <w:sz w:val="28"/>
          <w:sz w:val="28"/>
          <w:szCs w:val="28"/>
          <w:rtl w:val="true"/>
          <w:lang w:bidi="ar-SA"/>
        </w:rPr>
        <w:t xml:space="preserve">، و يأتي ذكر طرقهما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11662518_73709187"/>
      <w:bookmarkStart w:id="484" w:name="_Toc195"/>
      <w:bookmarkEnd w:id="483"/>
      <w:r>
        <w:rPr>
          <w:rtl w:val="true"/>
        </w:rPr>
        <w:t>ثالث عشرهم السيد ضياء الدين عبد اللّه بن أبي الفوارس</w:t>
      </w:r>
      <w:bookmarkEnd w:id="484"/>
    </w:p>
    <w:p>
      <w:pPr>
        <w:pStyle w:val="BookText"/>
        <w:rPr/>
      </w:pPr>
      <w:r>
        <w:rPr>
          <w:rFonts w:ascii="Amiri" w:hAnsi="Amiri" w:eastAsia="Amiri" w:cs="Amiri"/>
          <w:color w:val="111111"/>
          <w:sz w:val="28"/>
          <w:sz w:val="28"/>
          <w:szCs w:val="28"/>
          <w:rtl w:val="true"/>
          <w:lang w:bidi="ar-SA"/>
        </w:rPr>
        <w:t>ثالث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السيد ضياء الدين عبد اللّه بن أبي الفوارس، أخو السيد عميد الدين صاحب منية اللبيب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الفقيه الجليل، الأعظم الأكمل الأعلم الأفضل، الكامل المعروف بالسيد ضياء الدين الأعرج الحسيني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خاله الأعظم و الطود الأشم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1662520_73709187"/>
      <w:bookmarkStart w:id="486" w:name="_Toc196"/>
      <w:bookmarkEnd w:id="485"/>
      <w:r>
        <w:rPr>
          <w:rtl w:val="true"/>
        </w:rPr>
        <w:t>رابع عشرهم أبو طالب محمّد العلامة الحلي الملقب بفخر المحققين</w:t>
      </w:r>
      <w:bookmarkEnd w:id="486"/>
    </w:p>
    <w:p>
      <w:pPr>
        <w:pStyle w:val="Heading6"/>
        <w:numPr>
          <w:ilvl w:val="5"/>
          <w:numId w:val="1"/>
        </w:numPr>
        <w:rPr/>
      </w:pPr>
      <w:bookmarkStart w:id="487" w:name="__RefHeading___Toc11662522_73709187"/>
      <w:bookmarkStart w:id="488" w:name="_Toc19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رابع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مشايخه </w:t>
      </w:r>
      <w:r>
        <w:rPr>
          <w:rStyle w:val="FootnoteAnchor"/>
          <w:rtl w:val="true"/>
        </w:rPr>
        <w:footnoteReference w:id="12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طالب أحمد بن محمد بن زهرة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بن فخار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أبي المعالي العلوي الموسوي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أعظم أساتيذه، العالم المحقق، النقاد الفقيه، فخر الملّة و الدين، أبو طالب محمّد ابن آية اللّه العلامة، المعبّر عنه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بفخر الدين، و فخر الإسلام، و فخر المحققين،</w:t>
      </w:r>
    </w:p>
    <w:p>
      <w:pPr>
        <w:pStyle w:val="BookText"/>
        <w:rPr/>
      </w:pPr>
      <w:r>
        <w:rPr>
          <w:rFonts w:ascii="Amiri" w:hAnsi="Amiri" w:eastAsia="Amiri" w:cs="Amiri"/>
          <w:color w:val="111111"/>
          <w:sz w:val="28"/>
          <w:sz w:val="28"/>
          <w:szCs w:val="28"/>
          <w:rtl w:val="true"/>
          <w:lang w:bidi="ar-SA"/>
        </w:rPr>
        <w:t>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في ليلة الاثنين العشرين من جمادي الأولي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ليلة الجمعة الخامس و العشرين من جمادي الآخرة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التحقيقات الشائعة، و التصانيف الرائقة، و منها المسائل الحيدرية، و هي مسائل سأله عنها تلميذه الأجل السيد حيدر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و منبع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موجودة عندي بخط السيد و الأجوبة بخط الفخر، بين السطور و بعضها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بعد الحمد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سألتها عن جناب الشيخ الأعظم سلطان العلماء في العالم، مفخر العرب و العجم، قدوة المحققين، مقتدي الخلائق أجمعين، أفضل المتأخرين و المتقدمين، المخصوص بعناية ربّ العالمين، الإمام العلامة في الملّة و الحق و الدين، ابن المطهّر مدّ اللّه ظلال إفضاله، و شيّد أركان الدين ببقائه، مشافهة في مجالس متفرقة علي سبيل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ابتداء ذلك في سلخ رجب المرجب سنة تسع و خمسين و سبعمائة هجرية نبويّة هلالية، ببلدة الحلة السيفية حماها اللّه عن الحدثان، و أنا العبد الفقير حيدر بن علي بن حيدر العلوي العلوي الحسيني الآملي، أصلح اللّه حاله، و جعل الجنّة مآله، ما يقول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بخطه الشريف في الحاشية متصلا بقوله هذه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w:t>
      </w:r>
      <w:r>
        <w:rPr>
          <w:rStyle w:val="FootnoteAnchor"/>
          <w:rtl w:val="true"/>
        </w:rPr>
        <w:footnoteReference w:id="1278"/>
      </w:r>
      <w:r>
        <w:rPr>
          <w:rFonts w:ascii="Amiri" w:hAnsi="Amiri" w:eastAsia="Amiri" w:cs="Amiri"/>
          <w:color w:val="111111"/>
          <w:sz w:val="28"/>
          <w:sz w:val="28"/>
          <w:szCs w:val="28"/>
          <w:rtl w:val="true"/>
          <w:lang w:bidi="ar-SA"/>
        </w:rPr>
        <w:t>، قرأ عليّ أطال اللّه عمره، و رزقنا بركته و شفاعته عند أجداده الطاهرين، و أجزت له رواية الأجوبة عنّي، و كتب محمّد بن المطهّر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في أول الفائدة ما يناسب المقام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9" w:name="pg11847_103527"/>
    </w:p>
    <w:p>
      <w:pPr>
        <w:pStyle w:val="Heading6"/>
        <w:numPr>
          <w:ilvl w:val="5"/>
          <w:numId w:val="1"/>
        </w:numPr>
        <w:rPr/>
      </w:pPr>
      <w:bookmarkStart w:id="490" w:name="__RefHeading___Toc11662524_73709187"/>
      <w:bookmarkStart w:id="491" w:name="_Toc198"/>
      <w:bookmarkEnd w:id="489"/>
      <w:bookmarkEnd w:id="490"/>
      <w:r>
        <w:rPr>
          <w:rtl w:val="true"/>
        </w:rPr>
        <w:t>في ذكر مشجرة مشايخ فخر المحققين ولد العلامة</w:t>
      </w:r>
      <w:bookmarkEnd w:id="491"/>
    </w:p>
    <w:p>
      <w:pPr>
        <w:pStyle w:val="Heading6"/>
        <w:numPr>
          <w:ilvl w:val="5"/>
          <w:numId w:val="1"/>
        </w:numPr>
        <w:rPr/>
      </w:pPr>
      <w:bookmarkStart w:id="492" w:name="__RefHeading___Toc11662526_73709187"/>
      <w:bookmarkStart w:id="493" w:name="_Toc199"/>
      <w:bookmarkEnd w:id="492"/>
      <w:r>
        <w:rPr>
          <w:rtl w:val="true"/>
        </w:rPr>
        <w:t>الأول رضي الدين علي بن سديد الدين يوسف أخ العلامة</w:t>
      </w:r>
      <w:bookmarkEnd w:id="493"/>
    </w:p>
    <w:p>
      <w:pPr>
        <w:pStyle w:val="BookText"/>
        <w:rPr/>
      </w:pPr>
      <w:r>
        <w:rPr>
          <w:rFonts w:ascii="IRNazanin" w:hAnsi="IRNazanin" w:eastAsia="IRNazanin"/>
          <w:color w:val="111111"/>
          <w:sz w:val="28"/>
          <w:sz w:val="28"/>
          <w:szCs w:val="28"/>
          <w:rtl w:val="true"/>
          <w:lang w:bidi="fa-IR"/>
        </w:rPr>
        <w:t xml:space="preserve">عن عمه </w:t>
      </w:r>
      <w:r>
        <w:rPr>
          <w:rStyle w:val="FootnoteAnchor"/>
          <w:rtl w:val="true"/>
        </w:rPr>
        <w:footnoteReference w:id="1280"/>
      </w:r>
      <w:r>
        <w:rPr>
          <w:rFonts w:ascii="Amiri" w:hAnsi="Amiri" w:eastAsia="Amiri" w:cs="Amiri"/>
          <w:color w:val="111111"/>
          <w:sz w:val="28"/>
          <w:sz w:val="28"/>
          <w:szCs w:val="28"/>
          <w:rtl w:val="true"/>
          <w:lang w:bidi="ar-SA"/>
        </w:rPr>
        <w:t xml:space="preserve">الأجل المتقدم ذكره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4" w:name="__RefHeading___Toc11662528_73709187"/>
      <w:bookmarkStart w:id="495" w:name="_Toc200"/>
      <w:bookmarkEnd w:id="494"/>
      <w:r>
        <w:rPr>
          <w:rtl w:val="true"/>
        </w:rPr>
        <w:t>الثاني والده العلامة الشيخ جمال الدين أبي منصور الحسن بن سديد الدين يوسف بن زين الدين علي بن مطهّر الحليّ</w:t>
      </w:r>
      <w:bookmarkEnd w:id="495"/>
    </w:p>
    <w:p>
      <w:pPr>
        <w:pStyle w:val="Heading6"/>
        <w:numPr>
          <w:ilvl w:val="5"/>
          <w:numId w:val="1"/>
        </w:numPr>
        <w:rPr/>
      </w:pPr>
      <w:bookmarkStart w:id="496" w:name="__RefHeading___Toc11662530_73709187"/>
      <w:bookmarkStart w:id="497" w:name="_Toc201"/>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و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الأعظم، بحر العلوم و الفضائل و الحكم، حافظ ناموس الهداية، كاسر ناقوس الغواية، حامي بيضة الدين، ماحي آثار المفسدين، الذي هو بين علمائنا الأصفياء كالبدر بين النجوم، و علي المعاندين الأشقياء أشد من عذاب السموم، و أحدّ من الصارم المسموم، صاحب المقامات الفاخرة، و الكرامات الباهرة، و العبادات الزاهرة، و السعادات الظاهرة، لسان الفقهاء و المتكلمين، و المحدثين و المفسرين، ترجمان الحكماء و العارفين، و السالكين المتبحرين، الناطق عن مشكاة الحق المبين، الكاشف عن أسرار الدين المتين، آية اللّه التامة العامة، و حجة الخاصة علي العامة، علامة المشارق و المغارب، و شمس سماء المفاخر و المناقب، و المكارم و المآرب، الشيخ جمال الدين أبي منصور الحسن بن سديد الدين يوسف بن زين الدين علي بن مطهّر الحليّ، أفاض اللّه تعالي علي مرقده شآبيب الرحمة و الرضوان، و أسكنه أعلي غرف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أخت نجم الدين أبي القاسم جعفر بن سعيد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تولّد في التاسع و العشرين من شهر رمضان المبارك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توفي في يوم السبت الحادي و العشرين من محرم الحرام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آية اللّه لأهل الأرض، و له حقوق عظيمة علي زمرة الإمامية، و الطائفة الحقة الاثني عشرية، لسانا و بيانا، تدريسا و تأليفا، و كفاه فخرا علي من سبقه و لحقه مقامه المحمود في اليوم المشهود الذي ناظر فيه علماء المخالفين فأفحمهم، و صار سببا لتشيع السلطان محمّد الملقب بشاة خدابنده الجايتوخان </w:t>
      </w:r>
    </w:p>
    <w:p>
      <w:pPr>
        <w:pStyle w:val="BookText"/>
        <w:rPr/>
      </w:pPr>
      <w:r>
        <w:rPr>
          <w:rFonts w:ascii="IRNazanin" w:hAnsi="IRNazanin" w:eastAsia="IRNazanin"/>
          <w:color w:val="111111"/>
          <w:sz w:val="28"/>
          <w:sz w:val="28"/>
          <w:szCs w:val="28"/>
          <w:rtl w:val="true"/>
          <w:lang w:bidi="fa-IR"/>
        </w:rPr>
        <w:t>ابن ارغون خان بن اباقا خان بن هولاكو خان بن تولي خان بن چنگيزخان، و صارت السكة و الخطب في البلاد بأسامي الأئمة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السلطان غازان خان في سنة اثنتين و سبعمائة كان في بغداد، فاتفق أن سيدا علويا صلّي الجمعة في يوم الجمعة في الجامع ببغداد مع أهل السنة، ثم قام و صلّي الظهر منفردا، فتفطنوا منه ذلك، فقتلوه فشكا أقاربه إلي السلطان، فانكسر خاطره و أظهر الملالة من أنّه لمجرّد إعادة الصلاة يقتل رجلا من أولاد الرسول صلي اللّه عليه و آله، و لم يكن له علم بالمذاهب الإسلامية، فقام يتفحص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أمرائه جماعة متشيّعون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طرمطار بن مانجوبخشي بخشي، و كان في خدمة السلطان من صغره، و كان له وجه عنده، و كان يستنصر مذهب التشيع، و لمّا رآه مغضبا علي أهل السنة، انتهز الفرصة و رغّبه في مذهب التشيع، فمال إليه، و قام في تربية السادة، و عمارة مشاهد الأئمة عليهم السلام إلي أن توفي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بالسلطنة أخوه السلطان محمّد، و صار مائلا إلي الحنفية بإغواء جمع من علمائهم، فكان يكرمهم و يوقّرهم، فكانوا يتعصبون لمذهبهم، و كان وزيره خواجه رشيد الدين الشافعي ملولا من ذلك، و لكن لم يكن قادرا علي التكلم بشي‌ء من جهة السلطان، إلي أن جاء القاضي نظام الدين عبد الملك من مراغة إلي خدمة السلطان، و كان ماهرا في المعقول و المنقول، فجعله قاضي القضاة لتمام ممالكه، فجعل يناظر مع علماء الحنفية في محضر السلطان في مجالس عديدة فيعجزهم، فمال السلطان إلي مذهب الشافعية، و الحكاية المشهورة في الصلاة وقعت في محضره، فسأل العلامة قطب الدين الشيرازي إن أراد الحنفي أن يصير شافعيا فماله أن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سنة تسع و سبعمائة أتي ابن صدرجهان الحنفي من بخاري إلي خدمة السلطان، فشكا إليه الحنفية من القاضي نظام الدين، و أنه أذلّنا عند السلطان و أمرائه، فألطف بهم و وعدهم إلي أن كان في يوم الجمعة في محضر السلطان، سأل القاضي مستهزئا عن جواز نكاح البنت المخلوقة من ماء الزنا علي مذهب الشافعي فقرره القاضي،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معارض بمسألة نكاح الأخت و الأم في مذهب الحنفية، فطال بحثهما و آل إلي الافتضاح، و أنكر ابن صدر الحنفي ذلك، فقرأ القاضي من منظومة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لواطة من حدّ و لا بوطء الأخت بعد عقد</w:t>
      </w:r>
    </w:p>
    <w:p>
      <w:pPr>
        <w:pStyle w:val="BookText"/>
        <w:rPr/>
      </w:pPr>
      <w:r>
        <w:rPr>
          <w:rFonts w:ascii="Amiri" w:hAnsi="Amiri" w:eastAsia="Amiri" w:cs="Amiri"/>
          <w:color w:val="111111"/>
          <w:sz w:val="28"/>
          <w:sz w:val="28"/>
          <w:szCs w:val="28"/>
          <w:rtl w:val="true"/>
          <w:lang w:bidi="ar-SA"/>
        </w:rPr>
        <w:t xml:space="preserve">فأفحموا و سكتوا و ملّ السلطان و أمراؤه، و ندموا علي أخذهم مذهب الإسلامية </w:t>
      </w:r>
      <w:r>
        <w:rPr>
          <w:rStyle w:val="FootnoteAnchor"/>
          <w:rtl w:val="true"/>
        </w:rPr>
        <w:footnoteReference w:id="1282"/>
      </w:r>
      <w:r>
        <w:rPr>
          <w:rFonts w:ascii="Amiri" w:hAnsi="Amiri" w:eastAsia="Amiri" w:cs="Amiri"/>
          <w:color w:val="111111"/>
          <w:sz w:val="28"/>
          <w:sz w:val="28"/>
          <w:szCs w:val="28"/>
          <w:rtl w:val="true"/>
          <w:lang w:bidi="ar-SA"/>
        </w:rPr>
        <w:t>، و قام السلطان مغضبا، و كانت الأمراء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مذهب آبائنا و أخذنا دين العرب المنشعب إلي مذاهب، و فيها نكاح الأم و الأخت و البنت، فكان لنا أن نرجع إلي دين أسلافنا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 الخبر في ممالك السلطان، و كانوا إذا رأوا عالما أو مشتغلا يسخرون منهم و يستهزئون بهم، و يسألونهم عن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 وصل السلطان في مراجعته إلي كلستاني، و كان فيه قصر بناه أخوه السلطان غازان خان فنزل السلطان مع خاصته فيه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 أخذهم رعد و برق و مطر عظيم في غير وقته بغتة، و هلك جماعة من مقرّبي السلطان بالصاعقة، ففزع السلطان و أمراؤه و خافوا، فرحلوا منه علي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أمرائه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قاعدة المغول لا بدّ أن يمرّ السلطان علي النار، فأمر بإحضار أساتيذ هذا الفن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الواقعة 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شؤم الإسلام، فلو تركه السلطان تصلح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السلطان و أمراؤه متذبذبين في مدّة ثلاثة أشهر في تركهم دين الإسلام، و كان السلطان متحيرا متفكرا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نشأت مدّة في دين الإسلام، و تكلّفت بالطاعات و العبادات فكيف أترك دين الإسلام؟</w:t>
      </w:r>
    </w:p>
    <w:p>
      <w:pPr>
        <w:pStyle w:val="BookText"/>
        <w:rPr/>
      </w:pPr>
      <w:r>
        <w:rPr>
          <w:rFonts w:ascii="Amiri" w:hAnsi="Amiri" w:eastAsia="Amiri" w:cs="Amiri"/>
          <w:color w:val="111111"/>
          <w:sz w:val="28"/>
          <w:sz w:val="28"/>
          <w:szCs w:val="28"/>
          <w:rtl w:val="true"/>
          <w:lang w:bidi="ar-SA"/>
        </w:rPr>
        <w:t>فلما رأي أمير طرمطار تحيّره في أمره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غازان خان كان أعقل الناس و أكملهم، و لمّا وقف علي قبائح أهل السنة مال إلي مذهب التشيّع، و لا بدّ أن يختاره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مذهب الشيعة؟</w:t>
      </w:r>
    </w:p>
    <w:p>
      <w:pPr>
        <w:pStyle w:val="BookText"/>
        <w:rPr/>
      </w:pPr>
      <w:r>
        <w:rPr>
          <w:rFonts w:ascii="Amiri" w:hAnsi="Amiri" w:eastAsia="Amiri" w:cs="Amiri"/>
          <w:color w:val="111111"/>
          <w:sz w:val="28"/>
          <w:sz w:val="28"/>
          <w:szCs w:val="28"/>
          <w:rtl w:val="true"/>
          <w:lang w:bidi="ar-SA"/>
        </w:rPr>
        <w:t>قال أمير طرمطار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المشهور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عليه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تريد أن تجعلني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الأمير يزين مذهب الشيعة و يذكر محاسنه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يصير بعد السلطان إلي ولده، و تقول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إلي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السلطان إلي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الأيام ورد علي السلطان السيد تاج الدين الآوي الإمامي مع جماعة من الشيعة، و كانوا يناظرون مع القاضي نظام الدين في محضر السلطان في مباحث كثيرة، فعزم السلطان الرواح إلي بغداد و زيارة أمير المؤمنين عليه السلام، فلمّا ورد رأي بعض ما قوي به دين الشيعة، فعرض السلطان صورة الواقعة علي الأمراء، فحرّضه عليه من كان منهم في مذهب الشيعة، فصدر الأمر بإحضار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جمال الدين العلامة، و ولده فخر المحققين، و كان مع العلامة من تأليفاته كتاب نهج الحق و كشف الصدق، و كتاب منهاج الكرامة، فأهداهما إلي السلطان، و صار موردا للإلطاف و المراحم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السلطان قاضي القضاة نظام الدين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أفضل علماء </w:t>
      </w:r>
    </w:p>
    <w:p>
      <w:pPr>
        <w:pStyle w:val="BookText"/>
        <w:rPr/>
      </w:pPr>
      <w:r>
        <w:rPr>
          <w:rFonts w:ascii="Amiri" w:hAnsi="Amiri" w:eastAsia="Amiri" w:cs="Amiri"/>
          <w:color w:val="111111"/>
          <w:sz w:val="28"/>
          <w:sz w:val="28"/>
          <w:szCs w:val="28"/>
          <w:rtl w:val="true"/>
          <w:lang w:bidi="ar-SA"/>
        </w:rPr>
        <w:t>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يناظر مع آية اللّه العلامة، و هيّأ مجلسا عظيما مشحونا بالعلماء و الفضلاء، فأثبت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تعالي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بالبراهين القاطعة، و الدلائل الساطعة، خلافة أمير المؤمنين عليه السلام بعد رسول اللّه صلّي اللّه عليه و آله بلا فصل، و أبطل خلافة الثلاثة، بحيث لم يبق للقاضي مجال مدافعة و إنكار، بل شرع في مدح العلامة و استحسن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لمّا سلك السلف سبيلا فاللازم علي الخلف أن يسلكوا سبيلهم، لإلجام العوام، و دفع تفرّق كلمة الإسلام، و يستر زلّاتهم، و يسكت في الظاهر عن الطعن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السلطان و أكثر أمرائه في ذلك المجلس في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تابوا من البدع التي كانوا عليها، و أمر السلطان في تمام ممالكه بتغيير الخطبة، و إسقاط أسامي الثلاثة عنها، و بذكر أسامي أمير المؤمنين و سائر الأئمة عليهم السلام علي المنابر، و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 بتغيير السكة و نقش الأسامي المباركة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انقضي مجلس المناظرة خطب العلامة خطبة بليغة شافية، و حمد اللّه تعالي و أثني عليه، و صلّي علي النبي صلّي اللّه عليه و علي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ركن الدين الموصلي الذي كان ينتظر عثرة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الدليل علي جواز الصلاة علي غير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عَلَيْهِمْ صَلَوٰاتٌ مِنْ رَبِّهِمْ وَ رَحْمَةٌ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أصاب عليا و أولاده عليهم السلام من المصيبة حتي استوجبوا الصلاة عليهم؟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الشيخ بعض مصائبهم،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مصيبة أعظم عليهم من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مثلك تدّعي أنّك من أولادهم ثم تسلك سبيل مخالفيهم، و تفضل بعض المنافقين عليهم، و تزعم الكمال في شرذمة من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الحاضرون، و ضحكوا علي السيد المطعون، فأنشد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العلوي تابع ناصبيا لمذهبه فما هو من أبيه</w:t>
      </w:r>
    </w:p>
    <w:p>
      <w:pPr>
        <w:pStyle w:val="BookText"/>
        <w:rPr/>
      </w:pPr>
      <w:r>
        <w:rPr>
          <w:rFonts w:ascii="Amiri" w:hAnsi="Amiri" w:eastAsia="Amiri" w:cs="Amiri"/>
          <w:color w:val="111111"/>
          <w:sz w:val="28"/>
          <w:sz w:val="28"/>
          <w:szCs w:val="28"/>
          <w:rtl w:val="true"/>
          <w:lang w:bidi="ar-SA"/>
        </w:rPr>
        <w:t>و كان الكلب خيرا منه طبعا لأن الكلب طبع أبيه فيه</w:t>
      </w:r>
    </w:p>
    <w:p>
      <w:pPr>
        <w:pStyle w:val="BookText"/>
        <w:rPr/>
      </w:pPr>
      <w:r>
        <w:rPr>
          <w:rFonts w:ascii="Amiri" w:hAnsi="Amiri" w:eastAsia="Amiri" w:cs="Amiri"/>
          <w:color w:val="111111"/>
          <w:sz w:val="28"/>
          <w:sz w:val="28"/>
          <w:szCs w:val="28"/>
          <w:rtl w:val="true"/>
          <w:lang w:bidi="ar-SA"/>
        </w:rPr>
        <w:t>و جعل السلطان بعد ذلك السيد تاج الدين محمّد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أقارب السيد الجليل رضيّ الدين محمّد بن محمد الآوي، نقيب الممالك، و له و لأولاده شرح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لآية اللّه العلامة بعد ذلك من المناقب و الفضائل 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درجاته في العلوم و مؤلّفاته فيها فقد ملأت الصحف، و ضاق عنها الدفتر، و كلّما أتعب نفسي فحالي كناقل التمر إلي هجر، فالأولي تبعا لجمع من الأعلام الإعراض عن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أزهد الناس و أتقاهم، و من زهده ما حكاه السيد حسين المجتهد في رسالة النفحات القدسية عنه، أنه قدس سره أوصي بجميع صلواته و صيامه مدّة عمره و بالحج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قد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شأن الشيخ علي الكركي أيضا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القاضي في المجالس و بعض فضلاء عصر شيخنا البهائي </w:t>
      </w:r>
      <w:r>
        <w:rPr>
          <w:rStyle w:val="FootnoteAnchor"/>
          <w:rtl w:val="true"/>
        </w:rPr>
        <w:footnoteReference w:id="1286"/>
      </w:r>
      <w:r>
        <w:rPr>
          <w:rFonts w:ascii="Amiri" w:hAnsi="Amiri" w:eastAsia="Amiri" w:cs="Amiri"/>
          <w:color w:val="111111"/>
          <w:sz w:val="28"/>
          <w:sz w:val="28"/>
          <w:szCs w:val="28"/>
          <w:rtl w:val="true"/>
          <w:lang w:bidi="ar-SA"/>
        </w:rPr>
        <w:t xml:space="preserve">حكاية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بينهما، و نحن نسوقها بلفظ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498" w:name="pg11847_103533"/>
    </w:p>
    <w:p>
      <w:pPr>
        <w:pStyle w:val="BookText"/>
        <w:rPr/>
      </w:pPr>
      <w:bookmarkEnd w:id="49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يطلب من بعض الأفاضل كتابا لينسخه، و كان يأبي عليه، و كان كتابا كبيرا جدّا، فاتفق أنه أخذه منه مشترطا بأنه لا يبقي عنده غير ليلة واحدة، و هذا كتاب لا يمكن نسخة إلّا في سنة أو أكثر، فأتي به الشيخ رحمه اللّه و شرع في كتابته في تلك الليلة، فكتب منه صفحات و ملّ، و إذا برجل دخل عليه من الباب بصفة أهل الحجاز، فسلّم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تمسطر لي الأوراق و أنا أكتب، فكان الشيخ يمسطر له الورق و ذلك الرجل يكتب، و كان لا يلحق المسطر بسرعة كتابته، فلمّا نقر ديك الصباح و صاح، و إذا الكتاب بأسره مكتوب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لمّا ملّ الكتابة نام، فانتبه فرأي الكتاب مكتوبا، و صرّح في المجالس بأنه كان هو الحجة عليه السلام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الجليل يروي عن جماعة من النواميس العظام، و حفّاظ شريعة خير الأنام عليه و آله الصلاة و السلام</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1662532_73709187"/>
      <w:bookmarkStart w:id="500" w:name="_Toc202"/>
      <w:bookmarkEnd w:id="499"/>
      <w:r>
        <w:rPr>
          <w:rtl w:val="true"/>
        </w:rPr>
        <w:t>في ذكر مشجرة مشايخ العلامة الحليّ</w:t>
      </w:r>
      <w:bookmarkEnd w:id="500"/>
    </w:p>
    <w:p>
      <w:pPr>
        <w:pStyle w:val="Heading6"/>
        <w:numPr>
          <w:ilvl w:val="5"/>
          <w:numId w:val="1"/>
        </w:numPr>
        <w:rPr/>
      </w:pPr>
      <w:bookmarkStart w:id="501" w:name="__RefHeading___Toc11662534_73709187"/>
      <w:bookmarkStart w:id="502" w:name="_Toc203"/>
      <w:bookmarkEnd w:id="501"/>
      <w:r>
        <w:rPr>
          <w:rtl w:val="true"/>
        </w:rPr>
        <w:t>الأول</w:t>
      </w:r>
      <w:r>
        <w:rPr>
          <w:rtl w:val="true"/>
        </w:rPr>
        <w:t xml:space="preserve">: </w:t>
      </w:r>
      <w:r>
        <w:rPr>
          <w:rtl w:val="true"/>
        </w:rPr>
        <w:t>الشيخ الجليل مفيد الدين محمّد بن علي بن محمد بن جهم الأسدي</w:t>
      </w:r>
      <w:bookmarkEnd w:id="502"/>
    </w:p>
    <w:p>
      <w:pPr>
        <w:pStyle w:val="BookText"/>
        <w:rPr/>
      </w:pPr>
      <w:r>
        <w:rPr>
          <w:rFonts w:ascii="Amiri" w:hAnsi="Amiri" w:eastAsia="Amiri" w:cs="Amiri"/>
          <w:color w:val="111111"/>
          <w:sz w:val="28"/>
          <w:sz w:val="28"/>
          <w:szCs w:val="28"/>
          <w:rtl w:val="true"/>
          <w:lang w:bidi="ar-SA"/>
        </w:rPr>
        <w:t>أحد المشايخ الفقهاء الأجلّة، و هو الذي لمّا سأل الشيخ الأعظم الخواجه نصير الدين عن المحقق نجم الدين، لمّا حضر عنده بالحلة، و اجتمع عنده فقهاؤها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الجماعة بالأصولين؟ فأشار في الجواب إليه و إلي والد العلامة،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أعلم الجماعة بعلم الكلام و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المؤيد فخار بن معد</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11662536_73709187"/>
      <w:bookmarkStart w:id="504" w:name="_Toc204"/>
      <w:bookmarkEnd w:id="503"/>
      <w:r>
        <w:rPr>
          <w:rtl w:val="true"/>
        </w:rPr>
        <w:t>الثاني كمال الدين ميثم بن علي بن ميثم البحراني</w:t>
      </w:r>
      <w:bookmarkEnd w:id="50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المتألّه كمال الدين ميثم بن علي بن ميثم البحراني، صاحب الشروح الثلاثة علي نهج البلاغة، و شارح مائة كلمة من كلمات أمير المؤمنين عليه السلام، قد أفرد في شرح حاله بالتأليف المحقق البحراني الشيخ </w:t>
      </w:r>
    </w:p>
    <w:p>
      <w:pPr>
        <w:pStyle w:val="BookText"/>
        <w:rPr/>
      </w:pPr>
      <w:r>
        <w:rPr>
          <w:rFonts w:ascii="Amiri" w:hAnsi="Amiri" w:eastAsia="Amiri" w:cs="Amiri"/>
          <w:color w:val="111111"/>
          <w:sz w:val="28"/>
          <w:sz w:val="28"/>
          <w:szCs w:val="28"/>
          <w:rtl w:val="true"/>
          <w:lang w:bidi="ar-SA"/>
        </w:rPr>
        <w:t>سليمان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السلافة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الذي ألحقه ببلغته في الرجال في ذكر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العالم الرباني، و العارف الصمداني، كمال الدين ميثم بن علي ابن ميثم البحراني، و هو المشهور في لسان الأصحاب بالعالم الرباني، و المشار إليه في تحقيق الحقائق، و تشييد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مناقبه و فضائله و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متردد بين بقعتين كلتاهما مشهورة بأنها مشهده،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صيانة الدويخ، و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هلتا </w:t>
      </w:r>
      <w:r>
        <w:rPr>
          <w:rStyle w:val="FootnoteAnchor"/>
          <w:rtl w:val="true"/>
        </w:rPr>
        <w:footnoteReference w:id="1288"/>
      </w:r>
      <w:r>
        <w:rPr>
          <w:rFonts w:ascii="Amiri" w:hAnsi="Amiri" w:eastAsia="Amiri" w:cs="Amiri"/>
          <w:color w:val="111111"/>
          <w:sz w:val="28"/>
          <w:sz w:val="28"/>
          <w:szCs w:val="28"/>
          <w:rtl w:val="true"/>
          <w:lang w:bidi="ar-SA"/>
        </w:rPr>
        <w:t>من الماحوز، و أنا أزوره فيهما احتياطا، و إن كان الغالب علي الظن أنه في هلتا، لوفور القرائن علي ذلك من ظهور آثار الدعوات، و توافر المنامات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اتفق من المنامات في ذلك أن بعض المؤمنين من أهل الماحوز ممّن لا سواد له، و هو متمسك بظاهر الخبر، رأي في المنام أن الشيخ كمال الدين مضطجع فوق ساجة قبره الذي في هلتا، مسجي بثوب، و قد كشف الثوب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ما نلقي من الأعراب، فأجابني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1289"/>
      </w:r>
      <w:r>
        <w:rPr>
          <w:rFonts w:ascii="Amiri" w:hAnsi="Amiri" w:eastAsia="Amiri" w:cs="Amiri"/>
          <w:color w:val="111111"/>
          <w:sz w:val="28"/>
          <w:sz w:val="28"/>
          <w:szCs w:val="28"/>
          <w:rtl w:val="true"/>
          <w:lang w:bidi="ar-SA"/>
        </w:rPr>
        <w:t>ثم سألته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 مٰا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إِليٰ ظِلٍّ ذِي ثَلٰاثِ شُعَبٍ </w:t>
      </w:r>
      <w:r>
        <w:rPr>
          <w:rStyle w:val="FootnoteAnchor"/>
          <w:rtl w:val="true"/>
        </w:rPr>
        <w:footnoteReference w:id="12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النواصب و من يشاكلهم في عقائدهم الفاسدة ينطلقون إلي الرسول صلّي اللّه عليه و آله و قد كطمهم العطش و الحرّ، فيطلبون منه السقيا و الاستظلال،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 ما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فينطلقون إلي علي عليه السلام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 ظلّ ذي ثلاث</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شعب، يعني به الثلاثة المتلصصة 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سألني عن هذه الآية، و لم يكن يحضرني ما ورد من أهل البيت عليهم السلام فيها، فأخبرته بتفاسير،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لها تفسير غير هذا؟ ففتشنا تفسير الشيخ الثقة الجليل أبي الحسن علي بن إبراهيم بن هاشم، فوجدت التفسير الذي حكاه عن منامه مرويّا فيه عنهم عليهم السلام، و هو من أغرب المنامات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إلي آخره من سهو قلمه الشريف، إذ ليس في تفسير القمي ما نسبه إليه، و لا نقله أحد عنه، و الذي فيه ما رواه في ذلك تفسير الثقة محمّد بن العباس بن الماهيار، رواه فيه مسندا عن الصادق عليه السلام، علي ما نقله عنه الشيخ شرف الدين في كتاب تأويل الآيات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رحمه اللّه تعالي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الفائدة السابقة </w:t>
      </w:r>
      <w:r>
        <w:rPr>
          <w:rStyle w:val="FootnoteAnchor"/>
          <w:rtl w:val="true"/>
        </w:rPr>
        <w:footnoteReference w:id="1293"/>
      </w:r>
      <w:r>
        <w:rPr>
          <w:rFonts w:ascii="Amiri" w:hAnsi="Amiri" w:eastAsia="Amiri" w:cs="Amiri"/>
          <w:color w:val="111111"/>
          <w:sz w:val="28"/>
          <w:sz w:val="28"/>
          <w:szCs w:val="28"/>
          <w:rtl w:val="true"/>
          <w:lang w:bidi="ar-SA"/>
        </w:rPr>
        <w:t>شرح حال كتاب الاستغاثة، و أن نسبته إليه من الأغلاط الظاهرة،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جماعة عثرنا علي اثنين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الأعظم الخواجه نصير الدين، الآتي ذكره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فخر الدين الطريحي في مجمع البحرين، في ترجمته في مادة مثم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نصير الدين في الفقه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اللؤلؤة، عن الرسالة المسمّاة بالسلافة البهيّة، للشيخ سليمان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بعض الأفاضل المعتمدين أن الخواجه تلمذ علي الشيخ كمال الدين ميثم في الفقه، و الشيخ كمال الدين تلمّذ علي الخواجه في الحكمة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البحراني </w:t>
      </w:r>
      <w:r>
        <w:rPr>
          <w:rStyle w:val="FootnoteAnchor"/>
          <w:rtl w:val="true"/>
        </w:rPr>
        <w:footnoteReference w:id="1297"/>
      </w:r>
      <w:r>
        <w:rPr>
          <w:rFonts w:ascii="Amiri" w:hAnsi="Amiri" w:eastAsia="Amiri" w:cs="Amiri"/>
          <w:color w:val="111111"/>
          <w:sz w:val="28"/>
          <w:sz w:val="28"/>
          <w:szCs w:val="28"/>
          <w:rtl w:val="true"/>
          <w:lang w:bidi="ar-SA"/>
        </w:rPr>
        <w:t>، الفاضل الجليل الصمداني، الحكيم العالم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بالعلوم العقلية و النقلية، عارفا بقواعد الحكماء، له مصنفات حسنة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 لكن صاحب الرياض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للخلاصة و تابعه الشيخ المصنّف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لدي التتبّع عثر علي هذا النص في إجازة العلّامة لبني زهرة المطبوعة ضمن البحار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منها كتاب مفتاح الخير في شرح رسالة الطير للشيخ أبي علي ابن سينا، و شرح قصيدة ابن سينا في النفس، و فيها دلالة واضحة علي ما وصفه به العلامة و زيادة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أرسل إلي الخواجه نصير الدين رسالة العلم و توابعها لأستاذه الشيخ كمال الدين أبي جعفر أحمد بن علي بن سعيد بن سعادة البحراني، و التمس منه شرح تلك الرسالة، فقال الخواجه في أوّل شرحه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كتاب في البلاغة منته إلي غاية ليست تقارب بالوصف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أبياتا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رسالة شريفة، و مقالة لطيفة، مشحونة بفرائد الفوائد، مشتملة علي صحائف اللطائف، مستجمعة لعرائس النفائس، مملوّة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زواهر الجواهر، من الجناب الكريم السيد السندي، العالمي العاملي، الفاضلي المفضلي، المحققي المدققي، الجمالي الكمالي، أدام اللّه جماله، و حرس كماله، إلي الداعي الضعيف، المحروم اللهيف، محمّد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موجود عندي بخط العالم المتألّه السيد حيدر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الآن في قرية سترة من قرايا بلادنا البحرين، إلي جنب قبر شيخه ابن سعادة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المحقق المتكلم النحرير، كمال الدين أبي جعفر أحمد بن علي ابن سعيد بن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الشيخ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العلم التي شرحها سلطان المحققين خواجة نصير الملة و الدين الطوسي، و هي رسالة جيدة تشعر بفضل غزير، و قد أثني عليه الخواجه في ديباجة شرحه ثناء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قوله المتقدم و شطر من وصف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أوراق مشتملة علي رسائل في ضمنها مسائل، أرسلها و سأل عنها من كان أفضل زمانه، و أوحد أقرانه، الذي نطق الحق علي لسانه، و لوح الحقيقة في بيانه، و رأيت المولي أدام اللّه فضائله قد سألني الكلام فيها، و كشف القناع عن مطاويها، و أين أنا من المبارزة مع فرسان الكلام، و المعارضة مع البدر التمام؟</w:t>
      </w:r>
    </w:p>
    <w:p>
      <w:pPr>
        <w:pStyle w:val="BookText"/>
        <w:rPr/>
      </w:pPr>
      <w:r>
        <w:rPr>
          <w:rFonts w:ascii="Amiri" w:hAnsi="Amiri" w:eastAsia="Amiri" w:cs="Amiri"/>
          <w:color w:val="111111"/>
          <w:sz w:val="28"/>
          <w:sz w:val="28"/>
          <w:szCs w:val="28"/>
          <w:rtl w:val="true"/>
          <w:lang w:bidi="ar-SA"/>
        </w:rPr>
        <w:t xml:space="preserve">و كيف يصل الأعرج إلي قلة الجبل المنيع، و أني يدرك الظالع شأو الضليع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نجيب الدين محمّد السوراوي الآتي ذكره في مشايخ ابني طاوس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05" w:name="pg11847_103538"/>
    </w:p>
    <w:p>
      <w:pPr>
        <w:pStyle w:val="Heading6"/>
        <w:numPr>
          <w:ilvl w:val="5"/>
          <w:numId w:val="1"/>
        </w:numPr>
        <w:rPr/>
      </w:pPr>
      <w:bookmarkStart w:id="506" w:name="__RefHeading___Toc11662538_73709187"/>
      <w:bookmarkStart w:id="507" w:name="_Toc205"/>
      <w:bookmarkEnd w:id="505"/>
      <w:bookmarkEnd w:id="506"/>
      <w:r>
        <w:rPr>
          <w:rtl w:val="true"/>
        </w:rPr>
        <w:t>الثالث الحسن بن الشيخ كمال الدين علي بن سليمان</w:t>
      </w:r>
      <w:bookmarkEnd w:id="50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آية اللّه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الحسن </w:t>
      </w:r>
      <w:r>
        <w:rPr>
          <w:rStyle w:val="FootnoteAnchor"/>
          <w:rtl w:val="true"/>
        </w:rPr>
        <w:footnoteReference w:id="1303"/>
      </w:r>
      <w:r>
        <w:rPr>
          <w:rFonts w:ascii="Amiri" w:hAnsi="Amiri" w:eastAsia="Amiri" w:cs="Amiri"/>
          <w:color w:val="111111"/>
          <w:sz w:val="28"/>
          <w:sz w:val="28"/>
          <w:szCs w:val="28"/>
          <w:rtl w:val="true"/>
          <w:lang w:bidi="ar-SA"/>
        </w:rPr>
        <w:t xml:space="preserve">بن الشيخ كمال الدين علي بن سليمان، المتقدم ذكره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والده، صرّح بذلك في إجازته الكبيرة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11662540_73709187"/>
      <w:bookmarkStart w:id="509" w:name="_Toc206"/>
      <w:bookmarkEnd w:id="508"/>
      <w:r>
        <w:rPr>
          <w:rtl w:val="true"/>
        </w:rPr>
        <w:t>الرابع</w:t>
      </w:r>
      <w:r>
        <w:rPr>
          <w:rtl w:val="true"/>
        </w:rPr>
        <w:t xml:space="preserve">: </w:t>
      </w:r>
      <w:r>
        <w:rPr>
          <w:rtl w:val="true"/>
        </w:rPr>
        <w:t>الشيخ نجيب الدين أبو أحمد</w:t>
      </w:r>
      <w:r>
        <w:rPr>
          <w:rtl w:val="true"/>
        </w:rPr>
        <w:t xml:space="preserve">- </w:t>
      </w:r>
      <w:r>
        <w:rPr>
          <w:rtl w:val="true"/>
        </w:rPr>
        <w:t>أو أبو زكريا</w:t>
      </w:r>
      <w:r>
        <w:rPr>
          <w:rtl w:val="true"/>
        </w:rPr>
        <w:t xml:space="preserve">- </w:t>
      </w:r>
      <w:r>
        <w:rPr>
          <w:rtl w:val="true"/>
        </w:rPr>
        <w:t>يحيي بن أحمد ابن يحيي بن الحسن بن سعيد الحلي الهذلي</w:t>
      </w:r>
      <w:bookmarkEnd w:id="509"/>
    </w:p>
    <w:p>
      <w:pPr>
        <w:pStyle w:val="BookText"/>
        <w:rPr/>
      </w:pPr>
      <w:r>
        <w:rPr>
          <w:rFonts w:ascii="Amiri" w:hAnsi="Amiri" w:eastAsia="Amiri" w:cs="Amiri"/>
          <w:color w:val="111111"/>
          <w:sz w:val="28"/>
          <w:sz w:val="28"/>
          <w:szCs w:val="28"/>
          <w:rtl w:val="true"/>
          <w:lang w:bidi="ar-SA"/>
        </w:rPr>
        <w:t>الفاضل العالم الفقيه، الأديب النحوي،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نجيب الدين، ابن عم المحقق، و صاحب كتاب الجامع، و كتاب نزهة الناظر في الجمع بين الأشباه و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و امه بنت الفقيه محمّد بن إدريس صاحب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الإمام العلامة الورع القدوة، كان جامعا لفنون العلوم الأدبية و الفقهية و الأصولية، كان أورع الفضلاء و أزهدهم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ذي الحجة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 عن الكفعمي في حواشي فرج الكرب، بعد ذكره، و ذكر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الناس فقيه مثل يحيي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الجامع فقها قد حوي كلّ شريد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مدحه بعض الفضلاء بقوله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سعيد الجدود يا بن سعيد أنت يحيي و العلم باسمك يحيي </w:t>
      </w:r>
    </w:p>
    <w:p>
      <w:pPr>
        <w:pStyle w:val="BookText"/>
        <w:rPr/>
      </w:pPr>
      <w:r>
        <w:rPr>
          <w:rFonts w:ascii="Amiri" w:hAnsi="Amiri" w:eastAsia="Amiri" w:cs="Amiri"/>
          <w:color w:val="111111"/>
          <w:sz w:val="28"/>
          <w:sz w:val="28"/>
          <w:szCs w:val="28"/>
          <w:rtl w:val="true"/>
          <w:lang w:bidi="ar-SA"/>
        </w:rPr>
        <w:t>ما رأينا كمثل بحثك بحثا ظنّه العالم المحقق وحيا</w:t>
      </w:r>
    </w:p>
    <w:p>
      <w:pPr>
        <w:pStyle w:val="BookText"/>
        <w:rPr/>
      </w:pPr>
      <w:r>
        <w:rPr>
          <w:rFonts w:ascii="Amiri" w:hAnsi="Amiri" w:eastAsia="Amiri" w:cs="Amiri"/>
          <w:color w:val="111111"/>
          <w:sz w:val="28"/>
          <w:sz w:val="28"/>
          <w:szCs w:val="28"/>
          <w:rtl w:val="true"/>
          <w:lang w:bidi="ar-SA"/>
        </w:rPr>
        <w:t>و ذكر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خطّ غياث الدين عبد الكريم بن طاوس، علي هامش معالم العلماء،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قراءة علي شيخنا العلامة بقيّة المشيخة نجيب الدين يحيي بن سعيد أدام اللّه تعالي بركته </w:t>
      </w:r>
      <w:r>
        <w:rPr>
          <w:rStyle w:val="FootnoteAnchor"/>
          <w:rtl w:val="true"/>
        </w:rPr>
        <w:footnoteReference w:id="1307"/>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فهو من الفقهاء المعروفين المنقول فتاويه في كتب الأصحاب، صاحب التصانيف الكثيرة التي أهمل ذكرها المترجمون سوي خرّيت هذه الصناعة صاحب الرياض، فرأيت ذكرها أداء لبعض حقوقه، و إن بنينا علي عدم ذكر المؤلفات في التراجم، لوجودها في أغلب الفهارس، و هذه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الجامع للشرائع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نزهة الناظر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المدخل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الفحص و البيان عن أسرار القرآن، نسبه إليه الشيخ زين الدين البياضي في كتابه الصراط المستقيم،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قابل ذلك الكتاب الآيات الدالة علي اختيار العبد بالآيات الدالّة علي الجبر، فوجد آيات العدل تزيد علي آيات الجبر بسبعين آية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معالم الدين في الفقه، نسبه إليه سبط الشيخ علي الكركي في رسالة اللمعة في مسألة صلاة الجمعة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كشف الالتباس عن نجاسة الأرجاس </w:t>
      </w:r>
      <w:r>
        <w:rPr>
          <w:rStyle w:val="FootnoteAnchor"/>
          <w:rtl w:val="true"/>
        </w:rPr>
        <w:footnoteReference w:id="1309"/>
      </w:r>
      <w:r>
        <w:rPr>
          <w:rFonts w:ascii="Amiri" w:hAnsi="Amiri" w:eastAsia="Amiri" w:cs="Amiri"/>
          <w:color w:val="111111"/>
          <w:sz w:val="28"/>
          <w:sz w:val="28"/>
          <w:szCs w:val="28"/>
          <w:rtl w:val="true"/>
          <w:lang w:bidi="ar-SA"/>
        </w:rPr>
        <w:t>، نسبه إليه الكفعمي في بعض مجاميعه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في نجاسة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السفر، نسبه إليه الشهيد في الذكري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البحث عن قضاء الصلوات الفائتة، نسبها إليه الشهيد في شرح الإرشاد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الروضات، في ترجمة المحقق، بعد ذكر اسم الشيخ المذكور في سلك تلامذة المحقق،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معظم تسلّط الشيخ نجيب الدين المذكور كان في فنون العربية و الأخبار، لما نقله صاحب 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أحمد بن يحيي بن سعيد، الفاضل نجيب الدين الهذلي الشيعي، عن الفاضل الذهبي إنه لغوي أديب، حافظ للأحاديث، بصير باللغة و الأدب، من كبار الرافضة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الذهبي من النصاب المعروفين عند أصحابنا، فكيف ظن بقوله و لم يظن بقول تلميذه الأجل ابن داود، و غيره من مترجمي أصحابنا، أنه من كبار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هذا الشيخ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السيد محيي الدين الحسيني، الآتي ذكره في مشايخ المحقق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ابن عمه المحقق، صرّح بذلك الشيخ حسين بن علي ابن حماد الليثي في إجازته للشيخ نجم الدين خضر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510" w:name="pg11847_103541"/>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أبو إبراهيم محمّد بن نما، و يأتي في مشايخ المحقق أيضا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علي فخار بن معد، شيخ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أبي البركات، و قد تقدم ذكره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1" w:name="__RefHeading___Toc11662542_73709187"/>
      <w:bookmarkStart w:id="512" w:name="_Toc207"/>
      <w:bookmarkEnd w:id="511"/>
      <w:r>
        <w:rPr>
          <w:rtl w:val="true"/>
        </w:rPr>
        <w:t>الخامس والده سديد الدين يوسف بن زين الدين علي بن المطهّر الحلي</w:t>
      </w:r>
      <w:bookmarkEnd w:id="51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الأجل الأكمل سديد الدين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زين الدين علي بن المطهّر الحلي، الفقيه المتكلم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إجازته لابن الخازن، في أثناء ذكر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ابن الإمام الأعظم الحجة أفضل المجتهدين، السعيد الفقيه سديد الدين أبو المظفر ابن الإمام المرحوم زين الدين علي بن المطهّر، أفاض اللّه علي ضرائحهم المراحم الربانية، و حباهم بالنعم الهنيئة </w:t>
      </w:r>
      <w:r>
        <w:rPr>
          <w:rStyle w:val="FootnoteAnchor"/>
          <w:rtl w:val="true"/>
        </w:rPr>
        <w:footnoteReference w:id="131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زين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من العلماء المبرزين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اليقين، في باب أخبار مغيبات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إخباره عليه السلام بعمارة بغداد، و ملك بني العباس و أحوالهم، و أخذ المغول الملك منهم، رواه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سبب سلامة أهل الكوفة و الحلة و المشهدين الشريفين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لمّا وصل السلطان هولاكو إلي بغداد قبل أن يفتحها هرب أكثر الحلة إلي البطائح إلا القليل، فكان من جملة القليل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مجد الدين بن </w:t>
      </w:r>
    </w:p>
    <w:p>
      <w:pPr>
        <w:pStyle w:val="BookText"/>
        <w:rPr/>
      </w:pPr>
      <w:r>
        <w:rPr>
          <w:rFonts w:ascii="IRNazanin" w:hAnsi="IRNazanin" w:eastAsia="IRNazanin"/>
          <w:color w:val="111111"/>
          <w:sz w:val="28"/>
          <w:sz w:val="28"/>
          <w:szCs w:val="28"/>
          <w:rtl w:val="true"/>
          <w:lang w:bidi="fa-IR"/>
        </w:rPr>
        <w:t xml:space="preserve">طاوس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أمّا شرف الدين محمد فدرج، و أمّا عزّ الدين الحسن فاعقب مجد الدين محمد السيد الجليل، خرج إلي السلطان هولاكو خان، و صنف له كتاب البشارة، و سلم الحلة و النيل و المشهدين الشريفين من القتل و النهب، ورد إليه النقابة بالبلاد و الفراتية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هامش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الفقيه بن أبي الغزّ، فأجمع رأيهم علي مكاتبة السلطان بأنّهم مطيعون داخلون تحت الإيليّة، و أنفذوا به شخصا أعجميا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السلطان إليهم فرمانا مع شخصين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نكله، و الآخر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قلوبكم كما وردت به كتبكم تحضرون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الأميران، فخافوا لعدم معرفتهم بما ينتهي الحال إليه، فقال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فأصعد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بين يديه، و كان ذلك قبل فتح بغداد، و قبل قتل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قدمتم علي مكاتبتي و الحضور عندي قبل أن تعلموا بما ينتهي إليه أمري و أمر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تأمنون أن يصالحني و رحلت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أقدمنا علي ذلك لأنّا روينا عن أمير المؤمنين علي بن أبي طالب عليه السلام أنه قال في خطبة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الزوراء و ما أدراك ما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أثل، يشيّد فيها البنيان، و تكثر فيها السكان، و يكون فيها محارم و خزّان، يتخذها ولد العباس موطنا، و لزخرفهم مسكنا، تكون لهم دار لهو و لعب، يكون بها الجور الجائر، و الخوف المخيف، و الأئمة الفجرة، و الأمراء الفسقة، و الوزراء الخونة، تخدمهم أبناء فارس و الروم، لا يأتمرون بمعروف إذا عرفوه، و لا يتناهون عن منكر إذا نكروه،ي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تكتفي الرجال منهم بالرجال، و 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الغمّ العميم، و البكاء الطويل، و الويل و العويل لأهل الزوراء من سطوات الترك، و هم قوم صغار الحدق، وجوههم كالمجان المطرقة، لباسهم الحديد، جرد مرد، يقدمهم ملك يأتي من حيث بدأ ملكهم، جهوري الصوت، قوي الصولة، عالي الهمة، لا يمر بمدينة إلّا فتحها، و لا ترفع عليه رأيه إلّا نكسها، الويل الويل لمن ناواه، فلا يزال كذلك حتي يظفر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وصف لنا ذلك، و وجدنا الصفات فيكم، رجوناك فقصدناك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فطيّب قلوبهم، و كتب لهم فرمانا باسم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فيه قلوب أهل الحلة و أعمالها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خواجة نصير الدين الطوسي، كما يظهر من إجازة الشيخ محمّد بن احمد الصهيوني للشيخ علي بن عبد العالي الميسي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النسابة فخار بن معد الموسوي، صرح بذلك الشهيد الثاني في أخر كشف الريبة، و المحقق الثاني في إجازته لسميّه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أبي إبراهيم محمّد بن نما، كما يظهر من الإجازة المذكورة</w:t>
      </w:r>
      <w:r>
        <w:rPr>
          <w:rFonts w:eastAsia="Amiri" w:cs="Amiri" w:ascii="Amiri" w:hAnsi="Amiri"/>
          <w:color w:val="111111"/>
          <w:sz w:val="28"/>
          <w:szCs w:val="28"/>
          <w:rtl w:val="true"/>
          <w:lang w:bidi="ar-SA"/>
        </w:rPr>
        <w:t xml:space="preserve">. </w:t>
      </w:r>
      <w:r>
        <w:rPr>
          <w:rStyle w:val="FootnoteAnchor"/>
          <w:rtl w:val="true"/>
        </w:rPr>
        <w:footnoteReference w:id="132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مهذب الدين الحسين </w:t>
      </w:r>
      <w:r>
        <w:rPr>
          <w:rStyle w:val="FootnoteAnchor"/>
          <w:rtl w:val="true"/>
        </w:rPr>
        <w:footnoteReference w:id="1323"/>
      </w:r>
      <w:r>
        <w:rPr>
          <w:rFonts w:ascii="Amiri" w:hAnsi="Amiri" w:eastAsia="Amiri" w:cs="Amiri"/>
          <w:color w:val="111111"/>
          <w:sz w:val="28"/>
          <w:sz w:val="28"/>
          <w:szCs w:val="28"/>
          <w:rtl w:val="true"/>
          <w:lang w:bidi="ar-SA"/>
        </w:rPr>
        <w:t>بن أبي الفرج ابن ردة النيلي،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 المحقق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رضي الدين أبي نصر الحسن ابن أمين الدين أبي علي الفضل ابن الحسن الطبرسي، الفاضل الكامل، الفقيه النبيه، المحدث الجليل، صاحب كتاب مكارم الأخلاق، الجامع لمحاسن الأفعال و الآداب، الشائع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والده </w:t>
      </w:r>
      <w:r>
        <w:rPr>
          <w:rStyle w:val="FootnoteAnchor"/>
          <w:rtl w:val="true"/>
        </w:rPr>
        <w:footnoteReference w:id="1324"/>
      </w:r>
      <w:r>
        <w:rPr>
          <w:rFonts w:ascii="Amiri" w:hAnsi="Amiri" w:eastAsia="Amiri" w:cs="Amiri"/>
          <w:color w:val="111111"/>
          <w:sz w:val="28"/>
          <w:sz w:val="28"/>
          <w:szCs w:val="28"/>
          <w:rtl w:val="true"/>
          <w:lang w:bidi="ar-SA"/>
        </w:rPr>
        <w:t xml:space="preserve">الجليل صاحب مجمع البيان، الاتي </w:t>
      </w:r>
      <w:r>
        <w:rPr>
          <w:rStyle w:val="FootnoteAnchor"/>
          <w:rtl w:val="true"/>
        </w:rPr>
        <w:footnoteReference w:id="1325"/>
      </w:r>
      <w:r>
        <w:rPr>
          <w:rFonts w:ascii="Amiri" w:hAnsi="Amiri" w:eastAsia="Amiri" w:cs="Amiri"/>
          <w:color w:val="111111"/>
          <w:sz w:val="28"/>
          <w:sz w:val="28"/>
          <w:szCs w:val="28"/>
          <w:rtl w:val="true"/>
          <w:lang w:bidi="ar-SA"/>
        </w:rPr>
        <w:t>ذكره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مهذب الدين الحسين بن ردة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الجليل أحمد بن علي بن عبد الجبار الطبرسي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قطب الدين سعيد بن هبة اللّه الراوندي، الآتي ذكره في مشايخ ابن شهرآشوب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الفقيه الصالح السيد أحمد بن يوسف بن أحمد العريضي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برهان الدين محمّد بن محمّد بن علي الحمداني القزويني، الآتي في مشايخ الخواجه نصير الدين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راشد بن إبراهيم البحراني، المتقدم ذكره في مشايخ شمس الدين محمّد بن أحمد بن صالح السيبي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يحيي بن محمّد بن يحيي بن الفرج السوراوي، الفاضل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رشيد الدين ابن شهرآشوب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هبة اللّه بن رطبة، و يأتي ذكر طرقهما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بن أبي الحارث محمّد الحسيني، عدّه في الرياض من مشايخ إجازته </w:t>
      </w:r>
      <w:r>
        <w:rPr>
          <w:rStyle w:val="FootnoteAnchor"/>
          <w:rtl w:val="true"/>
        </w:rPr>
        <w:footnoteReference w:id="1332"/>
      </w:r>
      <w:r>
        <w:rPr>
          <w:rFonts w:ascii="Amiri" w:hAnsi="Amiri" w:eastAsia="Amiri" w:cs="Amiri"/>
          <w:color w:val="111111"/>
          <w:sz w:val="28"/>
          <w:sz w:val="28"/>
          <w:szCs w:val="28"/>
          <w:rtl w:val="true"/>
          <w:lang w:bidi="ar-SA"/>
        </w:rPr>
        <w:t>، و لم أقف علي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أبو جعفر محمّد بن معد </w:t>
      </w:r>
      <w:r>
        <w:rPr>
          <w:rStyle w:val="FootnoteAnchor"/>
          <w:rtl w:val="true"/>
        </w:rPr>
        <w:footnoteReference w:id="1333"/>
      </w:r>
      <w:r>
        <w:rPr>
          <w:rFonts w:ascii="Amiri" w:hAnsi="Amiri" w:eastAsia="Amiri" w:cs="Amiri"/>
          <w:color w:val="111111"/>
          <w:sz w:val="28"/>
          <w:sz w:val="28"/>
          <w:szCs w:val="28"/>
          <w:rtl w:val="true"/>
          <w:lang w:bidi="ar-SA"/>
        </w:rPr>
        <w:t>بن علي بن رافع بن أبي الفضائل معد بن علي بن حمزة بن أحمد بن حمزة بن علي بن أحمد بن موسي ابن إبراهيم بن موسي الكاظم عليه السلام، العالم، الفاضل،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برهان الدين محمّد بن محمّد القزويني، الآتي ذكره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أبي الحسن </w:t>
      </w:r>
      <w:r>
        <w:rPr>
          <w:rStyle w:val="FootnoteAnchor"/>
          <w:rtl w:val="true"/>
        </w:rPr>
        <w:footnoteReference w:id="1335"/>
      </w:r>
      <w:r>
        <w:rPr>
          <w:rFonts w:ascii="Amiri" w:hAnsi="Amiri" w:eastAsia="Amiri" w:cs="Amiri"/>
          <w:color w:val="111111"/>
          <w:sz w:val="28"/>
          <w:sz w:val="28"/>
          <w:szCs w:val="28"/>
          <w:rtl w:val="true"/>
          <w:lang w:bidi="ar-SA"/>
        </w:rPr>
        <w:t xml:space="preserve">علي بن يحيي الخيّاط، الآتي ذكره في مشايخ السيد علي بن طاوس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علي بن ثابت السورائي </w:t>
      </w:r>
      <w:r>
        <w:rPr>
          <w:rStyle w:val="FootnoteAnchor"/>
          <w:rtl w:val="true"/>
        </w:rPr>
        <w:footnoteReference w:id="1337"/>
      </w:r>
      <w:r>
        <w:rPr>
          <w:rFonts w:ascii="Amiri" w:hAnsi="Amiri" w:eastAsia="Amiri" w:cs="Amiri"/>
          <w:color w:val="111111"/>
          <w:sz w:val="28"/>
          <w:sz w:val="28"/>
          <w:szCs w:val="28"/>
          <w:rtl w:val="true"/>
          <w:lang w:bidi="ar-SA"/>
        </w:rPr>
        <w:t xml:space="preserve">، و قد تقدم في مشايخ شمس الدين السيبي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علي بن طاوس، كما صرّح به الشهيد في الحديث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13" w:name="pg11847_103546"/>
    </w:p>
    <w:p>
      <w:pPr>
        <w:pStyle w:val="BookText"/>
        <w:rPr/>
      </w:pPr>
      <w:bookmarkEnd w:id="513"/>
      <w:r>
        <w:rPr>
          <w:rFonts w:ascii="Amiri" w:hAnsi="Amiri" w:eastAsia="Amiri" w:cs="Amiri"/>
          <w:color w:val="111111"/>
          <w:sz w:val="28"/>
          <w:sz w:val="28"/>
          <w:szCs w:val="28"/>
          <w:rtl w:val="true"/>
          <w:lang w:bidi="ar-SA"/>
        </w:rPr>
        <w:t xml:space="preserve">التاسع و الثلاثين من أربعينه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سالم بن محفوظ، الآتي ذكره </w:t>
      </w:r>
      <w:r>
        <w:rPr>
          <w:rStyle w:val="FootnoteAnchor"/>
          <w:rtl w:val="true"/>
        </w:rPr>
        <w:footnoteReference w:id="1340"/>
      </w:r>
      <w:r>
        <w:rPr>
          <w:rFonts w:ascii="Amiri" w:hAnsi="Amiri" w:eastAsia="Amiri" w:cs="Amiri"/>
          <w:color w:val="111111"/>
          <w:sz w:val="28"/>
          <w:sz w:val="28"/>
          <w:szCs w:val="28"/>
          <w:rtl w:val="true"/>
          <w:lang w:bidi="ar-SA"/>
        </w:rPr>
        <w:t xml:space="preserve">، ذكر ذلك صاحب المعالم في إجازته الكبيرة </w:t>
      </w:r>
      <w:r>
        <w:rPr>
          <w:rStyle w:val="FootnoteAnchor"/>
          <w:rtl w:val="true"/>
        </w:rPr>
        <w:footnoteReference w:id="1341"/>
      </w:r>
      <w:r>
        <w:rPr>
          <w:rStyle w:val="FootnoteAnchor"/>
          <w:rtl w:val="true"/>
        </w:rPr>
        <w:footnoteReference w:id="13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السورائي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العريفي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 w:name="__RefHeading___Toc11662544_73709187"/>
      <w:bookmarkStart w:id="515" w:name="_Toc208"/>
      <w:bookmarkEnd w:id="514"/>
      <w:r>
        <w:rPr>
          <w:rtl w:val="true"/>
        </w:rPr>
        <w:t>السادس الخواجه نصير الدين محمّد بن محمّد بن الحسن الطوسي</w:t>
      </w:r>
      <w:bookmarkEnd w:id="515"/>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دهره، و فيلسوف عصره، و عزيز مصره، سلطان المحققين الخواجه نصير الملة و الدين، الوزير الأعظم، محمّد بن محمّد ابن الحسن الطوسي، الحكيم المحقق الجليل، الذي شهد بعلوّ مقامه في مراتب العلوم المخالف فضلا عن المؤالف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المتبحر الچلبي، في مقدمات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المؤلفين المعتبرة تصانيفهم فريقان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في العلم ملكة تامّة، و درية كافية، و تجارب وثيقة، و حدس صائب، و فهم ثاقب، فتصانيفهم عن قوة تبصرة، و نفاذ فكر، و سداد رأي، كالنصير، و العضد، و السيد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شاكر في 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الحسن نصير الدين الطوسي، الفيلسوف، صاحب علم الرياضي، كان رأسا في علم </w:t>
      </w:r>
    </w:p>
    <w:p>
      <w:pPr>
        <w:pStyle w:val="BookText"/>
        <w:rPr/>
      </w:pPr>
      <w:r>
        <w:rPr>
          <w:rFonts w:ascii="Amiri" w:hAnsi="Amiri" w:eastAsia="Amiri" w:cs="Amiri"/>
          <w:color w:val="111111"/>
          <w:sz w:val="28"/>
          <w:sz w:val="28"/>
          <w:szCs w:val="28"/>
          <w:rtl w:val="true"/>
          <w:lang w:bidi="ar-SA"/>
        </w:rPr>
        <w:t>الأوائل، لا سيما في الإرصاد و المجسطي، فإنه فاق الكبار، قرأ علي المعين سالم ابن بدران المعتزلي الرافضي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حرمة وافرة عند هولاكو، و كان يطيعه فيما يشير به عليه، و الأموال في تصرفه، و ابتني بمراغة قبّة و رصدا عظيما، و اتخذ في ذلك خزانة عظيمة فسيحة الإرجاء، و ملأها من الكتب التي نهبت من بغداد و الشام و الجزيرة، حتي تجمع فيها زيادة علي أربعمائة ألف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 بالرصد المنجمين و الفلاسفة، و جعل له الأوقاف و كان حسن الصورة، سمحا كريما جوادا حليما، حسن العشرة، عزيز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وقف له عليه أن ورقة حضرت إليه من شخص من جملة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بن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 لأن الكلب من ذوات الأربع، و هو نابح طويل الأظفار، و أمّا أنا فمنتصب القامة بادي البشرة عريض الأظفار ناطق ضاحك، فهذه الفصول و الخواص غير تلك الفصول و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في نقض كلما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ردّ عليه بحسن طويّة و تأنّ غير منزعج، و لم يقل في الجواب كلمة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للمسلمين به نفع خصوصا الشيعة و العلويين و الحكماء و غيرهم، و كان يبرهم و يقضي أشغالهم، و يحمي أوقافهم، و كان مع هذا كلّه فيه تواضع و حسن ملتقي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أخر ما قال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الفاضل النقاد قطب الدين الاشكوري اللاهيجي، في كتاب محبوب القلوب،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محققا، ذلّت رقاب الأفاضل من المخالف و المؤالف في خدمته لدرك المطالب المعقولة و المنقولة، و خضعت جباه الفحول في عتبته لأخذ المسائل الفروعية و الأصولية، و صنّف كتبا و رسائل نافعة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نفيسة في فنون العلم خصوصا قد بذل مجهوده لهدم بنيان الشبهات الفخرية في شرحه للإشارات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طلسم سحرهاي شبهه را باطل كند از عصاي كلك او آثار ثعبان آمده</w:t>
      </w:r>
    </w:p>
    <w:p>
      <w:pPr>
        <w:pStyle w:val="BookText"/>
        <w:rPr/>
      </w:pPr>
      <w:r>
        <w:rPr>
          <w:rStyle w:val="FootnoteAnchor"/>
          <w:rtl w:val="true"/>
        </w:rPr>
        <w:footnoteReference w:id="1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بمشهد طوس، في يوم السبت الحادي عشر من شهر جمادي الاولي، وقت طلوع الشمس بطالع الحوت، سنة سبع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اشتغل بالتحصيل في العلوم المعقولة عند خاله، ثم انتقل إلي نيشابور و بحث مع فريد الدين الداماد و قطب الدين المصري، و غيرهما من الأفاضل الأماجد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والده، و والده تلميذ السيد فضل اللّه الراوندي، و هو تلميذ السيد المرتضي علم الهدي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اختلج في خاطره الخطير ترويج مذهب أهل البيت عليهم السلام، فلمّا انزجر خاطره بسبب خروج المخالفين في بلاد الخراسان و العراق تواري في الأطراف متفكرا متحزّنا، حتي استطلبه ناصر الدين محتشم حاكم قوهستان من قبل علاء الدين ملك الإسماعيلية، فاتصل المحقق به فاغتنم المحتشم صحبته، و استفاد منه عدّة فوائد، و صنّف المحقق الأخلاق الناصري باسمه، و مكث عنده زمانا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مؤيّد الدين العلقمي القمي الذي هو من أكابر فضلاء الشيعة في ذلك الزمان وزير المستعصم الخليفة العباسي في بغداد، أراد المحقق دخولن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بغداد بمعاونته حتي يوفّق بما اختلج في خاطره من ترويج المذهب الحق بمعاونة الوزير المذكور، فأنشد قصيدة باللسان العربي في مدح الخليفة المستعصم، و كتب كتابا إلي العلقمي الوزير و أرسل إلي بغداد حتي يعرض الوزير القصيدة علي الخليفة و يستطلبه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علم العلقمي فضله و نبله و رشده خاف انكسار سوقه لقربه بالخليفة، فكتب سرّا عند </w:t>
      </w:r>
      <w:r>
        <w:rPr>
          <w:rStyle w:val="FootnoteAnchor"/>
          <w:rtl w:val="true"/>
        </w:rPr>
        <w:footnoteReference w:id="1347"/>
      </w:r>
      <w:r>
        <w:rPr>
          <w:rFonts w:ascii="Amiri" w:hAnsi="Amiri" w:eastAsia="Amiri" w:cs="Amiri"/>
          <w:color w:val="111111"/>
          <w:sz w:val="28"/>
          <w:sz w:val="28"/>
          <w:szCs w:val="28"/>
          <w:rtl w:val="true"/>
          <w:lang w:bidi="ar-SA"/>
        </w:rPr>
        <w:t xml:space="preserve">المحتشم أن نصير الدين الطوسي قد ابتدأ بإرسال المراسلات و المكاتبات عند </w:t>
      </w:r>
      <w:r>
        <w:rPr>
          <w:rStyle w:val="FootnoteAnchor"/>
          <w:rtl w:val="true"/>
        </w:rPr>
        <w:footnoteReference w:id="1348"/>
      </w:r>
      <w:r>
        <w:rPr>
          <w:rFonts w:ascii="Amiri" w:hAnsi="Amiri" w:eastAsia="Amiri" w:cs="Amiri"/>
          <w:color w:val="111111"/>
          <w:sz w:val="28"/>
          <w:sz w:val="28"/>
          <w:szCs w:val="28"/>
          <w:rtl w:val="true"/>
          <w:lang w:bidi="ar-SA"/>
        </w:rPr>
        <w:t>الخليفة، و أنشد قصيدة في مدحه، و أرسل إليّ حتي أعرضها علي الخليفة، و أراد الخروج من عندك، و هذا لا يوافق الرأي فلا تغفل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المحتشم كتابه حبس المحقق، و قد صحبه محبوسا حتي ورد قلعة الموت عند ملك الإسماعيلية، فمكث المحقق عند الملك، و صنّف هناك عدّة من الكتب منها تحرير المجسطي، و فيه حلّ عدة من المسائل الهندسية، ثم لمّا قرب إيلخان المشهور بهولاكو خان من قلاع الإسماعيلية لفتح تلك البلاد، خرج ولد الملك علاء الدين عن القلعة بإشارة المحقق سرا، و اتصل بخدمة هولاكو خان، فلما استشعر هولاكو أنه جاء عنده بإجازة المحقق و مشاورته، و افتتح القلعة و دخل بها، أكرم المحقق غاية الإكرام و الإعزاز، و صحبه، و ارتكب الأمور الكلية حسب رأيه و إجازته، فأرغبه المحقق لتسخير عراق العرب، فعزم هولاكو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 سخر تلك البلاد و النواحي، و استأصل الخليفة العباسي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ما حكاه العلامة من دخول والده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تسخير تلكي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البلاد، و استئصال الخليفة أمر هولاكو خان المحقق الطوسي بالرصد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المحقق سنة اثنتين و سبعين و ستمائة، و كان مدّة عمره خمسة و سبعين سنة و سبعة أشهر و سبعة أيام، و دفن في مشهد مولانا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الاتفاقات الحسنة أنهم لمّا احتفروا الأرض المقدسة لدفنه فيها وجدوا قبرا مرتبا مصنوعا لأجل دفن الناصر العباسي، و لم يوفق الناصر للدفن فيه، و دفنوه في الرصافة، فوجدوا تاريخ إتمامه المنقوشة في أحد أحجار القبر موافقا ليوم تولّد المحقق المذكور طاب ثراه، فلقد صدق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دهقان بباغ بهر كفن پنبه كاشته مسكين پدر زادن فرزند شادمان</w:t>
      </w:r>
    </w:p>
    <w:p>
      <w:pPr>
        <w:pStyle w:val="BookText"/>
        <w:rPr/>
      </w:pPr>
      <w:r>
        <w:rPr>
          <w:rStyle w:val="FootnoteAnchor"/>
          <w:rtl w:val="true"/>
        </w:rPr>
        <w:footnoteReference w:id="134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في الحاشية عن تاريخ نگارستان أنّ أصل المحقق نصير الدين كان من چه رود المعروف الآن بجيرود، و لمّا تولّد في طوس و نشأ فيه اشتهر بالطوسي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في ترجمة بدر الدين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دستجرد من بلوك جهرود من ولاية قم، و دستجرد هذه هي التي كان أصل خواجة نصير الدين من بعض مواضعها،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رشاه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بعضهم أن وفاته كانت في آخر نهار يوم الاثنين يوم الغدير في التاريخ المتقدم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أفضل أهل عصره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العلوم العقليّة و النقلية، و له مصنفات كثيرة في العلوم الحكمية و الشرعية علي مذهب الإمامية، و كان أشرف من شاهدناه في الأخلاق نوّر اللّه ضريحه، قرأت عليه إلهيات الشفاء لأبي علي بن سينا، و التذكرة في الهيئة تصنيفه، ثم أدركه المحتوم قدس اللّه روحه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النحرير المعظّم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الجليل محمّد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الجليل السيد فضل اللّه الراوندي، الآتي في مشايخ ابن شهرآشوب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الجليل معين الدين سالم بن بدران بن علي المصري المازني </w:t>
      </w:r>
      <w:r>
        <w:rPr>
          <w:rStyle w:val="FootnoteAnchor"/>
          <w:rtl w:val="true"/>
        </w:rPr>
        <w:footnoteReference w:id="1354"/>
      </w:r>
      <w:r>
        <w:rPr>
          <w:rFonts w:ascii="Amiri" w:hAnsi="Amiri" w:eastAsia="Amiri" w:cs="Amiri"/>
          <w:color w:val="111111"/>
          <w:sz w:val="28"/>
          <w:sz w:val="28"/>
          <w:szCs w:val="28"/>
          <w:rtl w:val="true"/>
          <w:lang w:bidi="ar-SA"/>
        </w:rPr>
        <w:t>، المذكورة فتاواه في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تلميذه الخواجه في رسالة الفرائض، في فصل نصيب ذي القرابتين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لنورد المثال الذي ذكره شيخنا الإمام السعيد معين الدين سالم بن بدران المصري في كتابه الموسوم بالتحرير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لتلميذه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جميع الجزء الثالث من كتاب غنية النزوع إلي علمي الأصول و الفروع، من أوّله إلي آخره قراءة تفهّم و تبيّن و تأمّل، متبحث عن غوامضه، عالم بفنون جوامعه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الجزء الثاني من هذا الكتاب، و هو الكلام في أصول الفقه، الإمام الأجل، العالم الأفضل الأكمل، البارع المتقن، المحقق نصير الملّة و الدين، وجيه الإسلام و المسلمين، سند الأئمة و الأفاضل، مفخر العلماء و الأكابر، محمّد بن محمّد بنط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الطوسي، زاد اللّه في علائه، و أحسن الدفاع عن حوبائه، و أذنت له في رواية جميعه عني، عن السيد الأجل العالم الأوحد الطاهر الزاهد عزّ الدين أبي المكارم حمزة بن علي بن زهرة الحسيني قدّس اللّه روحه و نوّر ضريحه، و جميع تصانيفه، و جميع تصانيفي و مسموعاتي و قراءاتي و إجازاتي عن مشايخي، ما أذكر أسانيده و ما لم أذكر، إذا ثبت ذلك عنده، و ما لعلّي أن اصنفه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 أضعف خلق اللّه و أفقرهم إلي عفوه سالم بن بدران بن علي المازني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ثامن عشر جمادي الآخرة سنة تسع عشر و ستمائة، حامدا للّه مصليا علي خير خلقه محمّد و آله الطاهرين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نظرت إلي تاريخ ولادة المحقق يظهر لك أن عمره وقت هذه الإجازة كان ستة </w:t>
      </w:r>
      <w:r>
        <w:rPr>
          <w:rStyle w:val="FootnoteAnchor"/>
          <w:rtl w:val="true"/>
        </w:rPr>
        <w:footnoteReference w:id="1357"/>
      </w:r>
      <w:r>
        <w:rPr>
          <w:rFonts w:ascii="Amiri" w:hAnsi="Amiri" w:eastAsia="Amiri" w:cs="Amiri"/>
          <w:color w:val="111111"/>
          <w:sz w:val="28"/>
          <w:sz w:val="28"/>
          <w:szCs w:val="28"/>
          <w:rtl w:val="true"/>
          <w:lang w:bidi="ar-SA"/>
        </w:rPr>
        <w:t>و عشرين سنة، و بلغ في هذه المدة إلي مقام يكتب في حقّه ما رأيت، و ذٰلِكَ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الجليل ابن </w:t>
      </w:r>
      <w:r>
        <w:rPr>
          <w:rStyle w:val="FootnoteAnchor"/>
          <w:rtl w:val="true"/>
        </w:rPr>
        <w:footnoteReference w:id="1358"/>
      </w:r>
      <w:r>
        <w:rPr>
          <w:rFonts w:ascii="Amiri" w:hAnsi="Amiri" w:eastAsia="Amiri" w:cs="Amiri"/>
          <w:color w:val="111111"/>
          <w:sz w:val="28"/>
          <w:sz w:val="28"/>
          <w:szCs w:val="28"/>
          <w:rtl w:val="true"/>
          <w:lang w:bidi="ar-SA"/>
        </w:rPr>
        <w:t xml:space="preserve">زهرة صاحب الغنية، الآتي ذكره في مشايخ المحقق إن شاء اللّه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برهان الدين محمّد بن محمّد بن علي الحمداني القزويني نزيل الري، الفاضل المحدث الجليل، الذي اعتمد عليه المشايخ الأجلّة و أساطين الملّة في الرواية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الجليل سديد الدين محمود الحمصي </w:t>
      </w:r>
      <w:r>
        <w:rPr>
          <w:rStyle w:val="FootnoteAnchor"/>
          <w:rtl w:val="true"/>
        </w:rPr>
        <w:footnoteReference w:id="1360"/>
      </w:r>
      <w:r>
        <w:rPr>
          <w:rFonts w:ascii="Amiri" w:hAnsi="Amiri" w:eastAsia="Amiri" w:cs="Amiri"/>
          <w:color w:val="111111"/>
          <w:sz w:val="28"/>
          <w:sz w:val="28"/>
          <w:szCs w:val="28"/>
          <w:rtl w:val="true"/>
          <w:lang w:bidi="ar-SA"/>
        </w:rPr>
        <w:t xml:space="preserve">، الآتي ذكره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الشيخ الجليل النبيل الأصيل، منتجب الدين أبي الحسن علي ابن الشيخ أبي القاسم عبيد اللّه ابن الشيخ أبي محمّد الحسن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بحسكا الرازي ابن الحسين بن الحسن بن الحسين بن علي بن موسي بن بابويه القمي، صاحب كتاب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الذي جمع فيه علماءنا من عصر الشيخ الطوسي إلي عصره، و صار بمنزلة التذييل لفهرست الشيخ المسمّي بلقبه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الأربعين عن الأربعين الدائر بين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شرح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كثير الرواية، واسع الطرق عن آبائه و أقاربه و أسلافه، و يروي عن ابن عمه الشيخ بابويه بن سعد بن محمّد بن الحسن بن الحسين بن بابويه بغير واسطة </w:t>
      </w:r>
      <w:r>
        <w:rPr>
          <w:rStyle w:val="FootnoteAnchor"/>
          <w:rtl w:val="true"/>
        </w:rPr>
        <w:footnoteReference w:id="1362"/>
      </w:r>
      <w:r>
        <w:rPr>
          <w:rFonts w:ascii="Amiri" w:hAnsi="Amiri" w:eastAsia="Amiri" w:cs="Amiri"/>
          <w:color w:val="111111"/>
          <w:sz w:val="28"/>
          <w:sz w:val="28"/>
          <w:szCs w:val="28"/>
          <w:rtl w:val="true"/>
          <w:lang w:bidi="ar-SA"/>
        </w:rPr>
        <w:t>، و كان حسن الضبط، كثير الرواية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عن كتاب ضيافة الإخوان للفاضل آغا رضي، نقلا عن كتاب التدوين للرافعي الشافعي العامي، عند ترجمة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ريّان من علم الحديث سماعا و ضبطا و حفظا و جمعا، يكتب ما يجد و يسمع ممّن يجد، و يقلّ من يدانيه في هذه الأعصار في كثرة الجمع و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ذكر ولادته في سنة أربع و خمسمائة، و وفاته بعد سنة خمس و ثمانين و خمسمائة، و ختم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أطلت عند ذكره بعض الإطالة، فقد كثر انتفاعي بمكتوباته و تعاليقه، فقضيت بعض حقه بإشاعة ذكره و أحواله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مشايخه الذين يروي عنهم علي ما يظهر من فهرسته و أربعينه فكثيرون يزيدون علي مائة </w:t>
      </w:r>
      <w:r>
        <w:rPr>
          <w:rStyle w:val="FootnoteAnchor"/>
          <w:rtl w:val="true"/>
        </w:rPr>
        <w:footnoteReference w:id="1364"/>
      </w:r>
      <w:r>
        <w:rPr>
          <w:rFonts w:ascii="Amiri" w:hAnsi="Amiri" w:eastAsia="Amiri" w:cs="Amiri"/>
          <w:color w:val="111111"/>
          <w:sz w:val="28"/>
          <w:sz w:val="28"/>
          <w:szCs w:val="28"/>
          <w:rtl w:val="true"/>
          <w:lang w:bidi="ar-SA"/>
        </w:rPr>
        <w:t>، لا يسع هذا المختصر لضبطهم غير أنّا نشير إلي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المفسّر الجليل أبو الفتوح الرازي، صاحب التفسير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الطبرسي </w:t>
      </w:r>
      <w:r>
        <w:rPr>
          <w:rStyle w:val="FootnoteAnchor"/>
          <w:rtl w:val="true"/>
        </w:rPr>
        <w:footnoteReference w:id="1366"/>
      </w:r>
      <w:r>
        <w:rPr>
          <w:rFonts w:ascii="Amiri" w:hAnsi="Amiri" w:eastAsia="Amiri" w:cs="Amiri"/>
          <w:color w:val="111111"/>
          <w:sz w:val="28"/>
          <w:sz w:val="28"/>
          <w:szCs w:val="28"/>
          <w:rtl w:val="true"/>
          <w:lang w:bidi="ar-SA"/>
        </w:rPr>
        <w:t>، صاحب مجمع البيان، و يأتي ذكر طرقهما في مشايخ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تراب مقدم السادات المرتضي </w:t>
      </w:r>
      <w:r>
        <w:rPr>
          <w:rStyle w:val="FootnoteAnchor"/>
          <w:rtl w:val="true"/>
        </w:rPr>
        <w:footnoteReference w:id="1367"/>
      </w:r>
      <w:r>
        <w:rPr>
          <w:rFonts w:ascii="Amiri" w:hAnsi="Amiri" w:eastAsia="Amiri" w:cs="Amiri"/>
          <w:color w:val="111111"/>
          <w:sz w:val="28"/>
          <w:sz w:val="28"/>
          <w:szCs w:val="28"/>
          <w:rtl w:val="true"/>
          <w:lang w:bidi="ar-SA"/>
        </w:rPr>
        <w:t>، العالم الجليل مؤلف كتاب تبصرة العوام في المذاهب بالفارسية، و هو كتاب شريف عديم النظير كثير الفائدة، و كتاب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سلّار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السّادة أبو حرب المجتبي </w:t>
      </w:r>
      <w:r>
        <w:rPr>
          <w:rStyle w:val="FootnoteAnchor"/>
          <w:rtl w:val="true"/>
        </w:rPr>
        <w:footnoteReference w:id="1368"/>
      </w:r>
      <w:r>
        <w:rPr>
          <w:rFonts w:ascii="IRNazanin" w:hAnsi="IRNazanin" w:eastAsia="IRNazanin"/>
          <w:color w:val="111111"/>
          <w:sz w:val="28"/>
          <w:sz w:val="28"/>
          <w:szCs w:val="28"/>
          <w:rtl w:val="true"/>
          <w:lang w:bidi="fa-IR"/>
        </w:rPr>
        <w:t xml:space="preserve">، ابنا </w:t>
      </w:r>
      <w:r>
        <w:rPr>
          <w:rStyle w:val="FootnoteAnchor"/>
          <w:rtl w:val="true"/>
        </w:rPr>
        <w:footnoteReference w:id="1369"/>
      </w:r>
      <w:r>
        <w:rPr>
          <w:rFonts w:ascii="Amiri" w:hAnsi="Amiri" w:eastAsia="Amiri" w:cs="Amiri"/>
          <w:color w:val="111111"/>
          <w:sz w:val="28"/>
          <w:sz w:val="28"/>
          <w:szCs w:val="28"/>
          <w:rtl w:val="true"/>
          <w:lang w:bidi="ar-SA"/>
        </w:rPr>
        <w:t>الداعي ابن القاسم الحسني، المحدثان العالمان الصالحان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الجليل المفيد عبد الرحمن النيسابوري </w:t>
      </w:r>
      <w:r>
        <w:rPr>
          <w:rStyle w:val="FootnoteAnchor"/>
          <w:rtl w:val="true"/>
        </w:rPr>
        <w:footnoteReference w:id="1370"/>
      </w:r>
      <w:r>
        <w:rPr>
          <w:rFonts w:ascii="Amiri" w:hAnsi="Amiri" w:eastAsia="Amiri" w:cs="Amiri"/>
          <w:color w:val="111111"/>
          <w:sz w:val="28"/>
          <w:sz w:val="28"/>
          <w:szCs w:val="28"/>
          <w:rtl w:val="true"/>
          <w:lang w:bidi="ar-SA"/>
        </w:rPr>
        <w:t xml:space="preserve">، عمّ الشيخ أبي الفتوح الرازي، الآتي ذكره في ترجمته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ابن عمّه بابويه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الفقيه الصالح الثقة أبي المعالي سعد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الفقيه أبي جعفر محمد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أبيه الصالح الفقيه ثقة الدين الحسن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الجليل الفقيه العظيم الشأن أبي عبد اللّه الحسين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والده شيخ الشيعة، و عين الإمامية، علي بن الحسين بن موسي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الإمام قطب الدين سعيد بن هبة اللّه الراوندي </w:t>
      </w:r>
      <w:r>
        <w:rPr>
          <w:rStyle w:val="FootnoteAnchor"/>
          <w:rtl w:val="true"/>
        </w:rPr>
        <w:footnoteReference w:id="1377"/>
      </w:r>
      <w:r>
        <w:rPr>
          <w:rFonts w:ascii="Amiri" w:hAnsi="Amiri" w:eastAsia="Amiri" w:cs="Amiri"/>
          <w:color w:val="111111"/>
          <w:sz w:val="28"/>
          <w:sz w:val="28"/>
          <w:szCs w:val="28"/>
          <w:rtl w:val="true"/>
          <w:lang w:bidi="ar-SA"/>
        </w:rPr>
        <w:t xml:space="preserve">، الآتي ذكره ان شاء اللّه تعالي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أبو الرضا فضل اللّه بن علي الحسني الراوندي </w:t>
      </w:r>
      <w:r>
        <w:rPr>
          <w:rStyle w:val="FootnoteAnchor"/>
          <w:rtl w:val="true"/>
        </w:rPr>
        <w:footnoteReference w:id="1379"/>
      </w:r>
      <w:r>
        <w:rPr>
          <w:rFonts w:ascii="Amiri" w:hAnsi="Amiri" w:eastAsia="Amiri" w:cs="Amiri"/>
          <w:color w:val="111111"/>
          <w:sz w:val="28"/>
          <w:sz w:val="28"/>
          <w:szCs w:val="28"/>
          <w:rtl w:val="true"/>
          <w:lang w:bidi="ar-SA"/>
        </w:rPr>
        <w:t xml:space="preserve">، الآتي في مشايخ ابن شهرآشوب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الجليل الإمام الفقيه موفق الدين أبو القاسم عبيد اللّه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والده الشيخ شمس الإسلام، أو شمس الدين، أبي محمد الحسن المعروف بحسكا </w:t>
      </w:r>
      <w:r>
        <w:rPr>
          <w:rStyle w:val="FootnoteAnchor"/>
          <w:rtl w:val="true"/>
        </w:rPr>
        <w:footnoteReference w:id="1382"/>
      </w:r>
      <w:r>
        <w:rPr>
          <w:rFonts w:ascii="Amiri" w:hAnsi="Amiri" w:eastAsia="Amiri" w:cs="Amiri"/>
          <w:color w:val="111111"/>
          <w:sz w:val="28"/>
          <w:sz w:val="28"/>
          <w:szCs w:val="28"/>
          <w:rtl w:val="true"/>
          <w:lang w:bidi="ar-SA"/>
        </w:rPr>
        <w:t>، الفقيه الجليل المعروف، الذي يروي عنه عماد الدين الطبري في كتاب بشارة المصطفي معبّرا عنه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الفقيه، الرئيس الزاهد العالم، أبو محمد الحسن بن الحسين بن الحسن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 كثرة مشايخه، و أنه صاحب تصنيف، و ذكر في المنتجب جملة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16" w:name="pg11847_103556"/>
    </w:p>
    <w:p>
      <w:pPr>
        <w:pStyle w:val="BookText"/>
        <w:rPr/>
      </w:pPr>
      <w:bookmarkEnd w:id="516"/>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فتح السين المهملة، و الكاف المفتوحة، و بعدها ألف لينة، مخفف حسن كيا، و الكيا لقب له، و معناه بلغة دار المرز من جيلان و مازندران 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أو نحوه من كلمات التعظيم، و يستعمل في مقام المدح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الفقيه الصالح الحسين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ثقة الدين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عمه </w:t>
      </w:r>
      <w:r>
        <w:rPr>
          <w:rStyle w:val="FootnoteAnchor"/>
          <w:rtl w:val="true"/>
        </w:rPr>
        <w:footnoteReference w:id="1386"/>
      </w:r>
      <w:r>
        <w:rPr>
          <w:rFonts w:ascii="Amiri" w:hAnsi="Amiri" w:eastAsia="Amiri" w:cs="Amiri"/>
          <w:color w:val="111111"/>
          <w:sz w:val="28"/>
          <w:sz w:val="28"/>
          <w:szCs w:val="28"/>
          <w:rtl w:val="true"/>
          <w:lang w:bidi="ar-SA"/>
        </w:rPr>
        <w:t xml:space="preserve">أبي جعفر محمّد، جد بابويه، المتقدم ذكره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 الطائفة أبي جعفر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الجليل سلّار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الفقيه النبيل القاضي ابن البراج</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1662546_73709187"/>
      <w:bookmarkStart w:id="518" w:name="_Toc209"/>
      <w:bookmarkEnd w:id="517"/>
      <w:r>
        <w:rPr>
          <w:rtl w:val="true"/>
        </w:rPr>
        <w:t xml:space="preserve">السابع جمال الدين أحمد بن سعد الدين أبي إبراهيم موسي بن جعفر </w:t>
      </w:r>
      <w:r>
        <w:rPr>
          <w:rtl w:val="true"/>
        </w:rPr>
        <w:t>(</w:t>
      </w:r>
      <w:r>
        <w:rPr>
          <w:rtl w:val="true"/>
        </w:rPr>
        <w:t>صهر الشيخ الطوسي</w:t>
      </w:r>
      <w:r>
        <w:rPr>
          <w:rtl w:val="true"/>
        </w:rPr>
        <w:t>)</w:t>
      </w:r>
      <w:bookmarkEnd w:id="518"/>
    </w:p>
    <w:p>
      <w:pPr>
        <w:pStyle w:val="BookText"/>
        <w:rPr/>
      </w:pPr>
      <w:r>
        <w:rPr>
          <w:rFonts w:ascii="Amiri" w:hAnsi="Amiri" w:eastAsia="Amiri" w:cs="Amiri"/>
          <w:color w:val="111111"/>
          <w:sz w:val="28"/>
          <w:sz w:val="28"/>
          <w:szCs w:val="28"/>
          <w:rtl w:val="true"/>
          <w:lang w:bidi="ar-SA"/>
        </w:rPr>
        <w:t>السابع من مشايخ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الفضائل و المناقب، و المآثر و المكارم، السيد الجليل أحمد بن السيد الزاهد سعد الدين أبي إبراهيم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صهر الشيخ الطوسي علي بنته كما يأتي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ابن أحمد بن محمّد بن أحمد بن محمّد ابن أبي عبد اللّه محمّد الملقّب بالطاوس، لحسن وجهه و جماله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أول من ولي النقابة بسوراء، و إنّما لقّب بالطاوس لأنه كان مليح الصورة، و قدماه غير مناسبة لحسن صورته، و هو </w:t>
      </w:r>
    </w:p>
    <w:p>
      <w:pPr>
        <w:pStyle w:val="BookText"/>
        <w:rPr/>
      </w:pPr>
      <w:r>
        <w:rPr>
          <w:rFonts w:ascii="Amiri" w:hAnsi="Amiri" w:eastAsia="Amiri" w:cs="Amiri"/>
          <w:color w:val="111111"/>
          <w:sz w:val="28"/>
          <w:sz w:val="28"/>
          <w:szCs w:val="28"/>
          <w:rtl w:val="true"/>
          <w:lang w:bidi="ar-SA"/>
        </w:rPr>
        <w:t xml:space="preserve">ابن إسحاق الذي كان يصلّي في اليوم و الليلة ألف ركعة، خمسمائة عن نفسه، و خمسمائة عن والده، كما في مجموعة الشهيد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الحسن بن محمّد بن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المثني ابن الإمام الهمام الحسن السبط الزكي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أهل البيت عليهم السلام، و شيخ الفقهاء و ملاذهم، صاحب التصانيف الكثيرة البالغة إلي حدود الثمانين،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البشري في الفقه في ست مجلدات، و الملاذ فيه في أربع، و لم يبق منها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بعض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العبرة في غبن العترة، عثرت منها علي نسخة عليها خطّ شيخنا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بناء المقالة العلوية في نقض الرسالة العثمانية للجاحظ، و عندنا منه نسخة بخط تلميذه الأرشد تقيّ الدين حسن بن داود، و قرأه عليه، و فيه بعض التبليغات بخط المصنّف، قال ابن داود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الفقير إلي اللّه تعالي حسن بن علي بن داود ربيب صدقات مولانا المصنّف ضاعف اللّه مجده، أمتعة اللّه بطول حياته، و صلواته علي سيدنا محمّد النبي و آله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نسخ الكتاب في شوال من سنة خمس و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 نسخة مولانا المصنف جمال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الإسلام و المسلمين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هذا النثر و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 أنشد في مقابله شي‌ء ممّا تضمنته مقاصد أبي عثمان ما يرد عليه ورود السيل الرفيع علي الغيطان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عجب أن يهزأ اللّيل بالضحي و يهزأ بالأسد الغضاب الفراعل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يسطو علي البيض الرقاق ثمامة </w:t>
      </w:r>
      <w:r>
        <w:rPr>
          <w:rStyle w:val="FootnoteAnchor"/>
          <w:rtl w:val="true"/>
        </w:rPr>
        <w:footnoteReference w:id="1391"/>
      </w:r>
      <w:r>
        <w:rPr>
          <w:rFonts w:ascii="Amiri" w:hAnsi="Amiri" w:eastAsia="Amiri" w:cs="Amiri"/>
          <w:color w:val="111111"/>
          <w:sz w:val="28"/>
          <w:sz w:val="28"/>
          <w:szCs w:val="28"/>
          <w:rtl w:val="true"/>
          <w:lang w:bidi="ar-SA"/>
        </w:rPr>
        <w:t>و يعلو علي الرأس الرفيع الأسافل</w:t>
      </w:r>
    </w:p>
    <w:p>
      <w:pPr>
        <w:pStyle w:val="BookText"/>
        <w:rPr/>
      </w:pPr>
      <w:r>
        <w:rPr>
          <w:rFonts w:ascii="Amiri" w:hAnsi="Amiri" w:eastAsia="Amiri" w:cs="Amiri"/>
          <w:color w:val="111111"/>
          <w:sz w:val="28"/>
          <w:sz w:val="28"/>
          <w:szCs w:val="28"/>
          <w:rtl w:val="true"/>
          <w:lang w:bidi="ar-SA"/>
        </w:rPr>
        <w:t>إلي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آخر الكتاب المشار إليه بخطّ مولانا الإمام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إجلاله، و أدام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سطرت خلف جزارة جعلتها منذ زمن في مطاوي كتاب الجاحظ معتذرا عن الإيراد عليه، و القصد بالردّ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يعدنا التوفيق بعد و لم نخم وصلنا بأطراف اليراع القواطع</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قابلناه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هذه الأبيات علي آخر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قبالا للبناء و لم ندع لشانئنا في القول جدا و لا هزلا</w:t>
      </w:r>
    </w:p>
    <w:p>
      <w:pPr>
        <w:pStyle w:val="BookText"/>
        <w:rPr/>
      </w:pPr>
      <w:r>
        <w:rPr>
          <w:rFonts w:ascii="Amiri" w:hAnsi="Amiri" w:eastAsia="Amiri" w:cs="Amiri"/>
          <w:color w:val="111111"/>
          <w:sz w:val="28"/>
          <w:sz w:val="28"/>
          <w:szCs w:val="28"/>
          <w:rtl w:val="true"/>
          <w:lang w:bidi="ar-SA"/>
        </w:rPr>
        <w:t>الأبيات،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مولانا المصنّف عند عزمه علي التوجه إلي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الكتاب الميمون عليه، مستجديا سيب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تباري الريح منّا عزائم إلي ملك يستثمر الغوث آمله</w:t>
      </w:r>
    </w:p>
    <w:p>
      <w:pPr>
        <w:pStyle w:val="BookText"/>
        <w:rPr/>
      </w:pPr>
      <w:r>
        <w:rPr>
          <w:rFonts w:ascii="Amiri" w:hAnsi="Amiri" w:eastAsia="Amiri" w:cs="Amiri"/>
          <w:color w:val="111111"/>
          <w:sz w:val="28"/>
          <w:sz w:val="28"/>
          <w:szCs w:val="28"/>
          <w:rtl w:val="true"/>
          <w:lang w:bidi="ar-SA"/>
        </w:rPr>
        <w:t>كريم المحيا ما أظلّ سحابة فأقشع حتي يعقب الخصب هاطله</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قد تأخر حصول سفينة يتوجه فيها إلي الحضرة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العلوية صلي اللّه علي مشرفّها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عاقني عن قصد ربعك عائق فوجدي لأنفاسي إليك طريق</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اللّه به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قراءتنا هذا الكتاب لدي الضريح المقدس عند الرأس الشريف صلي اللّه عليه لمّا قصدنا مشهد مولانا أمير المؤمنين صلوات اللّه عليه إبّان الزيارة الرجبيّة النبويّة، عرضنا هذا الكتاب قارئين له بخدمته، لائذين بحر رأفته، مستهطلين سحاب إغاثته، في خلوة من الجماعات المتكاثرات الشاغلات، و أنشد عنده بعض من كان معنا ما اتفق من مخاطباتنا و منافثاتنا، و غير ذلك من كلام له يناسب حالنا في مقام حاثّين عزائمه علي مبرّاتنا، و إجابة دعواتنا، و لجأنا إليه التجاء الجدب الداثر إلي السحاب، و المسافر المبعد إلي الاقتراب، و المريض إلي زوال الأوصاب، و ذي الجريض إلي إماطة مخاطر الغنا و الذهاب، و من فعل ذلك من بعض أتباع مولانا صلوات اللّه عليه خليق باقتطاف ثمرات البغية من دوح يديه، فكيف منه و هو الأصل الباذخ، و الملك العدل السامق الشامخ، غير مستغش في خيبة سائليه، و إرجاء رجاء آمليه، بل البناء علي أن المسائل ناجحة و إن تأخرت، و الفواضل سانحة لديه و إن تبعدت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يلوح بآفاق المناجح سعدها و إن قذفت بالبعد عنها العوائق</w:t>
      </w:r>
    </w:p>
    <w:p>
      <w:pPr>
        <w:pStyle w:val="BookText"/>
        <w:rPr/>
      </w:pPr>
      <w:r>
        <w:rPr>
          <w:rFonts w:ascii="Amiri" w:hAnsi="Amiri" w:eastAsia="Amiri" w:cs="Amiri"/>
          <w:color w:val="111111"/>
          <w:sz w:val="28"/>
          <w:sz w:val="28"/>
          <w:szCs w:val="28"/>
          <w:rtl w:val="true"/>
          <w:lang w:bidi="ar-SA"/>
        </w:rPr>
        <w:t>كما الغيث يرجي في زمان و تارة تخاف عزاليه الدواني الدوافق</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2"/>
      </w:r>
      <w:r>
        <w:rPr>
          <w:rFonts w:ascii="Amiri" w:hAnsi="Amiri" w:eastAsia="Amiri" w:cs="Amiri"/>
          <w:color w:val="111111"/>
          <w:sz w:val="28"/>
          <w:sz w:val="28"/>
          <w:szCs w:val="28"/>
          <w:rtl w:val="true"/>
          <w:lang w:bidi="ar-SA"/>
        </w:rPr>
        <w:t>و قال طاب ثراه في أوائل الكتاب، و قد سقط من هذه النسخة الشريفة منها و من عدة مواضع منه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الرسالة وصلت إليّ قبل هذه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الأوقات، و صدفتني عن الإيراد عليها حواجز المعارضات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أحضر الولد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بعينها، و شرع يقرأ عليّ شيئا منها، فأجج منّي نارا أخمدتها الحوائل، و أنهج عيون قول أجمدتها القواطع النوازل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عزائم منّا لا يبوخ اضطرامها إذا البغي سلّت للقاء مضاربه</w:t>
      </w:r>
    </w:p>
    <w:p>
      <w:pPr>
        <w:pStyle w:val="BookText"/>
        <w:rPr/>
      </w:pPr>
      <w:r>
        <w:rPr>
          <w:rFonts w:ascii="Amiri" w:hAnsi="Amiri" w:eastAsia="Amiri" w:cs="Amiri"/>
          <w:color w:val="111111"/>
          <w:sz w:val="28"/>
          <w:sz w:val="28"/>
          <w:szCs w:val="28"/>
          <w:rtl w:val="true"/>
          <w:lang w:bidi="ar-SA"/>
        </w:rPr>
        <w:t>تجلّي بها من كل خطب ظلامه و يشقي بها نجد نجيب نحاربه</w:t>
      </w:r>
    </w:p>
    <w:p>
      <w:pPr>
        <w:pStyle w:val="BookText"/>
        <w:rPr/>
      </w:pPr>
      <w:r>
        <w:rPr>
          <w:rFonts w:ascii="Amiri" w:hAnsi="Amiri" w:eastAsia="Amiri" w:cs="Amiri"/>
          <w:color w:val="111111"/>
          <w:sz w:val="28"/>
          <w:sz w:val="28"/>
          <w:szCs w:val="28"/>
          <w:rtl w:val="true"/>
          <w:lang w:bidi="ar-SA"/>
        </w:rPr>
        <w:t>فكيف إذا لم نلق خصما تهزّه عزائم في أقصي الحضيض كواكبه</w:t>
      </w:r>
    </w:p>
    <w:p>
      <w:pPr>
        <w:pStyle w:val="BookText"/>
        <w:rPr/>
      </w:pPr>
      <w:r>
        <w:rPr>
          <w:rFonts w:ascii="Amiri" w:hAnsi="Amiri" w:eastAsia="Amiri" w:cs="Amiri"/>
          <w:color w:val="111111"/>
          <w:sz w:val="28"/>
          <w:sz w:val="28"/>
          <w:szCs w:val="28"/>
          <w:rtl w:val="true"/>
          <w:lang w:bidi="ar-SA"/>
        </w:rPr>
        <w:t xml:space="preserve">هذا و إن كانت حدود المزاج منوطة بالكلال، و فجاج الفراغ مربوطة بحرج المجال، لكن الصانع إذا اهتمّ كاد يجعل آثاره في أعضاء مهجته، و زائل الإغضاء عن رحمة نقيبته، و بتلك المواد الضعيفة قد عزمت علي رمي عمرو </w:t>
      </w:r>
      <w:r>
        <w:rPr>
          <w:rStyle w:val="FootnoteAnchor"/>
          <w:rtl w:val="true"/>
        </w:rPr>
        <w:footnoteReference w:id="1393"/>
      </w:r>
      <w:r>
        <w:rPr>
          <w:rFonts w:ascii="Amiri" w:hAnsi="Amiri" w:eastAsia="Amiri" w:cs="Amiri"/>
          <w:color w:val="111111"/>
          <w:sz w:val="28"/>
          <w:sz w:val="28"/>
          <w:szCs w:val="28"/>
          <w:rtl w:val="true"/>
          <w:lang w:bidi="ar-SA"/>
        </w:rPr>
        <w:t>بنبال الصواب، و إن كان بناؤه ملتحفا لذاته بالخراب، فليس للراد عليه فضيلة استنباط عيون الألباب، بل العاجز مشكور علي النهوض إلي مبارزة ضعيف الذباب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 لي مع صاحب الرسالة نوع كلفة، قد لا يحصل مثلها لنقض 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عظماء المعتزلة كالجبّائي و أعيان من جماعته، و أبي الحسين البصري في الردّ علي السيد المرتضي، و هو الحاذق المبرز في صناعته، إذ هاتيك المباحث يجتمع لها العقل فيصادمها صدام الكتائب، و يصارمها صرام فوارس المقانب </w:t>
      </w:r>
      <w:r>
        <w:rPr>
          <w:rStyle w:val="FootnoteAnchor"/>
          <w:rtl w:val="true"/>
        </w:rPr>
        <w:footnoteReference w:id="1394"/>
      </w:r>
      <w:r>
        <w:rPr>
          <w:rFonts w:ascii="Amiri" w:hAnsi="Amiri" w:eastAsia="Amiri" w:cs="Amiri"/>
          <w:color w:val="111111"/>
          <w:sz w:val="28"/>
          <w:sz w:val="28"/>
          <w:szCs w:val="28"/>
          <w:rtl w:val="true"/>
          <w:lang w:bidi="ar-SA"/>
        </w:rPr>
        <w:t>، و هذه المباحث مهينة، فإن أهملها الباحث استظهرت عليه، و إن صمد لها رآها دون العزم الناهض فيما يقصد إليه، تهوين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منعت منه الحكمة و الاعتبار، و استعداد يخالطه التصغير و الاحتقار، فالقريحة معه إذن بين متجاذبين ضدّين، و متداعيين حربين، و ذلك مادة العناء و جادة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العلي في منهل لذّ شربه و لكن بتتويج الجباة المتاعبا</w:t>
      </w:r>
    </w:p>
    <w:p>
      <w:pPr>
        <w:pStyle w:val="BookText"/>
        <w:rPr/>
      </w:pPr>
      <w:r>
        <w:rPr>
          <w:rFonts w:ascii="Amiri" w:hAnsi="Amiri" w:eastAsia="Amiri" w:cs="Amiri"/>
          <w:color w:val="111111"/>
          <w:sz w:val="28"/>
          <w:sz w:val="28"/>
          <w:szCs w:val="28"/>
          <w:rtl w:val="true"/>
          <w:lang w:bidi="ar-SA"/>
        </w:rPr>
        <w:t>مزايا لها في الهاشميّين منزل يجاوز معناها النجوم الثواقبا</w:t>
      </w:r>
    </w:p>
    <w:p>
      <w:pPr>
        <w:pStyle w:val="BookText"/>
        <w:rPr/>
      </w:pPr>
      <w:r>
        <w:rPr>
          <w:rFonts w:ascii="Amiri" w:hAnsi="Amiri" w:eastAsia="Amiri" w:cs="Amiri"/>
          <w:color w:val="111111"/>
          <w:sz w:val="28"/>
          <w:sz w:val="28"/>
          <w:szCs w:val="28"/>
          <w:rtl w:val="true"/>
          <w:lang w:bidi="ar-SA"/>
        </w:rPr>
        <w:t>إذا ما امتطي بطن اليراع أكفّهم كفي غربه سمر القنا و القواضبا</w:t>
      </w:r>
    </w:p>
    <w:p>
      <w:pPr>
        <w:pStyle w:val="BookText"/>
        <w:rPr/>
      </w:pPr>
      <w:r>
        <w:rPr>
          <w:rStyle w:val="FootnoteAnchor"/>
          <w:rtl w:val="true"/>
        </w:rPr>
        <w:footnoteReference w:id="1395"/>
      </w:r>
      <w:r>
        <w:rPr>
          <w:rFonts w:ascii="Amiri" w:hAnsi="Amiri" w:eastAsia="Amiri" w:cs="Amiri"/>
          <w:color w:val="111111"/>
          <w:sz w:val="28"/>
          <w:sz w:val="28"/>
          <w:szCs w:val="28"/>
          <w:rtl w:val="true"/>
          <w:lang w:bidi="ar-SA"/>
        </w:rPr>
        <w:t>انتهي ما أردنا نقله، ليعلم وضع الكتاب، و مقام صاحبه في البلاغة التي هي قطرة من بحار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رحمه اللّه أوّل من نظر في الرجال، و تعرّض لكلمات أربابها في الجرح و التعديل، و ما فيها من التعارض، و كيفية الجمع في بعضها ورد بعضها و قبول الأخري في بعضها، و فتح هذا الباب لمن تلاه من الأصحاب، و كلّما أطلق في مباحث الفقه و الرجال ابن طاوس فهو المراد منه، توفّي رحمه اللّه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جماعة من المشايخ العظام الذين يروي عن أكثرهم أخوه السيد الأجل رضي الدين علي أيضا، و هم علي ما عثرنا عليه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فخار بن معد الموسوي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السورائي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محمّد بن معد الموسوي، المتقدم </w:t>
      </w:r>
      <w:r>
        <w:rPr>
          <w:rStyle w:val="FootnoteAnchor"/>
          <w:rtl w:val="true"/>
        </w:rPr>
        <w:footnoteReference w:id="1398"/>
      </w:r>
      <w:r>
        <w:rPr>
          <w:rFonts w:ascii="Amiri" w:hAnsi="Amiri" w:eastAsia="Amiri" w:cs="Amiri"/>
          <w:color w:val="111111"/>
          <w:sz w:val="28"/>
          <w:sz w:val="28"/>
          <w:szCs w:val="28"/>
          <w:rtl w:val="true"/>
          <w:lang w:bidi="ar-SA"/>
        </w:rPr>
        <w:t>ذكره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مشايخ والد العلّامة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محمد بن نما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 الدين </w:t>
      </w:r>
      <w:r>
        <w:rPr>
          <w:rStyle w:val="FootnoteAnchor"/>
          <w:rtl w:val="true"/>
        </w:rPr>
        <w:footnoteReference w:id="1401"/>
      </w:r>
      <w:r>
        <w:rPr>
          <w:rFonts w:ascii="Amiri" w:hAnsi="Amiri" w:eastAsia="Amiri" w:cs="Amiri"/>
          <w:color w:val="111111"/>
          <w:sz w:val="28"/>
          <w:sz w:val="28"/>
          <w:szCs w:val="28"/>
          <w:rtl w:val="true"/>
          <w:lang w:bidi="ar-SA"/>
        </w:rPr>
        <w:t>ابن أخي ابن زهرة صاحب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النقاد الخبير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السعيد جمال الدين أحمد بن طاوس، عن الشيخ السعيد أبي علي الحسين بن خشرم، جميع كتب أصحابنا السالفين، و رواياتهم و إجازاتهم و مصنّفاتهم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محمّد بن غالب </w:t>
      </w:r>
      <w:r>
        <w:rPr>
          <w:rStyle w:val="FootnoteAnchor"/>
          <w:rtl w:val="true"/>
        </w:rPr>
        <w:footnoteReference w:id="140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السورائي، و قد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محمد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معد الموسوي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سعد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المشجرة غلط، و الصحيح ما هنا و لا يظن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محمّد بن غالب، عالم فاضل، فقيه جليل، ذكره الشهيد في أول شرح الإرشاد، و ذكر أنه عرف الطهارة في كتاب المنهج الأقصد بتعريف ذكره، و ذكر ما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فرحة الغري لولده 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والدي قدس سرّه عن الفقيه محمّد ابن أبي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الصفي محمد بن معد الموسوي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ان شاء اللّه تعالي ذكر طرقهم في مشايخ أخيه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19" w:name="pg11847_103563"/>
    </w:p>
    <w:p>
      <w:pPr>
        <w:pStyle w:val="BookText"/>
        <w:rPr/>
      </w:pPr>
      <w:bookmarkEnd w:id="519"/>
      <w:r>
        <w:rPr>
          <w:rFonts w:ascii="IRNazanin" w:hAnsi="IRNazanin" w:eastAsia="IRNazanin"/>
          <w:color w:val="111111"/>
          <w:sz w:val="28"/>
          <w:sz w:val="28"/>
          <w:szCs w:val="28"/>
          <w:rtl w:val="true"/>
          <w:lang w:bidi="fa-IR"/>
        </w:rPr>
        <w:t>و المحقق</w:t>
      </w:r>
      <w:r>
        <w:rPr>
          <w:rFonts w:eastAsia="IRNazanin" w:cs="IRNazanin"/>
          <w:color w:val="111111"/>
          <w:sz w:val="28"/>
          <w:szCs w:val="28"/>
          <w:rtl w:val="true"/>
          <w:lang w:bidi="fa-IR"/>
        </w:rPr>
        <w:t>.</w:t>
      </w:r>
    </w:p>
    <w:p>
      <w:pPr>
        <w:pStyle w:val="Heading6"/>
        <w:numPr>
          <w:ilvl w:val="5"/>
          <w:numId w:val="1"/>
        </w:numPr>
        <w:rPr/>
      </w:pPr>
      <w:bookmarkStart w:id="520" w:name="__RefHeading___Toc11662548_73709187"/>
      <w:bookmarkStart w:id="521" w:name="_Toc210"/>
      <w:bookmarkEnd w:id="520"/>
      <w:r>
        <w:rPr>
          <w:rtl w:val="true"/>
        </w:rPr>
        <w:t xml:space="preserve">الثامن السيد رضي الدين أبو القاسم </w:t>
      </w:r>
      <w:r>
        <w:rPr>
          <w:rtl w:val="true"/>
        </w:rPr>
        <w:t>(</w:t>
      </w:r>
      <w:r>
        <w:rPr>
          <w:rtl w:val="true"/>
        </w:rPr>
        <w:t>أبو الحسن</w:t>
      </w:r>
      <w:r>
        <w:rPr>
          <w:rtl w:val="true"/>
        </w:rPr>
        <w:t xml:space="preserve">) </w:t>
      </w:r>
      <w:r>
        <w:rPr>
          <w:rtl w:val="true"/>
        </w:rPr>
        <w:t>علي بن سعد الدين موسي بن جعفر آل طاوس</w:t>
      </w:r>
      <w:bookmarkEnd w:id="521"/>
    </w:p>
    <w:p>
      <w:pPr>
        <w:pStyle w:val="BookText"/>
        <w:rPr/>
      </w:pPr>
      <w:r>
        <w:rPr>
          <w:rFonts w:ascii="IRNazanin" w:hAnsi="IRNazanin" w:eastAsia="IRNazanin"/>
          <w:color w:val="111111"/>
          <w:sz w:val="28"/>
          <w:sz w:val="28"/>
          <w:szCs w:val="28"/>
          <w:rtl w:val="true"/>
          <w:lang w:bidi="fa-IR"/>
        </w:rPr>
        <w:t xml:space="preserve">الثامن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الأكمل، الأسعد الأورع الأزهد، صاحب الكرامات الباهرة، رضي الدين أبو القاسم و أبو الحسن علي بن سعد الدين موسي بن جعفر آل طاوس، الذي ما اتفقت كلمة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اختلاف مشاربهم و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صدور الكرامات عن أحد ممّن تقدمه، أو تأخر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جميع ما صنّفه السيدان الكبيران السعيدان رضي الدين علي، و جمال الدين أحمد، ابنا موسي بن طاوس، الحسنيان قدس اللّه روحيهما، و هذان السيدان زاهدان عابدان ورعان، و كان رضي الدين عليّ رحمه اللّه صاحب كرامات، حكي لي بعضها، و روي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الآخر </w:t>
      </w:r>
      <w:r>
        <w:rPr>
          <w:rStyle w:val="FootnoteAnchor"/>
          <w:rtl w:val="true"/>
        </w:rPr>
        <w:footnoteReference w:id="140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لنتبرك بذكر بعض كراماته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 أنا أقول لا يخفي علي الناظر المتأمّل في كتبه أنّه قدّس سرّه ممن له طريق إلي لقاء مولانا صاحب الزمان أرواحنا فداه حينما أراد كما قال في معرفة هلال شهر رمضان و معرفة ليلة القدر، و ذكر بعض العلامات الشرعيّة قال هذا كلّه لمن لم يوفقه اللّه تعالي لما وفقنا به من فضله و إنعامه، و أنا أعرف رجلا يعرف أوائل الشهور و ليلة القدر و نحوهما علي طبق الواقع من غير هذه الطرق، و لم أر مثله في العلماء في الاحتياط في الدين، و يظهر ذلك منه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عثرت علي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أتجرّأ علي فتوي لأحد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ذكره الأخبار الواردة في أن شهر رمضان لا ينقص عن ثلاثين أو يصيبه ما يصيب سائر الشهور لاختلاف الأخبار و الآراء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من هذه الأخبار ترجيحا علي الآخر تركت ذكره حذرا من اعتبار المرجوح مع إنّ هذا الترجيح ممّا أجمع الأصحاب علي جوازه و خروجه عن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المقامات التي يظهر منها نهاية ورعه و احتياطه في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لمحرّره يحيي بن محمد شفيع الأصفهاني عفي اللّه عنهما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لبعض حقوقه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ذكره في كتاب أمان الأخطار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الجوار و العيال جاؤني ليلة و هم منزعجون، و كنت إذ ذاك مجاورا بعيالي لمولانا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مسلخ الحمّام تطوي الحصر الذي كان فيه و تنشر، و ما نبصر من يفعل ذلك، فحضرت عند باب المسلخ،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قد بلغني عنكم ما قد فعلتم، و نحن جيران مولانا علي عليه السلام و أولاده و ضيفانه، و ما أسأنا مجاورتكم، فلا تكدروا علينا مجاورته، و متي فعلتم شيئا من ذلك شكوناكم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نعرف منهم تعرضا لمسلخ الحمّام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الحافظة الكاتبة شرف الأشراف، كمّل اللّه تعالي لها تحف الألطاف، عرّفتني أنّها تسمع سلاما عليها ممّن لا تراه، فوقفت في الموضع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أيّها الروحانيون، فقد عرّفتني ابنتي شرف الأشراف بالتعرض لها بالسلام، و هذا الإنعام مكدّر علينا، و نحن نخاف منه أن ينفر بعض العيال منه، و نسأل أن لا تتعرضوا لنا بشي‌ء من المكدرات، و تكونوا معنا علي جميل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يتعرض لها أحد بعد ذلك بكلام جميل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مرّة قد توجّهت من بغداد إلي الحلّة علي طريق المدائن، فلمّا حصلنا في موضع بعيد من القرايا جاءت الغيوم و الرعود، و استوي الغمام و المطر، و عجزنا عن احتماله، فألهمني اللّه جلّ جلاله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يمسك السموات و الأرض أن تزولا، أمسك عنّا مطره و خطره و كدره و ضرره بقدرتك القاهرة، و قوّتك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كرّرت ذلك و أمثاله كثيرا، و هو متماسك باللّه </w:t>
      </w:r>
    </w:p>
    <w:p>
      <w:pPr>
        <w:pStyle w:val="BookText"/>
        <w:rPr/>
      </w:pPr>
      <w:r>
        <w:rPr>
          <w:rFonts w:ascii="Amiri" w:hAnsi="Amiri" w:eastAsia="Amiri" w:cs="Amiri"/>
          <w:color w:val="111111"/>
          <w:sz w:val="28"/>
          <w:sz w:val="28"/>
          <w:szCs w:val="28"/>
          <w:rtl w:val="true"/>
          <w:lang w:bidi="ar-SA"/>
        </w:rPr>
        <w:t>جلّ جلاله، حتي وصلنا إلي قرية فيها مسجد فدخلته، و جاء الغيث شيئا عظيما في اللحظة التي دخلت فيها المسجد، و سلمنا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بعد ذلك قصّة أخري تقرب منها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ذكره في مهج الدعوات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بسرّ من رأي فسمعت سحرا دعاء القائم صلوات اللّه عليه، فحفظت منه الدعاء لمن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الأحياء و الأموات، و أبقهم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عزنا و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سلطاننا و دولتنا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ليلة الأربعاء ثالث عشر ذي القعدة سنة ثمان و ثلاثين و ستمائة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مواضع من كتبه خصوصا كتاب كشف المحجّة أنّ باب لقائه إيّاه صلوات اللّه عليه كان له مفتوحا </w:t>
      </w:r>
      <w:r>
        <w:rPr>
          <w:rStyle w:val="FootnoteAnchor"/>
          <w:rtl w:val="true"/>
        </w:rPr>
        <w:footnoteReference w:id="1410"/>
      </w:r>
      <w:r>
        <w:rPr>
          <w:rFonts w:ascii="Amiri" w:hAnsi="Amiri" w:eastAsia="Amiri" w:cs="Amiri"/>
          <w:color w:val="111111"/>
          <w:sz w:val="28"/>
          <w:sz w:val="28"/>
          <w:szCs w:val="28"/>
          <w:rtl w:val="true"/>
          <w:lang w:bidi="ar-SA"/>
        </w:rPr>
        <w:t xml:space="preserve">، قد ذكرنا بعض كلماته فيها في رسالتنا جنّة المأوي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ذكره في رسالة المواسعة و المضايقة، في قصّة طويلة،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توجهنا من هناك لزيارة أول رجب بالحلّة، فوصلنا ليلة الجمعة سابع و عشرين جمادي الآخرة سنة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بحسب الاستخارة، فعرفني حسن بن البقلي يوم الجمعة المذكورة أن شخصا فيه صلاح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السواد قد حضر بالحلّة، و ذكر أنه قد لقيه مولانا المهدي صلوات اللّه عليه ظاهرا في اليقظة، و أنه أرسله إلي عندي برسالة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فنفدت قاصدا و هو محفوظ بن قرأ، فحضر ليلة السبت ثامن و عشرين شهر جمادي الآخرة، فخلوت بهذا الشيخ عبد المحسن فعرفته، و هو رجل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لا تشكّ النفس في حديثه، و مستغن عنّا، و سألته فذكر أن أصله من حصن بشر، و أنه انتقل إلي الدولاب الذي بإزاء المحولة المعروفة بالمجاهدية، و يعرف الدولاب بابن أبي الحسن، و أنه مقيم هناك، و ليس له عمل بالدولاب و لا زرع، و لكنّه تاجر في شراء غليلات و غيرها، و أنه كان قد ابتاع غلّة من ديوان السرائر، و جاء ليقبضها، و بات عند المعيدية في المواضع المعروفة بالمحبر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السحر كره استعمال ماء المعيدية فخرج يقصد النهر، و النهر في جهة المشرق فما أحسن بنفسه إلّا و هو في تل السلام في طريق مشهد الحسين عليه السلام في جهة المغرب، و كان ذلك ليلة تاسع عشر </w:t>
      </w:r>
      <w:r>
        <w:rPr>
          <w:rStyle w:val="FootnoteAnchor"/>
          <w:rtl w:val="true"/>
        </w:rPr>
        <w:footnoteReference w:id="1412"/>
      </w:r>
      <w:r>
        <w:rPr>
          <w:rFonts w:ascii="Amiri" w:hAnsi="Amiri" w:eastAsia="Amiri" w:cs="Amiri"/>
          <w:color w:val="111111"/>
          <w:sz w:val="28"/>
          <w:sz w:val="28"/>
          <w:szCs w:val="28"/>
          <w:rtl w:val="true"/>
          <w:lang w:bidi="ar-SA"/>
        </w:rPr>
        <w:t>من شهر جمادي الآخرة من سنة إحدي و أربعين 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تقدم شرح بعض ما تفضّل اللّه عليّ فيها، و في نهارها في خدمة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أريق ماء، و إذا فارس عندي ما سمعت له حسا، و لا وجدت لفرسه حركة و لا صوتا، و كان القمر طالعا، و لكن كان الضباب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الفارس و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فرسه صديا، و عليه ثياب بيض، و هو متحنك بعمامة، و متقلد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الفارس لهذا الشيخ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وقت الناس؟</w:t>
      </w:r>
    </w:p>
    <w:p>
      <w:pPr>
        <w:pStyle w:val="BookText"/>
        <w:rPr/>
      </w:pPr>
      <w:r>
        <w:rPr>
          <w:rFonts w:ascii="Amiri" w:hAnsi="Amiri" w:eastAsia="Amiri" w:cs="Amiri"/>
          <w:color w:val="111111"/>
          <w:sz w:val="28"/>
          <w:sz w:val="28"/>
          <w:szCs w:val="28"/>
          <w:rtl w:val="true"/>
          <w:lang w:bidi="ar-SA"/>
        </w:rPr>
        <w:t>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يسأل عن ذلك الوقت،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عليها ضباب و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عن هذا، أنا سألتك عن حال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طيّبين مرخّصين، آمنين في أوطانهم و علي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إلي ابن طاوس و تقول له كذا و كذا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لي ما قال صلوات اللّه عليه، ثم قال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قدن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دنا، فالوقت قد 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و عرفت نفسي أنه مولانا صاحب الزمان صلوات اللّه عليه، فوقعت علي وجهي، و بقيت كذلك مغشيا عليّ إلي أن طلع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عرفت أنه قصد </w:t>
      </w:r>
      <w:r>
        <w:rPr>
          <w:rStyle w:val="FootnoteAnchor"/>
          <w:rtl w:val="true"/>
        </w:rPr>
        <w:footnoteReference w:id="1413"/>
      </w:r>
      <w:r>
        <w:rPr>
          <w:rFonts w:ascii="Amiri" w:hAnsi="Amiri" w:eastAsia="Amiri" w:cs="Amiri"/>
          <w:color w:val="111111"/>
          <w:sz w:val="28"/>
          <w:sz w:val="28"/>
          <w:szCs w:val="28"/>
          <w:rtl w:val="true"/>
          <w:lang w:bidi="ar-SA"/>
        </w:rPr>
        <w:t>ابن طاوس 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من بني طاوس إلا أنت،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في قلبي إلّا أنه قصدني بالرسالة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فهمت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قد دنا فالوقت قد دنا، هل قصد وفاتي قد دنت، أم قد دنا وقت ظهوره صلوات اللّه و سلامه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دنا وقت ظهوره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ذلك اليوم إلي مشهد الحسين عليه السلام، و عزمت أنّني ألزم بيتي مدة حياتي أعبد اللّه تعالي، و ندمت كيف ما سألته صلوات اللّه عليه عن أشياء كنت أشتهي أسأله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بذلك أحدا؟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عرّفت بعض من كان عرف بخروجي من المعيدية، و توهّموا أنّي قد ضللت و هلكت بتأخري عنهم، و اشتغالي بالغشية التي وجدتها، و لأنّهم كانوا يروني طول ذلك النهار يوم الخميس في أثر الغشية التي لقيتها من خوفي منه عليه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فوصيته أن لا يقول ذلك لأحد أبدا، و عرضت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مستغن عن الناس، و بخير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فقمت أنا و هو، فلمّا قام عنّي نفذت له غطاء، و بات عندنا في المجلس علي باب الدار التي هي مسكني الآن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كنت أنا و هو في الروشن في خلوة، فنزلت لأنام، فسألت اللّه تعالي زيادة كشف في المنام في تلك الليلة أراه أنا، فرأيت كأن مولانا الصادق عليه السلام قد جائني بهدية عظيمة، و هي عندي، و كأنّني ما أعرف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فاستيقظت فحمدت اللّه، و صعدت الروشن لصلاة نافلة الليل، و هي ليلة السبت ثامن و عشرين جمادي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فأصعد فتح </w:t>
      </w:r>
      <w:r>
        <w:rPr>
          <w:rStyle w:val="FootnoteAnchor"/>
          <w:rtl w:val="true"/>
        </w:rPr>
        <w:footnoteReference w:id="1415"/>
      </w:r>
      <w:r>
        <w:rPr>
          <w:rFonts w:ascii="Amiri" w:hAnsi="Amiri" w:eastAsia="Amiri" w:cs="Amiri"/>
          <w:color w:val="111111"/>
          <w:sz w:val="28"/>
          <w:sz w:val="28"/>
          <w:szCs w:val="28"/>
          <w:rtl w:val="true"/>
          <w:lang w:bidi="ar-SA"/>
        </w:rPr>
        <w:t>الإبريق إلي عندي، فمددت يدي فلزمت عروته لأفرغ علي كفّي فأمسك ماسك فم الإبريق و إدارة عنّي، و منعني من استعمال الماء في طهارة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الماء نجس، فأراد اللّه جلّ جلاله أن يصونني عنه، فإن للّه عزّ و جلّ عليّ عوائد كثيرة، أحدها مثل هذا، و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إلي فتح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ملأت الإبريق؟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المسبّبة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لعلّه نجس فاقلبه و طهره </w:t>
      </w:r>
      <w:r>
        <w:rPr>
          <w:rStyle w:val="FootnoteAnchor"/>
          <w:rtl w:val="true"/>
        </w:rPr>
        <w:footnoteReference w:id="1417"/>
      </w:r>
      <w:r>
        <w:rPr>
          <w:rFonts w:ascii="IRNazanin" w:hAnsi="IRNazanin" w:eastAsia="IRNazanin"/>
          <w:color w:val="111111"/>
          <w:sz w:val="28"/>
          <w:sz w:val="28"/>
          <w:szCs w:val="28"/>
          <w:rtl w:val="true"/>
          <w:lang w:bidi="fa-IR"/>
        </w:rPr>
        <w:t>و أملاه من الشط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فمضي و قلبه، و أنا أسمع صوت الإبريق، و شطفه و ملأه من الشط، و جاء به، فلزمت عروته، و شرعت أقلب منه علي كفّي، فأمسك ماسك فم الإبريق و إدارة عنّي، و منعني منه، فعدت و صبرت و دعوت بدعوات، و عاودت الإبريق، و جري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هذا منع لي من صلاة الليل تلك الليلة، و قلت في خاطري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اللّه يريد أن يجري عليّ حكما و ابتلاء غدا، و لا يريد أن أدعو الليل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السلامة من ذلك، و جلست لا يخطر بقلبي غير ذلك، فنمت و أنا جالس، و إذا برجل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تمشي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فاستيقظت و وقع في خاطري أنني قد قصرت في احترامه و إكرامه، فتبت إلي اللّه جلّ جلاله، و اعتمدت ما يعتمد التائب من مثل ذلك، و شرعت في الطهارة و لم يمسك أحد الإبريق، و تركت علي عادتي، فتطهرت و صلّيت ركعتين فطلع الفجر، فقضيت نافلة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فهمت أنني ما قمت بحق هذه الرسالة، فنزلت إلي الشيخ عبد المحسن و تلقيته و أكرمته، و أخذت له من خاصتي ستة </w:t>
      </w:r>
      <w:r>
        <w:rPr>
          <w:rStyle w:val="FootnoteAnchor"/>
          <w:rtl w:val="true"/>
        </w:rPr>
        <w:footnoteReference w:id="1418"/>
      </w:r>
      <w:r>
        <w:rPr>
          <w:rFonts w:ascii="Amiri" w:hAnsi="Amiri" w:eastAsia="Amiri" w:cs="Amiri"/>
          <w:color w:val="111111"/>
          <w:sz w:val="28"/>
          <w:sz w:val="28"/>
          <w:szCs w:val="28"/>
          <w:rtl w:val="true"/>
          <w:lang w:bidi="ar-SA"/>
        </w:rPr>
        <w:t>دنانير، و من غير خاصتي خمسة عشر دينارا ممّا كنت أحكم فيه كما لي، و خلوت به في الروشن و عرضت ذلك عليه، و اعتذرت إليه، فامتنع من قبول شي‌ء أصلا،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نحو مائة دينار ما آخذ شيئا، أعطه لمن هو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 غاية الامتناع،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مثله صلوات اللّه عليه يعطي لأجل الإكرام لمن أرسله، لا لأجل فقره و غناه،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أمّا الخمسة عشر فهي من غير خاصّتي فلا أكرهك علي قبولها، و أمّا هذه الستّة دنانير فهي من خاصّتي فلا بدّ أن تقبلها منّي، فكاد أن يؤيسني من قبولها، فألزمته فأخذها، و عاد و تركها فألزمته، فأخذها، و تغديت أنا و هو، و مشيت بين يديه كما أمرت في المنام إلي ظاهر الدار، و أوصيته بالكتمان، و الحمد للّه، و صلي اللّه علي سيد المرسلين محمد و آله الطاهرين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من عظماء المعظمين لشعائر اللّه تعالي، لا يذكر في أحد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تصانيفه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منهاج الصلاح في مبحث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عن السيد السند السعيد رضي الدين علي بن موسي بن طاوس، و كان أعبد من رأيناه من أهل زمانه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دأبه في زكاة غلاته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كتاب 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العشر منها، و يعطي الفقراء الباقي منها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هذا مغن عن شرح حاله، و علوّ مقامه، و عظم شأنه، فلنذكر في ترجمته مطالب اخري نافعة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العلامة المجلسي في أول البحار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السادة الأعلام أبناء طاوس كلّها معروفة، و تركنا منها كتاب ربيع الشيعة، لموافقته لكتاب أعلام الوري في جميع الأبواب و الترتيب، و هذا ممّا يقضي منه العجب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دأبه و ديدنه ذكر اسمه أول الكتاب بل أول كل باب بل يسمي نفسه في العلامات المنفصلة عن سابقها و في هذا الكتاب من أوله إلي آخره ليس من اسم علي بن طاوس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عادته ذكر خطب طويلة كثيرة الألفاظ و المعاني في الحمد و الثناء لنعم اللّه و آلائه و الصلاة و السلام علي خير رسله و أنبيائه و 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يسلمون النسبة و يفرضونها صدقا ثم يتعجبون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علي أن الشهرة و ان كان من العلماء و الخواص أو لداعة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شك في أن واحدا من الطلاب المتوسطين الفاقدين للأسباب و الكتب وجه كتاب إعلام الوري للطبرسي و سقط عنه الورق الأول فلم يعرف أنه إعلام الوري و سأل عن جماعة مثل نفسه فلم يعرفوه فكتب له خطبة مختصرة متوسطه يعلمها كل طلبة و كتب ظهره هذا هو كتاب ربيع الشيعة لعلي بن طاوس حيث سمع لفظ الربيع في جملة مصنفاته و لا يدري انه ربيع الألباب أو ربيع الشيعة و قد راي كتب الأدعية المشهورة مثل الإقبال و المهج و المجتني و لم ير ربيع ابن طاوس و لا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 هذا الكاتب من العالم كما هو العادة واصل الكتاب علي يد من هو أكبر منه علما فرآي كتابا نفيسا كتب ظهره انه ربيع الشيعة لابن طاوس فظنه كذلك و كتب ظهره كذلك ثم أنفذه إلي آخر بعده فرأي شخصين ممن يحسن الظن بهما و يقطع بأنهما لا يكذبان كتبا ظهر كتاب نفيس في مواليد الأئمة و معجزاتهم و لم ير هذا الثالث العالم إعلام الوري و لا ربيع الألباب فظنه لحسن الظن بالشخصين السابقين ربيع الشيعة و انه من ابن طاوس و هكذا الي ان اشتهر و اشتبه الأمر علي الأساطين مثل المير الداماد في الرواشح مكررا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في باب كذا من ربيع الشيعة، و الجليل السيد الميرزا محمد الأسترآبادي يقول في رجاله الوسيط في كثير من التراجم انه قال علي بن طاوس في كتاب ربيع الشيعة في الخبر الفلاني كم أيقن فلان ثقة و هكذا إلي أواخره فافهم و لا تحتمل أسانيد ربيع الشيعة إلي السيد قدس سره فإنه إعلام الوري و انه مر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لمحرره يحيي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الجليل المولي عبد النبيّ الكاظمي في حاشية كتابه 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علي اعلام الوري للطبرسي، و ربيع الشيعة لابن طاوس، و تتبعتهما من أولهما إلي آخرهما، فوجدتهما واحدا من غير زيادة و لا نقصان، و لا تقديم و لا تأخير أبدا إلّا الخطبة، و هو عجيب من ابن طاوس علي جلالته و قدرته علي هذا العمل، و لتعجبي و استغرابي صرت احتمل احتمالات، فتارة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ربيع الشيعة غيره، 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رأيت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ذكر الكتابين، و نسبهما إليهما،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واحد </w:t>
      </w:r>
      <w:r>
        <w:rPr>
          <w:rStyle w:val="FootnoteAnchor"/>
          <w:rtl w:val="true"/>
        </w:rPr>
        <w:footnoteReference w:id="1424"/>
      </w:r>
      <w:r>
        <w:rPr>
          <w:rFonts w:ascii="Amiri" w:hAnsi="Amiri" w:eastAsia="Amiri" w:cs="Amiri"/>
          <w:color w:val="111111"/>
          <w:sz w:val="28"/>
          <w:sz w:val="28"/>
          <w:szCs w:val="28"/>
          <w:rtl w:val="true"/>
          <w:lang w:bidi="ar-SA"/>
        </w:rPr>
        <w:t xml:space="preserve">و هو عجيب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حاشية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أنقل عن ربيع الشيعة، لابن طاوس و اعلام الوري، فرأيتهما من أوّلهما إلي آخرهما متحدين لا ينقصان شيئا، و لا يتغيّران لا عنوانا و لا ترتيبا و لا غير ذلك إلّا خطبتهما، فأخذ في العجب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العجاب، و حدست أن لا يكونا كتابين، و احتملت أن يكون اشتباها من الناس تسمية أحدهما ربيع الشيعة، فتتبّعت كتب الرجال فلم أجد أحدا ذكر اتّحادهما، حتي وقفت علي البحار، فوجدت ذكر كتاب ربيع الشيعة أنه هو بعينه اعلام الوري، و تعجّب هو من اتحادهما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غير مذكور في فهرست كتبه في كتاب إجازاته، و لا في كشف المحجّة، و ما عثرت علي محلّ أشار إليه و أحال عليه كما هو دأبه غالبا في مؤلفاته بالنسبة إليها، و هذان الجليلان مع عثورهما علي الاتحاد و استغرابهما لم يذكرا له وجها، و قد ذاكرت في ذلك مع شيخنا الأستاذ </w:t>
      </w:r>
      <w:r>
        <w:rPr>
          <w:rStyle w:val="FootnoteAnchor"/>
          <w:rtl w:val="true"/>
        </w:rPr>
        <w:footnoteReference w:id="1427"/>
      </w:r>
      <w:r>
        <w:rPr>
          <w:rFonts w:ascii="Amiri" w:hAnsi="Amiri" w:eastAsia="Amiri" w:cs="Amiri"/>
          <w:color w:val="111111"/>
          <w:sz w:val="28"/>
          <w:sz w:val="28"/>
          <w:szCs w:val="28"/>
          <w:rtl w:val="true"/>
          <w:lang w:bidi="ar-SA"/>
        </w:rPr>
        <w:t>طاب ثراه،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في 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السيد عثر علي نسخة من الاعلام لم يكن لها خطبة فأعجبه فكتبه بخطّه، و لم يعرفه، و بعد موته وجدوه في كتبه 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يكن له </w:t>
      </w:r>
      <w:r>
        <w:rPr>
          <w:rStyle w:val="FootnoteAnchor"/>
          <w:rtl w:val="true"/>
        </w:rPr>
        <w:footnoteReference w:id="1428"/>
      </w:r>
      <w:r>
        <w:rPr>
          <w:rFonts w:ascii="Amiri" w:hAnsi="Amiri" w:eastAsia="Amiri" w:cs="Amiri"/>
          <w:color w:val="111111"/>
          <w:sz w:val="28"/>
          <w:sz w:val="28"/>
          <w:szCs w:val="28"/>
          <w:rtl w:val="true"/>
          <w:lang w:bidi="ar-SA"/>
        </w:rPr>
        <w:t>علم بإعلام الوري، فحسبوا أنه من مؤلفاته فجعلوا له خطبة علي طريقة السيد في مؤلفاته، و نسبوه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السيد الفاضل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الروضات في ترجمة هذا السيد الجليل، فأراد مدحه و تبجيله فقدحه، و أخرج كتابه الشريف مصباح الزائر عن الاعتبار، و أخرج جملة من الأدعية و الزيارات عن حريم ساحة الأخبار، لمجرد الخرص و التخمين، و متابعة ما دار في أفواه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ذكر مناقب السيد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كونه في فصاحة المنطق، و بلاغة الكلام، بحيث تشتبه كثيرا ما عبارات دعواته الملهمة، و زياراته الملقمة بعبارات أهل بيت العصمة عليهم السلام، بل أراه في كتاب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يري نفسه مأذونا في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إنه كذلك و ذكر مستنده من الأخبار المعتبرة في إنشاء دعاء يدعو به ربه بكل ما القي في روعة، كما أنشأ أدعية لأوّل بعض الشهور و ذكره في كتابه الإقبال و صرح بأنّه من نفسه، و أمّا جمل الكتاب التي مختصة بالشارع بأنّه يفعل كذا و يصلّي ركعتين بسورتين مخصوصتين أو يرفع يده في الموضع الفلاني مثلا عند رأس الحسين عليه السلام عند القول الحاصل و نحوه فلا يجوز ذلك، و لم يفعله أبدا، بل هو بدعة محرمة بالإجماع و ما ظنه لولا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وظائف مقرّرة لمواضع مكرمة و مواقف صالحة، كما تري أنه يذكر أعمالا من عند نفسه ظاهرا لمسجد الكوفة و أمثالها غير مأثورة في شي‌ء من كتب أصحابنا المستوفين لوظائف الشريعة في مؤلفاتهم، و لا منسوبة في كلمات نفسه إلي أحد من المعصومين عليهم السلام، مع أنّ ديدنه المعروف ذكر السند المتصل إليهم في كلّ ما يجده من الجليل و الحقير، و لا ينبّئك مثل خبير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ديدن السيد في بعض مؤلفاته كالأمان </w:t>
      </w:r>
      <w:r>
        <w:rPr>
          <w:rStyle w:val="FootnoteAnchor"/>
          <w:rtl w:val="true"/>
        </w:rPr>
        <w:footnoteReference w:id="1430"/>
      </w:r>
      <w:r>
        <w:rPr>
          <w:rFonts w:ascii="IRNazanin" w:hAnsi="IRNazanin" w:eastAsia="IRNazanin"/>
          <w:color w:val="111111"/>
          <w:sz w:val="28"/>
          <w:sz w:val="28"/>
          <w:szCs w:val="28"/>
          <w:rtl w:val="true"/>
          <w:lang w:bidi="fa-IR"/>
        </w:rPr>
        <w:t xml:space="preserve">و المهج </w:t>
      </w:r>
      <w:r>
        <w:rPr>
          <w:rStyle w:val="FootnoteAnchor"/>
          <w:rtl w:val="true"/>
        </w:rPr>
        <w:footnoteReference w:id="1431"/>
      </w:r>
      <w:r>
        <w:rPr>
          <w:rFonts w:ascii="IRNazanin" w:hAnsi="IRNazanin" w:eastAsia="IRNazanin"/>
          <w:color w:val="111111"/>
          <w:sz w:val="28"/>
          <w:sz w:val="28"/>
          <w:szCs w:val="28"/>
          <w:rtl w:val="true"/>
          <w:lang w:bidi="fa-IR"/>
        </w:rPr>
        <w:t xml:space="preserve">و الدروع </w:t>
      </w:r>
      <w:r>
        <w:rPr>
          <w:rStyle w:val="FootnoteAnchor"/>
          <w:rtl w:val="true"/>
        </w:rPr>
        <w:footnoteReference w:id="1432"/>
      </w:r>
      <w:r>
        <w:rPr>
          <w:rFonts w:ascii="Amiri" w:hAnsi="Amiri" w:eastAsia="Amiri" w:cs="Amiri"/>
          <w:color w:val="111111"/>
          <w:sz w:val="28"/>
          <w:sz w:val="28"/>
          <w:szCs w:val="28"/>
          <w:rtl w:val="true"/>
          <w:lang w:bidi="ar-SA"/>
        </w:rPr>
        <w:t>، أنه إذا أراد ذكر دعاء أنشأه بنفسه التصريح به، فلا حظ حتي يظهر لك صدق ما ادّعيناه، و لولا خوف الإطالة لأشرت إلي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في كتاب مصباح الزائر بأنّ كلّما فيه مما رواه أو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الزيارة المختصة بأبي عبد اللّه عليه السلام في أوّل رجب، و زيارة الشهداء بأساميهم بعدها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عدد الشهداء في زيارة عاشوراء برواية تخالف ما سطرناه في هذا المكان، و تختلف في أسمائهم أيضا، و في الزيادة و النقصان، و ينبغي أن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بتقواه إنّنا تبعنا في ذلك ما رأيناه أو رويناه، و نقلنا في كل موضع كما وجدناه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وقع اختيارنا عليه، و انصرفت الهمّة إليه، قد وصل علي الوجه الذي استحسنّاه و اعتمدنا فيه علي ما رويناه، أو نظرناه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ينسب إليه مع ذلك أنه أنشأ بنفسه تلك الدعوات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ذكر في جملة من تلك المواضع و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آدابا مخصوصة، و وظائف معيّنة، و لو لا أنّها واردة مأثورة لكان ذكرها و الأمر بالعمل بها غير مشروع، فإنّها بدعة محرّمة، و تشريع غير جائز، و نسبته إلي مثل هذا السيّد الجليل قبيح في الغاية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من الآداب و الأعمال المتعلّقة بالمسجد، ذكرهة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قبله الشيخ محمّد بن المشهدي في مزاره </w:t>
      </w:r>
      <w:r>
        <w:rPr>
          <w:rStyle w:val="FootnoteAnchor"/>
          <w:rtl w:val="true"/>
        </w:rPr>
        <w:footnoteReference w:id="1435"/>
      </w:r>
      <w:r>
        <w:rPr>
          <w:rFonts w:ascii="Amiri" w:hAnsi="Amiri" w:eastAsia="Amiri" w:cs="Amiri"/>
          <w:color w:val="111111"/>
          <w:sz w:val="28"/>
          <w:sz w:val="28"/>
          <w:szCs w:val="28"/>
          <w:rtl w:val="true"/>
          <w:lang w:bidi="ar-SA"/>
        </w:rPr>
        <w:t xml:space="preserve">، و ذكره قبله الشيخ الجليل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مزاره </w:t>
      </w:r>
      <w:r>
        <w:rPr>
          <w:rStyle w:val="FootnoteAnchor"/>
          <w:rtl w:val="true"/>
        </w:rPr>
        <w:footnoteReference w:id="1436"/>
      </w:r>
      <w:r>
        <w:rPr>
          <w:rFonts w:ascii="Amiri" w:hAnsi="Amiri" w:eastAsia="Amiri" w:cs="Amiri"/>
          <w:color w:val="111111"/>
          <w:sz w:val="28"/>
          <w:sz w:val="28"/>
          <w:szCs w:val="28"/>
          <w:rtl w:val="true"/>
          <w:lang w:bidi="ar-SA"/>
        </w:rPr>
        <w:t>، و العجب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كتب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ما عثر علي المزارين، فهلا نظر إلي مزار البحار؟</w:t>
      </w:r>
    </w:p>
    <w:p>
      <w:pPr>
        <w:pStyle w:val="BookText"/>
        <w:rPr/>
      </w:pP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استوفينا الأخبار التي وصلت إلينا في أعمال هذا المسجد، فلنذكر ما أورده الشيخ المفيد، و السيد ابن طاوس، و مؤلف المزار الكبير، و الشيخ الشهيد رضي اللّه عنه، في كتبهم مرتّبا، و إن لم يصل في بعضها إلينا الخبر، و اللّفظ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تلك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السيد مؤلف المزار القديم، الذي أشرنا إليه في ضمن حال مزار المشهدي، في الفائدة السابقة، و كأنه للقطب الراوندي، أو صاحب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و من قبله و بعده، و إن لم يصرحوا عند إيراد تلك الأعمال بكونها مأثورة مرويّة عن الحجج عليهم السلام، و لذا لم يذكرها العلامة المجلسي في كتاب تحفته، لبنائه فيه علي إيراد ما وقف علي كونه مرويّا، إلا أنّ هنا قرائن و شواهد تدلّ علي أنّها مأثورة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الجليل محمّد بن المشهدي في أوّل مزاره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 في كتابي هذا من فنون الزيارات للمشاهد، و ما ورد في الترغيب في المساجد المباركات، و الأدعية المختارات، و ما يدعي به عقيب الصلوات، و ما يناجي به القديم تعالي من لذيذ الدعوات في الخلوات، و ما يلجأ إليه من الأدعية عند المهمّات، ممّا اتصلت به من ثقات الرواة إلي السادات عليهم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المزار القديم، فإنه أورد أولا أعمالا مرتّبة، و أدعية طويلة، للمواقف الشريفة من المسجد، غير الشائعة الدائرة، و بعد الفراغ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أعمال الكوفة برواية أخري </w:t>
      </w:r>
      <w:r>
        <w:rPr>
          <w:rStyle w:val="FootnoteAnchor"/>
          <w:rtl w:val="true"/>
        </w:rPr>
        <w:footnoteReference w:id="1439"/>
      </w:r>
      <w:r>
        <w:rPr>
          <w:rFonts w:ascii="Amiri" w:hAnsi="Amiri" w:eastAsia="Amiri" w:cs="Amiri"/>
          <w:color w:val="111111"/>
          <w:sz w:val="28"/>
          <w:sz w:val="28"/>
          <w:szCs w:val="28"/>
          <w:rtl w:val="true"/>
          <w:lang w:bidi="ar-SA"/>
        </w:rPr>
        <w:t>، ثم ساق الأعمال علي ما هو الموجود في تلك الكتب، فيظهر منه أنّ كليهما مرويّان مأثوران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أنّ هذه الأعمال بهذا الترتيب و الآداب كيف يجوز نسبة جعلها إلي مثل الشيخ المفيد في عصر زيّنه اللّه تعالي بوجود أعلام للدين في بلد مملوء من الرواة و المحدثين؟ ثم يتلقّاها الأصحاب مثل الشهيد بالقبول، و يوردونها في زبرهم كسائر المنقول، و هذا واضح بحمد اللّه تعالي لمن عدّ من ذوي النهي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ديدنه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في غير هذا الكتاب و كتابه اللّهوف، فإنه ما أسند فيهما شيئا من الأخبار و القصص، و الأعمال و الأدعية و الزيارات إلي مأخذ، و فيها ما هو مأثور بسند أو أسانيد متعددة، ألّفهما في عنفوان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 طريقته في سائر مؤلفاته، و بني علي ذكر المأخذ و لو لدعاء صغير، و عمل حقير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زياراته الملقمة، فإنه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من أهل العلم الغير الباحثين عن مآخذ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الزيارات المخصوصة بالأيام الشريفة، كأول الرجب و نصفه و نصف شعبان و ليالي القدر و العيدين و عرفة، المختصة بأبي عبد اللّه عليه السلام، غير مأثورة، و إن كان في المصباح زيارات مطلقة غير مسندة، إلّا أنّ المهم في بيان أنّها مأثورة، لكثرة الحاجة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أيضا شواهد تدل علي أنها مأثورة عن الحجج عليهم السلام، بعضها يتعلق بجميعها، و اخري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السيد في المصباح في شرح زيارة أبي عبد اللّه عليه السلام في أول يوم من رجب، بعد ذكر ثوابه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زيارته في ذلك اليوم، و يزار بها ليلة النصف من شعبان أيضا، إذا أردت ذلك فاغتسل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فضل زيارته ليلة النصف من شعبان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الزيارة في هذه الليلة، فقد روي أنه يزار فيها بالزيارة التي قدمناها في أول رجب، فتؤخذ من هناك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زيارة النصف من رجب بعد ذكر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كيفيّة زيارته عليه السلام في هذا الوقت، فينبغي أن يزار بالزيارة الجامعة في أيام رجب، أو بما تقدم من الزيارات المنقولة لسائر الشهور، فإني لم أقف علي زيارة مختصّة بهذا الوقت المذكور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فضل زيارته عليه السلام في النصف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يزار به الحسين صلوات اللّه عليه في هذا النصف من رجب المشار إليه، فإني لم أقف علي لفظ متعيّن له إلي الآن، فيزار بالزيارة المختصّة بشهر رجب </w:t>
      </w:r>
      <w:r>
        <w:rPr>
          <w:rStyle w:val="FootnoteAnchor"/>
          <w:rtl w:val="true"/>
        </w:rPr>
        <w:footnoteReference w:id="14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لم يكن عنده مزار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ستعرف</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و هي مختصة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بهذه الليلة، و يزار بها في العيدين إذا أردت ذلك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المشهدي في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بن علي عليهما السلام أيضا مختصرة، يزار بها في ليلة القدر، و في العيدين، و بالإسناد عن أبي عبد اللّه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الزيارة كما ساقها السيد، و الشيخ المفيد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زيارة الحسين عليه السلام في ليلة عيد الفطر، و قد ذكرنا في الجزء الثاني من كتاب مصباح الزائر و جناح المسافر بعض فضلها، و ما اخترناه من الرواية ألفاظ الزيارة المختصة، فإن لم يكن كتابنا عنده موجودا في مثل هذا الميقات فليزر الحسين عليه أفضل الصلوات بغير تلك الزيارة من الزيارات المرويّات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ذكر أعمال يوم الأضحي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لفظ ما نذكره في هذا اليوم في زيارته عليه السلام، فقد كنّا ذكرنا في كتاب مصباح الزائر و جناح المسافر زيارتين تختصّ بهذا الميقات، و ليس هذا الكتاب ممّا نقصد به ذكر الزيارات، فإن وجد تلك الزيارتين، و إلّا فزر الحسين عليه السلام، ليلة الأضحي و يوم الأضحي، بما ذكرناه في هذا الكتاب من الزيارة ليوم عرفة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الإقبال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لفظ الزيارة المختصّة بالحسين عليه السلام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سيأتي في بعض ما نذكره من الدعوات يوم عرفة زيارة النبيّ و الأئمة عليهم أفضل الصلوات، و إنّما نذكر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الفصل زيارة تختصّ بهذا اليوم غير داخلة في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هذه الزيارة </w:t>
      </w:r>
      <w:r>
        <w:rPr>
          <w:rStyle w:val="FootnoteAnchor"/>
          <w:rtl w:val="true"/>
        </w:rPr>
        <w:footnoteReference w:id="1450"/>
      </w:r>
      <w:r>
        <w:rPr>
          <w:rFonts w:ascii="Amiri" w:hAnsi="Amiri" w:eastAsia="Amiri" w:cs="Amiri"/>
          <w:color w:val="111111"/>
          <w:sz w:val="28"/>
          <w:sz w:val="28"/>
          <w:szCs w:val="28"/>
          <w:rtl w:val="true"/>
          <w:lang w:bidi="ar-SA"/>
        </w:rPr>
        <w:t xml:space="preserve">، و ساق ما ساقه في مصباحه </w:t>
      </w:r>
      <w:r>
        <w:rPr>
          <w:rStyle w:val="FootnoteAnchor"/>
          <w:rtl w:val="true"/>
        </w:rPr>
        <w:footnoteReference w:id="1451"/>
      </w:r>
      <w:r>
        <w:rPr>
          <w:rFonts w:ascii="Amiri" w:hAnsi="Amiri" w:eastAsia="Amiri" w:cs="Amiri"/>
          <w:color w:val="111111"/>
          <w:sz w:val="28"/>
          <w:sz w:val="28"/>
          <w:szCs w:val="28"/>
          <w:rtl w:val="true"/>
          <w:lang w:bidi="ar-SA"/>
        </w:rPr>
        <w:t xml:space="preserve">، و قبله الشيخ المفيد في مزاره </w:t>
      </w:r>
      <w:r>
        <w:rPr>
          <w:rStyle w:val="FootnoteAnchor"/>
          <w:rtl w:val="true"/>
        </w:rPr>
        <w:footnoteReference w:id="1452"/>
      </w:r>
      <w:r>
        <w:rPr>
          <w:rFonts w:ascii="Amiri" w:hAnsi="Amiri" w:eastAsia="Amiri" w:cs="Amiri"/>
          <w:color w:val="111111"/>
          <w:sz w:val="28"/>
          <w:sz w:val="28"/>
          <w:szCs w:val="28"/>
          <w:rtl w:val="true"/>
          <w:lang w:bidi="ar-SA"/>
        </w:rPr>
        <w:t xml:space="preserve">، و الشيخ المشهدي في مزاره </w:t>
      </w:r>
      <w:r>
        <w:rPr>
          <w:rStyle w:val="FootnoteAnchor"/>
          <w:rtl w:val="true"/>
        </w:rPr>
        <w:footnoteReference w:id="1453"/>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لفظ زيارة الحسين عليه السلام في نصف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الزيارة ممّا يزار بها الحسين عليه السلام في أوّل رجب أيضا، و إنّما أخّرنا ذكرها في هذه الليلة لأنّها أعظم </w:t>
      </w:r>
      <w:r>
        <w:rPr>
          <w:rStyle w:val="FootnoteAnchor"/>
          <w:rtl w:val="true"/>
        </w:rPr>
        <w:footnoteReference w:id="1454"/>
      </w:r>
      <w:r>
        <w:rPr>
          <w:rFonts w:ascii="Amiri" w:hAnsi="Amiri" w:eastAsia="Amiri" w:cs="Amiri"/>
          <w:color w:val="111111"/>
          <w:sz w:val="28"/>
          <w:sz w:val="28"/>
          <w:szCs w:val="28"/>
          <w:rtl w:val="true"/>
          <w:lang w:bidi="ar-SA"/>
        </w:rPr>
        <w:t>، فذكرناها في الأشرف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ما ساقه في المصباح في زيارة أوّل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ما تقدم </w:t>
      </w:r>
      <w:r>
        <w:rPr>
          <w:rStyle w:val="FootnoteAnchor"/>
          <w:rtl w:val="true"/>
        </w:rPr>
        <w:footnoteReference w:id="1455"/>
      </w:r>
      <w:r>
        <w:rPr>
          <w:rFonts w:ascii="Amiri" w:hAnsi="Amiri" w:eastAsia="Amiri" w:cs="Amiri"/>
          <w:color w:val="111111"/>
          <w:sz w:val="28"/>
          <w:sz w:val="28"/>
          <w:szCs w:val="28"/>
          <w:rtl w:val="true"/>
          <w:lang w:bidi="ar-SA"/>
        </w:rPr>
        <w:t>ذكره من عبارة خطبة مزار المشهدي، من التصريح بأنّ كلّما فيه من الدعوات و الزيارات ممّا رواها عن الثقات متّصلة إلي الأئمة الهداة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البلد الأمين في أعمال شهر ربيع الأول بعض ما ورد في ثواب زيارة أبي عبد اللّه عليه السلام في كل شهر،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فلهذين الحديثين أوردنا في كتابنا هذا للحسين عليه السلام في أول كل شهر زيارة مفردة، إلّا أن يكون في الشهر زيارة موظفة، فنكتفي بذكرها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الأيام المتقدمة الزيارات المعروفة المختصة بها التي صرّح بأنها موظفة، و كأن عنده عدة مزارات من الأقدمين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المنصف إذا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تأمل في هذه القرائن تطمئن نفسه بكونها مأثورة، و تستبعد أن يكون مثل الشيخ المفيد أو من قبله يخترع زيارة بكيفيّة مخصوصة، و يصرّح باختصاصها بيوم مخصوص من دون ورود أثر، ثمّ يتلقاها العلماء مصرحّين باختصاصها به، هذا ممّا لا يناسب نسبته إلي أصاغر أهل العلم فضلا عن إعلامهم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المحدث البحراني في الدرّة الرابعة و الثلاثين من كتابه الدرة النجفيّة،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الزاهد العابد المجاهد رضي الدين ابن طاوس رضي اللّه عنه، في كتاب مصباح الزائر في زيارة طويلة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أعدل إلي موضع الرأس، و استقبل القبلة، وصل ركعتين صلاة الزيارة، تقرأ في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سورة الأنبياء،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سورة الحشر، أو ما تهيأ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الزيارة إمّا أن تكون من مرويّات السيّد قدس سرّه فيكون سبيلها سبيل الروايات المتقدمة، أو تكون من إنشائه كما يقع منه كثيرا، فيكون فيه تأييد لما ذكرناه لدلالته علي كون ذلك هو المختار عنده، و الأفضل لديه، أو المتيقّن </w:t>
      </w:r>
      <w:r>
        <w:rPr>
          <w:rStyle w:val="FootnoteAnchor"/>
          <w:rtl w:val="true"/>
        </w:rPr>
        <w:footnoteReference w:id="145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تصريح السيد في المصباح بأن كلّ ما فيه ممّا رواه أو رآه، و ليس فيه من منشآته شي‌ء فضلا عن الكثرة، و ليس له كتاب مزار غيره، و هذا من إتقان المحدث المذكور و تثبته عجيب بأن يذكر ما لا أصل له أصلا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ألف المصباح في أول تكليفه،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ألفته في بداية التكليف من غير ذكر الأسرار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التكشيف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مصباح الزائر و جناح المسافر، ثلاث مجلّدات </w:t>
      </w:r>
      <w:r>
        <w:rPr>
          <w:rStyle w:val="FootnoteAnchor"/>
          <w:rtl w:val="true"/>
        </w:rPr>
        <w:footnoteReference w:id="145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إنشاؤه في هذا السنّ هذه الأدعية يعدّ من خوارق العادة، و منه يظهر وجه عدم مشابهته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مؤلفاته من ذكر الأسانيد و بيان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رضي الدين علي و جمال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ذكره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الشيخ المسعود الورّام بن أبي الفوارس ابن فراس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أمّهما بنت الشيخ الطوسي، و أجاز لها و لأختها أمّ الشيخ محمّد بن إدريس جميع مصنّفاته، و مصنفات الأصحاب </w:t>
      </w:r>
      <w:r>
        <w:rPr>
          <w:rStyle w:val="FootnoteAnchor"/>
          <w:rtl w:val="true"/>
        </w:rPr>
        <w:footnoteReference w:id="1459"/>
      </w:r>
      <w:r>
        <w:rPr>
          <w:rFonts w:ascii="Amiri" w:hAnsi="Amiri" w:eastAsia="Amiri" w:cs="Amiri"/>
          <w:color w:val="111111"/>
          <w:sz w:val="28"/>
          <w:sz w:val="28"/>
          <w:szCs w:val="28"/>
          <w:rtl w:val="true"/>
          <w:lang w:bidi="ar-SA"/>
        </w:rPr>
        <w:t>، و نقله صاحب الروضات أيضا معتمدا عليه،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النصّ علي جدتيهما له من جهة الأم في مواضع كثيرة من مصنّفات نفسه، فليلاحظ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الذي يظهر من مؤلفات السيد أن أمّه بنت الشيخ ورّام الزاهد، و أنه ينتهي نسبه من طرف الأب إلي الشيخ أبي جعفر الطوسي رحمه اللّه، و لذا يعبّر عنه أيضا بالجدّ، و أمّا كيفيّة الانتساب إليه فقال السيد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رويته عن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عليه من كتاب المقنعة بروايته عن شيخه الفقيه حسين بن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 والدي السعيد أبي علي الحسن بن محمّد، عن والده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والدي من قبل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فظهر أنّ انتساب السيّد إلي الشيخ من طرف والده أبي إبراهيم موسي الذي أمّه بنت الشيخ، لا من طرف أمّه بنت الشيخ ورّام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ذكروه من أنّ أمّ أمّ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زوجة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الشيخ، فباطل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وفاة ورّام في سنة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و وفاة الشيخ 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الوفاتين مائة و خمسة و أربعون سنة، فكيف يتصوّر كونه صهرا للشيخ علي بنته؟ و إن فرضت ولادة هذه البنت بعد وفاة الشيخ، مع أنهم ذكروا أن الشيخ أجازها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كذلك لأشار السيد في موضع من مؤلفاته، لشدة حرصه علي ضبط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تعرّض أحد من أرباب الإجازات و أصحاب التراجم لذلك، فإنّ صهريّة الشيخ من المفاخر التي يشيرون إليها، كما تعرضوا في ترجمة ابن شهريار الخازن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 ما ذكروه هنا في الغرابة ما في اللّؤلؤة </w:t>
      </w:r>
      <w:r>
        <w:rPr>
          <w:rStyle w:val="FootnoteAnchor"/>
          <w:rtl w:val="true"/>
        </w:rPr>
        <w:footnoteReference w:id="1462"/>
      </w:r>
      <w:r>
        <w:rPr>
          <w:rFonts w:ascii="Amiri" w:hAnsi="Amiri" w:eastAsia="Amiri" w:cs="Amiri"/>
          <w:color w:val="111111"/>
          <w:sz w:val="28"/>
          <w:sz w:val="28"/>
          <w:szCs w:val="28"/>
          <w:rtl w:val="true"/>
          <w:lang w:bidi="ar-SA"/>
        </w:rPr>
        <w:t>و غيرها أنّ أمّ ابن إدريس بنت شيخ الطائفة، فإنه في الغرابة بمكان يكاد يلحق بالمحال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وفاه الشيخ في سنة ستّين بعد الأربعمائة، و ولادة ابن إدريس كما ذكروه في سنة ثلاث و أربعين بعد خمسمائة، فبين الوفاة و الولادة ثلاثة و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أمّ ابن إدريس في وقت إجازة والدها لها في حدود سبعة عشر سنة مثلا كانت بنت الشيخ ولدت ابن إدريس في سنّ مائة سنة تقريبا، و هذه من الخوارق التي لا بدّ أن تكون في الاشتهار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هؤلاء الأعلام كيف يدرجون في مؤلفاتهم أمثال هذه الأكاذيب، بمجرّد أن رأوها مكتوبة في موضع من غير تأمّل و نظر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تعبيرهما عن الشيخ ورّام بالمسعود الورّام أو مسعود بن ورّام اشتباه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لعلّنا نشير إليه فيما بعد إن شاء اللّه، فإنّ المسعود الورّام أو مسعود بن ورّام غير الشيخ ورّام الزاهد صاحب تنبيه الخاطر،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السيد رضي الدين أبو القاسم علي بن موسي بن جعفر بن محمّد بن محمّد الطاوس العلوي الحسني، صاحب المقامات و الكرامات و المصنّفات، نقابة العلويّين من قبل هولاكو خان، و ذكر أنّه كان قد عرضت عليه في زمان المستنصر، و كان بينه و بين الوزير مؤيد الدين محمّد بن أحمد بن العلقمي و بين أخيه و ولده عزّ الدين أبي الفضل محمّد بن محمّد صاحب المخزن صداقة متأكدة، أقام ببغداد نحوا من خمس عشرة سنة، ثم رجع إلي الحلّة، ثم سكن بالمشهد الشريف برهة، ثم عاد في دولة المغول إلي بغداد، و لم يزل علي قدم الخير و الآداب و التنزّه عن الدنيّات، إلي أن توفّي بكرة الاثنين خامس ذي القعدة من سنة أربع و ستين و ستمائة، و كان مولده يوم الخميس منتصف محرّم سنة تسع و ثمانين و خمسمائة، و كانت مدة ولايته النقابة ثلاث سنين و أحد عشر شهرا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العبارة أنه توفّي ببغداد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صفة القبر، ينبغي أن يكون القبر قدر قامة إلي الترقوة، و يكون فيه لحد من جهة القبلة بمقدار ما يجلس الجالس فيه، فإنه منزل الخلوة و الوحدة، فيوسع بحسب ما أمر اللّه جلّ جلاله ممّا يقرب إلي مراضيه، و قد كنت مضيت بنفسي، و أشرت إلي من حفر لي قبرا كما اخترته في جوار جدي و مولاي علي بن أبي طالب صلوات اللّه عليه، متضيفا و مستجيرا و رافدا و سائلا و آملا، و متوسلا بكل ما توسّل به أحد من الخلائق إليه، و جعلته تحت قدمي والديّ رضوان اللّه جلّ جلاله عليهما، لأنّي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وجدت اللّه جلّ جلاله يأمرني بخفض الجناح لهما، و يوصيني بالإحسان إليهما، فأردت أن يكون رأسي مهما بقيت تحت القبور تحت قدميهما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ما ذكره هنا أنه أوصي بحمله إليه و دفنه فيه، و إلّا فلا بدّ أن يكون قبره في جوار الكاظمين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الحلّة في خارج البلد قبّة عالية في بستان تنسب إليه، و يزار قبره و يتبرّك فيها، و لا يخفي بعده لو كان الوفاة ببغداد،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مشايخه، و هم جماعة، صرّح بهم متفرقا في مؤلفاته و غيره في إجازاتهم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الشيخ حسين بن محمّد </w:t>
      </w:r>
      <w:r>
        <w:rPr>
          <w:rStyle w:val="FootnoteAnchor"/>
          <w:rtl w:val="true"/>
        </w:rPr>
        <w:footnoteReference w:id="1465"/>
      </w:r>
      <w:r>
        <w:rPr>
          <w:rFonts w:ascii="Amiri" w:hAnsi="Amiri" w:eastAsia="Amiri" w:cs="Amiri"/>
          <w:color w:val="111111"/>
          <w:sz w:val="28"/>
          <w:sz w:val="28"/>
          <w:szCs w:val="28"/>
          <w:rtl w:val="true"/>
          <w:lang w:bidi="ar-SA"/>
        </w:rPr>
        <w:t>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أجازني في جمادي الآخرة سنة تسع و ستمائة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الجليل عماد الدين الطبري، صاحب بشارة المصطفي، الآتي في مشايخ شاذان بن جبرئيل القمّي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w:t>
      </w:r>
      <w:r>
        <w:rPr>
          <w:rStyle w:val="FootnoteAnchor"/>
          <w:rtl w:val="true"/>
        </w:rPr>
        <w:footnoteReference w:id="1468"/>
      </w:r>
      <w:r>
        <w:rPr>
          <w:rFonts w:ascii="Amiri" w:hAnsi="Amiri" w:eastAsia="Amiri" w:cs="Amiri"/>
          <w:color w:val="111111"/>
          <w:sz w:val="28"/>
          <w:sz w:val="28"/>
          <w:szCs w:val="28"/>
          <w:rtl w:val="true"/>
          <w:lang w:bidi="ar-SA"/>
        </w:rPr>
        <w:t>بن يحيي بن علي، الفقيه الجليل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النون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المضبوط في نسخ جمال الأسبوع </w:t>
      </w:r>
      <w:r>
        <w:rPr>
          <w:rStyle w:val="FootnoteAnchor"/>
          <w:rtl w:val="true"/>
        </w:rPr>
        <w:footnoteReference w:id="1469"/>
      </w:r>
      <w:r>
        <w:rPr>
          <w:rFonts w:ascii="IRNazanin" w:hAnsi="IRNazanin" w:eastAsia="IRNazanin"/>
          <w:color w:val="111111"/>
          <w:sz w:val="28"/>
          <w:sz w:val="28"/>
          <w:szCs w:val="28"/>
          <w:rtl w:val="true"/>
          <w:lang w:bidi="fa-IR"/>
        </w:rPr>
        <w:t xml:space="preserve">، و فلاح السائل </w:t>
      </w:r>
      <w:r>
        <w:rPr>
          <w:rStyle w:val="FootnoteAnchor"/>
          <w:rtl w:val="true"/>
        </w:rPr>
        <w:footnoteReference w:id="1470"/>
      </w:r>
      <w:r>
        <w:rPr>
          <w:rFonts w:ascii="Amiri" w:hAnsi="Amiri" w:eastAsia="Amiri" w:cs="Amiri"/>
          <w:color w:val="111111"/>
          <w:sz w:val="28"/>
          <w:sz w:val="28"/>
          <w:szCs w:val="28"/>
          <w:rtl w:val="true"/>
          <w:lang w:bidi="ar-SA"/>
        </w:rPr>
        <w:t xml:space="preserve">، و أربعين الشهيد </w:t>
      </w:r>
      <w:r>
        <w:rPr>
          <w:rStyle w:val="FootnoteAnchor"/>
          <w:rtl w:val="true"/>
        </w:rPr>
        <w:footnoteReference w:id="1471"/>
      </w:r>
      <w:r>
        <w:rPr>
          <w:rFonts w:ascii="Amiri" w:hAnsi="Amiri" w:eastAsia="Amiri" w:cs="Amiri"/>
          <w:color w:val="111111"/>
          <w:sz w:val="28"/>
          <w:sz w:val="28"/>
          <w:szCs w:val="28"/>
          <w:rtl w:val="true"/>
          <w:lang w:bidi="ar-SA"/>
        </w:rPr>
        <w:t>، نسبة إلي بيع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الخياط كما هوط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المضبوط في كتابه فتح الأبواب </w:t>
      </w:r>
      <w:r>
        <w:rPr>
          <w:rStyle w:val="FootnoteAnchor"/>
          <w:rtl w:val="true"/>
        </w:rPr>
        <w:footnoteReference w:id="1472"/>
      </w:r>
      <w:r>
        <w:rPr>
          <w:rFonts w:ascii="Amiri" w:hAnsi="Amiri" w:eastAsia="Amiri" w:cs="Amiri"/>
          <w:color w:val="111111"/>
          <w:sz w:val="28"/>
          <w:sz w:val="28"/>
          <w:szCs w:val="28"/>
          <w:rtl w:val="true"/>
          <w:lang w:bidi="ar-SA"/>
        </w:rPr>
        <w:t>، نسبته إلي عمل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كتاب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بكتاب تفسير محمّد بن العباس 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يحيي الحافظ </w:t>
      </w:r>
      <w:r>
        <w:rPr>
          <w:rStyle w:val="FootnoteAnchor"/>
          <w:rtl w:val="true"/>
        </w:rPr>
        <w:footnoteReference w:id="1473"/>
      </w:r>
      <w:r>
        <w:rPr>
          <w:rFonts w:ascii="Amiri" w:hAnsi="Amiri" w:eastAsia="Amiri" w:cs="Amiri"/>
          <w:color w:val="111111"/>
          <w:sz w:val="28"/>
          <w:sz w:val="28"/>
          <w:szCs w:val="28"/>
          <w:rtl w:val="true"/>
          <w:lang w:bidi="ar-SA"/>
        </w:rPr>
        <w:t>، و لعلّه تصحيف الحناط أو الخيّاط، أو هو لقب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الفلاح </w:t>
      </w:r>
      <w:r>
        <w:rPr>
          <w:rStyle w:val="FootnoteAnchor"/>
          <w:rtl w:val="true"/>
        </w:rPr>
        <w:footnoteReference w:id="1474"/>
      </w:r>
      <w:r>
        <w:rPr>
          <w:rFonts w:ascii="IRNazanin" w:hAnsi="IRNazanin" w:eastAsia="IRNazanin"/>
          <w:color w:val="111111"/>
          <w:sz w:val="28"/>
          <w:sz w:val="28"/>
          <w:szCs w:val="28"/>
          <w:rtl w:val="true"/>
          <w:lang w:bidi="fa-IR"/>
        </w:rPr>
        <w:t xml:space="preserve">و الفتح </w:t>
      </w:r>
      <w:r>
        <w:rPr>
          <w:rStyle w:val="FootnoteAnchor"/>
          <w:rtl w:val="true"/>
        </w:rPr>
        <w:footnoteReference w:id="1475"/>
      </w:r>
      <w:r>
        <w:rPr>
          <w:rFonts w:ascii="Amiri" w:hAnsi="Amiri" w:eastAsia="Amiri" w:cs="Amiri"/>
          <w:color w:val="111111"/>
          <w:sz w:val="28"/>
          <w:sz w:val="28"/>
          <w:szCs w:val="28"/>
          <w:rtl w:val="true"/>
          <w:lang w:bidi="ar-SA"/>
        </w:rPr>
        <w:t xml:space="preserve">و اليقين </w:t>
      </w:r>
      <w:r>
        <w:rPr>
          <w:rStyle w:val="FootnoteAnchor"/>
          <w:rtl w:val="true"/>
        </w:rPr>
        <w:footnoteReference w:id="1476"/>
      </w:r>
      <w:r>
        <w:rPr>
          <w:rFonts w:ascii="IRNazanin" w:hAnsi="IRNazanin" w:eastAsia="IRNazanin"/>
          <w:color w:val="111111"/>
          <w:sz w:val="28"/>
          <w:sz w:val="28"/>
          <w:szCs w:val="28"/>
          <w:rtl w:val="true"/>
          <w:lang w:bidi="fa-IR"/>
        </w:rPr>
        <w:t xml:space="preserve">و الجمال </w:t>
      </w:r>
      <w:r>
        <w:rPr>
          <w:rStyle w:val="FootnoteAnchor"/>
          <w:rtl w:val="true"/>
        </w:rPr>
        <w:footnoteReference w:id="1477"/>
      </w:r>
      <w:r>
        <w:rPr>
          <w:rFonts w:ascii="Amiri" w:hAnsi="Amiri" w:eastAsia="Amiri" w:cs="Amiri"/>
          <w:color w:val="111111"/>
          <w:sz w:val="28"/>
          <w:sz w:val="28"/>
          <w:szCs w:val="28"/>
          <w:rtl w:val="true"/>
          <w:lang w:bidi="ar-SA"/>
        </w:rPr>
        <w:t>أنه أجازه سنة تسع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الآتي في مشايخ مشايخ المحقق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علي بن حمزة بن الحسن الطوسي،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جليل، له مصنّفات يرويها علي بن يحيي الخيّاط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نصر اللّه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جدّه بالكمال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صرح بهما في الرياض </w:t>
      </w:r>
      <w:r>
        <w:rPr>
          <w:rStyle w:val="FootnoteAnchor"/>
          <w:rtl w:val="true"/>
        </w:rPr>
        <w:footnoteReference w:id="1480"/>
      </w:r>
      <w:r>
        <w:rPr>
          <w:rFonts w:ascii="Amiri" w:hAnsi="Amiri" w:eastAsia="Amiri" w:cs="Amiri"/>
          <w:color w:val="111111"/>
          <w:sz w:val="28"/>
          <w:sz w:val="28"/>
          <w:szCs w:val="28"/>
          <w:rtl w:val="true"/>
          <w:lang w:bidi="ar-SA"/>
        </w:rPr>
        <w:t xml:space="preserve">، و صاحب المعالم في إجازته الكبيرة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 طريقيهما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محمّد بن إدريس الحلّي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ابن بطريق الحلي، و يأتي ذكر طرقهما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الحمداني القزويني، الذي مرّ ذكره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المقري جعفر بن أبي الفضل محمّد بن محمّد بن شعرة الجامعي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العالم أبو طالب نصير الدين عبد اللّه بن حمزة ابن عبد اللّه بن حمزة بن الحسن بن علي بن نصير الطوسي، صرّح بجميع ذلك صاحب المعالم في الإجازة الكبيرة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عظيم الشأن، جليل القدر، من أعيان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الحسين القطب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كفاية البرايا في معرفة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و سيدي الشيخ الأفضل العلامة، قطب الملّة و الدين، نصير الإسلام و المسلمين، مفخر العلماء، و مرجع الفضلاء، عمدة الخلق، ثمال الأفاضل، عبد اللّه بن حمزة بن عبد اللّه بن حمزة الطوسي، أدام اللّه تعالي ظلّ سموه و فضله للأنام و أهله ممدودا، و شرع نكتة و فوائده لعلماء العصر مشهودا، قراءة عليه بساتروار بهق </w:t>
      </w:r>
      <w:r>
        <w:rPr>
          <w:rStyle w:val="FootnoteAnchor"/>
          <w:rtl w:val="true"/>
        </w:rPr>
        <w:footnoteReference w:id="1486"/>
      </w:r>
      <w:r>
        <w:rPr>
          <w:rFonts w:ascii="Amiri" w:hAnsi="Amiri" w:eastAsia="Amiri" w:cs="Amiri"/>
          <w:color w:val="111111"/>
          <w:sz w:val="28"/>
          <w:sz w:val="28"/>
          <w:szCs w:val="28"/>
          <w:rtl w:val="true"/>
          <w:lang w:bidi="ar-SA"/>
        </w:rPr>
        <w:t>في شهور سنة ثلاث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الإمام عفيف الدين محمّد بن الحسين الشوهاني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الفقيه علي بن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المفيد عبد الجبار بن عبد اللّه المقري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 الطائفة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نصير الدين أبو طالب عبد اللّه بن حمزة بن عبد اللّه الطوسي المشهدي المشارحي، فقيه ثقة وجه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بكلام المثبت و النافي، و هو مختصر، و هو غير ابن حمزة صاحب الوسيلة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الجليل أبو السعادات أسعد بن عبد القاهر بن أسعد الأصفهاني، العالم الفاضل المعروف، صاحب كتاب رشح الولاء في شرح دعاء صنمي قريش، الذي نقل عنه الشيخ إبراهيم الكفعمي في حواشي جنته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في مسكني بالجانب الشرقي من بغداد الذي أسكنني به الخليفة المستنصر جزاه اللّه جلّ جلاله عنّا جزاء المحسنين، في صفر سنة خمس و ثلاثين و ستمائة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الخواجه نصير الدين و ابن ميثم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الإمام عماد الدين أبي الفرج علي ابن الشيخ الإمام قطب الدين أبي الحسين الراوندي، الفقيه الثقة، كما في المنتجب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والده قطب الدين الراوندي، الآتي ذكره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جماعة كثيرة نذكرهم في مشايخ نجيب الدين ابن نما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ابن 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في 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شيخي الفقيه محمّد بن نما، فيما أجازه لي من كلّ ما رواه، لما كنت أقرأ عليه في الفقه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مشايخ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فخار بن معد الموسوي، الآتي ذكره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تاج الدين الحسن بن الدربي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الشيخ الزاهد حسن بن الدربي، فيما أجازه لي من كل ما رواه، أو سمعه أو أنشأه، أو قرأه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طريقه في مشايخ المحقق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محمّد بن معد الموسوي، الذي مرّ ذكره في مشايخ والد العلامة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سديد الدين سالم بن محفوظ بن عزيزة بن وشاح السوراوي الحلّي، الفقيه العالم الفاضل، صاحب المنهاج في الكلام، الذي قرأ عليه المحقق علم الكلام و شيئا من علم الأوائل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التاسع من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شيخنا عميد الدين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الإمام السعيد الحجّة شيخ الإسلام جمال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العالم الطاهر أزهد أهل زمانه، ذو الكرامات رضي الدين أبو القاسم علي بن موسي بن جعفر بن محمد بن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أحمد بن محمّد بن أحمد بن محمد الطاوس، عن الشيخ الإمام العلامة رئيس المتكلّمين، سالم بن محفوظ بن عزيزة الحلّي، عن الشيخ نجيب الدين يحيي بن سعيد الأكبر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هو جد المحقق، و يأتي ذكره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حامد محي الدين محمّد بن عبد اللّه بن زهرة الحسيني الإسحاقي، ابن أخي ابن زهرة الحلبي، صاحب الغنية، كما صرّح به الشهيد في الحديث الثاني و الثلاثين من أربعينه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السوراوي </w:t>
      </w:r>
      <w:r>
        <w:rPr>
          <w:rStyle w:val="FootnoteAnchor"/>
          <w:rtl w:val="true"/>
        </w:rPr>
        <w:footnoteReference w:id="1503"/>
      </w:r>
      <w:r>
        <w:rPr>
          <w:rFonts w:ascii="Amiri" w:hAnsi="Amiri" w:eastAsia="Amiri" w:cs="Amiri"/>
          <w:color w:val="111111"/>
          <w:sz w:val="28"/>
          <w:sz w:val="28"/>
          <w:szCs w:val="28"/>
          <w:rtl w:val="true"/>
          <w:lang w:bidi="ar-SA"/>
        </w:rPr>
        <w:t>، كما في بعض الإجازات، و لكن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يحيي بن محمّد بن يحيي بن الفرج السوراوي، كان فاضلا صالحا، يروي عن ابن شهرآشوب، و يروي العلامة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 الشيخ المعاصر في أمل الأمل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العلامة عن هذا الشيخ بتوسّط جماعة أخري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جعفر بن سعيد المحقق الحلّي، و السيد جمال الدين بن طاوس، و غيرهما، كلّهم عن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الشيخ الفقيه الحسين بن هبة اللّه بن رطبة أيضا، عن ولد الشيخ الطوسي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وقع في أوائل عوالي اللآلي لابن جمهور الأحسائي، أنّ والد العلامة يروي عن الشيخ نجيب الدين محمد السوراوي، عن الشيخ هبة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22" w:name="pg11847_103590"/>
    </w:p>
    <w:p>
      <w:pPr>
        <w:pStyle w:val="BookText"/>
        <w:rPr/>
      </w:pPr>
      <w:bookmarkEnd w:id="522"/>
      <w:r>
        <w:rPr>
          <w:rFonts w:ascii="Amiri" w:hAnsi="Amiri" w:eastAsia="Amiri" w:cs="Amiri"/>
          <w:color w:val="111111"/>
          <w:sz w:val="28"/>
          <w:sz w:val="28"/>
          <w:szCs w:val="28"/>
          <w:rtl w:val="true"/>
          <w:lang w:bidi="ar-SA"/>
        </w:rPr>
        <w:t xml:space="preserve">ابن رطبة، عن 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في سهو، إذ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السوراوي، عن الحسين بن هبة اللّه بن رطبة،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 العلامة يروي عن الوالد و الولد معا، و كذا الشيخ نجيب الدين محمّد السوراوي أيضا يروي عن الوالد و الولد جميعا، فلا حظ، و تأمّل، انتهي</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1662550_73709187"/>
      <w:bookmarkStart w:id="524" w:name="_Toc211"/>
      <w:bookmarkEnd w:id="523"/>
      <w:r>
        <w:rPr>
          <w:rtl w:val="true"/>
        </w:rPr>
        <w:t>التاسع خاله الشيخ أبو القاسم نجم الدين جعفر بن الحسن بن يحيي بن سعيد الهذلي الحلّي الملقب بالمحقق الحلي</w:t>
      </w:r>
      <w:bookmarkEnd w:id="524"/>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مشايخ آية اللّه العلّامة </w:t>
      </w:r>
      <w:r>
        <w:rPr>
          <w:rStyle w:val="FootnoteAnchor"/>
          <w:rtl w:val="true"/>
        </w:rPr>
        <w:footnoteReference w:id="15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الصباح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عبد الحميد بن أبي الحديد صاحب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الأكرم و أستاذه الأعظم، الرفيع الشأن، اللّامع البرهان، كشاف حقائق الشريعة بطرائف من البيان، لم يطمثهن قبله إنس و لا جان، رئيس العلماء، فقيه الحكماء، شمس الفضلاء، بدر العرفاء، المنوّه باسمه و علمه في قصّة الجزيرة الخضراء، الوارث لعلوم الأئمة المعصومين عليهم السلام، و حجّتهم علي العالمين، الشيخ أبو القاسم نجم الدين جعفر بن الحسن بن يحيي بن سعيد الهذلي الحلّي، الملقب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بالمحقق علي الإطلاق، الرافع أعلام تحقيقاته في الآفاق، أفاض اللّه علي روضته شآبيب لطفه الخفي و الجلي، و أحلّه في الجنان المقام السنّي و المكان العليّ، و هو أعلي و أجلّ من أن يصفه و يعدّد مناقبه و فضائله مثلي، فالأولي في المقام الإعراض عنه، و التعرّض لبعض مستطرفات حاله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شيخنا البهائي في مجموعة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بخطّ جدّه الشيخ محمّد بن علي الجباعي، و أدرج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خطّه نقلت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القاسم جعفر بن سعيد الحلّي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لما وقفت علي ما أمر به الصاحب الصدر الكبير، العالم </w:t>
      </w:r>
    </w:p>
    <w:p>
      <w:pPr>
        <w:pStyle w:val="BookText"/>
        <w:rPr/>
      </w:pPr>
      <w:r>
        <w:rPr>
          <w:rFonts w:ascii="Amiri" w:hAnsi="Amiri" w:eastAsia="Amiri" w:cs="Amiri"/>
          <w:color w:val="111111"/>
          <w:sz w:val="28"/>
          <w:sz w:val="28"/>
          <w:szCs w:val="28"/>
          <w:rtl w:val="true"/>
          <w:lang w:bidi="ar-SA"/>
        </w:rPr>
        <w:t>الكامل، العارف المحقق، بهاء الدنيا و الدين، غياث الإسلام و المسلمين، أدام اللّه أيامه في عزّ مؤبد، و فخر ممهد، و مجد مجدد، و نعمة قارة العيون، باسقة الغصون، دارّة الحلب، حميدة المنقلب، محروسة الجوانب، مصونة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تأمّلت ما برز عنه من الألفاظ التي هي أنور من الماء الزلال، و أطيب من الغني بعد الإقلال، فهي يعجز الطامع ببديعها، و يعجب السامع حنين جمعها و ترصيفها، فكأن الشاعر 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ذنب للأفكار أنت تركتها إذا احتشدت لم ينتفع باحتشادها</w:t>
      </w:r>
    </w:p>
    <w:p>
      <w:pPr>
        <w:pStyle w:val="BookText"/>
        <w:rPr/>
      </w:pPr>
      <w:r>
        <w:rPr>
          <w:rFonts w:ascii="Amiri" w:hAnsi="Amiri" w:eastAsia="Amiri" w:cs="Amiri"/>
          <w:color w:val="111111"/>
          <w:sz w:val="28"/>
          <w:sz w:val="28"/>
          <w:szCs w:val="28"/>
          <w:rtl w:val="true"/>
          <w:lang w:bidi="ar-SA"/>
        </w:rPr>
        <w:t>تنوب بإيراد المعاني و ألّفت خواطرك الألفاظ بعد شرادها</w:t>
      </w:r>
    </w:p>
    <w:p>
      <w:pPr>
        <w:pStyle w:val="BookText"/>
        <w:rPr/>
      </w:pPr>
      <w:r>
        <w:rPr>
          <w:rFonts w:ascii="Amiri" w:hAnsi="Amiri" w:eastAsia="Amiri" w:cs="Amiri"/>
          <w:color w:val="111111"/>
          <w:sz w:val="28"/>
          <w:sz w:val="28"/>
          <w:szCs w:val="28"/>
          <w:rtl w:val="true"/>
          <w:lang w:bidi="ar-SA"/>
        </w:rPr>
        <w:t>فإن نحن حاولنا اختراع بديعة حصلنا علي مسروقها أو معادها</w:t>
      </w:r>
    </w:p>
    <w:p>
      <w:pPr>
        <w:pStyle w:val="BookText"/>
        <w:rPr/>
      </w:pPr>
      <w:r>
        <w:rPr>
          <w:rFonts w:ascii="Amiri" w:hAnsi="Amiri" w:eastAsia="Amiri" w:cs="Amiri"/>
          <w:color w:val="111111"/>
          <w:sz w:val="28"/>
          <w:sz w:val="28"/>
          <w:szCs w:val="28"/>
          <w:rtl w:val="true"/>
          <w:lang w:bidi="ar-SA"/>
        </w:rPr>
        <w:t xml:space="preserve">و ليس بمستغرب نوره ببديع النثر و النظم، مع ما وهبه اللّه سبحانه من جودة القريحة و قوّة الفهم، نسأل اللّه أن يديم لفضلاء الآداب، و رؤساء الكتّاب، ما كنفهم من طلبه، و شملهم من فضله، و أباحهم من مشاربه، و سوغهم من شرائعه، ليتم نفاق </w:t>
      </w:r>
      <w:r>
        <w:rPr>
          <w:rStyle w:val="FootnoteAnchor"/>
          <w:rtl w:val="true"/>
        </w:rPr>
        <w:footnoteReference w:id="1507"/>
      </w:r>
      <w:r>
        <w:rPr>
          <w:rFonts w:ascii="Amiri" w:hAnsi="Amiri" w:eastAsia="Amiri" w:cs="Amiri"/>
          <w:color w:val="111111"/>
          <w:sz w:val="28"/>
          <w:sz w:val="28"/>
          <w:szCs w:val="28"/>
          <w:rtl w:val="true"/>
          <w:lang w:bidi="ar-SA"/>
        </w:rPr>
        <w:t>سوقهم، و ليشمّروا للاجتهاد فيه عن سوقهم، دلّت ألفاظه الكريمة علي استدعاء ما يكون تذكرة لأهل الوداد، و عهدا يجدّد به ما أخلقته يد العباد، فعند ذلك أحببت أن أدخل فيمن سارع في امتثال أوامره، لأكون من جملة من شرفه بذكره، و يخطره بخاطره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من أفضل مشاعر الأدب، و أجمل مفاخر العرب، به تستماح المكارم، و تستعطف الطباع الغواشم، و تشحذ الأذهان و تسل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الأضغان، و يستصلح الرأي الفاسد و تستثار الهمم الجوامد، لكنه عسر المطلب، خطر المركب، لافتقاره إلي أمور غريزية، و اخري كسبيّة، و هي شديدة الامتناع، بعيدة الاجتماع، فالمعتذر عن التعرض له معذور، و المعترف بالقصور عنه مشكور، و قد كنت زمن الحداثة أتعرض لشي‌ء منه ليس بالمرضي، فكتبت أبياتا إلي والدي رحمه اللّه أثني فيها علي نفسي بجهل الصبوة،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 أني كل يوم إلي العلي أقدم رجلا لن تزل به النعل</w:t>
      </w:r>
    </w:p>
    <w:p>
      <w:pPr>
        <w:pStyle w:val="BookText"/>
        <w:rPr/>
      </w:pPr>
      <w:r>
        <w:rPr>
          <w:rFonts w:ascii="Amiri" w:hAnsi="Amiri" w:eastAsia="Amiri" w:cs="Amiri"/>
          <w:color w:val="111111"/>
          <w:sz w:val="28"/>
          <w:sz w:val="28"/>
          <w:szCs w:val="28"/>
          <w:rtl w:val="true"/>
          <w:lang w:bidi="ar-SA"/>
        </w:rPr>
        <w:t>و غير بعيد أن تراني مقدما علي الناس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مثل</w:t>
      </w:r>
    </w:p>
    <w:p>
      <w:pPr>
        <w:pStyle w:val="BookText"/>
        <w:rPr/>
      </w:pPr>
      <w:r>
        <w:rPr>
          <w:rFonts w:ascii="Amiri" w:hAnsi="Amiri" w:eastAsia="Amiri" w:cs="Amiri"/>
          <w:color w:val="111111"/>
          <w:sz w:val="28"/>
          <w:sz w:val="28"/>
          <w:szCs w:val="28"/>
          <w:rtl w:val="true"/>
          <w:lang w:bidi="ar-SA"/>
        </w:rPr>
        <w:t>تطاوعني بكر المعاني و عونها و تقتادني حتّي كأنّي لها بعل</w:t>
      </w:r>
    </w:p>
    <w:p>
      <w:pPr>
        <w:pStyle w:val="BookText"/>
        <w:rPr/>
      </w:pPr>
      <w:r>
        <w:rPr>
          <w:rFonts w:ascii="Amiri" w:hAnsi="Amiri" w:eastAsia="Amiri" w:cs="Amiri"/>
          <w:color w:val="111111"/>
          <w:sz w:val="28"/>
          <w:sz w:val="28"/>
          <w:szCs w:val="28"/>
          <w:rtl w:val="true"/>
          <w:lang w:bidi="ar-SA"/>
        </w:rPr>
        <w:t>و يشهد لي بالفضل كلّ مبرّز و لا فاضل إلّا ولي فوقه فضل</w:t>
      </w:r>
    </w:p>
    <w:p>
      <w:pPr>
        <w:pStyle w:val="BookText"/>
        <w:rPr/>
      </w:pPr>
      <w:r>
        <w:rPr>
          <w:rFonts w:ascii="Amiri" w:hAnsi="Amiri" w:eastAsia="Amiri" w:cs="Amiri"/>
          <w:color w:val="111111"/>
          <w:sz w:val="28"/>
          <w:sz w:val="28"/>
          <w:szCs w:val="28"/>
          <w:rtl w:val="true"/>
          <w:lang w:bidi="ar-SA"/>
        </w:rPr>
        <w:t>فكتب رحمه اللّه فوق هذه الأبيات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أحسنت في شعرك لقد أسأت في حق نفسك، أما علمت أنّ الشعر صناعة من خلع العفّة، و لبس الحرفة، و الشاعر ملعون و إن أصاب، و منقوص و إن أتي بالشي‌ء العجاب، و كأنّي بك قد أوهمك الشيطان بفضيلة الشعر، فجعلت تنفق ما تلفق بين جماعة لم يعرفوا لك فضيلة غيره، فسمّوك به، و قد كان ذلك وصمة عليك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أرضي أن يقال شاعر تبا لها من عدد الفضائل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خاطري عند ذلك حتّي كأنّي لم أقرع له بابا، و لم أرفع له حجابا، و أكد ذلك عندي ما رويته بإسناد متصل أنّ رسول اللّه صلّي اللّه عليه و آله دخل المسجد و به رجل قد أطاف به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العلّامة؟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بوقائع العرب، و أنسابها، و إشعارها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 لا ينفع من علمه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البيّن أن الإجادة فيه تفتقر إلي تمرين الطبع، و صرف الهمّة إلي الفكر في تناسب معناه، و رشاقة ألفاظه، و جودة سبكه، و حسن حشوه، تمرينا متكررا حتي يصير خلقا و شيما، إنّ ذلك سبب الاستكمال فيه، فالإهمال سبب القصور عنه، و إلي هذا المعني أشرت في جملة 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صوغ قوافي الشعر مذ زمن هيهات يرضي و قد أغضبته زمنا</w:t>
      </w:r>
    </w:p>
    <w:p>
      <w:pPr>
        <w:pStyle w:val="BookText"/>
        <w:rPr/>
      </w:pPr>
      <w:r>
        <w:rPr>
          <w:rFonts w:ascii="Amiri" w:hAnsi="Amiri" w:eastAsia="Amiri" w:cs="Amiri"/>
          <w:color w:val="111111"/>
          <w:sz w:val="28"/>
          <w:sz w:val="28"/>
          <w:szCs w:val="28"/>
          <w:rtl w:val="true"/>
          <w:lang w:bidi="ar-SA"/>
        </w:rPr>
        <w:t>و عدت أوقظ أفكاري و قد هجعت عنفا و أزعج عزمي بعد ما سكنا</w:t>
      </w:r>
    </w:p>
    <w:p>
      <w:pPr>
        <w:pStyle w:val="BookText"/>
        <w:rPr/>
      </w:pPr>
      <w:r>
        <w:rPr>
          <w:rFonts w:ascii="Amiri" w:hAnsi="Amiri" w:eastAsia="Amiri" w:cs="Amiri"/>
          <w:color w:val="111111"/>
          <w:sz w:val="28"/>
          <w:sz w:val="28"/>
          <w:szCs w:val="28"/>
          <w:rtl w:val="true"/>
          <w:lang w:bidi="ar-SA"/>
        </w:rPr>
        <w:t>إنّ الخواطر كالآبار إن نزحت طابت و إن يبق فيها ماؤها أجنا</w:t>
      </w:r>
    </w:p>
    <w:p>
      <w:pPr>
        <w:pStyle w:val="BookText"/>
        <w:rPr/>
      </w:pPr>
      <w:r>
        <w:rPr>
          <w:rFonts w:ascii="Amiri" w:hAnsi="Amiri" w:eastAsia="Amiri" w:cs="Amiri"/>
          <w:color w:val="111111"/>
          <w:sz w:val="28"/>
          <w:sz w:val="28"/>
          <w:szCs w:val="28"/>
          <w:rtl w:val="true"/>
          <w:lang w:bidi="ar-SA"/>
        </w:rPr>
        <w:t>فأصبح شكورا أياديك التي سلفت ما كنت أظهر عيبي بعد ما كمنا</w:t>
      </w:r>
    </w:p>
    <w:p>
      <w:pPr>
        <w:pStyle w:val="BookText"/>
        <w:rPr/>
      </w:pPr>
      <w:r>
        <w:rPr>
          <w:rFonts w:ascii="Amiri" w:hAnsi="Amiri" w:eastAsia="Amiri" w:cs="Amiri"/>
          <w:color w:val="111111"/>
          <w:sz w:val="28"/>
          <w:sz w:val="28"/>
          <w:szCs w:val="28"/>
          <w:rtl w:val="true"/>
          <w:lang w:bidi="ar-SA"/>
        </w:rPr>
        <w:t>و لمكان إضرابي عنه و إعراضي حتي عفي ذكر اسمه، لم يبق إلّا ما هو حقيق أن يرفض و لا يعرض، و يضمر و لا يظهر، و لكن مع ذلك أورد ما أدخل في حيز الامتثال، و إن كان ستره أنسب بالحال،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الإسراف من خلقي و إنّي لأجزأ بالقليل عن الكثير</w:t>
      </w:r>
    </w:p>
    <w:p>
      <w:pPr>
        <w:pStyle w:val="BookText"/>
        <w:rPr/>
      </w:pPr>
      <w:r>
        <w:rPr>
          <w:rFonts w:ascii="Amiri" w:hAnsi="Amiri" w:eastAsia="Amiri" w:cs="Amiri"/>
          <w:color w:val="111111"/>
          <w:sz w:val="28"/>
          <w:sz w:val="28"/>
          <w:szCs w:val="28"/>
          <w:rtl w:val="true"/>
          <w:lang w:bidi="ar-SA"/>
        </w:rPr>
        <w:t>و ما أعطي المطامع لي قيادا و لو خودعت بالمال الخطير</w:t>
      </w:r>
    </w:p>
    <w:p>
      <w:pPr>
        <w:pStyle w:val="BookText"/>
        <w:rPr/>
      </w:pPr>
      <w:r>
        <w:rPr>
          <w:rFonts w:ascii="Amiri" w:hAnsi="Amiri" w:eastAsia="Amiri" w:cs="Amiri"/>
          <w:color w:val="111111"/>
          <w:sz w:val="28"/>
          <w:sz w:val="28"/>
          <w:szCs w:val="28"/>
          <w:rtl w:val="true"/>
          <w:lang w:bidi="ar-SA"/>
        </w:rPr>
        <w:t>و أغمض عن عيوب الناس حتّي إخال و إن تناجيني ضميري</w:t>
      </w:r>
    </w:p>
    <w:p>
      <w:pPr>
        <w:pStyle w:val="BookText"/>
        <w:rPr/>
      </w:pPr>
      <w:r>
        <w:rPr>
          <w:rFonts w:ascii="Amiri" w:hAnsi="Amiri" w:eastAsia="Amiri" w:cs="Amiri"/>
          <w:color w:val="111111"/>
          <w:sz w:val="28"/>
          <w:sz w:val="28"/>
          <w:szCs w:val="28"/>
          <w:rtl w:val="true"/>
          <w:lang w:bidi="ar-SA"/>
        </w:rPr>
        <w:t>و احتمل الأذي في كل حال علي مضض و أعفو عن كثير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الإله له حسيبا أراه النجح في كل الأمور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راقدا و المنايا غير راقدة و غافلا و سهام الدهر ترميه</w:t>
      </w:r>
    </w:p>
    <w:p>
      <w:pPr>
        <w:pStyle w:val="BookText"/>
        <w:rPr/>
      </w:pPr>
      <w:r>
        <w:rPr>
          <w:rFonts w:ascii="Amiri" w:hAnsi="Amiri" w:eastAsia="Amiri" w:cs="Amiri"/>
          <w:color w:val="111111"/>
          <w:sz w:val="28"/>
          <w:sz w:val="28"/>
          <w:szCs w:val="28"/>
          <w:rtl w:val="true"/>
          <w:lang w:bidi="ar-SA"/>
        </w:rPr>
        <w:t>بم اغترارك و الأيام مرصدة و الدهر قد ملأ الأسماع داعيه</w:t>
      </w:r>
    </w:p>
    <w:p>
      <w:pPr>
        <w:pStyle w:val="BookText"/>
        <w:rPr/>
      </w:pPr>
      <w:r>
        <w:rPr>
          <w:rFonts w:ascii="Amiri" w:hAnsi="Amiri" w:eastAsia="Amiri" w:cs="Amiri"/>
          <w:color w:val="111111"/>
          <w:sz w:val="28"/>
          <w:sz w:val="28"/>
          <w:szCs w:val="28"/>
          <w:rtl w:val="true"/>
          <w:lang w:bidi="ar-SA"/>
        </w:rPr>
        <w:t>أما أرتك اللّيالي قبح دخلتها و غدرها بالذي كانت تصافيه</w:t>
      </w:r>
    </w:p>
    <w:p>
      <w:pPr>
        <w:pStyle w:val="BookText"/>
        <w:rPr/>
      </w:pPr>
      <w:r>
        <w:rPr>
          <w:rFonts w:ascii="Amiri" w:hAnsi="Amiri" w:eastAsia="Amiri" w:cs="Amiri"/>
          <w:color w:val="111111"/>
          <w:sz w:val="28"/>
          <w:sz w:val="28"/>
          <w:szCs w:val="28"/>
          <w:rtl w:val="true"/>
          <w:lang w:bidi="ar-SA"/>
        </w:rPr>
        <w:t>رفقا بنفسك يا مغرور إنّ لها يوما تشيب النواصي من دواهيه</w:t>
      </w:r>
    </w:p>
    <w:p>
      <w:pPr>
        <w:pStyle w:val="BookText"/>
        <w:rPr/>
      </w:pPr>
      <w:r>
        <w:rPr>
          <w:rFonts w:ascii="Amiri" w:hAnsi="Amiri" w:eastAsia="Amiri" w:cs="Amiri"/>
          <w:color w:val="111111"/>
          <w:sz w:val="28"/>
          <w:sz w:val="28"/>
          <w:szCs w:val="28"/>
          <w:rtl w:val="true"/>
          <w:lang w:bidi="ar-SA"/>
        </w:rPr>
        <w:t>و حسب تحصيل الغرض بهذا القدر، فنحن نقتصر عليه، و نستغفر اللّه سبحانه و تعالي من فرطات الزلل، و ورطات الخلل، و نستكفيه زوال النعم، و حلول النقم، و نستعتبه محلّ العثار و سوء المرجع في القرار، و من أفضل ما يفتتح به النظام، و يختم به الكلام، ما نقل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إلي العلم سلك اللّه به طريقا إلي الجنّة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إلّا لعالم مطاع، أو مستمع واع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تلاقوا و تذاكروا و تحدّثوا، فإن الحديث جلاء القلوب، إنّ القلوب ترين كما ترين السيف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 العمر مثل الصدقة، و لا يردّ البلاء مثل الدعاء، و لا ينور العبد مثل الخلق الحسن، و لا يذهب الذنوب إلّا الاستغفار، و الصدقة ستر من النار، و جواز علي الصراط، و أمان من العذاب</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الأرحام يغفر لكم، و تعامدء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المساكين يبارك لكم في أموالكم، و يزاد في حسناتكم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الحوائج عند ذوي الرحمة من عبادي، فإن رحمتي لهم، و لا تطلبوها عند القاسية قلوبهم، فإن غضبي فيهم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المعروف تقي مصارع السوء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من الدنيا علي ما أحل له سلم، و من أخذ العلم من أهله و عمل به نجا، و من أراد به الدنيا فهو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جعفر بن الحسن بن يحيي بن سعيد الحلّي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ابن داود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سنة ست و سبعين و ستمائة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الشريف بالحلّة السيفيّة، عليه قبّة عالية، يزار و يتبرّك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القراءة، الإجازة، المناولة، الكتابة، الإعلام، الوجادة، الوصيّة، هذا و هناك خلاف في عددها و ترتيبها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صناعي من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لأهل الحديث مأخوذ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هذا الكتاب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إلي الحديث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أهل الدفاتر و لا يغرنّكم الصحفيون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الشيخ إبراهيم القطيفي للشيخ شمس الدين الأسترآبادي، حكاها المجلسي قدّس سرّه في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إجازته للسيد الشريف التستري، انظر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الشيخ المجلسي في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 و المثبت من المصدر أصح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انظر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فوق لفظ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اللاوي، و ما أثبتناه من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الحجريّة و المخطوط، و في البحار و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عروة الحلي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و المثبت من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غرفة الحسيني، و ما أثبتناه من المصدر و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المزيدي، و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يحيي المزيدي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عيسي، و المثبت من البحار و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الشيخ المجلسي في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هو حفيده، إذ هو الشيخ مهدي بن الشيخ علي بن الشيخ جعفر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 و قرأته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أغلب من ترجم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خلاصتها خروج توثة علي فخذه الأيسر فوق العرق الأكحل و تعسر علاجها لذلك، و يأس الأطباء، ثم شفاؤه ببركة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هو استظهارات صاحب الدروس، أي ما اختاره فتوي و رجح عنده نقلا أو دليلا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الشيخ المجلسي في بحاره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الشيخ المجلسي 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الشيخ المجلسي في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الشيخ المجلسي في 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الشيخ المجلسي 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الدر المنثور من المأثور و غير المأثور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بغية المريد في الكشف عن أحوال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عثر عليه فيها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في المخطوط و الحجري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كمال الدين أبو المعالي محمّد بن محمد بن أبي بكر بن علي بن أبي شريف المقدسي الشافعي، 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انظر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المجلسي في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 بفتح الفاء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وجئ بها هنا للتأكيد علي صحّة السماع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إمّا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الأشعري القمي حينئذ، أو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محمّد بن يحيي العطار أبو جعفر القمّي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رجال الأسترآبادي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الميرزا أبو القاسم القمي صاحب القوانين، و الغنائم، و له رسالة في مشايخ الإجازات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السيد جواد صاحب مفتاح الكرامة في إجازته لآغا محمد علي بن آغا باقر المازندراني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جواد العاملي صاحب مفتاح الكرامة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يجيز له روايته،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يجيزه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المخطوطة هنا مشوشة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 تفصيل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ترجمته، و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بهامش المنهج ترجمة محمد بن عيسي بن عبيد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 للسيد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المصادر الرجالية في ضبط هذه الكلمة فتارة ورد تفليس كما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الاستجازة يقضي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زيادة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في الجملة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زيادة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فبالشهرة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للمحقق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انظر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ضمن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الأحمر لا زال مخطوطا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قطعا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المجلسي 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البوشنجي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و فتح الشين المعجمة و سكون النون و في آخرها الجيم، هذه النسبة إلي بوشنج، و هي بلدة علي سبعة فراسخ من هراة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بوشنك، هذا و قال الشيخ المامقاني في ترجمة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الشين المعجمة المفتوحة علي ما في كتاب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 محملا إلّا كونه منسوبا إلي بوسنج معرب بوشنك بلدة من هراة علي سبعة فراسخ منها، و مقتضي القاعدة أن تكون النسبة إليها البوسنجي، و إنّما أدخلوا عليه الألف و النون علي خلاف القياس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المنظوم من كلام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للمولي محمد صالح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الرجال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المقدمة شرع الشيخ النوري في ذكر طرقه و مشايخ روايته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طريقه الأوّل و يبدأ بشيخه الأنصاري قدّس سرّه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السيد مرتضي بنت المقدس العلّامة الأمير أبو طالب بن العالم النحرير الأمير أبو المعالي الكبير، و أم الأمير أبو طالب بنت المولي محمد صالح المازندراني التي أمّها الفاضلة آمنة بيكم بنت المجلسي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ورد بياض في الحجريّة، و المثبت من مصفي المقال في مصنّفي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جنة المأوي ضمن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هامش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نوع من التمر يسمّي بالزاهدي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 ظاهرا أوّل الشروع في الأكل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تركي عراقي من فضّة قيمته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قرشا رائجا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بتعداد شيوخ رواية السيد بحر العلوم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الميرزا محمد بن عبد النبي بن عبد الصانع النيسابوري الهندي الشهير بالاخباري، ولد سنة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عالم مشارك في أنواع من العلوم، له مصنّفات في الفقه و الحديث و بعض العلوم الأخري،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القلوب الحزينة، و المبين في إثبات إمامة الطاهرين، و الشهاب الثاقب، و الرجال المسمّي بصحيفة الصفاء و غيرها، يعدّ من زعماء الفرقة الاخباريّة قتل سنة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له ترجمة في مصفي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دوائر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المطبوع منه خال من ذلك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المشجرة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الشيخ المجلسي للمولي محمد أكمل البهبهاني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ثاني مشايخ السيد بحر العلوم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المؤلف من المشجرة رواية السيد حسين، عن والده، عن المجلسي و ذكر طريقا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حسين القزويني، عن السيد نصر اللّه الحائري، عن أربعة من مشايخه 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المرّ الغليظ، لا يطاق 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هذا و انّ صاحب الذريعة لم يذكر أنّ لمفتاح الفلاح حاشية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 في 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 في 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معني لهما، و الصحيح المثبت،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في بحار الفنون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استظهرها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الخاتون‌آبادي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باقر المجلسي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 ثاني للسيد حسين القزويني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زالا مخطوطين، و له غيرهما من المؤلفات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الحوادث الطريفة، و السرقات اللطيفة، أن مجلد مقدمات تفسير هذا المولي الجليل المسمي بمرآة الأنوار، موجود الآن بخط مؤلفه في خزانة كتب حفيده شيخ الفقهاء صاحب جواهر الكلام طاب ثراه، و استنسخناه بتعب و مشقة، و كانت النسخة معي في بعض أسفاري إلي طهران، فأخذها مني بعض أركان الدولة و كان عازما علي طبع تفسير البرهان للعالم السيد هاشم البحراني و قال لي إن تفسيره خال عن البيان، فيناسب أن نلحق به هذه النسخة ليتم المقصود بها فاستنسخها، و رجعت إلي العراق، و توفي هذا الباني قبل إتمام الطبع، فاشتري ما طبع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المرآة من ورثته بعض أرباب الطبع، فأكمل الناقص، و طبع المرآة في مجلد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الحسن الفتوني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 للعلّامة بحر العلوم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له في المشجرة طريق مباشر عن العلّامة المجلسي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المشجرة يروي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أسقطه و الذي بعده، و ذكر بدله المدارسي كما تقدم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بين القوسين ساقط من المخطوطة و عليه يطابق المتن المشجرة، ثابت في الحجريّة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للمولي مقصود بن زين العابدين ذكر في المشجرة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الرابع للسيد بحر العلوم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الشيخ النوري قدّس سرّه هذا الكتاب إلي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الأمير محمد حسين الخاتون‌آبادي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الفيض القدسي، و هنا في هامش الحجريّة أشار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 كتاب الحدائق المذكورة في رسالة الفيض القدسي إلي ولده المتقدم اشتباه، و تفطنّا بعد الطبع و اللّه العاصم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أنّه يروي عن الأمير محمد صالح شيخ ثالث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نقهي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الأمير محمد حسين، عن أبيه مرّة بدون واسطة، و اخري عن طريق الشيخ أبي الحسن الشريف، انظر المشجرة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أنّ الأمير محمد حسين يروي عن السيد علي خان الشيرازي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الخامس للسيد بحر العلوم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المفتاح و بيان معاني المطول لبس بالبديع إذ مؤلفوها أذعنت له بالفضل المنيع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يناسب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أعاظم، و المثبت من المصدر أنسب و أتمّ للمعني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الهزارجريبي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الجرداء، الأرض التي لا شجر فيها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 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أقصي 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السيد بحر العلوم للسيد عبد الكريم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حاء في المشجرة أن للمولي محمد باقر الهزارجريبي طريقين،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محمد حسين بن مير محمد صالح الخاتون‌آبادي و قد ذكره هنا في الطبقة الخامسة، و عليه فطريقه إليه بواسطة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ما بين القوسين ساقط من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السيد ماجد الكاشي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إذ إنّ سنة القتل لم ترد لا في الأصل و الحجريّة و لا في التتميم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ان الشيخ حسين الماحوزي يروي عن العلّامة المجلسي بواسطة الشيخ سليمان 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ذكر أنّه يروي عنه بلا واسطة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لهؤلاء الأربعة عدا المولي الخاتون‌آبادي في المشجرة طريقا إلي العلّامة المجلسي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للسيد بحر العلوم في المشجرة هذا الطريق و قد سبق أن أشرنا إلي أنّ الشيخ أبا الحسن الشريف العاملي يروي عن العلّامة المجلسي بلا واسطة، انظر المشجرة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السابع للسيد بحر العلوم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أبو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حسين بن الشيخ محمد بن جعفر البحراني 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الكتاب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الأصفهاني المعروف بنيلفروش، كان عالما ذا فضل متين، و فاضلا ذا علم رزين، تلمّذ عند استاذنا الفاضل العلّامة مولانا علي أصغر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الثاني للشيخ يوسف البحراني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المشجرة للشيخ يوسف البحراني شيخان آخران 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الشيخ علي بن سليمان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المجلسي أيضا كما في المشجرة، و لكن الطبقة لا تساعد عليه كما لا يخفي، و في المشجرة ذكر دائرة أخري لعلي بن سليمان البحراني و ذكر روايته عن المولي محمد تقي المجلسي، و كذلك عن الشيخ محمد بن يوسف، و لم يذكر من يروي عنه و لا أدري من هو؟ و قد أورده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سلمان لا سليمان فلا حظ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المشجرة هذا الطريق للشيخ سليمان الماحوزي، و يحتمل كونه الشيخ سليمان بن علي الشاخوري البحراني المتوفي سنة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 هو يروي عن شيخه الشيخ أحمد البحريني علي نحو التدبيج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المشجرة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رواية الشيخ سليمان بن الشيخ عبد اللّه الماحوزي البحراني عن العلّامة المجلسي بلا واسطة، و لم يتعرض له في المستدرك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 المشجرة رواية الشيخ سليمان الماحوزي عن الشيخ محمد بن يوسف بلا واسطة، هذا و للشيخ محمد بن يوسف دائرتان في المشجرة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المشجرة عكس الأمر، حيث أشار إلي رواية الشيخ علي، عن الشيخ محمد بن يوسف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 المشجرة للشيخ أحمد بن محمد بن يوسف ثلاثة طرق هي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للشيخ سليمان الماحوزي البحراني ستّة طرق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 للشيخ سليمان الشاخوري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 آغا بزرك الطهراني حاشية هنا نذكرها تعميما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المولي محمد مؤمن الجزائري ابن الحاج محمد قاسم، ولد في سنة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و لم يذكر أنّ والده كان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عبد اللّه قطبشاه توفي سنة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فوفود الوالد الماجد مدّ ظلّه في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بعد موته بسنين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ما في المجموعة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وجه إيراد الشيخ النوري لهذه العبارة هو من باب التعجب و عدم القبول، إذ كيف لم يقف له علي شي‌ء من المصنّفات مع ما عرف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بكثرة تصانيفه و تعليقاته إلي آخر ما ذكر في المجموعة الشريفة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 الظاهر أنّها تصحيف عن الكرزكاني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كرزكان بالكاف أولا ثمّ الراء ثمّ الزاي ثمّ الكاف المشدّدة بعدها الألف و النون، قرية من قري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سليمان بن علي الشاخوري البحراني هنا ثلاث طرق 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 لصاحب الحدائق و قد مرّت رواية الشيخ عبد اللّه البلادي عن الشيخ سليمان الماحوزي، و هذا طريق آخر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 للشيخ عبد اللّه البلادي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المشجرة لم يذكر أن السيد هاشم التوبلي البحراني يروي عن الشيخ الطريحي بل يروي عن السيد نعمة اللّه الجزائري المتوفّي سنة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مفتتح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رواية الشيخ الطريحي عن الشيخ محمد بن جابر النجفي بل ورد روايته عن الشيخ جعفر بن جابر و محمد بن الحسام المشرقي، فلا حظ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اللّؤلؤة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محمود بن حسام الدين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المتقدم للشيخ الطريحي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فخر الدين الطريحي، عن الشيخ محمد بن جابر النجفي، عن الشيخ محمود حسام الدين الجزائري، عن الشيخ البهائي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 للشيخ محمود بن عبد السلام البحراني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يروي عن العلامة المجلسي مدبجا في المشجرة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يرجي ملاحظة ما يلي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النسب اختصار، إذ هو الشيخ محمد بن الشيخ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زين الدين الشهيد الثاني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المنجمين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محمد بن صاحب المعالم، عن والده في المشجرة بواسطتين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كثرة مؤلفاته لم نجد من نسب إليه ذلك، أنظر معجم مؤلفي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لمعرفة مواردها في الذريعة و قد ترجمه فيها مفصّلة، انظر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ما هو المشهور من كون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المعالم و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أخوين لا يمكن المساعدة عليه إذ إنّ صاحب المعالم الشيخ حسن أخ أمّي للسيد نور الدين علي العاملي الجبعي و هذا هو أخ أبوي لصاحب المدارك فلا وجه للمشهور إلّا التجوز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أحمد بن الحسن بن سليمان العاملي، و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 العاملي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أحمد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حدائق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حدائق المقربين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مقامات النجاة مرتب علي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ترجمة ما ورد بالفارسيّة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يبلغكم عباس أنّ ما أمرتمونا به امتثلناه مع الامتنان من صميم القلب، راجيا أن لا ينسي هذا المحب من دعواته الصالحة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 و الشيخ يوسف البحراني، و الشيخ عبد اللّه بن صالح، و الشيخ سليمان البحراني، و الميرزا عبد اللّه الأفندي صاحب الرياض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 بن الحسين بن موسي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 ما نصّه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 أورده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 ما ذكره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 ذكره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 أورده 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أشكر الباري أنّ هذا الكتاب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فيه إلّا الصدق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و ثمانية و خمسين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و هو تاريخ نهاية هذا الحديث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ما أورده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المعروف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أبو حامد محمد بن أبي بكر إبراهيم بن إسحاق عطار النيشابوري، شاعر و صوفي ايراني مشهور، يقال أنّ والده كان عطّارا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الأدوية، كانت ولادته سنة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وفاته سنة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مقبرته موجودة الآن قرب نيشابور و له آثار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 ديوان شعره،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و الذريعة القسم الثالث من المجلّد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w:t>
      </w:r>
      <w:r>
        <w:rPr>
          <w:rFonts w:ascii="IRNazanin" w:hAnsi="IRNazanin" w:eastAsia="IRNazanin"/>
          <w:b w:val="false"/>
          <w:b w:val="false"/>
          <w:bCs w:val="false"/>
          <w:i w:val="false"/>
          <w:i w:val="false"/>
          <w:iCs w:val="false"/>
          <w:color w:val="333333"/>
          <w:sz w:val="20"/>
          <w:sz w:val="20"/>
          <w:szCs w:val="20"/>
          <w:rtl w:val="true"/>
        </w:rPr>
        <w:t>، و كذلك طبقات اعلام الشيعة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تاريخ الولادة، مقدّمة كتبه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الثالثة من التعليقة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المطبوعة مع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المعالم و صاحب المدارك رحمهما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المشهدي ملّا 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نان و پنير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لقلّة الوسائط بين الميرزا النوري و العلّامة المجلسي يعد هذا الطريق من أعلي طرقه قدّس سرّه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لم يتعرض له في المشجرة، فلا حظ</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طرق العلّامة المجلسي من 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الإجازة الشفيعيّة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 البهبهاني تبدأ من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له و لا لطرقه في المشجرة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من مشايخ الشيخ يوسف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طرق الماحوزي في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التقدم فيه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الطريق في المشجرة، و تعرض للطرق الثلاثة المارّة للمولي النراقي، فراجع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الطريق الثاني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البعض إلي ان العمود النسبي الصحيح هو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كاشف الغطاء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أقصر طرق الميرزا النوري إلي المحدث الحر العاملي صاحب الوسائل، و هو مثبت في المشجرة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له أربعة طرق، و هذا هو الطريق الثاني للميرزا النوري قدس سره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خط لشيخنا الطهراني صاحب الذريعة في نسخته الخاصة من المستدرك هنا حاشية هي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الطهراني يروي عن صاحب الجواهر و يروي الأخير عنه بطريق التدبيج، فكلّ شيخ الآخر، لاحظ المشجرة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مالك الأشتر رضوان اللّه عليه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للمصنّف غير معلّمة،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الجواهر أربعة طرق في المشجرة، هذا و روايته عن الشيخ عبد الحسين الطهراني تدبيجا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جواد بن السيد محمد الحسيني صاحب مفتاح الكرامة الذي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صاحب الرياض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ينحصر طريق السيد الجواد العاملي بهذا بل يروي عن الوحيد تارة بواسطة السيد بحر العلوم، و اخري بلا واسطة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الشيخ محمد بن الشيخ حسين آل عصفور الذي يروي عن والده الشيخ حسين آل عصفور عن صاحب الحدائق، و للشيخ أحمد بن زين الدين الأحسائي في المشجرة طريق إلي والد 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 هو طريق غير طريق الشيخ أحمد بن الشيخ محمّد آل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ففي المشجرة ثمان طرق للشيخ أحمد الأحسائي، تعرض لستة منها هنا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طرقهم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عبد الحسين الطهراني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انّ الطريق الثالث للعلّامة بحر العلوم مبدوء 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في المشجرة بالشيخ محمد مهدي النجفي و هما واحد، و قد تقدمت طرقه في 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يورده في المشجرة بل أورد بدله شيخه صاحب مفتاح الكرامة السيد محمد جواد العاملي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 للميرزا النوري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السيد حسن القزويني كما يظهر من آخر مناسكه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للشيخ الطهراني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ضمن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ما أثبتناه من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 ما يلي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الحجريّة و بتوقيع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محمّد مهدي القزويني الذي 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الناقة بذنبها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محمّد مهدي القزويني المتقدم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الصالح السيد علي العاملي المتقدم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القزويني المتقدّم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 ما يلي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الرابع للمولي النوري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يحوم حرمه، و ما أثبتناه من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كذلك انظر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طريقه إلي صاحب الجواهر في المشجرة، و اقتصر علي الثاني فلا حظ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مازندراني الأصل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الخامس للمحدث النوري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 لوالد الميرزا هاشم ميرزا زين العابدين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ورد بياض في المخطوطة و الحجريّة، و قال شيخنا الطهراني في الكرام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رواية الابن عن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عن والده السيد حسين الموسوي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روايته عن الشيخ عبد العلي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 لوالد الميرزا هاشم ميرزا زين العابدين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في المشجرة شيخا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الرابع للمولي ميرزا زين العابدين الخوانساري والد الميرزا هاشم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الخامس للميرزا زين العابدين الخوانساري والد الميرزا هاشم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السيد جعفر الخوانساري، و الظاهر إنّه في مقام عدّ الطريق الخامس للمولي زين العابدين والد الميرزا هاشم الخوانساري، إلّا إنّ هذا الطريق لوالد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السيد أبي القاسم جعفر الموسوي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ذاك يروي عن السيد بحر العلوم و غيره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يروي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السيد زين العابدين الخوانساري والد الميرزا هاشم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بحر العلوم بلا واسطة كما ذكره في المشجرة، و لم يذكر له روايته بواسطة والده المولي السيد جعفر الموسوي الخوانساري، و لكن قد صرح حفيد السيد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السيد محمد باقر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بإجازة بحر العلوم لجده السيد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 للميرزا هاشم الخوانساري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باسم الأمير سيد حسن المدرس، و هنا وردت حاشية في المخطوطة هي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والد الآميرزا هاشم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طرقه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 للميرزا هاشم الخوانساري، وردت هنا في المخطوطة حاشية هي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سنة الوفاة في الأصل و الحجري و أثبتناها من المشجرة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بأنوار الفقاهة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الحجري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النفحات العنبرية في الطبقات الجعفريّة تأليف الشيخ محمد 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تنتهي طرق المشايخ الخمسة للميرزا النوري رحمه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طرق مشايخ مشايخه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فيبدأ بذكر الشيخ الخامس من مشايخ العلامة بحر العلوم ثم بعده الشيخ الثاني و هو السيد حسين القزويني كما سيأتي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له الرواية عن الأمير محمد حسين بن مير محمد صالح، عن جماعة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أسقطه في المشجرة و لم يرد له ذكر أصلا، هذا و قد ذكر صاحب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عندي نسخة من شرح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الصرف، قد صححه بنفسه لنفسه عليها خطوطه، و ارّخ الفراغ منها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نجز الفراغ غرّة ربّي سادس الخامسة و الثمانين بعد الألف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اللثام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الأصل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سنه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 لا يمكن المساعدة عليه لما تقدم من أنّ ولادة ولده كانت سنة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 لعلّه تصحيف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المتوفّي سنة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و سيأتي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الطريق الأوّل للسيد الحائري و هذا هو الطريق الثاني 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المحدّث النوري قدس سره للسيد عبد اللّه الجزائري هنا خمسة شيوخ، و كذلك في المشجرة عدا السيد رضي الدين بن محمد بن علي بن حيدر العاملي المكّي فذكر غيره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كما يدل عليه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بالتدبيج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نصر اللّه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رواية السيد الحائري عن الفاضل محمد نصير، بل لا ذكر له و لا اسم، نعم روي الشيخ أحمد الجزائري، عن المولي محمد تقي المجلسي بواسطة نجله المولي محمد باقر، فلا حظ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هنا يرجع إلي الشيخ أحمد الجزائري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 الشيخ حسام الدين المتقدم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الشيخ عبد الواحد، عن فخر الدين الطريحي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الجزائري،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لم يرو في المشجرة الشيخ أحمد الجزائري عن الأمير محمد مؤمن الحسيني الأسترآبادي بلا واسطة، بل طريقه إليه بتوسط الشيخ أحمد بن محمد بن يوسف البحراني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أحمد الجزائري في المشجرة إلي الأمير محمد صالح الخاتون‌آبادي بتوسط الشيخ أبو الحسن الشريف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طريقه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هو خطأ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نصر اللّه الحائري المتقدم، و هذا هو الطريق الخامس له هنا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الطريق غير مذكور في المشجرة، نعم حكاه في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السيد نصر اللّه الموسوم بسلاسل الذهب، و قد ذكر شيخنا الطهراني في الذريعة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شيخا للسيد نصر اللّه الحائري و حكاه من كتاب إجازات،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أنّه سلاسل الذهب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صاحب الوسائل، و ليس له طريق في المشجرة بهذه الوسائط و لا للعلّامة المجلسي الآتي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فخر الدين الطريحي قدّس سرّه المتوفّي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السادس للسيد نصر اللّه الحائري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أما والده الشيخ جعفر فقد ورد و كذلك طريقه إلي الشيخ البهائي بتوسط والده، هذا و يروي في المشجرة عن الشيخ جعفر اثنان فقط هما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قد مرّ اعتباره الطريق الأول للسيد الحائري فلا حظ</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طريق أبو الحسن الشريف إلي الشيخ علي سبط الشهيد الثاني بتوسط مير محمد صالح الخاتون‌آبادي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في المشجرة يعود إلي الشيخ أحمد الجزائري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بن محمد بن يوسف تقدم في المشجرة كونه شيخ للشيخ أحمد الجزائري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 و الإجازة الكبيرة للجزائري ثمانية و المعدود هنا تسعة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في المشجرة لأربعة طرق، و ذكر هنا خمسة بإضافة السيد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رضي الدين ابن محمد العاملي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الجزائري، و قد 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لم يورده هنا في المشجرة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الجزائري، و الضمير يعود إلي الرضوي القمي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 طرق السيد عبد اللّه الجزائري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رواية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حصر روايته بالحرّ العاملي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المشجرة ذكر له ستة مشايخ 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من الجزء الأول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كلمة يشعر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الحجريّة، و الجملة مشوشة، و هكذا في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زيادة الواو، انظر الإجازة الكبيرة للسيد عبد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مع كل طبقاته و تشعباته لم يرد في المشجرة، و كذا الطريق الثاني، فلا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باسم عبد علي بن جمعة الحويزي الشيرازي صاحب تفسير الثقلين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المتخلص بنقي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الرياض</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عن الشيخ فرج اللّه الحويزاوي، و هذا الطريق مع كل فروعه لم يرد في المشجرة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وجدنا في الإجازة الكبيرة للسيد الأيد السيد عبد اللّه الجزائري من أنّه يروي عن صاحب الحاوي بلا واسطة، و يأتي أنّه يروي عنه بتوسط والده،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لم يرد في المشجرة، نعم ذكر رواية الشيخ عبد النبي، عن صاحب المدارك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السيد هاشم الأحسائي في المشجرة من مشايخ السيد نعمة اللّه الجزائري إلّا أنّه لم يذكر طريقه إلي السيد نور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الشيخ جواد البغدادي، كما لم يذكر لهما طريقا إلي الشيخ البهائي، فراجع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آيات الأحكام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ابن العودي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 للسيد هاشم الأحسائي ذكره في المشجرة بعينه و حصر طريقه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سلافة العصر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ذكر للشيخ عبد اللطيف أربعة طرق، و ذكر بدلا من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علي الموسوي، و للأخير طريق بواسطة محمد أمين الأسترآبادي إلي صاحب المدارك، فلا حظ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للشيخ حسين بن محيي الدين موجود بعينه في المشجرة من مشايخ السيد نعمة اللّه الجزائري، أما الطريق الآتي فلا أثر له في المشجرة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ضبط تاريخ وفاته بين سنة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يبدو أن الأخير هو الصحيح لما ذكره الشيخ الطهراني من تاريخ لمؤلفاته آخرها أنّه شرع في منتخب التفاسير سنة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أضف إلي ذلك أن بداية حكمه كانت سنة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هي تشتمل علي تهذيب الفقراء بالزهد و تأديب الأغنياء بالشفقة، هذا و قد ورد فيها ما قاله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يجمعها اللّه لأقوام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اعتبار أنّ من أفضل مصاديق الأقوام هو السيد الجليل و آباؤه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الحجرية،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و الذي يليه موجود بعينه في المشجرة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الثلاثة توامين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سكة تعادل جزء من أجزاء القران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التي بأيدينا من الرياض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منهم أربعة عشر في المشجرة، و ثمانية عشر في رسالة الفيض القدسي، و في مقدّمة البحار واحد و عشرون شيخا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لم يذكره في المشجرة، و قد ورد في رسالة الفيض القدسي، و كذلك في مقدّمة البحار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الطريق الخامس للسيد نصر اللّه الحائري، و قد تقدمت طرقه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في المشجرة مع طرقه بعينها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طرق المولي التستري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طرق العاملي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ورد ضمن طرق العلّامة المجلسي إلي مشايخه الكرام في استجازة المولي الأردبيلي منه، 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الطريق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المشجرة، و يروي أيضا عن المولي عبد اللّه التستري كالميرزا رفيع النائيني المذكور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و لا طريقه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مقدمة البحار و كذلك في رسالة الفيض القدسي، و 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عنه مدبّجا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نصّ عليه المصنّف في الفيض القدسي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البحار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أعوامه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مع طريقه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طرقه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المشجرة لم يذكره من مشايخ السيد شرف الدين، و لم يتعرض لطريقة، و كذا الذي يليه مع متفرعاته، هذا و قد أورد المولي الأردبيلي في جامعه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عند ذكره لطرق العلّامة المجلسي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طرقهم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الحاشية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المتوفرة خالية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لغتنامه دهخدا حرف الميم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ميرزا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نفس الصفحة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الجمع بين المتن و المشجرة يظهر ان للسيد الشريف الشولستاني تسعة مشايخ و 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الشيخ المجلسي عنه بتوسط محمد قاسم الأسترآبادي كما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ذكره في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صاحب المدارك المتوفّي سنة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ضبطه، ففي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الصدرية في الإجازات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بن مراد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انظر 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الغافلين عن فضائل الطالبيين لبعض علماء الزيدية من معاصري ابن شهرآشوب و أضرابه نقلا عن السيد أبي طالب من علمائنا، و الظاهر أنه من أماليه بإسناده إلي أبي العتاهية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امتنعت من قول الشعر و تركته أمر المهدي بحبسي في سجن الجرائم، فأخرجت من بين يديه إلي الحبس، فلمّا دخلته دهشت و ذهل عقلي، و رأيت منه منظرا هالني، فرميت بطرفي أطلب موضعا آوي إليه، و رجلا آنس به و بمجالسته، فإذا كهل حسن السمت، نظيف الثوب، بين عينيه سيماء الخير، فقصدته و جلست إليه من غير أن أسلم عليه أو أسأله عن شي‌ء من أمره لما أنا فيه من الجزع و الحيرة، فمكث كذلك مليّا و أنا مطرق و مفكر في حالي فأنشد الرجل هذين البيتين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يكره الرجل، و ما أثبتناه من العيون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طرقهم علي التوالي تقدمت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 بدل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المقدسين بدل المقدمين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لهذا الطريق في المشجرة، بل ورد في الفيض القدسي و مقدمة البحار، فلا حظ</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و أورد طريق الرواية عنه منحصرا بالتقي المجلسي مدبّجا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ذكر له هنا خمسة مشايخ، أمّا في المشجرة فقد ذكر له ستّة مشايخ، ثلاثة منهم ذكرهم هنا وهم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المخطوطة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رواية الأخير عن الشيخ البهائي، هذا و لم ترد في المشجرة روايته عن الشيخ البهائي بل وردت روايته عن صاحبي المدارك و المعالم فقط، عن أبيه، و الطريق إلي الفقيه نجيب الدين علي بن الشيخ شمس الدين محمد بن مكي منحصر برواية حسين بن حسن العاملي عنه، فلا حظ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رواية الشيخ مكّي، عن الشيخ إبراهيم الميسي، بل يروي عن الشهيد الثاني فقط لا غير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الشيخ شمس الدين محمد بن مكي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لم يرد في المشجرة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بل ورد في رسالة الفيض القدسي و كذلك مقدمة البحار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الأول من الخاتمة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الفصل الثالث في وجوب الفحص عن الطرق الموصلة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المولي محمد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المدرسة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عملة تعادل جزء من أجزاء القران القديم، و في بعض المدن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قران يعادل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 و كل شاهي يعادل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كل پول يعادل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جندك و كل جندك بعادل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العقد المنير في الدراهم و الدنانير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و مقدمة البحار و لم يرد في رسالة الفيض القدسي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المجلسي الطرق التي صرح بها المولي الشيخ محمد تقي في روايته الصحيفة السجادية حيث يصرح فيها ان القاضي أبو الشرف الأصفهاني من مشايخه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إجازة المولي محمد تقي للميرزا إبراهيم اليزدي و كذلك 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اجازة المولي محمد باقر لبعض تلامذته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المولي محمد باقر المجلسي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درويش محمد بن الحسن العاملي، جد التقي المجلسي لامّه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علم العلم علي الأرض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الخاتون‌آبادي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و ما أسنده المصنف إلي الأمل فهو في الحجرية منه، انظر الأمل المطبوع مع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ما بين القوسين لم يرد في المخطوطة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الوصول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جلّ لدينا في المعني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العالم الجليل الأمير محمد صالح الخاتون‌آبادي صهر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نحاسي ايراني يشبه البارة التركيّة أو الفلس العراقي، و الكلمة أسپانية الأصل، و كانت اسما لمسكوك من الفضّة الرائجة في تلك الديار، و معناها بالفارسيّة شاهي نحو كلمة ركاليس في اللاتين و يكون أصلها من ركس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 و تشدد حتي تجاوز الحد و المقدار، قاله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عز الدين عبد اللّه بن الحسين التستري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حسين بن حسين الششتري، و قد تقدمت الإجازة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انظر كذلك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لهذا الطريق ذكر في المشجرة بل ورد الطريق التالي فقط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اللّه العاملي، عن المولي درويش عن المحقق الثاني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أقصر طرق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أعلاه إلي المحقّق الثاني الكركي، فلاحظ</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الدولة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الجنان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لقب فيها بالتستري و هو واحد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في الفائدة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المشجرة الطريق السابع هذا، و الذي فيه رواية الشيخ جابر النجفي، عن الشيخ عبد النبي الجزائري، عن الشيخ علي الميسي فقط من دون ذكر لرواية أحد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جابر النجفي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إجازته لبعض تلامذته المسطورة صورتها في آخر إجازات البحار عن ذكره لمشايخ والده المولي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هنا أصح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للمولي المجلسي الكبير أحد عشر طريقا، لم يتعرض لثلاثة منهم في المشجرة و 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يخبط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يطؤها بشدّة، و هو مستعمل أصلا لمشي البعير، لأنّه يضرب الأرض بشدّة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 الشمس، و لفح النار و وهجها، و العطش، و من كلام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طاعة اللّه حرز من أوار نيران 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المصدر و معناه ان أخذت اسم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صديقه الأول صدقته و آدم بين الروح و الجسد ثم انّي صديقه الأول في امّتكم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رجال سند الخبر، يروي عن أبي خالد الكابلي عن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الألبّاء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درويش محمد بن احمد الطالوي الأرنقي، المتوفّي عام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له سانحات دمي القصر في مطارحات بني العصر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البديعي الدمشقي الحلبي، المتوفّي عام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له مؤلّفات، و لعلّ ذلك في الحدائق في الأدب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العالم العامي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شيخنا البهائي و إن كان مذهبه التشيع إلّا انّه ليس علي مذهب الشاة في زندقته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المخطوطة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يرتضيه أتحبب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آنس بي و اطمأن إلي، و ظهر من حاله لدي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 بالشيخ بهاء الدين الحارثي القزويني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سانحات دمي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انظر كذلك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المنيني، و هو أحمد بن علي بن عمر بن صالح بن أحمد بن سليمان بن إدريس ابن إسماعيل بن يوسف بن إبراهيم، الطرابلسي الأصل، المنيني المولد، الدمشقي المنشأ، ولد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بمنين من قري دمشق و توفي بدمشق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تآليفه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بفضائل الشام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 الشيخ الوالد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الخوجة فتحي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زيادة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سنّي أحبّ الصحابة، و لكن كيف أفعل؟ سلطاننا شيعي يقتل العالم السنّي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من الزيادات الغير مألوفة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انظر كذلك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شيخنا فكر في نفسك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ظلموا ينتمون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اللباس يغطّي الجسم من رؤوس أصابع القدم حتي البطن، انظر لغتنامه دهخدا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چ تسلسل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فانجذب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بخدمته الأشرف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المكر و الحيلة 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البرهان القاطع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نيرنك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هنا فارسي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المشعوذين و أهل الحيل يصنعون بعض الحركات السريعة، و أصله كان مصارعة بين الأفراد أو مع الحيوانات ثم انتقل إلي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لغتنامه دهخدا صفحة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مغروس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 تأليفه مع تراكم أفواج العلائق و تلاطم أمواج العوائق و توزع البال بالحلّ و الترحال في أوائل العشر الثاني من الشهر الثاني من السنة الخامسة من العشر الثاني بعد الألف ببلدة كنجه، و أنا أقل الأنام محمد المشتهر ببهاء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 ما أثبتناه من الرياض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الشرعيّة،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بن السيد جعفر الأعرجي، عن الشيخ علي بن عبد العالي الميسي، عن المحقق الثاني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التوالي،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والد الشيخ البهائي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عشرين شيخا للمولي محمد باقر المجلسي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هنا من مشايخ الفيض الكاشاني سبعة، و عدّ منهم في المشجرة أربعة، بحذف الثاني و الثالث و الخامس</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لابن بابك، عبد الصمد بن منصور بن الحسن، المتوفّي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التهذيب و الاستبصار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و استظهر المصنّف المثبت في المتن، و انظر 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ساقط من المخطوطة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ساقط من المخطوطة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آل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مسامرة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النجم الثاقب آخر الباب الرابع و الباب الخامس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من الكافي 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للطبرسي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مظلّة تمد بعمود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انظر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الأصابع الستة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عروس لكلّ أستاذ علامة و لكن هو الوحيد الذي صار عريسا لهذه العروس لكمال فطرته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معقولاته عن قياس العقل خارجة و منقولاته عن قياس النقل زائدة</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عجنت طينته اليد الإلهيّة أفاض كلّ الفيض في طينته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من مائدة الدهر أكثر من قرص شعير، و لا تطلب العسل قدر إصبع فتلدغ مائة لدغة، ادفع يدك عن ألوان نعيم الملوك، حتي لا تشرب مهجة قلب مائة ألف فقير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الزاهد لك التقدس و الرياء، و أنا أعلم بأنّك لست ذا دين و ايمان، كن أنت كذلك و تعرض لي، و أنا كافر بزعمك و يهودي و نصراني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السنين و 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هنا ثلاثة طرق، و في المشجرة اثنين، و لم يتعرض إلي ذكر السيد نور الدين علي العاملي، فراجع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غير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اتحد معه في الاسم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يراد به ما يقابل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العصر عندنا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لغتنامه دهخدا مادة برأت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المريد المطبوع ضمن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عبد الرحمن بن أحمد أبو الفتح العباسي، له معاهد التنصيص علي شواهد التلخيص مطبوع، توفّي سنة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 أبو المكارم أحمد بن الحسين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خدابنده، و الظاهر هو نفسه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عبد اللّه الخراساني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الشيخ جعفر بن 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منحصرة بأحمد بن الحاج علي العاملي العيناثي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العلي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في المشجرة من الشيوخ أعلاه إلّا الشهيد الأوّل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الصهبان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يختص بالتاريخ المذكور انظر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الرياض</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الحجرية فوق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فوقها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جهات الوس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وقائع السنين و 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تاريخ جهان آرا و هو غير عالم آرا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الكركي مشايخ عدة، ذكر هنا و في المشجرة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الباقين الشيخ محمد بن داود، عن ابن الشهيد،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أحمد العيناثي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جعفر بن حسام العاملي و غيرهم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سنبيد، 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اسيند، و الذي أثبتناه من المصدر، انظر كذلك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جمال الدين أبي العباس أحمد ابن شمس الدين محمّد بن فهد الأسدي الحلي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الصدق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مكي بن محمد بن حامد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الطريق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أبو العباس بن فهد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 جدّه، 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النشلي، و عدّ مشايخه كما هنا، و عدّه من مشايخ ابن فهد و لكن نسب كتاب الأنوار المضيئة إلي ابن فخار شيخ ابن معيّة، لا ابن عبد الحميد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انظر كذلك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أبي الحديد علي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انظر كذلك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داوت، هذا و الظاهر أنّ معني البيت يستقيم مع ما أثبتناه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عذار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بين الكوفة و البصرة علي طريق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المطبوع منه يخلو من هذا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طرقهم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 هو اشتباه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 جمادي الأولي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 و ما أثبتناه من المصدر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كذلك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المخطوطة، انظر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التي بأيدينا لم يرد فيها ذلك</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ذلك في ما بأيدينا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ذلك في ما بأيدينا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ذلك في ما بأيدينا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و كذلك انظر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الوهم للآخرين، و هو قد و هم في المشجرة في نسبته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المخطوطة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و هو من مشايخ ابن معيّة، هذا و يروي عن والده فخر المحققين، عن جدّه العلامة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مجد الدين أبي الفوارس محمد، و يروي الشهيد الأول عنه بواسطة ولده السيد عميد الدين بن أبي الفوارس صاحب منية اللبيب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طريق السيد علي بن طاوس منحصرة بأبيه السيد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يورد في المشجرة روايته عن السيد عبد الحميد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لفظ العلوي في الحجريّة فوق لفظ العمري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طاوس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شهرين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رواية تقي الدين حسين بن داود عنه و عن ابنه السيد عبد الكريم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السيد أبي عبد اللّه ابن معيّة الحسني، شيخ الشهيد الأول، بطرقه التي لم يثبت رواية الشهيد عنها كما مرّ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الطريق في المشجرة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للشيخ ابن معيّة هنا ستة طرق، و قد أورد في المشجرة الأربعة الأول منهم بالإضافة إلي ثلاثة هم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السيد ابن معيّة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لهما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طرق العلّامة من 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طرقه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للشهيد الثاني، ضمن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طرقهم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لعلي بن أحمد المزيدي أربعة مشايخ، و هم الأربعة الأول، و لم يتعرّض للأربعة الآخرين، فراجع</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 المطارآبادي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في المشجرة عليها فقط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الدين يحيي بن سعيد صاحب الجامع و سنة وفاته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 لكن برواية الشيخ حسن بن أحمد بن نما، و كذلك العلّامة عنه فقط، و لم يرد لابنه ذكر فيها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الشهيد الأول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كنّاه فيه بأبي إبراهيم، أو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و قبل أسطر بأبي عبد اللّه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المشجرة بالأب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والد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الصحيح وصفه بأخيه إذ أنّ أحمد و جعفر ولدا محمد بن نما، و أحمد يروي عن أخيه جعفر، عن والدهما محمد بن نما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مشايخ الشهيد الأول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الحلّي، و ما أثبتناه من الرياض و الأمل، و أمّا في البحار فنسبه يرجع إلي السبط الشهيد الإمام الحسين عليه السلام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بالكسر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سواد الكوفة، و هما سيبان، أعلي و أسفل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للشيخ شمس الدين ثمانية مشايخ و هنا أورد له تسعة مشايخ، إذ أسقط في المشجرة من مشايخه هذا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 أحمد بن طاوس، فلا حظ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طرقهم علي التوالي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بن 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الصحيح المثبت، علما أن ذريته محصورة فقط بولده عبد الحميد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المواسعة و المضايقة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روايته عن علي بن طاوس و ذكر طريقه الآخر بجميع طرقه الآتية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هو غير صحيح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الحسن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 و الواو زائدة حيث إنّ أبي الصلاح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الحلبي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في المشجرة ذكر روايته عن السيد الرضي و لم يذكر السيد المرتضي، و في اجازة صاحب المعالم المحكيّة في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أبي الصلاح و القاضي عبد العزيز بن البراج، و الشيخ سلّار، و أمّا ما في اللؤلؤة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مطابق لما نقله المحدّث النوري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الحسني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 و بعض نسخ فهرست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نسخ المنتجب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حسيني كما أشرنا سابقا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الفقيه راشد ابن إبراهيم روي لوالده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خمس و ستمائة قبل وفاته بشهور قليلة، و انّ قوام الدين روي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ثمان و ثمانين و خمسمائة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لم يذكر القطب الراوندي ضمن مشايخه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الدين راشد بن إبراهيم البحراني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روايته عن السيد فضل اللّه الراوندي، بل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شيخوخته محصورة بمحمّد بن أبي القاسم الطبري صاحب بشارة المصطفي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المشجرة، نعم ورد الشيخ نجيب الدين محمد السوراوي الذي يروي عن ابن رطبة و الظاهر أنّه والده، و لكنّه ليس من مشايخ أحمد بن صالح، فلاحظ</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طرقه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سادس مشايخ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أنه لم يرد له أيّ ذكر في المشجرة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ما في الحجرية موافق لما في العمدة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بداية الجملة المعترضة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طاهر ابن أبي الحسين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يخفي أن تحفة الأزهار هو للسيد ضامن بن زين الدين علي بن السيد حسن النقيب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فالمراد أن القائل هو السيد حسن النقيب جد المؤلف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الاستظهار هنا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روايته عن الإمام الصادق عليه السلام أيضا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للحظ</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 المستعدين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الشهيد الأوّل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السياق أنّه ثامن مشايخ الشيخ الشهيد المتوفي في سنة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 جلال الدين عبد الحميد بن فخار المذكور ليس إلّا والد السيد علم الدين المرتضي علي الذي هو من مشايخ السيد ابن معيّة أستاذ الشهيد، فكيف روي الشهيد عن والد علم الدين الذي هو شيخ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في المقام سهو القلم الذي هو لازم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بزرك الطهراني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هذا السيد لم يرد في المشجرة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طرقه 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هذا و قد ذكر في المشجرة روايته عن السيّد محيي الدين الحسيني صاحب الأربعين فقط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للشيخ كمال الدين علي الواسطي ذكر و لا لطرقه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طرقه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التاسع هذا مع كل تفرعاته لم يرد في المشجرة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الشهيد الأوّل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الحجريّة هنا رمز الاستظهار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هذا هنا و فيما سيأتي بعد أسطر لا يتفق مع ما اتفقت المصادر التالية عليه و ما سيأتي أيضا من أنّ وفاته كانت سنة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الحجرية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يعني فيه أماكن مقطعة متفرّقة بخطه،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قرأ عليه كتاب فيه حواشي، و ذلك الكتاب بخط مصنفه، و قد حشاه أيام اشتغاله و رمز عليه برمز قط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الحاشية فيه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الرموز الابجديّة وضعت من قبل المؤلف للدلالة علي مواقع النظر و الردّ عليها فيها بعد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علمائنا، و ما أثبتناه من المصدر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عضد الإيجي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سنة وفاته اضطراب، و إن كان الأرجح ما ذكر و كذا فيما سيأتي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يورده المحدث النوري قدس اللّه سرّه الشريف فيما بعد أيضا، و لا يخلو عن غرابة من مثله لمثل صاحب الروضات عصمنا اللّه من الزلل في القول و العمل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هذا و في الدرر و الطبقات ذكر تاريخ وفاته سنة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جزا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ترجمته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هذا و في المخطوط و الحجرية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الكرماني، و الظاهر كونه اشتباها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للكرماني، و هو تصحيف كما أشرنا إليه سابقا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الإجازة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 عشر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التفسير المنسوب للإمام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هذا و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إماميا لم يرد في المعجم، فلاحظ</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و 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الطوسي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يجيد قول الشعر، و كان نصرانيّا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و انظر معجم الأدباء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حدود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بغيه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 ما أثبتناه بين المعقوفتين هو الصحيح لموافقته المعني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تجديد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 من الصحيفة الكاملة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التسلسل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الإجازة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اخبار قزوين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جهيم، 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جهم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جميع هذه الطرق الخمس في المشجرة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تعداد مشايخ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أضاف لهم في المشجرة الخامس عشر و هو الشيخ شهاب الدين و هو من علماء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ذكر ثلاثة و هم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كتب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 الكلمة مشتبهة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بدأ بتعداد مشايخ فخر المحققين، و عمه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 علي بن سديد الدين يوسف أخ العلّامة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بالمذاهب الإسلامية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كشكوله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مورد لها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الدويخ و الهلتا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قريتين من قري البحرين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في المشجرة علي ذكر هذا الطريق و لم يورد الأول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المطبوعة من الخلاصة و لا المخطوطة التي عليها تعليقات الشهيد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كذلك انظر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 علماء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الشيخ كمال الدين الذي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قد ذكر وفاته في المشجرة 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 عن مجانبة الأرجاس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و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أورده في المشجرة و ترك الباقي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عمدة الطالب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السيد الزاهد موسي بن جعفر من آل طاوس كان له أربع 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محمد، و عز الدين الحسن، و جمال الدين أبو الفضائل أحمد العالم الزاهد، و رضي الدين أبو القاسم علي السيد الزاهد صاحب الكرامات نقيب النقباء بالعراق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بالشيخ حسن بن ردة و هو اشتباه، انظر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كذلك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المشجرة طريق لرواية الابن عن والده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الموسوي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في المشجّرة علي الأوّل و لم يذكر هذا في عداد مشايخ السيد محمد الموسوي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السورادي، و هو خطأ لأنّ نسبه إلي بلدة سوراء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للشيخ سديد الدين أبي يعقوب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اثني عشر شيخا، إلّا أنّه في المشجرة لم يتعرض إلا لأربعة منهم و هم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العلّامة الحلّي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ليبطل سحر الشبهات، ظهر من قلمه آثار الثعبان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أو للمحتشم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 الحارث القطن بالبستان لأجل الأكفان، و الوالد الغافل المسكين من ولادة ولده فرحان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نكارستان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المشجرة و لا طرقه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 النصيرية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عشرين سنة حيث ان ولادته كانت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الشيخ معين الدين المصري و شيخه السيد أبو المكارم حمزة بن زهرة الحلبي، و لم يذكر من أخذ عنه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المشجرة شيخا للشيخ برهان الدين القزويني، و اقتصر علي الثاني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ضيافة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للشيخ منتجب الدين منهم خمسة هم الأربعة الأوائل مع والده فقط</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في المشجرة إلّا أنّهما يرويان عن الشيخ الطوسي خاصة و ليس لهما شيخ آخر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الطريق في المشجرة و لم يربط بين الأب و الابن مع ربطه مع الجد و العم، فلاحظ</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شمس الدين المعروف بحسكا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فرعل، و هو ولد الضبع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واحدته ثمامة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الجاحظ</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مقنب، جماعة من الخيل تجتمع للغارة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لم يذكر من مشايخ ابن طاوس إلّا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إخطار الأسفار و 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 عشرين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قصدني عن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الحجرية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البحار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 سير، و ما أثبتناه هو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الإشارة إليه بعد أسطر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المواسعة و المضايقة المنشورة ضمن مجلّة تراثنا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منهم كيف نسبوا إلي مثل السيد الأجل علي بن طاوس هذا الكتاب و نتعوذ في هذه النسبة بمحض الشهرة فإنه رحمه اللّه عدّ مصنفاته في مواضع متعددة من تصنيفاته و لم يعد منها كتابا موسوما بربيع الشيعة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الخالق جل جلاله شاهد اني لما رأيت المجلسي رحمه اللّه في أول البحار يقول ما معناه ان كتاب ربيع الشيعة و كتاب إعلام الوري قريبان فتصفحتهما و تتبعتهما و رأيت أنهما واحد سوي الخطبة فرجعت إلي كلمات السيد الأجل ابن طاوس في تعداد مصنفاته فلم أجده يسمي ربيع الشيعة،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الألباب، و هو مشتمل علي أربعة أجزاء كل واحد مخصوص بخطبة و ظن أنه في احوالات العلماء و بعض المواعظ فحصل لي القطع بأن ربيع الشيعة لم يكن من علي ابن طاوس، و خطبته غير سياق خطب ابن طاوس في خطبه و لم يسم نفسه في أوله كما هو عادته في عامة كتبه فظننت انه وجد بعض الطلاب هذا الكتاب بلا أوّل و هو إعلام الوري فظنه كتاب الربيع لابن طاوس فظنه ربيع الشيعة بدل ربيع الألباب، و ألحق به خطبة مختصرة فنسخ الناسخون عنه و اشتهر بين العلماء يستعين من مثل المير الداماد في الرواشح و غيره و كتبت ذلك في حواشي نسختي من البحار و غيره، و ذكرته للأصحاب مرارا و ما كنت عثرت علي كلام الشيخ عبد النبي هذا كما نقله في المتن و الحاصل ان ربيع الشيعة لم يكن من مصنفات علي بن طاوس و لم يعده من مصنفاته نفسه و هذا المشهور هو بعينه إعلام الوري سوي الخطبة المختصرة و الحمد للّه الذي هدانا لهذا و ما كنا لنهتدي لولا ان هدانا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يحيي بن محمد شفيع عفي عنهما في الدارين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 كلاهما يصح</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النسخة المخطوطة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زيارته عليه السلام ليلة القدر فقط</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قد تقدّم، و يؤيّده ما في الفلاح</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الإجازة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له ذكر في المشجرة و لا لمشايخه الثمان كرواة عنه، نعم يوجد بعضهم كما سنذكر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و 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و في الهامش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 و لعلها التي كانت لدي الشيخ المصنف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فيه ذكر لتاريخ الإجازة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بسابزوار بيهق كما في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البرايا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 و لا يوجد هذا الطريق في المشجرة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التي بأيدينا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هنا للسيد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مشايخ مع طرقهم، و لم يذكر في المشجرة 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صفي الدين محمّد بن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سعد الموسوي، و الشيخ نجيب الدين محمّد السوراوي، و انظر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له في المشجرة أحد عشر شيخا، بإضافة اثنان من علماء العامة هما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الفاء، هو ما يقابل الكساد،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السوق نفاقا،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و راجت تجارتها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 بدل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الصداء</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الأخلاق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65399</Words>
  <Characters>269030</Characters>
  <CharactersWithSpaces>332613</CharactersWithSpaces>
  <Paragraphs>2102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2026-08-22T08:51:32Z</dcterms:created>
  <dc:creator>ghaemiyeh.com</dc:creator>
  <dc:description/>
  <dc:language>en-US</dc:language>
  <cp:lastModifiedBy/>
  <dcterms:modified xsi:type="dcterms:W3CDTF">2026-08-22T12:21:51Z</dcterms:modified>
  <cp:revision>1</cp:revision>
  <dc:subject/>
  <dc:title>خاتمه مستدرک الوسائل جلد 2</dc:title>
</cp:coreProperties>
</file>

<file path=docProps/custom.xml><?xml version="1.0" encoding="utf-8"?>
<Properties xmlns="http://schemas.openxmlformats.org/officeDocument/2006/custom-properties" xmlns:vt="http://schemas.openxmlformats.org/officeDocument/2006/docPropsVTypes"/>
</file>