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 و خانواده برگرفته از بیانات حضرت آیت الله العظمی خامنه ای مدظله العالی رهبر معظم انقلاب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39939_2870459653">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639941_2870459653">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639943_2870459653">
            <w:r>
              <w:rPr>
                <w:webHidden/>
                <w:rStyle w:val="IndexLink"/>
                <w:rtl w:val="true"/>
              </w:rPr>
              <w:t>پيشگفتار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2639945_2870459653">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2639947_2870459653">
            <w:r>
              <w:rPr>
                <w:webHidden/>
                <w:rStyle w:val="IndexLink"/>
                <w:rtl w:val="true"/>
              </w:rPr>
              <w:t>مقدّمه</w:t>
            </w:r>
            <w:r>
              <w:rPr>
                <w:rStyle w:val="IndexLink"/>
                <w:rtl w:val="true"/>
              </w:rPr>
              <w:tab/>
            </w:r>
            <w:r>
              <w:rPr>
                <w:rStyle w:val="IndexLink"/>
              </w:rPr>
              <w:t>25</w:t>
            </w:r>
          </w:hyperlink>
        </w:p>
        <w:p>
          <w:pPr>
            <w:pStyle w:val="Contents2"/>
            <w:tabs>
              <w:tab w:val="clear" w:pos="8743"/>
              <w:tab w:val="right" w:pos="9026" w:leader="dot"/>
            </w:tabs>
            <w:rPr/>
          </w:pPr>
          <w:hyperlink w:anchor="__RefHeading___Toc2639949_2870459653">
            <w:r>
              <w:rPr>
                <w:webHidden/>
                <w:rStyle w:val="IndexLink"/>
                <w:rtl w:val="true"/>
              </w:rPr>
              <w:t>فصل اوّل زن و ازدواج</w:t>
            </w:r>
            <w:r>
              <w:rPr>
                <w:rStyle w:val="IndexLink"/>
                <w:rtl w:val="true"/>
              </w:rPr>
              <w:tab/>
            </w:r>
            <w:r>
              <w:rPr>
                <w:rStyle w:val="IndexLink"/>
              </w:rPr>
              <w:t>29</w:t>
            </w:r>
          </w:hyperlink>
        </w:p>
        <w:p>
          <w:pPr>
            <w:pStyle w:val="Contents3"/>
            <w:tabs>
              <w:tab w:val="clear" w:pos="8459"/>
              <w:tab w:val="right" w:pos="9026" w:leader="dot"/>
            </w:tabs>
            <w:rPr/>
          </w:pPr>
          <w:hyperlink w:anchor="__RefHeading___Toc2639951_287045965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639953_2870459653">
            <w:r>
              <w:rPr>
                <w:webHidden/>
                <w:rStyle w:val="IndexLink"/>
                <w:rtl w:val="true"/>
              </w:rPr>
              <w:t>اصرار خداوند بر ازدواج ومذمّت طلاق</w:t>
            </w:r>
            <w:r>
              <w:rPr>
                <w:rStyle w:val="IndexLink"/>
                <w:rtl w:val="true"/>
              </w:rPr>
              <w:tab/>
            </w:r>
            <w:r>
              <w:rPr>
                <w:rStyle w:val="IndexLink"/>
              </w:rPr>
              <w:t>31</w:t>
            </w:r>
          </w:hyperlink>
        </w:p>
        <w:p>
          <w:pPr>
            <w:pStyle w:val="Contents3"/>
            <w:tabs>
              <w:tab w:val="clear" w:pos="8459"/>
              <w:tab w:val="right" w:pos="9026" w:leader="dot"/>
            </w:tabs>
            <w:rPr/>
          </w:pPr>
          <w:hyperlink w:anchor="__RefHeading___Toc2639955_2870459653">
            <w:r>
              <w:rPr>
                <w:webHidden/>
                <w:rStyle w:val="IndexLink"/>
                <w:rtl w:val="true"/>
              </w:rPr>
              <w:t>ناخشنودى خداوند از زن و مرد تنها</w:t>
            </w:r>
            <w:r>
              <w:rPr>
                <w:rStyle w:val="IndexLink"/>
                <w:rtl w:val="true"/>
              </w:rPr>
              <w:tab/>
            </w:r>
            <w:r>
              <w:rPr>
                <w:rStyle w:val="IndexLink"/>
              </w:rPr>
              <w:t>31</w:t>
            </w:r>
          </w:hyperlink>
        </w:p>
        <w:p>
          <w:pPr>
            <w:pStyle w:val="Contents3"/>
            <w:tabs>
              <w:tab w:val="clear" w:pos="8459"/>
              <w:tab w:val="right" w:pos="9026" w:leader="dot"/>
            </w:tabs>
            <w:rPr/>
          </w:pPr>
          <w:hyperlink w:anchor="__RefHeading___Toc2639957_2870459653">
            <w:r>
              <w:rPr>
                <w:webHidden/>
                <w:rStyle w:val="IndexLink"/>
                <w:rtl w:val="true"/>
              </w:rPr>
              <w:t>ازدواج؛ هم نياز و هم وظيفه</w:t>
            </w:r>
            <w:r>
              <w:rPr>
                <w:rStyle w:val="IndexLink"/>
                <w:rtl w:val="true"/>
              </w:rPr>
              <w:tab/>
            </w:r>
            <w:r>
              <w:rPr>
                <w:rStyle w:val="IndexLink"/>
              </w:rPr>
              <w:t>31</w:t>
            </w:r>
          </w:hyperlink>
        </w:p>
        <w:p>
          <w:pPr>
            <w:pStyle w:val="Contents3"/>
            <w:tabs>
              <w:tab w:val="clear" w:pos="8459"/>
              <w:tab w:val="right" w:pos="9026" w:leader="dot"/>
            </w:tabs>
            <w:rPr/>
          </w:pPr>
          <w:hyperlink w:anchor="__RefHeading___Toc2639959_2870459653">
            <w:r>
              <w:rPr>
                <w:webHidden/>
                <w:rStyle w:val="IndexLink"/>
                <w:rtl w:val="true"/>
              </w:rPr>
              <w:t>ازدواج؛ از نعمات بزرگ و اسرار آفرينش</w:t>
            </w:r>
            <w:r>
              <w:rPr>
                <w:rStyle w:val="IndexLink"/>
                <w:rtl w:val="true"/>
              </w:rPr>
              <w:tab/>
            </w:r>
            <w:r>
              <w:rPr>
                <w:rStyle w:val="IndexLink"/>
              </w:rPr>
              <w:t>32</w:t>
            </w:r>
          </w:hyperlink>
        </w:p>
        <w:p>
          <w:pPr>
            <w:pStyle w:val="Contents3"/>
            <w:tabs>
              <w:tab w:val="clear" w:pos="8459"/>
              <w:tab w:val="right" w:pos="9026" w:leader="dot"/>
            </w:tabs>
            <w:rPr/>
          </w:pPr>
          <w:hyperlink w:anchor="__RefHeading___Toc2639961_2870459653">
            <w:r>
              <w:rPr>
                <w:webHidden/>
                <w:rStyle w:val="IndexLink"/>
                <w:rtl w:val="true"/>
              </w:rPr>
              <w:t>آرامش؛ هدف بزرگ ازدواج</w:t>
            </w:r>
            <w:r>
              <w:rPr>
                <w:rStyle w:val="IndexLink"/>
                <w:rtl w:val="true"/>
              </w:rPr>
              <w:tab/>
            </w:r>
            <w:r>
              <w:rPr>
                <w:rStyle w:val="IndexLink"/>
              </w:rPr>
              <w:t>32</w:t>
            </w:r>
          </w:hyperlink>
        </w:p>
        <w:p>
          <w:pPr>
            <w:pStyle w:val="Contents3"/>
            <w:tabs>
              <w:tab w:val="clear" w:pos="8459"/>
              <w:tab w:val="right" w:pos="9026" w:leader="dot"/>
            </w:tabs>
            <w:rPr/>
          </w:pPr>
          <w:hyperlink w:anchor="__RefHeading___Toc2639963_2870459653">
            <w:r>
              <w:rPr>
                <w:webHidden/>
                <w:rStyle w:val="IndexLink"/>
                <w:rtl w:val="true"/>
              </w:rPr>
              <w:t>همجنس بودن زن ومرد؛ دليل آرامش</w:t>
            </w:r>
            <w:r>
              <w:rPr>
                <w:rStyle w:val="IndexLink"/>
                <w:rtl w:val="true"/>
              </w:rPr>
              <w:tab/>
            </w:r>
            <w:r>
              <w:rPr>
                <w:rStyle w:val="IndexLink"/>
              </w:rPr>
              <w:t>33</w:t>
            </w:r>
          </w:hyperlink>
        </w:p>
        <w:p>
          <w:pPr>
            <w:pStyle w:val="Contents3"/>
            <w:tabs>
              <w:tab w:val="clear" w:pos="8459"/>
              <w:tab w:val="right" w:pos="9026" w:leader="dot"/>
            </w:tabs>
            <w:rPr/>
          </w:pPr>
          <w:hyperlink w:anchor="__RefHeading___Toc2639965_2870459653">
            <w:r>
              <w:rPr>
                <w:webHidden/>
                <w:rStyle w:val="IndexLink"/>
                <w:rtl w:val="true"/>
              </w:rPr>
              <w:t>بركات و فوايد ازدواج</w:t>
            </w:r>
            <w:r>
              <w:rPr>
                <w:rStyle w:val="IndexLink"/>
                <w:rtl w:val="true"/>
              </w:rPr>
              <w:tab/>
            </w:r>
            <w:r>
              <w:rPr>
                <w:rStyle w:val="IndexLink"/>
              </w:rPr>
              <w:t>33</w:t>
            </w:r>
          </w:hyperlink>
        </w:p>
        <w:p>
          <w:pPr>
            <w:pStyle w:val="Contents3"/>
            <w:tabs>
              <w:tab w:val="clear" w:pos="8459"/>
              <w:tab w:val="right" w:pos="9026" w:leader="dot"/>
            </w:tabs>
            <w:rPr/>
          </w:pPr>
          <w:hyperlink w:anchor="__RefHeading___Toc2639967_2870459653">
            <w:r>
              <w:rPr>
                <w:webHidden/>
                <w:rStyle w:val="IndexLink"/>
                <w:rtl w:val="true"/>
              </w:rPr>
              <w:t>اصل قضيّه؛ محيط سالم خانواده، نه فرزند و ثروت</w:t>
            </w:r>
            <w:r>
              <w:rPr>
                <w:rStyle w:val="IndexLink"/>
                <w:rtl w:val="true"/>
              </w:rPr>
              <w:tab/>
            </w:r>
            <w:r>
              <w:rPr>
                <w:rStyle w:val="IndexLink"/>
              </w:rPr>
              <w:t>34</w:t>
            </w:r>
          </w:hyperlink>
        </w:p>
        <w:p>
          <w:pPr>
            <w:pStyle w:val="Contents3"/>
            <w:tabs>
              <w:tab w:val="clear" w:pos="8459"/>
              <w:tab w:val="right" w:pos="9026" w:leader="dot"/>
            </w:tabs>
            <w:rPr/>
          </w:pPr>
          <w:hyperlink w:anchor="__RefHeading___Toc2639969_2870459653">
            <w:r>
              <w:rPr>
                <w:webHidden/>
                <w:rStyle w:val="IndexLink"/>
                <w:rtl w:val="true"/>
              </w:rPr>
              <w:t>تشكيل خانواده؛ مهمّترين فايده ى ازدواج</w:t>
            </w:r>
            <w:r>
              <w:rPr>
                <w:rStyle w:val="IndexLink"/>
                <w:rtl w:val="true"/>
              </w:rPr>
              <w:tab/>
            </w:r>
            <w:r>
              <w:rPr>
                <w:rStyle w:val="IndexLink"/>
              </w:rPr>
              <w:t>34</w:t>
            </w:r>
          </w:hyperlink>
        </w:p>
        <w:p>
          <w:pPr>
            <w:pStyle w:val="Contents3"/>
            <w:tabs>
              <w:tab w:val="clear" w:pos="8459"/>
              <w:tab w:val="right" w:pos="9026" w:leader="dot"/>
            </w:tabs>
            <w:rPr/>
          </w:pPr>
          <w:hyperlink w:anchor="__RefHeading___Toc2639971_2870459653">
            <w:r>
              <w:rPr>
                <w:webHidden/>
                <w:rStyle w:val="IndexLink"/>
                <w:rtl w:val="true"/>
              </w:rPr>
              <w:t>تسهيلات اقتصادى و كار فرهنگى براى ترغيب بيشتر به ازدواج</w:t>
            </w:r>
            <w:r>
              <w:rPr>
                <w:rStyle w:val="IndexLink"/>
                <w:rtl w:val="true"/>
              </w:rPr>
              <w:tab/>
            </w:r>
            <w:r>
              <w:rPr>
                <w:rStyle w:val="IndexLink"/>
              </w:rPr>
              <w:t>35</w:t>
            </w:r>
          </w:hyperlink>
        </w:p>
        <w:p>
          <w:pPr>
            <w:pStyle w:val="Contents3"/>
            <w:tabs>
              <w:tab w:val="clear" w:pos="8459"/>
              <w:tab w:val="right" w:pos="9026" w:leader="dot"/>
            </w:tabs>
            <w:rPr/>
          </w:pPr>
          <w:hyperlink w:anchor="__RefHeading___Toc2639973_2870459653">
            <w:r>
              <w:rPr>
                <w:webHidden/>
                <w:rStyle w:val="IndexLink"/>
                <w:rtl w:val="true"/>
              </w:rPr>
              <w:t>تأخير ازدواج؛ خلاف فطرت و مصلحت بشر</w:t>
            </w:r>
            <w:r>
              <w:rPr>
                <w:rStyle w:val="IndexLink"/>
                <w:rtl w:val="true"/>
              </w:rPr>
              <w:tab/>
            </w:r>
            <w:r>
              <w:rPr>
                <w:rStyle w:val="IndexLink"/>
              </w:rPr>
              <w:t>36</w:t>
            </w:r>
          </w:hyperlink>
        </w:p>
        <w:p>
          <w:pPr>
            <w:pStyle w:val="Contents3"/>
            <w:tabs>
              <w:tab w:val="clear" w:pos="8459"/>
              <w:tab w:val="right" w:pos="9026" w:leader="dot"/>
            </w:tabs>
            <w:rPr/>
          </w:pPr>
          <w:hyperlink w:anchor="__RefHeading___Toc2639975_2870459653">
            <w:r>
              <w:rPr>
                <w:webHidden/>
                <w:rStyle w:val="IndexLink"/>
                <w:rtl w:val="true"/>
              </w:rPr>
              <w:t>ازدواج مهمترين قدم براى اعتلا وگسترش انديشه وعاطفه ى زن</w:t>
            </w:r>
            <w:r>
              <w:rPr>
                <w:rStyle w:val="IndexLink"/>
                <w:rtl w:val="true"/>
              </w:rPr>
              <w:tab/>
            </w:r>
            <w:r>
              <w:rPr>
                <w:rStyle w:val="IndexLink"/>
              </w:rPr>
              <w:t>36</w:t>
            </w:r>
          </w:hyperlink>
        </w:p>
        <w:p>
          <w:pPr>
            <w:pStyle w:val="Contents3"/>
            <w:tabs>
              <w:tab w:val="clear" w:pos="8459"/>
              <w:tab w:val="right" w:pos="9026" w:leader="dot"/>
            </w:tabs>
            <w:rPr/>
          </w:pPr>
          <w:hyperlink w:anchor="__RefHeading___Toc2639977_2870459653">
            <w:r>
              <w:rPr>
                <w:webHidden/>
                <w:rStyle w:val="IndexLink"/>
                <w:rtl w:val="true"/>
              </w:rPr>
              <w:t>اراده ى زن در ازدواج</w:t>
            </w:r>
            <w:r>
              <w:rPr>
                <w:rStyle w:val="IndexLink"/>
                <w:rtl w:val="true"/>
              </w:rPr>
              <w:tab/>
            </w:r>
            <w:r>
              <w:rPr>
                <w:rStyle w:val="IndexLink"/>
              </w:rPr>
              <w:t>37</w:t>
            </w:r>
          </w:hyperlink>
        </w:p>
        <w:p>
          <w:pPr>
            <w:pStyle w:val="Contents3"/>
            <w:tabs>
              <w:tab w:val="clear" w:pos="8459"/>
              <w:tab w:val="right" w:pos="9026" w:leader="dot"/>
            </w:tabs>
            <w:rPr/>
          </w:pPr>
          <w:hyperlink w:anchor="__RefHeading___Toc2639979_2870459653">
            <w:r>
              <w:rPr>
                <w:webHidden/>
                <w:rStyle w:val="IndexLink"/>
                <w:rtl w:val="true"/>
              </w:rPr>
              <w:t>حرام بودن ازدواجهاى اجبارى</w:t>
            </w:r>
            <w:r>
              <w:rPr>
                <w:rStyle w:val="IndexLink"/>
                <w:rtl w:val="true"/>
              </w:rPr>
              <w:tab/>
            </w:r>
            <w:r>
              <w:rPr>
                <w:rStyle w:val="IndexLink"/>
              </w:rPr>
              <w:t>37</w:t>
            </w:r>
          </w:hyperlink>
        </w:p>
        <w:p>
          <w:pPr>
            <w:pStyle w:val="Contents3"/>
            <w:tabs>
              <w:tab w:val="clear" w:pos="8459"/>
              <w:tab w:val="right" w:pos="9026" w:leader="dot"/>
            </w:tabs>
            <w:rPr/>
          </w:pPr>
          <w:hyperlink w:anchor="__RefHeading___Toc2639981_2870459653">
            <w:r>
              <w:rPr>
                <w:webHidden/>
                <w:rStyle w:val="IndexLink"/>
                <w:rtl w:val="true"/>
              </w:rPr>
              <w:t>تحميل و يا نهى از ازدواج؛ خلاف شرع بيّن</w:t>
            </w:r>
            <w:r>
              <w:rPr>
                <w:rStyle w:val="IndexLink"/>
                <w:rtl w:val="true"/>
              </w:rPr>
              <w:tab/>
            </w:r>
            <w:r>
              <w:rPr>
                <w:rStyle w:val="IndexLink"/>
              </w:rPr>
              <w:t>37</w:t>
            </w:r>
          </w:hyperlink>
        </w:p>
        <w:p>
          <w:pPr>
            <w:pStyle w:val="Contents3"/>
            <w:tabs>
              <w:tab w:val="clear" w:pos="8459"/>
              <w:tab w:val="right" w:pos="9026" w:leader="dot"/>
            </w:tabs>
            <w:rPr/>
          </w:pPr>
          <w:hyperlink w:anchor="__RefHeading___Toc2639983_2870459653">
            <w:r>
              <w:rPr>
                <w:webHidden/>
                <w:rStyle w:val="IndexLink"/>
                <w:rtl w:val="true"/>
              </w:rPr>
              <w:t>ازدواج مجدّد همسران شهدا؛ يك عمل شرعى و واجب</w:t>
            </w:r>
            <w:r>
              <w:rPr>
                <w:rStyle w:val="IndexLink"/>
                <w:rtl w:val="true"/>
              </w:rPr>
              <w:tab/>
            </w:r>
            <w:r>
              <w:rPr>
                <w:rStyle w:val="IndexLink"/>
              </w:rPr>
              <w:t>39</w:t>
            </w:r>
          </w:hyperlink>
        </w:p>
        <w:p>
          <w:pPr>
            <w:pStyle w:val="Contents3"/>
            <w:tabs>
              <w:tab w:val="clear" w:pos="8459"/>
              <w:tab w:val="right" w:pos="9026" w:leader="dot"/>
            </w:tabs>
            <w:rPr/>
          </w:pPr>
          <w:hyperlink w:anchor="__RefHeading___Toc2639985_2870459653">
            <w:r>
              <w:rPr>
                <w:webHidden/>
                <w:rStyle w:val="IndexLink"/>
                <w:rtl w:val="true"/>
              </w:rPr>
              <w:t>عوامل محروميّت دختران از ازدواج</w:t>
            </w:r>
            <w:r>
              <w:rPr>
                <w:rStyle w:val="IndexLink"/>
                <w:rtl w:val="true"/>
              </w:rPr>
              <w:tab/>
            </w:r>
            <w:r>
              <w:rPr>
                <w:rStyle w:val="IndexLink"/>
              </w:rPr>
              <w:t>40</w:t>
            </w:r>
          </w:hyperlink>
        </w:p>
        <w:p>
          <w:pPr>
            <w:pStyle w:val="Contents3"/>
            <w:tabs>
              <w:tab w:val="clear" w:pos="8459"/>
              <w:tab w:val="right" w:pos="9026" w:leader="dot"/>
            </w:tabs>
            <w:rPr/>
          </w:pPr>
          <w:hyperlink w:anchor="__RefHeading___Toc2639987_2870459653">
            <w:r>
              <w:rPr>
                <w:webHidden/>
                <w:rStyle w:val="IndexLink"/>
                <w:rtl w:val="true"/>
              </w:rPr>
              <w:t>ملاك انتخاب؛ ايمان، پاكدامنى، امانت و صدق</w:t>
            </w:r>
            <w:r>
              <w:rPr>
                <w:rStyle w:val="IndexLink"/>
                <w:rtl w:val="true"/>
              </w:rPr>
              <w:tab/>
            </w:r>
            <w:r>
              <w:rPr>
                <w:rStyle w:val="IndexLink"/>
              </w:rPr>
              <w:t>40</w:t>
            </w:r>
          </w:hyperlink>
        </w:p>
        <w:p>
          <w:pPr>
            <w:pStyle w:val="Contents3"/>
            <w:tabs>
              <w:tab w:val="clear" w:pos="8459"/>
              <w:tab w:val="right" w:pos="9026" w:leader="dot"/>
            </w:tabs>
            <w:rPr/>
          </w:pPr>
          <w:hyperlink w:anchor="__RefHeading___Toc2639989_2870459653">
            <w:r>
              <w:rPr>
                <w:webHidden/>
                <w:rStyle w:val="IndexLink"/>
                <w:rtl w:val="true"/>
              </w:rPr>
              <w:t>ناياب بودن مرد بى عيب</w:t>
            </w:r>
            <w:r>
              <w:rPr>
                <w:rStyle w:val="IndexLink"/>
                <w:rtl w:val="true"/>
              </w:rPr>
              <w:tab/>
            </w:r>
            <w:r>
              <w:rPr>
                <w:rStyle w:val="IndexLink"/>
              </w:rPr>
              <w:t>41</w:t>
            </w:r>
          </w:hyperlink>
        </w:p>
        <w:p>
          <w:pPr>
            <w:pStyle w:val="Contents3"/>
            <w:tabs>
              <w:tab w:val="clear" w:pos="8459"/>
              <w:tab w:val="right" w:pos="9026" w:leader="dot"/>
            </w:tabs>
            <w:rPr/>
          </w:pPr>
          <w:hyperlink w:anchor="__RefHeading___Toc2639991_2870459653">
            <w:r>
              <w:rPr>
                <w:webHidden/>
                <w:rStyle w:val="IndexLink"/>
                <w:rtl w:val="true"/>
              </w:rPr>
              <w:t>انتخاب دختر متديّن با وجود خانواده ى بد</w:t>
            </w:r>
            <w:r>
              <w:rPr>
                <w:rStyle w:val="IndexLink"/>
                <w:rtl w:val="true"/>
              </w:rPr>
              <w:tab/>
            </w:r>
            <w:r>
              <w:rPr>
                <w:rStyle w:val="IndexLink"/>
              </w:rPr>
              <w:t>42</w:t>
            </w:r>
          </w:hyperlink>
        </w:p>
        <w:p>
          <w:pPr>
            <w:pStyle w:val="Contents3"/>
            <w:tabs>
              <w:tab w:val="clear" w:pos="8459"/>
              <w:tab w:val="right" w:pos="9026" w:leader="dot"/>
            </w:tabs>
            <w:rPr/>
          </w:pPr>
          <w:hyperlink w:anchor="__RefHeading___Toc2639993_2870459653">
            <w:r>
              <w:rPr>
                <w:webHidden/>
                <w:rStyle w:val="IndexLink"/>
                <w:rtl w:val="true"/>
              </w:rPr>
              <w:t>انتخاب دختران بخاطر صفات والاى انسانى</w:t>
            </w:r>
            <w:r>
              <w:rPr>
                <w:rStyle w:val="IndexLink"/>
                <w:rtl w:val="true"/>
              </w:rPr>
              <w:tab/>
            </w:r>
            <w:r>
              <w:rPr>
                <w:rStyle w:val="IndexLink"/>
              </w:rPr>
              <w:t>42</w:t>
            </w:r>
          </w:hyperlink>
        </w:p>
        <w:p>
          <w:pPr>
            <w:pStyle w:val="Contents3"/>
            <w:tabs>
              <w:tab w:val="clear" w:pos="8459"/>
              <w:tab w:val="right" w:pos="9026" w:leader="dot"/>
            </w:tabs>
            <w:rPr/>
          </w:pPr>
          <w:hyperlink w:anchor="__RefHeading___Toc2639995_2870459653">
            <w:r>
              <w:rPr>
                <w:webHidden/>
                <w:rStyle w:val="IndexLink"/>
                <w:rtl w:val="true"/>
              </w:rPr>
              <w:t>تقدّس ازدواج در اديان</w:t>
            </w:r>
            <w:r>
              <w:rPr>
                <w:rStyle w:val="IndexLink"/>
                <w:rtl w:val="true"/>
              </w:rPr>
              <w:tab/>
            </w:r>
            <w:r>
              <w:rPr>
                <w:rStyle w:val="IndexLink"/>
              </w:rPr>
              <w:t>43</w:t>
            </w:r>
          </w:hyperlink>
        </w:p>
        <w:p>
          <w:pPr>
            <w:pStyle w:val="Contents3"/>
            <w:tabs>
              <w:tab w:val="clear" w:pos="8459"/>
              <w:tab w:val="right" w:pos="9026" w:leader="dot"/>
            </w:tabs>
            <w:rPr/>
          </w:pPr>
          <w:hyperlink w:anchor="__RefHeading___Toc2639997_2870459653">
            <w:r>
              <w:rPr>
                <w:webHidden/>
                <w:rStyle w:val="IndexLink"/>
                <w:rtl w:val="true"/>
              </w:rPr>
              <w:t>غلبه ى ارزشهاى پوچ اقتصادى بر ارزشهاى واقعى</w:t>
            </w:r>
            <w:r>
              <w:rPr>
                <w:rStyle w:val="IndexLink"/>
                <w:rtl w:val="true"/>
              </w:rPr>
              <w:tab/>
            </w:r>
            <w:r>
              <w:rPr>
                <w:rStyle w:val="IndexLink"/>
              </w:rPr>
              <w:t>43</w:t>
            </w:r>
          </w:hyperlink>
        </w:p>
        <w:p>
          <w:pPr>
            <w:pStyle w:val="Contents3"/>
            <w:tabs>
              <w:tab w:val="clear" w:pos="8459"/>
              <w:tab w:val="right" w:pos="9026" w:leader="dot"/>
            </w:tabs>
            <w:rPr/>
          </w:pPr>
          <w:hyperlink w:anchor="__RefHeading___Toc2639999_2870459653">
            <w:r>
              <w:rPr>
                <w:webHidden/>
                <w:rStyle w:val="IndexLink"/>
                <w:rtl w:val="true"/>
              </w:rPr>
              <w:t xml:space="preserve">مهريّه و جهيزيّه سنگين؛ كار جهّال در زمان پيامبر </w:t>
            </w:r>
            <w:r>
              <w:rPr>
                <w:rStyle w:val="IndexLink"/>
                <w:rtl w:val="true"/>
              </w:rPr>
              <w:t>(</w:t>
            </w:r>
            <w:r>
              <w:rPr>
                <w:rStyle w:val="IndexLink"/>
                <w:rtl w:val="true"/>
              </w:rPr>
              <w:t>ص</w:t>
            </w:r>
            <w:r>
              <w:rPr>
                <w:rStyle w:val="IndexLink"/>
                <w:rtl w:val="true"/>
              </w:rPr>
              <w:t>)</w:t>
              <w:tab/>
            </w:r>
            <w:r>
              <w:rPr>
                <w:rStyle w:val="IndexLink"/>
              </w:rPr>
              <w:t>44</w:t>
            </w:r>
          </w:hyperlink>
        </w:p>
        <w:p>
          <w:pPr>
            <w:pStyle w:val="Contents3"/>
            <w:tabs>
              <w:tab w:val="clear" w:pos="8459"/>
              <w:tab w:val="right" w:pos="9026" w:leader="dot"/>
            </w:tabs>
            <w:rPr/>
          </w:pPr>
          <w:hyperlink w:anchor="__RefHeading___Toc2640001_2870459653">
            <w:r>
              <w:rPr>
                <w:webHidden/>
                <w:rStyle w:val="IndexLink"/>
                <w:rtl w:val="true"/>
              </w:rPr>
              <w:t>تقدّس زدايى از ازدواج با مهريّه هاى سنگين</w:t>
            </w:r>
            <w:r>
              <w:rPr>
                <w:rStyle w:val="IndexLink"/>
                <w:rtl w:val="true"/>
              </w:rPr>
              <w:tab/>
            </w:r>
            <w:r>
              <w:rPr>
                <w:rStyle w:val="IndexLink"/>
              </w:rPr>
              <w:t>44</w:t>
            </w:r>
          </w:hyperlink>
        </w:p>
        <w:p>
          <w:pPr>
            <w:pStyle w:val="Contents3"/>
            <w:tabs>
              <w:tab w:val="clear" w:pos="8459"/>
              <w:tab w:val="right" w:pos="9026" w:leader="dot"/>
            </w:tabs>
            <w:rPr/>
          </w:pPr>
          <w:hyperlink w:anchor="__RefHeading___Toc2640003_2870459653">
            <w:r>
              <w:rPr>
                <w:webHidden/>
                <w:rStyle w:val="IndexLink"/>
                <w:rtl w:val="true"/>
              </w:rPr>
              <w:t>نسخ مهريّه ى سنگين دوران جاهليّت</w:t>
            </w:r>
            <w:r>
              <w:rPr>
                <w:rStyle w:val="IndexLink"/>
                <w:rtl w:val="true"/>
              </w:rPr>
              <w:tab/>
            </w:r>
            <w:r>
              <w:rPr>
                <w:rStyle w:val="IndexLink"/>
              </w:rPr>
              <w:t>45</w:t>
            </w:r>
          </w:hyperlink>
        </w:p>
        <w:p>
          <w:pPr>
            <w:pStyle w:val="Contents3"/>
            <w:tabs>
              <w:tab w:val="clear" w:pos="8459"/>
              <w:tab w:val="right" w:pos="9026" w:leader="dot"/>
            </w:tabs>
            <w:rPr/>
          </w:pPr>
          <w:hyperlink w:anchor="__RefHeading___Toc2640005_2870459653">
            <w:r>
              <w:rPr>
                <w:webHidden/>
                <w:rStyle w:val="IndexLink"/>
                <w:rtl w:val="true"/>
              </w:rPr>
              <w:t>تقيّد به مهرالسّنه؛ عمل نمادين براى رفع مشكلات</w:t>
            </w:r>
            <w:r>
              <w:rPr>
                <w:rStyle w:val="IndexLink"/>
                <w:rtl w:val="true"/>
              </w:rPr>
              <w:tab/>
            </w:r>
            <w:r>
              <w:rPr>
                <w:rStyle w:val="IndexLink"/>
              </w:rPr>
              <w:t>45</w:t>
            </w:r>
          </w:hyperlink>
        </w:p>
        <w:p>
          <w:pPr>
            <w:pStyle w:val="Contents3"/>
            <w:tabs>
              <w:tab w:val="clear" w:pos="8459"/>
              <w:tab w:val="right" w:pos="9026" w:leader="dot"/>
            </w:tabs>
            <w:rPr/>
          </w:pPr>
          <w:hyperlink w:anchor="__RefHeading___Toc2640007_2870459653">
            <w:r>
              <w:rPr>
                <w:webHidden/>
                <w:rStyle w:val="IndexLink"/>
                <w:rtl w:val="true"/>
              </w:rPr>
              <w:t>مهريّه ى كمتر، جنبه ى انسانى بيشتر</w:t>
            </w:r>
            <w:r>
              <w:rPr>
                <w:rStyle w:val="IndexLink"/>
                <w:rtl w:val="true"/>
              </w:rPr>
              <w:tab/>
            </w:r>
            <w:r>
              <w:rPr>
                <w:rStyle w:val="IndexLink"/>
              </w:rPr>
              <w:t>45</w:t>
            </w:r>
          </w:hyperlink>
        </w:p>
        <w:p>
          <w:pPr>
            <w:pStyle w:val="Contents3"/>
            <w:tabs>
              <w:tab w:val="clear" w:pos="8459"/>
              <w:tab w:val="right" w:pos="9026" w:leader="dot"/>
            </w:tabs>
            <w:rPr/>
          </w:pPr>
          <w:hyperlink w:anchor="__RefHeading___Toc2640009_2870459653">
            <w:r>
              <w:rPr>
                <w:webHidden/>
                <w:rStyle w:val="IndexLink"/>
                <w:rtl w:val="true"/>
              </w:rPr>
              <w:t xml:space="preserve">مهريّه ى </w:t>
            </w:r>
            <w:r>
              <w:rPr>
                <w:rStyle w:val="IndexLink"/>
                <w:rtl w:val="true"/>
              </w:rPr>
              <w:t>«</w:t>
            </w:r>
            <w:r>
              <w:rPr>
                <w:rStyle w:val="IndexLink"/>
              </w:rPr>
              <w:t>14</w:t>
            </w:r>
            <w:r>
              <w:rPr>
                <w:rStyle w:val="IndexLink"/>
                <w:rtl w:val="true"/>
              </w:rPr>
              <w:t xml:space="preserve"> </w:t>
            </w:r>
            <w:r>
              <w:rPr>
                <w:rStyle w:val="IndexLink"/>
                <w:rtl w:val="true"/>
              </w:rPr>
              <w:t>سكه</w:t>
            </w:r>
            <w:r>
              <w:rPr>
                <w:rStyle w:val="IndexLink"/>
                <w:rtl w:val="true"/>
              </w:rPr>
              <w:t xml:space="preserve">» </w:t>
            </w:r>
            <w:r>
              <w:rPr>
                <w:rStyle w:val="IndexLink"/>
                <w:rtl w:val="true"/>
              </w:rPr>
              <w:t>براى غلبه كردن جنبه ى معنوى ازدواج بر جنبه ى مادّى</w:t>
            </w:r>
            <w:r>
              <w:rPr>
                <w:rStyle w:val="IndexLink"/>
                <w:rtl w:val="true"/>
              </w:rPr>
              <w:tab/>
            </w:r>
            <w:r>
              <w:rPr>
                <w:rStyle w:val="IndexLink"/>
              </w:rPr>
              <w:t>46</w:t>
            </w:r>
          </w:hyperlink>
        </w:p>
        <w:p>
          <w:pPr>
            <w:pStyle w:val="Contents3"/>
            <w:tabs>
              <w:tab w:val="clear" w:pos="8459"/>
              <w:tab w:val="right" w:pos="9026" w:leader="dot"/>
            </w:tabs>
            <w:rPr/>
          </w:pPr>
          <w:hyperlink w:anchor="__RefHeading___Toc2640011_2870459653">
            <w:r>
              <w:rPr>
                <w:webHidden/>
                <w:rStyle w:val="IndexLink"/>
                <w:rtl w:val="true"/>
              </w:rPr>
              <w:t>كم قرار دادن مهريّه؛ يك عمل نمادين براى انديشيدن به يكديگر</w:t>
            </w:r>
            <w:r>
              <w:rPr>
                <w:rStyle w:val="IndexLink"/>
                <w:rtl w:val="true"/>
              </w:rPr>
              <w:tab/>
            </w:r>
            <w:r>
              <w:rPr>
                <w:rStyle w:val="IndexLink"/>
              </w:rPr>
              <w:t>46</w:t>
            </w:r>
          </w:hyperlink>
        </w:p>
        <w:p>
          <w:pPr>
            <w:pStyle w:val="Contents3"/>
            <w:tabs>
              <w:tab w:val="clear" w:pos="8459"/>
              <w:tab w:val="right" w:pos="9026" w:leader="dot"/>
            </w:tabs>
            <w:rPr/>
          </w:pPr>
          <w:hyperlink w:anchor="__RefHeading___Toc2640013_2870459653">
            <w:r>
              <w:rPr>
                <w:webHidden/>
                <w:rStyle w:val="IndexLink"/>
                <w:rtl w:val="true"/>
              </w:rPr>
              <w:t>مهريّه ى بالا؛ تنزّل معامله ى انسانى به حدّ كالا و بى احترامى به دختر</w:t>
            </w:r>
            <w:r>
              <w:rPr>
                <w:rStyle w:val="IndexLink"/>
                <w:rtl w:val="true"/>
              </w:rPr>
              <w:tab/>
            </w:r>
            <w:r>
              <w:rPr>
                <w:rStyle w:val="IndexLink"/>
              </w:rPr>
              <w:t>46</w:t>
            </w:r>
          </w:hyperlink>
        </w:p>
        <w:p>
          <w:pPr>
            <w:pStyle w:val="Contents3"/>
            <w:tabs>
              <w:tab w:val="clear" w:pos="8459"/>
              <w:tab w:val="right" w:pos="9026" w:leader="dot"/>
            </w:tabs>
            <w:rPr/>
          </w:pPr>
          <w:hyperlink w:anchor="__RefHeading___Toc2640015_2870459653">
            <w:r>
              <w:rPr>
                <w:webHidden/>
                <w:rStyle w:val="IndexLink"/>
                <w:rtl w:val="true"/>
              </w:rPr>
              <w:t>مهريّه ى سنگين؛ تبديل ازدواج به داد و ستد</w:t>
            </w:r>
            <w:r>
              <w:rPr>
                <w:rStyle w:val="IndexLink"/>
                <w:rtl w:val="true"/>
              </w:rPr>
              <w:tab/>
            </w:r>
            <w:r>
              <w:rPr>
                <w:rStyle w:val="IndexLink"/>
              </w:rPr>
              <w:t>47</w:t>
            </w:r>
          </w:hyperlink>
        </w:p>
        <w:p>
          <w:pPr>
            <w:pStyle w:val="Contents3"/>
            <w:tabs>
              <w:tab w:val="clear" w:pos="8459"/>
              <w:tab w:val="right" w:pos="9026" w:leader="dot"/>
            </w:tabs>
            <w:rPr/>
          </w:pPr>
          <w:hyperlink w:anchor="__RefHeading___Toc2640017_2870459653">
            <w:r>
              <w:rPr>
                <w:webHidden/>
                <w:rStyle w:val="IndexLink"/>
                <w:rtl w:val="true"/>
              </w:rPr>
              <w:t>مهريّه ى سنگين؛ زمينه ساز مشكلات اجتماعى</w:t>
            </w:r>
            <w:r>
              <w:rPr>
                <w:rStyle w:val="IndexLink"/>
                <w:rtl w:val="true"/>
              </w:rPr>
              <w:tab/>
            </w:r>
            <w:r>
              <w:rPr>
                <w:rStyle w:val="IndexLink"/>
              </w:rPr>
              <w:t>47</w:t>
            </w:r>
          </w:hyperlink>
        </w:p>
        <w:p>
          <w:pPr>
            <w:pStyle w:val="Contents3"/>
            <w:tabs>
              <w:tab w:val="clear" w:pos="8459"/>
              <w:tab w:val="right" w:pos="9026" w:leader="dot"/>
            </w:tabs>
            <w:rPr/>
          </w:pPr>
          <w:hyperlink w:anchor="__RefHeading___Toc2640019_2870459653">
            <w:r>
              <w:rPr>
                <w:webHidden/>
                <w:rStyle w:val="IndexLink"/>
                <w:rtl w:val="true"/>
              </w:rPr>
              <w:t>عدم پيشگيرى مهريّه ى سنگين از طلاق</w:t>
            </w:r>
            <w:r>
              <w:rPr>
                <w:rStyle w:val="IndexLink"/>
                <w:rtl w:val="true"/>
              </w:rPr>
              <w:tab/>
            </w:r>
            <w:r>
              <w:rPr>
                <w:rStyle w:val="IndexLink"/>
              </w:rPr>
              <w:t>48</w:t>
            </w:r>
          </w:hyperlink>
        </w:p>
        <w:p>
          <w:pPr>
            <w:pStyle w:val="Contents3"/>
            <w:tabs>
              <w:tab w:val="clear" w:pos="8459"/>
              <w:tab w:val="right" w:pos="9026" w:leader="dot"/>
            </w:tabs>
            <w:rPr/>
          </w:pPr>
          <w:hyperlink w:anchor="__RefHeading___Toc2640021_2870459653">
            <w:r>
              <w:rPr>
                <w:webHidden/>
                <w:rStyle w:val="IndexLink"/>
                <w:rtl w:val="true"/>
              </w:rPr>
              <w:t>مهريّه و جهيزيّه ى سنگين؛ از زوايد زندگى</w:t>
            </w:r>
            <w:r>
              <w:rPr>
                <w:rStyle w:val="IndexLink"/>
                <w:rtl w:val="true"/>
              </w:rPr>
              <w:tab/>
            </w:r>
            <w:r>
              <w:rPr>
                <w:rStyle w:val="IndexLink"/>
              </w:rPr>
              <w:t>48</w:t>
            </w:r>
          </w:hyperlink>
        </w:p>
        <w:p>
          <w:pPr>
            <w:pStyle w:val="Contents3"/>
            <w:tabs>
              <w:tab w:val="clear" w:pos="8459"/>
              <w:tab w:val="right" w:pos="9026" w:leader="dot"/>
            </w:tabs>
            <w:rPr/>
          </w:pPr>
          <w:hyperlink w:anchor="__RefHeading___Toc2640023_2870459653">
            <w:r>
              <w:rPr>
                <w:webHidden/>
                <w:rStyle w:val="IndexLink"/>
                <w:rtl w:val="true"/>
              </w:rPr>
              <w:t>دورى از تشريفات و تجمّل گرايى و مهريّه هاى گران قيمت</w:t>
            </w:r>
            <w:r>
              <w:rPr>
                <w:rStyle w:val="IndexLink"/>
                <w:rtl w:val="true"/>
              </w:rPr>
              <w:tab/>
            </w:r>
            <w:r>
              <w:rPr>
                <w:rStyle w:val="IndexLink"/>
              </w:rPr>
              <w:t>49</w:t>
            </w:r>
          </w:hyperlink>
        </w:p>
        <w:p>
          <w:pPr>
            <w:pStyle w:val="Contents3"/>
            <w:tabs>
              <w:tab w:val="clear" w:pos="8459"/>
              <w:tab w:val="right" w:pos="9026" w:leader="dot"/>
            </w:tabs>
            <w:rPr/>
          </w:pPr>
          <w:hyperlink w:anchor="__RefHeading___Toc2640025_2870459653">
            <w:r>
              <w:rPr>
                <w:webHidden/>
                <w:rStyle w:val="IndexLink"/>
                <w:rtl w:val="true"/>
              </w:rPr>
              <w:t>دورى از تشريفات؛ ساده تر از رهايى از آن</w:t>
            </w:r>
            <w:r>
              <w:rPr>
                <w:rStyle w:val="IndexLink"/>
                <w:rtl w:val="true"/>
              </w:rPr>
              <w:tab/>
            </w:r>
            <w:r>
              <w:rPr>
                <w:rStyle w:val="IndexLink"/>
              </w:rPr>
              <w:t>49</w:t>
            </w:r>
          </w:hyperlink>
        </w:p>
        <w:p>
          <w:pPr>
            <w:pStyle w:val="Contents3"/>
            <w:tabs>
              <w:tab w:val="clear" w:pos="8459"/>
              <w:tab w:val="right" w:pos="9026" w:leader="dot"/>
            </w:tabs>
            <w:rPr/>
          </w:pPr>
          <w:hyperlink w:anchor="__RefHeading___Toc2640027_2870459653">
            <w:r>
              <w:rPr>
                <w:webHidden/>
                <w:rStyle w:val="IndexLink"/>
                <w:rtl w:val="true"/>
              </w:rPr>
              <w:t>لزوم گفتمان سازى درتشريفات زائد ازدواج</w:t>
            </w:r>
            <w:r>
              <w:rPr>
                <w:rStyle w:val="IndexLink"/>
                <w:rtl w:val="true"/>
              </w:rPr>
              <w:tab/>
            </w:r>
            <w:r>
              <w:rPr>
                <w:rStyle w:val="IndexLink"/>
              </w:rPr>
              <w:t>49</w:t>
            </w:r>
          </w:hyperlink>
        </w:p>
        <w:p>
          <w:pPr>
            <w:pStyle w:val="Contents3"/>
            <w:tabs>
              <w:tab w:val="clear" w:pos="8459"/>
              <w:tab w:val="right" w:pos="9026" w:leader="dot"/>
            </w:tabs>
            <w:rPr/>
          </w:pPr>
          <w:hyperlink w:anchor="__RefHeading___Toc2640029_2870459653">
            <w:r>
              <w:rPr>
                <w:webHidden/>
                <w:rStyle w:val="IndexLink"/>
                <w:rtl w:val="true"/>
              </w:rPr>
              <w:t>توصيه به زندگى ساده و بى تشريفات</w:t>
            </w:r>
            <w:r>
              <w:rPr>
                <w:rStyle w:val="IndexLink"/>
                <w:rtl w:val="true"/>
              </w:rPr>
              <w:tab/>
            </w:r>
            <w:r>
              <w:rPr>
                <w:rStyle w:val="IndexLink"/>
              </w:rPr>
              <w:t>50</w:t>
            </w:r>
          </w:hyperlink>
        </w:p>
        <w:p>
          <w:pPr>
            <w:pStyle w:val="Contents3"/>
            <w:tabs>
              <w:tab w:val="clear" w:pos="8459"/>
              <w:tab w:val="right" w:pos="9026" w:leader="dot"/>
            </w:tabs>
            <w:rPr/>
          </w:pPr>
          <w:hyperlink w:anchor="__RefHeading___Toc2640031_2870459653">
            <w:r>
              <w:rPr>
                <w:webHidden/>
                <w:rStyle w:val="IndexLink"/>
                <w:rtl w:val="true"/>
              </w:rPr>
              <w:t>ازدواج زن مسلمان؛ همراه با عشق معنوى بيگانه از تشريفات</w:t>
            </w:r>
            <w:r>
              <w:rPr>
                <w:rStyle w:val="IndexLink"/>
                <w:rtl w:val="true"/>
              </w:rPr>
              <w:tab/>
            </w:r>
            <w:r>
              <w:rPr>
                <w:rStyle w:val="IndexLink"/>
              </w:rPr>
              <w:t>50</w:t>
            </w:r>
          </w:hyperlink>
        </w:p>
        <w:p>
          <w:pPr>
            <w:pStyle w:val="Contents3"/>
            <w:tabs>
              <w:tab w:val="clear" w:pos="8459"/>
              <w:tab w:val="right" w:pos="9026" w:leader="dot"/>
            </w:tabs>
            <w:rPr/>
          </w:pPr>
          <w:hyperlink w:anchor="__RefHeading___Toc2640033_2870459653">
            <w:r>
              <w:rPr>
                <w:webHidden/>
                <w:rStyle w:val="IndexLink"/>
                <w:rtl w:val="true"/>
              </w:rPr>
              <w:t>حسرت و احساس عدم خوشبختى در مسابقه ى مادّى، تجمّلات و تشريفات</w:t>
            </w:r>
            <w:r>
              <w:rPr>
                <w:rStyle w:val="IndexLink"/>
                <w:rtl w:val="true"/>
              </w:rPr>
              <w:tab/>
            </w:r>
            <w:r>
              <w:rPr>
                <w:rStyle w:val="IndexLink"/>
              </w:rPr>
              <w:t>51</w:t>
            </w:r>
          </w:hyperlink>
        </w:p>
        <w:p>
          <w:pPr>
            <w:pStyle w:val="Contents3"/>
            <w:tabs>
              <w:tab w:val="clear" w:pos="8459"/>
              <w:tab w:val="right" w:pos="9026" w:leader="dot"/>
            </w:tabs>
            <w:rPr/>
          </w:pPr>
          <w:hyperlink w:anchor="__RefHeading___Toc2640035_2870459653">
            <w:r>
              <w:rPr>
                <w:webHidden/>
                <w:rStyle w:val="IndexLink"/>
                <w:rtl w:val="true"/>
              </w:rPr>
              <w:t>بدبختى انسان در زندگى تجمّلاتى پرخرج و مُسرفانه</w:t>
            </w:r>
            <w:r>
              <w:rPr>
                <w:rStyle w:val="IndexLink"/>
                <w:rtl w:val="true"/>
              </w:rPr>
              <w:tab/>
            </w:r>
            <w:r>
              <w:rPr>
                <w:rStyle w:val="IndexLink"/>
              </w:rPr>
              <w:t>51</w:t>
            </w:r>
          </w:hyperlink>
        </w:p>
        <w:p>
          <w:pPr>
            <w:pStyle w:val="Contents3"/>
            <w:tabs>
              <w:tab w:val="clear" w:pos="8459"/>
              <w:tab w:val="right" w:pos="9026" w:leader="dot"/>
            </w:tabs>
            <w:rPr/>
          </w:pPr>
          <w:hyperlink w:anchor="__RefHeading___Toc2640037_2870459653">
            <w:r>
              <w:rPr>
                <w:webHidden/>
                <w:rStyle w:val="IndexLink"/>
                <w:rtl w:val="true"/>
              </w:rPr>
              <w:t>قناعت؛ يعنى توقّف در حدّ كفاف</w:t>
            </w:r>
            <w:r>
              <w:rPr>
                <w:rStyle w:val="IndexLink"/>
                <w:rtl w:val="true"/>
              </w:rPr>
              <w:tab/>
            </w:r>
            <w:r>
              <w:rPr>
                <w:rStyle w:val="IndexLink"/>
              </w:rPr>
              <w:t>51</w:t>
            </w:r>
          </w:hyperlink>
        </w:p>
        <w:p>
          <w:pPr>
            <w:pStyle w:val="Contents3"/>
            <w:tabs>
              <w:tab w:val="clear" w:pos="8459"/>
              <w:tab w:val="right" w:pos="9026" w:leader="dot"/>
            </w:tabs>
            <w:rPr/>
          </w:pPr>
          <w:hyperlink w:anchor="__RefHeading___Toc2640039_2870459653">
            <w:r>
              <w:rPr>
                <w:webHidden/>
                <w:rStyle w:val="IndexLink"/>
                <w:rtl w:val="true"/>
              </w:rPr>
              <w:t>توقّع كم؛ مايه ى سعادت دنيا وآخرت</w:t>
            </w:r>
            <w:r>
              <w:rPr>
                <w:rStyle w:val="IndexLink"/>
                <w:rtl w:val="true"/>
              </w:rPr>
              <w:tab/>
            </w:r>
            <w:r>
              <w:rPr>
                <w:rStyle w:val="IndexLink"/>
              </w:rPr>
              <w:t>52</w:t>
            </w:r>
          </w:hyperlink>
        </w:p>
        <w:p>
          <w:pPr>
            <w:pStyle w:val="Contents2"/>
            <w:tabs>
              <w:tab w:val="clear" w:pos="8743"/>
              <w:tab w:val="right" w:pos="9026" w:leader="dot"/>
            </w:tabs>
            <w:rPr/>
          </w:pPr>
          <w:hyperlink w:anchor="__RefHeading___Toc2640041_2870459653">
            <w:r>
              <w:rPr>
                <w:webHidden/>
                <w:rStyle w:val="IndexLink"/>
                <w:rtl w:val="true"/>
              </w:rPr>
              <w:t>فصل دوّم جايگاه زن در خانواده</w:t>
            </w:r>
            <w:r>
              <w:rPr>
                <w:rStyle w:val="IndexLink"/>
                <w:rtl w:val="true"/>
              </w:rPr>
              <w:tab/>
            </w:r>
            <w:r>
              <w:rPr>
                <w:rStyle w:val="IndexLink"/>
              </w:rPr>
              <w:t>53</w:t>
            </w:r>
          </w:hyperlink>
        </w:p>
        <w:p>
          <w:pPr>
            <w:pStyle w:val="Contents3"/>
            <w:tabs>
              <w:tab w:val="clear" w:pos="8459"/>
              <w:tab w:val="right" w:pos="9026" w:leader="dot"/>
            </w:tabs>
            <w:rPr/>
          </w:pPr>
          <w:hyperlink w:anchor="__RefHeading___Toc2640043_2870459653">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640045_2870459653">
            <w:r>
              <w:rPr>
                <w:webHidden/>
                <w:rStyle w:val="IndexLink"/>
                <w:rtl w:val="true"/>
              </w:rPr>
              <w:t>زن مسلمان؛ ركن اساسى خانواده</w:t>
            </w:r>
            <w:r>
              <w:rPr>
                <w:rStyle w:val="IndexLink"/>
                <w:rtl w:val="true"/>
              </w:rPr>
              <w:tab/>
            </w:r>
            <w:r>
              <w:rPr>
                <w:rStyle w:val="IndexLink"/>
              </w:rPr>
              <w:t>55</w:t>
            </w:r>
          </w:hyperlink>
        </w:p>
        <w:p>
          <w:pPr>
            <w:pStyle w:val="Contents3"/>
            <w:tabs>
              <w:tab w:val="clear" w:pos="8459"/>
              <w:tab w:val="right" w:pos="9026" w:leader="dot"/>
            </w:tabs>
            <w:rPr/>
          </w:pPr>
          <w:hyperlink w:anchor="__RefHeading___Toc2640047_2870459653">
            <w:r>
              <w:rPr>
                <w:webHidden/>
                <w:rStyle w:val="IndexLink"/>
                <w:rtl w:val="true"/>
              </w:rPr>
              <w:t>زن؛ محور اصلى عواطف خانوادگى</w:t>
            </w:r>
            <w:r>
              <w:rPr>
                <w:rStyle w:val="IndexLink"/>
                <w:rtl w:val="true"/>
              </w:rPr>
              <w:tab/>
            </w:r>
            <w:r>
              <w:rPr>
                <w:rStyle w:val="IndexLink"/>
              </w:rPr>
              <w:t>55</w:t>
            </w:r>
          </w:hyperlink>
        </w:p>
        <w:p>
          <w:pPr>
            <w:pStyle w:val="Contents3"/>
            <w:tabs>
              <w:tab w:val="clear" w:pos="8459"/>
              <w:tab w:val="right" w:pos="9026" w:leader="dot"/>
            </w:tabs>
            <w:rPr/>
          </w:pPr>
          <w:hyperlink w:anchor="__RefHeading___Toc2640049_2870459653">
            <w:r>
              <w:rPr>
                <w:webHidden/>
                <w:rStyle w:val="IndexLink"/>
                <w:rtl w:val="true"/>
              </w:rPr>
              <w:t>زن؛ حافظ خانواده</w:t>
            </w:r>
            <w:r>
              <w:rPr>
                <w:rStyle w:val="IndexLink"/>
                <w:rtl w:val="true"/>
              </w:rPr>
              <w:tab/>
            </w:r>
            <w:r>
              <w:rPr>
                <w:rStyle w:val="IndexLink"/>
              </w:rPr>
              <w:t>56</w:t>
            </w:r>
          </w:hyperlink>
        </w:p>
        <w:p>
          <w:pPr>
            <w:pStyle w:val="Contents3"/>
            <w:tabs>
              <w:tab w:val="clear" w:pos="8459"/>
              <w:tab w:val="right" w:pos="9026" w:leader="dot"/>
            </w:tabs>
            <w:rPr/>
          </w:pPr>
          <w:hyperlink w:anchor="__RefHeading___Toc2640051_2870459653">
            <w:r>
              <w:rPr>
                <w:webHidden/>
                <w:rStyle w:val="IndexLink"/>
                <w:rtl w:val="true"/>
              </w:rPr>
              <w:t>مهمترين نقش زن</w:t>
            </w:r>
            <w:r>
              <w:rPr>
                <w:rStyle w:val="IndexLink"/>
                <w:rtl w:val="true"/>
              </w:rPr>
              <w:tab/>
            </w:r>
            <w:r>
              <w:rPr>
                <w:rStyle w:val="IndexLink"/>
              </w:rPr>
              <w:t>56</w:t>
            </w:r>
          </w:hyperlink>
        </w:p>
        <w:p>
          <w:pPr>
            <w:pStyle w:val="Contents3"/>
            <w:tabs>
              <w:tab w:val="clear" w:pos="8459"/>
              <w:tab w:val="right" w:pos="9026" w:leader="dot"/>
            </w:tabs>
            <w:rPr/>
          </w:pPr>
          <w:hyperlink w:anchor="__RefHeading___Toc2640053_2870459653">
            <w:r>
              <w:rPr>
                <w:webHidden/>
                <w:rStyle w:val="IndexLink"/>
                <w:rtl w:val="true"/>
              </w:rPr>
              <w:t>مهمترين كار زن؛ سر پا نگه داشتن زندگى</w:t>
            </w:r>
            <w:r>
              <w:rPr>
                <w:rStyle w:val="IndexLink"/>
                <w:rtl w:val="true"/>
              </w:rPr>
              <w:tab/>
            </w:r>
            <w:r>
              <w:rPr>
                <w:rStyle w:val="IndexLink"/>
              </w:rPr>
              <w:t>57</w:t>
            </w:r>
          </w:hyperlink>
        </w:p>
        <w:p>
          <w:pPr>
            <w:pStyle w:val="Contents3"/>
            <w:tabs>
              <w:tab w:val="clear" w:pos="8459"/>
              <w:tab w:val="right" w:pos="9026" w:leader="dot"/>
            </w:tabs>
            <w:rPr/>
          </w:pPr>
          <w:hyperlink w:anchor="__RefHeading___Toc2640055_2870459653">
            <w:r>
              <w:rPr>
                <w:webHidden/>
                <w:rStyle w:val="IndexLink"/>
                <w:rtl w:val="true"/>
              </w:rPr>
              <w:t>طبيعيترين و فطريترين كار زن</w:t>
            </w:r>
            <w:r>
              <w:rPr>
                <w:rStyle w:val="IndexLink"/>
                <w:rtl w:val="true"/>
              </w:rPr>
              <w:tab/>
            </w:r>
            <w:r>
              <w:rPr>
                <w:rStyle w:val="IndexLink"/>
              </w:rPr>
              <w:t>57</w:t>
            </w:r>
          </w:hyperlink>
        </w:p>
        <w:p>
          <w:pPr>
            <w:pStyle w:val="Contents3"/>
            <w:tabs>
              <w:tab w:val="clear" w:pos="8459"/>
              <w:tab w:val="right" w:pos="9026" w:leader="dot"/>
            </w:tabs>
            <w:rPr/>
          </w:pPr>
          <w:hyperlink w:anchor="__RefHeading___Toc2640057_2870459653">
            <w:r>
              <w:rPr>
                <w:webHidden/>
                <w:rStyle w:val="IndexLink"/>
                <w:rtl w:val="true"/>
              </w:rPr>
              <w:t>كار اصلى زن؛ حفظ كانون گرم خانواده</w:t>
            </w:r>
            <w:r>
              <w:rPr>
                <w:rStyle w:val="IndexLink"/>
                <w:rtl w:val="true"/>
              </w:rPr>
              <w:tab/>
            </w:r>
            <w:r>
              <w:rPr>
                <w:rStyle w:val="IndexLink"/>
              </w:rPr>
              <w:t>57</w:t>
            </w:r>
          </w:hyperlink>
        </w:p>
        <w:p>
          <w:pPr>
            <w:pStyle w:val="Contents3"/>
            <w:tabs>
              <w:tab w:val="clear" w:pos="8459"/>
              <w:tab w:val="right" w:pos="9026" w:leader="dot"/>
            </w:tabs>
            <w:rPr/>
          </w:pPr>
          <w:hyperlink w:anchor="__RefHeading___Toc2640059_2870459653">
            <w:r>
              <w:rPr>
                <w:webHidden/>
                <w:rStyle w:val="IndexLink"/>
                <w:rtl w:val="true"/>
              </w:rPr>
              <w:t>خانه دارى؛ شغل اصلى زن</w:t>
            </w:r>
            <w:r>
              <w:rPr>
                <w:rStyle w:val="IndexLink"/>
                <w:rtl w:val="true"/>
              </w:rPr>
              <w:tab/>
            </w:r>
            <w:r>
              <w:rPr>
                <w:rStyle w:val="IndexLink"/>
              </w:rPr>
              <w:t>57</w:t>
            </w:r>
          </w:hyperlink>
        </w:p>
        <w:p>
          <w:pPr>
            <w:pStyle w:val="Contents3"/>
            <w:tabs>
              <w:tab w:val="clear" w:pos="8459"/>
              <w:tab w:val="right" w:pos="9026" w:leader="dot"/>
            </w:tabs>
            <w:rPr/>
          </w:pPr>
          <w:hyperlink w:anchor="__RefHeading___Toc2640061_2870459653">
            <w:r>
              <w:rPr>
                <w:webHidden/>
                <w:rStyle w:val="IndexLink"/>
                <w:rtl w:val="true"/>
              </w:rPr>
              <w:t>خواسته ى اسلام از بانوان؛ حفظ بنيان خانواده</w:t>
            </w:r>
            <w:r>
              <w:rPr>
                <w:rStyle w:val="IndexLink"/>
                <w:rtl w:val="true"/>
              </w:rPr>
              <w:tab/>
            </w:r>
            <w:r>
              <w:rPr>
                <w:rStyle w:val="IndexLink"/>
              </w:rPr>
              <w:t>59</w:t>
            </w:r>
          </w:hyperlink>
        </w:p>
        <w:p>
          <w:pPr>
            <w:pStyle w:val="Contents3"/>
            <w:tabs>
              <w:tab w:val="clear" w:pos="8459"/>
              <w:tab w:val="right" w:pos="9026" w:leader="dot"/>
            </w:tabs>
            <w:rPr/>
          </w:pPr>
          <w:hyperlink w:anchor="__RefHeading___Toc2640063_2870459653">
            <w:r>
              <w:rPr>
                <w:webHidden/>
                <w:rStyle w:val="IndexLink"/>
                <w:rtl w:val="true"/>
              </w:rPr>
              <w:t>تقدّم مسؤوليّت خانوادگى بر مسؤوليّت اجتماعى</w:t>
            </w:r>
            <w:r>
              <w:rPr>
                <w:rStyle w:val="IndexLink"/>
                <w:rtl w:val="true"/>
              </w:rPr>
              <w:tab/>
            </w:r>
            <w:r>
              <w:rPr>
                <w:rStyle w:val="IndexLink"/>
              </w:rPr>
              <w:t>59</w:t>
            </w:r>
          </w:hyperlink>
        </w:p>
        <w:p>
          <w:pPr>
            <w:pStyle w:val="Contents3"/>
            <w:tabs>
              <w:tab w:val="clear" w:pos="8459"/>
              <w:tab w:val="right" w:pos="9026" w:leader="dot"/>
            </w:tabs>
            <w:rPr/>
          </w:pPr>
          <w:hyperlink w:anchor="__RefHeading___Toc2640065_2870459653">
            <w:r>
              <w:rPr>
                <w:webHidden/>
                <w:rStyle w:val="IndexLink"/>
                <w:rtl w:val="true"/>
              </w:rPr>
              <w:t>مطلبوبيّت حضور زن در اجتماع به شرط حفظ بنيان خانواده</w:t>
            </w:r>
            <w:r>
              <w:rPr>
                <w:rStyle w:val="IndexLink"/>
                <w:rtl w:val="true"/>
              </w:rPr>
              <w:tab/>
            </w:r>
            <w:r>
              <w:rPr>
                <w:rStyle w:val="IndexLink"/>
              </w:rPr>
              <w:t>60</w:t>
            </w:r>
          </w:hyperlink>
        </w:p>
        <w:p>
          <w:pPr>
            <w:pStyle w:val="Contents3"/>
            <w:tabs>
              <w:tab w:val="clear" w:pos="8459"/>
              <w:tab w:val="right" w:pos="9026" w:leader="dot"/>
            </w:tabs>
            <w:rPr/>
          </w:pPr>
          <w:hyperlink w:anchor="__RefHeading___Toc2640067_2870459653">
            <w:r>
              <w:rPr>
                <w:webHidden/>
                <w:rStyle w:val="IndexLink"/>
                <w:rtl w:val="true"/>
              </w:rPr>
              <w:t>مادرى و همسرى؛ مسؤوليّت اوّل و منحصر به فرد زن</w:t>
            </w:r>
            <w:r>
              <w:rPr>
                <w:rStyle w:val="IndexLink"/>
                <w:rtl w:val="true"/>
              </w:rPr>
              <w:tab/>
            </w:r>
            <w:r>
              <w:rPr>
                <w:rStyle w:val="IndexLink"/>
              </w:rPr>
              <w:t>60</w:t>
            </w:r>
          </w:hyperlink>
        </w:p>
        <w:p>
          <w:pPr>
            <w:pStyle w:val="Contents3"/>
            <w:tabs>
              <w:tab w:val="clear" w:pos="8459"/>
              <w:tab w:val="right" w:pos="9026" w:leader="dot"/>
            </w:tabs>
            <w:rPr/>
          </w:pPr>
          <w:hyperlink w:anchor="__RefHeading___Toc2640069_2870459653">
            <w:r>
              <w:rPr>
                <w:webHidden/>
                <w:rStyle w:val="IndexLink"/>
                <w:rtl w:val="true"/>
              </w:rPr>
              <w:t>تكليف دائمى زن؛ ساماندهى به خانواده بدون غرق شدن در آن</w:t>
            </w:r>
            <w:r>
              <w:rPr>
                <w:rStyle w:val="IndexLink"/>
                <w:rtl w:val="true"/>
              </w:rPr>
              <w:tab/>
            </w:r>
            <w:r>
              <w:rPr>
                <w:rStyle w:val="IndexLink"/>
              </w:rPr>
              <w:t>61</w:t>
            </w:r>
          </w:hyperlink>
        </w:p>
        <w:p>
          <w:pPr>
            <w:pStyle w:val="Contents3"/>
            <w:tabs>
              <w:tab w:val="clear" w:pos="8459"/>
              <w:tab w:val="right" w:pos="9026" w:leader="dot"/>
            </w:tabs>
            <w:rPr/>
          </w:pPr>
          <w:hyperlink w:anchor="__RefHeading___Toc2640071_2870459653">
            <w:r>
              <w:rPr>
                <w:webHidden/>
                <w:rStyle w:val="IndexLink"/>
                <w:rtl w:val="true"/>
              </w:rPr>
              <w:t xml:space="preserve">كيفيّت بخشى به حضور زن در </w:t>
            </w:r>
            <w:r>
              <w:rPr>
                <w:rStyle w:val="IndexLink"/>
                <w:rtl w:val="true"/>
              </w:rPr>
              <w:t>«</w:t>
            </w:r>
            <w:r>
              <w:rPr>
                <w:rStyle w:val="IndexLink"/>
                <w:rtl w:val="true"/>
              </w:rPr>
              <w:t>خانه</w:t>
            </w:r>
            <w:r>
              <w:rPr>
                <w:rStyle w:val="IndexLink"/>
                <w:rtl w:val="true"/>
              </w:rPr>
              <w:t>»</w:t>
              <w:tab/>
            </w:r>
            <w:r>
              <w:rPr>
                <w:rStyle w:val="IndexLink"/>
              </w:rPr>
              <w:t>62</w:t>
            </w:r>
          </w:hyperlink>
        </w:p>
        <w:p>
          <w:pPr>
            <w:pStyle w:val="Contents3"/>
            <w:tabs>
              <w:tab w:val="clear" w:pos="8459"/>
              <w:tab w:val="right" w:pos="9026" w:leader="dot"/>
            </w:tabs>
            <w:rPr/>
          </w:pPr>
          <w:hyperlink w:anchor="__RefHeading___Toc2640073_2870459653">
            <w:r>
              <w:rPr>
                <w:webHidden/>
                <w:rStyle w:val="IndexLink"/>
                <w:rtl w:val="true"/>
              </w:rPr>
              <w:t>قدردانى و ارزشگذارى و بيمه ى زنان خانه دار</w:t>
            </w:r>
            <w:r>
              <w:rPr>
                <w:rStyle w:val="IndexLink"/>
                <w:rtl w:val="true"/>
              </w:rPr>
              <w:tab/>
            </w:r>
            <w:r>
              <w:rPr>
                <w:rStyle w:val="IndexLink"/>
              </w:rPr>
              <w:t>62</w:t>
            </w:r>
          </w:hyperlink>
        </w:p>
        <w:p>
          <w:pPr>
            <w:pStyle w:val="Contents3"/>
            <w:tabs>
              <w:tab w:val="clear" w:pos="8459"/>
              <w:tab w:val="right" w:pos="9026" w:leader="dot"/>
            </w:tabs>
            <w:rPr/>
          </w:pPr>
          <w:hyperlink w:anchor="__RefHeading___Toc2640075_2870459653">
            <w:r>
              <w:rPr>
                <w:webHidden/>
                <w:rStyle w:val="IndexLink"/>
                <w:rtl w:val="true"/>
              </w:rPr>
              <w:t>تقوا و بلندنظرى زن؛ عامل مؤثّر در تربيت اسلامى خانواده</w:t>
            </w:r>
            <w:r>
              <w:rPr>
                <w:rStyle w:val="IndexLink"/>
                <w:rtl w:val="true"/>
              </w:rPr>
              <w:tab/>
            </w:r>
            <w:r>
              <w:rPr>
                <w:rStyle w:val="IndexLink"/>
              </w:rPr>
              <w:t>63</w:t>
            </w:r>
          </w:hyperlink>
        </w:p>
        <w:p>
          <w:pPr>
            <w:pStyle w:val="Contents3"/>
            <w:tabs>
              <w:tab w:val="clear" w:pos="8459"/>
              <w:tab w:val="right" w:pos="9026" w:leader="dot"/>
            </w:tabs>
            <w:rPr/>
          </w:pPr>
          <w:hyperlink w:anchor="__RefHeading___Toc2640077_2870459653">
            <w:r>
              <w:rPr>
                <w:webHidden/>
                <w:rStyle w:val="IndexLink"/>
                <w:rtl w:val="true"/>
              </w:rPr>
              <w:t>نشر ارزشهاى معنوى در خانواده و اجتماع به محوريّت زن</w:t>
            </w:r>
            <w:r>
              <w:rPr>
                <w:rStyle w:val="IndexLink"/>
                <w:rtl w:val="true"/>
              </w:rPr>
              <w:tab/>
            </w:r>
            <w:r>
              <w:rPr>
                <w:rStyle w:val="IndexLink"/>
              </w:rPr>
              <w:t>64</w:t>
            </w:r>
          </w:hyperlink>
        </w:p>
        <w:p>
          <w:pPr>
            <w:pStyle w:val="Contents3"/>
            <w:tabs>
              <w:tab w:val="clear" w:pos="8459"/>
              <w:tab w:val="right" w:pos="9026" w:leader="dot"/>
            </w:tabs>
            <w:rPr/>
          </w:pPr>
          <w:hyperlink w:anchor="__RefHeading___Toc2640079_2870459653">
            <w:r>
              <w:rPr>
                <w:webHidden/>
                <w:rStyle w:val="IndexLink"/>
                <w:rtl w:val="true"/>
              </w:rPr>
              <w:t>نقش محورى زن در عروج معنوى خانواده</w:t>
            </w:r>
            <w:r>
              <w:rPr>
                <w:rStyle w:val="IndexLink"/>
                <w:rtl w:val="true"/>
              </w:rPr>
              <w:tab/>
            </w:r>
            <w:r>
              <w:rPr>
                <w:rStyle w:val="IndexLink"/>
              </w:rPr>
              <w:t>64</w:t>
            </w:r>
          </w:hyperlink>
        </w:p>
        <w:p>
          <w:pPr>
            <w:pStyle w:val="Contents3"/>
            <w:tabs>
              <w:tab w:val="clear" w:pos="8459"/>
              <w:tab w:val="right" w:pos="9026" w:leader="dot"/>
            </w:tabs>
            <w:rPr/>
          </w:pPr>
          <w:hyperlink w:anchor="__RefHeading___Toc2640081_2870459653">
            <w:r>
              <w:rPr>
                <w:webHidden/>
                <w:rStyle w:val="IndexLink"/>
                <w:rtl w:val="true"/>
              </w:rPr>
              <w:t>نفوذ روحى زن؛ از اسرار و زيبايى هاى خلقت</w:t>
            </w:r>
            <w:r>
              <w:rPr>
                <w:rStyle w:val="IndexLink"/>
                <w:rtl w:val="true"/>
              </w:rPr>
              <w:tab/>
            </w:r>
            <w:r>
              <w:rPr>
                <w:rStyle w:val="IndexLink"/>
              </w:rPr>
              <w:t>64</w:t>
            </w:r>
          </w:hyperlink>
        </w:p>
        <w:p>
          <w:pPr>
            <w:pStyle w:val="Contents3"/>
            <w:tabs>
              <w:tab w:val="clear" w:pos="8459"/>
              <w:tab w:val="right" w:pos="9026" w:leader="dot"/>
            </w:tabs>
            <w:rPr/>
          </w:pPr>
          <w:hyperlink w:anchor="__RefHeading___Toc2640083_2870459653">
            <w:r>
              <w:rPr>
                <w:webHidden/>
                <w:rStyle w:val="IndexLink"/>
                <w:rtl w:val="true"/>
              </w:rPr>
              <w:t>قويتربودن زن از لحاظ ظرافت وتدبير</w:t>
            </w:r>
            <w:r>
              <w:rPr>
                <w:rStyle w:val="IndexLink"/>
                <w:rtl w:val="true"/>
              </w:rPr>
              <w:tab/>
            </w:r>
            <w:r>
              <w:rPr>
                <w:rStyle w:val="IndexLink"/>
              </w:rPr>
              <w:t>65</w:t>
            </w:r>
          </w:hyperlink>
        </w:p>
        <w:p>
          <w:pPr>
            <w:pStyle w:val="Contents3"/>
            <w:tabs>
              <w:tab w:val="clear" w:pos="8459"/>
              <w:tab w:val="right" w:pos="9026" w:leader="dot"/>
            </w:tabs>
            <w:rPr/>
          </w:pPr>
          <w:hyperlink w:anchor="__RefHeading___Toc2640085_2870459653">
            <w:r>
              <w:rPr>
                <w:webHidden/>
                <w:rStyle w:val="IndexLink"/>
                <w:rtl w:val="true"/>
              </w:rPr>
              <w:t>تدبير، مديريت، ظرافت؛ كار كدبانوى خانواده</w:t>
            </w:r>
            <w:r>
              <w:rPr>
                <w:rStyle w:val="IndexLink"/>
                <w:rtl w:val="true"/>
              </w:rPr>
              <w:tab/>
            </w:r>
            <w:r>
              <w:rPr>
                <w:rStyle w:val="IndexLink"/>
              </w:rPr>
              <w:t>66</w:t>
            </w:r>
          </w:hyperlink>
        </w:p>
        <w:p>
          <w:pPr>
            <w:pStyle w:val="Contents3"/>
            <w:tabs>
              <w:tab w:val="clear" w:pos="8459"/>
              <w:tab w:val="right" w:pos="9026" w:leader="dot"/>
            </w:tabs>
            <w:rPr/>
          </w:pPr>
          <w:hyperlink w:anchor="__RefHeading___Toc2640087_2870459653">
            <w:r>
              <w:rPr>
                <w:webHidden/>
                <w:rStyle w:val="IndexLink"/>
                <w:rtl w:val="true"/>
              </w:rPr>
              <w:t>شوهردارى نيكو؛ يعنى ساختن با زحمتهاى زندگى بخاطر خدا</w:t>
            </w:r>
            <w:r>
              <w:rPr>
                <w:rStyle w:val="IndexLink"/>
                <w:rtl w:val="true"/>
              </w:rPr>
              <w:tab/>
            </w:r>
            <w:r>
              <w:rPr>
                <w:rStyle w:val="IndexLink"/>
              </w:rPr>
              <w:t>66</w:t>
            </w:r>
          </w:hyperlink>
        </w:p>
        <w:p>
          <w:pPr>
            <w:pStyle w:val="Contents3"/>
            <w:tabs>
              <w:tab w:val="clear" w:pos="8459"/>
              <w:tab w:val="right" w:pos="9026" w:leader="dot"/>
            </w:tabs>
            <w:rPr/>
          </w:pPr>
          <w:hyperlink w:anchor="__RefHeading___Toc2640089_2870459653">
            <w:r>
              <w:rPr>
                <w:webHidden/>
                <w:rStyle w:val="IndexLink"/>
                <w:rtl w:val="true"/>
              </w:rPr>
              <w:t>نقش برجسته ى زنان در اصلاح جامعه</w:t>
            </w:r>
            <w:r>
              <w:rPr>
                <w:rStyle w:val="IndexLink"/>
                <w:rtl w:val="true"/>
              </w:rPr>
              <w:tab/>
            </w:r>
            <w:r>
              <w:rPr>
                <w:rStyle w:val="IndexLink"/>
              </w:rPr>
              <w:t>67</w:t>
            </w:r>
          </w:hyperlink>
        </w:p>
        <w:p>
          <w:pPr>
            <w:pStyle w:val="Contents3"/>
            <w:tabs>
              <w:tab w:val="clear" w:pos="8459"/>
              <w:tab w:val="right" w:pos="9026" w:leader="dot"/>
            </w:tabs>
            <w:rPr/>
          </w:pPr>
          <w:hyperlink w:anchor="__RefHeading___Toc2640091_2870459653">
            <w:r>
              <w:rPr>
                <w:webHidden/>
                <w:rStyle w:val="IndexLink"/>
                <w:rtl w:val="true"/>
              </w:rPr>
              <w:t>جلوگيرى از انحراف شوهر با عقل و تدبير</w:t>
            </w:r>
            <w:r>
              <w:rPr>
                <w:rStyle w:val="IndexLink"/>
                <w:rtl w:val="true"/>
              </w:rPr>
              <w:tab/>
            </w:r>
            <w:r>
              <w:rPr>
                <w:rStyle w:val="IndexLink"/>
              </w:rPr>
              <w:t>67</w:t>
            </w:r>
          </w:hyperlink>
        </w:p>
        <w:p>
          <w:pPr>
            <w:pStyle w:val="Contents3"/>
            <w:tabs>
              <w:tab w:val="clear" w:pos="8459"/>
              <w:tab w:val="right" w:pos="9026" w:leader="dot"/>
            </w:tabs>
            <w:rPr/>
          </w:pPr>
          <w:hyperlink w:anchor="__RefHeading___Toc2640093_2870459653">
            <w:r>
              <w:rPr>
                <w:webHidden/>
                <w:rStyle w:val="IndexLink"/>
                <w:rtl w:val="true"/>
              </w:rPr>
              <w:t>مظلوميّت زنان موجب مشكلات فراوان در مسائل خانوادگى</w:t>
            </w:r>
            <w:r>
              <w:rPr>
                <w:rStyle w:val="IndexLink"/>
                <w:rtl w:val="true"/>
              </w:rPr>
              <w:tab/>
            </w:r>
            <w:r>
              <w:rPr>
                <w:rStyle w:val="IndexLink"/>
              </w:rPr>
              <w:t>67</w:t>
            </w:r>
          </w:hyperlink>
        </w:p>
        <w:p>
          <w:pPr>
            <w:pStyle w:val="Contents3"/>
            <w:tabs>
              <w:tab w:val="clear" w:pos="8459"/>
              <w:tab w:val="right" w:pos="9026" w:leader="dot"/>
            </w:tabs>
            <w:rPr/>
          </w:pPr>
          <w:hyperlink w:anchor="__RefHeading___Toc2640095_2870459653">
            <w:r>
              <w:rPr>
                <w:webHidden/>
                <w:rStyle w:val="IndexLink"/>
                <w:rtl w:val="true"/>
              </w:rPr>
              <w:t>رفع مظلوميّت از زن با تكريم آن در خانواده</w:t>
            </w:r>
            <w:r>
              <w:rPr>
                <w:rStyle w:val="IndexLink"/>
                <w:rtl w:val="true"/>
              </w:rPr>
              <w:tab/>
            </w:r>
            <w:r>
              <w:rPr>
                <w:rStyle w:val="IndexLink"/>
              </w:rPr>
              <w:t>67</w:t>
            </w:r>
          </w:hyperlink>
        </w:p>
        <w:p>
          <w:pPr>
            <w:pStyle w:val="Contents3"/>
            <w:tabs>
              <w:tab w:val="clear" w:pos="8459"/>
              <w:tab w:val="right" w:pos="9026" w:leader="dot"/>
            </w:tabs>
            <w:rPr/>
          </w:pPr>
          <w:hyperlink w:anchor="__RefHeading___Toc2640097_2870459653">
            <w:r>
              <w:rPr>
                <w:webHidden/>
                <w:rStyle w:val="IndexLink"/>
                <w:rtl w:val="true"/>
              </w:rPr>
              <w:t>زن؛ گل زندگى نه مباشر و كارگرخانه</w:t>
            </w:r>
            <w:r>
              <w:rPr>
                <w:rStyle w:val="IndexLink"/>
                <w:rtl w:val="true"/>
              </w:rPr>
              <w:tab/>
            </w:r>
            <w:r>
              <w:rPr>
                <w:rStyle w:val="IndexLink"/>
              </w:rPr>
              <w:t>68</w:t>
            </w:r>
          </w:hyperlink>
        </w:p>
        <w:p>
          <w:pPr>
            <w:pStyle w:val="Contents3"/>
            <w:tabs>
              <w:tab w:val="clear" w:pos="8459"/>
              <w:tab w:val="right" w:pos="9026" w:leader="dot"/>
            </w:tabs>
            <w:rPr/>
          </w:pPr>
          <w:hyperlink w:anchor="__RefHeading___Toc2640099_2870459653">
            <w:r>
              <w:rPr>
                <w:webHidden/>
                <w:rStyle w:val="IndexLink"/>
                <w:rtl w:val="true"/>
              </w:rPr>
              <w:t>زن؛ گل زندگى، نه كارپرداز خانه</w:t>
            </w:r>
            <w:r>
              <w:rPr>
                <w:rStyle w:val="IndexLink"/>
                <w:rtl w:val="true"/>
              </w:rPr>
              <w:tab/>
            </w:r>
            <w:r>
              <w:rPr>
                <w:rStyle w:val="IndexLink"/>
              </w:rPr>
              <w:t>69</w:t>
            </w:r>
          </w:hyperlink>
        </w:p>
        <w:p>
          <w:pPr>
            <w:pStyle w:val="Contents3"/>
            <w:tabs>
              <w:tab w:val="clear" w:pos="8459"/>
              <w:tab w:val="right" w:pos="9026" w:leader="dot"/>
            </w:tabs>
            <w:rPr/>
          </w:pPr>
          <w:hyperlink w:anchor="__RefHeading___Toc2640101_2870459653">
            <w:r>
              <w:rPr>
                <w:webHidden/>
                <w:rStyle w:val="IndexLink"/>
                <w:rtl w:val="true"/>
              </w:rPr>
              <w:t>شراكت همسران در اجر پاسدارى از انقلاب</w:t>
            </w:r>
            <w:r>
              <w:rPr>
                <w:rStyle w:val="IndexLink"/>
                <w:rtl w:val="true"/>
              </w:rPr>
              <w:tab/>
            </w:r>
            <w:r>
              <w:rPr>
                <w:rStyle w:val="IndexLink"/>
              </w:rPr>
              <w:t>69</w:t>
            </w:r>
          </w:hyperlink>
        </w:p>
        <w:p>
          <w:pPr>
            <w:pStyle w:val="Contents3"/>
            <w:tabs>
              <w:tab w:val="clear" w:pos="8459"/>
              <w:tab w:val="right" w:pos="9026" w:leader="dot"/>
            </w:tabs>
            <w:rPr/>
          </w:pPr>
          <w:hyperlink w:anchor="__RefHeading___Toc2640103_2870459653">
            <w:r>
              <w:rPr>
                <w:webHidden/>
                <w:rStyle w:val="IndexLink"/>
                <w:rtl w:val="true"/>
              </w:rPr>
              <w:t>اجر زحمات روحى و عاطفى زنان در همراهى با همسر</w:t>
            </w:r>
            <w:r>
              <w:rPr>
                <w:rStyle w:val="IndexLink"/>
                <w:rtl w:val="true"/>
              </w:rPr>
              <w:tab/>
            </w:r>
            <w:r>
              <w:rPr>
                <w:rStyle w:val="IndexLink"/>
              </w:rPr>
              <w:t>70</w:t>
            </w:r>
          </w:hyperlink>
        </w:p>
        <w:p>
          <w:pPr>
            <w:pStyle w:val="Contents3"/>
            <w:tabs>
              <w:tab w:val="clear" w:pos="8459"/>
              <w:tab w:val="right" w:pos="9026" w:leader="dot"/>
            </w:tabs>
            <w:rPr/>
          </w:pPr>
          <w:hyperlink w:anchor="__RefHeading___Toc2640105_2870459653">
            <w:r>
              <w:rPr>
                <w:webHidden/>
                <w:rStyle w:val="IndexLink"/>
                <w:rtl w:val="true"/>
              </w:rPr>
              <w:t>سهم زنان در موفّقيّتهاى همسران</w:t>
            </w:r>
            <w:r>
              <w:rPr>
                <w:rStyle w:val="IndexLink"/>
                <w:rtl w:val="true"/>
              </w:rPr>
              <w:tab/>
            </w:r>
            <w:r>
              <w:rPr>
                <w:rStyle w:val="IndexLink"/>
              </w:rPr>
              <w:t>70</w:t>
            </w:r>
          </w:hyperlink>
        </w:p>
        <w:p>
          <w:pPr>
            <w:pStyle w:val="Contents3"/>
            <w:tabs>
              <w:tab w:val="clear" w:pos="8459"/>
              <w:tab w:val="right" w:pos="9026" w:leader="dot"/>
            </w:tabs>
            <w:rPr/>
          </w:pPr>
          <w:hyperlink w:anchor="__RefHeading___Toc2640107_2870459653">
            <w:r>
              <w:rPr>
                <w:webHidden/>
                <w:rStyle w:val="IndexLink"/>
                <w:rtl w:val="true"/>
              </w:rPr>
              <w:t>زندگى زناشويى؛ ميدان خدمت در راه خدا</w:t>
            </w:r>
            <w:r>
              <w:rPr>
                <w:rStyle w:val="IndexLink"/>
                <w:rtl w:val="true"/>
              </w:rPr>
              <w:tab/>
            </w:r>
            <w:r>
              <w:rPr>
                <w:rStyle w:val="IndexLink"/>
              </w:rPr>
              <w:t>71</w:t>
            </w:r>
          </w:hyperlink>
        </w:p>
        <w:p>
          <w:pPr>
            <w:pStyle w:val="Contents3"/>
            <w:tabs>
              <w:tab w:val="clear" w:pos="8459"/>
              <w:tab w:val="right" w:pos="9026" w:leader="dot"/>
            </w:tabs>
            <w:rPr/>
          </w:pPr>
          <w:hyperlink w:anchor="__RefHeading___Toc2640109_2870459653">
            <w:r>
              <w:rPr>
                <w:webHidden/>
                <w:rStyle w:val="IndexLink"/>
                <w:rtl w:val="true"/>
              </w:rPr>
              <w:t>تأثيرات محسوس و تعيين كننده ى زن صالح در شوهر و فرزندان</w:t>
            </w:r>
            <w:r>
              <w:rPr>
                <w:rStyle w:val="IndexLink"/>
                <w:rtl w:val="true"/>
              </w:rPr>
              <w:tab/>
            </w:r>
            <w:r>
              <w:rPr>
                <w:rStyle w:val="IndexLink"/>
              </w:rPr>
              <w:t>71</w:t>
            </w:r>
          </w:hyperlink>
        </w:p>
        <w:p>
          <w:pPr>
            <w:pStyle w:val="Contents3"/>
            <w:tabs>
              <w:tab w:val="clear" w:pos="8459"/>
              <w:tab w:val="right" w:pos="9026" w:leader="dot"/>
            </w:tabs>
            <w:rPr/>
          </w:pPr>
          <w:hyperlink w:anchor="__RefHeading___Toc2640111_2870459653">
            <w:r>
              <w:rPr>
                <w:webHidden/>
                <w:rStyle w:val="IndexLink"/>
                <w:rtl w:val="true"/>
              </w:rPr>
              <w:t>تربيت فرزند و تقويّت روحى شوهر؛ مهمترين كار زن</w:t>
            </w:r>
            <w:r>
              <w:rPr>
                <w:rStyle w:val="IndexLink"/>
                <w:rtl w:val="true"/>
              </w:rPr>
              <w:tab/>
            </w:r>
            <w:r>
              <w:rPr>
                <w:rStyle w:val="IndexLink"/>
              </w:rPr>
              <w:t>72</w:t>
            </w:r>
          </w:hyperlink>
        </w:p>
        <w:p>
          <w:pPr>
            <w:pStyle w:val="Contents3"/>
            <w:tabs>
              <w:tab w:val="clear" w:pos="8459"/>
              <w:tab w:val="right" w:pos="9026" w:leader="dot"/>
            </w:tabs>
            <w:rPr/>
          </w:pPr>
          <w:hyperlink w:anchor="__RefHeading___Toc2640113_2870459653">
            <w:r>
              <w:rPr>
                <w:webHidden/>
                <w:rStyle w:val="IndexLink"/>
                <w:rtl w:val="true"/>
              </w:rPr>
              <w:t>نقش بى بديل مادر در توجّه به عواطف فرزند</w:t>
            </w:r>
            <w:r>
              <w:rPr>
                <w:rStyle w:val="IndexLink"/>
                <w:rtl w:val="true"/>
              </w:rPr>
              <w:tab/>
            </w:r>
            <w:r>
              <w:rPr>
                <w:rStyle w:val="IndexLink"/>
              </w:rPr>
              <w:t>72</w:t>
            </w:r>
          </w:hyperlink>
        </w:p>
        <w:p>
          <w:pPr>
            <w:pStyle w:val="Contents3"/>
            <w:tabs>
              <w:tab w:val="clear" w:pos="8459"/>
              <w:tab w:val="right" w:pos="9026" w:leader="dot"/>
            </w:tabs>
            <w:rPr/>
          </w:pPr>
          <w:hyperlink w:anchor="__RefHeading___Toc2640115_2870459653">
            <w:r>
              <w:rPr>
                <w:webHidden/>
                <w:rStyle w:val="IndexLink"/>
                <w:rtl w:val="true"/>
              </w:rPr>
              <w:t>سرانگشت ظريف مادر؛ جداكننده ى رشته هاى رقيق و نازك اعصاب كودك</w:t>
            </w:r>
            <w:r>
              <w:rPr>
                <w:rStyle w:val="IndexLink"/>
                <w:rtl w:val="true"/>
              </w:rPr>
              <w:tab/>
            </w:r>
            <w:r>
              <w:rPr>
                <w:rStyle w:val="IndexLink"/>
              </w:rPr>
              <w:t>72</w:t>
            </w:r>
          </w:hyperlink>
        </w:p>
        <w:p>
          <w:pPr>
            <w:pStyle w:val="Contents3"/>
            <w:tabs>
              <w:tab w:val="clear" w:pos="8459"/>
              <w:tab w:val="right" w:pos="9026" w:leader="dot"/>
            </w:tabs>
            <w:rPr/>
          </w:pPr>
          <w:hyperlink w:anchor="__RefHeading___Toc2640117_2870459653">
            <w:r>
              <w:rPr>
                <w:webHidden/>
                <w:rStyle w:val="IndexLink"/>
                <w:rtl w:val="true"/>
              </w:rPr>
              <w:t>رسالت عظيم مادرى</w:t>
            </w:r>
            <w:r>
              <w:rPr>
                <w:rStyle w:val="IndexLink"/>
                <w:rtl w:val="true"/>
              </w:rPr>
              <w:tab/>
            </w:r>
            <w:r>
              <w:rPr>
                <w:rStyle w:val="IndexLink"/>
              </w:rPr>
              <w:t>73</w:t>
            </w:r>
          </w:hyperlink>
        </w:p>
        <w:p>
          <w:pPr>
            <w:pStyle w:val="Contents3"/>
            <w:tabs>
              <w:tab w:val="clear" w:pos="8459"/>
              <w:tab w:val="right" w:pos="9026" w:leader="dot"/>
            </w:tabs>
            <w:rPr/>
          </w:pPr>
          <w:hyperlink w:anchor="__RefHeading___Toc2640119_2870459653">
            <w:r>
              <w:rPr>
                <w:webHidden/>
                <w:rStyle w:val="IndexLink"/>
                <w:rtl w:val="true"/>
              </w:rPr>
              <w:t>لزوم توجّه به نقش خاص مادران در تربيت فرزند</w:t>
            </w:r>
            <w:r>
              <w:rPr>
                <w:rStyle w:val="IndexLink"/>
                <w:rtl w:val="true"/>
              </w:rPr>
              <w:tab/>
            </w:r>
            <w:r>
              <w:rPr>
                <w:rStyle w:val="IndexLink"/>
              </w:rPr>
              <w:t>73</w:t>
            </w:r>
          </w:hyperlink>
        </w:p>
        <w:p>
          <w:pPr>
            <w:pStyle w:val="Contents3"/>
            <w:tabs>
              <w:tab w:val="clear" w:pos="8459"/>
              <w:tab w:val="right" w:pos="9026" w:leader="dot"/>
            </w:tabs>
            <w:rPr/>
          </w:pPr>
          <w:hyperlink w:anchor="__RefHeading___Toc2640121_2870459653">
            <w:r>
              <w:rPr>
                <w:webHidden/>
                <w:rStyle w:val="IndexLink"/>
                <w:rtl w:val="true"/>
              </w:rPr>
              <w:t>نقش اساسى مادران در بالندگى نسل آينده</w:t>
            </w:r>
            <w:r>
              <w:rPr>
                <w:rStyle w:val="IndexLink"/>
                <w:rtl w:val="true"/>
              </w:rPr>
              <w:tab/>
            </w:r>
            <w:r>
              <w:rPr>
                <w:rStyle w:val="IndexLink"/>
              </w:rPr>
              <w:t>73</w:t>
            </w:r>
          </w:hyperlink>
        </w:p>
        <w:p>
          <w:pPr>
            <w:pStyle w:val="Contents3"/>
            <w:tabs>
              <w:tab w:val="clear" w:pos="8459"/>
              <w:tab w:val="right" w:pos="9026" w:leader="dot"/>
            </w:tabs>
            <w:rPr/>
          </w:pPr>
          <w:hyperlink w:anchor="__RefHeading___Toc2640123_2870459653">
            <w:r>
              <w:rPr>
                <w:webHidden/>
                <w:rStyle w:val="IndexLink"/>
                <w:rtl w:val="true"/>
              </w:rPr>
              <w:t>تربيت فرزند؛ كارى سخت و هنرى بزرگ</w:t>
            </w:r>
            <w:r>
              <w:rPr>
                <w:rStyle w:val="IndexLink"/>
                <w:rtl w:val="true"/>
              </w:rPr>
              <w:tab/>
            </w:r>
            <w:r>
              <w:rPr>
                <w:rStyle w:val="IndexLink"/>
              </w:rPr>
              <w:t>74</w:t>
            </w:r>
          </w:hyperlink>
        </w:p>
        <w:p>
          <w:pPr>
            <w:pStyle w:val="Contents3"/>
            <w:tabs>
              <w:tab w:val="clear" w:pos="8459"/>
              <w:tab w:val="right" w:pos="9026" w:leader="dot"/>
            </w:tabs>
            <w:rPr/>
          </w:pPr>
          <w:hyperlink w:anchor="__RefHeading___Toc2640125_2870459653">
            <w:r>
              <w:rPr>
                <w:webHidden/>
                <w:rStyle w:val="IndexLink"/>
                <w:rtl w:val="true"/>
              </w:rPr>
              <w:t>مادر؛ انتقال دهنده ى فرهنگ و تمدّن در سراسر زندگى</w:t>
            </w:r>
            <w:r>
              <w:rPr>
                <w:rStyle w:val="IndexLink"/>
                <w:rtl w:val="true"/>
              </w:rPr>
              <w:tab/>
            </w:r>
            <w:r>
              <w:rPr>
                <w:rStyle w:val="IndexLink"/>
              </w:rPr>
              <w:t>74</w:t>
            </w:r>
          </w:hyperlink>
        </w:p>
        <w:p>
          <w:pPr>
            <w:pStyle w:val="Contents3"/>
            <w:tabs>
              <w:tab w:val="clear" w:pos="8459"/>
              <w:tab w:val="right" w:pos="9026" w:leader="dot"/>
            </w:tabs>
            <w:rPr/>
          </w:pPr>
          <w:hyperlink w:anchor="__RefHeading___Toc2640127_2870459653">
            <w:r>
              <w:rPr>
                <w:webHidden/>
                <w:rStyle w:val="IndexLink"/>
                <w:rtl w:val="true"/>
              </w:rPr>
              <w:t xml:space="preserve">نقش مادران در پرورش ياران حسين </w:t>
            </w:r>
            <w:r>
              <w:rPr>
                <w:rStyle w:val="IndexLink"/>
                <w:rtl w:val="true"/>
              </w:rPr>
              <w:t>(</w:t>
            </w:r>
            <w:r>
              <w:rPr>
                <w:rStyle w:val="IndexLink"/>
                <w:rtl w:val="true"/>
              </w:rPr>
              <w:t>ع</w:t>
            </w:r>
            <w:r>
              <w:rPr>
                <w:rStyle w:val="IndexLink"/>
                <w:rtl w:val="true"/>
              </w:rPr>
              <w:t xml:space="preserve">) </w:t>
            </w:r>
            <w:r>
              <w:rPr>
                <w:rStyle w:val="IndexLink"/>
                <w:rtl w:val="true"/>
              </w:rPr>
              <w:t xml:space="preserve">و زينب </w:t>
            </w:r>
            <w:r>
              <w:rPr>
                <w:rStyle w:val="IndexLink"/>
                <w:rtl w:val="true"/>
              </w:rPr>
              <w:t>(</w:t>
            </w:r>
            <w:r>
              <w:rPr>
                <w:rStyle w:val="IndexLink"/>
                <w:rtl w:val="true"/>
              </w:rPr>
              <w:t>س</w:t>
            </w:r>
            <w:r>
              <w:rPr>
                <w:rStyle w:val="IndexLink"/>
                <w:rtl w:val="true"/>
              </w:rPr>
              <w:t>)</w:t>
              <w:tab/>
            </w:r>
            <w:r>
              <w:rPr>
                <w:rStyle w:val="IndexLink"/>
              </w:rPr>
              <w:t>75</w:t>
            </w:r>
          </w:hyperlink>
        </w:p>
        <w:p>
          <w:pPr>
            <w:pStyle w:val="Contents3"/>
            <w:tabs>
              <w:tab w:val="clear" w:pos="8459"/>
              <w:tab w:val="right" w:pos="9026" w:leader="dot"/>
            </w:tabs>
            <w:rPr/>
          </w:pPr>
          <w:hyperlink w:anchor="__RefHeading___Toc2640129_2870459653">
            <w:r>
              <w:rPr>
                <w:webHidden/>
                <w:rStyle w:val="IndexLink"/>
                <w:rtl w:val="true"/>
              </w:rPr>
              <w:t>مردان بى نظير؛ تربيت شده ى مادران كم نظير</w:t>
            </w:r>
            <w:r>
              <w:rPr>
                <w:rStyle w:val="IndexLink"/>
                <w:rtl w:val="true"/>
              </w:rPr>
              <w:tab/>
            </w:r>
            <w:r>
              <w:rPr>
                <w:rStyle w:val="IndexLink"/>
              </w:rPr>
              <w:t>75</w:t>
            </w:r>
          </w:hyperlink>
        </w:p>
        <w:p>
          <w:pPr>
            <w:pStyle w:val="Contents3"/>
            <w:tabs>
              <w:tab w:val="clear" w:pos="8459"/>
              <w:tab w:val="right" w:pos="9026" w:leader="dot"/>
            </w:tabs>
            <w:rPr/>
          </w:pPr>
          <w:hyperlink w:anchor="__RefHeading___Toc2640131_2870459653">
            <w:r>
              <w:rPr>
                <w:webHidden/>
                <w:rStyle w:val="IndexLink"/>
                <w:rtl w:val="true"/>
              </w:rPr>
              <w:t>فعّاليّتهاى اجتماعى با حفظ جنبه ى مادرى</w:t>
            </w:r>
            <w:r>
              <w:rPr>
                <w:rStyle w:val="IndexLink"/>
                <w:rtl w:val="true"/>
              </w:rPr>
              <w:tab/>
            </w:r>
            <w:r>
              <w:rPr>
                <w:rStyle w:val="IndexLink"/>
              </w:rPr>
              <w:t>75</w:t>
            </w:r>
          </w:hyperlink>
        </w:p>
        <w:p>
          <w:pPr>
            <w:pStyle w:val="Contents3"/>
            <w:tabs>
              <w:tab w:val="clear" w:pos="8459"/>
              <w:tab w:val="right" w:pos="9026" w:leader="dot"/>
            </w:tabs>
            <w:rPr/>
          </w:pPr>
          <w:hyperlink w:anchor="__RefHeading___Toc2640133_2870459653">
            <w:r>
              <w:rPr>
                <w:webHidden/>
                <w:rStyle w:val="IndexLink"/>
                <w:rtl w:val="true"/>
              </w:rPr>
              <w:t>نفوذ خاصّ مادر بر فرزند</w:t>
            </w:r>
            <w:r>
              <w:rPr>
                <w:rStyle w:val="IndexLink"/>
                <w:rtl w:val="true"/>
              </w:rPr>
              <w:tab/>
            </w:r>
            <w:r>
              <w:rPr>
                <w:rStyle w:val="IndexLink"/>
              </w:rPr>
              <w:t>76</w:t>
            </w:r>
          </w:hyperlink>
        </w:p>
        <w:p>
          <w:pPr>
            <w:pStyle w:val="Contents3"/>
            <w:tabs>
              <w:tab w:val="clear" w:pos="8459"/>
              <w:tab w:val="right" w:pos="9026" w:leader="dot"/>
            </w:tabs>
            <w:rPr/>
          </w:pPr>
          <w:hyperlink w:anchor="__RefHeading___Toc2640135_2870459653">
            <w:r>
              <w:rPr>
                <w:webHidden/>
                <w:rStyle w:val="IndexLink"/>
                <w:rtl w:val="true"/>
              </w:rPr>
              <w:t>تربيت صحيح و عاطفى فرزند</w:t>
            </w:r>
            <w:r>
              <w:rPr>
                <w:rStyle w:val="IndexLink"/>
                <w:rtl w:val="true"/>
              </w:rPr>
              <w:tab/>
            </w:r>
            <w:r>
              <w:rPr>
                <w:rStyle w:val="IndexLink"/>
              </w:rPr>
              <w:t>76</w:t>
            </w:r>
          </w:hyperlink>
        </w:p>
        <w:p>
          <w:pPr>
            <w:pStyle w:val="Contents3"/>
            <w:tabs>
              <w:tab w:val="clear" w:pos="8459"/>
              <w:tab w:val="right" w:pos="9026" w:leader="dot"/>
            </w:tabs>
            <w:rPr/>
          </w:pPr>
          <w:hyperlink w:anchor="__RefHeading___Toc2640137_2870459653">
            <w:r>
              <w:rPr>
                <w:webHidden/>
                <w:rStyle w:val="IndexLink"/>
                <w:rtl w:val="true"/>
              </w:rPr>
              <w:t>هنر زن؛ تربيت نسل بالنده با تأمين آذوقه هاى فرهنگى</w:t>
            </w:r>
            <w:r>
              <w:rPr>
                <w:rStyle w:val="IndexLink"/>
                <w:rtl w:val="true"/>
              </w:rPr>
              <w:tab/>
            </w:r>
            <w:r>
              <w:rPr>
                <w:rStyle w:val="IndexLink"/>
              </w:rPr>
              <w:t>77</w:t>
            </w:r>
          </w:hyperlink>
        </w:p>
        <w:p>
          <w:pPr>
            <w:pStyle w:val="Contents3"/>
            <w:tabs>
              <w:tab w:val="clear" w:pos="8459"/>
              <w:tab w:val="right" w:pos="9026" w:leader="dot"/>
            </w:tabs>
            <w:rPr/>
          </w:pPr>
          <w:hyperlink w:anchor="__RefHeading___Toc2640139_2870459653">
            <w:r>
              <w:rPr>
                <w:webHidden/>
                <w:rStyle w:val="IndexLink"/>
                <w:rtl w:val="true"/>
              </w:rPr>
              <w:t>انس زنان با قرآن ونقش آن در تربيت نسلهاى آينده</w:t>
            </w:r>
            <w:r>
              <w:rPr>
                <w:rStyle w:val="IndexLink"/>
                <w:rtl w:val="true"/>
              </w:rPr>
              <w:tab/>
            </w:r>
            <w:r>
              <w:rPr>
                <w:rStyle w:val="IndexLink"/>
              </w:rPr>
              <w:t>77</w:t>
            </w:r>
          </w:hyperlink>
        </w:p>
        <w:p>
          <w:pPr>
            <w:pStyle w:val="Contents3"/>
            <w:tabs>
              <w:tab w:val="clear" w:pos="8459"/>
              <w:tab w:val="right" w:pos="9026" w:leader="dot"/>
            </w:tabs>
            <w:rPr/>
          </w:pPr>
          <w:hyperlink w:anchor="__RefHeading___Toc2640141_2870459653">
            <w:r>
              <w:rPr>
                <w:webHidden/>
                <w:rStyle w:val="IndexLink"/>
                <w:rtl w:val="true"/>
              </w:rPr>
              <w:t>پرهيز از فرزند آورى؛ عملى خلاف رضايت الهى</w:t>
            </w:r>
            <w:r>
              <w:rPr>
                <w:rStyle w:val="IndexLink"/>
                <w:rtl w:val="true"/>
              </w:rPr>
              <w:tab/>
            </w:r>
            <w:r>
              <w:rPr>
                <w:rStyle w:val="IndexLink"/>
              </w:rPr>
              <w:t>77</w:t>
            </w:r>
          </w:hyperlink>
        </w:p>
        <w:p>
          <w:pPr>
            <w:pStyle w:val="Contents3"/>
            <w:tabs>
              <w:tab w:val="clear" w:pos="8459"/>
              <w:tab w:val="right" w:pos="9026" w:leader="dot"/>
            </w:tabs>
            <w:rPr/>
          </w:pPr>
          <w:hyperlink w:anchor="__RefHeading___Toc2640143_2870459653">
            <w:r>
              <w:rPr>
                <w:webHidden/>
                <w:rStyle w:val="IndexLink"/>
                <w:rtl w:val="true"/>
              </w:rPr>
              <w:t>رعايت موازين بهداشتى در بچّه دار شدن</w:t>
            </w:r>
            <w:r>
              <w:rPr>
                <w:rStyle w:val="IndexLink"/>
                <w:rtl w:val="true"/>
              </w:rPr>
              <w:tab/>
            </w:r>
            <w:r>
              <w:rPr>
                <w:rStyle w:val="IndexLink"/>
              </w:rPr>
              <w:t>78</w:t>
            </w:r>
          </w:hyperlink>
        </w:p>
        <w:p>
          <w:pPr>
            <w:pStyle w:val="Contents3"/>
            <w:tabs>
              <w:tab w:val="clear" w:pos="8459"/>
              <w:tab w:val="right" w:pos="9026" w:leader="dot"/>
            </w:tabs>
            <w:rPr/>
          </w:pPr>
          <w:hyperlink w:anchor="__RefHeading___Toc2640145_2870459653">
            <w:r>
              <w:rPr>
                <w:webHidden/>
                <w:rStyle w:val="IndexLink"/>
                <w:rtl w:val="true"/>
              </w:rPr>
              <w:t>توليدمثل و تربيت كودك</w:t>
            </w:r>
            <w:r>
              <w:rPr>
                <w:rStyle w:val="IndexLink"/>
                <w:rtl w:val="true"/>
              </w:rPr>
              <w:tab/>
            </w:r>
            <w:r>
              <w:rPr>
                <w:rStyle w:val="IndexLink"/>
              </w:rPr>
              <w:t>78</w:t>
            </w:r>
          </w:hyperlink>
        </w:p>
        <w:p>
          <w:pPr>
            <w:pStyle w:val="Contents3"/>
            <w:tabs>
              <w:tab w:val="clear" w:pos="8459"/>
              <w:tab w:val="right" w:pos="9026" w:leader="dot"/>
            </w:tabs>
            <w:rPr/>
          </w:pPr>
          <w:hyperlink w:anchor="__RefHeading___Toc2640147_2870459653">
            <w:r>
              <w:rPr>
                <w:webHidden/>
                <w:rStyle w:val="IndexLink"/>
                <w:rtl w:val="true"/>
              </w:rPr>
              <w:t>پرورش فرزند؛ مجاهدت بزرگ زنان</w:t>
            </w:r>
            <w:r>
              <w:rPr>
                <w:rStyle w:val="IndexLink"/>
                <w:rtl w:val="true"/>
              </w:rPr>
              <w:tab/>
            </w:r>
            <w:r>
              <w:rPr>
                <w:rStyle w:val="IndexLink"/>
              </w:rPr>
              <w:t>78</w:t>
            </w:r>
          </w:hyperlink>
        </w:p>
        <w:p>
          <w:pPr>
            <w:pStyle w:val="Contents3"/>
            <w:tabs>
              <w:tab w:val="clear" w:pos="8459"/>
              <w:tab w:val="right" w:pos="9026" w:leader="dot"/>
            </w:tabs>
            <w:rPr/>
          </w:pPr>
          <w:hyperlink w:anchor="__RefHeading___Toc2640149_2870459653">
            <w:r>
              <w:rPr>
                <w:webHidden/>
                <w:rStyle w:val="IndexLink"/>
                <w:rtl w:val="true"/>
              </w:rPr>
              <w:t>نقش متفاوت زن و مرد در بنيانگذارى نهاد خانواده</w:t>
            </w:r>
            <w:r>
              <w:rPr>
                <w:rStyle w:val="IndexLink"/>
                <w:rtl w:val="true"/>
              </w:rPr>
              <w:tab/>
            </w:r>
            <w:r>
              <w:rPr>
                <w:rStyle w:val="IndexLink"/>
              </w:rPr>
              <w:t>79</w:t>
            </w:r>
          </w:hyperlink>
        </w:p>
        <w:p>
          <w:pPr>
            <w:pStyle w:val="Contents3"/>
            <w:tabs>
              <w:tab w:val="clear" w:pos="8459"/>
              <w:tab w:val="right" w:pos="9026" w:leader="dot"/>
            </w:tabs>
            <w:rPr/>
          </w:pPr>
          <w:hyperlink w:anchor="__RefHeading___Toc2640151_2870459653">
            <w:r>
              <w:rPr>
                <w:webHidden/>
                <w:rStyle w:val="IndexLink"/>
                <w:rtl w:val="true"/>
              </w:rPr>
              <w:t>تداوم نسل؛ مهمترين وظيفه ى انسان ونقش زنان در اين ميدان</w:t>
            </w:r>
            <w:r>
              <w:rPr>
                <w:rStyle w:val="IndexLink"/>
                <w:rtl w:val="true"/>
              </w:rPr>
              <w:tab/>
            </w:r>
            <w:r>
              <w:rPr>
                <w:rStyle w:val="IndexLink"/>
              </w:rPr>
              <w:t>80</w:t>
            </w:r>
          </w:hyperlink>
        </w:p>
        <w:p>
          <w:pPr>
            <w:pStyle w:val="Contents3"/>
            <w:tabs>
              <w:tab w:val="clear" w:pos="8459"/>
              <w:tab w:val="right" w:pos="9026" w:leader="dot"/>
            </w:tabs>
            <w:rPr/>
          </w:pPr>
          <w:hyperlink w:anchor="__RefHeading___Toc2640153_2870459653">
            <w:r>
              <w:rPr>
                <w:webHidden/>
                <w:rStyle w:val="IndexLink"/>
                <w:rtl w:val="true"/>
              </w:rPr>
              <w:t>وظيفه ى دولت در برابر نقش مادرى زنان شاغل</w:t>
            </w:r>
            <w:r>
              <w:rPr>
                <w:rStyle w:val="IndexLink"/>
                <w:rtl w:val="true"/>
              </w:rPr>
              <w:tab/>
            </w:r>
            <w:r>
              <w:rPr>
                <w:rStyle w:val="IndexLink"/>
              </w:rPr>
              <w:t>80</w:t>
            </w:r>
          </w:hyperlink>
        </w:p>
        <w:p>
          <w:pPr>
            <w:pStyle w:val="Contents3"/>
            <w:tabs>
              <w:tab w:val="clear" w:pos="8459"/>
              <w:tab w:val="right" w:pos="9026" w:leader="dot"/>
            </w:tabs>
            <w:rPr/>
          </w:pPr>
          <w:hyperlink w:anchor="__RefHeading___Toc2640155_2870459653">
            <w:r>
              <w:rPr>
                <w:webHidden/>
                <w:rStyle w:val="IndexLink"/>
                <w:rtl w:val="true"/>
              </w:rPr>
              <w:t>صداقت مادر و تواضع فرزند</w:t>
            </w:r>
            <w:r>
              <w:rPr>
                <w:rStyle w:val="IndexLink"/>
                <w:rtl w:val="true"/>
              </w:rPr>
              <w:tab/>
            </w:r>
            <w:r>
              <w:rPr>
                <w:rStyle w:val="IndexLink"/>
              </w:rPr>
              <w:t>80</w:t>
            </w:r>
          </w:hyperlink>
        </w:p>
        <w:p>
          <w:pPr>
            <w:pStyle w:val="Contents3"/>
            <w:tabs>
              <w:tab w:val="clear" w:pos="8459"/>
              <w:tab w:val="right" w:pos="9026" w:leader="dot"/>
            </w:tabs>
            <w:rPr/>
          </w:pPr>
          <w:hyperlink w:anchor="__RefHeading___Toc2640157_2870459653">
            <w:r>
              <w:rPr>
                <w:webHidden/>
                <w:rStyle w:val="IndexLink"/>
                <w:rtl w:val="true"/>
              </w:rPr>
              <w:t>حقّ بيشتر مادر بر گردن فرزند</w:t>
            </w:r>
            <w:r>
              <w:rPr>
                <w:rStyle w:val="IndexLink"/>
                <w:rtl w:val="true"/>
              </w:rPr>
              <w:tab/>
            </w:r>
            <w:r>
              <w:rPr>
                <w:rStyle w:val="IndexLink"/>
              </w:rPr>
              <w:t>81</w:t>
            </w:r>
          </w:hyperlink>
        </w:p>
        <w:p>
          <w:pPr>
            <w:pStyle w:val="Contents2"/>
            <w:tabs>
              <w:tab w:val="clear" w:pos="8743"/>
              <w:tab w:val="right" w:pos="9026" w:leader="dot"/>
            </w:tabs>
            <w:rPr/>
          </w:pPr>
          <w:hyperlink w:anchor="__RefHeading___Toc2640159_2870459653">
            <w:r>
              <w:rPr>
                <w:webHidden/>
                <w:rStyle w:val="IndexLink"/>
                <w:rtl w:val="true"/>
              </w:rPr>
              <w:t>فصل سوّم اهمّيّت خانواده</w:t>
            </w:r>
            <w:r>
              <w:rPr>
                <w:rStyle w:val="IndexLink"/>
                <w:rtl w:val="true"/>
              </w:rPr>
              <w:tab/>
            </w:r>
            <w:r>
              <w:rPr>
                <w:rStyle w:val="IndexLink"/>
              </w:rPr>
              <w:t>83</w:t>
            </w:r>
          </w:hyperlink>
        </w:p>
        <w:p>
          <w:pPr>
            <w:pStyle w:val="Contents3"/>
            <w:tabs>
              <w:tab w:val="clear" w:pos="8459"/>
              <w:tab w:val="right" w:pos="9026" w:leader="dot"/>
            </w:tabs>
            <w:rPr/>
          </w:pPr>
          <w:hyperlink w:anchor="__RefHeading___Toc2640161_287045965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2640163_2870459653">
            <w:r>
              <w:rPr>
                <w:webHidden/>
                <w:rStyle w:val="IndexLink"/>
                <w:rtl w:val="true"/>
              </w:rPr>
              <w:t>زن وخانواده جزو مسائل درجه ى يك كشور</w:t>
            </w:r>
            <w:r>
              <w:rPr>
                <w:rStyle w:val="IndexLink"/>
                <w:rtl w:val="true"/>
              </w:rPr>
              <w:tab/>
            </w:r>
            <w:r>
              <w:rPr>
                <w:rStyle w:val="IndexLink"/>
              </w:rPr>
              <w:t>85</w:t>
            </w:r>
          </w:hyperlink>
        </w:p>
        <w:p>
          <w:pPr>
            <w:pStyle w:val="Contents3"/>
            <w:tabs>
              <w:tab w:val="clear" w:pos="8459"/>
              <w:tab w:val="right" w:pos="9026" w:leader="dot"/>
            </w:tabs>
            <w:rPr/>
          </w:pPr>
          <w:hyperlink w:anchor="__RefHeading___Toc2640165_2870459653">
            <w:r>
              <w:rPr>
                <w:webHidden/>
                <w:rStyle w:val="IndexLink"/>
                <w:rtl w:val="true"/>
              </w:rPr>
              <w:t>خانه وخانواده؛ از مسائل اصلى زنان كشور</w:t>
            </w:r>
            <w:r>
              <w:rPr>
                <w:rStyle w:val="IndexLink"/>
                <w:rtl w:val="true"/>
              </w:rPr>
              <w:tab/>
            </w:r>
            <w:r>
              <w:rPr>
                <w:rStyle w:val="IndexLink"/>
              </w:rPr>
              <w:t>85</w:t>
            </w:r>
          </w:hyperlink>
        </w:p>
        <w:p>
          <w:pPr>
            <w:pStyle w:val="Contents3"/>
            <w:tabs>
              <w:tab w:val="clear" w:pos="8459"/>
              <w:tab w:val="right" w:pos="9026" w:leader="dot"/>
            </w:tabs>
            <w:rPr/>
          </w:pPr>
          <w:hyperlink w:anchor="__RefHeading___Toc2640167_2870459653">
            <w:r>
              <w:rPr>
                <w:webHidden/>
                <w:rStyle w:val="IndexLink"/>
                <w:rtl w:val="true"/>
              </w:rPr>
              <w:t>تضمين آينده ى كشور با تصميم و فكر درست</w:t>
            </w:r>
            <w:r>
              <w:rPr>
                <w:rStyle w:val="IndexLink"/>
                <w:rtl w:val="true"/>
              </w:rPr>
              <w:tab/>
            </w:r>
            <w:r>
              <w:rPr>
                <w:rStyle w:val="IndexLink"/>
              </w:rPr>
              <w:t>85</w:t>
            </w:r>
          </w:hyperlink>
        </w:p>
        <w:p>
          <w:pPr>
            <w:pStyle w:val="Contents3"/>
            <w:tabs>
              <w:tab w:val="clear" w:pos="8459"/>
              <w:tab w:val="right" w:pos="9026" w:leader="dot"/>
            </w:tabs>
            <w:rPr/>
          </w:pPr>
          <w:hyperlink w:anchor="__RefHeading___Toc2640169_2870459653">
            <w:r>
              <w:rPr>
                <w:webHidden/>
                <w:rStyle w:val="IndexLink"/>
                <w:rtl w:val="true"/>
              </w:rPr>
              <w:t>خانواده؛ پايه ى اصلى در جامعه</w:t>
            </w:r>
            <w:r>
              <w:rPr>
                <w:rStyle w:val="IndexLink"/>
                <w:rtl w:val="true"/>
              </w:rPr>
              <w:tab/>
            </w:r>
            <w:r>
              <w:rPr>
                <w:rStyle w:val="IndexLink"/>
              </w:rPr>
              <w:t>86</w:t>
            </w:r>
          </w:hyperlink>
        </w:p>
        <w:p>
          <w:pPr>
            <w:pStyle w:val="Contents3"/>
            <w:tabs>
              <w:tab w:val="clear" w:pos="8459"/>
              <w:tab w:val="right" w:pos="9026" w:leader="dot"/>
            </w:tabs>
            <w:rPr/>
          </w:pPr>
          <w:hyperlink w:anchor="__RefHeading___Toc2640171_2870459653">
            <w:r>
              <w:rPr>
                <w:webHidden/>
                <w:rStyle w:val="IndexLink"/>
                <w:rtl w:val="true"/>
              </w:rPr>
              <w:t>خانواده؛ واحد بنيادين اجتماع</w:t>
            </w:r>
            <w:r>
              <w:rPr>
                <w:rStyle w:val="IndexLink"/>
                <w:rtl w:val="true"/>
              </w:rPr>
              <w:tab/>
            </w:r>
            <w:r>
              <w:rPr>
                <w:rStyle w:val="IndexLink"/>
              </w:rPr>
              <w:t>86</w:t>
            </w:r>
          </w:hyperlink>
        </w:p>
        <w:p>
          <w:pPr>
            <w:pStyle w:val="Contents3"/>
            <w:tabs>
              <w:tab w:val="clear" w:pos="8459"/>
              <w:tab w:val="right" w:pos="9026" w:leader="dot"/>
            </w:tabs>
            <w:rPr/>
          </w:pPr>
          <w:hyperlink w:anchor="__RefHeading___Toc2640173_2870459653">
            <w:r>
              <w:rPr>
                <w:webHidden/>
                <w:rStyle w:val="IndexLink"/>
                <w:rtl w:val="true"/>
              </w:rPr>
              <w:t>هدف اسلام؛ تشكيل و حفظ خانواده</w:t>
            </w:r>
            <w:r>
              <w:rPr>
                <w:rStyle w:val="IndexLink"/>
                <w:rtl w:val="true"/>
              </w:rPr>
              <w:tab/>
            </w:r>
            <w:r>
              <w:rPr>
                <w:rStyle w:val="IndexLink"/>
              </w:rPr>
              <w:t>87</w:t>
            </w:r>
          </w:hyperlink>
        </w:p>
        <w:p>
          <w:pPr>
            <w:pStyle w:val="Contents3"/>
            <w:tabs>
              <w:tab w:val="clear" w:pos="8459"/>
              <w:tab w:val="right" w:pos="9026" w:leader="dot"/>
            </w:tabs>
            <w:rPr/>
          </w:pPr>
          <w:hyperlink w:anchor="__RefHeading___Toc2640175_2870459653">
            <w:r>
              <w:rPr>
                <w:webHidden/>
                <w:rStyle w:val="IndexLink"/>
                <w:rtl w:val="true"/>
              </w:rPr>
              <w:t>حاكميّت دين؛ عامل عفّت و حافظ كانون خانواده</w:t>
            </w:r>
            <w:r>
              <w:rPr>
                <w:rStyle w:val="IndexLink"/>
                <w:rtl w:val="true"/>
              </w:rPr>
              <w:tab/>
            </w:r>
            <w:r>
              <w:rPr>
                <w:rStyle w:val="IndexLink"/>
              </w:rPr>
              <w:t>87</w:t>
            </w:r>
          </w:hyperlink>
        </w:p>
        <w:p>
          <w:pPr>
            <w:pStyle w:val="Contents3"/>
            <w:tabs>
              <w:tab w:val="clear" w:pos="8459"/>
              <w:tab w:val="right" w:pos="9026" w:leader="dot"/>
            </w:tabs>
            <w:rPr/>
          </w:pPr>
          <w:hyperlink w:anchor="__RefHeading___Toc2640177_2870459653">
            <w:r>
              <w:rPr>
                <w:webHidden/>
                <w:rStyle w:val="IndexLink"/>
                <w:rtl w:val="true"/>
              </w:rPr>
              <w:t>رواج روشهاى اسلامى؛ راه پرورش محيط امنتر خانواده</w:t>
            </w:r>
            <w:r>
              <w:rPr>
                <w:rStyle w:val="IndexLink"/>
                <w:rtl w:val="true"/>
              </w:rPr>
              <w:tab/>
            </w:r>
            <w:r>
              <w:rPr>
                <w:rStyle w:val="IndexLink"/>
              </w:rPr>
              <w:t>87</w:t>
            </w:r>
          </w:hyperlink>
        </w:p>
        <w:p>
          <w:pPr>
            <w:pStyle w:val="Contents3"/>
            <w:tabs>
              <w:tab w:val="clear" w:pos="8459"/>
              <w:tab w:val="right" w:pos="9026" w:leader="dot"/>
            </w:tabs>
            <w:rPr/>
          </w:pPr>
          <w:hyperlink w:anchor="__RefHeading___Toc2640179_2870459653">
            <w:r>
              <w:rPr>
                <w:webHidden/>
                <w:rStyle w:val="IndexLink"/>
                <w:rtl w:val="true"/>
              </w:rPr>
              <w:t>محيط خانواده براى زن؛ محيط امن، عزّت و آرامش</w:t>
            </w:r>
            <w:r>
              <w:rPr>
                <w:rStyle w:val="IndexLink"/>
                <w:rtl w:val="true"/>
              </w:rPr>
              <w:tab/>
            </w:r>
            <w:r>
              <w:rPr>
                <w:rStyle w:val="IndexLink"/>
              </w:rPr>
              <w:t>88</w:t>
            </w:r>
          </w:hyperlink>
        </w:p>
        <w:p>
          <w:pPr>
            <w:pStyle w:val="Contents3"/>
            <w:tabs>
              <w:tab w:val="clear" w:pos="8459"/>
              <w:tab w:val="right" w:pos="9026" w:leader="dot"/>
            </w:tabs>
            <w:rPr/>
          </w:pPr>
          <w:hyperlink w:anchor="__RefHeading___Toc2640181_2870459653">
            <w:r>
              <w:rPr>
                <w:webHidden/>
                <w:rStyle w:val="IndexLink"/>
                <w:rtl w:val="true"/>
              </w:rPr>
              <w:t>خانواده؛ سلول حقيقى پيكره ى جامعه</w:t>
            </w:r>
            <w:r>
              <w:rPr>
                <w:rStyle w:val="IndexLink"/>
                <w:rtl w:val="true"/>
              </w:rPr>
              <w:tab/>
            </w:r>
            <w:r>
              <w:rPr>
                <w:rStyle w:val="IndexLink"/>
              </w:rPr>
              <w:t>88</w:t>
            </w:r>
          </w:hyperlink>
        </w:p>
        <w:p>
          <w:pPr>
            <w:pStyle w:val="Contents3"/>
            <w:tabs>
              <w:tab w:val="clear" w:pos="8459"/>
              <w:tab w:val="right" w:pos="9026" w:leader="dot"/>
            </w:tabs>
            <w:rPr/>
          </w:pPr>
          <w:hyperlink w:anchor="__RefHeading___Toc2640183_2870459653">
            <w:r>
              <w:rPr>
                <w:webHidden/>
                <w:rStyle w:val="IndexLink"/>
                <w:rtl w:val="true"/>
              </w:rPr>
              <w:t>كلمه ى طيّبه يعنى خانواده ى نيك و پر بركت</w:t>
            </w:r>
            <w:r>
              <w:rPr>
                <w:rStyle w:val="IndexLink"/>
                <w:rtl w:val="true"/>
              </w:rPr>
              <w:tab/>
            </w:r>
            <w:r>
              <w:rPr>
                <w:rStyle w:val="IndexLink"/>
              </w:rPr>
              <w:t>88</w:t>
            </w:r>
          </w:hyperlink>
        </w:p>
        <w:p>
          <w:pPr>
            <w:pStyle w:val="Contents3"/>
            <w:tabs>
              <w:tab w:val="clear" w:pos="8459"/>
              <w:tab w:val="right" w:pos="9026" w:leader="dot"/>
            </w:tabs>
            <w:rPr/>
          </w:pPr>
          <w:hyperlink w:anchor="__RefHeading___Toc2640185_2870459653">
            <w:r>
              <w:rPr>
                <w:webHidden/>
                <w:rStyle w:val="IndexLink"/>
                <w:rtl w:val="true"/>
              </w:rPr>
              <w:t>خانواده؛ پايه ى مهمّ زندگى</w:t>
            </w:r>
            <w:r>
              <w:rPr>
                <w:rStyle w:val="IndexLink"/>
                <w:rtl w:val="true"/>
              </w:rPr>
              <w:tab/>
            </w:r>
            <w:r>
              <w:rPr>
                <w:rStyle w:val="IndexLink"/>
              </w:rPr>
              <w:t>89</w:t>
            </w:r>
          </w:hyperlink>
        </w:p>
        <w:p>
          <w:pPr>
            <w:pStyle w:val="Contents3"/>
            <w:tabs>
              <w:tab w:val="clear" w:pos="8459"/>
              <w:tab w:val="right" w:pos="9026" w:leader="dot"/>
            </w:tabs>
            <w:rPr/>
          </w:pPr>
          <w:hyperlink w:anchor="__RefHeading___Toc2640187_2870459653">
            <w:r>
              <w:rPr>
                <w:webHidden/>
                <w:rStyle w:val="IndexLink"/>
                <w:rtl w:val="true"/>
              </w:rPr>
              <w:t>خانواده ى سالم؛ شرط لازم پيشرفت جامعه</w:t>
            </w:r>
            <w:r>
              <w:rPr>
                <w:rStyle w:val="IndexLink"/>
                <w:rtl w:val="true"/>
              </w:rPr>
              <w:tab/>
            </w:r>
            <w:r>
              <w:rPr>
                <w:rStyle w:val="IndexLink"/>
              </w:rPr>
              <w:t>89</w:t>
            </w:r>
          </w:hyperlink>
        </w:p>
        <w:p>
          <w:pPr>
            <w:pStyle w:val="Contents3"/>
            <w:tabs>
              <w:tab w:val="clear" w:pos="8459"/>
              <w:tab w:val="right" w:pos="9026" w:leader="dot"/>
            </w:tabs>
            <w:rPr/>
          </w:pPr>
          <w:hyperlink w:anchor="__RefHeading___Toc2640189_2870459653">
            <w:r>
              <w:rPr>
                <w:webHidden/>
                <w:rStyle w:val="IndexLink"/>
                <w:rtl w:val="true"/>
              </w:rPr>
              <w:t>خانواده؛ اساس همه ى تربيتها</w:t>
            </w:r>
            <w:r>
              <w:rPr>
                <w:rStyle w:val="IndexLink"/>
                <w:rtl w:val="true"/>
              </w:rPr>
              <w:tab/>
            </w:r>
            <w:r>
              <w:rPr>
                <w:rStyle w:val="IndexLink"/>
              </w:rPr>
              <w:t>90</w:t>
            </w:r>
          </w:hyperlink>
        </w:p>
        <w:p>
          <w:pPr>
            <w:pStyle w:val="Contents3"/>
            <w:tabs>
              <w:tab w:val="clear" w:pos="8459"/>
              <w:tab w:val="right" w:pos="9026" w:leader="dot"/>
            </w:tabs>
            <w:rPr/>
          </w:pPr>
          <w:hyperlink w:anchor="__RefHeading___Toc2640191_2870459653">
            <w:r>
              <w:rPr>
                <w:webHidden/>
                <w:rStyle w:val="IndexLink"/>
                <w:rtl w:val="true"/>
              </w:rPr>
              <w:t>محيط امن براى تربيت و كمال بشر</w:t>
            </w:r>
            <w:r>
              <w:rPr>
                <w:rStyle w:val="IndexLink"/>
                <w:rtl w:val="true"/>
              </w:rPr>
              <w:tab/>
            </w:r>
            <w:r>
              <w:rPr>
                <w:rStyle w:val="IndexLink"/>
              </w:rPr>
              <w:t>90</w:t>
            </w:r>
          </w:hyperlink>
        </w:p>
        <w:p>
          <w:pPr>
            <w:pStyle w:val="Contents3"/>
            <w:tabs>
              <w:tab w:val="clear" w:pos="8459"/>
              <w:tab w:val="right" w:pos="9026" w:leader="dot"/>
            </w:tabs>
            <w:rPr/>
          </w:pPr>
          <w:hyperlink w:anchor="__RefHeading___Toc2640193_2870459653">
            <w:r>
              <w:rPr>
                <w:webHidden/>
                <w:rStyle w:val="IndexLink"/>
                <w:rtl w:val="true"/>
              </w:rPr>
              <w:t>اصلاح جامعه با خانواده هاى سازگار و مستحكم</w:t>
            </w:r>
            <w:r>
              <w:rPr>
                <w:rStyle w:val="IndexLink"/>
                <w:rtl w:val="true"/>
              </w:rPr>
              <w:tab/>
            </w:r>
            <w:r>
              <w:rPr>
                <w:rStyle w:val="IndexLink"/>
              </w:rPr>
              <w:t>90</w:t>
            </w:r>
          </w:hyperlink>
        </w:p>
        <w:p>
          <w:pPr>
            <w:pStyle w:val="Contents3"/>
            <w:tabs>
              <w:tab w:val="clear" w:pos="8459"/>
              <w:tab w:val="right" w:pos="9026" w:leader="dot"/>
            </w:tabs>
            <w:rPr/>
          </w:pPr>
          <w:hyperlink w:anchor="__RefHeading___Toc2640195_2870459653">
            <w:r>
              <w:rPr>
                <w:webHidden/>
                <w:rStyle w:val="IndexLink"/>
                <w:rtl w:val="true"/>
              </w:rPr>
              <w:t>خانواده؛ بنياد تربيت معنوى، فكرى و روانى بشر</w:t>
            </w:r>
            <w:r>
              <w:rPr>
                <w:rStyle w:val="IndexLink"/>
                <w:rtl w:val="true"/>
              </w:rPr>
              <w:tab/>
            </w:r>
            <w:r>
              <w:rPr>
                <w:rStyle w:val="IndexLink"/>
              </w:rPr>
              <w:t>91</w:t>
            </w:r>
          </w:hyperlink>
        </w:p>
        <w:p>
          <w:pPr>
            <w:pStyle w:val="Contents3"/>
            <w:tabs>
              <w:tab w:val="clear" w:pos="8459"/>
              <w:tab w:val="right" w:pos="9026" w:leader="dot"/>
            </w:tabs>
            <w:rPr/>
          </w:pPr>
          <w:hyperlink w:anchor="__RefHeading___Toc2640197_2870459653">
            <w:r>
              <w:rPr>
                <w:webHidden/>
                <w:rStyle w:val="IndexLink"/>
                <w:rtl w:val="true"/>
              </w:rPr>
              <w:t>خانواده؛ كانون رشد و بالندگى عواطف</w:t>
            </w:r>
            <w:r>
              <w:rPr>
                <w:rStyle w:val="IndexLink"/>
                <w:rtl w:val="true"/>
              </w:rPr>
              <w:tab/>
            </w:r>
            <w:r>
              <w:rPr>
                <w:rStyle w:val="IndexLink"/>
              </w:rPr>
              <w:t>91</w:t>
            </w:r>
          </w:hyperlink>
        </w:p>
        <w:p>
          <w:pPr>
            <w:pStyle w:val="Contents3"/>
            <w:tabs>
              <w:tab w:val="clear" w:pos="8459"/>
              <w:tab w:val="right" w:pos="9026" w:leader="dot"/>
            </w:tabs>
            <w:rPr/>
          </w:pPr>
          <w:hyperlink w:anchor="__RefHeading___Toc2640199_2870459653">
            <w:r>
              <w:rPr>
                <w:webHidden/>
                <w:rStyle w:val="IndexLink"/>
                <w:rtl w:val="true"/>
              </w:rPr>
              <w:t>خانواده؛ محيط امن براى سلامت روح و فكر افراد</w:t>
            </w:r>
            <w:r>
              <w:rPr>
                <w:rStyle w:val="IndexLink"/>
                <w:rtl w:val="true"/>
              </w:rPr>
              <w:tab/>
            </w:r>
            <w:r>
              <w:rPr>
                <w:rStyle w:val="IndexLink"/>
              </w:rPr>
              <w:t>92</w:t>
            </w:r>
          </w:hyperlink>
        </w:p>
        <w:p>
          <w:pPr>
            <w:pStyle w:val="Contents3"/>
            <w:tabs>
              <w:tab w:val="clear" w:pos="8459"/>
              <w:tab w:val="right" w:pos="9026" w:leader="dot"/>
            </w:tabs>
            <w:rPr/>
          </w:pPr>
          <w:hyperlink w:anchor="__RefHeading___Toc2640201_2870459653">
            <w:r>
              <w:rPr>
                <w:webHidden/>
                <w:rStyle w:val="IndexLink"/>
                <w:rtl w:val="true"/>
              </w:rPr>
              <w:t>امكان حلّ مشكلات اخلاقى و معنوى با تحكيم بنيان خانواده</w:t>
            </w:r>
            <w:r>
              <w:rPr>
                <w:rStyle w:val="IndexLink"/>
                <w:rtl w:val="true"/>
              </w:rPr>
              <w:tab/>
            </w:r>
            <w:r>
              <w:rPr>
                <w:rStyle w:val="IndexLink"/>
              </w:rPr>
              <w:t>92</w:t>
            </w:r>
          </w:hyperlink>
        </w:p>
        <w:p>
          <w:pPr>
            <w:pStyle w:val="Contents3"/>
            <w:tabs>
              <w:tab w:val="clear" w:pos="8459"/>
              <w:tab w:val="right" w:pos="9026" w:leader="dot"/>
            </w:tabs>
            <w:rPr/>
          </w:pPr>
          <w:hyperlink w:anchor="__RefHeading___Toc2640203_2870459653">
            <w:r>
              <w:rPr>
                <w:webHidden/>
                <w:rStyle w:val="IndexLink"/>
                <w:rtl w:val="true"/>
              </w:rPr>
              <w:t>تشكيل خانواده ى سالم؛ پايه ى سعادت افراد جامعه</w:t>
            </w:r>
            <w:r>
              <w:rPr>
                <w:rStyle w:val="IndexLink"/>
                <w:rtl w:val="true"/>
              </w:rPr>
              <w:tab/>
            </w:r>
            <w:r>
              <w:rPr>
                <w:rStyle w:val="IndexLink"/>
              </w:rPr>
              <w:t>92</w:t>
            </w:r>
          </w:hyperlink>
        </w:p>
        <w:p>
          <w:pPr>
            <w:pStyle w:val="Contents3"/>
            <w:tabs>
              <w:tab w:val="clear" w:pos="8459"/>
              <w:tab w:val="right" w:pos="9026" w:leader="dot"/>
            </w:tabs>
            <w:rPr/>
          </w:pPr>
          <w:hyperlink w:anchor="__RefHeading___Toc2640205_2870459653">
            <w:r>
              <w:rPr>
                <w:webHidden/>
                <w:rStyle w:val="IndexLink"/>
                <w:rtl w:val="true"/>
              </w:rPr>
              <w:t>اصلاح خانواده؛ عامل سلامت روحى و رشد فكرى افراد جامعه</w:t>
            </w:r>
            <w:r>
              <w:rPr>
                <w:rStyle w:val="IndexLink"/>
                <w:rtl w:val="true"/>
              </w:rPr>
              <w:tab/>
            </w:r>
            <w:r>
              <w:rPr>
                <w:rStyle w:val="IndexLink"/>
              </w:rPr>
              <w:t>92</w:t>
            </w:r>
          </w:hyperlink>
        </w:p>
        <w:p>
          <w:pPr>
            <w:pStyle w:val="Contents3"/>
            <w:tabs>
              <w:tab w:val="clear" w:pos="8459"/>
              <w:tab w:val="right" w:pos="9026" w:leader="dot"/>
            </w:tabs>
            <w:rPr/>
          </w:pPr>
          <w:hyperlink w:anchor="__RefHeading___Toc2640207_2870459653">
            <w:r>
              <w:rPr>
                <w:webHidden/>
                <w:rStyle w:val="IndexLink"/>
                <w:rtl w:val="true"/>
              </w:rPr>
              <w:t>خانواده؛ شرط تربيت كامل و سالم</w:t>
            </w:r>
            <w:r>
              <w:rPr>
                <w:rStyle w:val="IndexLink"/>
                <w:rtl w:val="true"/>
              </w:rPr>
              <w:tab/>
            </w:r>
            <w:r>
              <w:rPr>
                <w:rStyle w:val="IndexLink"/>
              </w:rPr>
              <w:t>93</w:t>
            </w:r>
          </w:hyperlink>
        </w:p>
        <w:p>
          <w:pPr>
            <w:pStyle w:val="Contents3"/>
            <w:tabs>
              <w:tab w:val="clear" w:pos="8459"/>
              <w:tab w:val="right" w:pos="9026" w:leader="dot"/>
            </w:tabs>
            <w:rPr/>
          </w:pPr>
          <w:hyperlink w:anchor="__RefHeading___Toc2640209_2870459653">
            <w:r>
              <w:rPr>
                <w:webHidden/>
                <w:rStyle w:val="IndexLink"/>
                <w:rtl w:val="true"/>
              </w:rPr>
              <w:t>خانواده؛ محيط آرامش و التذاذات معنوى و عاطفى</w:t>
            </w:r>
            <w:r>
              <w:rPr>
                <w:rStyle w:val="IndexLink"/>
                <w:rtl w:val="true"/>
              </w:rPr>
              <w:tab/>
            </w:r>
            <w:r>
              <w:rPr>
                <w:rStyle w:val="IndexLink"/>
              </w:rPr>
              <w:t>93</w:t>
            </w:r>
          </w:hyperlink>
        </w:p>
        <w:p>
          <w:pPr>
            <w:pStyle w:val="Contents3"/>
            <w:tabs>
              <w:tab w:val="clear" w:pos="8459"/>
              <w:tab w:val="right" w:pos="9026" w:leader="dot"/>
            </w:tabs>
            <w:rPr/>
          </w:pPr>
          <w:hyperlink w:anchor="__RefHeading___Toc2640211_2870459653">
            <w:r>
              <w:rPr>
                <w:webHidden/>
                <w:rStyle w:val="IndexLink"/>
                <w:rtl w:val="true"/>
              </w:rPr>
              <w:t>خانواده ى آرامتر با بهره ورى بيشتر</w:t>
            </w:r>
            <w:r>
              <w:rPr>
                <w:rStyle w:val="IndexLink"/>
                <w:rtl w:val="true"/>
              </w:rPr>
              <w:tab/>
            </w:r>
            <w:r>
              <w:rPr>
                <w:rStyle w:val="IndexLink"/>
              </w:rPr>
              <w:t>94</w:t>
            </w:r>
          </w:hyperlink>
        </w:p>
        <w:p>
          <w:pPr>
            <w:pStyle w:val="Contents3"/>
            <w:tabs>
              <w:tab w:val="clear" w:pos="8459"/>
              <w:tab w:val="right" w:pos="9026" w:leader="dot"/>
            </w:tabs>
            <w:rPr/>
          </w:pPr>
          <w:hyperlink w:anchor="__RefHeading___Toc2640213_2870459653">
            <w:r>
              <w:rPr>
                <w:webHidden/>
                <w:rStyle w:val="IndexLink"/>
                <w:rtl w:val="true"/>
              </w:rPr>
              <w:t>ارزش وكيفيّت بالاتر در خانواده ى آرام</w:t>
            </w:r>
            <w:r>
              <w:rPr>
                <w:rStyle w:val="IndexLink"/>
                <w:rtl w:val="true"/>
              </w:rPr>
              <w:tab/>
            </w:r>
            <w:r>
              <w:rPr>
                <w:rStyle w:val="IndexLink"/>
              </w:rPr>
              <w:t>94</w:t>
            </w:r>
          </w:hyperlink>
        </w:p>
        <w:p>
          <w:pPr>
            <w:pStyle w:val="Contents3"/>
            <w:tabs>
              <w:tab w:val="clear" w:pos="8459"/>
              <w:tab w:val="right" w:pos="9026" w:leader="dot"/>
            </w:tabs>
            <w:rPr/>
          </w:pPr>
          <w:hyperlink w:anchor="__RefHeading___Toc2640215_2870459653">
            <w:r>
              <w:rPr>
                <w:webHidden/>
                <w:rStyle w:val="IndexLink"/>
                <w:rtl w:val="true"/>
              </w:rPr>
              <w:t>خانواده؛ محل سكونت، آرامش و تكامل</w:t>
            </w:r>
            <w:r>
              <w:rPr>
                <w:rStyle w:val="IndexLink"/>
                <w:rtl w:val="true"/>
              </w:rPr>
              <w:tab/>
            </w:r>
            <w:r>
              <w:rPr>
                <w:rStyle w:val="IndexLink"/>
              </w:rPr>
              <w:t>95</w:t>
            </w:r>
          </w:hyperlink>
        </w:p>
        <w:p>
          <w:pPr>
            <w:pStyle w:val="Contents3"/>
            <w:tabs>
              <w:tab w:val="clear" w:pos="8459"/>
              <w:tab w:val="right" w:pos="9026" w:leader="dot"/>
            </w:tabs>
            <w:rPr/>
          </w:pPr>
          <w:hyperlink w:anchor="__RefHeading___Toc2640217_2870459653">
            <w:r>
              <w:rPr>
                <w:webHidden/>
                <w:rStyle w:val="IndexLink"/>
                <w:rtl w:val="true"/>
              </w:rPr>
              <w:t>خانواده؛ آرامش در مقابل تلاطم، نه در مقابل حركت</w:t>
            </w:r>
            <w:r>
              <w:rPr>
                <w:rStyle w:val="IndexLink"/>
                <w:rtl w:val="true"/>
              </w:rPr>
              <w:tab/>
            </w:r>
            <w:r>
              <w:rPr>
                <w:rStyle w:val="IndexLink"/>
              </w:rPr>
              <w:t>95</w:t>
            </w:r>
          </w:hyperlink>
        </w:p>
        <w:p>
          <w:pPr>
            <w:pStyle w:val="Contents3"/>
            <w:tabs>
              <w:tab w:val="clear" w:pos="8459"/>
              <w:tab w:val="right" w:pos="9026" w:leader="dot"/>
            </w:tabs>
            <w:rPr/>
          </w:pPr>
          <w:hyperlink w:anchor="__RefHeading___Toc2640219_2870459653">
            <w:r>
              <w:rPr>
                <w:webHidden/>
                <w:rStyle w:val="IndexLink"/>
                <w:rtl w:val="true"/>
              </w:rPr>
              <w:t>خانواده ى آرام؛ نجات از انواع اضطراب و ايجاد زمينه ى خوشبختى براى همه ى افراد</w:t>
            </w:r>
            <w:r>
              <w:rPr>
                <w:rStyle w:val="IndexLink"/>
                <w:rtl w:val="true"/>
              </w:rPr>
              <w:tab/>
            </w:r>
            <w:r>
              <w:rPr>
                <w:rStyle w:val="IndexLink"/>
              </w:rPr>
              <w:t>95</w:t>
            </w:r>
          </w:hyperlink>
        </w:p>
        <w:p>
          <w:pPr>
            <w:pStyle w:val="Contents3"/>
            <w:tabs>
              <w:tab w:val="clear" w:pos="8459"/>
              <w:tab w:val="right" w:pos="9026" w:leader="dot"/>
            </w:tabs>
            <w:rPr/>
          </w:pPr>
          <w:hyperlink w:anchor="__RefHeading___Toc2640221_2870459653">
            <w:r>
              <w:rPr>
                <w:webHidden/>
                <w:rStyle w:val="IndexLink"/>
                <w:rtl w:val="true"/>
              </w:rPr>
              <w:t>محيط خانوادگى؛ آغوش مهر و محبّت و آسايش</w:t>
            </w:r>
            <w:r>
              <w:rPr>
                <w:rStyle w:val="IndexLink"/>
                <w:rtl w:val="true"/>
              </w:rPr>
              <w:tab/>
            </w:r>
            <w:r>
              <w:rPr>
                <w:rStyle w:val="IndexLink"/>
              </w:rPr>
              <w:t>96</w:t>
            </w:r>
          </w:hyperlink>
        </w:p>
        <w:p>
          <w:pPr>
            <w:pStyle w:val="Contents3"/>
            <w:tabs>
              <w:tab w:val="clear" w:pos="8459"/>
              <w:tab w:val="right" w:pos="9026" w:leader="dot"/>
            </w:tabs>
            <w:rPr/>
          </w:pPr>
          <w:hyperlink w:anchor="__RefHeading___Toc2640223_2870459653">
            <w:r>
              <w:rPr>
                <w:webHidden/>
                <w:rStyle w:val="IndexLink"/>
                <w:rtl w:val="true"/>
              </w:rPr>
              <w:t>نهاد خانواده؛ اصلاحگر پدر، مادر و فرزند</w:t>
            </w:r>
            <w:r>
              <w:rPr>
                <w:rStyle w:val="IndexLink"/>
                <w:rtl w:val="true"/>
              </w:rPr>
              <w:tab/>
            </w:r>
            <w:r>
              <w:rPr>
                <w:rStyle w:val="IndexLink"/>
              </w:rPr>
              <w:t>96</w:t>
            </w:r>
          </w:hyperlink>
        </w:p>
        <w:p>
          <w:pPr>
            <w:pStyle w:val="Contents3"/>
            <w:tabs>
              <w:tab w:val="clear" w:pos="8459"/>
              <w:tab w:val="right" w:pos="9026" w:leader="dot"/>
            </w:tabs>
            <w:rPr/>
          </w:pPr>
          <w:hyperlink w:anchor="__RefHeading___Toc2640225_2870459653">
            <w:r>
              <w:rPr>
                <w:webHidden/>
                <w:rStyle w:val="IndexLink"/>
                <w:rtl w:val="true"/>
              </w:rPr>
              <w:t>مختصّات خانواده ى خوب؛ اساس اصلاحات واقعى</w:t>
            </w:r>
            <w:r>
              <w:rPr>
                <w:rStyle w:val="IndexLink"/>
                <w:rtl w:val="true"/>
              </w:rPr>
              <w:tab/>
            </w:r>
            <w:r>
              <w:rPr>
                <w:rStyle w:val="IndexLink"/>
              </w:rPr>
              <w:t>96</w:t>
            </w:r>
          </w:hyperlink>
        </w:p>
        <w:p>
          <w:pPr>
            <w:pStyle w:val="Contents3"/>
            <w:tabs>
              <w:tab w:val="clear" w:pos="8459"/>
              <w:tab w:val="right" w:pos="9026" w:leader="dot"/>
            </w:tabs>
            <w:rPr/>
          </w:pPr>
          <w:hyperlink w:anchor="__RefHeading___Toc2640227_2870459653">
            <w:r>
              <w:rPr>
                <w:webHidden/>
                <w:rStyle w:val="IndexLink"/>
                <w:rtl w:val="true"/>
              </w:rPr>
              <w:t>خانواده؛ فرصتى براى تجديد قوا</w:t>
            </w:r>
            <w:r>
              <w:rPr>
                <w:rStyle w:val="IndexLink"/>
                <w:rtl w:val="true"/>
              </w:rPr>
              <w:tab/>
            </w:r>
            <w:r>
              <w:rPr>
                <w:rStyle w:val="IndexLink"/>
              </w:rPr>
              <w:t>97</w:t>
            </w:r>
          </w:hyperlink>
        </w:p>
        <w:p>
          <w:pPr>
            <w:pStyle w:val="Contents3"/>
            <w:tabs>
              <w:tab w:val="clear" w:pos="8459"/>
              <w:tab w:val="right" w:pos="9026" w:leader="dot"/>
            </w:tabs>
            <w:rPr/>
          </w:pPr>
          <w:hyperlink w:anchor="__RefHeading___Toc2640229_2870459653">
            <w:r>
              <w:rPr>
                <w:webHidden/>
                <w:rStyle w:val="IndexLink"/>
                <w:rtl w:val="true"/>
              </w:rPr>
              <w:t>خانه؛ استخر نشاط و رفع غبار اجتماعى</w:t>
            </w:r>
            <w:r>
              <w:rPr>
                <w:rStyle w:val="IndexLink"/>
                <w:rtl w:val="true"/>
              </w:rPr>
              <w:tab/>
            </w:r>
            <w:r>
              <w:rPr>
                <w:rStyle w:val="IndexLink"/>
              </w:rPr>
              <w:t>98</w:t>
            </w:r>
          </w:hyperlink>
        </w:p>
        <w:p>
          <w:pPr>
            <w:pStyle w:val="Contents3"/>
            <w:tabs>
              <w:tab w:val="clear" w:pos="8459"/>
              <w:tab w:val="right" w:pos="9026" w:leader="dot"/>
            </w:tabs>
            <w:rPr/>
          </w:pPr>
          <w:hyperlink w:anchor="__RefHeading___Toc2640231_2870459653">
            <w:r>
              <w:rPr>
                <w:webHidden/>
                <w:rStyle w:val="IndexLink"/>
                <w:rtl w:val="true"/>
              </w:rPr>
              <w:t>بقاى خانواده در گرو احترام به قرارداد زناشويى</w:t>
            </w:r>
            <w:r>
              <w:rPr>
                <w:rStyle w:val="IndexLink"/>
                <w:rtl w:val="true"/>
              </w:rPr>
              <w:tab/>
            </w:r>
            <w:r>
              <w:rPr>
                <w:rStyle w:val="IndexLink"/>
              </w:rPr>
              <w:t>99</w:t>
            </w:r>
          </w:hyperlink>
        </w:p>
        <w:p>
          <w:pPr>
            <w:pStyle w:val="Contents3"/>
            <w:tabs>
              <w:tab w:val="clear" w:pos="8459"/>
              <w:tab w:val="right" w:pos="9026" w:leader="dot"/>
            </w:tabs>
            <w:rPr/>
          </w:pPr>
          <w:hyperlink w:anchor="__RefHeading___Toc2640233_2870459653">
            <w:r>
              <w:rPr>
                <w:webHidden/>
                <w:rStyle w:val="IndexLink"/>
                <w:rtl w:val="true"/>
              </w:rPr>
              <w:t>تزلزل بنيان خانواده به دليل ورود فرهنگ غرب</w:t>
            </w:r>
            <w:r>
              <w:rPr>
                <w:rStyle w:val="IndexLink"/>
                <w:rtl w:val="true"/>
              </w:rPr>
              <w:tab/>
            </w:r>
            <w:r>
              <w:rPr>
                <w:rStyle w:val="IndexLink"/>
              </w:rPr>
              <w:t>99</w:t>
            </w:r>
          </w:hyperlink>
        </w:p>
        <w:p>
          <w:pPr>
            <w:pStyle w:val="Contents3"/>
            <w:tabs>
              <w:tab w:val="clear" w:pos="8459"/>
              <w:tab w:val="right" w:pos="9026" w:leader="dot"/>
            </w:tabs>
            <w:rPr/>
          </w:pPr>
          <w:hyperlink w:anchor="__RefHeading___Toc2640235_2870459653">
            <w:r>
              <w:rPr>
                <w:webHidden/>
                <w:rStyle w:val="IndexLink"/>
                <w:rtl w:val="true"/>
              </w:rPr>
              <w:t>پرهيز از بيگانه شدن از محيط خانواده</w:t>
            </w:r>
            <w:r>
              <w:rPr>
                <w:rStyle w:val="IndexLink"/>
                <w:rtl w:val="true"/>
              </w:rPr>
              <w:tab/>
            </w:r>
            <w:r>
              <w:rPr>
                <w:rStyle w:val="IndexLink"/>
              </w:rPr>
              <w:t>99</w:t>
            </w:r>
          </w:hyperlink>
        </w:p>
        <w:p>
          <w:pPr>
            <w:pStyle w:val="Contents3"/>
            <w:tabs>
              <w:tab w:val="clear" w:pos="8459"/>
              <w:tab w:val="right" w:pos="9026" w:leader="dot"/>
            </w:tabs>
            <w:rPr/>
          </w:pPr>
          <w:hyperlink w:anchor="__RefHeading___Toc2640237_2870459653">
            <w:r>
              <w:rPr>
                <w:webHidden/>
                <w:rStyle w:val="IndexLink"/>
                <w:rtl w:val="true"/>
              </w:rPr>
              <w:t>عشق تصنّعى در خانواده بخاطر دلمشغله هاى بيرونى</w:t>
            </w:r>
            <w:r>
              <w:rPr>
                <w:rStyle w:val="IndexLink"/>
                <w:rtl w:val="true"/>
              </w:rPr>
              <w:tab/>
            </w:r>
            <w:r>
              <w:rPr>
                <w:rStyle w:val="IndexLink"/>
              </w:rPr>
              <w:t>100</w:t>
            </w:r>
          </w:hyperlink>
        </w:p>
        <w:p>
          <w:pPr>
            <w:pStyle w:val="Contents3"/>
            <w:tabs>
              <w:tab w:val="clear" w:pos="8459"/>
              <w:tab w:val="right" w:pos="9026" w:leader="dot"/>
            </w:tabs>
            <w:rPr/>
          </w:pPr>
          <w:hyperlink w:anchor="__RefHeading___Toc2640239_2870459653">
            <w:r>
              <w:rPr>
                <w:webHidden/>
                <w:rStyle w:val="IndexLink"/>
                <w:rtl w:val="true"/>
              </w:rPr>
              <w:t>جامعه ى بى خانواده؛ خاستگاه مشكلات روانى</w:t>
            </w:r>
            <w:r>
              <w:rPr>
                <w:rStyle w:val="IndexLink"/>
                <w:rtl w:val="true"/>
              </w:rPr>
              <w:tab/>
            </w:r>
            <w:r>
              <w:rPr>
                <w:rStyle w:val="IndexLink"/>
              </w:rPr>
              <w:t>100</w:t>
            </w:r>
          </w:hyperlink>
        </w:p>
        <w:p>
          <w:pPr>
            <w:pStyle w:val="Contents3"/>
            <w:tabs>
              <w:tab w:val="clear" w:pos="8459"/>
              <w:tab w:val="right" w:pos="9026" w:leader="dot"/>
            </w:tabs>
            <w:rPr/>
          </w:pPr>
          <w:hyperlink w:anchor="__RefHeading___Toc2640241_2870459653">
            <w:r>
              <w:rPr>
                <w:webHidden/>
                <w:rStyle w:val="IndexLink"/>
                <w:rtl w:val="true"/>
              </w:rPr>
              <w:t>پيامدهاى تزلزل بنيان خانواده</w:t>
            </w:r>
            <w:r>
              <w:rPr>
                <w:rStyle w:val="IndexLink"/>
                <w:rtl w:val="true"/>
              </w:rPr>
              <w:tab/>
            </w:r>
            <w:r>
              <w:rPr>
                <w:rStyle w:val="IndexLink"/>
              </w:rPr>
              <w:t>101</w:t>
            </w:r>
          </w:hyperlink>
        </w:p>
        <w:p>
          <w:pPr>
            <w:pStyle w:val="Contents3"/>
            <w:tabs>
              <w:tab w:val="clear" w:pos="8459"/>
              <w:tab w:val="right" w:pos="9026" w:leader="dot"/>
            </w:tabs>
            <w:rPr/>
          </w:pPr>
          <w:hyperlink w:anchor="__RefHeading___Toc2640243_2870459653">
            <w:r>
              <w:rPr>
                <w:webHidden/>
                <w:rStyle w:val="IndexLink"/>
                <w:rtl w:val="true"/>
              </w:rPr>
              <w:t>تسخير فرهنگ جامعه با متزلزل كردن بنيان خانواده</w:t>
            </w:r>
            <w:r>
              <w:rPr>
                <w:rStyle w:val="IndexLink"/>
                <w:rtl w:val="true"/>
              </w:rPr>
              <w:tab/>
            </w:r>
            <w:r>
              <w:rPr>
                <w:rStyle w:val="IndexLink"/>
              </w:rPr>
              <w:t>101</w:t>
            </w:r>
          </w:hyperlink>
        </w:p>
        <w:p>
          <w:pPr>
            <w:pStyle w:val="Contents3"/>
            <w:tabs>
              <w:tab w:val="clear" w:pos="8459"/>
              <w:tab w:val="right" w:pos="9026" w:leader="dot"/>
            </w:tabs>
            <w:rPr/>
          </w:pPr>
          <w:hyperlink w:anchor="__RefHeading___Toc2640245_2870459653">
            <w:r>
              <w:rPr>
                <w:webHidden/>
                <w:rStyle w:val="IndexLink"/>
                <w:rtl w:val="true"/>
              </w:rPr>
              <w:t xml:space="preserve">اختلال در خانواده؛ عامل اختلافات فرهنگى </w:t>
            </w:r>
            <w:r>
              <w:rPr>
                <w:rStyle w:val="IndexLink"/>
                <w:rtl w:val="true"/>
              </w:rPr>
              <w:t xml:space="preserve">- </w:t>
            </w:r>
            <w:r>
              <w:rPr>
                <w:rStyle w:val="IndexLink"/>
                <w:rtl w:val="true"/>
              </w:rPr>
              <w:t>اخلاقى جامعه</w:t>
            </w:r>
            <w:r>
              <w:rPr>
                <w:rStyle w:val="IndexLink"/>
                <w:rtl w:val="true"/>
              </w:rPr>
              <w:tab/>
            </w:r>
            <w:r>
              <w:rPr>
                <w:rStyle w:val="IndexLink"/>
              </w:rPr>
              <w:t>101</w:t>
            </w:r>
          </w:hyperlink>
        </w:p>
        <w:p>
          <w:pPr>
            <w:pStyle w:val="Contents3"/>
            <w:tabs>
              <w:tab w:val="clear" w:pos="8459"/>
              <w:tab w:val="right" w:pos="9026" w:leader="dot"/>
            </w:tabs>
            <w:rPr/>
          </w:pPr>
          <w:hyperlink w:anchor="__RefHeading___Toc2640247_2870459653">
            <w:r>
              <w:rPr>
                <w:webHidden/>
                <w:rStyle w:val="IndexLink"/>
                <w:rtl w:val="true"/>
              </w:rPr>
              <w:t>انتقال فرهنگها و تمدّنها به بركت خانواده</w:t>
            </w:r>
            <w:r>
              <w:rPr>
                <w:rStyle w:val="IndexLink"/>
                <w:rtl w:val="true"/>
              </w:rPr>
              <w:tab/>
            </w:r>
            <w:r>
              <w:rPr>
                <w:rStyle w:val="IndexLink"/>
              </w:rPr>
              <w:t>101</w:t>
            </w:r>
          </w:hyperlink>
        </w:p>
        <w:p>
          <w:pPr>
            <w:pStyle w:val="Contents3"/>
            <w:tabs>
              <w:tab w:val="clear" w:pos="8459"/>
              <w:tab w:val="right" w:pos="9026" w:leader="dot"/>
            </w:tabs>
            <w:rPr/>
          </w:pPr>
          <w:hyperlink w:anchor="__RefHeading___Toc2640249_2870459653">
            <w:r>
              <w:rPr>
                <w:webHidden/>
                <w:rStyle w:val="IndexLink"/>
                <w:rtl w:val="true"/>
              </w:rPr>
              <w:t>خانواده؛ بهترين منتقل كننده ى فرآورده هاى فكرى به نسلهاى بعدى</w:t>
            </w:r>
            <w:r>
              <w:rPr>
                <w:rStyle w:val="IndexLink"/>
                <w:rtl w:val="true"/>
              </w:rPr>
              <w:tab/>
            </w:r>
            <w:r>
              <w:rPr>
                <w:rStyle w:val="IndexLink"/>
              </w:rPr>
              <w:t>102</w:t>
            </w:r>
          </w:hyperlink>
        </w:p>
        <w:p>
          <w:pPr>
            <w:pStyle w:val="Contents2"/>
            <w:tabs>
              <w:tab w:val="clear" w:pos="8743"/>
              <w:tab w:val="right" w:pos="9026" w:leader="dot"/>
            </w:tabs>
            <w:rPr/>
          </w:pPr>
          <w:hyperlink w:anchor="__RefHeading___Toc2640251_2870459653">
            <w:r>
              <w:rPr>
                <w:webHidden/>
                <w:rStyle w:val="IndexLink"/>
                <w:rtl w:val="true"/>
              </w:rPr>
              <w:t>فصل چهارم حقوق و وظايف زن و شوهر در خانواده</w:t>
            </w:r>
            <w:r>
              <w:rPr>
                <w:rStyle w:val="IndexLink"/>
                <w:rtl w:val="true"/>
              </w:rPr>
              <w:tab/>
            </w:r>
            <w:r>
              <w:rPr>
                <w:rStyle w:val="IndexLink"/>
              </w:rPr>
              <w:t>103</w:t>
            </w:r>
          </w:hyperlink>
        </w:p>
        <w:p>
          <w:pPr>
            <w:pStyle w:val="Contents3"/>
            <w:tabs>
              <w:tab w:val="clear" w:pos="8459"/>
              <w:tab w:val="right" w:pos="9026" w:leader="dot"/>
            </w:tabs>
            <w:rPr/>
          </w:pPr>
          <w:hyperlink w:anchor="__RefHeading___Toc2640253_2870459653">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2640255_2870459653">
            <w:r>
              <w:rPr>
                <w:webHidden/>
                <w:rStyle w:val="IndexLink"/>
                <w:rtl w:val="true"/>
              </w:rPr>
              <w:t>حقوق متقابل مرد و زن درنظام خانواده از ديدگاه اسلام</w:t>
            </w:r>
            <w:r>
              <w:rPr>
                <w:rStyle w:val="IndexLink"/>
                <w:rtl w:val="true"/>
              </w:rPr>
              <w:tab/>
            </w:r>
            <w:r>
              <w:rPr>
                <w:rStyle w:val="IndexLink"/>
              </w:rPr>
              <w:t>105</w:t>
            </w:r>
          </w:hyperlink>
        </w:p>
        <w:p>
          <w:pPr>
            <w:pStyle w:val="Contents3"/>
            <w:tabs>
              <w:tab w:val="clear" w:pos="8459"/>
              <w:tab w:val="right" w:pos="9026" w:leader="dot"/>
            </w:tabs>
            <w:rPr/>
          </w:pPr>
          <w:hyperlink w:anchor="__RefHeading___Toc2640257_2870459653">
            <w:r>
              <w:rPr>
                <w:webHidden/>
                <w:rStyle w:val="IndexLink"/>
                <w:rtl w:val="true"/>
              </w:rPr>
              <w:t>احكام دقيق وظريف اسلام، در مصلحت روابط زن و شوهر</w:t>
            </w:r>
            <w:r>
              <w:rPr>
                <w:rStyle w:val="IndexLink"/>
                <w:rtl w:val="true"/>
              </w:rPr>
              <w:tab/>
            </w:r>
            <w:r>
              <w:rPr>
                <w:rStyle w:val="IndexLink"/>
              </w:rPr>
              <w:t>106</w:t>
            </w:r>
          </w:hyperlink>
        </w:p>
        <w:p>
          <w:pPr>
            <w:pStyle w:val="Contents3"/>
            <w:tabs>
              <w:tab w:val="clear" w:pos="8459"/>
              <w:tab w:val="right" w:pos="9026" w:leader="dot"/>
            </w:tabs>
            <w:rPr/>
          </w:pPr>
          <w:hyperlink w:anchor="__RefHeading___Toc2640259_2870459653">
            <w:r>
              <w:rPr>
                <w:webHidden/>
                <w:rStyle w:val="IndexLink"/>
                <w:rtl w:val="true"/>
              </w:rPr>
              <w:t>وظيفه ى مشترك زن و مرد در ساختن خانواده</w:t>
            </w:r>
            <w:r>
              <w:rPr>
                <w:rStyle w:val="IndexLink"/>
                <w:rtl w:val="true"/>
              </w:rPr>
              <w:tab/>
            </w:r>
            <w:r>
              <w:rPr>
                <w:rStyle w:val="IndexLink"/>
              </w:rPr>
              <w:t>107</w:t>
            </w:r>
          </w:hyperlink>
        </w:p>
        <w:p>
          <w:pPr>
            <w:pStyle w:val="Contents3"/>
            <w:tabs>
              <w:tab w:val="clear" w:pos="8459"/>
              <w:tab w:val="right" w:pos="9026" w:leader="dot"/>
            </w:tabs>
            <w:rPr/>
          </w:pPr>
          <w:hyperlink w:anchor="__RefHeading___Toc2640261_2870459653">
            <w:r>
              <w:rPr>
                <w:webHidden/>
                <w:rStyle w:val="IndexLink"/>
                <w:rtl w:val="true"/>
              </w:rPr>
              <w:t>تربيت همسران در زندگى مشترك</w:t>
            </w:r>
            <w:r>
              <w:rPr>
                <w:rStyle w:val="IndexLink"/>
                <w:rtl w:val="true"/>
              </w:rPr>
              <w:tab/>
            </w:r>
            <w:r>
              <w:rPr>
                <w:rStyle w:val="IndexLink"/>
              </w:rPr>
              <w:t>108</w:t>
            </w:r>
          </w:hyperlink>
        </w:p>
        <w:p>
          <w:pPr>
            <w:pStyle w:val="Contents3"/>
            <w:tabs>
              <w:tab w:val="clear" w:pos="8459"/>
              <w:tab w:val="right" w:pos="9026" w:leader="dot"/>
            </w:tabs>
            <w:rPr/>
          </w:pPr>
          <w:hyperlink w:anchor="__RefHeading___Toc2640263_2870459653">
            <w:r>
              <w:rPr>
                <w:webHidden/>
                <w:rStyle w:val="IndexLink"/>
                <w:rtl w:val="true"/>
              </w:rPr>
              <w:t>همكارى روحى همسران با درك ضرورتهاى يكديگر</w:t>
            </w:r>
            <w:r>
              <w:rPr>
                <w:rStyle w:val="IndexLink"/>
                <w:rtl w:val="true"/>
              </w:rPr>
              <w:tab/>
            </w:r>
            <w:r>
              <w:rPr>
                <w:rStyle w:val="IndexLink"/>
              </w:rPr>
              <w:t>108</w:t>
            </w:r>
          </w:hyperlink>
        </w:p>
        <w:p>
          <w:pPr>
            <w:pStyle w:val="Contents3"/>
            <w:tabs>
              <w:tab w:val="clear" w:pos="8459"/>
              <w:tab w:val="right" w:pos="9026" w:leader="dot"/>
            </w:tabs>
            <w:rPr/>
          </w:pPr>
          <w:hyperlink w:anchor="__RefHeading___Toc2640265_2870459653">
            <w:r>
              <w:rPr>
                <w:webHidden/>
                <w:rStyle w:val="IndexLink"/>
                <w:rtl w:val="true"/>
              </w:rPr>
              <w:t>مسؤوليّت زن و مرد؛ همپاى هم بودن در زندگى</w:t>
            </w:r>
            <w:r>
              <w:rPr>
                <w:rStyle w:val="IndexLink"/>
                <w:rtl w:val="true"/>
              </w:rPr>
              <w:tab/>
            </w:r>
            <w:r>
              <w:rPr>
                <w:rStyle w:val="IndexLink"/>
              </w:rPr>
              <w:t>109</w:t>
            </w:r>
          </w:hyperlink>
        </w:p>
        <w:p>
          <w:pPr>
            <w:pStyle w:val="Contents3"/>
            <w:tabs>
              <w:tab w:val="clear" w:pos="8459"/>
              <w:tab w:val="right" w:pos="9026" w:leader="dot"/>
            </w:tabs>
            <w:rPr/>
          </w:pPr>
          <w:hyperlink w:anchor="__RefHeading___Toc2640267_2870459653">
            <w:r>
              <w:rPr>
                <w:webHidden/>
                <w:rStyle w:val="IndexLink"/>
                <w:rtl w:val="true"/>
              </w:rPr>
              <w:t>زن و شوهر؛ هردو رفيق و شريك زندگى مشترك</w:t>
            </w:r>
            <w:r>
              <w:rPr>
                <w:rStyle w:val="IndexLink"/>
                <w:rtl w:val="true"/>
              </w:rPr>
              <w:tab/>
            </w:r>
            <w:r>
              <w:rPr>
                <w:rStyle w:val="IndexLink"/>
              </w:rPr>
              <w:t>109</w:t>
            </w:r>
          </w:hyperlink>
        </w:p>
        <w:p>
          <w:pPr>
            <w:pStyle w:val="Contents3"/>
            <w:tabs>
              <w:tab w:val="clear" w:pos="8459"/>
              <w:tab w:val="right" w:pos="9026" w:leader="dot"/>
            </w:tabs>
            <w:rPr/>
          </w:pPr>
          <w:hyperlink w:anchor="__RefHeading___Toc2640269_2870459653">
            <w:r>
              <w:rPr>
                <w:webHidden/>
                <w:rStyle w:val="IndexLink"/>
                <w:rtl w:val="true"/>
              </w:rPr>
              <w:t>زن و شوهر؛ بهترين حافظان يكديگر در صراط مستقيم</w:t>
            </w:r>
            <w:r>
              <w:rPr>
                <w:rStyle w:val="IndexLink"/>
                <w:rtl w:val="true"/>
              </w:rPr>
              <w:tab/>
            </w:r>
            <w:r>
              <w:rPr>
                <w:rStyle w:val="IndexLink"/>
              </w:rPr>
              <w:t>110</w:t>
            </w:r>
          </w:hyperlink>
        </w:p>
        <w:p>
          <w:pPr>
            <w:pStyle w:val="Contents3"/>
            <w:tabs>
              <w:tab w:val="clear" w:pos="8459"/>
              <w:tab w:val="right" w:pos="9026" w:leader="dot"/>
            </w:tabs>
            <w:rPr/>
          </w:pPr>
          <w:hyperlink w:anchor="__RefHeading___Toc2640271_2870459653">
            <w:r>
              <w:rPr>
                <w:webHidden/>
                <w:rStyle w:val="IndexLink"/>
                <w:rtl w:val="true"/>
              </w:rPr>
              <w:t>مسؤوليّت همسران در كمك به همديگر و پيمودن صراط مستقيم</w:t>
            </w:r>
            <w:r>
              <w:rPr>
                <w:rStyle w:val="IndexLink"/>
                <w:rtl w:val="true"/>
              </w:rPr>
              <w:tab/>
            </w:r>
            <w:r>
              <w:rPr>
                <w:rStyle w:val="IndexLink"/>
              </w:rPr>
              <w:t>111</w:t>
            </w:r>
          </w:hyperlink>
        </w:p>
        <w:p>
          <w:pPr>
            <w:pStyle w:val="Contents3"/>
            <w:tabs>
              <w:tab w:val="clear" w:pos="8459"/>
              <w:tab w:val="right" w:pos="9026" w:leader="dot"/>
            </w:tabs>
            <w:rPr/>
          </w:pPr>
          <w:hyperlink w:anchor="__RefHeading___Toc2640273_2870459653">
            <w:r>
              <w:rPr>
                <w:webHidden/>
                <w:rStyle w:val="IndexLink"/>
                <w:rtl w:val="true"/>
              </w:rPr>
              <w:t>كمك به يكديگر در راه تحصيل وتبليغ دين و فعاليّتهاى اجتماعى</w:t>
            </w:r>
            <w:r>
              <w:rPr>
                <w:rStyle w:val="IndexLink"/>
                <w:rtl w:val="true"/>
              </w:rPr>
              <w:tab/>
            </w:r>
            <w:r>
              <w:rPr>
                <w:rStyle w:val="IndexLink"/>
              </w:rPr>
              <w:t>111</w:t>
            </w:r>
          </w:hyperlink>
        </w:p>
        <w:p>
          <w:pPr>
            <w:pStyle w:val="Contents3"/>
            <w:tabs>
              <w:tab w:val="clear" w:pos="8459"/>
              <w:tab w:val="right" w:pos="9026" w:leader="dot"/>
            </w:tabs>
            <w:rPr/>
          </w:pPr>
          <w:hyperlink w:anchor="__RefHeading___Toc2640275_2870459653">
            <w:r>
              <w:rPr>
                <w:webHidden/>
                <w:rStyle w:val="IndexLink"/>
                <w:rtl w:val="true"/>
              </w:rPr>
              <w:t>همسران؛ بهترين نصيحت كنندگان به خير و تقوا</w:t>
            </w:r>
            <w:r>
              <w:rPr>
                <w:rStyle w:val="IndexLink"/>
                <w:rtl w:val="true"/>
              </w:rPr>
              <w:tab/>
            </w:r>
            <w:r>
              <w:rPr>
                <w:rStyle w:val="IndexLink"/>
              </w:rPr>
              <w:t>112</w:t>
            </w:r>
          </w:hyperlink>
        </w:p>
        <w:p>
          <w:pPr>
            <w:pStyle w:val="Contents3"/>
            <w:tabs>
              <w:tab w:val="clear" w:pos="8459"/>
              <w:tab w:val="right" w:pos="9026" w:leader="dot"/>
            </w:tabs>
            <w:rPr/>
          </w:pPr>
          <w:hyperlink w:anchor="__RefHeading___Toc2640277_2870459653">
            <w:r>
              <w:rPr>
                <w:webHidden/>
                <w:rStyle w:val="IndexLink"/>
                <w:rtl w:val="true"/>
              </w:rPr>
              <w:t>لزوم عمل به اخلاق اسلامى در خانواده</w:t>
            </w:r>
            <w:r>
              <w:rPr>
                <w:rStyle w:val="IndexLink"/>
                <w:rtl w:val="true"/>
              </w:rPr>
              <w:tab/>
            </w:r>
            <w:r>
              <w:rPr>
                <w:rStyle w:val="IndexLink"/>
              </w:rPr>
              <w:t>112</w:t>
            </w:r>
          </w:hyperlink>
        </w:p>
        <w:p>
          <w:pPr>
            <w:pStyle w:val="Contents3"/>
            <w:tabs>
              <w:tab w:val="clear" w:pos="8459"/>
              <w:tab w:val="right" w:pos="9026" w:leader="dot"/>
            </w:tabs>
            <w:rPr/>
          </w:pPr>
          <w:hyperlink w:anchor="__RefHeading___Toc2640279_2870459653">
            <w:r>
              <w:rPr>
                <w:webHidden/>
                <w:rStyle w:val="IndexLink"/>
                <w:rtl w:val="true"/>
              </w:rPr>
              <w:t>زندگى كامل در مطرح كردن عملى دين و اخلاق</w:t>
            </w:r>
            <w:r>
              <w:rPr>
                <w:rStyle w:val="IndexLink"/>
                <w:rtl w:val="true"/>
              </w:rPr>
              <w:tab/>
            </w:r>
            <w:r>
              <w:rPr>
                <w:rStyle w:val="IndexLink"/>
              </w:rPr>
              <w:t>113</w:t>
            </w:r>
          </w:hyperlink>
        </w:p>
        <w:p>
          <w:pPr>
            <w:pStyle w:val="Contents3"/>
            <w:tabs>
              <w:tab w:val="clear" w:pos="8459"/>
              <w:tab w:val="right" w:pos="9026" w:leader="dot"/>
            </w:tabs>
            <w:rPr/>
          </w:pPr>
          <w:hyperlink w:anchor="__RefHeading___Toc2640281_2870459653">
            <w:r>
              <w:rPr>
                <w:webHidden/>
                <w:rStyle w:val="IndexLink"/>
                <w:rtl w:val="true"/>
              </w:rPr>
              <w:t>دستورات شرعى در زمينه ى اخلاق و رفتار زوج</w:t>
            </w:r>
            <w:r>
              <w:rPr>
                <w:rStyle w:val="IndexLink"/>
                <w:rtl w:val="true"/>
              </w:rPr>
              <w:tab/>
            </w:r>
            <w:r>
              <w:rPr>
                <w:rStyle w:val="IndexLink"/>
              </w:rPr>
              <w:t>114</w:t>
            </w:r>
          </w:hyperlink>
        </w:p>
        <w:p>
          <w:pPr>
            <w:pStyle w:val="Contents3"/>
            <w:tabs>
              <w:tab w:val="clear" w:pos="8459"/>
              <w:tab w:val="right" w:pos="9026" w:leader="dot"/>
            </w:tabs>
            <w:rPr/>
          </w:pPr>
          <w:hyperlink w:anchor="__RefHeading___Toc2640283_2870459653">
            <w:r>
              <w:rPr>
                <w:webHidden/>
                <w:rStyle w:val="IndexLink"/>
                <w:rtl w:val="true"/>
              </w:rPr>
              <w:t>تشويق در خيرات و اصلاح در انحرافات؛ از وظايف همسرى</w:t>
            </w:r>
            <w:r>
              <w:rPr>
                <w:rStyle w:val="IndexLink"/>
                <w:rtl w:val="true"/>
              </w:rPr>
              <w:tab/>
            </w:r>
            <w:r>
              <w:rPr>
                <w:rStyle w:val="IndexLink"/>
              </w:rPr>
              <w:t>114</w:t>
            </w:r>
          </w:hyperlink>
        </w:p>
        <w:p>
          <w:pPr>
            <w:pStyle w:val="Contents3"/>
            <w:tabs>
              <w:tab w:val="clear" w:pos="8459"/>
              <w:tab w:val="right" w:pos="9026" w:leader="dot"/>
            </w:tabs>
            <w:rPr/>
          </w:pPr>
          <w:hyperlink w:anchor="__RefHeading___Toc2640285_2870459653">
            <w:r>
              <w:rPr>
                <w:webHidden/>
                <w:rStyle w:val="IndexLink"/>
                <w:rtl w:val="true"/>
              </w:rPr>
              <w:t>درس ديندارى؛ عدم پايبندى به تجمّلات</w:t>
            </w:r>
            <w:r>
              <w:rPr>
                <w:rStyle w:val="IndexLink"/>
                <w:rtl w:val="true"/>
              </w:rPr>
              <w:tab/>
            </w:r>
            <w:r>
              <w:rPr>
                <w:rStyle w:val="IndexLink"/>
              </w:rPr>
              <w:t>114</w:t>
            </w:r>
          </w:hyperlink>
        </w:p>
        <w:p>
          <w:pPr>
            <w:pStyle w:val="Contents3"/>
            <w:tabs>
              <w:tab w:val="clear" w:pos="8459"/>
              <w:tab w:val="right" w:pos="9026" w:leader="dot"/>
            </w:tabs>
            <w:rPr/>
          </w:pPr>
          <w:hyperlink w:anchor="__RefHeading___Toc2640287_2870459653">
            <w:r>
              <w:rPr>
                <w:webHidden/>
                <w:rStyle w:val="IndexLink"/>
                <w:rtl w:val="true"/>
              </w:rPr>
              <w:t>زن و شوهر؛ مهاركننده ى وسوسه هاى شيطانى</w:t>
            </w:r>
            <w:r>
              <w:rPr>
                <w:rStyle w:val="IndexLink"/>
                <w:rtl w:val="true"/>
              </w:rPr>
              <w:tab/>
            </w:r>
            <w:r>
              <w:rPr>
                <w:rStyle w:val="IndexLink"/>
              </w:rPr>
              <w:t>115</w:t>
            </w:r>
          </w:hyperlink>
        </w:p>
        <w:p>
          <w:pPr>
            <w:pStyle w:val="Contents3"/>
            <w:tabs>
              <w:tab w:val="clear" w:pos="8459"/>
              <w:tab w:val="right" w:pos="9026" w:leader="dot"/>
            </w:tabs>
            <w:rPr/>
          </w:pPr>
          <w:hyperlink w:anchor="__RefHeading___Toc2640289_2870459653">
            <w:r>
              <w:rPr>
                <w:webHidden/>
                <w:rStyle w:val="IndexLink"/>
                <w:rtl w:val="true"/>
              </w:rPr>
              <w:t>برطرف كردن خطاهاى شرعى با شيوه ى بسيار لطيف و عاقلانه</w:t>
            </w:r>
            <w:r>
              <w:rPr>
                <w:rStyle w:val="IndexLink"/>
                <w:rtl w:val="true"/>
              </w:rPr>
              <w:tab/>
            </w:r>
            <w:r>
              <w:rPr>
                <w:rStyle w:val="IndexLink"/>
              </w:rPr>
              <w:t>116</w:t>
            </w:r>
          </w:hyperlink>
        </w:p>
        <w:p>
          <w:pPr>
            <w:pStyle w:val="Contents3"/>
            <w:tabs>
              <w:tab w:val="clear" w:pos="8459"/>
              <w:tab w:val="right" w:pos="9026" w:leader="dot"/>
            </w:tabs>
            <w:rPr/>
          </w:pPr>
          <w:hyperlink w:anchor="__RefHeading___Toc2640291_2870459653">
            <w:r>
              <w:rPr>
                <w:webHidden/>
                <w:rStyle w:val="IndexLink"/>
                <w:rtl w:val="true"/>
              </w:rPr>
              <w:t>محافظت از انحرافات با ابراز محبّت؛ تدبير و زبان خوش</w:t>
            </w:r>
            <w:r>
              <w:rPr>
                <w:rStyle w:val="IndexLink"/>
                <w:rtl w:val="true"/>
              </w:rPr>
              <w:tab/>
            </w:r>
            <w:r>
              <w:rPr>
                <w:rStyle w:val="IndexLink"/>
              </w:rPr>
              <w:t>116</w:t>
            </w:r>
          </w:hyperlink>
        </w:p>
        <w:p>
          <w:pPr>
            <w:pStyle w:val="Contents3"/>
            <w:tabs>
              <w:tab w:val="clear" w:pos="8459"/>
              <w:tab w:val="right" w:pos="9026" w:leader="dot"/>
            </w:tabs>
            <w:rPr/>
          </w:pPr>
          <w:hyperlink w:anchor="__RefHeading___Toc2640293_2870459653">
            <w:r>
              <w:rPr>
                <w:webHidden/>
                <w:rStyle w:val="IndexLink"/>
                <w:rtl w:val="true"/>
              </w:rPr>
              <w:t>زن و مرد، لباس همديگر؛ يعنى حفظ و حراست از تمامى آسيبها</w:t>
            </w:r>
            <w:r>
              <w:rPr>
                <w:rStyle w:val="IndexLink"/>
                <w:rtl w:val="true"/>
              </w:rPr>
              <w:tab/>
            </w:r>
            <w:r>
              <w:rPr>
                <w:rStyle w:val="IndexLink"/>
              </w:rPr>
              <w:t>117</w:t>
            </w:r>
          </w:hyperlink>
        </w:p>
        <w:p>
          <w:pPr>
            <w:pStyle w:val="Contents3"/>
            <w:tabs>
              <w:tab w:val="clear" w:pos="8459"/>
              <w:tab w:val="right" w:pos="9026" w:leader="dot"/>
            </w:tabs>
            <w:rPr/>
          </w:pPr>
          <w:hyperlink w:anchor="__RefHeading___Toc2640295_2870459653">
            <w:r>
              <w:rPr>
                <w:webHidden/>
                <w:rStyle w:val="IndexLink"/>
                <w:rtl w:val="true"/>
              </w:rPr>
              <w:t>تفاوت روحيّات زن و مرد در خانواده</w:t>
            </w:r>
            <w:r>
              <w:rPr>
                <w:rStyle w:val="IndexLink"/>
                <w:rtl w:val="true"/>
              </w:rPr>
              <w:tab/>
            </w:r>
            <w:r>
              <w:rPr>
                <w:rStyle w:val="IndexLink"/>
              </w:rPr>
              <w:t>117</w:t>
            </w:r>
          </w:hyperlink>
        </w:p>
        <w:p>
          <w:pPr>
            <w:pStyle w:val="Contents3"/>
            <w:tabs>
              <w:tab w:val="clear" w:pos="8459"/>
              <w:tab w:val="right" w:pos="9026" w:leader="dot"/>
            </w:tabs>
            <w:rPr/>
          </w:pPr>
          <w:hyperlink w:anchor="__RefHeading___Toc2640297_2870459653">
            <w:r>
              <w:rPr>
                <w:webHidden/>
                <w:rStyle w:val="IndexLink"/>
                <w:rtl w:val="true"/>
              </w:rPr>
              <w:t>دو نگاه متفاوت و زيبا</w:t>
            </w:r>
            <w:r>
              <w:rPr>
                <w:rStyle w:val="IndexLink"/>
                <w:rtl w:val="true"/>
              </w:rPr>
              <w:tab/>
            </w:r>
            <w:r>
              <w:rPr>
                <w:rStyle w:val="IndexLink"/>
              </w:rPr>
              <w:t>118</w:t>
            </w:r>
          </w:hyperlink>
        </w:p>
        <w:p>
          <w:pPr>
            <w:pStyle w:val="Contents3"/>
            <w:tabs>
              <w:tab w:val="clear" w:pos="8459"/>
              <w:tab w:val="right" w:pos="9026" w:leader="dot"/>
            </w:tabs>
            <w:rPr/>
          </w:pPr>
          <w:hyperlink w:anchor="__RefHeading___Toc2640299_2870459653">
            <w:r>
              <w:rPr>
                <w:webHidden/>
                <w:rStyle w:val="IndexLink"/>
                <w:rtl w:val="true"/>
              </w:rPr>
              <w:t>احترام واقعى متقابل</w:t>
            </w:r>
            <w:r>
              <w:rPr>
                <w:rStyle w:val="IndexLink"/>
                <w:rtl w:val="true"/>
              </w:rPr>
              <w:tab/>
            </w:r>
            <w:r>
              <w:rPr>
                <w:rStyle w:val="IndexLink"/>
              </w:rPr>
              <w:t>118</w:t>
            </w:r>
          </w:hyperlink>
        </w:p>
        <w:p>
          <w:pPr>
            <w:pStyle w:val="Contents3"/>
            <w:tabs>
              <w:tab w:val="clear" w:pos="8459"/>
              <w:tab w:val="right" w:pos="9026" w:leader="dot"/>
            </w:tabs>
            <w:rPr/>
          </w:pPr>
          <w:hyperlink w:anchor="__RefHeading___Toc2640301_2870459653">
            <w:r>
              <w:rPr>
                <w:webHidden/>
                <w:rStyle w:val="IndexLink"/>
                <w:rtl w:val="true"/>
              </w:rPr>
              <w:t>روز زن؛ فرصتى براى رعايت حرمت و كرامت و حقّ زن</w:t>
            </w:r>
            <w:r>
              <w:rPr>
                <w:rStyle w:val="IndexLink"/>
                <w:rtl w:val="true"/>
              </w:rPr>
              <w:tab/>
            </w:r>
            <w:r>
              <w:rPr>
                <w:rStyle w:val="IndexLink"/>
              </w:rPr>
              <w:t>119</w:t>
            </w:r>
          </w:hyperlink>
        </w:p>
        <w:p>
          <w:pPr>
            <w:pStyle w:val="Contents3"/>
            <w:tabs>
              <w:tab w:val="clear" w:pos="8459"/>
              <w:tab w:val="right" w:pos="9026" w:leader="dot"/>
            </w:tabs>
            <w:rPr/>
          </w:pPr>
          <w:hyperlink w:anchor="__RefHeading___Toc2640303_2870459653">
            <w:r>
              <w:rPr>
                <w:webHidden/>
                <w:rStyle w:val="IndexLink"/>
                <w:rtl w:val="true"/>
              </w:rPr>
              <w:t>مراعات و تنظيم وقت براى بيشتر بودن زن و مرد با هم</w:t>
            </w:r>
            <w:r>
              <w:rPr>
                <w:rStyle w:val="IndexLink"/>
                <w:rtl w:val="true"/>
              </w:rPr>
              <w:tab/>
            </w:r>
            <w:r>
              <w:rPr>
                <w:rStyle w:val="IndexLink"/>
              </w:rPr>
              <w:t>119</w:t>
            </w:r>
          </w:hyperlink>
        </w:p>
        <w:p>
          <w:pPr>
            <w:pStyle w:val="Contents3"/>
            <w:tabs>
              <w:tab w:val="clear" w:pos="8459"/>
              <w:tab w:val="right" w:pos="9026" w:leader="dot"/>
            </w:tabs>
            <w:rPr/>
          </w:pPr>
          <w:hyperlink w:anchor="__RefHeading___Toc2640305_2870459653">
            <w:r>
              <w:rPr>
                <w:webHidden/>
                <w:rStyle w:val="IndexLink"/>
                <w:rtl w:val="true"/>
              </w:rPr>
              <w:t>رازدارى؛ عامل شيرينى و استحكام زندگى مشترك</w:t>
            </w:r>
            <w:r>
              <w:rPr>
                <w:rStyle w:val="IndexLink"/>
                <w:rtl w:val="true"/>
              </w:rPr>
              <w:tab/>
            </w:r>
            <w:r>
              <w:rPr>
                <w:rStyle w:val="IndexLink"/>
              </w:rPr>
              <w:t>120</w:t>
            </w:r>
          </w:hyperlink>
        </w:p>
        <w:p>
          <w:pPr>
            <w:pStyle w:val="Contents3"/>
            <w:tabs>
              <w:tab w:val="clear" w:pos="8459"/>
              <w:tab w:val="right" w:pos="9026" w:leader="dot"/>
            </w:tabs>
            <w:rPr/>
          </w:pPr>
          <w:hyperlink w:anchor="__RefHeading___Toc2640307_2870459653">
            <w:r>
              <w:rPr>
                <w:webHidden/>
                <w:rStyle w:val="IndexLink"/>
                <w:rtl w:val="true"/>
              </w:rPr>
              <w:t>تحمّل عيوب يكديگر</w:t>
            </w:r>
            <w:r>
              <w:rPr>
                <w:rStyle w:val="IndexLink"/>
                <w:rtl w:val="true"/>
              </w:rPr>
              <w:tab/>
            </w:r>
            <w:r>
              <w:rPr>
                <w:rStyle w:val="IndexLink"/>
              </w:rPr>
              <w:t>120</w:t>
            </w:r>
          </w:hyperlink>
        </w:p>
        <w:p>
          <w:pPr>
            <w:pStyle w:val="Contents3"/>
            <w:tabs>
              <w:tab w:val="clear" w:pos="8459"/>
              <w:tab w:val="right" w:pos="9026" w:leader="dot"/>
            </w:tabs>
            <w:rPr/>
          </w:pPr>
          <w:hyperlink w:anchor="__RefHeading___Toc2640309_2870459653">
            <w:r>
              <w:rPr>
                <w:webHidden/>
                <w:rStyle w:val="IndexLink"/>
                <w:rtl w:val="true"/>
              </w:rPr>
              <w:t>سازگارى با عيوب همسر؛ مسابقه اى براى پيداكردن تقواى بيشتر</w:t>
            </w:r>
            <w:r>
              <w:rPr>
                <w:rStyle w:val="IndexLink"/>
                <w:rtl w:val="true"/>
              </w:rPr>
              <w:tab/>
            </w:r>
            <w:r>
              <w:rPr>
                <w:rStyle w:val="IndexLink"/>
              </w:rPr>
              <w:t>120</w:t>
            </w:r>
          </w:hyperlink>
        </w:p>
        <w:p>
          <w:pPr>
            <w:pStyle w:val="Contents3"/>
            <w:tabs>
              <w:tab w:val="clear" w:pos="8459"/>
              <w:tab w:val="right" w:pos="9026" w:leader="dot"/>
            </w:tabs>
            <w:rPr/>
          </w:pPr>
          <w:hyperlink w:anchor="__RefHeading___Toc2640311_2870459653">
            <w:r>
              <w:rPr>
                <w:webHidden/>
                <w:rStyle w:val="IndexLink"/>
                <w:rtl w:val="true"/>
              </w:rPr>
              <w:t>سازگارى دوطرفه در ميان همسران</w:t>
            </w:r>
            <w:r>
              <w:rPr>
                <w:rStyle w:val="IndexLink"/>
                <w:rtl w:val="true"/>
              </w:rPr>
              <w:tab/>
            </w:r>
            <w:r>
              <w:rPr>
                <w:rStyle w:val="IndexLink"/>
              </w:rPr>
              <w:t>121</w:t>
            </w:r>
          </w:hyperlink>
        </w:p>
        <w:p>
          <w:pPr>
            <w:pStyle w:val="Contents3"/>
            <w:tabs>
              <w:tab w:val="clear" w:pos="8459"/>
              <w:tab w:val="right" w:pos="9026" w:leader="dot"/>
            </w:tabs>
            <w:rPr/>
          </w:pPr>
          <w:hyperlink w:anchor="__RefHeading___Toc2640313_2870459653">
            <w:r>
              <w:rPr>
                <w:webHidden/>
                <w:rStyle w:val="IndexLink"/>
                <w:rtl w:val="true"/>
              </w:rPr>
              <w:t>گذشت و اغماض؛ زمينه ى سازشكارى در خانواده</w:t>
            </w:r>
            <w:r>
              <w:rPr>
                <w:rStyle w:val="IndexLink"/>
                <w:rtl w:val="true"/>
              </w:rPr>
              <w:tab/>
            </w:r>
            <w:r>
              <w:rPr>
                <w:rStyle w:val="IndexLink"/>
              </w:rPr>
              <w:t>121</w:t>
            </w:r>
          </w:hyperlink>
        </w:p>
        <w:p>
          <w:pPr>
            <w:pStyle w:val="Contents3"/>
            <w:tabs>
              <w:tab w:val="clear" w:pos="8459"/>
              <w:tab w:val="right" w:pos="9026" w:leader="dot"/>
            </w:tabs>
            <w:rPr/>
          </w:pPr>
          <w:hyperlink w:anchor="__RefHeading___Toc2640315_2870459653">
            <w:r>
              <w:rPr>
                <w:webHidden/>
                <w:rStyle w:val="IndexLink"/>
                <w:rtl w:val="true"/>
              </w:rPr>
              <w:t>سازش و اجتناب از تشنّج در خانواده</w:t>
            </w:r>
            <w:r>
              <w:rPr>
                <w:rStyle w:val="IndexLink"/>
                <w:rtl w:val="true"/>
              </w:rPr>
              <w:tab/>
            </w:r>
            <w:r>
              <w:rPr>
                <w:rStyle w:val="IndexLink"/>
              </w:rPr>
              <w:t>123</w:t>
            </w:r>
          </w:hyperlink>
        </w:p>
        <w:p>
          <w:pPr>
            <w:pStyle w:val="Contents3"/>
            <w:tabs>
              <w:tab w:val="clear" w:pos="8459"/>
              <w:tab w:val="right" w:pos="9026" w:leader="dot"/>
            </w:tabs>
            <w:rPr/>
          </w:pPr>
          <w:hyperlink w:anchor="__RefHeading___Toc2640317_2870459653">
            <w:r>
              <w:rPr>
                <w:webHidden/>
                <w:rStyle w:val="IndexLink"/>
                <w:rtl w:val="true"/>
              </w:rPr>
              <w:t>انصاف و عدم اسراف</w:t>
            </w:r>
            <w:r>
              <w:rPr>
                <w:rStyle w:val="IndexLink"/>
                <w:rtl w:val="true"/>
              </w:rPr>
              <w:tab/>
            </w:r>
            <w:r>
              <w:rPr>
                <w:rStyle w:val="IndexLink"/>
              </w:rPr>
              <w:t>123</w:t>
            </w:r>
          </w:hyperlink>
        </w:p>
        <w:p>
          <w:pPr>
            <w:pStyle w:val="Contents3"/>
            <w:tabs>
              <w:tab w:val="clear" w:pos="8459"/>
              <w:tab w:val="right" w:pos="9026" w:leader="dot"/>
            </w:tabs>
            <w:rPr/>
          </w:pPr>
          <w:hyperlink w:anchor="__RefHeading___Toc2640319_2870459653">
            <w:r>
              <w:rPr>
                <w:webHidden/>
                <w:rStyle w:val="IndexLink"/>
                <w:rtl w:val="true"/>
              </w:rPr>
              <w:t>زن و مرد؛ هر دو مأمور به عدالت و انصاف</w:t>
            </w:r>
            <w:r>
              <w:rPr>
                <w:rStyle w:val="IndexLink"/>
                <w:rtl w:val="true"/>
              </w:rPr>
              <w:tab/>
            </w:r>
            <w:r>
              <w:rPr>
                <w:rStyle w:val="IndexLink"/>
              </w:rPr>
              <w:t>123</w:t>
            </w:r>
          </w:hyperlink>
        </w:p>
        <w:p>
          <w:pPr>
            <w:pStyle w:val="Contents3"/>
            <w:tabs>
              <w:tab w:val="clear" w:pos="8459"/>
              <w:tab w:val="right" w:pos="9026" w:leader="dot"/>
            </w:tabs>
            <w:rPr/>
          </w:pPr>
          <w:hyperlink w:anchor="__RefHeading___Toc2640321_2870459653">
            <w:r>
              <w:rPr>
                <w:webHidden/>
                <w:rStyle w:val="IndexLink"/>
                <w:rtl w:val="true"/>
              </w:rPr>
              <w:t>وظيفه ى زن و مرد؛ دقّت در حلال و حرام كسب مال</w:t>
            </w:r>
            <w:r>
              <w:rPr>
                <w:rStyle w:val="IndexLink"/>
                <w:rtl w:val="true"/>
              </w:rPr>
              <w:tab/>
            </w:r>
            <w:r>
              <w:rPr>
                <w:rStyle w:val="IndexLink"/>
              </w:rPr>
              <w:t>124</w:t>
            </w:r>
          </w:hyperlink>
        </w:p>
        <w:p>
          <w:pPr>
            <w:pStyle w:val="Contents3"/>
            <w:tabs>
              <w:tab w:val="clear" w:pos="8459"/>
              <w:tab w:val="right" w:pos="9026" w:leader="dot"/>
            </w:tabs>
            <w:rPr/>
          </w:pPr>
          <w:hyperlink w:anchor="__RefHeading___Toc2640323_2870459653">
            <w:r>
              <w:rPr>
                <w:webHidden/>
                <w:rStyle w:val="IndexLink"/>
                <w:rtl w:val="true"/>
              </w:rPr>
              <w:t>چگونگى شكر نعمت ازدواج؛ رفتارى خداپسندانه</w:t>
            </w:r>
            <w:r>
              <w:rPr>
                <w:rStyle w:val="IndexLink"/>
                <w:rtl w:val="true"/>
              </w:rPr>
              <w:tab/>
            </w:r>
            <w:r>
              <w:rPr>
                <w:rStyle w:val="IndexLink"/>
              </w:rPr>
              <w:t>124</w:t>
            </w:r>
          </w:hyperlink>
        </w:p>
        <w:p>
          <w:pPr>
            <w:pStyle w:val="Contents3"/>
            <w:tabs>
              <w:tab w:val="clear" w:pos="8459"/>
              <w:tab w:val="right" w:pos="9026" w:leader="dot"/>
            </w:tabs>
            <w:rPr/>
          </w:pPr>
          <w:hyperlink w:anchor="__RefHeading___Toc2640325_2870459653">
            <w:r>
              <w:rPr>
                <w:webHidden/>
                <w:rStyle w:val="IndexLink"/>
                <w:rtl w:val="true"/>
              </w:rPr>
              <w:t>اهتمام همسران به تفاهم و درك متقابل</w:t>
            </w:r>
            <w:r>
              <w:rPr>
                <w:rStyle w:val="IndexLink"/>
                <w:rtl w:val="true"/>
              </w:rPr>
              <w:tab/>
            </w:r>
            <w:r>
              <w:rPr>
                <w:rStyle w:val="IndexLink"/>
              </w:rPr>
              <w:t>125</w:t>
            </w:r>
          </w:hyperlink>
        </w:p>
        <w:p>
          <w:pPr>
            <w:pStyle w:val="Contents3"/>
            <w:tabs>
              <w:tab w:val="clear" w:pos="8459"/>
              <w:tab w:val="right" w:pos="9026" w:leader="dot"/>
            </w:tabs>
            <w:rPr/>
          </w:pPr>
          <w:hyperlink w:anchor="__RefHeading___Toc2640327_2870459653">
            <w:r>
              <w:rPr>
                <w:webHidden/>
                <w:rStyle w:val="IndexLink"/>
                <w:rtl w:val="true"/>
              </w:rPr>
              <w:t>زندگى مشترك؛ يعنى آرامش، اطمينان و اعتماد</w:t>
            </w:r>
            <w:r>
              <w:rPr>
                <w:rStyle w:val="IndexLink"/>
                <w:rtl w:val="true"/>
              </w:rPr>
              <w:tab/>
            </w:r>
            <w:r>
              <w:rPr>
                <w:rStyle w:val="IndexLink"/>
              </w:rPr>
              <w:t>125</w:t>
            </w:r>
          </w:hyperlink>
        </w:p>
        <w:p>
          <w:pPr>
            <w:pStyle w:val="Contents3"/>
            <w:tabs>
              <w:tab w:val="clear" w:pos="8459"/>
              <w:tab w:val="right" w:pos="9026" w:leader="dot"/>
            </w:tabs>
            <w:rPr/>
          </w:pPr>
          <w:hyperlink w:anchor="__RefHeading___Toc2640329_2870459653">
            <w:r>
              <w:rPr>
                <w:webHidden/>
                <w:rStyle w:val="IndexLink"/>
                <w:rtl w:val="true"/>
              </w:rPr>
              <w:t>وظايف مرد نسبت به همسر</w:t>
            </w:r>
            <w:r>
              <w:rPr>
                <w:rStyle w:val="IndexLink"/>
                <w:rtl w:val="true"/>
              </w:rPr>
              <w:tab/>
            </w:r>
            <w:r>
              <w:rPr>
                <w:rStyle w:val="IndexLink"/>
              </w:rPr>
              <w:t>125</w:t>
            </w:r>
          </w:hyperlink>
        </w:p>
        <w:p>
          <w:pPr>
            <w:pStyle w:val="Contents3"/>
            <w:tabs>
              <w:tab w:val="clear" w:pos="8459"/>
              <w:tab w:val="right" w:pos="9026" w:leader="dot"/>
            </w:tabs>
            <w:rPr/>
          </w:pPr>
          <w:hyperlink w:anchor="__RefHeading___Toc2640331_2870459653">
            <w:r>
              <w:rPr>
                <w:webHidden/>
                <w:rStyle w:val="IndexLink"/>
                <w:rtl w:val="true"/>
              </w:rPr>
              <w:t>مراقبت از زن مانند گل</w:t>
            </w:r>
            <w:r>
              <w:rPr>
                <w:rStyle w:val="IndexLink"/>
                <w:rtl w:val="true"/>
              </w:rPr>
              <w:tab/>
            </w:r>
            <w:r>
              <w:rPr>
                <w:rStyle w:val="IndexLink"/>
              </w:rPr>
              <w:t>126</w:t>
            </w:r>
          </w:hyperlink>
        </w:p>
        <w:p>
          <w:pPr>
            <w:pStyle w:val="Contents3"/>
            <w:tabs>
              <w:tab w:val="clear" w:pos="8459"/>
              <w:tab w:val="right" w:pos="9026" w:leader="dot"/>
            </w:tabs>
            <w:rPr/>
          </w:pPr>
          <w:hyperlink w:anchor="__RefHeading___Toc2640333_2870459653">
            <w:r>
              <w:rPr>
                <w:webHidden/>
                <w:rStyle w:val="IndexLink"/>
                <w:rtl w:val="true"/>
              </w:rPr>
              <w:t>مرد؛ تأمين كننده ى معيشت خانواده</w:t>
            </w:r>
            <w:r>
              <w:rPr>
                <w:rStyle w:val="IndexLink"/>
                <w:rtl w:val="true"/>
              </w:rPr>
              <w:tab/>
            </w:r>
            <w:r>
              <w:rPr>
                <w:rStyle w:val="IndexLink"/>
              </w:rPr>
              <w:t>127</w:t>
            </w:r>
          </w:hyperlink>
        </w:p>
        <w:p>
          <w:pPr>
            <w:pStyle w:val="Contents3"/>
            <w:tabs>
              <w:tab w:val="clear" w:pos="8459"/>
              <w:tab w:val="right" w:pos="9026" w:leader="dot"/>
            </w:tabs>
            <w:rPr/>
          </w:pPr>
          <w:hyperlink w:anchor="__RefHeading___Toc2640335_2870459653">
            <w:r>
              <w:rPr>
                <w:webHidden/>
                <w:rStyle w:val="IndexLink"/>
                <w:rtl w:val="true"/>
              </w:rPr>
              <w:t>وظيفه ى مرد در برابر عواطف واحساسات زن</w:t>
            </w:r>
            <w:r>
              <w:rPr>
                <w:rStyle w:val="IndexLink"/>
                <w:rtl w:val="true"/>
              </w:rPr>
              <w:tab/>
            </w:r>
            <w:r>
              <w:rPr>
                <w:rStyle w:val="IndexLink"/>
              </w:rPr>
              <w:t>127</w:t>
            </w:r>
          </w:hyperlink>
        </w:p>
        <w:p>
          <w:pPr>
            <w:pStyle w:val="Contents3"/>
            <w:tabs>
              <w:tab w:val="clear" w:pos="8459"/>
              <w:tab w:val="right" w:pos="9026" w:leader="dot"/>
            </w:tabs>
            <w:rPr/>
          </w:pPr>
          <w:hyperlink w:anchor="__RefHeading___Toc2640337_2870459653">
            <w:r>
              <w:rPr>
                <w:webHidden/>
                <w:rStyle w:val="IndexLink"/>
                <w:rtl w:val="true"/>
              </w:rPr>
              <w:t>رعايت نظر و نيازهاى روحى خانم</w:t>
            </w:r>
            <w:r>
              <w:rPr>
                <w:rStyle w:val="IndexLink"/>
                <w:rtl w:val="true"/>
              </w:rPr>
              <w:tab/>
            </w:r>
            <w:r>
              <w:rPr>
                <w:rStyle w:val="IndexLink"/>
              </w:rPr>
              <w:t>128</w:t>
            </w:r>
          </w:hyperlink>
        </w:p>
        <w:p>
          <w:pPr>
            <w:pStyle w:val="Contents3"/>
            <w:tabs>
              <w:tab w:val="clear" w:pos="8459"/>
              <w:tab w:val="right" w:pos="9026" w:leader="dot"/>
            </w:tabs>
            <w:rPr/>
          </w:pPr>
          <w:hyperlink w:anchor="__RefHeading___Toc2640339_2870459653">
            <w:r>
              <w:rPr>
                <w:webHidden/>
                <w:rStyle w:val="IndexLink"/>
                <w:rtl w:val="true"/>
              </w:rPr>
              <w:t>زن؛ سوگلى خانه، نه پادوى مرد</w:t>
            </w:r>
            <w:r>
              <w:rPr>
                <w:rStyle w:val="IndexLink"/>
                <w:rtl w:val="true"/>
              </w:rPr>
              <w:tab/>
            </w:r>
            <w:r>
              <w:rPr>
                <w:rStyle w:val="IndexLink"/>
              </w:rPr>
              <w:t>128</w:t>
            </w:r>
          </w:hyperlink>
        </w:p>
        <w:p>
          <w:pPr>
            <w:pStyle w:val="Contents3"/>
            <w:tabs>
              <w:tab w:val="clear" w:pos="8459"/>
              <w:tab w:val="right" w:pos="9026" w:leader="dot"/>
            </w:tabs>
            <w:rPr/>
          </w:pPr>
          <w:hyperlink w:anchor="__RefHeading___Toc2640341_2870459653">
            <w:r>
              <w:rPr>
                <w:webHidden/>
                <w:rStyle w:val="IndexLink"/>
                <w:rtl w:val="true"/>
              </w:rPr>
              <w:t>عدم زورگيرى و حسّ مالكيت</w:t>
            </w:r>
            <w:r>
              <w:rPr>
                <w:rStyle w:val="IndexLink"/>
                <w:rtl w:val="true"/>
              </w:rPr>
              <w:tab/>
            </w:r>
            <w:r>
              <w:rPr>
                <w:rStyle w:val="IndexLink"/>
              </w:rPr>
              <w:t>129</w:t>
            </w:r>
          </w:hyperlink>
        </w:p>
        <w:p>
          <w:pPr>
            <w:pStyle w:val="Contents3"/>
            <w:tabs>
              <w:tab w:val="clear" w:pos="8459"/>
              <w:tab w:val="right" w:pos="9026" w:leader="dot"/>
            </w:tabs>
            <w:rPr/>
          </w:pPr>
          <w:hyperlink w:anchor="__RefHeading___Toc2640343_2870459653">
            <w:r>
              <w:rPr>
                <w:webHidden/>
                <w:rStyle w:val="IndexLink"/>
                <w:rtl w:val="true"/>
              </w:rPr>
              <w:t>عدم تحقير همسر</w:t>
            </w:r>
            <w:r>
              <w:rPr>
                <w:rStyle w:val="IndexLink"/>
                <w:rtl w:val="true"/>
              </w:rPr>
              <w:tab/>
            </w:r>
            <w:r>
              <w:rPr>
                <w:rStyle w:val="IndexLink"/>
              </w:rPr>
              <w:t>129</w:t>
            </w:r>
          </w:hyperlink>
        </w:p>
        <w:p>
          <w:pPr>
            <w:pStyle w:val="Contents3"/>
            <w:tabs>
              <w:tab w:val="clear" w:pos="8459"/>
              <w:tab w:val="right" w:pos="9026" w:leader="dot"/>
            </w:tabs>
            <w:rPr/>
          </w:pPr>
          <w:hyperlink w:anchor="__RefHeading___Toc2640345_2870459653">
            <w:r>
              <w:rPr>
                <w:webHidden/>
                <w:rStyle w:val="IndexLink"/>
                <w:rtl w:val="true"/>
              </w:rPr>
              <w:t>شوهر؛ تكيه گاه مطمئن و آرامش بخش زن</w:t>
            </w:r>
            <w:r>
              <w:rPr>
                <w:rStyle w:val="IndexLink"/>
                <w:rtl w:val="true"/>
              </w:rPr>
              <w:tab/>
            </w:r>
            <w:r>
              <w:rPr>
                <w:rStyle w:val="IndexLink"/>
              </w:rPr>
              <w:t>130</w:t>
            </w:r>
          </w:hyperlink>
        </w:p>
        <w:p>
          <w:pPr>
            <w:pStyle w:val="Contents3"/>
            <w:tabs>
              <w:tab w:val="clear" w:pos="8459"/>
              <w:tab w:val="right" w:pos="9026" w:leader="dot"/>
            </w:tabs>
            <w:rPr/>
          </w:pPr>
          <w:hyperlink w:anchor="__RefHeading___Toc2640347_2870459653">
            <w:r>
              <w:rPr>
                <w:webHidden/>
                <w:rStyle w:val="IndexLink"/>
                <w:rtl w:val="true"/>
              </w:rPr>
              <w:t>قيّوميّت مرد؛ سرّ الهى براى كنترل و عفاف خانواده</w:t>
            </w:r>
            <w:r>
              <w:rPr>
                <w:rStyle w:val="IndexLink"/>
                <w:rtl w:val="true"/>
              </w:rPr>
              <w:tab/>
            </w:r>
            <w:r>
              <w:rPr>
                <w:rStyle w:val="IndexLink"/>
              </w:rPr>
              <w:t>130</w:t>
            </w:r>
          </w:hyperlink>
        </w:p>
        <w:p>
          <w:pPr>
            <w:pStyle w:val="Contents3"/>
            <w:tabs>
              <w:tab w:val="clear" w:pos="8459"/>
              <w:tab w:val="right" w:pos="9026" w:leader="dot"/>
            </w:tabs>
            <w:rPr/>
          </w:pPr>
          <w:hyperlink w:anchor="__RefHeading___Toc2640349_2870459653">
            <w:r>
              <w:rPr>
                <w:webHidden/>
                <w:rStyle w:val="IndexLink"/>
                <w:rtl w:val="true"/>
              </w:rPr>
              <w:t>عدم افراط و تفريط در تبعيّت زن از مرد</w:t>
            </w:r>
            <w:r>
              <w:rPr>
                <w:rStyle w:val="IndexLink"/>
                <w:rtl w:val="true"/>
              </w:rPr>
              <w:tab/>
            </w:r>
            <w:r>
              <w:rPr>
                <w:rStyle w:val="IndexLink"/>
              </w:rPr>
              <w:t>131</w:t>
            </w:r>
          </w:hyperlink>
        </w:p>
        <w:p>
          <w:pPr>
            <w:pStyle w:val="Contents3"/>
            <w:tabs>
              <w:tab w:val="clear" w:pos="8459"/>
              <w:tab w:val="right" w:pos="9026" w:leader="dot"/>
            </w:tabs>
            <w:rPr/>
          </w:pPr>
          <w:hyperlink w:anchor="__RefHeading___Toc2640351_2870459653">
            <w:r>
              <w:rPr>
                <w:webHidden/>
                <w:rStyle w:val="IndexLink"/>
                <w:rtl w:val="true"/>
              </w:rPr>
              <w:t>ترازوى برابر در قوّاميّت مرد و ريحانه بودن زن</w:t>
            </w:r>
            <w:r>
              <w:rPr>
                <w:rStyle w:val="IndexLink"/>
                <w:rtl w:val="true"/>
              </w:rPr>
              <w:tab/>
            </w:r>
            <w:r>
              <w:rPr>
                <w:rStyle w:val="IndexLink"/>
              </w:rPr>
              <w:t>131</w:t>
            </w:r>
          </w:hyperlink>
        </w:p>
        <w:p>
          <w:pPr>
            <w:pStyle w:val="Contents3"/>
            <w:tabs>
              <w:tab w:val="clear" w:pos="8459"/>
              <w:tab w:val="right" w:pos="9026" w:leader="dot"/>
            </w:tabs>
            <w:rPr/>
          </w:pPr>
          <w:hyperlink w:anchor="__RefHeading___Toc2640353_2870459653">
            <w:r>
              <w:rPr>
                <w:webHidden/>
                <w:rStyle w:val="IndexLink"/>
                <w:rtl w:val="true"/>
              </w:rPr>
              <w:t>نه زن سالارى و نه مردسالارى</w:t>
            </w:r>
            <w:r>
              <w:rPr>
                <w:rStyle w:val="IndexLink"/>
                <w:rtl w:val="true"/>
              </w:rPr>
              <w:tab/>
            </w:r>
            <w:r>
              <w:rPr>
                <w:rStyle w:val="IndexLink"/>
              </w:rPr>
              <w:t>132</w:t>
            </w:r>
          </w:hyperlink>
        </w:p>
        <w:p>
          <w:pPr>
            <w:pStyle w:val="Contents3"/>
            <w:tabs>
              <w:tab w:val="clear" w:pos="8459"/>
              <w:tab w:val="right" w:pos="9026" w:leader="dot"/>
            </w:tabs>
            <w:rPr/>
          </w:pPr>
          <w:hyperlink w:anchor="__RefHeading___Toc2640355_2870459653">
            <w:r>
              <w:rPr>
                <w:webHidden/>
                <w:rStyle w:val="IndexLink"/>
                <w:rtl w:val="true"/>
              </w:rPr>
              <w:t>حقّ زن بر مرد</w:t>
            </w:r>
            <w:r>
              <w:rPr>
                <w:rStyle w:val="IndexLink"/>
                <w:rtl w:val="true"/>
              </w:rPr>
              <w:tab/>
            </w:r>
            <w:r>
              <w:rPr>
                <w:rStyle w:val="IndexLink"/>
              </w:rPr>
              <w:t>132</w:t>
            </w:r>
          </w:hyperlink>
        </w:p>
        <w:p>
          <w:pPr>
            <w:pStyle w:val="Contents3"/>
            <w:tabs>
              <w:tab w:val="clear" w:pos="8459"/>
              <w:tab w:val="right" w:pos="9026" w:leader="dot"/>
            </w:tabs>
            <w:rPr/>
          </w:pPr>
          <w:hyperlink w:anchor="__RefHeading___Toc2640357_2870459653">
            <w:r>
              <w:rPr>
                <w:webHidden/>
                <w:rStyle w:val="IndexLink"/>
                <w:rtl w:val="true"/>
              </w:rPr>
              <w:t>اهتمام به حفظ محيط خانواده بر عهده ى كدبانوى خانه</w:t>
            </w:r>
            <w:r>
              <w:rPr>
                <w:rStyle w:val="IndexLink"/>
                <w:rtl w:val="true"/>
              </w:rPr>
              <w:tab/>
            </w:r>
            <w:r>
              <w:rPr>
                <w:rStyle w:val="IndexLink"/>
              </w:rPr>
              <w:t>133</w:t>
            </w:r>
          </w:hyperlink>
        </w:p>
        <w:p>
          <w:pPr>
            <w:pStyle w:val="Contents3"/>
            <w:tabs>
              <w:tab w:val="clear" w:pos="8459"/>
              <w:tab w:val="right" w:pos="9026" w:leader="dot"/>
            </w:tabs>
            <w:rPr/>
          </w:pPr>
          <w:hyperlink w:anchor="__RefHeading___Toc2640359_2870459653">
            <w:r>
              <w:rPr>
                <w:webHidden/>
                <w:rStyle w:val="IndexLink"/>
                <w:rtl w:val="true"/>
              </w:rPr>
              <w:t>نقش مثبت و منفى زن در همسردارى</w:t>
            </w:r>
            <w:r>
              <w:rPr>
                <w:rStyle w:val="IndexLink"/>
                <w:rtl w:val="true"/>
              </w:rPr>
              <w:tab/>
            </w:r>
            <w:r>
              <w:rPr>
                <w:rStyle w:val="IndexLink"/>
              </w:rPr>
              <w:t>133</w:t>
            </w:r>
          </w:hyperlink>
        </w:p>
        <w:p>
          <w:pPr>
            <w:pStyle w:val="Contents3"/>
            <w:tabs>
              <w:tab w:val="clear" w:pos="8459"/>
              <w:tab w:val="right" w:pos="9026" w:leader="dot"/>
            </w:tabs>
            <w:rPr/>
          </w:pPr>
          <w:hyperlink w:anchor="__RefHeading___Toc2640361_2870459653">
            <w:r>
              <w:rPr>
                <w:webHidden/>
                <w:rStyle w:val="IndexLink"/>
                <w:rtl w:val="true"/>
              </w:rPr>
              <w:t>مفيدبودن مرد در جامعه؛ مستلزم وجود همسر خوب در خانه</w:t>
            </w:r>
            <w:r>
              <w:rPr>
                <w:rStyle w:val="IndexLink"/>
                <w:rtl w:val="true"/>
              </w:rPr>
              <w:tab/>
            </w:r>
            <w:r>
              <w:rPr>
                <w:rStyle w:val="IndexLink"/>
              </w:rPr>
              <w:t>133</w:t>
            </w:r>
          </w:hyperlink>
        </w:p>
        <w:p>
          <w:pPr>
            <w:pStyle w:val="Contents3"/>
            <w:tabs>
              <w:tab w:val="clear" w:pos="8459"/>
              <w:tab w:val="right" w:pos="9026" w:leader="dot"/>
            </w:tabs>
            <w:rPr/>
          </w:pPr>
          <w:hyperlink w:anchor="__RefHeading___Toc2640363_2870459653">
            <w:r>
              <w:rPr>
                <w:webHidden/>
                <w:rStyle w:val="IndexLink"/>
                <w:rtl w:val="true"/>
              </w:rPr>
              <w:t>همدلى با شوهر در همه ى سختيها، حركت درمسير تقرّب الى الله</w:t>
            </w:r>
            <w:r>
              <w:rPr>
                <w:rStyle w:val="IndexLink"/>
                <w:rtl w:val="true"/>
              </w:rPr>
              <w:tab/>
            </w:r>
            <w:r>
              <w:rPr>
                <w:rStyle w:val="IndexLink"/>
              </w:rPr>
              <w:t>134</w:t>
            </w:r>
          </w:hyperlink>
        </w:p>
        <w:p>
          <w:pPr>
            <w:pStyle w:val="Contents3"/>
            <w:tabs>
              <w:tab w:val="clear" w:pos="8459"/>
              <w:tab w:val="right" w:pos="9026" w:leader="dot"/>
            </w:tabs>
            <w:rPr/>
          </w:pPr>
          <w:hyperlink w:anchor="__RefHeading___Toc2640365_2870459653">
            <w:r>
              <w:rPr>
                <w:webHidden/>
                <w:rStyle w:val="IndexLink"/>
                <w:rtl w:val="true"/>
              </w:rPr>
              <w:t>وظيفه ى خطير شوهردارى؛ شعبه اى از جهاد اكبر</w:t>
            </w:r>
            <w:r>
              <w:rPr>
                <w:rStyle w:val="IndexLink"/>
                <w:rtl w:val="true"/>
              </w:rPr>
              <w:tab/>
            </w:r>
            <w:r>
              <w:rPr>
                <w:rStyle w:val="IndexLink"/>
              </w:rPr>
              <w:t>136</w:t>
            </w:r>
          </w:hyperlink>
        </w:p>
        <w:p>
          <w:pPr>
            <w:pStyle w:val="Contents3"/>
            <w:tabs>
              <w:tab w:val="clear" w:pos="8459"/>
              <w:tab w:val="right" w:pos="9026" w:leader="dot"/>
            </w:tabs>
            <w:rPr/>
          </w:pPr>
          <w:hyperlink w:anchor="__RefHeading___Toc2640367_2870459653">
            <w:r>
              <w:rPr>
                <w:webHidden/>
                <w:rStyle w:val="IndexLink"/>
                <w:rtl w:val="true"/>
              </w:rPr>
              <w:t>نفوذ هوشمندانه ى زن با ملايمت، تحمّل و خوشرويى</w:t>
            </w:r>
            <w:r>
              <w:rPr>
                <w:rStyle w:val="IndexLink"/>
                <w:rtl w:val="true"/>
              </w:rPr>
              <w:tab/>
            </w:r>
            <w:r>
              <w:rPr>
                <w:rStyle w:val="IndexLink"/>
              </w:rPr>
              <w:t>137</w:t>
            </w:r>
          </w:hyperlink>
        </w:p>
        <w:p>
          <w:pPr>
            <w:pStyle w:val="Contents3"/>
            <w:tabs>
              <w:tab w:val="clear" w:pos="8459"/>
              <w:tab w:val="right" w:pos="9026" w:leader="dot"/>
            </w:tabs>
            <w:rPr/>
          </w:pPr>
          <w:hyperlink w:anchor="__RefHeading___Toc2640369_2870459653">
            <w:r>
              <w:rPr>
                <w:webHidden/>
                <w:rStyle w:val="IndexLink"/>
                <w:rtl w:val="true"/>
              </w:rPr>
              <w:t>سختگيرى زن، مايه ى اذيّت شوهر</w:t>
            </w:r>
            <w:r>
              <w:rPr>
                <w:rStyle w:val="IndexLink"/>
                <w:rtl w:val="true"/>
              </w:rPr>
              <w:tab/>
            </w:r>
            <w:r>
              <w:rPr>
                <w:rStyle w:val="IndexLink"/>
              </w:rPr>
              <w:t>137</w:t>
            </w:r>
          </w:hyperlink>
        </w:p>
        <w:p>
          <w:pPr>
            <w:pStyle w:val="Contents2"/>
            <w:tabs>
              <w:tab w:val="clear" w:pos="8743"/>
              <w:tab w:val="right" w:pos="9026" w:leader="dot"/>
            </w:tabs>
            <w:rPr/>
          </w:pPr>
          <w:hyperlink w:anchor="__RefHeading___Toc2640371_2870459653">
            <w:r>
              <w:rPr>
                <w:webHidden/>
                <w:rStyle w:val="IndexLink"/>
                <w:rtl w:val="true"/>
              </w:rPr>
              <w:t>فصل پنجم محبّت و عواطف همسران</w:t>
            </w:r>
            <w:r>
              <w:rPr>
                <w:rStyle w:val="IndexLink"/>
                <w:rtl w:val="true"/>
              </w:rPr>
              <w:tab/>
            </w:r>
            <w:r>
              <w:rPr>
                <w:rStyle w:val="IndexLink"/>
              </w:rPr>
              <w:t>139</w:t>
            </w:r>
          </w:hyperlink>
        </w:p>
        <w:p>
          <w:pPr>
            <w:pStyle w:val="Contents3"/>
            <w:tabs>
              <w:tab w:val="clear" w:pos="8459"/>
              <w:tab w:val="right" w:pos="9026" w:leader="dot"/>
            </w:tabs>
            <w:rPr/>
          </w:pPr>
          <w:hyperlink w:anchor="__RefHeading___Toc2640373_2870459653">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2640375_2870459653">
            <w:r>
              <w:rPr>
                <w:webHidden/>
                <w:rStyle w:val="IndexLink"/>
                <w:rtl w:val="true"/>
              </w:rPr>
              <w:t>رابطه ى دوستى و مهربانى</w:t>
            </w:r>
            <w:r>
              <w:rPr>
                <w:rStyle w:val="IndexLink"/>
                <w:rtl w:val="true"/>
              </w:rPr>
              <w:tab/>
            </w:r>
            <w:r>
              <w:rPr>
                <w:rStyle w:val="IndexLink"/>
              </w:rPr>
              <w:t>141</w:t>
            </w:r>
          </w:hyperlink>
        </w:p>
        <w:p>
          <w:pPr>
            <w:pStyle w:val="Contents3"/>
            <w:tabs>
              <w:tab w:val="clear" w:pos="8459"/>
              <w:tab w:val="right" w:pos="9026" w:leader="dot"/>
            </w:tabs>
            <w:rPr/>
          </w:pPr>
          <w:hyperlink w:anchor="__RefHeading___Toc2640377_2870459653">
            <w:r>
              <w:rPr>
                <w:webHidden/>
                <w:rStyle w:val="IndexLink"/>
                <w:rtl w:val="true"/>
              </w:rPr>
              <w:t>زن و شوهر عاشق؛ پناه يكديگر</w:t>
            </w:r>
            <w:r>
              <w:rPr>
                <w:rStyle w:val="IndexLink"/>
                <w:rtl w:val="true"/>
              </w:rPr>
              <w:tab/>
            </w:r>
            <w:r>
              <w:rPr>
                <w:rStyle w:val="IndexLink"/>
              </w:rPr>
              <w:t>141</w:t>
            </w:r>
          </w:hyperlink>
        </w:p>
        <w:p>
          <w:pPr>
            <w:pStyle w:val="Contents3"/>
            <w:tabs>
              <w:tab w:val="clear" w:pos="8459"/>
              <w:tab w:val="right" w:pos="9026" w:leader="dot"/>
            </w:tabs>
            <w:rPr/>
          </w:pPr>
          <w:hyperlink w:anchor="__RefHeading___Toc2640379_2870459653">
            <w:r>
              <w:rPr>
                <w:webHidden/>
                <w:rStyle w:val="IndexLink"/>
                <w:rtl w:val="true"/>
              </w:rPr>
              <w:t>عشق؛ بالاتر از واقعيّات زندگى</w:t>
            </w:r>
            <w:r>
              <w:rPr>
                <w:rStyle w:val="IndexLink"/>
                <w:rtl w:val="true"/>
              </w:rPr>
              <w:tab/>
            </w:r>
            <w:r>
              <w:rPr>
                <w:rStyle w:val="IndexLink"/>
              </w:rPr>
              <w:t>142</w:t>
            </w:r>
          </w:hyperlink>
        </w:p>
        <w:p>
          <w:pPr>
            <w:pStyle w:val="Contents3"/>
            <w:tabs>
              <w:tab w:val="clear" w:pos="8459"/>
              <w:tab w:val="right" w:pos="9026" w:leader="dot"/>
            </w:tabs>
            <w:rPr/>
          </w:pPr>
          <w:hyperlink w:anchor="__RefHeading___Toc2640381_2870459653">
            <w:r>
              <w:rPr>
                <w:webHidden/>
                <w:rStyle w:val="IndexLink"/>
                <w:rtl w:val="true"/>
              </w:rPr>
              <w:t>محبّت؛ اساس خوشبختى</w:t>
            </w:r>
            <w:r>
              <w:rPr>
                <w:rStyle w:val="IndexLink"/>
                <w:rtl w:val="true"/>
              </w:rPr>
              <w:tab/>
            </w:r>
            <w:r>
              <w:rPr>
                <w:rStyle w:val="IndexLink"/>
              </w:rPr>
              <w:t>142</w:t>
            </w:r>
          </w:hyperlink>
        </w:p>
        <w:p>
          <w:pPr>
            <w:pStyle w:val="Contents3"/>
            <w:tabs>
              <w:tab w:val="clear" w:pos="8459"/>
              <w:tab w:val="right" w:pos="9026" w:leader="dot"/>
            </w:tabs>
            <w:rPr/>
          </w:pPr>
          <w:hyperlink w:anchor="__RefHeading___Toc2640383_2870459653">
            <w:r>
              <w:rPr>
                <w:webHidden/>
                <w:rStyle w:val="IndexLink"/>
                <w:rtl w:val="true"/>
              </w:rPr>
              <w:t>افسون محبّت؛ بازكننده ى گره هاى اخلاقى</w:t>
            </w:r>
            <w:r>
              <w:rPr>
                <w:rStyle w:val="IndexLink"/>
                <w:rtl w:val="true"/>
              </w:rPr>
              <w:tab/>
            </w:r>
            <w:r>
              <w:rPr>
                <w:rStyle w:val="IndexLink"/>
              </w:rPr>
              <w:t>143</w:t>
            </w:r>
          </w:hyperlink>
        </w:p>
        <w:p>
          <w:pPr>
            <w:pStyle w:val="Contents3"/>
            <w:tabs>
              <w:tab w:val="clear" w:pos="8459"/>
              <w:tab w:val="right" w:pos="9026" w:leader="dot"/>
            </w:tabs>
            <w:rPr/>
          </w:pPr>
          <w:hyperlink w:anchor="__RefHeading___Toc2640385_2870459653">
            <w:r>
              <w:rPr>
                <w:webHidden/>
                <w:rStyle w:val="IndexLink"/>
                <w:rtl w:val="true"/>
              </w:rPr>
              <w:t>محبّت؛ عامل ماندگارى و سازگارى خانواده</w:t>
            </w:r>
            <w:r>
              <w:rPr>
                <w:rStyle w:val="IndexLink"/>
                <w:rtl w:val="true"/>
              </w:rPr>
              <w:tab/>
            </w:r>
            <w:r>
              <w:rPr>
                <w:rStyle w:val="IndexLink"/>
              </w:rPr>
              <w:t>144</w:t>
            </w:r>
          </w:hyperlink>
        </w:p>
        <w:p>
          <w:pPr>
            <w:pStyle w:val="Contents3"/>
            <w:tabs>
              <w:tab w:val="clear" w:pos="8459"/>
              <w:tab w:val="right" w:pos="9026" w:leader="dot"/>
            </w:tabs>
            <w:rPr/>
          </w:pPr>
          <w:hyperlink w:anchor="__RefHeading___Toc2640387_2870459653">
            <w:r>
              <w:rPr>
                <w:webHidden/>
                <w:rStyle w:val="IndexLink"/>
                <w:rtl w:val="true"/>
              </w:rPr>
              <w:t>ماندگارى خانواده در گرو تديّن و محبّت</w:t>
            </w:r>
            <w:r>
              <w:rPr>
                <w:rStyle w:val="IndexLink"/>
                <w:rtl w:val="true"/>
              </w:rPr>
              <w:tab/>
            </w:r>
            <w:r>
              <w:rPr>
                <w:rStyle w:val="IndexLink"/>
              </w:rPr>
              <w:t>144</w:t>
            </w:r>
          </w:hyperlink>
        </w:p>
        <w:p>
          <w:pPr>
            <w:pStyle w:val="Contents3"/>
            <w:tabs>
              <w:tab w:val="clear" w:pos="8459"/>
              <w:tab w:val="right" w:pos="9026" w:leader="dot"/>
            </w:tabs>
            <w:rPr/>
          </w:pPr>
          <w:hyperlink w:anchor="__RefHeading___Toc2640389_2870459653">
            <w:r>
              <w:rPr>
                <w:webHidden/>
                <w:rStyle w:val="IndexLink"/>
                <w:rtl w:val="true"/>
              </w:rPr>
              <w:t>صميميّت و محبّت؛ كمربند حفاظ خانواده در جوامع شرقى و اسلامى</w:t>
            </w:r>
            <w:r>
              <w:rPr>
                <w:rStyle w:val="IndexLink"/>
                <w:rtl w:val="true"/>
              </w:rPr>
              <w:tab/>
            </w:r>
            <w:r>
              <w:rPr>
                <w:rStyle w:val="IndexLink"/>
              </w:rPr>
              <w:t>145</w:t>
            </w:r>
          </w:hyperlink>
        </w:p>
        <w:p>
          <w:pPr>
            <w:pStyle w:val="Contents3"/>
            <w:tabs>
              <w:tab w:val="clear" w:pos="8459"/>
              <w:tab w:val="right" w:pos="9026" w:leader="dot"/>
            </w:tabs>
            <w:rPr/>
          </w:pPr>
          <w:hyperlink w:anchor="__RefHeading___Toc2640391_2870459653">
            <w:r>
              <w:rPr>
                <w:webHidden/>
                <w:rStyle w:val="IndexLink"/>
                <w:rtl w:val="true"/>
              </w:rPr>
              <w:t>محبّت؛ عامل انس و وفادارى</w:t>
            </w:r>
            <w:r>
              <w:rPr>
                <w:rStyle w:val="IndexLink"/>
                <w:rtl w:val="true"/>
              </w:rPr>
              <w:tab/>
            </w:r>
            <w:r>
              <w:rPr>
                <w:rStyle w:val="IndexLink"/>
              </w:rPr>
              <w:t>145</w:t>
            </w:r>
          </w:hyperlink>
        </w:p>
        <w:p>
          <w:pPr>
            <w:pStyle w:val="Contents3"/>
            <w:tabs>
              <w:tab w:val="clear" w:pos="8459"/>
              <w:tab w:val="right" w:pos="9026" w:leader="dot"/>
            </w:tabs>
            <w:rPr/>
          </w:pPr>
          <w:hyperlink w:anchor="__RefHeading___Toc2640393_2870459653">
            <w:r>
              <w:rPr>
                <w:webHidden/>
                <w:rStyle w:val="IndexLink"/>
                <w:rtl w:val="true"/>
              </w:rPr>
              <w:t>محبّت؛ عامل پايدارى و آبادى خانواده</w:t>
            </w:r>
            <w:r>
              <w:rPr>
                <w:rStyle w:val="IndexLink"/>
                <w:rtl w:val="true"/>
              </w:rPr>
              <w:tab/>
            </w:r>
            <w:r>
              <w:rPr>
                <w:rStyle w:val="IndexLink"/>
              </w:rPr>
              <w:t>145</w:t>
            </w:r>
          </w:hyperlink>
        </w:p>
        <w:p>
          <w:pPr>
            <w:pStyle w:val="Contents3"/>
            <w:tabs>
              <w:tab w:val="clear" w:pos="8459"/>
              <w:tab w:val="right" w:pos="9026" w:leader="dot"/>
            </w:tabs>
            <w:rPr/>
          </w:pPr>
          <w:hyperlink w:anchor="__RefHeading___Toc2640395_2870459653">
            <w:r>
              <w:rPr>
                <w:webHidden/>
                <w:rStyle w:val="IndexLink"/>
                <w:rtl w:val="true"/>
              </w:rPr>
              <w:t>محبّت؛ آسان كننده ى همزيستى</w:t>
            </w:r>
            <w:r>
              <w:rPr>
                <w:rStyle w:val="IndexLink"/>
                <w:rtl w:val="true"/>
              </w:rPr>
              <w:tab/>
            </w:r>
            <w:r>
              <w:rPr>
                <w:rStyle w:val="IndexLink"/>
              </w:rPr>
              <w:t>146</w:t>
            </w:r>
          </w:hyperlink>
        </w:p>
        <w:p>
          <w:pPr>
            <w:pStyle w:val="Contents3"/>
            <w:tabs>
              <w:tab w:val="clear" w:pos="8459"/>
              <w:tab w:val="right" w:pos="9026" w:leader="dot"/>
            </w:tabs>
            <w:rPr/>
          </w:pPr>
          <w:hyperlink w:anchor="__RefHeading___Toc2640397_2870459653">
            <w:r>
              <w:rPr>
                <w:webHidden/>
                <w:rStyle w:val="IndexLink"/>
                <w:rtl w:val="true"/>
              </w:rPr>
              <w:t>رابطه ى عادلانه و محبّت آميز؛ جبران كننده ى دخالتها</w:t>
            </w:r>
            <w:r>
              <w:rPr>
                <w:rStyle w:val="IndexLink"/>
                <w:rtl w:val="true"/>
              </w:rPr>
              <w:tab/>
            </w:r>
            <w:r>
              <w:rPr>
                <w:rStyle w:val="IndexLink"/>
              </w:rPr>
              <w:t>146</w:t>
            </w:r>
          </w:hyperlink>
        </w:p>
        <w:p>
          <w:pPr>
            <w:pStyle w:val="Contents3"/>
            <w:tabs>
              <w:tab w:val="clear" w:pos="8459"/>
              <w:tab w:val="right" w:pos="9026" w:leader="dot"/>
            </w:tabs>
            <w:rPr/>
          </w:pPr>
          <w:hyperlink w:anchor="__RefHeading___Toc2640399_2870459653">
            <w:r>
              <w:rPr>
                <w:webHidden/>
                <w:rStyle w:val="IndexLink"/>
                <w:rtl w:val="true"/>
              </w:rPr>
              <w:t>عامل پايدارى محبّت و انس</w:t>
            </w:r>
            <w:r>
              <w:rPr>
                <w:rStyle w:val="IndexLink"/>
                <w:rtl w:val="true"/>
              </w:rPr>
              <w:tab/>
            </w:r>
            <w:r>
              <w:rPr>
                <w:rStyle w:val="IndexLink"/>
              </w:rPr>
              <w:t>147</w:t>
            </w:r>
          </w:hyperlink>
        </w:p>
        <w:p>
          <w:pPr>
            <w:pStyle w:val="Contents3"/>
            <w:tabs>
              <w:tab w:val="clear" w:pos="8459"/>
              <w:tab w:val="right" w:pos="9026" w:leader="dot"/>
            </w:tabs>
            <w:rPr/>
          </w:pPr>
          <w:hyperlink w:anchor="__RefHeading___Toc2640401_2870459653">
            <w:r>
              <w:rPr>
                <w:webHidden/>
                <w:rStyle w:val="IndexLink"/>
                <w:rtl w:val="true"/>
              </w:rPr>
              <w:t>ابراز محبّت بيشتر؛ عامل دريافت مكرّر محبّت</w:t>
            </w:r>
            <w:r>
              <w:rPr>
                <w:rStyle w:val="IndexLink"/>
                <w:rtl w:val="true"/>
              </w:rPr>
              <w:tab/>
            </w:r>
            <w:r>
              <w:rPr>
                <w:rStyle w:val="IndexLink"/>
              </w:rPr>
              <w:t>147</w:t>
            </w:r>
          </w:hyperlink>
        </w:p>
        <w:p>
          <w:pPr>
            <w:pStyle w:val="Contents3"/>
            <w:tabs>
              <w:tab w:val="clear" w:pos="8459"/>
              <w:tab w:val="right" w:pos="9026" w:leader="dot"/>
            </w:tabs>
            <w:rPr/>
          </w:pPr>
          <w:hyperlink w:anchor="__RefHeading___Toc2640403_2870459653">
            <w:r>
              <w:rPr>
                <w:webHidden/>
                <w:rStyle w:val="IndexLink"/>
                <w:rtl w:val="true"/>
              </w:rPr>
              <w:t>رعايت حقوق يكديگر؛ عامل نفوذ معنوى و بقاى محبّت</w:t>
            </w:r>
            <w:r>
              <w:rPr>
                <w:rStyle w:val="IndexLink"/>
                <w:rtl w:val="true"/>
              </w:rPr>
              <w:tab/>
            </w:r>
            <w:r>
              <w:rPr>
                <w:rStyle w:val="IndexLink"/>
              </w:rPr>
              <w:t>147</w:t>
            </w:r>
          </w:hyperlink>
        </w:p>
        <w:p>
          <w:pPr>
            <w:pStyle w:val="Contents3"/>
            <w:tabs>
              <w:tab w:val="clear" w:pos="8459"/>
              <w:tab w:val="right" w:pos="9026" w:leader="dot"/>
            </w:tabs>
            <w:rPr/>
          </w:pPr>
          <w:hyperlink w:anchor="__RefHeading___Toc2640405_2870459653">
            <w:r>
              <w:rPr>
                <w:webHidden/>
                <w:rStyle w:val="IndexLink"/>
                <w:rtl w:val="true"/>
              </w:rPr>
              <w:t>نتيجه ى كار زن در خانه؛ محبّت و صفا بين زن و شوهر</w:t>
            </w:r>
            <w:r>
              <w:rPr>
                <w:rStyle w:val="IndexLink"/>
                <w:rtl w:val="true"/>
              </w:rPr>
              <w:tab/>
            </w:r>
            <w:r>
              <w:rPr>
                <w:rStyle w:val="IndexLink"/>
              </w:rPr>
              <w:t>147</w:t>
            </w:r>
          </w:hyperlink>
        </w:p>
        <w:p>
          <w:pPr>
            <w:pStyle w:val="Contents3"/>
            <w:tabs>
              <w:tab w:val="clear" w:pos="8459"/>
              <w:tab w:val="right" w:pos="9026" w:leader="dot"/>
            </w:tabs>
            <w:rPr/>
          </w:pPr>
          <w:hyperlink w:anchor="__RefHeading___Toc2640407_2870459653">
            <w:r>
              <w:rPr>
                <w:webHidden/>
                <w:rStyle w:val="IndexLink"/>
                <w:rtl w:val="true"/>
              </w:rPr>
              <w:t>بى توجّهى به احساسات؛ عامل تضعيف محبّت</w:t>
            </w:r>
            <w:r>
              <w:rPr>
                <w:rStyle w:val="IndexLink"/>
                <w:rtl w:val="true"/>
              </w:rPr>
              <w:tab/>
            </w:r>
            <w:r>
              <w:rPr>
                <w:rStyle w:val="IndexLink"/>
              </w:rPr>
              <w:t>148</w:t>
            </w:r>
          </w:hyperlink>
        </w:p>
        <w:p>
          <w:pPr>
            <w:pStyle w:val="Contents3"/>
            <w:tabs>
              <w:tab w:val="clear" w:pos="8459"/>
              <w:tab w:val="right" w:pos="9026" w:leader="dot"/>
            </w:tabs>
            <w:rPr/>
          </w:pPr>
          <w:hyperlink w:anchor="__RefHeading___Toc2640409_2870459653">
            <w:r>
              <w:rPr>
                <w:webHidden/>
                <w:rStyle w:val="IndexLink"/>
                <w:rtl w:val="true"/>
              </w:rPr>
              <w:t>غمخوارى و راهنمايى</w:t>
            </w:r>
            <w:r>
              <w:rPr>
                <w:rStyle w:val="IndexLink"/>
                <w:rtl w:val="true"/>
              </w:rPr>
              <w:tab/>
            </w:r>
            <w:r>
              <w:rPr>
                <w:rStyle w:val="IndexLink"/>
              </w:rPr>
              <w:t>148</w:t>
            </w:r>
          </w:hyperlink>
        </w:p>
        <w:p>
          <w:pPr>
            <w:pStyle w:val="Contents3"/>
            <w:tabs>
              <w:tab w:val="clear" w:pos="8459"/>
              <w:tab w:val="right" w:pos="9026" w:leader="dot"/>
            </w:tabs>
            <w:rPr/>
          </w:pPr>
          <w:hyperlink w:anchor="__RefHeading___Toc2640411_2870459653">
            <w:r>
              <w:rPr>
                <w:webHidden/>
                <w:rStyle w:val="IndexLink"/>
                <w:rtl w:val="true"/>
              </w:rPr>
              <w:t xml:space="preserve">آراستن زن و شوهر براى همديگر؛ سفارش معصومين </w:t>
            </w:r>
            <w:r>
              <w:rPr>
                <w:rStyle w:val="IndexLink"/>
                <w:rtl w:val="true"/>
              </w:rPr>
              <w:t>(</w:t>
            </w:r>
            <w:r>
              <w:rPr>
                <w:rStyle w:val="IndexLink"/>
                <w:rtl w:val="true"/>
              </w:rPr>
              <w:t>ع</w:t>
            </w:r>
            <w:r>
              <w:rPr>
                <w:rStyle w:val="IndexLink"/>
                <w:rtl w:val="true"/>
              </w:rPr>
              <w:t>)</w:t>
              <w:tab/>
            </w:r>
            <w:r>
              <w:rPr>
                <w:rStyle w:val="IndexLink"/>
              </w:rPr>
              <w:t>148</w:t>
            </w:r>
          </w:hyperlink>
        </w:p>
        <w:p>
          <w:pPr>
            <w:pStyle w:val="Contents3"/>
            <w:tabs>
              <w:tab w:val="clear" w:pos="8459"/>
              <w:tab w:val="right" w:pos="9026" w:leader="dot"/>
            </w:tabs>
            <w:rPr/>
          </w:pPr>
          <w:hyperlink w:anchor="__RefHeading___Toc2640413_2870459653">
            <w:r>
              <w:rPr>
                <w:webHidden/>
                <w:rStyle w:val="IndexLink"/>
                <w:rtl w:val="true"/>
              </w:rPr>
              <w:t>غريزه ى جنسى؛ وسيله ى استحكام زندگى</w:t>
            </w:r>
            <w:r>
              <w:rPr>
                <w:rStyle w:val="IndexLink"/>
                <w:rtl w:val="true"/>
              </w:rPr>
              <w:tab/>
            </w:r>
            <w:r>
              <w:rPr>
                <w:rStyle w:val="IndexLink"/>
              </w:rPr>
              <w:t>149</w:t>
            </w:r>
          </w:hyperlink>
        </w:p>
        <w:p>
          <w:pPr>
            <w:pStyle w:val="Contents3"/>
            <w:tabs>
              <w:tab w:val="clear" w:pos="8459"/>
              <w:tab w:val="right" w:pos="9026" w:leader="dot"/>
            </w:tabs>
            <w:rPr/>
          </w:pPr>
          <w:hyperlink w:anchor="__RefHeading___Toc2640415_2870459653">
            <w:r>
              <w:rPr>
                <w:webHidden/>
                <w:rStyle w:val="IndexLink"/>
                <w:rtl w:val="true"/>
              </w:rPr>
              <w:t>زن و مرد؛ محتاج نيازهاى عاطفى و جنسى در خانواده</w:t>
            </w:r>
            <w:r>
              <w:rPr>
                <w:rStyle w:val="IndexLink"/>
                <w:rtl w:val="true"/>
              </w:rPr>
              <w:tab/>
            </w:r>
            <w:r>
              <w:rPr>
                <w:rStyle w:val="IndexLink"/>
              </w:rPr>
              <w:t>150</w:t>
            </w:r>
          </w:hyperlink>
        </w:p>
        <w:p>
          <w:pPr>
            <w:pStyle w:val="Contents3"/>
            <w:tabs>
              <w:tab w:val="clear" w:pos="8459"/>
              <w:tab w:val="right" w:pos="9026" w:leader="dot"/>
            </w:tabs>
            <w:rPr/>
          </w:pPr>
          <w:hyperlink w:anchor="__RefHeading___Toc2640417_2870459653">
            <w:r>
              <w:rPr>
                <w:webHidden/>
                <w:rStyle w:val="IndexLink"/>
                <w:rtl w:val="true"/>
              </w:rPr>
              <w:t>مجازات سنگين مرد براى چهار ماه رهاكردن زن</w:t>
            </w:r>
            <w:r>
              <w:rPr>
                <w:rStyle w:val="IndexLink"/>
                <w:rtl w:val="true"/>
              </w:rPr>
              <w:tab/>
            </w:r>
            <w:r>
              <w:rPr>
                <w:rStyle w:val="IndexLink"/>
              </w:rPr>
              <w:t>150</w:t>
            </w:r>
          </w:hyperlink>
        </w:p>
        <w:p>
          <w:pPr>
            <w:pStyle w:val="Contents3"/>
            <w:tabs>
              <w:tab w:val="clear" w:pos="8459"/>
              <w:tab w:val="right" w:pos="9026" w:leader="dot"/>
            </w:tabs>
            <w:rPr/>
          </w:pPr>
          <w:hyperlink w:anchor="__RefHeading___Toc2640419_2870459653">
            <w:r>
              <w:rPr>
                <w:webHidden/>
                <w:rStyle w:val="IndexLink"/>
                <w:rtl w:val="true"/>
              </w:rPr>
              <w:t>شناسايى حساسيّتهاى اخلاق متقابل در زندگى زناشويى</w:t>
            </w:r>
            <w:r>
              <w:rPr>
                <w:rStyle w:val="IndexLink"/>
                <w:rtl w:val="true"/>
              </w:rPr>
              <w:tab/>
            </w:r>
            <w:r>
              <w:rPr>
                <w:rStyle w:val="IndexLink"/>
              </w:rPr>
              <w:t>150</w:t>
            </w:r>
          </w:hyperlink>
        </w:p>
        <w:p>
          <w:pPr>
            <w:pStyle w:val="Contents3"/>
            <w:tabs>
              <w:tab w:val="clear" w:pos="8459"/>
              <w:tab w:val="right" w:pos="9026" w:leader="dot"/>
            </w:tabs>
            <w:rPr/>
          </w:pPr>
          <w:hyperlink w:anchor="__RefHeading___Toc2640421_2870459653">
            <w:r>
              <w:rPr>
                <w:webHidden/>
                <w:rStyle w:val="IndexLink"/>
                <w:rtl w:val="true"/>
              </w:rPr>
              <w:t>لازمه ى اعتماد در خانواده؛ حفظ حريمهاى زن و مرد</w:t>
            </w:r>
            <w:r>
              <w:rPr>
                <w:rStyle w:val="IndexLink"/>
                <w:rtl w:val="true"/>
              </w:rPr>
              <w:tab/>
            </w:r>
            <w:r>
              <w:rPr>
                <w:rStyle w:val="IndexLink"/>
              </w:rPr>
              <w:t>151</w:t>
            </w:r>
          </w:hyperlink>
        </w:p>
        <w:p>
          <w:pPr>
            <w:pStyle w:val="Contents3"/>
            <w:tabs>
              <w:tab w:val="clear" w:pos="8459"/>
              <w:tab w:val="right" w:pos="9026" w:leader="dot"/>
            </w:tabs>
            <w:rPr/>
          </w:pPr>
          <w:hyperlink w:anchor="__RefHeading___Toc2640423_2870459653">
            <w:r>
              <w:rPr>
                <w:webHidden/>
                <w:rStyle w:val="IndexLink"/>
                <w:rtl w:val="true"/>
              </w:rPr>
              <w:t>معاشرتهاى نادرست؛ زمينه ساز حسادت و سوءظن</w:t>
            </w:r>
            <w:r>
              <w:rPr>
                <w:rStyle w:val="IndexLink"/>
                <w:rtl w:val="true"/>
              </w:rPr>
              <w:tab/>
            </w:r>
            <w:r>
              <w:rPr>
                <w:rStyle w:val="IndexLink"/>
              </w:rPr>
              <w:t>152</w:t>
            </w:r>
          </w:hyperlink>
        </w:p>
        <w:p>
          <w:pPr>
            <w:pStyle w:val="Contents3"/>
            <w:tabs>
              <w:tab w:val="clear" w:pos="8459"/>
              <w:tab w:val="right" w:pos="9026" w:leader="dot"/>
            </w:tabs>
            <w:rPr/>
          </w:pPr>
          <w:hyperlink w:anchor="__RefHeading___Toc2640425_2870459653">
            <w:r>
              <w:rPr>
                <w:webHidden/>
                <w:rStyle w:val="IndexLink"/>
                <w:rtl w:val="true"/>
              </w:rPr>
              <w:t>تأثير مخرّب سوءظن بر خانواده</w:t>
            </w:r>
            <w:r>
              <w:rPr>
                <w:rStyle w:val="IndexLink"/>
                <w:rtl w:val="true"/>
              </w:rPr>
              <w:tab/>
            </w:r>
            <w:r>
              <w:rPr>
                <w:rStyle w:val="IndexLink"/>
              </w:rPr>
              <w:t>152</w:t>
            </w:r>
          </w:hyperlink>
        </w:p>
        <w:p>
          <w:pPr>
            <w:pStyle w:val="Contents3"/>
            <w:tabs>
              <w:tab w:val="clear" w:pos="8459"/>
              <w:tab w:val="right" w:pos="9026" w:leader="dot"/>
            </w:tabs>
            <w:rPr/>
          </w:pPr>
          <w:hyperlink w:anchor="__RefHeading___Toc2640427_2870459653">
            <w:r>
              <w:rPr>
                <w:webHidden/>
                <w:rStyle w:val="IndexLink"/>
                <w:rtl w:val="true"/>
              </w:rPr>
              <w:t>عدم جلوه گرى و حفظ نگاه؛ عامل استحكام زندگى نه تحجّر</w:t>
            </w:r>
            <w:r>
              <w:rPr>
                <w:rStyle w:val="IndexLink"/>
                <w:rtl w:val="true"/>
              </w:rPr>
              <w:tab/>
            </w:r>
            <w:r>
              <w:rPr>
                <w:rStyle w:val="IndexLink"/>
              </w:rPr>
              <w:t>152</w:t>
            </w:r>
          </w:hyperlink>
        </w:p>
        <w:p>
          <w:pPr>
            <w:pStyle w:val="Contents3"/>
            <w:tabs>
              <w:tab w:val="clear" w:pos="8459"/>
              <w:tab w:val="right" w:pos="9026" w:leader="dot"/>
            </w:tabs>
            <w:rPr/>
          </w:pPr>
          <w:hyperlink w:anchor="__RefHeading___Toc2640429_2870459653">
            <w:r>
              <w:rPr>
                <w:webHidden/>
                <w:rStyle w:val="IndexLink"/>
                <w:rtl w:val="true"/>
              </w:rPr>
              <w:t>مراعات موازين شرعى؛ پشتوانه ى احساسات و نيازهاى جنسى</w:t>
            </w:r>
            <w:r>
              <w:rPr>
                <w:rStyle w:val="IndexLink"/>
                <w:rtl w:val="true"/>
              </w:rPr>
              <w:tab/>
            </w:r>
            <w:r>
              <w:rPr>
                <w:rStyle w:val="IndexLink"/>
              </w:rPr>
              <w:t>153</w:t>
            </w:r>
          </w:hyperlink>
        </w:p>
        <w:p>
          <w:pPr>
            <w:pStyle w:val="Contents3"/>
            <w:tabs>
              <w:tab w:val="clear" w:pos="8459"/>
              <w:tab w:val="right" w:pos="9026" w:leader="dot"/>
            </w:tabs>
            <w:rPr/>
          </w:pPr>
          <w:hyperlink w:anchor="__RefHeading___Toc2640431_2870459653">
            <w:r>
              <w:rPr>
                <w:webHidden/>
                <w:rStyle w:val="IndexLink"/>
                <w:rtl w:val="true"/>
              </w:rPr>
              <w:t>اجتناب از معاشرتهاى مضرّ؛ مؤثّر در پايدارى بنيان خانواده</w:t>
            </w:r>
            <w:r>
              <w:rPr>
                <w:rStyle w:val="IndexLink"/>
                <w:rtl w:val="true"/>
              </w:rPr>
              <w:tab/>
            </w:r>
            <w:r>
              <w:rPr>
                <w:rStyle w:val="IndexLink"/>
              </w:rPr>
              <w:t>153</w:t>
            </w:r>
          </w:hyperlink>
        </w:p>
        <w:p>
          <w:pPr>
            <w:pStyle w:val="Contents3"/>
            <w:tabs>
              <w:tab w:val="clear" w:pos="8459"/>
              <w:tab w:val="right" w:pos="9026" w:leader="dot"/>
            </w:tabs>
            <w:rPr/>
          </w:pPr>
          <w:hyperlink w:anchor="__RefHeading___Toc2640433_2870459653">
            <w:r>
              <w:rPr>
                <w:webHidden/>
                <w:rStyle w:val="IndexLink"/>
                <w:rtl w:val="true"/>
              </w:rPr>
              <w:t>عدم اختلاط زن و مرد؛ به وجودآورنده ى محيط گرم و باصفاى خانواده</w:t>
            </w:r>
            <w:r>
              <w:rPr>
                <w:rStyle w:val="IndexLink"/>
                <w:rtl w:val="true"/>
              </w:rPr>
              <w:tab/>
            </w:r>
            <w:r>
              <w:rPr>
                <w:rStyle w:val="IndexLink"/>
              </w:rPr>
              <w:t>154</w:t>
            </w:r>
          </w:hyperlink>
        </w:p>
        <w:p>
          <w:pPr>
            <w:pStyle w:val="Contents3"/>
            <w:tabs>
              <w:tab w:val="clear" w:pos="8459"/>
              <w:tab w:val="right" w:pos="9026" w:leader="dot"/>
            </w:tabs>
            <w:rPr/>
          </w:pPr>
          <w:hyperlink w:anchor="__RefHeading___Toc2640435_2870459653">
            <w:r>
              <w:rPr>
                <w:webHidden/>
                <w:rStyle w:val="IndexLink"/>
                <w:rtl w:val="true"/>
              </w:rPr>
              <w:t>زن؛ محافظ شوهر از سقوط به درّه ى غفلت</w:t>
            </w:r>
            <w:r>
              <w:rPr>
                <w:rStyle w:val="IndexLink"/>
                <w:rtl w:val="true"/>
              </w:rPr>
              <w:tab/>
            </w:r>
            <w:r>
              <w:rPr>
                <w:rStyle w:val="IndexLink"/>
              </w:rPr>
              <w:t>154</w:t>
            </w:r>
          </w:hyperlink>
        </w:p>
        <w:p>
          <w:pPr>
            <w:pStyle w:val="Contents3"/>
            <w:tabs>
              <w:tab w:val="clear" w:pos="8459"/>
              <w:tab w:val="right" w:pos="9026" w:leader="dot"/>
            </w:tabs>
            <w:rPr/>
          </w:pPr>
          <w:hyperlink w:anchor="__RefHeading___Toc2640437_2870459653">
            <w:r>
              <w:rPr>
                <w:webHidden/>
                <w:rStyle w:val="IndexLink"/>
                <w:rtl w:val="true"/>
              </w:rPr>
              <w:t>عاطفه و تحمّل زن؛ عامل تفوّق بر ناملايمات زندگى مشترك</w:t>
            </w:r>
            <w:r>
              <w:rPr>
                <w:rStyle w:val="IndexLink"/>
                <w:rtl w:val="true"/>
              </w:rPr>
              <w:tab/>
            </w:r>
            <w:r>
              <w:rPr>
                <w:rStyle w:val="IndexLink"/>
              </w:rPr>
              <w:t>155</w:t>
            </w:r>
          </w:hyperlink>
        </w:p>
        <w:p>
          <w:pPr>
            <w:pStyle w:val="Contents3"/>
            <w:tabs>
              <w:tab w:val="clear" w:pos="8459"/>
              <w:tab w:val="right" w:pos="9026" w:leader="dot"/>
            </w:tabs>
            <w:rPr/>
          </w:pPr>
          <w:hyperlink w:anchor="__RefHeading___Toc2640439_2870459653">
            <w:r>
              <w:rPr>
                <w:webHidden/>
                <w:rStyle w:val="IndexLink"/>
                <w:rtl w:val="true"/>
              </w:rPr>
              <w:t>تبسّم و دلخوشى دادن زن؛ باعث تقويت روحى مرد</w:t>
            </w:r>
            <w:r>
              <w:rPr>
                <w:rStyle w:val="IndexLink"/>
                <w:rtl w:val="true"/>
              </w:rPr>
              <w:tab/>
            </w:r>
            <w:r>
              <w:rPr>
                <w:rStyle w:val="IndexLink"/>
              </w:rPr>
              <w:t>155</w:t>
            </w:r>
          </w:hyperlink>
        </w:p>
        <w:p>
          <w:pPr>
            <w:pStyle w:val="Contents2"/>
            <w:tabs>
              <w:tab w:val="clear" w:pos="8743"/>
              <w:tab w:val="right" w:pos="9026" w:leader="dot"/>
            </w:tabs>
            <w:rPr/>
          </w:pPr>
          <w:hyperlink w:anchor="__RefHeading___Toc2640441_2870459653">
            <w:r>
              <w:rPr>
                <w:webHidden/>
                <w:rStyle w:val="IndexLink"/>
                <w:rtl w:val="true"/>
              </w:rPr>
              <w:t>فهرست آيات قرآن كريم</w:t>
            </w:r>
            <w:r>
              <w:rPr>
                <w:rStyle w:val="IndexLink"/>
                <w:rtl w:val="true"/>
              </w:rPr>
              <w:tab/>
            </w:r>
            <w:r>
              <w:rPr>
                <w:rStyle w:val="IndexLink"/>
              </w:rPr>
              <w:t>157</w:t>
            </w:r>
          </w:hyperlink>
        </w:p>
        <w:p>
          <w:pPr>
            <w:pStyle w:val="Contents2"/>
            <w:tabs>
              <w:tab w:val="clear" w:pos="8743"/>
              <w:tab w:val="right" w:pos="9026" w:leader="dot"/>
            </w:tabs>
            <w:rPr/>
          </w:pPr>
          <w:hyperlink w:anchor="__RefHeading___Toc2640443_2870459653">
            <w:r>
              <w:rPr>
                <w:webHidden/>
                <w:rStyle w:val="IndexLink"/>
                <w:rtl w:val="true"/>
              </w:rPr>
              <w:t>فهرست روايات</w:t>
            </w:r>
            <w:r>
              <w:rPr>
                <w:rStyle w:val="IndexLink"/>
                <w:rtl w:val="true"/>
              </w:rPr>
              <w:tab/>
            </w:r>
            <w:r>
              <w:rPr>
                <w:rStyle w:val="IndexLink"/>
              </w:rPr>
              <w:t>158</w:t>
            </w:r>
          </w:hyperlink>
        </w:p>
        <w:p>
          <w:pPr>
            <w:pStyle w:val="Contents2"/>
            <w:tabs>
              <w:tab w:val="clear" w:pos="8743"/>
              <w:tab w:val="right" w:pos="9026" w:leader="dot"/>
            </w:tabs>
            <w:rPr/>
          </w:pPr>
          <w:hyperlink w:anchor="__RefHeading___Toc2640445_2870459653">
            <w:r>
              <w:rPr>
                <w:webHidden/>
                <w:rStyle w:val="IndexLink"/>
                <w:rtl w:val="true"/>
              </w:rPr>
              <w:t>فهرست اسامى اشخاص</w:t>
            </w:r>
            <w:r>
              <w:rPr>
                <w:rStyle w:val="IndexLink"/>
                <w:rtl w:val="true"/>
              </w:rPr>
              <w:tab/>
            </w:r>
            <w:r>
              <w:rPr>
                <w:rStyle w:val="IndexLink"/>
              </w:rPr>
              <w:t>159</w:t>
            </w:r>
          </w:hyperlink>
        </w:p>
        <w:p>
          <w:pPr>
            <w:pStyle w:val="Contents2"/>
            <w:tabs>
              <w:tab w:val="clear" w:pos="8743"/>
              <w:tab w:val="right" w:pos="9026" w:leader="dot"/>
            </w:tabs>
            <w:rPr/>
          </w:pPr>
          <w:hyperlink w:anchor="__RefHeading___Toc2640447_2870459653">
            <w:r>
              <w:rPr>
                <w:webHidden/>
                <w:rStyle w:val="IndexLink"/>
                <w:rtl w:val="true"/>
              </w:rPr>
              <w:t>فهرست مكانها</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83_86455"/>
      <w:bookmarkStart w:id="1" w:name="pg9083_86455"/>
      <w:bookmarkEnd w:id="1"/>
    </w:p>
    <w:p>
      <w:pPr>
        <w:pStyle w:val="Heading2"/>
        <w:numPr>
          <w:ilvl w:val="1"/>
          <w:numId w:val="1"/>
        </w:numPr>
        <w:rPr/>
      </w:pPr>
      <w:bookmarkStart w:id="2" w:name="pg9083_86455"/>
      <w:bookmarkStart w:id="3" w:name="__RefHeading___Toc263993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و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برگرفته از بیانات حضرت‌آیت‌الله‌العظمی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امیرحسین بانکی‌پورفرد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پژوهشی‌فرهنگی انقلاب اسلامی، دفترحفظ و نشر آثار حضرت آیت‌الله‌العظمی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و رسالت زن؛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سال های </w:t>
      </w:r>
      <w:r>
        <w:rPr>
          <w:rFonts w:eastAsia="IRNazanin" w:cs="IRNazanin"/>
          <w:color w:val="111111"/>
          <w:sz w:val="28"/>
          <w:szCs w:val="28"/>
          <w:lang w:bidi="fa-IR"/>
        </w:rPr>
        <w:t>1393</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علی، رهبر جمهوری اسلامی ایران ،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زن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سید علی، رهبر جمهوری اسلامی ایران ،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دیدگاه درباره خانواده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نظریه درباره زناشویی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بانکی پورفرد، امیرحسین،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DSR1692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955/0844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3437077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3994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 xml:space="preserve">نقش و رسالت زن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زن و خانواده</w:t>
      </w:r>
    </w:p>
    <w:p>
      <w:pPr>
        <w:pStyle w:val="BookText"/>
        <w:rPr/>
      </w:pPr>
      <w:r>
        <w:rPr>
          <w:rFonts w:ascii="IRNazanin" w:hAnsi="IRNazanin" w:eastAsia="IRNazanin"/>
          <w:color w:val="111111"/>
          <w:sz w:val="28"/>
          <w:sz w:val="28"/>
          <w:szCs w:val="28"/>
          <w:rtl w:val="true"/>
          <w:lang w:bidi="fa-IR"/>
        </w:rPr>
        <w:t>برگرفته از بیانات حضرت‌آیت‌الله‌العظمی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اسلامی</w:t>
      </w:r>
    </w:p>
    <w:p>
      <w:pPr>
        <w:pStyle w:val="BookText"/>
        <w:rPr/>
      </w:pPr>
      <w:r>
        <w:rPr>
          <w:rFonts w:ascii="IRNazanin" w:hAnsi="IRNazanin" w:eastAsia="IRNazanin"/>
          <w:color w:val="111111"/>
          <w:sz w:val="28"/>
          <w:sz w:val="28"/>
          <w:szCs w:val="28"/>
          <w:rtl w:val="true"/>
          <w:lang w:bidi="fa-IR"/>
        </w:rPr>
        <w:t>به کوشش امیرحسین بانکی‌پورفرد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پژوهشی‌فرهنگی انقلاب اسلامی، دفترحفظ و نشر آثار حضرت آیت‌الله‌العظمی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bookmarkStart w:id="7" w:name="pg9083_86462"/>
    </w:p>
    <w:p>
      <w:pPr>
        <w:pStyle w:val="Heading2"/>
        <w:numPr>
          <w:ilvl w:val="1"/>
          <w:numId w:val="1"/>
        </w:numPr>
        <w:rPr/>
      </w:pPr>
      <w:bookmarkStart w:id="8" w:name="__RefHeading___Toc2639943_2870459653"/>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 xml:space="preserve">برقرارى نظام جمهورى اسلامى به تعبيررساى بنيانگذار آن،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نعمتهاى بزرگ الهى بر مردم اين سرزمين و تمامى مستضعفين جهان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تاريخ پرافتخار اين نهضت و شكل گيرى نظام مقدّس جمهورى اسلامى به روشنى نقش و تأثير اصل مترقّى ولايت فقيه و رهبرى حكيمانه ى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حضرت آيت الله العظمى سيّد على خامنه اى، رهبر انقلاب اسلامى، را در هدايت انقلاب در كوران حوادث گوناگون روزگار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ى پژوهشى فرهنگى انقلاب اسلامى كه وظيفه ى حفظ و نشر آثار مقام معظّم رهبرى را برعهده دارد، در اجراى همين وظيفه اقدام به انتشار كتابهاى موضوعى به منظور نشر بيانات، ديدگاهها و رهنمودهاى معظّمٌله در مقاطع، مناسبتها و موضوعات مختلف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حاوى گزيده اى از بيانات معظّمٌله درباره ى مباحث مرتبط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مطالب آن در پنج فصل و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زن در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وظايف زن و شوهر 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عواطف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و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اثر جلد سوّم از مجموعه ى پنج جلدى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 رسالت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مسائل و مباحث مرتبط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بيانات رهبر معظّم انقلاب اسلامى است كه براى استفاده ى محقّقان و عموم علاقمندان به ديدگاههاى معظّمٌله منتشر ميشود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الله التوفيق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083_86466"/>
      <w:bookmarkStart w:id="11" w:name="pg9083_86466"/>
      <w:bookmarkEnd w:id="11"/>
    </w:p>
    <w:p>
      <w:pPr>
        <w:pStyle w:val="Heading2"/>
        <w:numPr>
          <w:ilvl w:val="1"/>
          <w:numId w:val="1"/>
        </w:numPr>
        <w:rPr/>
      </w:pPr>
      <w:bookmarkStart w:id="12" w:name="pg9083_86466"/>
      <w:bookmarkStart w:id="13" w:name="__RefHeading___Toc2639945_2870459653"/>
      <w:bookmarkStart w:id="14" w:name="_Toc4"/>
      <w:bookmarkEnd w:id="12"/>
      <w:bookmarkEnd w:id="13"/>
      <w:r>
        <w:rPr>
          <w:rtl w:val="true"/>
        </w:rPr>
        <w:t>فهرست مطالب</w:t>
      </w:r>
      <w:bookmarkEnd w:id="14"/>
    </w:p>
    <w:p>
      <w:pPr>
        <w:pStyle w:val="BookText"/>
        <w:rPr/>
      </w:pPr>
      <w:r>
        <w:rPr>
          <w:rFonts w:ascii="Amiri" w:hAnsi="Amiri" w:eastAsia="Amiri" w:cs="Amiri"/>
          <w:color w:val="111111"/>
          <w:sz w:val="28"/>
          <w:sz w:val="28"/>
          <w:szCs w:val="28"/>
          <w:rtl w:val="true"/>
          <w:lang w:bidi="ar-SA"/>
        </w:rPr>
        <w:t xml:space="preserve">مقدّمه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ازدواج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اصرار خداوند بر ازدواج ومذمّت طلاق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ناخشنودى خداوند از زن و مرد تنها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ازدواج؛ هم نياز و هم وظيفه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ازدواج؛ از نعمات بزرگ و اسرار آفرينش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آرامش؛ هدف بزرگ ازدواج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همجنس بودن زن ومرد؛ دليل آرامش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بركات و فوايد ازدواج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اصل قضيّه؛ محيط سالم خانواده، نه فرزند و ثروت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تشكيل خانواده؛ مهمّترين فايده ى ازدواج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تسهيلات اقتصادى و كار فرهنگى براى ترغيب بيشتر به ازدواج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تأخير ازدواج؛ خلاف فطرت و مصلحت بشر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ازدواج مهمترين قدم براى اعتلا وگسترش انديشه وعاطفه ى زن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اراده ى زن در ازدواج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حرام بودن ازدواجهاى اجبارى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تحميل و يا نهى از ازدواج؛ خلاف شرع بيّن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ازدواج مجدّد همسران شهدا؛ يك عمل شرعى و واجب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عوامل محروميّت دختران از ازدواج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ملاك انتخاب؛ ايمان، پاكدامنى، امانت و صدق </w:t>
      </w:r>
      <w:r>
        <w:rPr>
          <w:rFonts w:eastAsia="IRNazanin" w:cs="IRNazanin"/>
          <w:color w:val="111111"/>
          <w:sz w:val="28"/>
          <w:szCs w:val="28"/>
          <w:lang w:bidi="fa-IR"/>
        </w:rPr>
        <w:t>32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ناياب بودن مرد بى عيب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انتخاب دختر متديّن با وجود خانواده ى بد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انتخاب دختران بخاطر صفات والاى انسانى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تقدّس ازدواج در اديان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غلبه ى ارزشهاى پوچ اقتصادى بر ارزشهاى واقعى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مهريّه و جهيزيّه سنگين؛ كار جهّال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تقدّس زدايى از ازدواج با مهريّه هاى سنگين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نسخ مهريّه ى سنگين دوران جاهليّت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تقيّد به مهرالسّنه؛ عمل نمادين براى رفع مشكلات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مهريّه ى كمتر، جنبه ى انسانى بيشتر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مهريّه 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غلبه كردن جنبه ى معنوى ازدواج بر جنبه ى مادّى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كم قرار دادن مهريّه؛ يك عمل نمادين براى انديشيدن به يكديگر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مهريّه ى بالا؛ تنزّل معامله ى انسانى به حدّ كالا و بى احترامى به دختر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مهريّه ى سنگين؛ تبديل ازدواج به داد و ستد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مهريّه ى سنگين؛ زمينه ساز مشكلات اجتماعى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عدم پيشگيرى مهريّه ى سنگين از طلاق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مهريّه و جهيزيّه ى سنگين؛ از زوايد زندگى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دورى از تشريفات و تجمّل گرايى و مهريّه هاى گران قيمت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دورى از تشريفات؛ ساده تر از رهايى از آن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لزوم گفتمان سازى درتشريفات زائد ازدواج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توصيه به زندگى ساده و بى تشريفات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ازدواج زن مسلمان؛ همراه با عشق معنوى بيگانه از تشريفات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حسرت و احساس عدم خوشبختى در مسابقه ى مادّى، تجمّلات و تشريفات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بدبختى انسان در زندگى تجمّلاتى پرخرج و مُسرفانه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قناعت؛ يعنى توقّف در حدّ كفاف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توقّع كم؛ مايه ى سعادت دنيا وآخرت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زن در خانواده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زن مسلمان؛ ركن اساسى خانواده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زن؛ محور اصلى عواطف خانوادگى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زن؛ حافظ خانواده </w:t>
      </w:r>
      <w:r>
        <w:rPr>
          <w:rFonts w:eastAsia="IRNazanin" w:cs="IRNazanin"/>
          <w:color w:val="111111"/>
          <w:sz w:val="28"/>
          <w:szCs w:val="28"/>
          <w:lang w:bidi="fa-IR"/>
        </w:rPr>
        <w:t>48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مهمترين نقش زن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مهمترين كار زن؛ سر پا نگه داشتن زندگى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طبيعيترين و فطريترين كار زن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كار اصلى زن؛ حفظ كانون گرم خانواده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خانه دارى؛ شغل اصلى زن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خواسته ى اسلام از بانوان؛ حفظ بنيان خانواده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تقدّم مسؤوليّت خانوادگى بر مسؤوليّت اجتماعى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مطلبوبيّت حضور زن در اجتماع به شرط حفظ بنيان خانواده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مادرى و همسرى؛ مسؤوليّت اوّل و منحصر به فرد زن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تكليف دائمى زن؛ ساماندهى به خانواده بدون غرق شدن در آن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كيفيّت بخشى به حضور زن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قدردانى و ارزشگذارى و بيمه ى زنان خانه دار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تقوا و بلندنظرى زن؛ عامل مؤثّر در تربيت اسلامى خانواده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نشر ارزشهاى معنوى در خانواده و اجتماع به محوريّت زن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نقش محورى زن در عروج معنوى خانواده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نفوذ روحى زن؛ از اسرار و زيبايى هاى خلقت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قويتربودن زن از لحاظ ظرافت وتدبير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تدبير، مديريت، ظرافت؛ كار كدبانوى خانواده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شوهردارى نيكو؛ يعنى ساختن با زحمتهاى زندگى بخاطر خدا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نقش برجسته ى زنان در اصلاح جامعه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جلوگيرى از انحراف شوهر با عقل و تدبير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مظلوميّت زنان موجب مشكلات فراوان در مسائل خانوادگى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رفع مظلوميّت از زن با تكريم آن در خانواده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زن؛ گل زندگى نه مباشر و كارگرخانه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زن؛ گل زندگى، نه كارپرداز خانه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شراكت همسران در اجر پاسدارى از انقلاب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اجر زحمات روحى و عاطفى زنان در همراهى با همسر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سهم زنان در موفّقيّتهاى همسران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زندگى زناشويى؛ ميدان خدمت در راه خدا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تأثيرات محسوس و تعيين كننده ى زن صالح در شوهر و فرزندان </w:t>
      </w:r>
      <w:r>
        <w:rPr>
          <w:rFonts w:eastAsia="Amiri" w:cs="Amiri" w:ascii="Amiri" w:hAnsi="Amiri"/>
          <w:color w:val="111111"/>
          <w:sz w:val="28"/>
          <w:szCs w:val="28"/>
          <w:lang w:bidi="ar-SA"/>
        </w:rPr>
        <w:t>63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تربيت فرزند و تقويّت روحى شوهر؛ مهمترين كار زن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نقش بى بديل مادر در توجّه به عواطف فرزند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سرانگشت ظريف مادر؛ جداكننده ى رشته هاى رقيق و نازك اعصاب كودك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رسالت عظيم مادرى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لزوم توجّه به نقش خاص مادران در تربيت فرزند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نقش اساسى مادران در بالندگى نسل آينده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تربيت فرزند؛ كارى سخت و هنرى بزرگ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مادر؛ انتقال دهنده ى فرهنگ و تمدّن در سراسر زندگى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نقش مادران در پرورش ياران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مردان بى نظير؛ تربيت شده ى مادران كم نظير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فعّاليّتهاى اجتماعى با حفظ جنبه ى مادرى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نفوذ خاصّ مادر بر فرزند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تربيت صحيح و عاطفى فرزند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هنر زن؛ تربيت نسل بالنده با تأمين آذوقه هاى فرهنگى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انس زنان با قرآن ونقش آن در تربيت نسلهاى آينده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پرهيز از فرزند آورى؛ عملى خلاف رضايت الهى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رعايت موازين بهداشتى در بچّه دار شدن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توليدمثل و تربيت كودك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پرورش فرزند؛ مجاهدت بزرگ زنان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نقش متفاوت زن و مرد در بنيانگذارى نهاد خانواده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تداوم نسل؛ مهمترين وظيفه ى انسان ونقش زنان در اين ميدان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وظيفه ى دولت در برابر نقش مادرى زنان شاغل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صداقت مادر و تواضع فرزند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حقّ بيشتر مادر بر گردن فرزند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اهمّيّت خانواده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زن وخانواده جزو مسائل درجه ى يك كشور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خانه وخانواده؛ از مسائل اصلى زنان كشور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تضمين آينده ى كشور با تصميم و فكر درست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خانواده؛ پايه ى اصلى در جامعه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خانواده؛ واحد بنيادين اجتماع </w:t>
      </w:r>
      <w:r>
        <w:rPr>
          <w:rFonts w:eastAsia="Amiri" w:cs="Amiri" w:ascii="Amiri" w:hAnsi="Amiri"/>
          <w:color w:val="111111"/>
          <w:sz w:val="28"/>
          <w:szCs w:val="28"/>
          <w:lang w:bidi="ar-SA"/>
        </w:rPr>
        <w:t>78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هدف اسلام؛ تشكيل و حفظ خانواده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حاكميّت دين؛ عامل عفّت و حافظ كانون خانواده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رواج روشهاى اسلامى؛ راه پرورش محيط امنتر خانواده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محيط خانواده براى زن؛ محيط امن، عزّت و آرامش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خانواده؛ سلول حقيقى پيكره ى جامعه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كلمه ى طيّبه يعنى خانواده ى نيك و پر بركت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خانواده؛ پايه ى مهمّ زندگى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خانواده ى سالم؛ شرط لازم پيشرفت جامعه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خانواده؛ اساس همه ى تربيتها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محيط امن براى تربيت و كمال بشر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اصلاح جامعه با خانواده هاى سازگار و مستحكم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خانواده؛ بنياد تربيت معنوى، فكرى و روانى بشر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خانواده؛ كانون رشد و بالندگى عواطف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خانواده؛ محيط امن براى سلامت روح و فكر افراد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امكان حلّ مشكلات اخلاقى و معنوى با تحكيم بنيان خانواده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تشكيل خانواده ى سالم؛ پايه ى سعادت افراد جامعه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اصلاح خانواده؛ عامل سلامت روحى و رشد فكرى افراد جامعه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خانواده؛ شرط تربيت كامل و سالم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خانواده؛ محيط آرامش و التذاذات معنوى و عاطفى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خانواده ى آرامتر با بهره ورى بيشتر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ارزش وكيفيّت بالاتر در خانواده ى آرام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خانواده؛ محل سكونت، آرامش و تكامل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خانواده؛ آرامش در مقابل تلاطم، نه در مقابل حركت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خانواده ى آرام؛ نجات از انواع اضطراب و ايجاد زمينه ى خوشبختى براى همه ى افراد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محيط خانوادگى؛ آغوش مهر و محبّت و آسايش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نهاد خانواده؛ اصلاحگر پدر، مادر و فرزند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مختصّات خانواده ى خوب؛ اساس اصلاحات واقعى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خانواده؛ فرصتى براى تجديد قوا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خانه؛ استخر نشاط و رفع غبار اجتماعى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بقاى خانواده در گرو احترام به قرارداد زناشويى </w:t>
      </w:r>
      <w:r>
        <w:rPr>
          <w:rFonts w:eastAsia="IRNazanin" w:cs="IRNazanin"/>
          <w:color w:val="111111"/>
          <w:sz w:val="28"/>
          <w:szCs w:val="28"/>
          <w:lang w:bidi="fa-IR"/>
        </w:rPr>
        <w:t>91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تزلزل بنيان خانواده به دليل ورود فرهنگ غرب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پرهيز از بيگانه شدن از محيط خانواده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عشق تصنّعى در خانواده بخاطر دلمشغله هاى بيرونى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جامعه ى بى خانواده؛ خاستگاه مشكلات روانى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پيامدهاى تزلزل بنيان خانواده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تسخير فرهنگ جامعه با متزلزل كردن بنيان خانواده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اختلال در خانواده؛ عامل اختلافات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اخلاقى جامعه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انتقال فرهنگها و تمدّنها به بركت خانواده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خانواده؛ بهترين منتقل كننده ى فرآورده هاى فكرى به نسلهاى بعدى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و وظايف زن و شوهر در خانواده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حقوق متقابل مرد و زن درنظام خانواده از ديدگاه اسلام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احكام دقيق وظريف اسلام، در مصلحت روابط زن و شوهر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وظيفه ى مشترك زن و مرد در ساختن خانواده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تربيت همسران در زندگى مشترك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همكارى روحى همسران با درك ضرورتهاى يكديگر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مسؤوليّت زن و مرد؛ همپاى هم بودن در زندگى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زن و شوهر؛ هردو رفيق و شريك زندگى مشترك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زن و شوهر؛ بهترين حافظان يكديگر در صراط مستقيم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مسؤوليّت همسران در كمك به همديگر و پيمودن صراط مستقيم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كمك به يكديگر در راه تحصيل وتبليغ دين و فعاليّتهاى اجتماعى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همسران؛ بهترين نصيحت كنندگان به خير و تقوا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لزوم عمل به اخلاق اسلامى در خانواده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زندگى كامل در مطرح كردن عملى دين و اخلاق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دستورات شرعى در زمينه ى اخلاق و رفتار زوج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تشويق در خيرات و اصلاح در انحرافات؛ از وظايف همسرى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درس ديندارى؛ عدم پايبندى به تجمّلات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زن و شوهر؛ مهاركننده ى وسوسه هاى شيطانى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برطرف كردن خطاهاى شرعى با شيوه ى بسيار لطيف و عاقلانه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محافظت از انحرافات با ابراز محبّت؛ تدبير و زبان خوش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زن و مرد، لباس همديگر؛ يعنى حفظ و حراست از تمامى آسيبها </w:t>
      </w:r>
      <w:r>
        <w:rPr>
          <w:rFonts w:eastAsia="IRNazanin" w:cs="IRNazanin"/>
          <w:color w:val="111111"/>
          <w:sz w:val="28"/>
          <w:szCs w:val="28"/>
          <w:lang w:bidi="fa-IR"/>
        </w:rPr>
        <w:t>109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تفاوت روحيّات زن و مرد در خانواده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دو نگاه متفاوت و زيبا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احترام واقعى متقابل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روز زن؛ فرصتى براى رعايت حرمت و كرامت و حقّ زن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مراعات و تنظيم وقت براى بيشتر بودن زن و مرد با هم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رازدارى؛ عامل شيرينى و استحكام زندگى مشترك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تحمّل عيوب يكديگر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سازگارى با عيوب همسر؛ مسابقه اى براى پيداكردن تقواى بيشتر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سازگارى دوطرفه در ميان همسران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گذشت و اغماض؛ زمينه ى سازشكارى در خانواده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سازش و اجتناب از تشنّج در خانواده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انصاف و عدم اسراف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زن و مرد؛ هر دو مأمور به عدالت و انصاف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وظيفه ى زن و مرد؛ دقّت در حلال و حرام كسب مال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چگونگى شكر نعمت ازدواج؛ رفتارى خداپسندانه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اهتمام همسران به تفاهم و درك متقابل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زندگى مشترك؛ يعنى آرامش، اطمينان و اعتماد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وظايف مرد نسبت به همسر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مراقبت از زن مانند گل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مرد؛ تأمين كننده ى معيشت خانواده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وظيفه ى مرد در برابر عواطف واحساسات زن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رعايت نظر و نيازهاى روحى خانم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زن؛ سوگلى خانه، نه پادوى مرد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عدم زورگيرى و حسّ مالكيت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عدم تحقير همسر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شوهر؛ تكيه گاه مطمئن و آرامش بخش زن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قيّوميّت مرد؛ سرّ الهى براى كنترل و عفاف خانواده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عدم افراط و تفريط در تبعيّت زن از مرد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ترازوى برابر در قوّاميّت مرد و ريحانه بودن زن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نه زن سالارى و نه مردسالارى </w:t>
      </w:r>
      <w:r>
        <w:rPr>
          <w:rFonts w:eastAsia="IRNazanin" w:cs="IRNazanin"/>
          <w:color w:val="111111"/>
          <w:sz w:val="28"/>
          <w:szCs w:val="28"/>
          <w:lang w:bidi="fa-IR"/>
        </w:rPr>
        <w:t>124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زن بر مرد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اهتمام به حفظ محيط خانواده بر عهده ى كدبانوى خانه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نقش مثبت و منفى زن در همسردارى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مفيدبودن مرد در جامعه؛ مستلزم وجود همسر خوب در خانه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همدلى با شوهر در همه ى سختيها، حركت درمسير تقرّب الى الله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وظيفه ى خطير شوهردارى؛ شعبه اى از جهاد اكبر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نفوذ هوشمندانه ى زن با ملايمت، تحمّل و خوشرويى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سختگيرى زن، مايه ى اذيّت شوهر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عواطف همسران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رابطه ى دوستى و مهربانى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زن و شوهر عاشق؛ پناه يكديگر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عشق؛ بالاتر از واقعيّات زندگى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محبّت؛ اساس خوشبختى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افسون محبّت؛ بازكننده ى گره هاى اخلاقى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محبّت؛ عامل ماندگارى و سازگارى خانواده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ماندگارى خانواده در گرو تديّن و محبّت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صميميّت و محبّت؛ كمربند حفاظ خانواده در جوامع شرقى و اسلامى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محبّت؛ عامل انس و وفادارى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محبّت؛ عامل پايدارى و آبادى خانواده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محبّت؛ آسان كننده ى همزيستى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رابطه ى عادلانه و محبّت آميز؛ جبران كننده ى دخالتها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عامل پايدارى محبّت و انس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ابراز محبّت بيشتر؛ عامل دريافت مكرّر محبّت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رعايت حقوق يكديگر؛ عامل نفوذ معنوى و بقاى محبّت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نتيجه ى كار زن در خانه؛ محبّت و صفا بين زن و شوهر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بى توجّهى به احساسات؛ عامل تضعيف محبّت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غمخوارى و راهنمايى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آراستن زن و شوهر براى همديگر؛ سفارش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غريزه ى جنسى؛ وسيله ى استحكام زندگى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زن و مرد؛ محتاج نيازهاى عاطفى و جنسى در خانواده </w:t>
      </w:r>
      <w:r>
        <w:rPr>
          <w:rFonts w:eastAsia="Amiri" w:cs="Amiri" w:ascii="Amiri" w:hAnsi="Amiri"/>
          <w:color w:val="111111"/>
          <w:sz w:val="28"/>
          <w:szCs w:val="28"/>
          <w:lang w:bidi="ar-SA"/>
        </w:rPr>
        <w:t>142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مجازات سنگين مرد براى چهار ماه رهاكردن زن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شناسايى حساسيّتهاى اخلاق متقابل در زندگى زناشويى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لازمه ى اعتماد در خانواده؛ حفظ حريمهاى زن و مرد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معاشرتهاى نادرست؛ زمينه ساز حسادت و سوءظن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تأثير مخرّب سوءظن بر خانواده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عدم جلوه گرى و حفظ نگاه؛ عامل استحكام زندگى نه تحجّر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مراعات موازين شرعى؛ پشتوانه ى احساسات و نيازهاى جنسى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اجتناب از معاشرتهاى مضرّ؛ مؤثّر در پايدارى بنيان خانواده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عدم اختلاط زن و مرد؛ به وجودآورنده ى محيط گرم و باصفاى خانواده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زن؛ محافظ شوهر از سقوط به درّه ى غفلت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عاطفه و تحمّل زن؛ عامل تفوّق بر ناملايمات زندگى مشترك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تبسّم و دلخوشى دادن زن؛ باعث تقويت روحى مرد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فهرست آيات قرآن كريم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فهرست روايات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فهرست اسامى اشخاص </w:t>
      </w:r>
      <w:r>
        <w:rPr>
          <w:rFonts w:eastAsia="IRNazanin" w:cs="IRNazanin"/>
          <w:color w:val="111111"/>
          <w:sz w:val="28"/>
          <w:szCs w:val="28"/>
          <w:lang w:bidi="fa-IR"/>
        </w:rPr>
        <w:t>151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مكانها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083_86487"/>
      <w:bookmarkStart w:id="16" w:name="pg9083_86487"/>
      <w:bookmarkEnd w:id="16"/>
    </w:p>
    <w:p>
      <w:pPr>
        <w:pStyle w:val="Heading2"/>
        <w:numPr>
          <w:ilvl w:val="1"/>
          <w:numId w:val="1"/>
        </w:numPr>
        <w:rPr/>
      </w:pPr>
      <w:bookmarkStart w:id="17" w:name="pg9083_86487"/>
      <w:bookmarkStart w:id="18" w:name="__RefHeading___Toc2639947_2870459653"/>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يكى از موضوعاتى كه در طول تاريخ در معرض آرا و تفسيرهاى گوناگون قرار گرفته و همواره دچار افراط و تفريط شده است، شخصيّت و جايگاه فردى، خانوادگى، اجتماعى و تاريخى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نيز كج انديشيها و عدم تعادل در اين باب، در جوامع مختلف فراوان به چشم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تنها چشمه ى زلال، مكتب انبيا و اوصياى الهى است كه به دور از هرگونه افراط و تفريط و با تكيه بر وحى و استمداد از خالق هستى، به ترسيم جايگاه حقيقىِ زنان، متناسب با آفرينش آنان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پيروزى انقلاب اسلامى و شعار بازگشت به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احياى شخصيّت زن مسلمان نيز چه در نظر و چه در عمل جلوه اى ديگر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ى نظرى، ديدگاهى جديد در باب زن و ارزشهاى او در جهان امروز پديد آمد و در صحنه ى عمل، زنان در مسائل سياسى، فرهنگى، اقتصادى و اجتماعى پا به پاى مردان و گاه مقدّم بر آنان در سرنوشت جامعه نقش آفرين شدند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موج فرهنگى حضور و تعالى زن، نه تنها در سالهاى پس از انقلاب اسلامى افول نكرد بلكه در عرصه ى دفاع مقدّس، شكل كاملترى به خود گرفت و پس از آن نيز رشد فزاينده اى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ميتوان دوران كنونى را دوران شكوفايى نهالى دانست كه به دست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 و با خون هزاران شهيد آبيارى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آفات و بليّات همواره </w:t>
      </w:r>
    </w:p>
    <w:p>
      <w:pPr>
        <w:pStyle w:val="BookText"/>
        <w:rPr/>
      </w:pPr>
      <w:r>
        <w:rPr>
          <w:rFonts w:ascii="IRNazanin" w:hAnsi="IRNazanin" w:eastAsia="IRNazanin"/>
          <w:color w:val="111111"/>
          <w:sz w:val="28"/>
          <w:sz w:val="28"/>
          <w:szCs w:val="28"/>
          <w:rtl w:val="true"/>
          <w:lang w:bidi="fa-IR"/>
        </w:rPr>
        <w:t>در قالب طرح ديدگاههاى متأثّر از غرب و تفكّرات فمينيستى از يك سو و نظرات متحجّرانه از سوى ديگر، اين نهال نوپا را تهديد كرده و گاه آنچنان فضا را مسموم ساخته است كه ديدگاههاى اصيل اسلامى، براى عموم جامعه بويژه زنان مؤمن و انقلابى و حتّى فرهيختگان و متولّيان فرهنگى و اجرايى كشور نيز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ارائه ى سيماى جامع زن در اسلام مبتنى بر ساختار آفرينشى او و متناسب با مقتضيّات زمان و مكان، ضرورت خويش را باز مينماياند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منظور، بايد به دنبال كسانى رفت كه با نگاه عميق به مبانى دينى و مبتنى بر زمان شناسى و تدبير لازم و آشنايى با مسائل و مشكلات و نيازهاى جامعه، خطوط اصلى و كلان نظام اسلامى را در باب شخصيّت و جايگاه زن مسلمان ترسيم نمايند؛ و اين مهم به لطف خداوند متعال با وجود رهبر فرزانه ى انقلاب اسلامى حضرت آيت الله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از جمله عنايات الهى به جامعه ى اسلامى ايران، وجود رهبرى فرزانه، مجتهد و ربّانى است كه بحق كمتر كسى را در ميان فقها و غيرفقها ميتوان يافت كه همچون ايشان در ارائه ى سيماى زن از منظر اسلام كوشيده باشد، امّا اين حقيقت، همچون ديگر عطاياى الهى به ايشان، در وراى چهره ى سياسى و حقوقى اين رهبر الهى، پنهان مانده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عنايتى كه به مباحث زنان از دير باز داشتند، همواره محوريّت خانواده را در مباحث زنان مدّنظر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در اين دوران، هجمه هاى فرهنگى دشمنان از طريق انواع رسانه ها و وسايل ارتباطى، سلامت جنسى جوانان را هدف گرفته است كه با درنظرگرفتن جوان بودن جمعيّت كشور، اين امر چشم اسفنديار نظام محسوب ميشود و براى جلوگيرى از آن راهى جز پايين آوردن سنّ ازدواج و گسترش ازدواجهاى سهل و آسان، موفقِ آگاهانهِ پايدار و بهنگام و توجّه بيش از پيش به خانواده نيست؛ بنابراين براى رفع موانع و تقويت فرهنگ ازدواج و تشكيل وتحكيم خانواده بايد با درنظرگرفتن ديدگاههاى معظّمٌله </w:t>
      </w:r>
    </w:p>
    <w:p>
      <w:pPr>
        <w:pStyle w:val="BookText"/>
        <w:rPr/>
      </w:pPr>
      <w:r>
        <w:rPr>
          <w:rFonts w:ascii="IRNazanin" w:hAnsi="IRNazanin" w:eastAsia="IRNazanin"/>
          <w:color w:val="111111"/>
          <w:sz w:val="28"/>
          <w:sz w:val="28"/>
          <w:szCs w:val="28"/>
          <w:rtl w:val="true"/>
          <w:lang w:bidi="fa-IR"/>
        </w:rPr>
        <w:t>به همراه يك عزم ملّى، فرهنگسازى گسترده اى صورت گيرد؛ لذا در اين كتاب سعى شده است تا ديدگاههاى معظّمٌله در حوزه ى ازدواج وخانواده با محوريّت زن استخراج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فهرست تفصيلى اين كتاب ميتوان خلاصه وچكيده ى فرمايشات ايشان را در اين حوزه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استخراج، گردآورى و دسته بندى سخنان معظّمٌله و ارائه ى آن در قالب اثر حاضر، تمامى سخنرانيها و پيامهاى ايشان درباره ى زنان، از آغاز پيروزى انقلاب اسلامى تا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سخنانى كه رسانه اى نشده است مانند توصيه هايى كه هنگام خواندن خطبه ى عقد به جوانان داشته اند امّا در مخزن اسناد دفتر معظّمٌله موجود بوده، مورد بررسى قرار گرفته است كه حجم گسترده ى آنها، توجّه و اهتمام رهبرمعظّم انقلاب را نسبت به مسائل زنان نشان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 سپاس فراوان از حمايتهاى دفتر حفظ و نشر آثار مقام معظّم رهبرى، لازم است از زحمات جناب دكتر تقى اجيه در ويراستارى عناوين تشكّر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خواهران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مليحه نقش زن، فاطمه حقيقى، مائده كيوانى، نسيم كريمى، اشرف السّادات فتحى، اكرم امينى، آسيه مهجورى، مهرناز سطوت، سعيده شريعت، زهرا نقش زن و فاطمه دهقانى كه در جمع آورى و انطباق فيشها و اصلاح نهايى تلاش فراوان داشته اند، بالاخص خواهر مرضيّه شاه سنايى كه مسؤوليّت گروه خواهرانِ محقّق را برعهده داشتند،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اين اثر مقبول افتد و مورد لطف و عنايت خداوند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انّ الحمدلله ربّ العالمين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اميرحسين بانكى پور فرد</w:t>
      </w:r>
      <w:r>
        <w:rPr>
          <w:rStyle w:val="FootnoteAnchor"/>
          <w:rtl w:val="true"/>
        </w:rPr>
        <w:footnoteReference w:id="2"/>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083_86495"/>
      <w:bookmarkStart w:id="21" w:name="pg9083_86495"/>
      <w:bookmarkEnd w:id="21"/>
    </w:p>
    <w:p>
      <w:pPr>
        <w:pStyle w:val="Heading2"/>
        <w:numPr>
          <w:ilvl w:val="1"/>
          <w:numId w:val="1"/>
        </w:numPr>
        <w:rPr/>
      </w:pPr>
      <w:bookmarkStart w:id="22" w:name="pg9083_86495"/>
      <w:bookmarkStart w:id="23" w:name="__RefHeading___Toc2639949_2870459653"/>
      <w:bookmarkStart w:id="24" w:name="_Toc6"/>
      <w:bookmarkEnd w:id="22"/>
      <w:bookmarkEnd w:id="23"/>
      <w:r>
        <w:rPr>
          <w:rtl w:val="true"/>
        </w:rPr>
        <w:t>فصل اوّل زن و ازدواج</w:t>
      </w:r>
      <w:bookmarkEnd w:id="2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 w:name="__RefHeading___Toc2639951_2870459653"/>
      <w:bookmarkStart w:id="26" w:name="_Toc7"/>
      <w:bookmarkEnd w:id="25"/>
      <w:r>
        <w:rPr>
          <w:rtl w:val="true"/>
        </w:rPr>
        <w:t>اشاره</w:t>
      </w:r>
      <w:bookmarkEnd w:id="2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9083_86499"/>
      <w:bookmarkStart w:id="28" w:name="pg9083_86499"/>
      <w:bookmarkEnd w:id="28"/>
    </w:p>
    <w:p>
      <w:pPr>
        <w:pStyle w:val="Heading3"/>
        <w:numPr>
          <w:ilvl w:val="2"/>
          <w:numId w:val="1"/>
        </w:numPr>
        <w:rPr/>
      </w:pPr>
      <w:bookmarkStart w:id="29" w:name="pg9083_86499"/>
      <w:bookmarkStart w:id="30" w:name="__RefHeading___Toc2639953_2870459653"/>
      <w:bookmarkStart w:id="31" w:name="_Toc8"/>
      <w:bookmarkEnd w:id="29"/>
      <w:bookmarkEnd w:id="30"/>
      <w:r>
        <w:rPr>
          <w:rtl w:val="true"/>
        </w:rPr>
        <w:t>اصرار خداوند بر ازدواج ومذمّت طلاق</w:t>
      </w:r>
      <w:bookmarkEnd w:id="31"/>
    </w:p>
    <w:p>
      <w:pPr>
        <w:pStyle w:val="BookText"/>
        <w:rPr/>
      </w:pPr>
      <w:r>
        <w:rPr>
          <w:rFonts w:ascii="IRNazanin" w:hAnsi="IRNazanin" w:eastAsia="IRNazanin"/>
          <w:color w:val="111111"/>
          <w:sz w:val="28"/>
          <w:sz w:val="28"/>
          <w:szCs w:val="28"/>
          <w:rtl w:val="true"/>
          <w:lang w:bidi="fa-IR"/>
        </w:rPr>
        <w:t>از نظر اسلام، تشكيل خانواده يك فريضه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است كه مرد و زن بايد آن را بعنوان يك كار الهى و يك وظيفه انجام بدهند، اگر چه شرعاً در زمره ى واجبات ذكر نشده، امّا بقدرى تحريض</w:t>
      </w:r>
      <w:r>
        <w:rPr>
          <w:rStyle w:val="FootnoteAnchor"/>
          <w:rtl w:val="true"/>
        </w:rPr>
        <w:footnoteReference w:id="3"/>
      </w:r>
      <w:r>
        <w:rPr>
          <w:rFonts w:ascii="IRNazanin" w:hAnsi="IRNazanin" w:eastAsia="IRNazanin"/>
          <w:color w:val="111111"/>
          <w:sz w:val="28"/>
          <w:sz w:val="28"/>
          <w:szCs w:val="28"/>
          <w:rtl w:val="true"/>
          <w:lang w:bidi="fa-IR"/>
        </w:rPr>
        <w:t>و ترغيب شده است كه انسان ميفهمد خداى متعال بر اين امر اصرار دارد، آن هم نه بعنوان يك كارگزارى، بلكه بعنوان يك حادثه ى ماندگار و داراى تأثير در زندگى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همه بر پيوند ميان زن و شوهر تحريض كرده و جدايى را مذمّت نموده است</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32" w:name="__RefHeading___Toc2639955_2870459653"/>
      <w:bookmarkStart w:id="33" w:name="_Toc9"/>
      <w:bookmarkEnd w:id="32"/>
      <w:r>
        <w:rPr>
          <w:rtl w:val="true"/>
        </w:rPr>
        <w:t>ناخشنودى خداوند از زن و مرد تنها</w:t>
      </w:r>
      <w:bookmarkEnd w:id="33"/>
    </w:p>
    <w:p>
      <w:pPr>
        <w:pStyle w:val="BookText"/>
        <w:rPr/>
      </w:pPr>
      <w:r>
        <w:rPr>
          <w:rFonts w:ascii="IRNazanin" w:hAnsi="IRNazanin" w:eastAsia="IRNazanin"/>
          <w:color w:val="111111"/>
          <w:sz w:val="28"/>
          <w:sz w:val="28"/>
          <w:szCs w:val="28"/>
          <w:rtl w:val="true"/>
          <w:lang w:bidi="fa-IR"/>
        </w:rPr>
        <w:t>خداى متعال از زن و مرد تنها خوشش نمى آيد، مخصوصاً آنهايى كه جوانند و بار اوّلشان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جوانها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از زندگى مشترك و مزدوج خوشش مى آيد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34" w:name="__RefHeading___Toc2639957_2870459653"/>
      <w:bookmarkStart w:id="35" w:name="_Toc10"/>
      <w:bookmarkEnd w:id="34"/>
      <w:r>
        <w:rPr>
          <w:rtl w:val="true"/>
        </w:rPr>
        <w:t>ازدواج؛ هم نياز و هم وظيفه</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هم يك وظيفه است هم يك نياز؛ از باب اينكه وظيفه است بايستى اين وظيفه بهنگام و طبق مقرّرات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بهنگام، يعنى نگذاريد </w:t>
      </w:r>
      <w:bookmarkStart w:id="36" w:name="pg9083_86502"/>
    </w:p>
    <w:p>
      <w:pPr>
        <w:pStyle w:val="BookText"/>
        <w:rPr/>
      </w:pPr>
      <w:bookmarkEnd w:id="36"/>
      <w:r>
        <w:rPr>
          <w:rFonts w:ascii="IRNazanin" w:hAnsi="IRNazanin" w:eastAsia="IRNazanin"/>
          <w:color w:val="111111"/>
          <w:sz w:val="28"/>
          <w:sz w:val="28"/>
          <w:szCs w:val="28"/>
          <w:rtl w:val="true"/>
          <w:lang w:bidi="fa-IR"/>
        </w:rPr>
        <w:t>خيلى دير بشود، دخترها و پسرها را زود، هنگامى كه به حدّ ازدواج رسيدند اينها را مزدوج كنيد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37" w:name="__RefHeading___Toc2639959_2870459653"/>
      <w:bookmarkStart w:id="38" w:name="_Toc11"/>
      <w:bookmarkEnd w:id="37"/>
      <w:r>
        <w:rPr>
          <w:rtl w:val="true"/>
        </w:rPr>
        <w:t>ازدواج؛ از نعمات بزرگ و اسرار آفرينش</w:t>
      </w:r>
      <w:bookmarkEnd w:id="38"/>
    </w:p>
    <w:p>
      <w:pPr>
        <w:pStyle w:val="BookText"/>
        <w:rPr/>
      </w:pPr>
      <w:r>
        <w:rPr>
          <w:rFonts w:ascii="IRNazanin" w:hAnsi="IRNazanin" w:eastAsia="IRNazanin"/>
          <w:color w:val="111111"/>
          <w:sz w:val="28"/>
          <w:sz w:val="28"/>
          <w:szCs w:val="28"/>
          <w:rtl w:val="true"/>
          <w:lang w:bidi="fa-IR"/>
        </w:rPr>
        <w:t>پيوند ازدواج و زناشويى، يكى از نعمات بزرگ الهى و يكى از اسرار آفرينش است و يكى از موجبات بقا و ماندگارى و صحّت و صلاح جوامع است</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9" w:name="__RefHeading___Toc2639961_2870459653"/>
      <w:bookmarkStart w:id="40" w:name="_Toc12"/>
      <w:bookmarkEnd w:id="39"/>
      <w:r>
        <w:rPr>
          <w:rtl w:val="true"/>
        </w:rPr>
        <w:t>آرامش؛ هدف بزرگ ازدواج</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ببينيد اين آيه ى شريفه در مورد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در داخل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آيٰاتِهِ أَنْ خَلَقَ لَكُمْ مِنْ أَنْفُسِكُمْ أَزْوٰاجاً</w:t>
      </w:r>
      <w:r>
        <w:rPr>
          <w:rStyle w:val="FootnoteAnchor"/>
          <w:rtl w:val="true"/>
        </w:rPr>
        <w:footnoteReference w:id="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از جمله ى نشانه هاى قدرت الهى يكى اين است كه براى شما انسانها، از نوع خودتان و از جنس خودتان همسرانى قرار داد؛ براى شما مردان، زنان را و براى شما زنان، مردان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خودتان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جنس جداگانه اى نيستند، در دو رتبه ى جداگانه نيستند؛ همه يك حقيقتند، يك جوهر و يك ذاتند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بعضى از خصوصيّات، با هم تفاوتهايى دارند؛ چون وظايفشان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لِتَسْكُنُوا إِلَيْهٰا</w:t>
      </w:r>
      <w:r>
        <w:rPr>
          <w:rStyle w:val="FootnoteAnchor"/>
          <w:rtl w:val="true"/>
        </w:rPr>
        <w:footnoteReference w:id="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زوجيّت و دوجنسى در طبيعت بشر، براى هدف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هدف، عبارت است از سكون و آرامش، تا شما در كنار جنس مخالف خودتان در درون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 كنار زن، زن در كنار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 هم آمدن به داخل خانه، يافتن محيط امن خانه، زن مهربان و دوستدار و امين در كنار او، وسيله ى آرامش است؛ براى زن هم داشتن مرد و تكيه گاهى كه به او عشق بورزد و براى او </w:t>
      </w:r>
      <w:bookmarkStart w:id="41" w:name="pg9083_86504"/>
    </w:p>
    <w:p>
      <w:pPr>
        <w:pStyle w:val="BookText"/>
        <w:rPr/>
      </w:pPr>
      <w:bookmarkEnd w:id="41"/>
      <w:r>
        <w:rPr>
          <w:rFonts w:ascii="IRNazanin" w:hAnsi="IRNazanin" w:eastAsia="IRNazanin"/>
          <w:color w:val="111111"/>
          <w:sz w:val="28"/>
          <w:sz w:val="28"/>
          <w:szCs w:val="28"/>
          <w:rtl w:val="true"/>
          <w:lang w:bidi="fa-IR"/>
        </w:rPr>
        <w:t>مانند حصن</w:t>
      </w:r>
      <w:r>
        <w:rPr>
          <w:rStyle w:val="FootnoteAnchor"/>
          <w:rtl w:val="true"/>
        </w:rPr>
        <w:footnoteReference w:id="10"/>
      </w:r>
      <w:r>
        <w:rPr>
          <w:rFonts w:ascii="IRNazanin" w:hAnsi="IRNazanin" w:eastAsia="IRNazanin"/>
          <w:color w:val="111111"/>
          <w:sz w:val="28"/>
          <w:sz w:val="28"/>
          <w:szCs w:val="28"/>
          <w:rtl w:val="true"/>
          <w:lang w:bidi="fa-IR"/>
        </w:rPr>
        <w:t xml:space="preserve">مستحكمى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جسماً قويتر از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خوشبختى است؛ مايه ى آرامش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اين را براى هر دو تأمين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براى پيداكردن آرامش، به زن در محيط خانواده احتياج دارد؛ زن هم براى يافتن آرامش، به مرد در محيط خانواده نيازمند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لِتَسْكُنُوا إِلَيْهٰا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براى سكون و آرامش، به هم احتياج دارند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42" w:name="__RefHeading___Toc2639963_2870459653"/>
      <w:bookmarkStart w:id="43" w:name="_Toc13"/>
      <w:bookmarkEnd w:id="42"/>
      <w:r>
        <w:rPr>
          <w:rtl w:val="true"/>
        </w:rPr>
        <w:t>همجنس بودن زن ومرد؛ دليل آرامش</w:t>
      </w:r>
      <w:bookmarkEnd w:id="43"/>
    </w:p>
    <w:p>
      <w:pPr>
        <w:pStyle w:val="BookText"/>
        <w:rPr/>
      </w:pPr>
      <w:r>
        <w:rPr>
          <w:rFonts w:ascii="Amiri" w:hAnsi="Amiri" w:eastAsia="Amiri" w:cs="Amiri"/>
          <w:color w:val="111111"/>
          <w:sz w:val="28"/>
          <w:sz w:val="28"/>
          <w:szCs w:val="28"/>
          <w:rtl w:val="true"/>
          <w:lang w:bidi="ar-SA"/>
        </w:rPr>
        <w:t xml:space="preserve">در قرآن، آيه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مِنْهٰا زَوْجَهٰا لِيَسْكُنَ إِلَيْهٰا</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جا در قرآن،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آنجايى كه من يادم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آيٰاتِهِ أَنْ خَلَقَ لَكُمْ مِنْ أَنْفُسِكُمْ أَزْوٰاجاً لِتَسْكُنُوا إِلَيْهٰا</w:t>
      </w:r>
      <w:r>
        <w:rPr>
          <w:rStyle w:val="FootnoteAnchor"/>
          <w:rtl w:val="true"/>
        </w:rPr>
        <w:footnoteReference w:id="1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خداى متعال، زوج آدمى را از جنس او قرار داد، زوج زن را، زوج مرد را از جنس خود او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لِيَسْكُنَ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اينكه آدمى بتواند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و چه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شوهر يا همسر، احساس آرامش كند</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4" w:name="__RefHeading___Toc2639965_2870459653"/>
      <w:bookmarkStart w:id="45" w:name="_Toc14"/>
      <w:bookmarkEnd w:id="44"/>
      <w:r>
        <w:rPr>
          <w:rtl w:val="true"/>
        </w:rPr>
        <w:t>بركات و فوايد ازدواج</w:t>
      </w:r>
      <w:bookmarkEnd w:id="4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ازدواج و آرام گرفتن در يك مجموعه ى خانواده، يكى از فرصتهاى مهمّ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 و مرد هر دو اين يك وسيله ى آرامش و آسايش روحى و وسيله ى دلگرم شدن به تداوم فعّاليّت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ى تسلّى، وسيله ى پيدا كردن يك غمخوارِ نزديك كه براى انسان در طول زندگى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نيازهاى طبيعى انسان كه نيازهاى غريزى و جنسى ميباشد، مسأله ى توليد نسل و داشتن فرزند هم خود از دلخوشيهاى بزرگ زندگى است</w:t>
      </w:r>
      <w:r>
        <w:rPr>
          <w:rFonts w:eastAsia="IRNazanin" w:cs="IRNazanin"/>
          <w:color w:val="111111"/>
          <w:sz w:val="28"/>
          <w:szCs w:val="28"/>
          <w:rtl w:val="true"/>
          <w:lang w:bidi="fa-IR"/>
        </w:rPr>
        <w:t xml:space="preserve">. </w:t>
      </w:r>
      <w:bookmarkStart w:id="46" w:name="pg9083_86506"/>
    </w:p>
    <w:p>
      <w:pPr>
        <w:pStyle w:val="BookText"/>
        <w:rPr/>
      </w:pPr>
      <w:bookmarkEnd w:id="46"/>
      <w:r>
        <w:rPr>
          <w:rFonts w:ascii="IRNazanin" w:hAnsi="IRNazanin" w:eastAsia="IRNazanin"/>
          <w:color w:val="111111"/>
          <w:sz w:val="28"/>
          <w:sz w:val="28"/>
          <w:szCs w:val="28"/>
          <w:rtl w:val="true"/>
          <w:lang w:bidi="fa-IR"/>
        </w:rPr>
        <w:t>پس ميبينيد از هر دو طرف كه انسان نگاه ميكند، ازدواج يك امر مبارك و يك پديده ى بسيار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مهمترين فايده ى ازدواج، همان تشكيل خانواده است و بقيّه ى مسائل، فرعى و درجه ى دو و يا پشتوانه ى اين مسأله است؛ مثل توليد نسل يا ارضاى غرايز بشرى، اينها همه درجه ى دو است، درجه ى اوّل همان تشكيل خانواده است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47" w:name="__RefHeading___Toc2639967_2870459653"/>
      <w:bookmarkStart w:id="48" w:name="_Toc15"/>
      <w:bookmarkEnd w:id="47"/>
      <w:r>
        <w:rPr>
          <w:rtl w:val="true"/>
        </w:rPr>
        <w:t>اصل قضيّه؛ محيط سالم خانواده، نه فرزند و ثروت</w:t>
      </w:r>
      <w:bookmarkEnd w:id="48"/>
    </w:p>
    <w:p>
      <w:pPr>
        <w:pStyle w:val="BookText"/>
        <w:rPr/>
      </w:pPr>
      <w:r>
        <w:rPr>
          <w:rFonts w:ascii="IRNazanin" w:hAnsi="IRNazanin" w:eastAsia="IRNazanin"/>
          <w:color w:val="111111"/>
          <w:sz w:val="28"/>
          <w:sz w:val="28"/>
          <w:szCs w:val="28"/>
          <w:rtl w:val="true"/>
          <w:lang w:bidi="fa-IR"/>
        </w:rPr>
        <w:t>اصل در ازدواج عبارت است از پيوند زناشويى دختر و پسر و تشكيل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كه دختر و پسر همديگر را ببينند و عقد شرعى جارى بشود و اينها با هم زن و شوهر بشوند، يك كانون خانواده به وجود آمده و يك خانواده ى جديدى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خانواده ى مسلمان و سالم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خانواده تشكيل شد، بركات زيادى در آن هست، نيازهاى زن و شوهر تأمين ميشود، نسل بشرى ادامه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اصل قضيّه، فرزند، زيبايى و ثروت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قضيّه اين است كه دو نفر با هم زندگى مشتركى را تشكيل ميدهند و اين محيط بايد يك محيط سالمى باشد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49" w:name="__RefHeading___Toc2639969_2870459653"/>
      <w:bookmarkStart w:id="50" w:name="_Toc16"/>
      <w:bookmarkEnd w:id="49"/>
      <w:r>
        <w:rPr>
          <w:rtl w:val="true"/>
        </w:rPr>
        <w:t>تشكيل خانواده؛ مهمّترين فايده ى ازدواج</w:t>
      </w:r>
      <w:bookmarkEnd w:id="5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ى ازدواج و تشكيل خانواده در شرع مقدّس امر بسيار مهمّى است و فوايد بسيارى هم دارد، امّا مهمترين فايده و هدف ازدواج، عبارت است از تشكيل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اين علقه ى زوجيّت و تشكيل يك واحد جديد، مايه ى آرامش زن و مرد و مايه ى كمال و اتمام شخصيّت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هم زن و هم مرد ناقصند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مسائل ديگر فرع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w:t>
      </w:r>
      <w:bookmarkStart w:id="51" w:name="pg9083_86508"/>
    </w:p>
    <w:p>
      <w:pPr>
        <w:pStyle w:val="BookText"/>
        <w:rPr/>
      </w:pPr>
      <w:bookmarkEnd w:id="51"/>
      <w:r>
        <w:rPr>
          <w:rFonts w:ascii="IRNazanin" w:hAnsi="IRNazanin" w:eastAsia="IRNazanin"/>
          <w:color w:val="111111"/>
          <w:sz w:val="28"/>
          <w:sz w:val="28"/>
          <w:szCs w:val="28"/>
          <w:rtl w:val="true"/>
          <w:lang w:bidi="fa-IR"/>
        </w:rPr>
        <w:t>كانون سالم و پايدار شد، بر روى آينده و بر روى همين وضع فعلى جامعه تأثير خواهد گذاشت</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52" w:name="__RefHeading___Toc2639971_2870459653"/>
      <w:bookmarkStart w:id="53" w:name="_Toc17"/>
      <w:bookmarkEnd w:id="52"/>
      <w:r>
        <w:rPr>
          <w:rtl w:val="true"/>
        </w:rPr>
        <w:t>تسهيلات اقتصادى و كار فرهنگى براى ترغيب بيشتر به ازدواج</w:t>
      </w:r>
      <w:bookmarkEnd w:id="5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اين است كه خانواده يك نهاد طبيعى است، و بطور طبيعى بايستى به وجود بيايد، بايد رشد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وضع جامعه اى خوب است، وقتى مردم امكان داشتن خانه، داشتن وسايل، درآمد نسبتاً اطمينان بخشى هستند؛ خانواده تشكيل ميدهند، فرزنددار ميشوند، زنها بيشتر به كار خانه ميپردازند، مردها بيشتر شائقند</w:t>
      </w:r>
      <w:r>
        <w:rPr>
          <w:rStyle w:val="FootnoteAnchor"/>
          <w:rtl w:val="true"/>
        </w:rPr>
        <w:footnoteReference w:id="18"/>
      </w:r>
      <w:r>
        <w:rPr>
          <w:rFonts w:ascii="IRNazanin" w:hAnsi="IRNazanin" w:eastAsia="IRNazanin"/>
          <w:color w:val="111111"/>
          <w:sz w:val="28"/>
          <w:sz w:val="28"/>
          <w:szCs w:val="28"/>
          <w:rtl w:val="true"/>
          <w:lang w:bidi="fa-IR"/>
        </w:rPr>
        <w:t>كه خانواده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وضع مردم نابسامانى هايى دارد، جوان ميخواهد ازدواج كند خانه ندارد، خانه ى اجاره اى به او نميدهند، نميدانم وسايل پيدا نميكند؛ درآمدش كافى نيست، طبعاً لنگ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ناشى از اين چيزهاست؛ اگر بخواهيم يك علاج بنيانى براى اين قضيّه فكر بكنيم، آن علاج بيش از آنچه كه علاج فرهنگى باشد، علاج اقتصادى و مادّى است والاّ از لحاظ فرهنگى بقدر كافى در جامعه ى ما مسأله ى ازدواج جا دارد، به خصوص حالا كه خوشبختانه دخترها و پسرها خيلى از گذشته عفيفتر و بهتر هستند، لذا بطور قهرى و طبيعى هر زن و مردى كشش و ميل به ازدواج را در خودش مييابد، اگر همسر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تسهيلش يك كار مادّى و اقتصادى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فرهنگى كه در اينجا وجود دارد به نظر من اين است كه ما يك قدرى ترويج كنيم مردم را ترويج كنيم، پارسايى در كار ازدواج، مثل كم بودن مهريّه، مثل كم بودن جهيزيّه، عدم اهميّت به اين چيزها؛ تشريفات معمول در باب ازدواج كه مثلاً فرض بفرماييد كه جشنها و ميهمانيهاى كذايى؛ اگر اين كار فرهنگى انجام بگيرد كه شما شايد خوب باشد كه توى همين شاهد بانوان يك مقدارى از اين قضيّه دفاع كنيد، و در منبرها، نماز جمعه ها، در بيانات مسؤولين متنفّذ، </w:t>
      </w:r>
      <w:bookmarkStart w:id="54" w:name="pg9083_86510"/>
    </w:p>
    <w:p>
      <w:pPr>
        <w:pStyle w:val="BookText"/>
        <w:rPr/>
      </w:pPr>
      <w:bookmarkEnd w:id="54"/>
      <w:r>
        <w:rPr>
          <w:rFonts w:ascii="IRNazanin" w:hAnsi="IRNazanin" w:eastAsia="IRNazanin"/>
          <w:color w:val="111111"/>
          <w:sz w:val="28"/>
          <w:sz w:val="28"/>
          <w:szCs w:val="28"/>
          <w:rtl w:val="true"/>
          <w:lang w:bidi="fa-IR"/>
        </w:rPr>
        <w:t>در ذهن مردم تكرار بشود، گفته بشود خيلى كمك خواهد كرد به تسهيل امر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فرهنگى اش اين است؛ كار دولتى هم در همين حدّى كه وجود دارد يك مقدار حالا سازمان يافته تر و بهتر باشد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اين است كه بايد وضع مردم ان شاءالله خوب بشود تا بتوانند ازدواج را با شوق و رغبت انجام بدهند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55" w:name="__RefHeading___Toc2639973_2870459653"/>
      <w:bookmarkStart w:id="56" w:name="_Toc18"/>
      <w:bookmarkEnd w:id="55"/>
      <w:r>
        <w:rPr>
          <w:rtl w:val="true"/>
        </w:rPr>
        <w:t>تأخير ازدواج؛ خلاف فطرت و مصلحت بشر</w:t>
      </w:r>
      <w:bookmarkEnd w:id="56"/>
    </w:p>
    <w:p>
      <w:pPr>
        <w:pStyle w:val="BookText"/>
        <w:rPr/>
      </w:pPr>
      <w:r>
        <w:rPr>
          <w:rFonts w:ascii="IRNazanin" w:hAnsi="IRNazanin" w:eastAsia="IRNazanin"/>
          <w:color w:val="111111"/>
          <w:sz w:val="28"/>
          <w:sz w:val="28"/>
          <w:szCs w:val="28"/>
          <w:rtl w:val="true"/>
          <w:lang w:bidi="fa-IR"/>
        </w:rPr>
        <w:t>اينكه بعضى سنّ ازدواج را براى سالهاى ميانى ِ عمر كه در غرب و تمدّن غرب معمول است، ميگذارند مثل اغلب چيزهايشان، غلط و بر خلاف فطرت و مصلحت بشر و ناشى از اين است كه به شهوترانى و بى بندوبارى اقبال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جوانى خود را به اصطلاحِ خودشان، با خوشى سپرى كنند، هوسرانى هايشان را بكنند بعد كه از كار افتاده شدند و آتشهايشان فرو نشست، حالا سراغ خانواده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ميكنيد كه در غرب زندگى خانوادگى اين طورى است؛ طلاقهاى زياد، ازدواجهاى ناموفّق، مرد و زنهاى بى وفا، تخطّى هاى جنسى فراوان، غيرتِ كم، زندگى خانوادگى به اين معناست</w:t>
      </w:r>
      <w:r>
        <w:rPr>
          <w:rFonts w:eastAsia="IRNazanin" w:cs="IRNazanin"/>
          <w:color w:val="111111"/>
          <w:sz w:val="28"/>
          <w:szCs w:val="28"/>
          <w:rtl w:val="true"/>
          <w:lang w:bidi="fa-IR"/>
        </w:rPr>
        <w:t>.</w:t>
      </w:r>
      <w:r>
        <w:rPr>
          <w:rStyle w:val="FootnoteAnchor"/>
          <w:rtl w:val="true"/>
        </w:rPr>
        <w:footnoteReference w:id="20"/>
      </w:r>
    </w:p>
    <w:p>
      <w:pPr>
        <w:pStyle w:val="Heading3"/>
        <w:numPr>
          <w:ilvl w:val="2"/>
          <w:numId w:val="1"/>
        </w:numPr>
        <w:rPr/>
      </w:pPr>
      <w:bookmarkStart w:id="57" w:name="__RefHeading___Toc2639975_2870459653"/>
      <w:bookmarkStart w:id="58" w:name="_Toc19"/>
      <w:bookmarkEnd w:id="57"/>
      <w:r>
        <w:rPr>
          <w:rtl w:val="true"/>
        </w:rPr>
        <w:t>ازدواج مهمترين قدم براى اعتلا وگسترش انديشه وعاطفه ى زن</w:t>
      </w:r>
      <w:bookmarkEnd w:id="58"/>
    </w:p>
    <w:p>
      <w:pPr>
        <w:pStyle w:val="BookText"/>
        <w:rPr/>
      </w:pPr>
      <w:r>
        <w:rPr>
          <w:rFonts w:ascii="IRNazanin" w:hAnsi="IRNazanin" w:eastAsia="IRNazanin"/>
          <w:color w:val="111111"/>
          <w:sz w:val="28"/>
          <w:sz w:val="28"/>
          <w:szCs w:val="28"/>
          <w:rtl w:val="true"/>
          <w:lang w:bidi="fa-IR"/>
        </w:rPr>
        <w:t>پدران و مادران كمك كنند كه فرزندانشان، دخترانشان، فرصت فعّاليّتهاى انقلابى را پيدا كنند؛ البّته مراقب هم باشند كه دشمنان انقلاب نقطه ى حسّاس جامعه يعنى زنان را نيز هدف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حواسشان جمع باشد دختران و زنان در حوزه ى تبليغات مخرب آنان قرار نگيرند، اما به فعّاليّتهاى اجتماعى سرگرم باشند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مسأله ى تشكيل خانواده و ازدواج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مهم ترين قدمها براى اعتلا </w:t>
      </w:r>
      <w:bookmarkStart w:id="59" w:name="pg9083_86512"/>
    </w:p>
    <w:p>
      <w:pPr>
        <w:pStyle w:val="BookText"/>
        <w:rPr/>
      </w:pPr>
      <w:bookmarkEnd w:id="59"/>
      <w:r>
        <w:rPr>
          <w:rFonts w:ascii="IRNazanin" w:hAnsi="IRNazanin" w:eastAsia="IRNazanin"/>
          <w:color w:val="111111"/>
          <w:sz w:val="28"/>
          <w:sz w:val="28"/>
          <w:szCs w:val="28"/>
          <w:rtl w:val="true"/>
          <w:lang w:bidi="fa-IR"/>
        </w:rPr>
        <w:t xml:space="preserve">و گسترش ميدان انديشه و عاطفه ى زن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مشكلات روبه رو نكنند؛ مهريّه هاى سنگين، سختگيرى نسبت به همسر دخترانشان از جمله ى موانع بزرگ ازدواج است</w:t>
      </w:r>
      <w:r>
        <w:rPr>
          <w:rStyle w:val="FootnoteAnchor"/>
          <w:rtl w:val="true"/>
        </w:rPr>
        <w:footnoteReference w:id="21"/>
      </w:r>
    </w:p>
    <w:p>
      <w:pPr>
        <w:pStyle w:val="Heading3"/>
        <w:numPr>
          <w:ilvl w:val="2"/>
          <w:numId w:val="1"/>
        </w:numPr>
        <w:rPr/>
      </w:pPr>
      <w:bookmarkStart w:id="60" w:name="__RefHeading___Toc2639977_2870459653"/>
      <w:bookmarkStart w:id="61" w:name="_Toc20"/>
      <w:bookmarkEnd w:id="60"/>
      <w:r>
        <w:rPr>
          <w:rtl w:val="true"/>
        </w:rPr>
        <w:t>اراده ى زن در ازدواج</w:t>
      </w:r>
      <w:bookmarkEnd w:id="61"/>
    </w:p>
    <w:p>
      <w:pPr>
        <w:pStyle w:val="BookText"/>
        <w:rPr/>
      </w:pPr>
      <w:r>
        <w:rPr>
          <w:rFonts w:ascii="IRNazanin" w:hAnsi="IRNazanin" w:eastAsia="IRNazanin"/>
          <w:color w:val="111111"/>
          <w:sz w:val="28"/>
          <w:sz w:val="28"/>
          <w:szCs w:val="28"/>
          <w:rtl w:val="true"/>
          <w:lang w:bidi="fa-IR"/>
        </w:rPr>
        <w:t>خداوند به اراده ى زن و مرد در همه ى امور از جمله ازدواج احترام گذاشته است و بر همين اساس واداشتن دختران به ازدواج با مردان از نظر اسلام حرام است و بدون رضايت دختر، جايز نيست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62" w:name="__RefHeading___Toc2639979_2870459653"/>
      <w:bookmarkStart w:id="63" w:name="_Toc21"/>
      <w:bookmarkEnd w:id="62"/>
      <w:r>
        <w:rPr>
          <w:rtl w:val="true"/>
        </w:rPr>
        <w:t>حرام بودن ازدواجهاى اجبارى</w:t>
      </w:r>
      <w:bookmarkEnd w:id="63"/>
    </w:p>
    <w:p>
      <w:pPr>
        <w:pStyle w:val="BookText"/>
        <w:rPr/>
      </w:pPr>
      <w:r>
        <w:rPr>
          <w:rFonts w:ascii="IRNazanin" w:hAnsi="IRNazanin" w:eastAsia="IRNazanin"/>
          <w:color w:val="111111"/>
          <w:sz w:val="28"/>
          <w:sz w:val="28"/>
          <w:szCs w:val="28"/>
          <w:rtl w:val="true"/>
          <w:lang w:bidi="fa-IR"/>
        </w:rPr>
        <w:t>از مسائلى كه شنيدم در بعضى از نقاط اين منطقه وجود دارد، آن است كه مردان، دختران خود را مجبور به ازدواج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از نظر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بدون رضايت زن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اراده ى انسانها و به اراده ى زن و مرد در همه ى امور و در چارچوب احكام الهى احترام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معامله ى كوچك، طرفين بايد راضى باشند؛ چه رسد به ازدواج كه سرنوشت دو انسان در گرو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ميشود اجازه داد دخترانى را بدون رضايت خودشان به خانه ى مردانى بفرستند كه به آنها هيچ علاقه اى ندارند؟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64" w:name="__RefHeading___Toc2639981_2870459653"/>
      <w:bookmarkStart w:id="65" w:name="_Toc22"/>
      <w:bookmarkEnd w:id="64"/>
      <w:r>
        <w:rPr>
          <w:rtl w:val="true"/>
        </w:rPr>
        <w:t>تحميل و يا نهى از ازدواج؛ خلاف شرع بيّن</w:t>
      </w:r>
      <w:bookmarkEnd w:id="6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اسلام، زن در انتخاب همسر آزاد است و هيچكس نميتواند در مورد انتخاب همسر، بر هيچ زنى چيزى را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حتّى برادران زن، پدرِ زن حالا خويشاوندان دورتر كه جاى خود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بر او تحميل كنند كه تو حتماً بايد با اين شخص ازدواج كنى، نميتوانند و </w:t>
      </w:r>
    </w:p>
    <w:p>
      <w:pPr>
        <w:pStyle w:val="BookText"/>
        <w:rPr/>
      </w:pPr>
      <w:r>
        <w:rPr>
          <w:rFonts w:ascii="IRNazanin" w:hAnsi="IRNazanin" w:eastAsia="IRNazanin"/>
          <w:color w:val="111111"/>
          <w:sz w:val="28"/>
          <w:sz w:val="28"/>
          <w:szCs w:val="28"/>
          <w:rtl w:val="true"/>
          <w:lang w:bidi="fa-IR"/>
        </w:rPr>
        <w:t>چنين حقّى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جامعه ى اسلامى، در طول زمان، عادات جاهلى و غلط بوده است؛ الان هم در بعضى از كشورها هست و در كشورِ خود ما هم در بعضى از جاها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مناطقى از شهرهاى مركزى كشور، مناطقى در خوزستان و جاهاى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عادات غلطى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آنطورى كه اطلاع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عشاير، پسر عموى هر دخترى حقّ دارد كه در مورد ازدواج آن دختر، اظهار نظر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چنين اجازه اى را به هيچكس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مسلمانانِ جاهل انجام ميدهند، كسى نبايد به حساب اسلام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عادات جاهلى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جاهل، با تكيه ى بر آداب و عادات جاهليّت، كارهايى را انجام ميدهند كه ربطى به اسلام و احكام نورانى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دخترى را مجبور كند كه بايد با پسر عمويت ازدواج كنى، كار خلاف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بعنوان اينكه پسر عموى دخترى است، به خودش حق بدهد كه او را از ازدواج كردن نهى</w:t>
      </w:r>
    </w:p>
    <w:p>
      <w:pPr>
        <w:pStyle w:val="BookText"/>
        <w:rPr/>
      </w:pPr>
      <w:r>
        <w:rPr>
          <w:rFonts w:ascii="IRNazanin" w:hAnsi="IRNazanin" w:eastAsia="IRNazanin"/>
          <w:color w:val="111111"/>
          <w:sz w:val="28"/>
          <w:sz w:val="28"/>
          <w:szCs w:val="28"/>
          <w:rtl w:val="true"/>
          <w:lang w:bidi="fa-IR"/>
        </w:rPr>
        <w:t>كند و بگويد با من ازدواج نكردى، پس من اجازه ى ازدواج به تو نميدهم، اين پسر عمو و هر كس كه به او كمك كند، فعل حرامِ خلاف شرع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خلاف شرع بيّن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فقهاى اسلام، در اين مورد اختلاف نظر ندارند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فرض كنيم كسى از قبيله اى، براى اينكه اختلافات خود را با قبيله ى ديگر حلّ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دعوا و اختلاف و خونريزى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اين اختلاف و فصل اين نزاع را به اين قرار بدهد كه دخترى را از قبيله به آن قبيله بدهند؛ بدون اينكه از خودِ دختر اجازه بگيرند، اين كار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وقت از خود دختر اجازه ميگيرند، البتّه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است، خودش مايل است و حرفى ندارد كه با جوانى از قبيله ى ديگر ازدواج كند كه ضمناً با اين ازدواج، اختلاف و نزاع هم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ايراد و مانعى ندارد؛ اهلاً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بخواهند دخترى را به اين كار مجبور بكنند، اين كار، خلاف شرع و خلاف احكام اسلامى است</w:t>
      </w:r>
      <w:r>
        <w:rPr>
          <w:rFonts w:eastAsia="IRNazanin" w:cs="IRNazanin"/>
          <w:color w:val="111111"/>
          <w:sz w:val="28"/>
          <w:szCs w:val="28"/>
          <w:rtl w:val="true"/>
          <w:lang w:bidi="fa-IR"/>
        </w:rPr>
        <w:t xml:space="preserve">. </w:t>
      </w:r>
      <w:bookmarkStart w:id="66" w:name="pg9083_86516"/>
    </w:p>
    <w:p>
      <w:pPr>
        <w:pStyle w:val="BookText"/>
        <w:rPr/>
      </w:pPr>
      <w:bookmarkEnd w:id="66"/>
      <w:r>
        <w:rPr>
          <w:rFonts w:ascii="IRNazanin" w:hAnsi="IRNazanin" w:eastAsia="IRNazanin"/>
          <w:color w:val="111111"/>
          <w:sz w:val="28"/>
          <w:sz w:val="28"/>
          <w:szCs w:val="28"/>
          <w:rtl w:val="true"/>
          <w:lang w:bidi="fa-IR"/>
        </w:rPr>
        <w:t>احكام اسلام در انتخاب همسر، از اوّل تشكيل خانواده، در جهت كمك به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بعضى از مردان، نسبت به زنان زورگويى و ظلم و تعدّى ميكردند، اسلام در مقابل اين ظلم و تعدّى ايستاده 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67" w:name="__RefHeading___Toc2639983_2870459653"/>
      <w:bookmarkStart w:id="68" w:name="_Toc23"/>
      <w:bookmarkEnd w:id="67"/>
      <w:r>
        <w:rPr>
          <w:rtl w:val="true"/>
        </w:rPr>
        <w:t>ازدواج مجدّد همسران شهدا؛ يك عمل شرعى و واجب</w:t>
      </w:r>
      <w:bookmarkEnd w:id="6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ميبينم كه در جامعه ى ما متأسّفانه بعضى از زنهاى جوان كه همسرشان شهيد شده، خيال ميكنند كه ازدواج نكردن وفادارى نسبت به آن شوهر است؛ در حالى كه در اسلام اصلاً چنين چيزى وجود ندارد، و آن روح عزيزى كه در عالم برزخ و شايد در ملكوت الهى است، او از اينكه اين خانم ازدواج بكند و به يك عمل واجب شرعى يا لااقلّ مستحبّ مؤكّد شرعى عمل بكند، مطمئنّاً خوشحالتر و خشنودتر است، و شايد از اينكه اين همسر شهيد به استناد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خاصّ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عمل شرعى و لازم استنكاف بكند، احتمال دارد كه روح شهيد معذّب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قوّياً معتقدم، يك وقتى بعضى از مسؤولين و برادران اين معنا را گفتند، بعضى از خانواده هاى شهدا به ايشان برخورد يا شايد هم حالا خواستند يك حرفى گفته باشند؛ به اينجا و آنجا مراجعه كردند گفتند اين حرف به ما برخورده، در حالى كه هيچ اصلاً برخورد هم ندارد،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يك عمل طبيعى است، يك عمل قهرى است، يك وقتى يك نفرى همسرى دارد، بعد كه همسرش به هر دليلى از او جدا شد يا به شهادت يا به مرگ طبيعى يا به جدايى به وسيله ى عوامل قانونى و قهرى؛ خب طبيعى است كه اين خانم اگر وقت ازدواجش است و جوان است بايستى ازدواج بكند، اصلاً بحث تويش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توصيه ى مؤكّد دارم كه خانمهاى شهدا حتماً ازدواج كنند و اگر خودشان راغب به ازدواج نيستند، اين را به گردن شهيد نگذارند اقلّا ًً كه بگويند چون همسر ما شهيد شده و عزيز بوده و فلان؛ بنابراين ما بخاطر او ازدواج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نميكنم كه شهيد از آن خوشش بيايد</w:t>
      </w:r>
      <w:r>
        <w:rPr>
          <w:rFonts w:eastAsia="IRNazanin" w:cs="IRNazanin"/>
          <w:color w:val="111111"/>
          <w:sz w:val="28"/>
          <w:szCs w:val="28"/>
          <w:rtl w:val="true"/>
          <w:lang w:bidi="fa-IR"/>
        </w:rPr>
        <w:t>.</w:t>
      </w:r>
      <w:r>
        <w:rPr>
          <w:rStyle w:val="FootnoteAnchor"/>
          <w:rtl w:val="true"/>
        </w:rPr>
        <w:footnoteReference w:id="25"/>
      </w:r>
      <w:bookmarkStart w:id="69" w:name="pg9083_86518"/>
    </w:p>
    <w:p>
      <w:pPr>
        <w:pStyle w:val="Heading3"/>
        <w:numPr>
          <w:ilvl w:val="2"/>
          <w:numId w:val="1"/>
        </w:numPr>
        <w:rPr/>
      </w:pPr>
      <w:bookmarkStart w:id="70" w:name="__RefHeading___Toc2639985_2870459653"/>
      <w:bookmarkStart w:id="71" w:name="_Toc24"/>
      <w:bookmarkEnd w:id="69"/>
      <w:bookmarkEnd w:id="70"/>
      <w:r>
        <w:rPr>
          <w:rtl w:val="true"/>
        </w:rPr>
        <w:t>عوامل محروميّت دختران از ازدواج</w:t>
      </w:r>
      <w:bookmarkEnd w:id="71"/>
    </w:p>
    <w:p>
      <w:pPr>
        <w:pStyle w:val="BookText"/>
        <w:rPr/>
      </w:pPr>
      <w:r>
        <w:rPr>
          <w:rFonts w:ascii="IRNazanin" w:hAnsi="IRNazanin" w:eastAsia="IRNazanin"/>
          <w:color w:val="111111"/>
          <w:sz w:val="28"/>
          <w:sz w:val="28"/>
          <w:szCs w:val="28"/>
          <w:rtl w:val="true"/>
          <w:lang w:bidi="fa-IR"/>
        </w:rPr>
        <w:t>چرا بايد بعضى از دخترهايى كه مؤمن هستند، باسوادند، با فرهنگند، اهل دين هستند، حتّى بعضى هايشان مبلّغند، به جرم اينكه يك مقدار سنّشان بالا رفته يا چندان از زيبايى بهره اى ندارند، از نعمت ازدواج و تشكيل خانواده و نعمت تربيت فرزند محروم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فرزندى كه در دامن چنين زنان پاكى پرورش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مردى كه چنين زن پاك و مقدّسى در خانه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معيارهاى طاغوتى را دور بريزيد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خدا پيشه كنيد در امر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قرآن به ما ميگويد، اسلام به ما ميگويد، مهريّه را سنگين نكنيد، دنبال جهيزيّه هاى سنگين نباشيد، دنبال نام و نشان و شغل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مسلمان، دختر مسلمان، هر دو داراى معرفت اسلامى، هر دو داراى دل مؤمن، اينها كفو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زندگى مشترك را شروع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مسأله به من مراجعه ميشود در همين زمينه ها مرتّب جوانها، پسرها، دخترها، شكايت و گله ميكنند از دست خانواده هاى سخت گير، مخصوصاً پدر و مادرهاى بعضى از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موقع مقدّس، در اين موضوع مقدّس، در حضور شما جمعيّت عظيم و انبوه، در خطبه ى نماز جمعه خواهش ميكنم به حكم خدا برگرديد، آنچه را كه خدا گفته است آن را معتبر بدانيد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72" w:name="__RefHeading___Toc2639987_2870459653"/>
      <w:bookmarkStart w:id="73" w:name="_Toc25"/>
      <w:bookmarkEnd w:id="72"/>
      <w:r>
        <w:rPr>
          <w:rtl w:val="true"/>
        </w:rPr>
        <w:t>ملاك انتخاب؛ ايمان، پاكدامنى، امانت و صدق</w:t>
      </w:r>
      <w:bookmarkEnd w:id="7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سنگ و هم شأن كدام است؟ ممكن است يكى بيايد خواستگارى دخترمان، هم شأن ما نباشد، هم شأن را بشناسيم، همشأن را معرّفى كردند برايمان، معيّن كردند،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كُفو المُؤمِنة</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همشأن مؤمن است، مگر آنى كه خداى نكرده خواستگارى دخترتان مى آيد مؤمن نباشد، آن يك حرف ديگر، امّا اگر مؤمن است، هم شأن دختر شماست، زشت است باشد، بى پول است باشد، پدرش اسم و رسم ندارد باشد، شغل زياد </w:t>
      </w:r>
      <w:bookmarkStart w:id="74" w:name="pg9083_86520"/>
    </w:p>
    <w:p>
      <w:pPr>
        <w:pStyle w:val="BookText"/>
        <w:rPr/>
      </w:pPr>
      <w:bookmarkEnd w:id="74"/>
      <w:r>
        <w:rPr>
          <w:rFonts w:ascii="IRNazanin" w:hAnsi="IRNazanin" w:eastAsia="IRNazanin"/>
          <w:color w:val="111111"/>
          <w:sz w:val="28"/>
          <w:sz w:val="28"/>
          <w:szCs w:val="28"/>
          <w:rtl w:val="true"/>
          <w:lang w:bidi="fa-IR"/>
        </w:rPr>
        <w:t>پول در بياور ندارد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كه ميرويد خواستگارى دختر براى پسرتان، آن دختر مؤمن را وقتى پيدا كرديد، آن خوب است، آن كفّو است، خيلى زيبا نيست نباشد، تحصيلكرده نيست، نباشد، پدرش اسم و رسم ندارد نباشد، نداشته باشد، ثروت ندارد، جهاز نمى آورد نياورد، آنى كه ملاك هست، هيچكدام از اينها نيست، فقط ايمان و پاكدامنى و امانت و صدق است؛ اينها را تحقيق كنيد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اينى هم كه شنيديد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خانواده ى اسم و رسم دارِ نميدانم آنچنانى نيست، خانواده ى شأن دار اجتماعى نيست، خانواده ى متديّن است، يك وقت، يك مرد باربر حمّال مؤمنى دخترى دارد، دختر او را بايد گرفت،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اشكالى دارد، باربر است؟ خب بله، گاريچى است؟ خب بله، خيلى هم خوب است، مؤمن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اينى كه بعضى ميگويند كه آقا بايد خانواده شريف باشد، بله بايد شريف باشد امّا خانواده ى شريف كدام است؟ آنى است كه هفت تا پدرشان اسمهاشان معيّن باشد، همه جزو رجال باشند، جزو شخصيّتها باشند اينجورى است؟ نخير خانواده ى شريف، آن خانواده اى است كه پدر آن خانواده، مادر آن خانواده مؤمنند، امينند، صادقند، آدمهاى خوبى اند، سالمند، اين خانواده ى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توى خانواده ى اينچنينى، يك دخترى بود كه به ديانتش و عفّتش شما مطمئن شديد آن همان دختر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همانى است كه ميخواهيد، برويد سراغش</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75" w:name="__RefHeading___Toc2639989_2870459653"/>
      <w:bookmarkStart w:id="76" w:name="_Toc26"/>
      <w:bookmarkEnd w:id="75"/>
      <w:r>
        <w:rPr>
          <w:rtl w:val="true"/>
        </w:rPr>
        <w:t>ناياب بودن مرد بى عيب</w:t>
      </w:r>
      <w:bookmarkEnd w:id="7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را هم به شما زنها بگويم كه مرد بى عيب در دنيا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مردى اين عيب را داشته باشد؛ آن عيب ديگر را نداشته باشد</w:t>
      </w:r>
      <w:r>
        <w:rPr>
          <w:rFonts w:eastAsia="IRNazanin" w:cs="IRNazanin"/>
          <w:color w:val="111111"/>
          <w:sz w:val="28"/>
          <w:szCs w:val="28"/>
          <w:rtl w:val="true"/>
          <w:lang w:bidi="fa-IR"/>
        </w:rPr>
        <w:t xml:space="preserve">. </w:t>
      </w:r>
      <w:bookmarkStart w:id="77" w:name="pg9083_86522"/>
    </w:p>
    <w:p>
      <w:pPr>
        <w:pStyle w:val="BookText"/>
        <w:rPr/>
      </w:pPr>
      <w:bookmarkEnd w:id="77"/>
      <w:r>
        <w:rPr>
          <w:rFonts w:ascii="IRNazanin" w:hAnsi="IRNazanin" w:eastAsia="IRNazanin"/>
          <w:color w:val="111111"/>
          <w:sz w:val="28"/>
          <w:sz w:val="28"/>
          <w:szCs w:val="28"/>
          <w:rtl w:val="true"/>
          <w:lang w:bidi="fa-IR"/>
        </w:rPr>
        <w:t>ديگرى هم كه اين عيب را ندارد، ممكن است ده عيب ديگر داشته باشد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78" w:name="__RefHeading___Toc2639991_2870459653"/>
      <w:bookmarkStart w:id="79" w:name="_Toc27"/>
      <w:bookmarkEnd w:id="78"/>
      <w:r>
        <w:rPr>
          <w:rtl w:val="true"/>
        </w:rPr>
        <w:t>انتخاب دختر متديّن با وجود خانواده ى بد</w:t>
      </w:r>
      <w:bookmarkEnd w:id="79"/>
    </w:p>
    <w:p>
      <w:pPr>
        <w:pStyle w:val="BookText"/>
        <w:rPr/>
      </w:pPr>
      <w:r>
        <w:rPr>
          <w:rFonts w:ascii="IRNazanin" w:hAnsi="IRNazanin" w:eastAsia="IRNazanin"/>
          <w:color w:val="111111"/>
          <w:sz w:val="28"/>
          <w:sz w:val="28"/>
          <w:szCs w:val="28"/>
          <w:rtl w:val="true"/>
          <w:lang w:bidi="fa-IR"/>
        </w:rPr>
        <w:t xml:space="preserve">اگر چنانچه توى يك خانواده ى بد كه توى آن خانواده دين نيست، تقوا نيست، مراعات مقرّرات اسلامى نيست، اهمّيّت به ضوابط اسلامى نيست؛ اگر توى اين چنين خانواده اى يك دخترى هست خيلى هم زيبا خيلى هم باسواد شغل خوبى هم دارد، اينها، نرويد سراغش مگر اينكه آن دختر بر خلاف خانواده اش متديّن باشد، آن اشكالى ندارد، اگر توى يك خانواده ى بدى يك دختر خوبى درآمده، هستند دخترهاى حزب اللّهى كه پدرشان، مادرشان آدمهاى خوبى نيستند متديّن نيستند، اين دختر حزب اللّهى و خيلى هم خوب است، اين اشكالى ندارد، خيلى هم خوب است، امّا اگر نه دختر هم مثل خانواده اش هست، آن وقت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 الدِّمَن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روايتى دارد كه پيغمبر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 خَضْرَاءَ الدِّمَن</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مبادا سراغ سبزه هاى گلخن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جاهاى بد، گلخن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كثافت و اينها سبزه ميرويد،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سبزه اى كه توى كثافتخانه ميرويد نرويد، پرسيدند كه سبزه اى كه توى كثافتخانه ميرويد 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 الدِّمَن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زيبايى كه در خانواده ى بد زندگى ميكند، سبزه است مثل سبزى مثل يك نبات كه از زمين ميرويد، مثل يك گل است، امّا گلى است كه در آنچنان سرزمينى ميرويد، به درد نميخورد، رهايش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همينطوركه گفتيم خود دختر غير از خانواده اش باشد، با پدر، مادرش فرق داشته باشد، آن وقت خير اشكالى ندارد، خيلى هم خوب است</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80" w:name="__RefHeading___Toc2639993_2870459653"/>
      <w:bookmarkStart w:id="81" w:name="_Toc28"/>
      <w:bookmarkEnd w:id="80"/>
      <w:r>
        <w:rPr>
          <w:rtl w:val="true"/>
        </w:rPr>
        <w:t>انتخاب دختران بخاطر صفات والاى انسانى</w:t>
      </w:r>
      <w:bookmarkEnd w:id="8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سختگيرى هاى پسران و مردان در گزينش و انتخاب دختر جزو موانع </w:t>
      </w:r>
      <w:bookmarkStart w:id="82" w:name="pg9083_86525"/>
    </w:p>
    <w:p>
      <w:pPr>
        <w:pStyle w:val="BookText"/>
        <w:rPr/>
      </w:pPr>
      <w:bookmarkEnd w:id="82"/>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پسران جوان نصيحت ميكنم كه ازدواج كنند و نصيحت ميكنم كه در ازدواج تقوا و عفاف دختران را در نظر داشته باشند و نه جمال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دخترانى بى بهره ى از جمال امّا برخوردار از والاترين صفتهاى انسانى؛ آنها را بخواهيد و قدر بدانيد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83" w:name="__RefHeading___Toc2639995_2870459653"/>
      <w:bookmarkStart w:id="84" w:name="_Toc29"/>
      <w:bookmarkEnd w:id="83"/>
      <w:r>
        <w:rPr>
          <w:rtl w:val="true"/>
        </w:rPr>
        <w:t>تقدّس ازدواج در اديان</w:t>
      </w:r>
      <w:bookmarkEnd w:id="84"/>
    </w:p>
    <w:p>
      <w:pPr>
        <w:pStyle w:val="BookText"/>
        <w:rPr/>
      </w:pPr>
      <w:r>
        <w:rPr>
          <w:rFonts w:ascii="Amiri" w:hAnsi="Amiri" w:eastAsia="Amiri" w:cs="Amiri"/>
          <w:color w:val="111111"/>
          <w:sz w:val="28"/>
          <w:sz w:val="28"/>
          <w:szCs w:val="28"/>
          <w:rtl w:val="true"/>
          <w:lang w:bidi="ar-SA"/>
        </w:rPr>
        <w:t>ازدواج يك تقدّسى دارد از نظر اديانى كه حالا من ميشناسم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اين خصوص، تفّحص زيادى نكردم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 هم نيست كه بعضى از دوستانِ آماده ى به كار در اين زمينه تفّحص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مراسم ازدواج، يك مراسم مذهبى است؛ مسيحيها آن را توى كليسا انجام ميدهند، يهوديها آن را در كنائسشان</w:t>
      </w:r>
      <w:r>
        <w:rPr>
          <w:rStyle w:val="FootnoteAnchor"/>
          <w:rtl w:val="true"/>
        </w:rPr>
        <w:footnoteReference w:id="33"/>
      </w:r>
      <w:r>
        <w:rPr>
          <w:rFonts w:ascii="IRNazanin" w:hAnsi="IRNazanin" w:eastAsia="IRNazanin"/>
          <w:color w:val="111111"/>
          <w:sz w:val="28"/>
          <w:sz w:val="28"/>
          <w:szCs w:val="28"/>
          <w:rtl w:val="true"/>
          <w:lang w:bidi="fa-IR"/>
        </w:rPr>
        <w:t>انجام ميدهند؛ مسلمانها هم اگرچه در مسجد انجام نميدهند، امّا اگر بتوانند، در مشاهد مشّرفه، والّا در ايام متبّرك دينى و عمدتاً به وسيله ى رجال دين، اين را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دينى هم وقتى براى ازدواج نشست، مبالغى دين بيان ميكند؛ بنابراين صبغه، كاملاً صبغه ى دينى است</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85" w:name="__RefHeading___Toc2639997_2870459653"/>
      <w:bookmarkStart w:id="86" w:name="_Toc30"/>
      <w:bookmarkEnd w:id="85"/>
      <w:r>
        <w:rPr>
          <w:rtl w:val="true"/>
        </w:rPr>
        <w:t>غلبه ى ارزشهاى پوچ اقتصادى بر ارزشهاى واقعى</w:t>
      </w:r>
      <w:bookmarkEnd w:id="8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سابقهايى كه من و شما خيلى يادمان نيست، قبل از هجوم فرهنگ غربى فاسد به كشور ما و به جامعه ى ما چرا، يك قدرى مراعات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همان وقت هم باز اسم ورسم و چهل تا شتر جهاز و از اين حرفهاى مزخرف بود، امّا باز يك خرده بهتر بود، وقتى كه فرهنگ غربى آمد، قيدوبندهاى اسلامى ضعيف شد، دختر و پسرها به جاى اينكه به ارزشهاى واقعى هم فكر كنند به ارزشهاى پوچ فكر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پوچ است كسى خيال كند كه يك مرد اگر پول داشت ميشود دختر به او داد، ميشود زنش شد؛ امّا اگر پول نداشت نه، اگر شغل درآمددارى، عنوان دارى داشت ميشود </w:t>
      </w:r>
      <w:bookmarkStart w:id="87" w:name="pg9083_86527"/>
    </w:p>
    <w:p>
      <w:pPr>
        <w:pStyle w:val="BookText"/>
        <w:rPr/>
      </w:pPr>
      <w:bookmarkEnd w:id="87"/>
      <w:r>
        <w:rPr>
          <w:rFonts w:ascii="IRNazanin" w:hAnsi="IRNazanin" w:eastAsia="IRNazanin"/>
          <w:color w:val="111111"/>
          <w:sz w:val="28"/>
          <w:sz w:val="28"/>
          <w:szCs w:val="28"/>
          <w:rtl w:val="true"/>
          <w:lang w:bidi="fa-IR"/>
        </w:rPr>
        <w:t>و الاّ نه، حالا شغل خوب البتّه به نظر هر كسى يك چيز است</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88" w:name="__RefHeading___Toc2639999_2870459653"/>
      <w:bookmarkStart w:id="89" w:name="_Toc31"/>
      <w:bookmarkEnd w:id="88"/>
      <w:r>
        <w:rPr>
          <w:rtl w:val="true"/>
        </w:rPr>
        <w:t xml:space="preserve">مهريّه و جهيزيّه سنگين؛ كار جهّال در زمان پيامبر </w:t>
      </w:r>
      <w:r>
        <w:rPr>
          <w:rtl w:val="true"/>
        </w:rPr>
        <w:t>(</w:t>
      </w:r>
      <w:r>
        <w:rPr>
          <w:rtl w:val="true"/>
        </w:rPr>
        <w:t>ص</w:t>
      </w:r>
      <w:r>
        <w:rPr>
          <w:rtl w:val="true"/>
        </w:rPr>
        <w:t>)</w:t>
      </w:r>
      <w:bookmarkEnd w:id="89"/>
    </w:p>
    <w:p>
      <w:pPr>
        <w:pStyle w:val="BookText"/>
        <w:rPr/>
      </w:pPr>
      <w:r>
        <w:rPr>
          <w:rFonts w:ascii="IRNazanin" w:hAnsi="IRNazanin" w:eastAsia="IRNazanin"/>
          <w:color w:val="111111"/>
          <w:sz w:val="28"/>
          <w:sz w:val="28"/>
          <w:szCs w:val="28"/>
          <w:rtl w:val="true"/>
          <w:lang w:bidi="fa-IR"/>
        </w:rPr>
        <w:t>خيال نكنيد آن وقتها مهريّه زياد و سنگين يا جهيزيّه زياد سرشان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هم بعضى، از اين بى عقليها مثل همين بى عقلى هاى زمان ما را داشتند كه مثلاً يك ميليون مثقال طلا مهريّه ى دخترشان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همين بى عقليهايى كه امروز بعضيها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كارهاى مبالغه آميز اينطورى اصلاً كار جُهّال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همه ى اينها را به هم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نبودند بگويند دختر من هزار شتر سرخ موى با فلان شرايط بايد مهريّه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ميشد؛ منتها اسلام همه را به هم ريخت</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90" w:name="__RefHeading___Toc2640001_2870459653"/>
      <w:bookmarkStart w:id="91" w:name="_Toc32"/>
      <w:bookmarkEnd w:id="90"/>
      <w:r>
        <w:rPr>
          <w:rtl w:val="true"/>
        </w:rPr>
        <w:t>تقدّس زدايى از ازدواج با مهريّه هاى سنگين</w:t>
      </w:r>
      <w:bookmarkEnd w:id="9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يك جنبه ى قدسى دارد؛ اين جنبه ى قدسى را نبايد از 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جنبه ى قدسى به همين كارهاى زشتى است كه متأسّفانه در جامعه ى ما رايج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مهريّه هاى سنگين به خيال اينكه ميتواند پشتوانه ى حفظ خانواده و حفظ زوجيّت باشد، تعيين ميشود؛ در حالى كه اينجور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اين است كه شوهر از دادن امتناع ميكند، ميبرندش زندان؛ يك سال، دو سال زندان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اقدام، به زن چيزى نميرسد؛ او بهره اى نميبرد، جز اينكه كانون خانواده اش هم متلاشى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اسلام از حضرت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 ما دخترانمان و خواهرانمان و همسرانمان را جز با مهرالسّنه عقد نكرديم، به خاطر اين است؛ والّا ميتوانستند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حسين ميخواست مثلاً با هزار دينار هم عقد بكند، ميتوانست؛ لازم نبود مثلاً با پانصد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و نيم اوقيه</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 به </w:t>
      </w:r>
      <w:bookmarkStart w:id="92" w:name="pg9083_86529"/>
    </w:p>
    <w:p>
      <w:pPr>
        <w:pStyle w:val="BookText"/>
        <w:rPr/>
      </w:pPr>
      <w:bookmarkEnd w:id="92"/>
      <w:r>
        <w:rPr>
          <w:rFonts w:ascii="Amiri" w:hAnsi="Amiri" w:eastAsia="Amiri" w:cs="Amiri"/>
          <w:color w:val="111111"/>
          <w:sz w:val="28"/>
          <w:sz w:val="28"/>
          <w:szCs w:val="28"/>
          <w:rtl w:val="true"/>
          <w:lang w:bidi="ar-SA"/>
        </w:rPr>
        <w:t>اين كار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ميتوانستند، امّا كمش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كم كردن، با يك محاسبه است؛ اين خيلى خوب است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2640003_2870459653"/>
      <w:bookmarkStart w:id="94" w:name="_Toc33"/>
      <w:bookmarkEnd w:id="93"/>
      <w:r>
        <w:rPr>
          <w:rtl w:val="true"/>
        </w:rPr>
        <w:t>نسخ مهريّه ى سنگين دوران جاهليّت</w:t>
      </w:r>
      <w:bookmarkEnd w:id="94"/>
    </w:p>
    <w:p>
      <w:pPr>
        <w:pStyle w:val="BookText"/>
        <w:rPr/>
      </w:pPr>
      <w:r>
        <w:rPr>
          <w:rFonts w:ascii="IRNazanin" w:hAnsi="IRNazanin" w:eastAsia="IRNazanin"/>
          <w:color w:val="111111"/>
          <w:sz w:val="28"/>
          <w:sz w:val="28"/>
          <w:szCs w:val="28"/>
          <w:rtl w:val="true"/>
          <w:lang w:bidi="fa-IR"/>
        </w:rPr>
        <w:t>مهريّه ى سنگين مال دوران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آن را منسوخ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خانواده اعيانى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تقريباً اعيانيترين خانواده ى قريش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ايشان هم كه رئيس و رهبر اين جامعه 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اشكالى داشت دختر به آن خوبى كه بهترين دختران عالم است و خداى متعال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النساء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الاولين و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بهترين پسرهاى عالم كه مولاى متّقيان است ميخواهند ازدواج كنند، مهريّه ى ايشان زياد باشد؟ چرا ايشان آمدند و اين مهريّه كم را قرار دادند كه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95" w:name="__RefHeading___Toc2640005_2870459653"/>
      <w:bookmarkStart w:id="96" w:name="_Toc34"/>
      <w:bookmarkEnd w:id="95"/>
      <w:r>
        <w:rPr>
          <w:rtl w:val="true"/>
        </w:rPr>
        <w:t>تقيّد به مهرالسّنه؛ عمل نمادين براى رفع مشكلات</w:t>
      </w:r>
      <w:bookmarkEnd w:id="96"/>
    </w:p>
    <w:p>
      <w:pPr>
        <w:pStyle w:val="BookText"/>
        <w:rPr/>
      </w:pPr>
      <w:r>
        <w:rPr>
          <w:rFonts w:ascii="IRNazanin" w:hAnsi="IRNazanin" w:eastAsia="IRNazanin"/>
          <w:color w:val="111111"/>
          <w:sz w:val="28"/>
          <w:sz w:val="28"/>
          <w:szCs w:val="28"/>
          <w:rtl w:val="true"/>
          <w:lang w:bidi="fa-IR"/>
        </w:rPr>
        <w:t xml:space="preserve">من گمان ميكنم اينكه در جهيزيّه حضرت زهرا اينقدر سادگى رعايت شد و در مهريّه ى ايشان و همه ى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مهر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بودند، درحالى كه همه قبول داشتند كه بيش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جايز است، امّا اين حدّ را حفظ كردند؛ اين يك جنبه ى نمادين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بين مردم مبنا و پايه اى باشد براى عمل به آن، تا دچار اين مشكلاتى كه بر اثرِ زياده رويها پيش مى آيد، نشوند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97" w:name="__RefHeading___Toc2640007_2870459653"/>
      <w:bookmarkStart w:id="98" w:name="_Toc35"/>
      <w:bookmarkEnd w:id="97"/>
      <w:r>
        <w:rPr>
          <w:rtl w:val="true"/>
        </w:rPr>
        <w:t>مهريّه ى كمتر، جنبه ى انسانى بيشتر</w:t>
      </w:r>
      <w:bookmarkEnd w:id="9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براى دختر خود اهمّيّت قائل است، يا دخترى براى خود </w:t>
      </w:r>
      <w:bookmarkStart w:id="99" w:name="pg9083_86531"/>
    </w:p>
    <w:p>
      <w:pPr>
        <w:pStyle w:val="BookText"/>
        <w:rPr/>
      </w:pPr>
      <w:bookmarkEnd w:id="99"/>
      <w:r>
        <w:rPr>
          <w:rFonts w:ascii="IRNazanin" w:hAnsi="IRNazanin" w:eastAsia="IRNazanin"/>
          <w:color w:val="111111"/>
          <w:sz w:val="28"/>
          <w:sz w:val="28"/>
          <w:szCs w:val="28"/>
          <w:rtl w:val="true"/>
          <w:lang w:bidi="fa-IR"/>
        </w:rPr>
        <w:t>ارزش قائل است، راهش اين نيست كه بگويد بايد مهريّه ى ما را زياد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هر چقدر كمتر باشد، جنبه ى انسانى اين پيوند بيشتر است</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100" w:name="__RefHeading___Toc2640009_2870459653"/>
      <w:bookmarkStart w:id="101" w:name="_Toc36"/>
      <w:bookmarkEnd w:id="100"/>
      <w:r>
        <w:rPr>
          <w:rtl w:val="true"/>
        </w:rPr>
        <w:t xml:space="preserve">مهريّه ى </w:t>
      </w:r>
      <w:r>
        <w:rPr>
          <w:rtl w:val="true"/>
        </w:rPr>
        <w:t>«</w:t>
      </w:r>
      <w:r>
        <w:rPr/>
        <w:t>14</w:t>
      </w:r>
      <w:r>
        <w:rPr>
          <w:rtl w:val="true"/>
        </w:rPr>
        <w:t xml:space="preserve"> </w:t>
      </w:r>
      <w:r>
        <w:rPr>
          <w:rtl w:val="true"/>
        </w:rPr>
        <w:t>سكه</w:t>
      </w:r>
      <w:r>
        <w:rPr>
          <w:rtl w:val="true"/>
        </w:rPr>
        <w:t xml:space="preserve">» </w:t>
      </w:r>
      <w:r>
        <w:rPr>
          <w:rtl w:val="true"/>
        </w:rPr>
        <w:t>براى غلبه كردن جنبه ى معنوى ازدواج بر جنبه ى مادّى</w:t>
      </w:r>
      <w:bookmarkEnd w:id="101"/>
    </w:p>
    <w:p>
      <w:pPr>
        <w:pStyle w:val="BookText"/>
        <w:rPr/>
      </w:pPr>
      <w:r>
        <w:rPr>
          <w:rFonts w:ascii="IRNazanin" w:hAnsi="IRNazanin" w:eastAsia="IRNazanin"/>
          <w:color w:val="111111"/>
          <w:sz w:val="28"/>
          <w:sz w:val="28"/>
          <w:szCs w:val="28"/>
          <w:rtl w:val="true"/>
          <w:lang w:bidi="fa-IR"/>
        </w:rPr>
        <w:t xml:space="preserve">اينكه ميبينيد ما گفتيم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بيشتر را عقد نميكنيم؛ براى اين است كه آن جنبه ى معنوى ازدواج غلبه پيدا كند به جنبه ى مادّى؛ مثل يك تجارت و معامله نباشد</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02" w:name="__RefHeading___Toc2640011_2870459653"/>
      <w:bookmarkStart w:id="103" w:name="_Toc37"/>
      <w:bookmarkEnd w:id="102"/>
      <w:r>
        <w:rPr>
          <w:rtl w:val="true"/>
        </w:rPr>
        <w:t>كم قرار دادن مهريّه؛ يك عمل نمادين براى انديشيدن به يكديگر</w:t>
      </w:r>
      <w:bookmarkEnd w:id="103"/>
    </w:p>
    <w:p>
      <w:pPr>
        <w:pStyle w:val="BookText"/>
        <w:rPr/>
      </w:pPr>
      <w:r>
        <w:rPr>
          <w:rFonts w:ascii="IRNazanin" w:hAnsi="IRNazanin" w:eastAsia="IRNazanin"/>
          <w:color w:val="111111"/>
          <w:sz w:val="28"/>
          <w:sz w:val="28"/>
          <w:szCs w:val="28"/>
          <w:rtl w:val="true"/>
          <w:lang w:bidi="fa-IR"/>
        </w:rPr>
        <w:t>اين كم كردن مهريّه كه ما اينقدر خوشمان مى آيد نه براى خاطر اين است كه اگر مهريّه زياد باشد عقد باطل است يا بد است نه، از باب اينكه اين يك عمل سمبليك است، وقتى مهريّه را كم قرار دادند اين معنايش اين است كه اينها بيشتر از همه چيز به يكديگر مى انديشند، به خودشان فكر ميكنند نه به چيزهاى زيادى، به جهيزيّه هم، لابد خيلى اهمّيّت نميدهند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04" w:name="__RefHeading___Toc2640013_2870459653"/>
      <w:bookmarkStart w:id="105" w:name="_Toc38"/>
      <w:bookmarkEnd w:id="104"/>
      <w:r>
        <w:rPr>
          <w:rtl w:val="true"/>
        </w:rPr>
        <w:t>مهريّه ى بالا؛ تنزّل معامله ى انسانى به حدّ كالا و بى احترامى به دختر</w:t>
      </w:r>
      <w:bookmarkEnd w:id="10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پولى، هيچ ثروتى، معادل يك انسان نميشود، نه هيچ مهريّه اى ميتواند قيمت سرانگشت يك زنِ مسلمان باشد و نه هيچ درآمدى براى يك مرد يا زن ميتواند معادل با شخصيّت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مهريّه هاى دخترشان را براى احترام به دخترشان بالا ميبرند، اشتباه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احترامى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با بالا بردن مهريّه، شما جنس اين معامله ى انسانى را، يعنى يكى از دو جنس معامله ى انسانى را چون هر </w:t>
      </w:r>
      <w:bookmarkStart w:id="106" w:name="pg9083_86533"/>
    </w:p>
    <w:p>
      <w:pPr>
        <w:pStyle w:val="BookText"/>
        <w:rPr/>
      </w:pPr>
      <w:bookmarkEnd w:id="106"/>
      <w:r>
        <w:rPr>
          <w:rFonts w:ascii="IRNazanin" w:hAnsi="IRNazanin" w:eastAsia="IRNazanin"/>
          <w:color w:val="111111"/>
          <w:sz w:val="28"/>
          <w:sz w:val="28"/>
          <w:szCs w:val="28"/>
          <w:rtl w:val="true"/>
          <w:lang w:bidi="fa-IR"/>
        </w:rPr>
        <w:t xml:space="preserve">دو در مقابل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ميدهيد به حدّ يك كالا و يك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ميگوييد دختر من آن قدر مى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شما اصلاً با پول قابل مقايسه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مهريّه يك سنّت اسلامى و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نيست كه در مقابل اين موجود شريفِ عزيزِ انسانى، انسان بخواهد يك چيزى بدهد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07" w:name="__RefHeading___Toc2640015_2870459653"/>
      <w:bookmarkStart w:id="108" w:name="_Toc39"/>
      <w:bookmarkEnd w:id="107"/>
      <w:r>
        <w:rPr>
          <w:rtl w:val="true"/>
        </w:rPr>
        <w:t>مهريّه ى سنگين؛ تبديل ازدواج به داد و ستد</w:t>
      </w:r>
      <w:bookmarkEnd w:id="108"/>
    </w:p>
    <w:p>
      <w:pPr>
        <w:pStyle w:val="BookText"/>
        <w:rPr/>
      </w:pPr>
      <w:r>
        <w:rPr>
          <w:rFonts w:ascii="IRNazanin" w:hAnsi="IRNazanin" w:eastAsia="IRNazanin"/>
          <w:color w:val="111111"/>
          <w:sz w:val="28"/>
          <w:sz w:val="28"/>
          <w:szCs w:val="28"/>
          <w:rtl w:val="true"/>
          <w:lang w:bidi="fa-IR"/>
        </w:rPr>
        <w:t>در ازدواج، اصل قضيّه يك امر انسانى است نه يك امر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مهريّه را قرار داده است؛ امّا مهريّه اين را بصورت يك معامله دادوستدى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دادوستدى نيست؛ بلكه طرفين در يك جاى مشترك سرمايه گذارى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شما مثل خريدوفروش، يك چيز بدهيد و يك چيز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اينجا چيزى دادن و چيزى گرفتن نيست؛ بلكه هر دو نفر موجودى خودشان را در صندوق و كاسه ى مشتركى ميگذارند و هر دو از آن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قضيّه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نقش مادّيات در اينجا بايد خيلى ضعيف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ميگوييم مهريّه ها را سنگين نكنند، از اين بابت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گفته ايم كه مهريّه بيش از فلان مقدار نباشد، معنايش اين نيست كه اگر بيش از فلان مقدار بود، عقد باطل يا حرام است؛ نه، جايز هم است، امّا كار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چند ميليون تومان مهريّه ميگذارند، يعنى ازدواج را كه يك امر انسانى است، به يك دادوستد و به يك كار بازارى و معامله گرى تبديل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تحقير و توهين به نقش و شأن انسانيّت در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غلطى است</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09" w:name="__RefHeading___Toc2640017_2870459653"/>
      <w:bookmarkStart w:id="110" w:name="_Toc40"/>
      <w:bookmarkEnd w:id="109"/>
      <w:r>
        <w:rPr>
          <w:rtl w:val="true"/>
        </w:rPr>
        <w:t>مهريّه ى سنگين؛ زمينه ساز مشكلات اجتماعى</w:t>
      </w:r>
      <w:bookmarkEnd w:id="11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ما مهريّه را به اين مقدار</w:t>
      </w:r>
      <w:r>
        <w:rPr>
          <w:rStyle w:val="FootnoteAnchor"/>
          <w:rtl w:val="true"/>
        </w:rPr>
        <w:footnoteReference w:id="46"/>
      </w:r>
      <w:r>
        <w:rPr>
          <w:rFonts w:ascii="Amiri" w:hAnsi="Amiri" w:eastAsia="Amiri" w:cs="Amiri"/>
          <w:color w:val="111111"/>
          <w:sz w:val="28"/>
          <w:sz w:val="28"/>
          <w:szCs w:val="28"/>
          <w:rtl w:val="true"/>
          <w:lang w:bidi="ar-SA"/>
        </w:rPr>
        <w:t xml:space="preserve">محدود كرده ايم، نه بخاطر اين است كه </w:t>
      </w:r>
      <w:bookmarkStart w:id="111" w:name="pg9083_86535"/>
    </w:p>
    <w:p>
      <w:pPr>
        <w:pStyle w:val="BookText"/>
        <w:rPr/>
      </w:pPr>
      <w:bookmarkEnd w:id="111"/>
      <w:r>
        <w:rPr>
          <w:rFonts w:ascii="IRNazanin" w:hAnsi="IRNazanin" w:eastAsia="IRNazanin"/>
          <w:color w:val="111111"/>
          <w:sz w:val="28"/>
          <w:sz w:val="28"/>
          <w:szCs w:val="28"/>
          <w:rtl w:val="true"/>
          <w:lang w:bidi="fa-IR"/>
        </w:rPr>
        <w:t>مثلاً اگر پانزده، شانزده يا حتّى هزار سكّه ى طلا مهر شد، عقد نميشود كرد يا عقد باطل است؛ نه، هيچ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ميگويند سيصدوسيزده 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تابلوهاى دينى هم برايش درست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ميگوييم بگذاريد يكصد وبيست و چهار هزار سكّه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همه ى پيغمبران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اشكالى پيدا نميكند، امّا صحبت اينجاست كه اشكالات ديگر به وجود مى آيد؛ هم در محيط خانواده و هم در محيط جامعه، اين زوجهاى جوان با ضررهاى بزرگترى روبرو ميشوند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12" w:name="__RefHeading___Toc2640019_2870459653"/>
      <w:bookmarkStart w:id="113" w:name="_Toc41"/>
      <w:bookmarkEnd w:id="112"/>
      <w:r>
        <w:rPr>
          <w:rtl w:val="true"/>
        </w:rPr>
        <w:t>عدم پيشگيرى مهريّه ى سنگين از طلاق</w:t>
      </w:r>
      <w:bookmarkEnd w:id="113"/>
    </w:p>
    <w:p>
      <w:pPr>
        <w:pStyle w:val="BookText"/>
        <w:rPr/>
      </w:pPr>
      <w:r>
        <w:rPr>
          <w:rFonts w:ascii="IRNazanin" w:hAnsi="IRNazanin" w:eastAsia="IRNazanin"/>
          <w:color w:val="111111"/>
          <w:sz w:val="28"/>
          <w:sz w:val="28"/>
          <w:szCs w:val="28"/>
          <w:rtl w:val="true"/>
          <w:lang w:bidi="fa-IR"/>
        </w:rPr>
        <w:t>هيچ مهريّه ى سنگينى مانع طلاق نميشود 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مانع طلاق ميشود، اخلاق و رفتار است و رعايت موازين اسلامى</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14" w:name="__RefHeading___Toc2640021_2870459653"/>
      <w:bookmarkStart w:id="115" w:name="_Toc42"/>
      <w:bookmarkEnd w:id="114"/>
      <w:r>
        <w:rPr>
          <w:rtl w:val="true"/>
        </w:rPr>
        <w:t>مهريّه و جهيزيّه ى سنگين؛ از زوايد زندگى</w:t>
      </w:r>
      <w:bookmarkEnd w:id="11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توقّعات مادّى را در محيط خانواده بايد 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جهيزيّه را منع نميكنيم، لازم است؛ امّا اسراف كردن در جهيزيّه و وسعت دادن و زياده روى كردن در آن، تا حدّى كه خانواده ى عروس خودشان را به زحمت بيندازند، اينها به نظر ما همه اش غلط است و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ى زياد و جهيزيّه ى سنگين، هيچ دخترى را خوشبخت نميكند و هيچ خانواده اى را به آن آرامش و سكون و اعتماد لازم نميرساند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زوايد زندگى است، فضول زندگى است و جز اينكه ايجاد دردسر ميكند و اسباب زحمت و اسباب مشكل ميشود، فايده ى ديگرى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فقط هم دردسر نيست؛ گرفتاريهاى زيادترى درست ميكند؛ لذا اين چيزها را هر چه ميتوانيد كم كنيد</w:t>
      </w:r>
      <w:r>
        <w:rPr>
          <w:rFonts w:eastAsia="IRNazanin" w:cs="IRNazanin"/>
          <w:color w:val="111111"/>
          <w:sz w:val="28"/>
          <w:szCs w:val="28"/>
          <w:rtl w:val="true"/>
          <w:lang w:bidi="fa-IR"/>
        </w:rPr>
        <w:t>.</w:t>
      </w:r>
      <w:r>
        <w:rPr>
          <w:rStyle w:val="FootnoteAnchor"/>
          <w:rtl w:val="true"/>
        </w:rPr>
        <w:footnoteReference w:id="49"/>
      </w:r>
      <w:bookmarkStart w:id="116" w:name="pg9083_86537"/>
    </w:p>
    <w:p>
      <w:pPr>
        <w:pStyle w:val="Heading3"/>
        <w:numPr>
          <w:ilvl w:val="2"/>
          <w:numId w:val="1"/>
        </w:numPr>
        <w:rPr/>
      </w:pPr>
      <w:bookmarkStart w:id="117" w:name="__RefHeading___Toc2640023_2870459653"/>
      <w:bookmarkStart w:id="118" w:name="_Toc43"/>
      <w:bookmarkEnd w:id="116"/>
      <w:bookmarkEnd w:id="117"/>
      <w:r>
        <w:rPr>
          <w:rtl w:val="true"/>
        </w:rPr>
        <w:t>دورى از تشريفات و تجمّل گرايى و مهريّه هاى گران قيمت</w:t>
      </w:r>
      <w:bookmarkEnd w:id="118"/>
    </w:p>
    <w:p>
      <w:pPr>
        <w:pStyle w:val="BookText"/>
        <w:rPr/>
      </w:pPr>
      <w:r>
        <w:rPr>
          <w:rFonts w:ascii="IRNazanin" w:hAnsi="IRNazanin" w:eastAsia="IRNazanin"/>
          <w:color w:val="111111"/>
          <w:sz w:val="28"/>
          <w:sz w:val="28"/>
          <w:szCs w:val="28"/>
          <w:rtl w:val="true"/>
          <w:lang w:bidi="fa-IR"/>
        </w:rPr>
        <w:t>ما بايد شايستگى خود را ثابت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نميگوييم كه جهيزيّه ى آن بزرگوار چيزهايى بود كه انسان با شنيدن آنها اشكش جارى ميشود؟ مگر نميگوييم كه اين زن والامقام، براى دنيا و زيور دنيا هيچ ارزشى قائل نبود؟ مگر ميشود كه روزبه روز تشريفات و تجمّل گرايى و زر و زيور و چيزهاى پوچ زندگى را بيشتر كنيم و مهريّه دختران مان را زيادتر نماييم؟ اوايل كه گاهى بعضيها مهريّه ى عقد را يك خرده گران قرار ميدادند، ما شوخى ميكرديم و ميگفتيم شما كه ميخواهيد مثلاً فلان قدر سكّه قرار بدهيد، پس يكباره بگوييد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ميبينيم كه تعيين مهريّه هاى گران قيمت، واقعى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چه خبر است؟ شما كه پدر آن دختر هستيد، آيا ميتوانيد ادّعا كنيد كه پيرو پدر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اين طورى نميشود، ما بايد به حال خودمان فكرى بكنيم</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19" w:name="__RefHeading___Toc2640025_2870459653"/>
      <w:bookmarkStart w:id="120" w:name="_Toc44"/>
      <w:bookmarkEnd w:id="119"/>
      <w:r>
        <w:rPr>
          <w:rtl w:val="true"/>
        </w:rPr>
        <w:t>دورى از تشريفات؛ ساده تر از رهايى از آن</w:t>
      </w:r>
      <w:bookmarkEnd w:id="120"/>
    </w:p>
    <w:p>
      <w:pPr>
        <w:pStyle w:val="BookText"/>
        <w:rPr/>
      </w:pPr>
      <w:r>
        <w:rPr>
          <w:rFonts w:ascii="IRNazanin" w:hAnsi="IRNazanin" w:eastAsia="IRNazanin"/>
          <w:color w:val="111111"/>
          <w:sz w:val="28"/>
          <w:sz w:val="28"/>
          <w:szCs w:val="28"/>
          <w:rtl w:val="true"/>
          <w:lang w:bidi="fa-IR"/>
        </w:rPr>
        <w:t>زندگى را ساده بگيريد، خودتان را اسير تشريفات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وارد مسابقه تشريفات شديد، ديگر رهاشدن از آن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ساده زندگى كند 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بود كه نميشد،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بعضى به دست خودشان مشكل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لباسشان، در مسكنشان، در تجمّلاتشان، همه را بر خودشان سخت ميكنند</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21" w:name="__RefHeading___Toc2640027_2870459653"/>
      <w:bookmarkStart w:id="122" w:name="_Toc45"/>
      <w:bookmarkEnd w:id="121"/>
      <w:r>
        <w:rPr>
          <w:rtl w:val="true"/>
        </w:rPr>
        <w:t>لزوم گفتمان سازى درتشريفات زائد ازدواج</w:t>
      </w:r>
      <w:bookmarkEnd w:id="12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همين تشريفات زائد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خرجهاى زياد، مجالس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واقعاً انسان دلش ميگيرد وقتى ميشنود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آن مواردى است كه گفتمان سازى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خانمهاى مؤثّر، آقايان مؤثّر، اساتيد دانشگاه، </w:t>
      </w:r>
      <w:bookmarkStart w:id="123" w:name="pg9083_86539"/>
    </w:p>
    <w:p>
      <w:pPr>
        <w:pStyle w:val="BookText"/>
        <w:rPr/>
      </w:pPr>
      <w:bookmarkEnd w:id="123"/>
      <w:r>
        <w:rPr>
          <w:rFonts w:ascii="Amiri" w:hAnsi="Amiri" w:eastAsia="Amiri" w:cs="Amiri"/>
          <w:color w:val="111111"/>
          <w:sz w:val="28"/>
          <w:sz w:val="28"/>
          <w:szCs w:val="28"/>
          <w:rtl w:val="true"/>
          <w:lang w:bidi="ar-SA"/>
        </w:rPr>
        <w:t>روحانيّون، به خصوص صدا و سيما و رسانه ها بايد در اين زمينه ها كار كنند؛ اين را از اين حالت بيرون بياورند</w:t>
      </w:r>
      <w:r>
        <w:rPr>
          <w:rFonts w:eastAsia="Amiri" w:cs="Amiri" w:ascii="Amiri" w:hAnsi="Amiri"/>
          <w:color w:val="111111"/>
          <w:sz w:val="28"/>
          <w:szCs w:val="28"/>
          <w:rtl w:val="true"/>
          <w:lang w:bidi="ar-SA"/>
        </w:rPr>
        <w:t>.</w:t>
      </w:r>
      <w:r>
        <w:rPr>
          <w:rStyle w:val="FootnoteAnchor"/>
          <w:rtl w:val="true"/>
        </w:rPr>
        <w:footnoteReference w:id="52"/>
      </w:r>
    </w:p>
    <w:p>
      <w:pPr>
        <w:pStyle w:val="Heading3"/>
        <w:numPr>
          <w:ilvl w:val="2"/>
          <w:numId w:val="1"/>
        </w:numPr>
        <w:rPr/>
      </w:pPr>
      <w:bookmarkStart w:id="124" w:name="__RefHeading___Toc2640029_2870459653"/>
      <w:bookmarkStart w:id="125" w:name="_Toc46"/>
      <w:bookmarkEnd w:id="124"/>
      <w:r>
        <w:rPr>
          <w:rtl w:val="true"/>
        </w:rPr>
        <w:t>توصيه به زندگى ساده و بى تشريفات</w:t>
      </w:r>
      <w:bookmarkEnd w:id="125"/>
    </w:p>
    <w:p>
      <w:pPr>
        <w:pStyle w:val="BookText"/>
        <w:rPr/>
      </w:pPr>
      <w:r>
        <w:rPr>
          <w:rFonts w:ascii="IRNazanin" w:hAnsi="IRNazanin" w:eastAsia="IRNazanin"/>
          <w:color w:val="111111"/>
          <w:sz w:val="28"/>
          <w:sz w:val="28"/>
          <w:szCs w:val="28"/>
          <w:rtl w:val="true"/>
          <w:lang w:bidi="fa-IR"/>
        </w:rPr>
        <w:t>سعى كنيد از اوّل، زندگى را ساده و بى تشريفات شروع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نباشد كه از اوّل كار، تشريفات و زياده خواهيها را وارد زندگى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ترجيح و ارزش پيش خدا، با پول و تشريفات و مهمانى اسراف آميز و جشن گرفتن در هتلهاى گران قيمت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هيچ ارزشى پيش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در ايمان، در تقوا و در جهاد است</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126" w:name="__RefHeading___Toc2640031_2870459653"/>
      <w:bookmarkStart w:id="127" w:name="_Toc47"/>
      <w:bookmarkEnd w:id="126"/>
      <w:r>
        <w:rPr>
          <w:rtl w:val="true"/>
        </w:rPr>
        <w:t>ازدواج زن مسلمان؛ همراه با عشق معنوى بيگانه از تشريفات</w:t>
      </w:r>
      <w:bookmarkEnd w:id="12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مسلمان، شخصيّت خودش را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اين شخصيّت را گم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ازدواجها در دوران انقلاب و به بركت آن آسان شد؛ چون تشريفات و سختگيريها 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دوباره به خانه ى‌اوّل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نسبت به مقدّمات غير لازم ازدواج سختگيرى نكنند؛ جوانان كه سختگيرى 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ازدواج اسلامى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بگذارند ازدواج براى دختر مسلمان و زن جوانى كه در محيط اسلامى است، مثل ازدواج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ازدواجى با پيوند عشقى معنوى و الهى و جوششى بى نظير ميان زن و مرد مؤمن و مسلمان و همكارى و همسرى به معناى واقعى بين دو عنصر الهى و شريف، امّا بيگانه از همه ى تشريفات و زر و زيورهاى پوچ و بى محتواى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ازدواج درست زن مسلمان و تربيت فرزند و اداره ى محيط خانه و البتّه انديشيدن و پرداختن به همه چيز جامعه و دين و دانش و فعّاليّت اجتماعى و سياسى اسلام، اين است</w:t>
      </w:r>
      <w:r>
        <w:rPr>
          <w:rFonts w:eastAsia="IRNazanin" w:cs="IRNazanin"/>
          <w:color w:val="111111"/>
          <w:sz w:val="28"/>
          <w:szCs w:val="28"/>
          <w:rtl w:val="true"/>
          <w:lang w:bidi="fa-IR"/>
        </w:rPr>
        <w:t>.</w:t>
      </w:r>
      <w:r>
        <w:rPr>
          <w:rStyle w:val="FootnoteAnchor"/>
          <w:rtl w:val="true"/>
        </w:rPr>
        <w:footnoteReference w:id="54"/>
      </w:r>
      <w:bookmarkStart w:id="128" w:name="pg9083_86541"/>
    </w:p>
    <w:p>
      <w:pPr>
        <w:pStyle w:val="Heading3"/>
        <w:numPr>
          <w:ilvl w:val="2"/>
          <w:numId w:val="1"/>
        </w:numPr>
        <w:rPr/>
      </w:pPr>
      <w:bookmarkStart w:id="129" w:name="__RefHeading___Toc2640033_2870459653"/>
      <w:bookmarkStart w:id="130" w:name="_Toc48"/>
      <w:bookmarkEnd w:id="128"/>
      <w:bookmarkEnd w:id="129"/>
      <w:r>
        <w:rPr>
          <w:rtl w:val="true"/>
        </w:rPr>
        <w:t>حسرت و احساس عدم خوشبختى در مسابقه ى مادّى، تجمّلات و تشريفات</w:t>
      </w:r>
      <w:bookmarkEnd w:id="130"/>
    </w:p>
    <w:p>
      <w:pPr>
        <w:pStyle w:val="BookText"/>
        <w:rPr/>
      </w:pPr>
      <w:r>
        <w:rPr>
          <w:rFonts w:ascii="IRNazanin" w:hAnsi="IRNazanin" w:eastAsia="IRNazanin"/>
          <w:color w:val="111111"/>
          <w:sz w:val="28"/>
          <w:sz w:val="28"/>
          <w:szCs w:val="28"/>
          <w:rtl w:val="true"/>
          <w:lang w:bidi="fa-IR"/>
        </w:rPr>
        <w:t>اسير تجمّلات و تشريفات و چشم و هم چشميها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در دام مسابقه ى مادّى در امر زندگى نيندازيد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در اين مسابقه، خوشبخت و كامياب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ظواهر زرق و برق دارِ زندگى شخصى، اينها هيچكدام انسان را نه خوشبخت ميكند، نه دلشاد و راضى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انسان هر چه گيرش مى آيد، باز چيز بيشترى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حسرت يك چيز بهترى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شرع مقدّس هست العفاف و الكفاف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زندگى كه بشود گذراند و انسان محتاج كسى نباشد و در عسرت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پيش ببريد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31" w:name="__RefHeading___Toc2640035_2870459653"/>
      <w:bookmarkStart w:id="132" w:name="_Toc49"/>
      <w:bookmarkEnd w:id="131"/>
      <w:r>
        <w:rPr>
          <w:rtl w:val="true"/>
        </w:rPr>
        <w:t>بدبختى انسان در زندگى تجمّلاتى پرخرج و مُسرفانه</w:t>
      </w:r>
      <w:bookmarkEnd w:id="132"/>
    </w:p>
    <w:p>
      <w:pPr>
        <w:pStyle w:val="BookText"/>
        <w:rPr/>
      </w:pPr>
      <w:r>
        <w:rPr>
          <w:rFonts w:ascii="IRNazanin" w:hAnsi="IRNazanin" w:eastAsia="IRNazanin"/>
          <w:color w:val="111111"/>
          <w:sz w:val="28"/>
          <w:sz w:val="28"/>
          <w:szCs w:val="28"/>
          <w:rtl w:val="true"/>
          <w:lang w:bidi="fa-IR"/>
        </w:rPr>
        <w:t>زندگى تشريفاتى، زندگى تجمّلاتى، زندگى اشراف منشى، زندگى پُرخرج و زندگى مصرفى، انسانها را بدبخت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بايد با كفاف و راحت بگذرد، نه پُرخرج و مُسرفانه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تا را بعضيها چرا با هم اشتباه ميكنند؟ با كفاف يعنى محتاج كسى نباشند و بتوانند زندگيشان را اداره كنند، بدون احتياج به هيچكس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دلخوشى هم بايد داشته باشند و الاّ زندگى با درآمدِ زياد و مخارج زياد و تشريفات كه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اصلاً راحتى نمى آورد، دلخوشى نمى آورد</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33" w:name="__RefHeading___Toc2640037_2870459653"/>
      <w:bookmarkStart w:id="134" w:name="_Toc50"/>
      <w:bookmarkEnd w:id="133"/>
      <w:r>
        <w:rPr>
          <w:rtl w:val="true"/>
        </w:rPr>
        <w:t>قناعت؛ يعنى توقّف در حدّ كفاف</w:t>
      </w:r>
      <w:bookmarkEnd w:id="13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كنيد، از قناعت خجالت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خيال ميكنند كه قناعت مال آدمهاى تهيدست و فقير است و اگر آدم داشت، ديگر لازم نيست قناعت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قناعت يعنى در حدّ لازم، در حدّ كفايت، انسان توقّف كند</w:t>
      </w:r>
      <w:r>
        <w:rPr>
          <w:rFonts w:eastAsia="IRNazanin" w:cs="IRNazanin"/>
          <w:color w:val="111111"/>
          <w:sz w:val="28"/>
          <w:szCs w:val="28"/>
          <w:rtl w:val="true"/>
          <w:lang w:bidi="fa-IR"/>
        </w:rPr>
        <w:t>.</w:t>
      </w:r>
      <w:r>
        <w:rPr>
          <w:rStyle w:val="FootnoteAnchor"/>
          <w:rtl w:val="true"/>
        </w:rPr>
        <w:footnoteReference w:id="57"/>
      </w:r>
      <w:bookmarkStart w:id="135" w:name="pg9083_86543"/>
    </w:p>
    <w:p>
      <w:pPr>
        <w:pStyle w:val="Heading3"/>
        <w:numPr>
          <w:ilvl w:val="2"/>
          <w:numId w:val="1"/>
        </w:numPr>
        <w:rPr/>
      </w:pPr>
      <w:bookmarkStart w:id="136" w:name="__RefHeading___Toc2640039_2870459653"/>
      <w:bookmarkStart w:id="137" w:name="_Toc51"/>
      <w:bookmarkEnd w:id="135"/>
      <w:bookmarkEnd w:id="136"/>
      <w:r>
        <w:rPr>
          <w:rtl w:val="true"/>
        </w:rPr>
        <w:t>توقّع كم؛ مايه ى سعادت دنيا وآخرت</w:t>
      </w:r>
      <w:bookmarkEnd w:id="13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توقّعات مادّىِ زياد و بالا، موجب تنگى معيشت و موجب ناراحتى خود انسان ميشود، اگر انسان توقّع خودش را از زندگى توقّع كمى قرار دهد، اين مايه ى سعادت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براى آخرت انسان خوب است، كه براى دنياى انسان هم خوب است</w:t>
      </w:r>
      <w:r>
        <w:rPr>
          <w:rFonts w:eastAsia="IRNazanin" w:cs="IRNazanin"/>
          <w:color w:val="111111"/>
          <w:sz w:val="28"/>
          <w:szCs w:val="28"/>
          <w:rtl w:val="true"/>
          <w:lang w:bidi="fa-IR"/>
        </w:rPr>
        <w:t>.</w:t>
      </w:r>
      <w:r>
        <w:rPr>
          <w:rStyle w:val="FootnoteAnchor"/>
          <w:rtl w:val="true"/>
        </w:rPr>
        <w:footnoteReference w:id="58"/>
      </w:r>
      <w:bookmarkStart w:id="138" w:name="pg9083_86545"/>
    </w:p>
    <w:p>
      <w:pPr>
        <w:pStyle w:val="Heading2"/>
        <w:numPr>
          <w:ilvl w:val="1"/>
          <w:numId w:val="1"/>
        </w:numPr>
        <w:rPr/>
      </w:pPr>
      <w:bookmarkStart w:id="139" w:name="__RefHeading___Toc2640041_2870459653"/>
      <w:bookmarkStart w:id="140" w:name="_Toc52"/>
      <w:bookmarkEnd w:id="138"/>
      <w:bookmarkEnd w:id="139"/>
      <w:r>
        <w:rPr>
          <w:rtl w:val="true"/>
        </w:rPr>
        <w:t>فصل دوّم جايگاه زن در خانواده</w:t>
      </w:r>
      <w:bookmarkEnd w:id="14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2640043_2870459653"/>
      <w:bookmarkStart w:id="142" w:name="_Toc53"/>
      <w:bookmarkEnd w:id="141"/>
      <w:r>
        <w:rPr>
          <w:rtl w:val="true"/>
        </w:rPr>
        <w:t>اشاره</w:t>
      </w:r>
      <w:bookmarkEnd w:id="14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9083_86548"/>
      <w:bookmarkStart w:id="144" w:name="pg9083_86548"/>
      <w:bookmarkEnd w:id="144"/>
    </w:p>
    <w:p>
      <w:pPr>
        <w:pStyle w:val="Heading3"/>
        <w:numPr>
          <w:ilvl w:val="2"/>
          <w:numId w:val="1"/>
        </w:numPr>
        <w:rPr/>
      </w:pPr>
      <w:bookmarkStart w:id="145" w:name="pg9083_86548"/>
      <w:bookmarkStart w:id="146" w:name="__RefHeading___Toc2640045_2870459653"/>
      <w:bookmarkStart w:id="147" w:name="_Toc54"/>
      <w:bookmarkEnd w:id="145"/>
      <w:bookmarkEnd w:id="146"/>
      <w:r>
        <w:rPr>
          <w:rtl w:val="true"/>
        </w:rPr>
        <w:t>زن مسلمان؛ ركن اساسى خانواده</w:t>
      </w:r>
      <w:bookmarkEnd w:id="147"/>
    </w:p>
    <w:p>
      <w:pPr>
        <w:pStyle w:val="BookText"/>
        <w:rPr/>
      </w:pPr>
      <w:r>
        <w:rPr>
          <w:rFonts w:ascii="Amiri" w:hAnsi="Amiri" w:eastAsia="Amiri" w:cs="Amiri"/>
          <w:color w:val="111111"/>
          <w:sz w:val="28"/>
          <w:sz w:val="28"/>
          <w:szCs w:val="28"/>
          <w:rtl w:val="true"/>
          <w:lang w:bidi="ar-SA"/>
        </w:rPr>
        <w:t>زن مسلمان در عائله، وظايفى دارد و آن همان ركنيّت اساسى خانواده و تربيت فرزندان و هدايت و تقويت روحى شوهر است</w:t>
      </w:r>
      <w:r>
        <w:rPr>
          <w:rFonts w:eastAsia="Amiri" w:cs="Amiri" w:ascii="Amiri" w:hAnsi="Amiri"/>
          <w:color w:val="111111"/>
          <w:sz w:val="28"/>
          <w:szCs w:val="28"/>
          <w:rtl w:val="true"/>
          <w:lang w:bidi="ar-SA"/>
        </w:rPr>
        <w:t>.</w:t>
      </w:r>
      <w:r>
        <w:rPr>
          <w:rStyle w:val="FootnoteAnchor"/>
          <w:rtl w:val="true"/>
        </w:rPr>
        <w:footnoteReference w:id="59"/>
      </w:r>
    </w:p>
    <w:p>
      <w:pPr>
        <w:pStyle w:val="Heading3"/>
        <w:numPr>
          <w:ilvl w:val="2"/>
          <w:numId w:val="1"/>
        </w:numPr>
        <w:rPr/>
      </w:pPr>
      <w:bookmarkStart w:id="148" w:name="__RefHeading___Toc2640047_2870459653"/>
      <w:bookmarkStart w:id="149" w:name="_Toc55"/>
      <w:bookmarkEnd w:id="148"/>
      <w:r>
        <w:rPr>
          <w:rtl w:val="true"/>
        </w:rPr>
        <w:t>زن؛ محور اصلى عواطف خانوادگى</w:t>
      </w:r>
      <w:bookmarkEnd w:id="14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ى مادرى، همسرى و خانه و خانواده بسيار اساسى و حياتى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طرحهايى كه ما داريم خانواده بايد مبنا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بزرگترين متخصّص پزشكى بشويد، ولى زن خانه نباشيد، ناقص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ميتوانيد ضمن آن كارها زن و كدبانوى خانه هم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محور اين است و اگر بخواهيم در اين مورد يك تشبيه ناقص بكنيم، بايد به ملكه ى زنبور عسل اشاره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خانواده جايى است كه بايد در آن عواطف و احساسات وجود داشته باشد و رشد و بالندگى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در آن كانون محبّت و نوازش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مرد در يك محدوده ى خاصّى خامتر و شكننده تر از طبيعت زن است و لذا مرهم زخم او فقط نوازش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نوازش مادر هم براى او نميتواند جايگزين نوازش همسر باشد؛ يعنى همسر براى او كارى را ميكند كه مادر براى بچّه كوچك خود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دقيق و ظريف به اين نكته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و عواطف خانوادگى محتاج يك </w:t>
      </w:r>
      <w:bookmarkStart w:id="150" w:name="pg9083_86550"/>
    </w:p>
    <w:p>
      <w:pPr>
        <w:pStyle w:val="BookText"/>
        <w:rPr/>
      </w:pPr>
      <w:bookmarkEnd w:id="150"/>
      <w:r>
        <w:rPr>
          <w:rFonts w:ascii="IRNazanin" w:hAnsi="IRNazanin" w:eastAsia="IRNazanin"/>
          <w:color w:val="111111"/>
          <w:sz w:val="28"/>
          <w:sz w:val="28"/>
          <w:szCs w:val="28"/>
          <w:rtl w:val="true"/>
          <w:lang w:bidi="fa-IR"/>
        </w:rPr>
        <w:t>محور اصلى است كه آن خانم خانه است و اگر او نباشد، خانواده شكل بدون معنايى خواهد بود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151" w:name="__RefHeading___Toc2640049_2870459653"/>
      <w:bookmarkStart w:id="152" w:name="_Toc56"/>
      <w:bookmarkEnd w:id="151"/>
      <w:r>
        <w:rPr>
          <w:rtl w:val="true"/>
        </w:rPr>
        <w:t>زن؛ حافظ خانواده</w:t>
      </w:r>
      <w:bookmarkEnd w:id="152"/>
    </w:p>
    <w:p>
      <w:pPr>
        <w:pStyle w:val="BookText"/>
        <w:rPr/>
      </w:pPr>
      <w:r>
        <w:rPr>
          <w:rFonts w:ascii="Amiri" w:hAnsi="Amiri" w:eastAsia="Amiri" w:cs="Amiri"/>
          <w:color w:val="111111"/>
          <w:sz w:val="28"/>
          <w:sz w:val="28"/>
          <w:szCs w:val="28"/>
          <w:rtl w:val="true"/>
          <w:lang w:bidi="ar-SA"/>
        </w:rPr>
        <w:t>خانواده را هم زن به وجود مى آورد و اداره ميكند؛ اين را بدانيد عنصر اصلى تشكيل خانواده زن است، نه 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مرد، ممكن است خانواده اى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خانواده اگر عاقل و باتدبير و خانه دار باشد، خانواده را حفظ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 از خانواده اى گرفته شد، مرد نميتواند خانواده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خانواده را زن حفظ ميكند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53" w:name="__RefHeading___Toc2640051_2870459653"/>
      <w:bookmarkStart w:id="154" w:name="_Toc57"/>
      <w:bookmarkEnd w:id="153"/>
      <w:r>
        <w:rPr>
          <w:rtl w:val="true"/>
        </w:rPr>
        <w:t>مهمترين نقش زن</w:t>
      </w:r>
      <w:bookmarkEnd w:id="15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ى زن آنچه كه در درجه ى اوّل اهمّيّت قرار دارد، مسأله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نقش زن بعنوان عضوى از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از همه ى نقشهايى كه زن ميتواند ايفا كند، اين اهمّيّتش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بعضيها اينطور حرفها را در همان نظر اوّل با شدّت رد ميكنند و ميگويند آقا شما ميخواهيد زن را توى خانه اسير كنيد، محبوس كنيد، از حضور در صحنه هاى زندگى و فعّاليّت باز بداريد؛ نه، به هيچ وجه قصد ما اين نيست؛ اسلام هم اين را نخواسته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وقتى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وَ اَلْمُؤْمِنٰاتُ بَعْضُهُمْ أَوْلِيٰاءُ بَعْضٍ يَأْمُرُونَ بِالْمَعْرُوفِ وَ يَنْهَوْنَ عَنِ اَلْمُنْكَرِ</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يعنى مؤمنين و مؤمنات در حفظ مجموعه ى نظام اجتماعى و امر به معروف و نهى از منكر همه سهيم و شريكند؛ زن را استثناء نكرده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نميتوانيم زن را استثناء كنيم</w:t>
      </w:r>
      <w:r>
        <w:rPr>
          <w:rFonts w:eastAsia="Amiri" w:cs="Amiri" w:ascii="Amiri" w:hAnsi="Amiri"/>
          <w:color w:val="111111"/>
          <w:sz w:val="28"/>
          <w:szCs w:val="28"/>
          <w:rtl w:val="true"/>
          <w:lang w:bidi="ar-SA"/>
        </w:rPr>
        <w:t>.</w:t>
      </w:r>
      <w:r>
        <w:rPr>
          <w:rStyle w:val="FootnoteAnchor"/>
          <w:rtl w:val="true"/>
        </w:rPr>
        <w:footnoteReference w:id="63"/>
      </w:r>
      <w:bookmarkStart w:id="155" w:name="pg9083_86552"/>
    </w:p>
    <w:p>
      <w:pPr>
        <w:pStyle w:val="Heading3"/>
        <w:numPr>
          <w:ilvl w:val="2"/>
          <w:numId w:val="1"/>
        </w:numPr>
        <w:rPr/>
      </w:pPr>
      <w:bookmarkStart w:id="156" w:name="__RefHeading___Toc2640053_2870459653"/>
      <w:bookmarkStart w:id="157" w:name="_Toc58"/>
      <w:bookmarkEnd w:id="155"/>
      <w:bookmarkEnd w:id="156"/>
      <w:r>
        <w:rPr>
          <w:rtl w:val="true"/>
        </w:rPr>
        <w:t>مهمترين كار زن؛ سر پا نگه داشتن زندگى</w:t>
      </w:r>
      <w:bookmarkEnd w:id="157"/>
    </w:p>
    <w:p>
      <w:pPr>
        <w:pStyle w:val="BookText"/>
        <w:rPr/>
      </w:pPr>
      <w:r>
        <w:rPr>
          <w:rFonts w:ascii="IRNazanin" w:hAnsi="IRNazanin" w:eastAsia="IRNazanin"/>
          <w:color w:val="111111"/>
          <w:sz w:val="28"/>
          <w:sz w:val="28"/>
          <w:szCs w:val="28"/>
          <w:rtl w:val="true"/>
          <w:lang w:bidi="fa-IR"/>
        </w:rPr>
        <w:t>برخى فكر ميكنند اگر زنى مثلاً كارش عبارت شد از همان كار خانه، اين اهانت به زن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اهانتى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مهمترين كار براى زن اين است كه زندگى را سر پا نگه دارد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58" w:name="__RefHeading___Toc2640055_2870459653"/>
      <w:bookmarkStart w:id="159" w:name="_Toc59"/>
      <w:bookmarkEnd w:id="158"/>
      <w:r>
        <w:rPr>
          <w:rtl w:val="true"/>
        </w:rPr>
        <w:t>طبيعيترين و فطريترين كار زن</w:t>
      </w:r>
      <w:bookmarkEnd w:id="159"/>
    </w:p>
    <w:p>
      <w:pPr>
        <w:pStyle w:val="BookText"/>
        <w:rPr/>
      </w:pPr>
      <w:r>
        <w:rPr>
          <w:rFonts w:ascii="IRNazanin" w:hAnsi="IRNazanin" w:eastAsia="IRNazanin"/>
          <w:color w:val="111111"/>
          <w:sz w:val="28"/>
          <w:sz w:val="28"/>
          <w:szCs w:val="28"/>
          <w:rtl w:val="true"/>
          <w:lang w:bidi="fa-IR"/>
        </w:rPr>
        <w:t>خانه دارى و اداره كردن همسر و فرزندان، طبيعيترين و فطريترين كار براى زنان است، امّا اين امر هرگونه توانايى زنان را در ميدانهاى علمى و معنوى نفى نميكند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60" w:name="__RefHeading___Toc2640057_2870459653"/>
      <w:bookmarkStart w:id="161" w:name="_Toc60"/>
      <w:bookmarkEnd w:id="160"/>
      <w:r>
        <w:rPr>
          <w:rtl w:val="true"/>
        </w:rPr>
        <w:t>كار اصلى زن؛ حفظ كانون گرم خانواده</w:t>
      </w:r>
      <w:bookmarkEnd w:id="161"/>
    </w:p>
    <w:p>
      <w:pPr>
        <w:pStyle w:val="BookText"/>
        <w:rPr/>
      </w:pPr>
      <w:r>
        <w:rPr>
          <w:rFonts w:ascii="IRNazanin" w:hAnsi="IRNazanin" w:eastAsia="IRNazanin"/>
          <w:color w:val="111111"/>
          <w:sz w:val="28"/>
          <w:sz w:val="28"/>
          <w:szCs w:val="28"/>
          <w:rtl w:val="true"/>
          <w:lang w:bidi="fa-IR"/>
        </w:rPr>
        <w:t>ما يك امتياز براى زنان قائل شديم كه اين به نظر ما بزرگترين امتياز است، اگر چه دنيا هنوز به او نميرسد، نه نرسيده، و او اين است كه معتقديم زن در نگاه نخستين و بعنوان بزرگترين و اوّلين مسؤوليّت، مسؤوليّت حفظ و اداره ى كانون گرم خانواده كه ما آن را پايه ى تشكّل اجتماعى خودمان ميدانيم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عهده ى مرد نيست و از مرد بر نمى آيد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62" w:name="__RefHeading___Toc2640059_2870459653"/>
      <w:bookmarkStart w:id="163" w:name="_Toc61"/>
      <w:bookmarkEnd w:id="162"/>
      <w:r>
        <w:rPr>
          <w:rtl w:val="true"/>
        </w:rPr>
        <w:t>خانه دارى؛ شغل اصلى زن</w:t>
      </w:r>
      <w:bookmarkEnd w:id="16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نميگوييم زنها كار اجتماعى نكنند، چرا؟ يك كارهاى اجتماعى است كه ميتوانند بكنند، حق دارند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كارهاى اجتماعى است كه واجب است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كارهايى است كه واجب است زنها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كارى كه به عهده ى آنهاست، از آنها بر مى آيد، از غير آنها بر نمى آيد، استعدادش را دارند، بايد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شغل اصلى و اوّلى زن، زن خانه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تحقير زن هم نيست، خيال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احترام زن است، اين تجليل زن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 زنِ خانه است، محيط خانه را، يعنى آن محل رشد گياه انسان را، گياه انسان، اين مرتّب ميكند، آماده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مخصوص اين است كه برود بيرون كارهايش را بكند و وسيله ى تغذيه ى اين محيط را فراهم بكند، اينجورى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يك اتاقى را، دو تا هم اتاقى، شما فرض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اتاق را اداره ميكند، يكى هم براى اينكه اينها بالاخره گرسنه ميمانند، غذا ميخواهند، ميرود بيرون غذا برايشان تهيّه ميكند، به كدام بى احترامى شده؟ آنى كه در خانواده كارها با اوست، همه چيز به او نگاه ميكند، اوست كه اين محيط را دارد ميسازد، او بيشتر احترام پيدا ميكند يعنى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پادويى اش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پاى مسؤوليّتهاى اجتماعى رسيد، پاى مبارزه رسيد، پاى سياست رسيد، هر دو بايد حاضر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مجاهدت در راه خدا رسيد، هر دو بايد بيايند، بايد زن و مرد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زنها قويترند از مردان، بعضى مردها قويترند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مبارزه ما ميكرديم زنها نبودند، در نمازجمعه الان زنها بيشترند يا مردها؟ خيلى از نماز جمعه ها زنها بيشتر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خيلى از تظاهرات، زنها بيشتر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پاى فعّاليّت اجتماعى و فعّاليّت سياسى و حضور در صحنه ى اجتماع و مبارزه ى با ابرقدرتها و با اياديشان هست، آنجا زن و مرد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بايد باشد، مرد هم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 جسمش قويتر است، يك كارهايى از او بر مى آيد كه از زن بر نمى آيد و يك كارهايى هم از زن بر مى آيد كه از مرد بر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اين محيط اجتماعى و فعّاليّت سياسى و اينها كه گذشتيم، به سراغ خانه كه رفتيم، آنجا سوگلى خانه زن است، پادوى خانه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است ديگر، حالا زنها ميگويند نه ما ميخواهيم پادو باشيم خيلى خب برويد شما پادو باشيد، كسى نميگويد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مهمتر است، اين كار اصليتر است</w:t>
      </w:r>
      <w:r>
        <w:rPr>
          <w:rFonts w:eastAsia="IRNazanin" w:cs="IRNazanin"/>
          <w:color w:val="111111"/>
          <w:sz w:val="28"/>
          <w:szCs w:val="28"/>
          <w:rtl w:val="true"/>
          <w:lang w:bidi="fa-IR"/>
        </w:rPr>
        <w:t>.</w:t>
      </w:r>
      <w:r>
        <w:rPr>
          <w:rStyle w:val="FootnoteAnchor"/>
          <w:rtl w:val="true"/>
        </w:rPr>
        <w:footnoteReference w:id="67"/>
      </w:r>
      <w:bookmarkStart w:id="164" w:name="pg9083_86556"/>
    </w:p>
    <w:p>
      <w:pPr>
        <w:pStyle w:val="Heading3"/>
        <w:numPr>
          <w:ilvl w:val="2"/>
          <w:numId w:val="1"/>
        </w:numPr>
        <w:rPr/>
      </w:pPr>
      <w:bookmarkStart w:id="165" w:name="__RefHeading___Toc2640061_2870459653"/>
      <w:bookmarkStart w:id="166" w:name="_Toc62"/>
      <w:bookmarkEnd w:id="164"/>
      <w:bookmarkEnd w:id="165"/>
      <w:r>
        <w:rPr>
          <w:rtl w:val="true"/>
        </w:rPr>
        <w:t>خواسته ى اسلام از بانوان؛ حفظ بنيان خانواده</w:t>
      </w:r>
      <w:bookmarkEnd w:id="166"/>
    </w:p>
    <w:p>
      <w:pPr>
        <w:pStyle w:val="BookText"/>
        <w:rPr/>
      </w:pPr>
      <w:r>
        <w:rPr>
          <w:rFonts w:ascii="IRNazanin" w:hAnsi="IRNazanin" w:eastAsia="IRNazanin"/>
          <w:color w:val="111111"/>
          <w:sz w:val="28"/>
          <w:sz w:val="28"/>
          <w:szCs w:val="28"/>
          <w:rtl w:val="true"/>
          <w:lang w:bidi="fa-IR"/>
        </w:rPr>
        <w:t>خانواده از همه چيز بالاتر است و در يك نظام اجتماعى اگر بنيان خانواده سست شد و متلاشى شد و به هم ريخت آنچنانى كه امروز متأسّفانه بر اثر سوءسياستها و تدبيرها ما در جاهايى كه فرهنگ غربى در آنجا رايج است، آن را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ارزشها از بين خواهد رفت؛ بنابراين روى خانواده، اسلام تكيه ى زيادى كرده و از بانوان خواسته كه كوشش كنند بنيان خانواده مستحكم بماند</w:t>
      </w:r>
      <w:r>
        <w:rPr>
          <w:rFonts w:eastAsia="IRNazanin" w:cs="IRNazanin"/>
          <w:color w:val="111111"/>
          <w:sz w:val="28"/>
          <w:szCs w:val="28"/>
          <w:rtl w:val="true"/>
          <w:lang w:bidi="fa-IR"/>
        </w:rPr>
        <w:t>.</w:t>
      </w:r>
      <w:r>
        <w:rPr>
          <w:rStyle w:val="FootnoteAnchor"/>
          <w:rtl w:val="true"/>
        </w:rPr>
        <w:footnoteReference w:id="68"/>
      </w:r>
    </w:p>
    <w:p>
      <w:pPr>
        <w:pStyle w:val="Heading3"/>
        <w:numPr>
          <w:ilvl w:val="2"/>
          <w:numId w:val="1"/>
        </w:numPr>
        <w:rPr/>
      </w:pPr>
      <w:bookmarkStart w:id="167" w:name="__RefHeading___Toc2640063_2870459653"/>
      <w:bookmarkStart w:id="168" w:name="_Toc63"/>
      <w:bookmarkEnd w:id="167"/>
      <w:r>
        <w:rPr>
          <w:rtl w:val="true"/>
        </w:rPr>
        <w:t>تقدّم مسؤوليّت خانوادگى بر مسؤوليّت اجتماعى</w:t>
      </w:r>
      <w:bookmarkEnd w:id="16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ى خانه و نقش زن در خانواده شده معضله اى براى خود زنها و مردها و اينها، در حالى كه به نظر من هيچ معضله اى نيست، اين يك چيز واضحى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كه خانواده يك چيز مشترك است بين زن و مرد؛ اينجور نيست كه زنها در مورد اداره ى خانواده سهم داشته باشند، نقش داشته باشند، وظيفه داشته باشند، مردها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مرد و زن هر دو مشتركاً مأمورند كه خانواده را بنا كنند،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خب؛ با توجّه به اهمّيّتى هم كه اسلام به خانواده ميدهد، پس كارى از كارهاى اصلى يا شايد بشود گفت اصليترين كار يك زن و مرد مسلمان كه پايه و قوام زندگيشان بر آن هست چيست؟ اينكه خانواده شان را بسازند ديگر، هم زن و 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اين وظيفه را مشتركاً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بناى خانواده سهم زن و مرد يك اندازه نيست به صورت طبيعى، اوّلاً يكسان نيست، ثانياً يك اندازه نيست، يعنى يك جور سهمى در بناى خانواده ندارند و همانى هم كه سهم هر كدامى هست به يك اندازه و ميزان و كمّيّت مشتركى نيست، هر كدام كمّيّت خاصّ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بفرماييد نقش زن و مرد را شما در توليد فرزند؛ خب يكى از كارهاى اساسى انسان است ديگر تكثير مثل، اگر اين نباشد كه خب جامعه منقطع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اين دو تا را با همديگر مقايسه كنيد، خواهيد ديد نقش مرد يك نقش كمتر و </w:t>
      </w:r>
      <w:bookmarkStart w:id="169" w:name="pg9083_86558"/>
    </w:p>
    <w:p>
      <w:pPr>
        <w:pStyle w:val="BookText"/>
        <w:rPr/>
      </w:pPr>
      <w:bookmarkEnd w:id="169"/>
      <w:r>
        <w:rPr>
          <w:rFonts w:ascii="Amiri" w:hAnsi="Amiri" w:eastAsia="Amiri" w:cs="Amiri"/>
          <w:color w:val="111111"/>
          <w:sz w:val="28"/>
          <w:sz w:val="28"/>
          <w:szCs w:val="28"/>
          <w:rtl w:val="true"/>
          <w:lang w:bidi="ar-SA"/>
        </w:rPr>
        <w:t>نقش زن يك نقش بيشتر و طولانيترى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مسؤوليّت خانوادگى زن، مسؤوليّت داخلى خانه ى زن بايد انجام بگيرد، امّا اين به معناى اين نيست كه مسؤوليّت اجتماعى از دوش او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مسؤوليّت اجتماعى هم بر دوش اوست و او غير از اين است، منتها اين يك تقدّمى دارد،</w:t>
      </w:r>
      <w:r>
        <w:rPr>
          <w:rStyle w:val="FootnoteAnchor"/>
          <w:rtl w:val="true"/>
        </w:rPr>
        <w:footnoteReference w:id="69"/>
      </w:r>
    </w:p>
    <w:p>
      <w:pPr>
        <w:pStyle w:val="Heading3"/>
        <w:numPr>
          <w:ilvl w:val="2"/>
          <w:numId w:val="1"/>
        </w:numPr>
        <w:rPr/>
      </w:pPr>
      <w:bookmarkStart w:id="170" w:name="__RefHeading___Toc2640065_2870459653"/>
      <w:bookmarkStart w:id="171" w:name="_Toc64"/>
      <w:bookmarkEnd w:id="170"/>
      <w:r>
        <w:rPr>
          <w:rtl w:val="true"/>
        </w:rPr>
        <w:t>مطلبوبيّت حضور زن در اجتماع به شرط حفظ بنيان خانواده</w:t>
      </w:r>
      <w:bookmarkEnd w:id="171"/>
    </w:p>
    <w:p>
      <w:pPr>
        <w:pStyle w:val="BookText"/>
        <w:rPr/>
      </w:pPr>
      <w:r>
        <w:rPr>
          <w:rFonts w:ascii="Amiri" w:hAnsi="Amiri" w:eastAsia="Amiri" w:cs="Amiri"/>
          <w:color w:val="111111"/>
          <w:sz w:val="28"/>
          <w:sz w:val="28"/>
          <w:szCs w:val="28"/>
          <w:rtl w:val="true"/>
          <w:lang w:bidi="ar-SA"/>
        </w:rPr>
        <w:t>زن ميتواند بعنوان يك مبارز، يك سلحشور،، يك مجاهد فى سبيل الله در صحنه ى جامعه ظاهر بشود البتّه در حالى كه همه ى اين تلاشها و فعّاليّتها براى زن جايز است و مباح است و مطلوب است و تشويق ميشود زن به اين كارها، بايستى خانواده بعنوان يك عنصر اصلى كه قائم به وجود زن هست در جامعه ى متلاشى نشود؛ يعنى تلاشهايى كه بانوان در جامعه ميكنند بايستى بصورتى باشد كه خانواده را و استحكام بناى خانواده را تحت تأثير قرار ندهد</w:t>
      </w:r>
      <w:r>
        <w:rPr>
          <w:rFonts w:eastAsia="Amiri" w:cs="Amiri" w:ascii="Amiri" w:hAnsi="Amiri"/>
          <w:color w:val="111111"/>
          <w:sz w:val="28"/>
          <w:szCs w:val="28"/>
          <w:rtl w:val="true"/>
          <w:lang w:bidi="ar-SA"/>
        </w:rPr>
        <w:t>.</w:t>
      </w:r>
      <w:r>
        <w:rPr>
          <w:rStyle w:val="FootnoteAnchor"/>
          <w:rtl w:val="true"/>
        </w:rPr>
        <w:footnoteReference w:id="70"/>
      </w:r>
    </w:p>
    <w:p>
      <w:pPr>
        <w:pStyle w:val="Heading3"/>
        <w:numPr>
          <w:ilvl w:val="2"/>
          <w:numId w:val="1"/>
        </w:numPr>
        <w:rPr/>
      </w:pPr>
      <w:bookmarkStart w:id="172" w:name="__RefHeading___Toc2640067_2870459653"/>
      <w:bookmarkStart w:id="173" w:name="_Toc65"/>
      <w:bookmarkEnd w:id="172"/>
      <w:r>
        <w:rPr>
          <w:rtl w:val="true"/>
        </w:rPr>
        <w:t>مادرى و همسرى؛ مسؤوليّت اوّل و منحصر به فرد زن</w:t>
      </w:r>
      <w:bookmarkEnd w:id="17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اين است كه آيا زن حق دارد به خاطر همه ى چيزهاى مطلوب و جالب و شيرينى كه در بيرون از محيط خانواده براى او ممكن است تصوّر شود، نقش خود را در خانواده از بين ببرد؟ نقش مادرى را، نقش همسرى را؟ حق دارد يا نه؟ ما روى اين نقش تكيه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ميگويم مهمترين نقشى كه يك زن در هر سطحى از علم و سواد و معلومات و تحقيق و معنويّت ميتواند ايفا كند، آن نقشى است كه بعنوان يك مادر و بعنوان يك همسر ميتواند ايفا كند؛ اين از همه ى كارهاى ديگر او مهمتر </w:t>
      </w:r>
      <w:bookmarkStart w:id="174" w:name="pg9083_86560"/>
    </w:p>
    <w:p>
      <w:pPr>
        <w:pStyle w:val="BookText"/>
        <w:rPr/>
      </w:pPr>
      <w:bookmarkEnd w:id="174"/>
      <w:r>
        <w:rPr>
          <w:rFonts w:ascii="IRNazanin" w:hAnsi="IRNazanin" w:eastAsia="IRNazanin"/>
          <w:color w:val="111111"/>
          <w:sz w:val="28"/>
          <w:sz w:val="28"/>
          <w:szCs w:val="28"/>
          <w:rtl w:val="true"/>
          <w:lang w:bidi="fa-IR"/>
        </w:rPr>
        <w:t>است؛ اين، آن كارى است كه غير از زن، كس ديگرى نميتواند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گيرم اين زن مسؤوليّت مهم ديگرى هم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مسؤوليّت را بايد مسؤوليّت اوّل و مسؤوليّت اصلى خودش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بقاى نوع بشر و رشد و بالندگى استعدادهاى درونى انسان به اين وابسته است؛ حفظ سلامت روحى جامعه ى به اين وابسته است؛ سَكن و آرامش و طمأنينه در مقابل بى قراريها و بيتابيها و تلاطمها به اين وابسته است؛ اين را نبايد فراموش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هنرى نيست كه زن، كار مردانه را تقليد كند؛ نه، زن يك كار زنانه دارد كه ارزش آن از هر كار مردانه اى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دستهاى بشدّت مشكوك، موج ضدّارزشى را در دنيا به راه انداخته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همه جا هست، در كشور ما هم متأسّفانه در گوشه و كنار ديده ميشود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75" w:name="__RefHeading___Toc2640069_2870459653"/>
      <w:bookmarkStart w:id="176" w:name="_Toc66"/>
      <w:bookmarkEnd w:id="175"/>
      <w:r>
        <w:rPr>
          <w:rtl w:val="true"/>
        </w:rPr>
        <w:t>تكليف دائمى زن؛ ساماندهى به خانواده بدون غرق شدن در آن</w:t>
      </w:r>
      <w:bookmarkEnd w:id="17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آنهايى كه زن خانه هستيد، آنهايى كه مادر فرزندان هستيد، آنهايى كه دختران خانه هستيد، هر كدام تو خانه يك تكليفى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تكليف شما از داخل خانه ديگر قطع شده است ابداً،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محوّل به شماست، اين را بدانيد شما به هرجا برسيد خانه را هم بايد اداره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اداره كنيد، اين يك وظيفه است، از دست غير از زن هم برنمى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اى كه زن اداره كننده و مدير داخلى آن نباشد اين خانه بى سامان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خانه به سامان برسد، اگر بناست كانون خانواده گرم باشد، گرم كننده ى او دست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بايد فراموشتان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هر حركتى، هر فعّاليّتى با توجّه به اين بايد برنامه ريزى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خانه غرق نشويد، از خانه جدا هم نشويد، به خانه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يكى از برادران اگر حوزه اى شما داريد كه آنها را داريد به صورت حوزه ى حزبى تربيت ميكنيد، بدانيد كه يك حوزه ى ديگر شما هم داخل خانه 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حوزه ى حزبى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هم مادر شما هست، دختر شما </w:t>
      </w:r>
      <w:bookmarkStart w:id="177" w:name="pg9083_86562"/>
    </w:p>
    <w:p>
      <w:pPr>
        <w:pStyle w:val="BookText"/>
        <w:rPr/>
      </w:pPr>
      <w:bookmarkEnd w:id="177"/>
      <w:r>
        <w:rPr>
          <w:rFonts w:ascii="IRNazanin" w:hAnsi="IRNazanin" w:eastAsia="IRNazanin"/>
          <w:color w:val="111111"/>
          <w:sz w:val="28"/>
          <w:sz w:val="28"/>
          <w:szCs w:val="28"/>
          <w:rtl w:val="true"/>
          <w:lang w:bidi="fa-IR"/>
        </w:rPr>
        <w:t>هست، خواهر شما هست، برادر شما هست، پدر شما هست، فرزند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 در اين خطّ صحيح پيش ببريد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78" w:name="__RefHeading___Toc2640071_2870459653"/>
      <w:bookmarkStart w:id="179" w:name="_Toc67"/>
      <w:bookmarkEnd w:id="178"/>
      <w:r>
        <w:rPr>
          <w:rtl w:val="true"/>
        </w:rPr>
        <w:t xml:space="preserve">كيفيّت بخشى به حضور زن در </w:t>
      </w:r>
      <w:r>
        <w:rPr>
          <w:rtl w:val="true"/>
        </w:rPr>
        <w:t>«</w:t>
      </w:r>
      <w:r>
        <w:rPr>
          <w:rtl w:val="true"/>
        </w:rPr>
        <w:t>خانه</w:t>
      </w:r>
      <w:r>
        <w:rPr>
          <w:rtl w:val="true"/>
        </w:rPr>
        <w:t>»</w:t>
      </w:r>
      <w:bookmarkEnd w:id="179"/>
    </w:p>
    <w:p>
      <w:pPr>
        <w:pStyle w:val="BookText"/>
        <w:rPr/>
      </w:pPr>
      <w:r>
        <w:rPr>
          <w:rFonts w:ascii="IRNazanin" w:hAnsi="IRNazanin" w:eastAsia="IRNazanin"/>
          <w:color w:val="111111"/>
          <w:sz w:val="28"/>
          <w:sz w:val="28"/>
          <w:szCs w:val="28"/>
          <w:rtl w:val="true"/>
          <w:lang w:bidi="fa-IR"/>
        </w:rPr>
        <w:t xml:space="preserve">شما كار هم داريد، بيرون هم هستيد، جراحيتان را هم ميكنيد، مريضتان را هم ميبينيد، فلان كار علمى را هم ميكنيد، فلان طرح را هم مينويسيد، فلان درس را هم در دانشگاه ميدهيد همه ى اينها به جاى خود محفوظ امّا بايستى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نظر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سهم خانه، مثل همه ى چيزهاى ديگر، ميتواند كمّيّتش فداى كيفيّتش بشود؛ يعنى از كميّت كاستن حضور بيست وچهار ساعته زن در خانه، يك معنا دارد؛ ولى وقتى از آن بيست و چهار ساعت كم كرديد، امّا كيفيّتش را بالا برديد، آن وقت يك معناى ديگرى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ديديد آن كارتان به اين قضيّه ضربه ميزند، بايد برايش فكرى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و اساسى است؛ مگر در موارد اضطرارى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چيزها ضرورتى وجود دارد كه خارج از حدّ قاعده است؛ من قاعده را دارم ميگويم؛ به استثناها كارى ندارم</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80" w:name="__RefHeading___Toc2640073_2870459653"/>
      <w:bookmarkStart w:id="181" w:name="_Toc68"/>
      <w:bookmarkEnd w:id="180"/>
      <w:r>
        <w:rPr>
          <w:rtl w:val="true"/>
        </w:rPr>
        <w:t>قدردانى و ارزشگذارى و بيمه ى زنان خانه دار</w:t>
      </w:r>
      <w:bookmarkEnd w:id="181"/>
    </w:p>
    <w:p>
      <w:pPr>
        <w:pStyle w:val="BookText"/>
        <w:rPr/>
      </w:pPr>
      <w:r>
        <w:rPr>
          <w:rFonts w:ascii="Amiri" w:hAnsi="Amiri" w:eastAsia="Amiri" w:cs="Amiri"/>
          <w:color w:val="111111"/>
          <w:sz w:val="28"/>
          <w:sz w:val="28"/>
          <w:szCs w:val="28"/>
          <w:rtl w:val="true"/>
          <w:lang w:bidi="ar-SA"/>
        </w:rPr>
        <w:t>زن توى خانه كه بيكار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عدّه اى خيال ميكنند زن در خانه بيكار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نخير، زن توى خانه، بيشترين و سختترين و ظريفترين كارها را انجام ميدهد</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بايد قدردان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بايستى بر روى كار زنهاى خانه دار ارزشگذارى ويژه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ميتوانستند بروند كار بگيرند، بعضى ميتوانستند تحصيلات عاليّه بكنند، بعضى تحصيلات عاليّه هم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182" w:name="pg9083_86564"/>
    </w:p>
    <w:p>
      <w:pPr>
        <w:pStyle w:val="BookText"/>
        <w:rPr/>
      </w:pPr>
      <w:bookmarkEnd w:id="182"/>
      <w:r>
        <w:rPr>
          <w:rFonts w:ascii="IRNazanin" w:hAnsi="IRNazanin" w:eastAsia="IRNazanin"/>
          <w:color w:val="111111"/>
          <w:sz w:val="28"/>
          <w:sz w:val="28"/>
          <w:szCs w:val="28"/>
          <w:rtl w:val="true"/>
          <w:lang w:bidi="fa-IR"/>
        </w:rPr>
        <w:t xml:space="preserve">ديدم زنانى را از اين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ميخواهيم اين بچّه را بزرگ كنيم، خوب تربيت كنيم، نرفتيم كار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نرفته كار بگيرد، آن كار هم زمين نمانده؛ آن ده نفر ديگر رفتند آن كار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اينجور زنى قدردانى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بياناتى كه حضرات فرمودند، اين بود كه مثلاً بيمه هايى براى اينها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تأمين اقتصادى شان، بيمه شان، بقيّه ى چيزهايى كه لازم است، بايد در نظر گرفته شود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83" w:name="__RefHeading___Toc2640075_2870459653"/>
      <w:bookmarkStart w:id="184" w:name="_Toc69"/>
      <w:bookmarkEnd w:id="183"/>
      <w:r>
        <w:rPr>
          <w:rtl w:val="true"/>
        </w:rPr>
        <w:t>تقوا و بلندنظرى زن؛ عامل مؤثّر در تربيت اسلامى خانواده</w:t>
      </w:r>
      <w:bookmarkEnd w:id="18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شجاع و پاكدامن و باتقوا و بلندنظر، ميتواند همه ى افراد خانواده، حتّى شوهر خود را با تربيت اسلامى،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زنان موجب شدند كه شوهرانشان به مقامات عالى معنوى و انسانى نائل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زن، اين است؛ به خصوص شما خانمهاى جوان، كه همسر اين جوانان مؤمن و انقلابى و حزب اللّهى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شما مردان و هم شما زنان، كارى كنيد كه در محيط خانواده،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بِالْحَقِّ وَ تَوٰاصَوْا بِالصَّبْرِ</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مرد زن را به پيروى از حقيقت و صبر و استقامت در راه خدا سفارش كند، و هم زن مرد را به پيروى از حق و حقيقت و صبر و استقامت در راه خدا توصيه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جوان مؤمن حزب اللّهى انقلابى پاكدامن مثل شما، تصميم بگيرند كه به اين آيه ى شريفه عمل كنند، يعنى شوهرانشان را به تقوا و پيروى نكردن از هواى نفس و رعايت رضاى الهى توصيه كنند، يقيناً از هر عامل ديگرى بر روى مردان مؤثّرتر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نصيحت، از هر نصيحتى كارآمدتر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زبان مهر و محبّت، روى فرزندان هم اثر ميگذارد</w:t>
      </w:r>
      <w:r>
        <w:rPr>
          <w:rFonts w:eastAsia="IRNazanin" w:cs="IRNazanin"/>
          <w:color w:val="111111"/>
          <w:sz w:val="28"/>
          <w:szCs w:val="28"/>
          <w:rtl w:val="true"/>
          <w:lang w:bidi="fa-IR"/>
        </w:rPr>
        <w:t>.</w:t>
      </w:r>
      <w:r>
        <w:rPr>
          <w:rStyle w:val="FootnoteAnchor"/>
          <w:rtl w:val="true"/>
        </w:rPr>
        <w:footnoteReference w:id="77"/>
      </w:r>
      <w:bookmarkStart w:id="185" w:name="pg9083_86566"/>
    </w:p>
    <w:p>
      <w:pPr>
        <w:pStyle w:val="Heading3"/>
        <w:numPr>
          <w:ilvl w:val="2"/>
          <w:numId w:val="1"/>
        </w:numPr>
        <w:rPr/>
      </w:pPr>
      <w:bookmarkStart w:id="186" w:name="__RefHeading___Toc2640077_2870459653"/>
      <w:bookmarkStart w:id="187" w:name="_Toc70"/>
      <w:bookmarkEnd w:id="185"/>
      <w:bookmarkEnd w:id="186"/>
      <w:r>
        <w:rPr>
          <w:rtl w:val="true"/>
        </w:rPr>
        <w:t>نشر ارزشهاى معنوى در خانواده و اجتماع به محوريّت زن</w:t>
      </w:r>
      <w:bookmarkEnd w:id="187"/>
    </w:p>
    <w:p>
      <w:pPr>
        <w:pStyle w:val="BookText"/>
        <w:rPr/>
      </w:pPr>
      <w:r>
        <w:rPr>
          <w:rFonts w:ascii="IRNazanin" w:hAnsi="IRNazanin" w:eastAsia="IRNazanin"/>
          <w:color w:val="111111"/>
          <w:sz w:val="28"/>
          <w:sz w:val="28"/>
          <w:szCs w:val="28"/>
          <w:rtl w:val="true"/>
          <w:lang w:bidi="fa-IR"/>
        </w:rPr>
        <w:t>در محيط خانوادگى، زنان بامتانت و تقوا و راستگويى و الگوگرفتن از زنان برجسته ى تاريخ، ميتوانند محيط خانواده را تحت تأثير خود قرار دهند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همه ى ارزشهاى معنوى را ميتوان از درون كانون گرم خانواده كه محور آن، زن خانواده است؛ كدخداى اين مجموعه، آن مجسّمه ى عاطفه است بيرون كشيد و معنويّات را در سطح جامعه گستراند</w:t>
      </w:r>
      <w:r>
        <w:rPr>
          <w:rFonts w:eastAsia="IRNazanin" w:cs="IRNazanin"/>
          <w:color w:val="111111"/>
          <w:sz w:val="28"/>
          <w:szCs w:val="28"/>
          <w:rtl w:val="true"/>
          <w:lang w:bidi="fa-IR"/>
        </w:rPr>
        <w:t>.</w:t>
      </w:r>
      <w:r>
        <w:rPr>
          <w:rStyle w:val="FootnoteAnchor"/>
          <w:rtl w:val="true"/>
        </w:rPr>
        <w:footnoteReference w:id="79"/>
      </w:r>
    </w:p>
    <w:p>
      <w:pPr>
        <w:pStyle w:val="Heading3"/>
        <w:numPr>
          <w:ilvl w:val="2"/>
          <w:numId w:val="1"/>
        </w:numPr>
        <w:rPr/>
      </w:pPr>
      <w:bookmarkStart w:id="188" w:name="__RefHeading___Toc2640079_2870459653"/>
      <w:bookmarkStart w:id="189" w:name="_Toc71"/>
      <w:bookmarkEnd w:id="188"/>
      <w:r>
        <w:rPr>
          <w:rtl w:val="true"/>
        </w:rPr>
        <w:t>نقش محورى زن در عروج معنوى خانواده</w:t>
      </w:r>
      <w:bookmarkEnd w:id="189"/>
    </w:p>
    <w:p>
      <w:pPr>
        <w:pStyle w:val="BookText"/>
        <w:rPr/>
      </w:pPr>
      <w:r>
        <w:rPr>
          <w:rFonts w:ascii="IRNazanin" w:hAnsi="IRNazanin" w:eastAsia="IRNazanin"/>
          <w:color w:val="111111"/>
          <w:sz w:val="28"/>
          <w:sz w:val="28"/>
          <w:szCs w:val="28"/>
          <w:rtl w:val="true"/>
          <w:lang w:bidi="fa-IR"/>
        </w:rPr>
        <w:t>ارزش زن به اين است كه بتواند محيط زندگى خود را براى خود و براى مرد و فرزندان، يك بهشت، يك مدرسه، يك محيط امن، يك جايگاه عروج به معارف معنوى و مقامات معنوى تبديل كند؛ و آن وقتى كه وظيفه ى او ايجاب ميكند، بتواند در سرنوشت كشور اثر بگذارد و در سرنوشت جامعه، نقش ايفا كند كه در اين صورت نقش زن همچنان كه گفته شد فقط پنجاه درصد نيست، نقش كمّى نيست؛ بلكه نقش كيفى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او نقش ايفا ميكند، هم با استفاده از جاذبه اى كه خداى متعال در وجود زن گذاشته است، فرزند و شوهر خود را در آن راهى كه مطلوب است، سوق ميدهد و پيش ميرود، بنابراين نقش زن در اين صورت، نقشى مضاعف است</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90" w:name="__RefHeading___Toc2640081_2870459653"/>
      <w:bookmarkStart w:id="191" w:name="_Toc72"/>
      <w:bookmarkEnd w:id="190"/>
      <w:r>
        <w:rPr>
          <w:rtl w:val="true"/>
        </w:rPr>
        <w:t>نفوذ روحى زن؛ از اسرار و زيبايى هاى خلقت</w:t>
      </w:r>
      <w:bookmarkEnd w:id="19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هم از نفوذ خاص و غيرقابل توصيفى بر شوهرانشان برخوردارند؛ مگر موارد استثنايى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اگر زنى بر شوهرش مسلّط است، بگوييم او نفوذ دارد؛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نفوذ قهرى و طبيعى خداداده است</w:t>
      </w:r>
      <w:r>
        <w:rPr>
          <w:rFonts w:eastAsia="IRNazanin" w:cs="IRNazanin"/>
          <w:color w:val="111111"/>
          <w:sz w:val="28"/>
          <w:szCs w:val="28"/>
          <w:rtl w:val="true"/>
          <w:lang w:bidi="fa-IR"/>
        </w:rPr>
        <w:t xml:space="preserve">. </w:t>
      </w:r>
      <w:bookmarkStart w:id="192" w:name="pg9083_86568"/>
    </w:p>
    <w:p>
      <w:pPr>
        <w:pStyle w:val="BookText"/>
        <w:rPr/>
      </w:pPr>
      <w:bookmarkEnd w:id="192"/>
      <w:r>
        <w:rPr>
          <w:rFonts w:ascii="IRNazanin" w:hAnsi="IRNazanin" w:eastAsia="IRNazanin"/>
          <w:color w:val="111111"/>
          <w:sz w:val="28"/>
          <w:sz w:val="28"/>
          <w:szCs w:val="28"/>
          <w:rtl w:val="true"/>
          <w:lang w:bidi="fa-IR"/>
        </w:rPr>
        <w:t>من گاهى در بعضى از جلسات عقد كه عروس و دامادها پيشم مى آيند، وقتى نصيحتشان ميكنم، در خلال حرفهايم به اين نكته هم اشاره دارم، كه بعضى حمل بر شوخى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محاسبات نهايى، زن را قويتر از مرد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هارت وهورتش زياد است؛ امّا آنكه بالاخره در يك مقابله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مقابله طول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 خواهد شد،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بالاخره با روشها و وسايلى كه خداى متعال در اختيار و طبيعت او گذاشته، بر مرد غالب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زيبايى هاى طبيعت و از اسرار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استخوان درشتتر، قد بلندتر و صداى كلفتتر داده اند؛ امّا به زن، در مقابل اين امكانات، لطافتهاى روحى و وسايل نفوذ روى مرد را داده اند تا تعادل برقرار شود</w:t>
      </w:r>
      <w:r>
        <w:rPr>
          <w:rFonts w:eastAsia="IRNazanin" w:cs="IRNazanin"/>
          <w:color w:val="111111"/>
          <w:sz w:val="28"/>
          <w:szCs w:val="28"/>
          <w:rtl w:val="true"/>
          <w:lang w:bidi="fa-IR"/>
        </w:rPr>
        <w:t>.</w:t>
      </w:r>
      <w:r>
        <w:rPr>
          <w:rStyle w:val="FootnoteAnchor"/>
          <w:rtl w:val="true"/>
        </w:rPr>
        <w:footnoteReference w:id="81"/>
      </w:r>
    </w:p>
    <w:p>
      <w:pPr>
        <w:pStyle w:val="Heading3"/>
        <w:numPr>
          <w:ilvl w:val="2"/>
          <w:numId w:val="1"/>
        </w:numPr>
        <w:rPr/>
      </w:pPr>
      <w:bookmarkStart w:id="193" w:name="__RefHeading___Toc2640083_2870459653"/>
      <w:bookmarkStart w:id="194" w:name="_Toc73"/>
      <w:bookmarkEnd w:id="193"/>
      <w:r>
        <w:rPr>
          <w:rtl w:val="true"/>
        </w:rPr>
        <w:t>قويتربودن زن از لحاظ ظرافت وتدبير</w:t>
      </w:r>
      <w:bookmarkEnd w:id="19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هميشه به دوستان و خويشاوندان و زنان ميگويم، ميگويم برخلاف آنچه كه معروف است، در بين اين دو جنس، آن جنس قويتر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قويتر از مردهايند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ميتوانند با تدبير و با ظرافت، مرد را در دست خودشان بچرخانند؛ انسان، هم در تجربه اين را مشاهده ميكند، هم با قياسهاى فكرى و عقلى اين را ميتواند اثبات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زنهايى هستند كه بى تدبيرى ميكنند؛ لذا اين كار را نميتوانند انجام بدهند، امّا زنى كه اهل تدبير باشد، مرد را ميكند رام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اين است كه يك نفرى بتواند يك شير درّنده را افسار بزند، سوارش بشود؛ اين معنايش اين نيست كه او از لحاظ جسمى از اين شير قويتر است، معنايش اين است كه توانسته اين اقتدار معنوى را به كار ببرد؛ زنها اين توانايى را دارند، منتها با ظرافت؛ يعنى ظرافتى كه ميگوييم، تنها ظرافت در تركيب جسمانى و ساختمان جسمانى نيست، بلكه ظرافت در فكر و انديشه و تدبير و دستگاه تصميم گيرى است كه خداى متعال در زن قرار داده</w:t>
      </w:r>
      <w:r>
        <w:rPr>
          <w:rFonts w:eastAsia="IRNazanin" w:cs="IRNazanin"/>
          <w:color w:val="111111"/>
          <w:sz w:val="28"/>
          <w:szCs w:val="28"/>
          <w:rtl w:val="true"/>
          <w:lang w:bidi="fa-IR"/>
        </w:rPr>
        <w:t>.</w:t>
      </w:r>
      <w:r>
        <w:rPr>
          <w:rStyle w:val="FootnoteAnchor"/>
          <w:rtl w:val="true"/>
        </w:rPr>
        <w:footnoteReference w:id="82"/>
      </w:r>
      <w:bookmarkStart w:id="195" w:name="pg9083_86570"/>
    </w:p>
    <w:p>
      <w:pPr>
        <w:pStyle w:val="Heading3"/>
        <w:numPr>
          <w:ilvl w:val="2"/>
          <w:numId w:val="1"/>
        </w:numPr>
        <w:rPr/>
      </w:pPr>
      <w:bookmarkStart w:id="196" w:name="__RefHeading___Toc2640085_2870459653"/>
      <w:bookmarkStart w:id="197" w:name="_Toc74"/>
      <w:bookmarkEnd w:id="195"/>
      <w:bookmarkEnd w:id="196"/>
      <w:r>
        <w:rPr>
          <w:rtl w:val="true"/>
        </w:rPr>
        <w:t>تدبير، مديريت، ظرافت؛ كار كدبانوى خانواده</w:t>
      </w:r>
      <w:bookmarkEnd w:id="197"/>
    </w:p>
    <w:p>
      <w:pPr>
        <w:pStyle w:val="BookText"/>
        <w:rPr/>
      </w:pPr>
      <w:r>
        <w:rPr>
          <w:rFonts w:ascii="IRNazanin" w:hAnsi="IRNazanin" w:eastAsia="IRNazanin"/>
          <w:color w:val="111111"/>
          <w:sz w:val="28"/>
          <w:sz w:val="28"/>
          <w:szCs w:val="28"/>
          <w:rtl w:val="true"/>
          <w:lang w:bidi="fa-IR"/>
        </w:rPr>
        <w:t>وظايف داخل خانه ى زنان، نه اهمّيّتش كمتر از وظايف بيرونى است و نه اينكه زحمتش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زحمتش بيشتر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براى اينكه اين محيط را اداره كند، به تلاش و كوشش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مدير داخل خانه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اداره ميكند، كدبانو، يعنى آن كسى كه محيط خانواده تحت اشراف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نظارت و تدبير و مديريّت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كار پرزحمتى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كار ظريفى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 ظرافتِ زنانه از عهده ى انجام اين كار بر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مردى امكان ندارد بتواند اين ظرافتها را رعايت كند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98" w:name="__RefHeading___Toc2640087_2870459653"/>
      <w:bookmarkStart w:id="199" w:name="_Toc75"/>
      <w:bookmarkEnd w:id="198"/>
      <w:r>
        <w:rPr>
          <w:rtl w:val="true"/>
        </w:rPr>
        <w:t>شوهردارى نيكو؛ يعنى ساختن با زحمتهاى زندگى بخاطر خدا</w:t>
      </w:r>
      <w:bookmarkEnd w:id="19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تلاشى كه يك مرد در ميدانهاى مختلف انجام ميدهد، به ميزان زيادى مرهون همكارى، همراهى، صبر و سازگارى همسر اوست؛ هميشه همينطور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جِهَادُ المَرْأَةِ حُسْنُ التَّبَعُّل</w:t>
      </w:r>
      <w:r>
        <w:rPr>
          <w:rStyle w:val="FootnoteAnchor"/>
          <w:rtl w:val="true"/>
        </w:rPr>
        <w:footnoteReference w:id="8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التَّبَعُّل يعنى چه؟ عدّه اى خيال ميكنند جهاد زن اين است كه فقط وسايل راحتى مرد را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تبعّل فقط اين نيست؛ اين جهاد نيست؛ جهاد اين است كه زنان مبارز، مؤمن و فداكار وقتى شوهرهايشان مسؤوليّتهاى سنگينى دارند، بار آن سنگينى به ميزان زيادى روى دوش آنها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مأموريت داريد؛ خدمات شما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 خسته ميشود، اثر خستگى او در خانه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خانه مى آيد، خسته، كوفته و گاهى بداخلاق است و اين بداخلاقى و خستگى و بى حوصلگى ناشى از محيط كار، به داخل خانواده منعكس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اين خانم اگر بخواهد جهاد بكند، جهاد او اين است كه با اين زحمتها بسازد و آنها را براى خدا تحمّل كند؛ اين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التَّبَعُّل</w:t>
      </w:r>
      <w:r>
        <w:rPr>
          <w:rFonts w:eastAsia="IRNazanin" w:cs="IRNazanin"/>
          <w:color w:val="111111"/>
          <w:sz w:val="28"/>
          <w:szCs w:val="28"/>
          <w:rtl w:val="true"/>
          <w:lang w:bidi="fa-IR"/>
        </w:rPr>
        <w:t>» .</w:t>
      </w:r>
      <w:r>
        <w:rPr>
          <w:rStyle w:val="FootnoteAnchor"/>
          <w:rtl w:val="true"/>
        </w:rPr>
        <w:footnoteReference w:id="85"/>
      </w:r>
      <w:bookmarkStart w:id="200" w:name="pg9083_86572"/>
    </w:p>
    <w:p>
      <w:pPr>
        <w:pStyle w:val="Heading3"/>
        <w:numPr>
          <w:ilvl w:val="2"/>
          <w:numId w:val="1"/>
        </w:numPr>
        <w:rPr/>
      </w:pPr>
      <w:bookmarkStart w:id="201" w:name="__RefHeading___Toc2640089_2870459653"/>
      <w:bookmarkStart w:id="202" w:name="_Toc76"/>
      <w:bookmarkEnd w:id="200"/>
      <w:bookmarkEnd w:id="201"/>
      <w:r>
        <w:rPr>
          <w:rtl w:val="true"/>
        </w:rPr>
        <w:t>نقش برجسته ى زنان در اصلاح جامعه</w:t>
      </w:r>
      <w:bookmarkEnd w:id="202"/>
    </w:p>
    <w:p>
      <w:pPr>
        <w:pStyle w:val="BookText"/>
        <w:rPr/>
      </w:pPr>
      <w:r>
        <w:rPr>
          <w:rFonts w:ascii="IRNazanin" w:hAnsi="IRNazanin" w:eastAsia="IRNazanin"/>
          <w:color w:val="111111"/>
          <w:sz w:val="28"/>
          <w:sz w:val="28"/>
          <w:szCs w:val="28"/>
          <w:rtl w:val="true"/>
          <w:lang w:bidi="fa-IR"/>
        </w:rPr>
        <w:t>اگر زن در جامعه و در محيط زنانه اصلاح شود، جامعه بطور كلّى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محيط خانواده ها به بركت زن، محيط سالمى شود، جامعه بطور كامل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زنان در اصلاح جامعه، نقش بسيار برجسته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دشمنان سعادت انسانها هم به آن توجّه دارند و روى آن كار ميكنند</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203" w:name="__RefHeading___Toc2640091_2870459653"/>
      <w:bookmarkStart w:id="204" w:name="_Toc77"/>
      <w:bookmarkEnd w:id="203"/>
      <w:r>
        <w:rPr>
          <w:rtl w:val="true"/>
        </w:rPr>
        <w:t>جلوگيرى از انحراف شوهر با عقل و تدبير</w:t>
      </w:r>
      <w:bookmarkEnd w:id="204"/>
    </w:p>
    <w:p>
      <w:pPr>
        <w:pStyle w:val="BookText"/>
        <w:rPr/>
      </w:pPr>
      <w:r>
        <w:rPr>
          <w:rFonts w:ascii="IRNazanin" w:hAnsi="IRNazanin" w:eastAsia="IRNazanin"/>
          <w:color w:val="111111"/>
          <w:sz w:val="28"/>
          <w:sz w:val="28"/>
          <w:szCs w:val="28"/>
          <w:rtl w:val="true"/>
          <w:lang w:bidi="fa-IR"/>
        </w:rPr>
        <w:t>به هم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معناى اينكه در حفظ يكديگر در صراط مستقيم الهى، يارى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قدمى برميدارد كه شما احساس ميكنيد اين قدم ممكن است به گمراهى و كجروى او منتهى شود، شما كه نزديكترين فرد به او و همسرش هستيد، با عقل، تدبير و لطافت، جلو او را بگيريد</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205" w:name="__RefHeading___Toc2640093_2870459653"/>
      <w:bookmarkStart w:id="206" w:name="_Toc78"/>
      <w:bookmarkEnd w:id="205"/>
      <w:r>
        <w:rPr>
          <w:rtl w:val="true"/>
        </w:rPr>
        <w:t>مظلوميّت زنان موجب مشكلات فراوان در مسائل خانوادگى</w:t>
      </w:r>
      <w:bookmarkEnd w:id="206"/>
    </w:p>
    <w:p>
      <w:pPr>
        <w:pStyle w:val="BookText"/>
        <w:rPr/>
      </w:pPr>
      <w:r>
        <w:rPr>
          <w:rFonts w:ascii="IRNazanin" w:hAnsi="IRNazanin" w:eastAsia="IRNazanin"/>
          <w:color w:val="111111"/>
          <w:sz w:val="28"/>
          <w:sz w:val="28"/>
          <w:szCs w:val="28"/>
          <w:rtl w:val="true"/>
          <w:lang w:bidi="fa-IR"/>
        </w:rPr>
        <w:t>مادرهاى مظلوم به وسيله ى فرزندانشان و زنهاى مظلوم به وسيله ى شوهرهايشان، شما در جامعه ى ما كم نميبينيد، خيلى زياد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بعضى تصوّر كنند كه اين ناشى از حقّ طلاق است كه در اسلام بدون شرط دست مرد است مگر اينكه شرط بشود كه حالاها شرط ميشود؟ نه اينجور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قبول ندارم كه مظلوميّت زنها در خانه ناشى از بودن حقّ طلاق به دست مرد باشد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207" w:name="__RefHeading___Toc2640095_2870459653"/>
      <w:bookmarkStart w:id="208" w:name="_Toc79"/>
      <w:bookmarkEnd w:id="207"/>
      <w:r>
        <w:rPr>
          <w:rtl w:val="true"/>
        </w:rPr>
        <w:t>رفع مظلوميّت از زن با تكريم آن در خانواده</w:t>
      </w:r>
      <w:bookmarkEnd w:id="20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مسائل خانوادگى من اينجا يادداشت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در چشم </w:t>
      </w:r>
      <w:bookmarkStart w:id="209" w:name="pg9083_86574"/>
    </w:p>
    <w:p>
      <w:pPr>
        <w:pStyle w:val="BookText"/>
        <w:rPr/>
      </w:pPr>
      <w:bookmarkEnd w:id="209"/>
      <w:r>
        <w:rPr>
          <w:rFonts w:ascii="IRNazanin" w:hAnsi="IRNazanin" w:eastAsia="IRNazanin"/>
          <w:color w:val="111111"/>
          <w:sz w:val="28"/>
          <w:sz w:val="28"/>
          <w:szCs w:val="28"/>
          <w:rtl w:val="true"/>
          <w:lang w:bidi="fa-IR"/>
        </w:rPr>
        <w:t>شوهر، در چشم فرزند، در چشم پدر، در چشم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 چنانچه در محيط خانواده، محترم و مكرّم شمرده بشود، بخش مهمّى از مشكلات جامعه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كارى بكنيم كه بچّه ها دست مادر را حتماً ببوسند؛ اسلام دنبال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كمااينكه در خانواده هاى مذهبيتر و اخلاقيتر و نزديكتر به مفاهيم مذهبى، اينها مشاهده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خانواده نسبت به مادر تكريم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منافاتى ندارد اين تكريمِ نسبت به مادر، با آن حالت عاطفى و خودمانى گرى اى كه بين فرزند و مادر وجود دارد؛ هيچ منافاتى ندارد؛ اين احترام بايد باشد؛ محترم بايد باشد زن در درون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مظلوميّت به اين شكل است</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210" w:name="__RefHeading___Toc2640097_2870459653"/>
      <w:bookmarkStart w:id="211" w:name="_Toc80"/>
      <w:bookmarkEnd w:id="210"/>
      <w:r>
        <w:rPr>
          <w:rtl w:val="true"/>
        </w:rPr>
        <w:t>زن؛ گل زندگى نه مباشر و كارگرخانه</w:t>
      </w:r>
      <w:bookmarkEnd w:id="21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تعبيرات اسلامى ملاحظه كنيد، درباره ى زن، درست همان تعبيرات واقعى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الْمَرْأَةُ رَيْحَانَةٌ وَ لَيْسَتْ بِقَهْرَمَانَة</w:t>
      </w:r>
      <w:r>
        <w:rPr>
          <w:rStyle w:val="FootnoteAnchor"/>
          <w:rtl w:val="true"/>
        </w:rPr>
        <w:footnoteReference w:id="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گل است ريحان يعنى گل انسان با گل چه كار ميكند؟ نوع برخورد با گل چگونه است؟ اگر با گل كُشتى بگيرند، گل پرپر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 را گل بشناسند و برخورد گلانه با آن بكنند، مايه ى زينت و مؤثّر است و وجود خودش شاخص و بارز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لَيْسَتْ بِقَهْرَمَانَة ، قهرمانه به معنى قهرمانى كه به فارسى ميگوييم، نيست؛ يك تعبير عربى است كه از فارسى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بطور خلاصه يعنى مباشر امور، سركارگر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خانه ى شما، زن را بعنوان مباشر امور خودتان ندانيد، خيال نكنيد كه شما رئيسى هستيد، كارهاى خانه، بچّه ها و امثال آن، به عهده ى يك سركارگر است؛ سركارگر هم اين خانم است، و بايد اينگونه عمل كنيم</w:t>
      </w:r>
      <w:r>
        <w:rPr>
          <w:rFonts w:eastAsia="IRNazanin" w:cs="IRNazanin"/>
          <w:color w:val="111111"/>
          <w:sz w:val="28"/>
          <w:szCs w:val="28"/>
          <w:rtl w:val="true"/>
          <w:lang w:bidi="fa-IR"/>
        </w:rPr>
        <w:t>!</w:t>
      </w:r>
      <w:r>
        <w:rPr>
          <w:rStyle w:val="FootnoteAnchor"/>
          <w:rtl w:val="true"/>
        </w:rPr>
        <w:footnoteReference w:id="91"/>
      </w:r>
      <w:bookmarkStart w:id="212" w:name="pg9083_86576"/>
    </w:p>
    <w:p>
      <w:pPr>
        <w:pStyle w:val="Heading3"/>
        <w:numPr>
          <w:ilvl w:val="2"/>
          <w:numId w:val="1"/>
        </w:numPr>
        <w:rPr/>
      </w:pPr>
      <w:bookmarkStart w:id="213" w:name="__RefHeading___Toc2640099_2870459653"/>
      <w:bookmarkStart w:id="214" w:name="_Toc81"/>
      <w:bookmarkEnd w:id="212"/>
      <w:bookmarkEnd w:id="213"/>
      <w:r>
        <w:rPr>
          <w:rtl w:val="true"/>
        </w:rPr>
        <w:t>زن؛ گل زندگى، نه كارپرداز خانه</w:t>
      </w:r>
      <w:bookmarkEnd w:id="214"/>
    </w:p>
    <w:p>
      <w:pPr>
        <w:pStyle w:val="BookText"/>
        <w:rPr/>
      </w:pPr>
      <w:r>
        <w:rPr>
          <w:rFonts w:ascii="IRNazanin" w:hAnsi="IRNazanin" w:eastAsia="IRNazanin"/>
          <w:color w:val="111111"/>
          <w:sz w:val="28"/>
          <w:sz w:val="28"/>
          <w:szCs w:val="28"/>
          <w:rtl w:val="true"/>
          <w:lang w:bidi="fa-IR"/>
        </w:rPr>
        <w:t xml:space="preserve">در روايات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رَيْحَانَةٌ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ببينيد اگر مردى با يك گلى با خشونت و بى اعتنايى رفتار كند و پاس گل بودن او را ندارد، چقدر ظالم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تحميل كردن، زياده روى كردن، زياده خواهى كردنِ مردها از زنها، توقّعات بيجا و زيادى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الْمَرْأَةُ رَيْحَانَةٌ وَ لَيْسَتْ بِقَهْرَمَانَة</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يعنى همين كارپرداز امروز زندگى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زن، كارپرداز شما نيست كه همه ى كارهاى زندگيتان را روى دوش او بگذاريد و بعد هم از او مؤاخذه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گُلى است در دست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اگر دانشمند يا سياستمدار باشد، در بحث معاشرت خانوادگى، او 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است</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215" w:name="__RefHeading___Toc2640101_2870459653"/>
      <w:bookmarkStart w:id="216" w:name="_Toc82"/>
      <w:bookmarkEnd w:id="215"/>
      <w:r>
        <w:rPr>
          <w:rtl w:val="true"/>
        </w:rPr>
        <w:t>شراكت همسران در اجر پاسدارى از انقلاب</w:t>
      </w:r>
      <w:bookmarkEnd w:id="21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آقايان عرض ميكنيم قدر اين خانمها را بدانيد كه با شماها همكارى ميكنند؛ به خانمها هم عرض ميكنيم كارى كه اينها ميكنند، اگر درست و خوب انجام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 شاءالله همينطور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بهترين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پاسدارى در راه انقلاب، جزو برترين كارهاست؛ اين كار خيلى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به موفّقيّت جوانى كه همسر شماست و اين مسؤوليّت را دارد، كمك كنيد، ارج و قدر و اجرتان پيش خدا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آميختگى اين همّتها و تلاشهاست كه كارهاى بزرگ در هر كشورى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همّت مردان و زنان و جوانان و پيران و قشرهاى مختلف با هم پيوند ميخورد، آن فوّاره ى عظيمِ همّت بلند يك ملّت به جريان مى اُفتد و آن نيروى كم نظير ملّتها خود را نشان ميدهد</w:t>
      </w:r>
      <w:r>
        <w:rPr>
          <w:rFonts w:eastAsia="IRNazanin" w:cs="IRNazanin"/>
          <w:color w:val="111111"/>
          <w:sz w:val="28"/>
          <w:szCs w:val="28"/>
          <w:rtl w:val="true"/>
          <w:lang w:bidi="fa-IR"/>
        </w:rPr>
        <w:t>.</w:t>
      </w:r>
      <w:r>
        <w:rPr>
          <w:rStyle w:val="FootnoteAnchor"/>
          <w:rtl w:val="true"/>
        </w:rPr>
        <w:footnoteReference w:id="94"/>
      </w:r>
      <w:bookmarkStart w:id="217" w:name="pg9083_86578"/>
    </w:p>
    <w:p>
      <w:pPr>
        <w:pStyle w:val="Heading3"/>
        <w:numPr>
          <w:ilvl w:val="2"/>
          <w:numId w:val="1"/>
        </w:numPr>
        <w:rPr/>
      </w:pPr>
      <w:bookmarkStart w:id="218" w:name="__RefHeading___Toc2640103_2870459653"/>
      <w:bookmarkStart w:id="219" w:name="_Toc83"/>
      <w:bookmarkEnd w:id="217"/>
      <w:bookmarkEnd w:id="218"/>
      <w:r>
        <w:rPr>
          <w:rtl w:val="true"/>
        </w:rPr>
        <w:t>اجر زحمات روحى و عاطفى زنان در همراهى با همسر</w:t>
      </w:r>
      <w:bookmarkEnd w:id="219"/>
    </w:p>
    <w:p>
      <w:pPr>
        <w:pStyle w:val="BookText"/>
        <w:rPr/>
      </w:pPr>
      <w:r>
        <w:rPr>
          <w:rFonts w:ascii="IRNazanin" w:hAnsi="IRNazanin" w:eastAsia="IRNazanin"/>
          <w:color w:val="111111"/>
          <w:sz w:val="28"/>
          <w:sz w:val="28"/>
          <w:szCs w:val="28"/>
          <w:rtl w:val="true"/>
          <w:lang w:bidi="fa-IR"/>
        </w:rPr>
        <w:t>شما خانمها اگر از ناحيه ى همسرتان زحمتى را متحمّل ميشويد كه آن همسر اين زحمت را بخاطر كار و تلاش و مجاهدت، بر شما تحميل ميكند، اين زحمت پيش خداى متعال اجر دارد؛ ولو يك لحظه و يك ساعتش را هيچكس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از زحمات خانمها آگاهى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عادت كرده اند كه خيال كنند زحمت، چيزى است كه انسان با بازو و بدن و جسم خود انجام ميدهد؛ نميدانند زحمات روحى و عاطفى گاهى سنگينتر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خيلى از زحمتهاى شما را درست ملتفت نيستند؛ امّا خداى متعال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يخفي عليه خافية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چيزى از او پوشيده نميماند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كار شماست و شما اجر داريد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220" w:name="__RefHeading___Toc2640105_2870459653"/>
      <w:bookmarkStart w:id="221" w:name="_Toc84"/>
      <w:bookmarkEnd w:id="220"/>
      <w:r>
        <w:rPr>
          <w:rtl w:val="true"/>
        </w:rPr>
        <w:t>سهم زنان در موفّقيّتهاى همسران</w:t>
      </w:r>
      <w:bookmarkEnd w:id="221"/>
    </w:p>
    <w:p>
      <w:pPr>
        <w:pStyle w:val="BookText"/>
        <w:rPr/>
      </w:pPr>
      <w:r>
        <w:rPr>
          <w:rFonts w:ascii="IRNazanin" w:hAnsi="IRNazanin" w:eastAsia="IRNazanin"/>
          <w:color w:val="111111"/>
          <w:sz w:val="28"/>
          <w:sz w:val="28"/>
          <w:szCs w:val="28"/>
          <w:rtl w:val="true"/>
          <w:lang w:bidi="fa-IR"/>
        </w:rPr>
        <w:t>گاهى هست كه مرد در فعّاليّتهاى زندگى سر دوراهى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بايد بكند يا دنيا را و يا راه صحيح و امانت و صداقت را، يكى از اين دو تا را بايد انتخاب كند؛ اينجاست كه زن ميتواند او را به راه اوليا به راه دوّم بكشاند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زنهاى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خانمهاى نجيب 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عمل شما نقش فراوانى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موفّقيّتى به دست مى آوريد، سهم همسرانتان در اين موفّقيّتها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به مسؤولان سطوح بالاى كشور گفته ام كه اگر شما پيش خدا اجرى داشته باشيد، حدّاقل نصفش مال همسرانتان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ميگوييم حدّاقل نصفش؟ چون آن كارى كه شما ميكنيد، مورد توجّه و در مقابل چشمهاست؛ همه ميبينند، همه ميفهمند و همه قدردانى و ستايش و تعريف ميكنند؛ امّا اين خانم با همراهى و محبّت و رفاقت </w:t>
      </w:r>
      <w:bookmarkStart w:id="222" w:name="pg9083_86580"/>
    </w:p>
    <w:p>
      <w:pPr>
        <w:pStyle w:val="BookText"/>
        <w:rPr/>
      </w:pPr>
      <w:bookmarkEnd w:id="222"/>
      <w:r>
        <w:rPr>
          <w:rFonts w:ascii="IRNazanin" w:hAnsi="IRNazanin" w:eastAsia="IRNazanin"/>
          <w:color w:val="111111"/>
          <w:sz w:val="28"/>
          <w:sz w:val="28"/>
          <w:szCs w:val="28"/>
          <w:rtl w:val="true"/>
          <w:lang w:bidi="fa-IR"/>
        </w:rPr>
        <w:t>صميمانه اى كه با شما ميكند، سهمى دارد كه جلوى چشم كسى نيست؛ و به همان اندازه كه از چشمها پوشيده است، از اجرهاى دنيوى و ظاهرى هم بى بهره است؛ امّا به همان اندازه اجر او پيش خدا بيشتر است؛ بنابراين من از شما همسران پاسداران عزيز هم تشكّر ميكنم</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223" w:name="__RefHeading___Toc2640107_2870459653"/>
      <w:bookmarkStart w:id="224" w:name="_Toc85"/>
      <w:bookmarkEnd w:id="223"/>
      <w:r>
        <w:rPr>
          <w:rtl w:val="true"/>
        </w:rPr>
        <w:t>زندگى زناشويى؛ ميدان خدمت در راه خدا</w:t>
      </w:r>
      <w:bookmarkEnd w:id="224"/>
    </w:p>
    <w:p>
      <w:pPr>
        <w:pStyle w:val="BookText"/>
        <w:rPr/>
      </w:pPr>
      <w:r>
        <w:rPr>
          <w:rFonts w:ascii="IRNazanin" w:hAnsi="IRNazanin" w:eastAsia="IRNazanin"/>
          <w:color w:val="111111"/>
          <w:sz w:val="28"/>
          <w:sz w:val="28"/>
          <w:szCs w:val="28"/>
          <w:rtl w:val="true"/>
          <w:lang w:bidi="fa-IR"/>
        </w:rPr>
        <w:t>شما خانمها بايد به نكته اى توجّه داشته باشيد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پاسدارانى كه همسران شما هستند، يكى از مهمترين و شريفترين شغلهاى اين روزگار را بر عهده دارند؛ شغلى شرافتمندانه، همراه با مسؤوليّت، همراه با خطر و زحمت و بدون پاداش چندان 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اينها پيش خدا عزيز است؛ بنابراين همراهى و كمك به اينها افتخار است؛ اين را با همين نيّت دريابيد و عمل كنيد؛ با اين نيّت كه به اين جوان پاسدار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همسر شماست و دارد دوره ى جوانى خود را در راه خدا ميگذارد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خدمت كنيد، در راه خدا خدمت كرده ايد، فقط يك زندگى زناشويى نيست، بلكه زندگى زناشويى شما ميدان خدمت شما هم هست، بنابراين هم به اجر الهى اميدوار باشيد و هم اين فرصت را قدر بدانيد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225" w:name="__RefHeading___Toc2640109_2870459653"/>
      <w:bookmarkStart w:id="226" w:name="_Toc86"/>
      <w:bookmarkEnd w:id="225"/>
      <w:r>
        <w:rPr>
          <w:rtl w:val="true"/>
        </w:rPr>
        <w:t>تأثيرات محسوس و تعيين كننده ى زن صالح در شوهر و فرزندان</w:t>
      </w:r>
      <w:bookmarkEnd w:id="22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كشورى زنان آن كشور بتوانند به آن صفا و معنويّت و رقاء و تعالى فكرى برسند، هيچ مشكلى در آن مملكت باقى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بطور محسوسى در مرد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روى شوهرش و هم برروى فرزندانش تأثيرات تعيين كننده اى ميتواند بگذارد؛ لذا در واقع، اصلاح جامعه با اصلاح زنان است كه آن هم با همين مسائلى كه گفته شد، حاصل خواهد شد</w:t>
      </w:r>
      <w:r>
        <w:rPr>
          <w:rFonts w:eastAsia="IRNazanin" w:cs="IRNazanin"/>
          <w:color w:val="111111"/>
          <w:sz w:val="28"/>
          <w:szCs w:val="28"/>
          <w:rtl w:val="true"/>
          <w:lang w:bidi="fa-IR"/>
        </w:rPr>
        <w:t>.</w:t>
      </w:r>
      <w:r>
        <w:rPr>
          <w:rStyle w:val="FootnoteAnchor"/>
          <w:rtl w:val="true"/>
        </w:rPr>
        <w:footnoteReference w:id="99"/>
      </w:r>
      <w:bookmarkStart w:id="227" w:name="pg9083_86582"/>
    </w:p>
    <w:p>
      <w:pPr>
        <w:pStyle w:val="Heading3"/>
        <w:numPr>
          <w:ilvl w:val="2"/>
          <w:numId w:val="1"/>
        </w:numPr>
        <w:rPr/>
      </w:pPr>
      <w:bookmarkStart w:id="228" w:name="__RefHeading___Toc2640111_2870459653"/>
      <w:bookmarkStart w:id="229" w:name="_Toc87"/>
      <w:bookmarkEnd w:id="227"/>
      <w:bookmarkEnd w:id="228"/>
      <w:r>
        <w:rPr>
          <w:rtl w:val="true"/>
        </w:rPr>
        <w:t>تربيت فرزند و تقويّت روحى شوهر؛ مهمترين كار زن</w:t>
      </w:r>
      <w:bookmarkEnd w:id="229"/>
    </w:p>
    <w:p>
      <w:pPr>
        <w:pStyle w:val="BookText"/>
        <w:rPr/>
      </w:pPr>
      <w:r>
        <w:rPr>
          <w:rFonts w:ascii="IRNazanin" w:hAnsi="IRNazanin" w:eastAsia="IRNazanin"/>
          <w:color w:val="111111"/>
          <w:sz w:val="28"/>
          <w:sz w:val="28"/>
          <w:szCs w:val="28"/>
          <w:rtl w:val="true"/>
          <w:lang w:bidi="fa-IR"/>
        </w:rPr>
        <w:t>مادران در دوران انقلاب و در جنگ تحميلى، فرزندان خود را به سربازان جانباز و شجاع در راه اسلام و مسلمين تبديل كردند و همسران در دوران انقلاب و دوران جنگ تحميلى، شوهران خود را به انسانهاى مقاوم و مستحكم مبدّل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نقش و تأثير زن بر روى فرزند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نقشى است كه زن ميتواند در داخل خانواده ايفا كند و جزو بزرگترين نقشهاست و به نظر من از همه ى كارهاى زن مهمتر، همين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ى كارهاى زن مهمتر، تربيت فرزندان و تقويّت روحى شوهران براى ورود در ميدانهاى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شكر ميكنيم كه زن ايرانى و مسلمان، در اين ميدان هم بيشترين هنر را نشان داده است</w:t>
      </w:r>
      <w:r>
        <w:rPr>
          <w:rFonts w:eastAsia="IRNazanin" w:cs="IRNazanin"/>
          <w:color w:val="111111"/>
          <w:sz w:val="28"/>
          <w:szCs w:val="28"/>
          <w:rtl w:val="true"/>
          <w:lang w:bidi="fa-IR"/>
        </w:rPr>
        <w:t>.</w:t>
      </w:r>
      <w:r>
        <w:rPr>
          <w:rStyle w:val="FootnoteAnchor"/>
          <w:rtl w:val="true"/>
        </w:rPr>
        <w:footnoteReference w:id="100"/>
      </w:r>
    </w:p>
    <w:p>
      <w:pPr>
        <w:pStyle w:val="Heading3"/>
        <w:numPr>
          <w:ilvl w:val="2"/>
          <w:numId w:val="1"/>
        </w:numPr>
        <w:rPr/>
      </w:pPr>
      <w:bookmarkStart w:id="230" w:name="__RefHeading___Toc2640113_2870459653"/>
      <w:bookmarkStart w:id="231" w:name="_Toc88"/>
      <w:bookmarkEnd w:id="230"/>
      <w:r>
        <w:rPr>
          <w:rtl w:val="true"/>
        </w:rPr>
        <w:t>نقش بى بديل مادر در توجّه به عواطف فرزند</w:t>
      </w:r>
      <w:bookmarkEnd w:id="231"/>
    </w:p>
    <w:p>
      <w:pPr>
        <w:pStyle w:val="BookText"/>
        <w:rPr/>
      </w:pPr>
      <w:r>
        <w:rPr>
          <w:rFonts w:ascii="IRNazanin" w:hAnsi="IRNazanin" w:eastAsia="IRNazanin"/>
          <w:color w:val="111111"/>
          <w:sz w:val="28"/>
          <w:sz w:val="28"/>
          <w:szCs w:val="28"/>
          <w:rtl w:val="true"/>
          <w:lang w:bidi="fa-IR"/>
        </w:rPr>
        <w:t xml:space="preserve">شما اگر بچّه ى خودتان را در خانه تربيت نكرديد، يا اگر بچّه نياورديد، يا اگر تارهاى فوق العاده ظريف عواطف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نخهاى ابريشم ظريفتر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سرانگشتان خودتان باز نكرديد تا دچار عقده نشود، هيچكس ديگر نميتواند اين كار را بكند؛ نه پدرش، و نه به طريق اُولى ديگران؛ فقط كار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كار مادر است؛ امّا آن شغلى كه شما بيرون داريد، اگر شما نكرديد، ده نفر ديگر آنجا ايستاده اند و آن كار را انجام خواهند داد؛ بنابراين اولويّت با اين كارى است كه بديل ندارد؛ تعيّن با اين است</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232" w:name="__RefHeading___Toc2640115_2870459653"/>
      <w:bookmarkStart w:id="233" w:name="_Toc89"/>
      <w:bookmarkEnd w:id="232"/>
      <w:r>
        <w:rPr>
          <w:rtl w:val="true"/>
        </w:rPr>
        <w:t>سرانگشت ظريف مادر؛ جداكننده ى رشته هاى رقيق و نازك اعصاب كودك</w:t>
      </w:r>
      <w:bookmarkEnd w:id="23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رشته هاى بشدّت رقيق و نازك اعصاب كودك را فقط سرْانگشت ظريف و لطيف مادر است كه ميتواند از هم جدا كند كه عقده به وجود نيايد، </w:t>
      </w:r>
      <w:bookmarkStart w:id="234" w:name="pg9083_86585"/>
    </w:p>
    <w:p>
      <w:pPr>
        <w:pStyle w:val="BookText"/>
        <w:rPr/>
      </w:pPr>
      <w:bookmarkEnd w:id="234"/>
      <w:r>
        <w:rPr>
          <w:rFonts w:ascii="IRNazanin" w:hAnsi="IRNazanin" w:eastAsia="IRNazanin"/>
          <w:color w:val="111111"/>
          <w:sz w:val="28"/>
          <w:sz w:val="28"/>
          <w:szCs w:val="28"/>
          <w:rtl w:val="true"/>
          <w:lang w:bidi="fa-IR"/>
        </w:rPr>
        <w:t>گره به وجود نيايد؛ هيچكس ديگر نميتواند، يعنى هيچ انسان ديگرى كه از جنس زن نباشد نميتواند؛ اين كار، كار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برخى از كاركردها بقدرى همراه با ظرافت است كه انسان استعجاب ميكند از قدرت الهى كه چطور اين توانايى بالا را همراه با ظرافت به زنان عنايت كرده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2640117_2870459653"/>
      <w:bookmarkStart w:id="236" w:name="_Toc90"/>
      <w:bookmarkEnd w:id="235"/>
      <w:r>
        <w:rPr>
          <w:rtl w:val="true"/>
        </w:rPr>
        <w:t>رسالت عظيم مادرى</w:t>
      </w:r>
      <w:bookmarkEnd w:id="236"/>
    </w:p>
    <w:p>
      <w:pPr>
        <w:pStyle w:val="BookText"/>
        <w:rPr/>
      </w:pPr>
      <w:r>
        <w:rPr>
          <w:rFonts w:ascii="Amiri" w:hAnsi="Amiri" w:eastAsia="Amiri" w:cs="Amiri"/>
          <w:color w:val="111111"/>
          <w:sz w:val="28"/>
          <w:sz w:val="28"/>
          <w:szCs w:val="28"/>
          <w:rtl w:val="true"/>
          <w:lang w:bidi="ar-SA"/>
        </w:rPr>
        <w:t>زن بايستى به رسالت عظيم زن و مادربودن خويش، رسالتى كه مرد در آن رسالت با او شريك نيست و اختصاص به خود او دارد، آشنا و واقف شود</w:t>
      </w:r>
      <w:r>
        <w:rPr>
          <w:rFonts w:eastAsia="Amiri" w:cs="Amiri" w:ascii="Amiri" w:hAnsi="Amiri"/>
          <w:color w:val="111111"/>
          <w:sz w:val="28"/>
          <w:szCs w:val="28"/>
          <w:rtl w:val="true"/>
          <w:lang w:bidi="ar-SA"/>
        </w:rPr>
        <w:t>.</w:t>
      </w:r>
      <w:r>
        <w:rPr>
          <w:rStyle w:val="FootnoteAnchor"/>
          <w:rtl w:val="true"/>
        </w:rPr>
        <w:footnoteReference w:id="103"/>
      </w:r>
    </w:p>
    <w:p>
      <w:pPr>
        <w:pStyle w:val="Heading3"/>
        <w:numPr>
          <w:ilvl w:val="2"/>
          <w:numId w:val="1"/>
        </w:numPr>
        <w:rPr/>
      </w:pPr>
      <w:bookmarkStart w:id="237" w:name="__RefHeading___Toc2640119_2870459653"/>
      <w:bookmarkStart w:id="238" w:name="_Toc91"/>
      <w:bookmarkEnd w:id="237"/>
      <w:r>
        <w:rPr>
          <w:rtl w:val="true"/>
        </w:rPr>
        <w:t>لزوم توجّه به نقش خاص مادران در تربيت فرزند</w:t>
      </w:r>
      <w:bookmarkEnd w:id="238"/>
    </w:p>
    <w:p>
      <w:pPr>
        <w:pStyle w:val="BookText"/>
        <w:rPr/>
      </w:pPr>
      <w:r>
        <w:rPr>
          <w:rFonts w:ascii="IRNazanin" w:hAnsi="IRNazanin" w:eastAsia="IRNazanin"/>
          <w:color w:val="111111"/>
          <w:sz w:val="28"/>
          <w:sz w:val="28"/>
          <w:szCs w:val="28"/>
          <w:rtl w:val="true"/>
          <w:lang w:bidi="fa-IR"/>
        </w:rPr>
        <w:t>مادر ميتواند فرزندان را به بهترين وجهى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فرزند به وسيله ى مادر، مثل تربيت در كلاس درس نيست؛ با رفتار است، با گفتار است، با عاطفه است، با نوازش است، با لالايى خواندن است؛ با زندگى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با زندگى كردن، فرزند تربيت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زن صالحتر، عاقلتر و هوشمندتر باشد، اين تربيت بهتر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بالا رفتن سطح ايمان، سطح سواد، سطح هوش بانوان، در كشور بايد برنامه ريزى شود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239" w:name="__RefHeading___Toc2640121_2870459653"/>
      <w:bookmarkStart w:id="240" w:name="_Toc92"/>
      <w:bookmarkEnd w:id="239"/>
      <w:r>
        <w:rPr>
          <w:rtl w:val="true"/>
        </w:rPr>
        <w:t>نقش اساسى مادران در بالندگى نسل آينده</w:t>
      </w:r>
      <w:bookmarkEnd w:id="24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ركن اساسى و عنصر اصلى خانواده است و اسلام براى نقش زن در داخل خانواده اهميّت فراوانى قائل است؛ زيرا با پايبندى زن به خانواده و تربيت فرزندان در آغوش پرمهر مادر، نسلها در آن جامعه بالنده و رشيد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مادرانى كه تربيت فرزند در آغوش پرمهر و عطوفت خود را </w:t>
      </w:r>
      <w:bookmarkStart w:id="241" w:name="pg9083_86587"/>
    </w:p>
    <w:p>
      <w:pPr>
        <w:pStyle w:val="BookText"/>
        <w:rPr/>
      </w:pPr>
      <w:bookmarkEnd w:id="241"/>
      <w:r>
        <w:rPr>
          <w:rFonts w:ascii="IRNazanin" w:hAnsi="IRNazanin" w:eastAsia="IRNazanin"/>
          <w:color w:val="111111"/>
          <w:sz w:val="28"/>
          <w:sz w:val="28"/>
          <w:szCs w:val="28"/>
          <w:rtl w:val="true"/>
          <w:lang w:bidi="fa-IR"/>
        </w:rPr>
        <w:t>به بهانه ى انجام كارهاى ديگر رها ميكنند، مرتكب اشتباه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روش تربيت انسان آن است كه در آغوش پرمهر و محبّت مادر پرورش پيدا كند و زنانى كه فرزند خود را از اين موهبت الهى محروم ميكنند، در واقع به زيان خود و فرزند خويش و جامعه اقدام كرده اند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242" w:name="__RefHeading___Toc2640123_2870459653"/>
      <w:bookmarkStart w:id="243" w:name="_Toc93"/>
      <w:bookmarkEnd w:id="242"/>
      <w:r>
        <w:rPr>
          <w:rtl w:val="true"/>
        </w:rPr>
        <w:t>تربيت فرزند؛ كارى سخت و هنرى بزرگ</w:t>
      </w:r>
      <w:bookmarkEnd w:id="243"/>
    </w:p>
    <w:p>
      <w:pPr>
        <w:pStyle w:val="BookText"/>
        <w:rPr/>
      </w:pPr>
      <w:r>
        <w:rPr>
          <w:rFonts w:ascii="IRNazanin" w:hAnsi="IRNazanin" w:eastAsia="IRNazanin"/>
          <w:color w:val="111111"/>
          <w:sz w:val="28"/>
          <w:sz w:val="28"/>
          <w:szCs w:val="28"/>
          <w:rtl w:val="true"/>
          <w:lang w:bidi="fa-IR"/>
        </w:rPr>
        <w:t>بعضى از كارهاى خانه خيلى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دارى از آن كارهاى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كارى را در نظر بگيريد كه خيلى دشوار باشد، در مقابل بچّه دارى در واقع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دارى هنر خيلى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يك روز هم نميتوانند اين كار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با دقّت، باحوصله و باظرافت اين كار بزرگ را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در غريزه ى آنها اين توان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همين بچّه دارى كار سختى است كه انسان را فرسوده ميكند و واقعاً از پا مى اندازد</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244" w:name="__RefHeading___Toc2640125_2870459653"/>
      <w:bookmarkStart w:id="245" w:name="_Toc94"/>
      <w:bookmarkEnd w:id="244"/>
      <w:r>
        <w:rPr>
          <w:rtl w:val="true"/>
        </w:rPr>
        <w:t>مادر؛ انتقال دهنده ى فرهنگ و تمدّن در سراسر زندگى</w:t>
      </w:r>
      <w:bookmarkEnd w:id="24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مادر از دوران حمل و باردارى شروع ميشود و تا آخر زندگى انسان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به دوران جوانى رسيده يا از دوران جوانى هم عبور كرده، باز تحت تأثير عطوفت و محبّت و شيوه هاى خاصّ مادرانه ى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ما از لحاظ رتبه ى معرفتى و بينش و معلومات، سطح خود را ارتقا دهند، اين نقش با هيچ نقش ديگرى، با هيچ مؤثّر ديگرى از مؤثّرات فرهنگى و اخلاقى تا آخر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مادرى از لحاظ معرفت سطحش پايين است؛ البتّه اين نميتواند در دوران بزرگى اثرگذارى كند؛ اين گناهِ كم بودن معلومات يك انسان است؛ اين نقصِ تأثير مادرى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است كه فرهنگ و معرفت و تمدّن و ويژگى هاى </w:t>
      </w:r>
      <w:bookmarkStart w:id="246" w:name="pg9083_86589"/>
    </w:p>
    <w:p>
      <w:pPr>
        <w:pStyle w:val="BookText"/>
        <w:rPr/>
      </w:pPr>
      <w:bookmarkEnd w:id="246"/>
      <w:r>
        <w:rPr>
          <w:rFonts w:ascii="IRNazanin" w:hAnsi="IRNazanin" w:eastAsia="IRNazanin"/>
          <w:color w:val="111111"/>
          <w:sz w:val="28"/>
          <w:sz w:val="28"/>
          <w:szCs w:val="28"/>
          <w:rtl w:val="true"/>
          <w:lang w:bidi="fa-IR"/>
        </w:rPr>
        <w:t>اخلاقىِ يك قوم و جامعه را با جسم خود، با روح خود، با خُلق خود و با رفتارِ خود، دانسته و ندانسته به فرزند منتقل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تحت تأثير مادران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بهشتى ميشود، پايه ى بهشتى شدنش از مادر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أَقْدَامِ الْأُمَّهَاتِ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08"/>
      </w:r>
    </w:p>
    <w:p>
      <w:pPr>
        <w:pStyle w:val="Heading3"/>
        <w:numPr>
          <w:ilvl w:val="2"/>
          <w:numId w:val="1"/>
        </w:numPr>
        <w:rPr/>
      </w:pPr>
      <w:bookmarkStart w:id="247" w:name="__RefHeading___Toc2640127_2870459653"/>
      <w:bookmarkStart w:id="248" w:name="_Toc95"/>
      <w:bookmarkEnd w:id="247"/>
      <w:r>
        <w:rPr>
          <w:rtl w:val="true"/>
        </w:rPr>
        <w:t xml:space="preserve">نقش مادران در پرورش ياران حسين </w:t>
      </w:r>
      <w:r>
        <w:rPr>
          <w:rtl w:val="true"/>
        </w:rPr>
        <w:t>(</w:t>
      </w:r>
      <w:r>
        <w:rPr>
          <w:rtl w:val="true"/>
        </w:rPr>
        <w:t>ع</w:t>
      </w:r>
      <w:r>
        <w:rPr>
          <w:rtl w:val="true"/>
        </w:rPr>
        <w:t xml:space="preserve">) </w:t>
      </w:r>
      <w:r>
        <w:rPr>
          <w:rtl w:val="true"/>
        </w:rPr>
        <w:t xml:space="preserve">و زينب </w:t>
      </w:r>
      <w:r>
        <w:rPr>
          <w:rtl w:val="true"/>
        </w:rPr>
        <w:t>(</w:t>
      </w:r>
      <w:r>
        <w:rPr>
          <w:rtl w:val="true"/>
        </w:rPr>
        <w:t>س</w:t>
      </w:r>
      <w:r>
        <w:rPr>
          <w:rtl w:val="true"/>
        </w:rPr>
        <w:t>)</w:t>
      </w:r>
      <w:bookmarkEnd w:id="248"/>
    </w:p>
    <w:p>
      <w:pPr>
        <w:pStyle w:val="BookText"/>
        <w:rPr/>
      </w:pPr>
      <w:r>
        <w:rPr>
          <w:rFonts w:ascii="IRNazanin" w:hAnsi="IRNazanin" w:eastAsia="IRNazanin"/>
          <w:color w:val="111111"/>
          <w:sz w:val="28"/>
          <w:sz w:val="28"/>
          <w:szCs w:val="28"/>
          <w:rtl w:val="true"/>
          <w:lang w:bidi="fa-IR"/>
        </w:rPr>
        <w:t xml:space="preserve">اكنون مادران ما ميدانند كه اگر بخواهند پيروان صادق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بايد در دامان خويش ياران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بپرورانند تا پرچم خونين ايمان و عزّت را در كربلاى زمان برافرازند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49" w:name="__RefHeading___Toc2640129_2870459653"/>
      <w:bookmarkStart w:id="250" w:name="_Toc96"/>
      <w:bookmarkEnd w:id="249"/>
      <w:r>
        <w:rPr>
          <w:rtl w:val="true"/>
        </w:rPr>
        <w:t>مردان بى نظير؛ تربيت شده ى مادران كم نظير</w:t>
      </w:r>
      <w:bookmarkEnd w:id="250"/>
    </w:p>
    <w:p>
      <w:pPr>
        <w:pStyle w:val="BookText"/>
        <w:rPr/>
      </w:pPr>
      <w:r>
        <w:rPr>
          <w:rFonts w:ascii="IRNazanin" w:hAnsi="IRNazanin" w:eastAsia="IRNazanin"/>
          <w:color w:val="111111"/>
          <w:sz w:val="28"/>
          <w:sz w:val="28"/>
          <w:szCs w:val="28"/>
          <w:rtl w:val="true"/>
          <w:lang w:bidi="fa-IR"/>
        </w:rPr>
        <w:t>اين بزرگوار</w:t>
      </w:r>
      <w:r>
        <w:rPr>
          <w:rStyle w:val="FootnoteAnchor"/>
          <w:rtl w:val="true"/>
        </w:rPr>
        <w:footnoteReference w:id="110"/>
      </w:r>
      <w:r>
        <w:rPr>
          <w:rFonts w:ascii="IRNazanin" w:hAnsi="IRNazanin" w:eastAsia="IRNazanin"/>
          <w:color w:val="111111"/>
          <w:sz w:val="28"/>
          <w:sz w:val="28"/>
          <w:szCs w:val="28"/>
          <w:rtl w:val="true"/>
          <w:lang w:bidi="fa-IR"/>
        </w:rPr>
        <w:t>هم بحقّ چهره و شخصيّت بى نظير و استثنايى زمان ماست و در تكوين شخصيّت اين مردان بزرگ اين چهره هاى كم نظير و شايد بى نظير بايستى به سراغ تربيتهاى مادران رفت و از مادرهاى آنها تشكّر كرد و شخصيّت زنانى را كه آنها را با اخلاقيّات والا و با روحيّات عظيمشان ساختند و تحويل جامعه دادند بايستى تقدير كرد و تشكّر كرد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251" w:name="__RefHeading___Toc2640131_2870459653"/>
      <w:bookmarkStart w:id="252" w:name="_Toc97"/>
      <w:bookmarkEnd w:id="251"/>
      <w:r>
        <w:rPr>
          <w:rtl w:val="true"/>
        </w:rPr>
        <w:t>فعّاليّتهاى اجتماعى با حفظ جنبه ى مادرى</w:t>
      </w:r>
      <w:bookmarkEnd w:id="25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شغل اصلى زن، شغل همسرى و مادرى است؛ ولى بعضى خيال ميكنند اين اهانت به زن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كارى كه زن ميتواند بكند، كار مادرى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در مواردى شايد كارهاى اجتماعى زنان واجب عينى و يا كفايى نيز باشد؛ امّا در همه حال خانمها بايد فعّاليّت اجتماعى شان را با حفظ جنبه ى </w:t>
      </w:r>
      <w:bookmarkStart w:id="253" w:name="pg9083_86592"/>
    </w:p>
    <w:p>
      <w:pPr>
        <w:pStyle w:val="BookText"/>
        <w:rPr/>
      </w:pPr>
      <w:bookmarkEnd w:id="253"/>
      <w:r>
        <w:rPr>
          <w:rFonts w:ascii="IRNazanin" w:hAnsi="IRNazanin" w:eastAsia="IRNazanin"/>
          <w:color w:val="111111"/>
          <w:sz w:val="28"/>
          <w:sz w:val="28"/>
          <w:szCs w:val="28"/>
          <w:rtl w:val="true"/>
          <w:lang w:bidi="fa-IR"/>
        </w:rPr>
        <w:t xml:space="preserve">مادرى شان بكنند و الگويشان حضرت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254" w:name="__RefHeading___Toc2640133_2870459653"/>
      <w:bookmarkStart w:id="255" w:name="_Toc98"/>
      <w:bookmarkEnd w:id="254"/>
      <w:r>
        <w:rPr>
          <w:rtl w:val="true"/>
        </w:rPr>
        <w:t>نفوذ خاصّ مادر بر فرزند</w:t>
      </w:r>
      <w:bookmarkEnd w:id="255"/>
    </w:p>
    <w:p>
      <w:pPr>
        <w:pStyle w:val="BookText"/>
        <w:rPr/>
      </w:pPr>
      <w:r>
        <w:rPr>
          <w:rFonts w:ascii="IRNazanin" w:hAnsi="IRNazanin" w:eastAsia="IRNazanin"/>
          <w:color w:val="111111"/>
          <w:sz w:val="28"/>
          <w:sz w:val="28"/>
          <w:szCs w:val="28"/>
          <w:rtl w:val="true"/>
          <w:lang w:bidi="fa-IR"/>
        </w:rPr>
        <w:t>اين، يك امر قهرى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استثنايى كار نداريم كه پسرى عاق والدين يا بى اعتنا و تحقيركننده ى والدين باشد؛ امّا عموماً يك مادر بيسواد كه معلومات و تجربه اى هم ندارد، از نفوذ خاصّى برخوردار است كه از نوع نفوذ معلم در شاگرد و يا از نوع نفوذ رئيس در مرئوس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خاصّى است از طرف مادر بر فرزند، كه تا هنگام پيرى مادر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مادر وقتى كه بخواهد از روحيّه ى مادرى و نفوذ خودش استفاده كند، ميتواند؛ مگر بعضى از مادران، كه سست روحيّه و سست عنصر باشند و نخواهند يا نتوانند آن نفوذ را به كار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ايّحال بطور غالب اينطور است كه مادران روى فرزندانشان تأثير ميگذارند و حرفشان، اظهار محبّتشان و سخنى كه در خلال آن اظهار محبّت بيان ميكنند، به مغز مخاطب فرو ميرود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56" w:name="__RefHeading___Toc2640135_2870459653"/>
      <w:bookmarkStart w:id="257" w:name="_Toc99"/>
      <w:bookmarkEnd w:id="256"/>
      <w:r>
        <w:rPr>
          <w:rtl w:val="true"/>
        </w:rPr>
        <w:t>تربيت صحيح و عاطفى فرزند</w:t>
      </w:r>
      <w:bookmarkEnd w:id="25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وظايف مهمّ زن، عبارت از اين است كه فرزند را با عواطف، با تربيت صحيح، با دل دادن و رعايت و دقّت، آنچنان بار بياورد كه اين موجود انسانى چه دختر و چه پسر وقتى كه بزرگ شد، از لحاظ روحى، يك انسان سالم، بدون عقده، بدون گرفتارى، بدون احساس ذلّت و بدون بدبختيها و فلاكتها و بلايايى كه امروز نسلهاى جوان و نوجوانان غربى در اروپا و امريكا به آن گرفتارند، بار آمده باشد</w:t>
      </w:r>
      <w:r>
        <w:rPr>
          <w:rFonts w:eastAsia="IRNazanin" w:cs="IRNazanin"/>
          <w:color w:val="111111"/>
          <w:sz w:val="28"/>
          <w:szCs w:val="28"/>
          <w:rtl w:val="true"/>
          <w:lang w:bidi="fa-IR"/>
        </w:rPr>
        <w:t>.</w:t>
      </w:r>
      <w:r>
        <w:rPr>
          <w:rStyle w:val="FootnoteAnchor"/>
          <w:rtl w:val="true"/>
        </w:rPr>
        <w:footnoteReference w:id="114"/>
      </w:r>
      <w:bookmarkStart w:id="258" w:name="pg9083_86594"/>
    </w:p>
    <w:p>
      <w:pPr>
        <w:pStyle w:val="Heading3"/>
        <w:numPr>
          <w:ilvl w:val="2"/>
          <w:numId w:val="1"/>
        </w:numPr>
        <w:rPr/>
      </w:pPr>
      <w:bookmarkStart w:id="259" w:name="__RefHeading___Toc2640137_2870459653"/>
      <w:bookmarkStart w:id="260" w:name="_Toc100"/>
      <w:bookmarkEnd w:id="258"/>
      <w:bookmarkEnd w:id="259"/>
      <w:r>
        <w:rPr>
          <w:rtl w:val="true"/>
        </w:rPr>
        <w:t>هنر زن؛ تربيت نسل بالنده با تأمين آذوقه هاى فرهنگى</w:t>
      </w:r>
      <w:bookmarkEnd w:id="260"/>
    </w:p>
    <w:p>
      <w:pPr>
        <w:pStyle w:val="BookText"/>
        <w:rPr/>
      </w:pPr>
      <w:r>
        <w:rPr>
          <w:rFonts w:ascii="IRNazanin" w:hAnsi="IRNazanin" w:eastAsia="IRNazanin"/>
          <w:color w:val="111111"/>
          <w:sz w:val="28"/>
          <w:sz w:val="28"/>
          <w:szCs w:val="28"/>
          <w:rtl w:val="true"/>
          <w:lang w:bidi="fa-IR"/>
        </w:rPr>
        <w:t xml:space="preserve">علّت اينكه اسلام اينقدر به نقش زن در داخل خانواده اهمّيّت ميدهد، همين است كه زن اگر به خانواده پايبند شد، علاقه نشان داد، به تربيت فرزند اهمّيّت داد، به بچّه هاى خود رسيد، آنها را شير داد، آنها را در آغوش خود بزرگ كرد، براى آنها آذوقه هاى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احكام، حكايتهاى قرآنى، ماجراهاى آموزنده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كرد و در هر فرصتى به فرزندان خود مثل غذاى جسمانى چشانيد، نسلها در آن جامعه، بالنده و رشيد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هنر زن است و منافاتى هم با درس خواندن و درس گفتن و كاركردن و ورود در سياست و امثال اينها ندارد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261" w:name="__RefHeading___Toc2640139_2870459653"/>
      <w:bookmarkStart w:id="262" w:name="_Toc101"/>
      <w:bookmarkEnd w:id="261"/>
      <w:r>
        <w:rPr>
          <w:rtl w:val="true"/>
        </w:rPr>
        <w:t>انس زنان با قرآن ونقش آن در تربيت نسلهاى آينده</w:t>
      </w:r>
      <w:bookmarkEnd w:id="262"/>
    </w:p>
    <w:p>
      <w:pPr>
        <w:pStyle w:val="BookText"/>
        <w:rPr/>
      </w:pPr>
      <w:r>
        <w:rPr>
          <w:rFonts w:ascii="IRNazanin" w:hAnsi="IRNazanin" w:eastAsia="IRNazanin"/>
          <w:color w:val="111111"/>
          <w:sz w:val="28"/>
          <w:sz w:val="28"/>
          <w:szCs w:val="28"/>
          <w:rtl w:val="true"/>
          <w:lang w:bidi="fa-IR"/>
        </w:rPr>
        <w:t xml:space="preserve">من از همه ى خانمهاى محترم، بانوان گرامى كه در بخشهاى مختلف كشور در كار قرآنى فعّالند، صميمانه تشكّر ميكنم و حضور شماها در عرصه ى كار قرآنى، به جامعه ى زن كشور الهام خواهد داد و زنان كشور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نيمى از جمعيّت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 شاءالله به قرآن متمايل خواهد كرد و اگر زنها با قرآن مأنوس بشوند، بسيارى از مشكلات جامعه حل خواهد شد؛ چون انسانهاى نسل بعد در دامن زن پرورش پيدا ميكند و زنِ آشناى با قرآن و مأنوس با قرآن و متفاهم با مفاهيم قرآن، خيلى ميتواند در تربيت فرزند تأثيراتى داشته باشد و اميدواريم ان شاءالله به بركت اين حركت عظيم شماها، فرداى جامعه ى ما بمراتب از امروز قرآنيتر باشد</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263" w:name="__RefHeading___Toc2640141_2870459653"/>
      <w:bookmarkStart w:id="264" w:name="_Toc102"/>
      <w:bookmarkEnd w:id="263"/>
      <w:r>
        <w:rPr>
          <w:rtl w:val="true"/>
        </w:rPr>
        <w:t>پرهيز از فرزند آورى؛ عملى خلاف رضايت الهى</w:t>
      </w:r>
      <w:bookmarkEnd w:id="26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وظايفى كه بر عهده ى زنان در داخل خانه و خانواده است، مسأله ى تربيت فرزند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زنانى كه بخاطر فعّاليّتهاى خارج از خانواده، از </w:t>
      </w:r>
      <w:bookmarkStart w:id="265" w:name="pg9083_86596"/>
    </w:p>
    <w:p>
      <w:pPr>
        <w:pStyle w:val="BookText"/>
        <w:rPr/>
      </w:pPr>
      <w:bookmarkEnd w:id="265"/>
      <w:r>
        <w:rPr>
          <w:rFonts w:ascii="Amiri" w:hAnsi="Amiri" w:eastAsia="Amiri" w:cs="Amiri"/>
          <w:color w:val="111111"/>
          <w:sz w:val="28"/>
          <w:sz w:val="28"/>
          <w:szCs w:val="28"/>
          <w:rtl w:val="true"/>
          <w:lang w:bidi="ar-SA"/>
        </w:rPr>
        <w:t>آوردن فرزند استنكاف ميكنند، برخلاف طبيعت بشرى و زنانه خود اقدام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اين راضى نيست</w:t>
      </w:r>
      <w:r>
        <w:rPr>
          <w:rFonts w:eastAsia="Amiri" w:cs="Amiri" w:ascii="Amiri" w:hAnsi="Amiri"/>
          <w:color w:val="111111"/>
          <w:sz w:val="28"/>
          <w:szCs w:val="28"/>
          <w:rtl w:val="true"/>
          <w:lang w:bidi="ar-SA"/>
        </w:rPr>
        <w:t>.</w:t>
      </w:r>
      <w:r>
        <w:rPr>
          <w:rStyle w:val="FootnoteAnchor"/>
          <w:rtl w:val="true"/>
        </w:rPr>
        <w:footnoteReference w:id="117"/>
      </w:r>
    </w:p>
    <w:p>
      <w:pPr>
        <w:pStyle w:val="Heading3"/>
        <w:numPr>
          <w:ilvl w:val="2"/>
          <w:numId w:val="1"/>
        </w:numPr>
        <w:rPr/>
      </w:pPr>
      <w:bookmarkStart w:id="266" w:name="__RefHeading___Toc2640143_2870459653"/>
      <w:bookmarkStart w:id="267" w:name="_Toc103"/>
      <w:bookmarkEnd w:id="266"/>
      <w:r>
        <w:rPr>
          <w:rtl w:val="true"/>
        </w:rPr>
        <w:t>رعايت موازين بهداشتى در بچّه دار شدن</w:t>
      </w:r>
      <w:bookmarkEnd w:id="267"/>
    </w:p>
    <w:p>
      <w:pPr>
        <w:pStyle w:val="BookText"/>
        <w:rPr/>
      </w:pPr>
      <w:r>
        <w:rPr>
          <w:rFonts w:ascii="IRNazanin" w:hAnsi="IRNazanin" w:eastAsia="IRNazanin"/>
          <w:color w:val="111111"/>
          <w:sz w:val="28"/>
          <w:sz w:val="28"/>
          <w:szCs w:val="28"/>
          <w:rtl w:val="true"/>
          <w:lang w:bidi="fa-IR"/>
        </w:rPr>
        <w:t>ان شاءالله بچّه دار بشويد، مبادا كه خيال كنند كه نخير بچّه دار نشوند، خوب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بچّه دار بشويد اشكالى هم ندارد البتّه نميگويم حالا خيلى شلوغ، پلوغ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زنها و دخترها و پسرهاى جوان بچّه دار بشوند، فرزند داشته باشند، اشكال ندارد البتّه با موازين بهداشتى و همانجور كه درست است و مرتّب است و منظّم است</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268" w:name="__RefHeading___Toc2640145_2870459653"/>
      <w:bookmarkStart w:id="269" w:name="_Toc104"/>
      <w:bookmarkEnd w:id="268"/>
      <w:r>
        <w:rPr>
          <w:rtl w:val="true"/>
        </w:rPr>
        <w:t>توليدمثل و تربيت كودك</w:t>
      </w:r>
      <w:bookmarkEnd w:id="269"/>
    </w:p>
    <w:p>
      <w:pPr>
        <w:pStyle w:val="BookText"/>
        <w:rPr/>
      </w:pPr>
      <w:r>
        <w:rPr>
          <w:rFonts w:ascii="IRNazanin" w:hAnsi="IRNazanin" w:eastAsia="IRNazanin"/>
          <w:color w:val="111111"/>
          <w:sz w:val="28"/>
          <w:sz w:val="28"/>
          <w:szCs w:val="28"/>
          <w:rtl w:val="true"/>
          <w:lang w:bidi="fa-IR"/>
        </w:rPr>
        <w:t>توليدمثل و تربيت كودك در زمره ى كارهاى اساسى آفرينش محسوب ميشود كه بطور طبيعى زنان عهده دار آن هستند و قوام زندگى انسانها در جهان به زنان به همان ميزانى است كه به مردان وابسته است</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270" w:name="__RefHeading___Toc2640147_2870459653"/>
      <w:bookmarkStart w:id="271" w:name="_Toc105"/>
      <w:bookmarkEnd w:id="270"/>
      <w:r>
        <w:rPr>
          <w:rtl w:val="true"/>
        </w:rPr>
        <w:t>پرورش فرزند؛ مجاهدت بزرگ زنان</w:t>
      </w:r>
      <w:bookmarkEnd w:id="271"/>
    </w:p>
    <w:p>
      <w:pPr>
        <w:pStyle w:val="BookText"/>
        <w:rPr/>
      </w:pPr>
      <w:r>
        <w:rPr>
          <w:rFonts w:ascii="IRNazanin" w:hAnsi="IRNazanin" w:eastAsia="IRNazanin"/>
          <w:color w:val="111111"/>
          <w:sz w:val="28"/>
          <w:sz w:val="28"/>
          <w:szCs w:val="28"/>
          <w:rtl w:val="true"/>
          <w:lang w:bidi="fa-IR"/>
        </w:rPr>
        <w:t>فرزندآورى يك مجاهدت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خطاهايى كه داشتيم، با عدم دقّتهايى كه از ماها سر زده، يك برهه اى در كشور ما متأسّفانه اين مسأله مورد غفلت قرار گرفت و ما امروز خطراتش را داريم ميبينيم؛ كه من بارها اين را به مردم عرض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پيرشدن كشور، كم شدن نسل جوان در چندين سال بعد، از همان چيزهايى است كه اثرش بعداً ظاهر خواهد شد؛ وقتى هم اثرش ظاهر شد، آن روز ديگر قابل علاج نيست؛ اما امروز چرا، امروز قابل علاج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فرزندآورى يكى از مهمترين مجاهدتهاى زنان و وظايف زنان است؛ چون فرزندآورى در حقيقت هنر زن است؛ اوست كه زحماتش را تحمل ميكند، </w:t>
      </w:r>
      <w:bookmarkStart w:id="272" w:name="pg9083_86598"/>
    </w:p>
    <w:p>
      <w:pPr>
        <w:pStyle w:val="BookText"/>
        <w:rPr/>
      </w:pPr>
      <w:bookmarkEnd w:id="272"/>
      <w:r>
        <w:rPr>
          <w:rFonts w:ascii="IRNazanin" w:hAnsi="IRNazanin" w:eastAsia="IRNazanin"/>
          <w:color w:val="111111"/>
          <w:sz w:val="28"/>
          <w:sz w:val="28"/>
          <w:szCs w:val="28"/>
          <w:rtl w:val="true"/>
          <w:lang w:bidi="fa-IR"/>
        </w:rPr>
        <w:t>اوست كه رنجهايش را ميبرد، اوست كه خداى متعال ابزار پرورش فرزند 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ابزار پرورش فرزند را به مردها نداده، در اختيار بانوان قرار داده؛ صبرش را به آنها داده، عاطفه اش را به آنها داده، احساساتش را به آنها داده، اندامهاى جسمانى اش را به آنها داده؛ در واقع اين هنر زنها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ما اينها را در جامعه به دست فراموشى نسپريم، آن وقت پيشرفت خواهيم كرد</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273" w:name="__RefHeading___Toc2640149_2870459653"/>
      <w:bookmarkStart w:id="274" w:name="_Toc106"/>
      <w:bookmarkEnd w:id="273"/>
      <w:r>
        <w:rPr>
          <w:rtl w:val="true"/>
        </w:rPr>
        <w:t>نقش متفاوت زن و مرد در بنيانگذارى نهاد خانواده</w:t>
      </w:r>
      <w:bookmarkEnd w:id="27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بناى خانواده سهم زن و مرد يك اندازه نيست بصورت طبيعى، اوّلاً يكسان نيست، ثانياً يك اندازه نيست؛ يعنى آنها سهم مشابهى در بناى خانواده ندارند و نيز سهم هر يك هم به يك اندازه و ميزان نيست و هر كدام كمّيّت خاصّ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اداره ى خانواده زن و مرد هر دو سهيم هستند؛ ولى هر يك سهم خاصّ با كمّيّت خاصّى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زن و مرد را در توليد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تكثير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كارهاى اساسى انسان است در نظر بگيريم، ميبينيم در اين زمينه نقش مرد يك نقش كمتر و نقش زن يك نقش بيشتر و طولانيتر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زن دوران باردارى و شيرخوارگى فرزند هست و اصلاً امكان حضانت زن نسبت به فرزند بيش از آنكه مرد چنين امكانى را داشته باشد هست و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فرض بفرماييد كه مسأله ى تأمين معيشت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نظر اسلام مربوط به مرد است، يعنى داده شده به مرد، كه آن هم يكى از اجزاء اداره ى خانواده است ديگر، يعنى شما نميتوانيد بگوييد كه اداره ى خانواده يعنى اداره ى داخلى خانواده فقط، كه از خانه آدم بيرون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اداره ى خانواده شامل اداره ى همه ى شؤون خانواده است از جمله تأمين معيشت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اين مثلاً در شرع اسلام به عهده ى مرد است، زن هيچگونه مسؤوليّت و تكليفى در اين مورد ندارد، ولو پولدار هم باشد، ثروتمند هم باشد، توان كار هم داشته باشد، پول هم در بياورد، آن </w:t>
      </w:r>
      <w:bookmarkStart w:id="275" w:name="pg9083_86600"/>
    </w:p>
    <w:p>
      <w:pPr>
        <w:pStyle w:val="BookText"/>
        <w:rPr/>
      </w:pPr>
      <w:bookmarkEnd w:id="275"/>
      <w:r>
        <w:rPr>
          <w:rFonts w:ascii="IRNazanin" w:hAnsi="IRNazanin" w:eastAsia="IRNazanin"/>
          <w:color w:val="111111"/>
          <w:sz w:val="28"/>
          <w:sz w:val="28"/>
          <w:szCs w:val="28"/>
          <w:rtl w:val="true"/>
          <w:lang w:bidi="fa-IR"/>
        </w:rPr>
        <w:t>پولى كه در آورده مال خودش است؛ يعنى ميتواند صرف معيشت خانواده اصلا نكند و يك چنين تكليفى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اداره ى خانواده زن و مرد هر دو سهيم اند، هر كدام سهمى خاص و با كمّيّتى خاص از اين را دارند</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276" w:name="__RefHeading___Toc2640151_2870459653"/>
      <w:bookmarkStart w:id="277" w:name="_Toc107"/>
      <w:bookmarkEnd w:id="276"/>
      <w:r>
        <w:rPr>
          <w:rtl w:val="true"/>
        </w:rPr>
        <w:t>تداوم نسل؛ مهمترين وظيفه ى انسان ونقش زنان در اين ميدان</w:t>
      </w:r>
      <w:bookmarkEnd w:id="277"/>
    </w:p>
    <w:p>
      <w:pPr>
        <w:pStyle w:val="BookText"/>
        <w:rPr/>
      </w:pPr>
      <w:r>
        <w:rPr>
          <w:rFonts w:ascii="IRNazanin" w:hAnsi="IRNazanin" w:eastAsia="IRNazanin"/>
          <w:color w:val="111111"/>
          <w:sz w:val="28"/>
          <w:sz w:val="28"/>
          <w:szCs w:val="28"/>
          <w:rtl w:val="true"/>
          <w:lang w:bidi="fa-IR"/>
        </w:rPr>
        <w:t>خصوصيّات جسمى اى خداى متعال در دو جنس قرار داده است كه هركدام نقشى در ادامه ى آفرينش، در رشد و تعالى انسان، در حركت تاريخ بر عهده دارند؛ و نقش زن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كار انسان، تداوم بخشيدن به نسل بشرى است؛ يعنى توليدمثل؛ نقش زن در اين كار قابل مقايسه با نقش مرد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از اين جهت مهم است، خانواده از اين جهت مهم است، محدوديّتهاى اعمال غرائز جنسى از اين جهت مهم است؛ با اين ديد بايد به مسائل اسلام و به احكام شريعت اسلامى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گمراه، اسم اينها را ميگذارد محدوديّت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اسارت گمراه كننده را ميگذارد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فريبهاى غربى است</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278" w:name="__RefHeading___Toc2640153_2870459653"/>
      <w:bookmarkStart w:id="279" w:name="_Toc108"/>
      <w:bookmarkEnd w:id="278"/>
      <w:r>
        <w:rPr>
          <w:rtl w:val="true"/>
        </w:rPr>
        <w:t>وظيفه ى دولت در برابر نقش مادرى زنان شاغل</w:t>
      </w:r>
      <w:bookmarkEnd w:id="279"/>
    </w:p>
    <w:p>
      <w:pPr>
        <w:pStyle w:val="BookText"/>
        <w:rPr/>
      </w:pPr>
      <w:r>
        <w:rPr>
          <w:rFonts w:ascii="IRNazanin" w:hAnsi="IRNazanin" w:eastAsia="IRNazanin"/>
          <w:color w:val="111111"/>
          <w:sz w:val="28"/>
          <w:sz w:val="28"/>
          <w:szCs w:val="28"/>
          <w:rtl w:val="true"/>
          <w:lang w:bidi="fa-IR"/>
        </w:rPr>
        <w:t>بايد به آن خانمهايى كه حالا به هر دليلى، به هر جهتى، با هر ضرورتى، كار تمام وقت يا نيمه وقت را قبول كرده اند، كمك بشود تا بتوانند به مسأله ى مادرى برسند، به مسأله ى خانه دارى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مرخصيها، با زمان بازنشستگى، با مدّت كار روزانه، به نحوى بايستى دولت كمك كند تا اين خانمى كه حالا به هر دليلى آمده اينجا شاغل شده، بتواند به آن قضيّه هم برسد</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280" w:name="__RefHeading___Toc2640155_2870459653"/>
      <w:bookmarkStart w:id="281" w:name="_Toc109"/>
      <w:bookmarkEnd w:id="280"/>
      <w:r>
        <w:rPr>
          <w:rtl w:val="true"/>
        </w:rPr>
        <w:t>صداقت مادر و تواضع فرزند</w:t>
      </w:r>
      <w:bookmarkEnd w:id="28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اطّلاعاتى كه به من داده شد، خواندم كه در بين همين شهداى </w:t>
      </w:r>
      <w:bookmarkStart w:id="282" w:name="pg9083_86602"/>
    </w:p>
    <w:p>
      <w:pPr>
        <w:pStyle w:val="BookText"/>
        <w:rPr/>
      </w:pPr>
      <w:bookmarkEnd w:id="282"/>
      <w:r>
        <w:rPr>
          <w:rFonts w:ascii="IRNazanin" w:hAnsi="IRNazanin" w:eastAsia="IRNazanin"/>
          <w:color w:val="111111"/>
          <w:sz w:val="28"/>
          <w:sz w:val="28"/>
          <w:szCs w:val="28"/>
          <w:rtl w:val="true"/>
          <w:lang w:bidi="fa-IR"/>
        </w:rPr>
        <w:t xml:space="preserve">همدانِ شما، يك سردار سپاهى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شأن و موقعيّتى هم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كه وقتى مادرش از او ميپرسد تو در سپاه چه كاره اى، جواب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سپاه جاروكشى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خيال ميكرده واقعاً اين جوان در سپاه يك مستخدم معمولى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وقتى براى اين جوان به خواستگارى هم ميروند و خانواده ى دختر سؤال ميكنند پسر شما چه كاره است، مادرش ميگويد در سپاه مستخدم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اجتماعى كه مراسمى بوده، يك نفر داشته سخنرانى ميكرده، اين مادر مى بيند آن شخص خيلى شبيه پسرش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ميپرسد اين شخص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اين فلانى است؛ يكى از سرداران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مادر، آن وقت پسرش را ميشناسد</w:t>
      </w:r>
      <w:r>
        <w:rPr>
          <w:rFonts w:eastAsia="IRNazanin" w:cs="IRNazanin"/>
          <w:color w:val="111111"/>
          <w:sz w:val="28"/>
          <w:szCs w:val="28"/>
          <w:rtl w:val="true"/>
          <w:lang w:bidi="fa-IR"/>
        </w:rPr>
        <w:t>!</w:t>
      </w:r>
      <w:r>
        <w:rPr>
          <w:rStyle w:val="FootnoteAnchor"/>
          <w:rtl w:val="true"/>
        </w:rPr>
        <w:footnoteReference w:id="124"/>
      </w:r>
    </w:p>
    <w:p>
      <w:pPr>
        <w:pStyle w:val="Heading3"/>
        <w:numPr>
          <w:ilvl w:val="2"/>
          <w:numId w:val="1"/>
        </w:numPr>
        <w:rPr/>
      </w:pPr>
      <w:bookmarkStart w:id="283" w:name="__RefHeading___Toc2640157_2870459653"/>
      <w:bookmarkStart w:id="284" w:name="_Toc110"/>
      <w:bookmarkEnd w:id="283"/>
      <w:r>
        <w:rPr>
          <w:rtl w:val="true"/>
        </w:rPr>
        <w:t>حقّ بيشتر مادر بر گردن فرزند</w:t>
      </w:r>
      <w:bookmarkEnd w:id="284"/>
    </w:p>
    <w:p>
      <w:pPr>
        <w:pStyle w:val="BookText"/>
        <w:rPr/>
      </w:pPr>
      <w:r>
        <w:rPr>
          <w:rFonts w:ascii="IRNazanin" w:hAnsi="IRNazanin" w:eastAsia="IRNazanin"/>
          <w:color w:val="111111"/>
          <w:sz w:val="28"/>
          <w:sz w:val="28"/>
          <w:szCs w:val="28"/>
          <w:rtl w:val="true"/>
          <w:lang w:bidi="fa-IR"/>
        </w:rPr>
        <w:t>اسلام در برخى جاها حتّى زن را بر مرد ترجيح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آنجا كه مرد و زن، پدر و مادرى هستند كه فرزندى دارند، اين فرزند اگرچه فرزند هر دو نفر است، امّا خدمتگزارى فرزند در مقابل مادر،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مادر بر گردن فرزند، بيشتر و وظيفه ى فرزند نسبت به مادر سنگينتر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فراوانى در اين زمينه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در جواب كسى كه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أَبَرُّ؟</w:t>
      </w:r>
      <w:r>
        <w:rPr>
          <w:rStyle w:val="FootnoteAnchor"/>
          <w:rtl w:val="true"/>
        </w:rPr>
        <w:footnoteReference w:id="1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كسى نيكى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ى دوّم هم همين را فرمود؛ دفعه ى سوّم هم همين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ى چهارم كه سؤال 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در مقياس خانواده و در رابطه ى با فرزندان، حقّ سنگينترى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هم نه از باب اين است كه خداى متعال خواسته است جمعى را بر جمع ديگر ترجيح دهد بلكه به اين جهت است كه زنان زحمت بيشترى تحمّل ميكنند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زن را در جايگاه حقيقى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مقياس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و در ارتباط با فرزندان از حقّ بيشترى بهره مند است؛ زيرا زحمت بيشترى را تحمّل ميكند و بر اساس عدل الهى ارزش حقّ بالاترى نيز به او تعلّق ميگيرد</w:t>
      </w:r>
      <w:r>
        <w:rPr>
          <w:rFonts w:eastAsia="IRNazanin" w:cs="IRNazanin"/>
          <w:color w:val="111111"/>
          <w:sz w:val="28"/>
          <w:szCs w:val="28"/>
          <w:rtl w:val="true"/>
          <w:lang w:bidi="fa-IR"/>
        </w:rPr>
        <w:t>.</w:t>
      </w:r>
      <w:r>
        <w:rPr>
          <w:rStyle w:val="FootnoteAnchor"/>
          <w:rtl w:val="true"/>
        </w:rPr>
        <w:footnoteReference w:id="126"/>
      </w:r>
      <w:bookmarkStart w:id="285" w:name="pg9083_86606"/>
    </w:p>
    <w:p>
      <w:pPr>
        <w:pStyle w:val="Heading2"/>
        <w:numPr>
          <w:ilvl w:val="1"/>
          <w:numId w:val="1"/>
        </w:numPr>
        <w:rPr/>
      </w:pPr>
      <w:bookmarkStart w:id="286" w:name="__RefHeading___Toc2640159_2870459653"/>
      <w:bookmarkStart w:id="287" w:name="_Toc111"/>
      <w:bookmarkEnd w:id="285"/>
      <w:bookmarkEnd w:id="286"/>
      <w:r>
        <w:rPr>
          <w:rtl w:val="true"/>
        </w:rPr>
        <w:t>فصل سوّم اهمّيّت خانواده</w:t>
      </w:r>
      <w:bookmarkEnd w:id="28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2640161_2870459653"/>
      <w:bookmarkStart w:id="289" w:name="_Toc112"/>
      <w:bookmarkEnd w:id="288"/>
      <w:r>
        <w:rPr>
          <w:rtl w:val="true"/>
        </w:rPr>
        <w:t>اشاره</w:t>
      </w:r>
      <w:bookmarkEnd w:id="28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9083_86610"/>
      <w:bookmarkStart w:id="291" w:name="pg9083_86610"/>
      <w:bookmarkEnd w:id="291"/>
    </w:p>
    <w:p>
      <w:pPr>
        <w:pStyle w:val="Heading3"/>
        <w:numPr>
          <w:ilvl w:val="2"/>
          <w:numId w:val="1"/>
        </w:numPr>
        <w:rPr/>
      </w:pPr>
      <w:bookmarkStart w:id="292" w:name="pg9083_86610"/>
      <w:bookmarkStart w:id="293" w:name="__RefHeading___Toc2640163_2870459653"/>
      <w:bookmarkStart w:id="294" w:name="_Toc113"/>
      <w:bookmarkEnd w:id="292"/>
      <w:bookmarkEnd w:id="293"/>
      <w:r>
        <w:rPr>
          <w:rtl w:val="true"/>
        </w:rPr>
        <w:t>زن وخانواده جزو مسائل درجه ى يك كشور</w:t>
      </w:r>
      <w:bookmarkEnd w:id="294"/>
    </w:p>
    <w:p>
      <w:pPr>
        <w:pStyle w:val="BookText"/>
        <w:rPr/>
      </w:pPr>
      <w:r>
        <w:rPr>
          <w:rFonts w:ascii="IRNazanin" w:hAnsi="IRNazanin" w:eastAsia="IRNazanin"/>
          <w:color w:val="111111"/>
          <w:sz w:val="28"/>
          <w:sz w:val="28"/>
          <w:szCs w:val="28"/>
          <w:rtl w:val="true"/>
          <w:lang w:bidi="fa-IR"/>
        </w:rPr>
        <w:t>مسئله ى زن و خانواده براى كشور، جزو مسائل درجه ى 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خانمها و آقايانى كه آمدند صحبت كردند، اين معنا را ثابت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لزومى ندارد كه ما بيش از آنچه شما گفتيد و خيلى وسيع و خوب بيان كرديد، چيزى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بيانات نشان داد كه مسأله بسيار مهم است</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295" w:name="__RefHeading___Toc2640165_2870459653"/>
      <w:bookmarkStart w:id="296" w:name="_Toc114"/>
      <w:bookmarkEnd w:id="295"/>
      <w:r>
        <w:rPr>
          <w:rtl w:val="true"/>
        </w:rPr>
        <w:t>خانه وخانواده؛ از مسائل اصلى زنان كشور</w:t>
      </w:r>
      <w:bookmarkEnd w:id="296"/>
    </w:p>
    <w:p>
      <w:pPr>
        <w:pStyle w:val="BookText"/>
        <w:rPr/>
      </w:pPr>
      <w:r>
        <w:rPr>
          <w:rFonts w:ascii="IRNazanin" w:hAnsi="IRNazanin" w:eastAsia="IRNazanin"/>
          <w:color w:val="111111"/>
          <w:sz w:val="28"/>
          <w:sz w:val="28"/>
          <w:szCs w:val="28"/>
          <w:rtl w:val="true"/>
          <w:lang w:bidi="fa-IR"/>
        </w:rPr>
        <w:t>در مسائل فعلىِ زنان كشور ما، به اعتقاد من دو مسئله از همه مهم تر يا بگوييد فورى تر و لازم الاهتمام تر از بقيّه ى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مسئله، مسئله ى اهمّيّت و اعتبار خانه و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خانه بايد شأن قائل شد؛ انسان بدون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مسكن و مأوايى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احتياج دارد به خانه و محيط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محيط خانه عبارت است از خانواده؛ بايد به اين اهمّيّت داد، بايد در اين تأمّل و تدبّر كرد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297" w:name="__RefHeading___Toc2640167_2870459653"/>
      <w:bookmarkStart w:id="298" w:name="_Toc115"/>
      <w:bookmarkEnd w:id="297"/>
      <w:r>
        <w:rPr>
          <w:rtl w:val="true"/>
        </w:rPr>
        <w:t>تضمين آينده ى كشور با تصميم و فكر درست</w:t>
      </w:r>
      <w:bookmarkEnd w:id="29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زن و روز مادر كه خوشبختانه در نظام جمهورى اسلامى </w:t>
      </w:r>
      <w:bookmarkStart w:id="299" w:name="pg9083_86612"/>
    </w:p>
    <w:p>
      <w:pPr>
        <w:pStyle w:val="BookText"/>
        <w:rPr/>
      </w:pPr>
      <w:bookmarkEnd w:id="299"/>
      <w:r>
        <w:rPr>
          <w:rFonts w:ascii="IRNazanin" w:hAnsi="IRNazanin" w:eastAsia="IRNazanin"/>
          <w:color w:val="111111"/>
          <w:sz w:val="28"/>
          <w:sz w:val="28"/>
          <w:szCs w:val="28"/>
          <w:rtl w:val="true"/>
          <w:lang w:bidi="fa-IR"/>
        </w:rPr>
        <w:t xml:space="preserve">انطباق پيدا كرده است با روز ولادت برگزيده ى خلقت، حضرت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همه را توجّه دهد به اين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توانستيم در زمينه ى زن و خانواده و مادر و همسر، درست فكر كنيم، درست تصميم بگيريم و درست عمل كنيم، بدانيد كه آينده ى اين كشور تضمين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Heading3"/>
        <w:numPr>
          <w:ilvl w:val="2"/>
          <w:numId w:val="1"/>
        </w:numPr>
        <w:rPr/>
      </w:pPr>
      <w:bookmarkStart w:id="300" w:name="__RefHeading___Toc2640169_2870459653"/>
      <w:bookmarkStart w:id="301" w:name="_Toc116"/>
      <w:bookmarkEnd w:id="300"/>
      <w:r>
        <w:rPr>
          <w:rtl w:val="true"/>
        </w:rPr>
        <w:t>خانواده؛ پايه ى اصلى در جامعه</w:t>
      </w:r>
      <w:bookmarkEnd w:id="301"/>
    </w:p>
    <w:p>
      <w:pPr>
        <w:pStyle w:val="BookText"/>
        <w:rPr/>
      </w:pPr>
      <w:r>
        <w:rPr>
          <w:rFonts w:ascii="IRNazanin" w:hAnsi="IRNazanin" w:eastAsia="IRNazanin"/>
          <w:color w:val="111111"/>
          <w:sz w:val="28"/>
          <w:sz w:val="28"/>
          <w:szCs w:val="28"/>
          <w:rtl w:val="true"/>
          <w:lang w:bidi="fa-IR"/>
        </w:rPr>
        <w:t>مسئله ى خانواده، مسأله ى بسيار مهمّى است؛ پايه ى اصلى در جامعه است، سلول اصلى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اگر اين سلول سالم شد، سلامت به ديگرها سرايت ميكند؛ يا اگر ناسالم شد، عدم سلامت به ديگرها سرايت ميكند؛ بلكه به اين معناست كه اگر سالم شد، يعنى بدن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كه غير از سلولها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جهازى، مجموعه ى سلولهاست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توانستيم سلولها را سالم كنيم، پس سلامت آن جهاز را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اينقدر اهميّت دارد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302" w:name="__RefHeading___Toc2640171_2870459653"/>
      <w:bookmarkStart w:id="303" w:name="_Toc117"/>
      <w:bookmarkEnd w:id="302"/>
      <w:r>
        <w:rPr>
          <w:rtl w:val="true"/>
        </w:rPr>
        <w:t>خانواده؛ واحد بنيادين اجتماع</w:t>
      </w:r>
      <w:bookmarkEnd w:id="30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همچنانكه بدن انسان از سلولها تشكيل شده كه نابودى و فساد و بيمارى سلولها بطور قهرى و طبيعى، معنايش بيمارى بدن است و اگر توسعه پيدا كند به جاهاى خطرناكى براى كلّ بدن انسان منتهى ميشود، همينطور جامعه هم از سلولهايى تشكيل شده، كه اين سلولها خانواده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 اى يكى از سلولهاى پيكره ى اجتماع و بدنه ى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اينها سالم بودند، وقتى اينها رفتار درست داشتند، بدنه ى جامعه، يعنى آن پيكره ى جامعه سالم خواهد بود</w:t>
      </w:r>
      <w:r>
        <w:rPr>
          <w:rFonts w:eastAsia="IRNazanin" w:cs="IRNazanin"/>
          <w:color w:val="111111"/>
          <w:sz w:val="28"/>
          <w:szCs w:val="28"/>
          <w:rtl w:val="true"/>
          <w:lang w:bidi="fa-IR"/>
        </w:rPr>
        <w:t>.</w:t>
      </w:r>
      <w:r>
        <w:rPr>
          <w:rStyle w:val="FootnoteAnchor"/>
          <w:rtl w:val="true"/>
        </w:rPr>
        <w:footnoteReference w:id="130"/>
      </w:r>
      <w:bookmarkStart w:id="304" w:name="pg9083_86614"/>
    </w:p>
    <w:p>
      <w:pPr>
        <w:pStyle w:val="Heading3"/>
        <w:numPr>
          <w:ilvl w:val="2"/>
          <w:numId w:val="1"/>
        </w:numPr>
        <w:rPr/>
      </w:pPr>
      <w:bookmarkStart w:id="305" w:name="__RefHeading___Toc2640173_2870459653"/>
      <w:bookmarkStart w:id="306" w:name="_Toc118"/>
      <w:bookmarkEnd w:id="304"/>
      <w:bookmarkEnd w:id="305"/>
      <w:r>
        <w:rPr>
          <w:rtl w:val="true"/>
        </w:rPr>
        <w:t>هدف اسلام؛ تشكيل و حفظ خانواده</w:t>
      </w:r>
      <w:bookmarkEnd w:id="306"/>
    </w:p>
    <w:p>
      <w:pPr>
        <w:pStyle w:val="BookText"/>
        <w:rPr/>
      </w:pPr>
      <w:r>
        <w:rPr>
          <w:rFonts w:ascii="IRNazanin" w:hAnsi="IRNazanin" w:eastAsia="IRNazanin"/>
          <w:color w:val="111111"/>
          <w:sz w:val="28"/>
          <w:sz w:val="28"/>
          <w:szCs w:val="28"/>
          <w:rtl w:val="true"/>
          <w:lang w:bidi="fa-IR"/>
        </w:rPr>
        <w:t>اسلام ميخواهد اين را حفظ كند، اين خانواده را نگه دارد؛ زيرا در اسلام يكى از كارها براى رسيدن به اين اهداف، تشكيل خانواده و سپس حفظ بنيان خانواده است</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307" w:name="__RefHeading___Toc2640175_2870459653"/>
      <w:bookmarkStart w:id="308" w:name="_Toc119"/>
      <w:bookmarkEnd w:id="307"/>
      <w:r>
        <w:rPr>
          <w:rtl w:val="true"/>
        </w:rPr>
        <w:t>حاكميّت دين؛ عامل عفّت و حافظ كانون خانواده</w:t>
      </w:r>
      <w:bookmarkEnd w:id="308"/>
    </w:p>
    <w:p>
      <w:pPr>
        <w:pStyle w:val="BookText"/>
        <w:rPr/>
      </w:pPr>
      <w:r>
        <w:rPr>
          <w:rFonts w:ascii="IRNazanin" w:hAnsi="IRNazanin" w:eastAsia="IRNazanin"/>
          <w:color w:val="111111"/>
          <w:sz w:val="28"/>
          <w:sz w:val="28"/>
          <w:szCs w:val="28"/>
          <w:rtl w:val="true"/>
          <w:lang w:bidi="fa-IR"/>
        </w:rPr>
        <w:t>اگر انسانها رها بودند كه غريزه ى جنسى را هرطور ميخواهند اشباع كنند، يا خانواده تشكيل نميشد يا يك چيز سُست و پوچ و تهديدپذير و ويرانى پذيرى ميشد و هر نسيمى آن را به هم ميزد؛ لذا در هر جاى دنيا كه ميبينيد آزاديهاى جنسى هست؛ به همان نسبت خانواده ضعيف است؛ چون مرد و زن براى اشباع اين غريزه، احتياجى به اين كانون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آنجاهايى كه دين حاكم است و آزادى جنسى نيست، همه چيز براى مرد و زن هست، لذا اين كانون خانواده حفظ و نگه داشته ميشود</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309" w:name="__RefHeading___Toc2640177_2870459653"/>
      <w:bookmarkStart w:id="310" w:name="_Toc120"/>
      <w:bookmarkEnd w:id="309"/>
      <w:r>
        <w:rPr>
          <w:rtl w:val="true"/>
        </w:rPr>
        <w:t>رواج روشهاى اسلامى؛ راه پرورش محيط امنتر خانواده</w:t>
      </w:r>
      <w:bookmarkEnd w:id="31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روشهاى اسلامى رواج پيدا كند، خانواده ها مستحكم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در گذشته هاى ما آن وقتهايى كه هنوز ايمان مردم سالمتر و كاملتر و دست نخورده تر بود، در زمان قديم، خانواده مستحكمتر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به هم علاقه مندتر بودند، فرزندان در محيطهاى امن و امان بيشترى پرورش پيدا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راه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خانواده هايى كه جهات اسلام را رعايت ميكنند، اينها غالباً خانواده اى محكمتر، بهتر، قويتر و محيط امنترى براى فرزندان و كودكان خواهند بود</w:t>
      </w:r>
      <w:r>
        <w:rPr>
          <w:rFonts w:eastAsia="IRNazanin" w:cs="IRNazanin"/>
          <w:color w:val="111111"/>
          <w:sz w:val="28"/>
          <w:szCs w:val="28"/>
          <w:rtl w:val="true"/>
          <w:lang w:bidi="fa-IR"/>
        </w:rPr>
        <w:t>.</w:t>
      </w:r>
      <w:r>
        <w:rPr>
          <w:rStyle w:val="FootnoteAnchor"/>
          <w:rtl w:val="true"/>
        </w:rPr>
        <w:footnoteReference w:id="133"/>
      </w:r>
      <w:bookmarkStart w:id="311" w:name="pg9083_86617"/>
    </w:p>
    <w:p>
      <w:pPr>
        <w:pStyle w:val="Heading3"/>
        <w:numPr>
          <w:ilvl w:val="2"/>
          <w:numId w:val="1"/>
        </w:numPr>
        <w:rPr/>
      </w:pPr>
      <w:bookmarkStart w:id="312" w:name="__RefHeading___Toc2640179_2870459653"/>
      <w:bookmarkStart w:id="313" w:name="_Toc121"/>
      <w:bookmarkEnd w:id="311"/>
      <w:bookmarkEnd w:id="312"/>
      <w:r>
        <w:rPr>
          <w:rtl w:val="true"/>
        </w:rPr>
        <w:t>محيط خانواده براى زن؛ محيط امن، عزّت و آرامش</w:t>
      </w:r>
      <w:bookmarkEnd w:id="313"/>
    </w:p>
    <w:p>
      <w:pPr>
        <w:pStyle w:val="BookText"/>
        <w:rPr/>
      </w:pPr>
      <w:r>
        <w:rPr>
          <w:rFonts w:ascii="Amiri" w:hAnsi="Amiri" w:eastAsia="Amiri" w:cs="Amiri"/>
          <w:color w:val="111111"/>
          <w:sz w:val="28"/>
          <w:sz w:val="28"/>
          <w:szCs w:val="28"/>
          <w:rtl w:val="true"/>
          <w:lang w:bidi="ar-SA"/>
        </w:rPr>
        <w:t>از لحاظ نظر اسلام و متون اسلامى هم در اين بخش از مسئله</w:t>
      </w:r>
      <w:r>
        <w:rPr>
          <w:rStyle w:val="FootnoteAnchor"/>
          <w:rtl w:val="true"/>
        </w:rPr>
        <w:footnoteReference w:id="134"/>
      </w:r>
      <w:r>
        <w:rPr>
          <w:rFonts w:ascii="IRNazanin" w:hAnsi="IRNazanin" w:eastAsia="IRNazanin"/>
          <w:color w:val="111111"/>
          <w:sz w:val="28"/>
          <w:sz w:val="28"/>
          <w:szCs w:val="28"/>
          <w:rtl w:val="true"/>
          <w:lang w:bidi="fa-IR"/>
        </w:rPr>
        <w:t>هيچ كمبودى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ميبينيم گاهى اوقات كسانى كه منتقد تفكّرات اسلامى هستند، سر قضيّه ى ارث و ديه و اين چيزها اشكال ميكنند، درحاليكه اشكالها وارد نيست؛ آنها پاسخهاى منطقى و قوى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زمينه ى رفتارهاى داخل خانواده، متأسّفانه غالباً به غفلت گذرانده ميشود؛ در حالى كه نظر اسلام، نظر كاملاً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خانواده براى زن بايد محيط امن، محيط عزّت و محيط آرامش خاطر باشد تا زن بتواند آن وظيفه ى اساسى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همين حفظ خانواده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بهترين وجهى انجام دهد</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314" w:name="__RefHeading___Toc2640181_2870459653"/>
      <w:bookmarkStart w:id="315" w:name="_Toc122"/>
      <w:bookmarkEnd w:id="314"/>
      <w:r>
        <w:rPr>
          <w:rtl w:val="true"/>
        </w:rPr>
        <w:t>خانواده؛ سلول حقيقى پيكره ى جامعه</w:t>
      </w:r>
      <w:bookmarkEnd w:id="315"/>
    </w:p>
    <w:p>
      <w:pPr>
        <w:pStyle w:val="BookText"/>
        <w:rPr/>
      </w:pPr>
      <w:r>
        <w:rPr>
          <w:rFonts w:ascii="IRNazanin" w:hAnsi="IRNazanin" w:eastAsia="IRNazanin"/>
          <w:color w:val="111111"/>
          <w:sz w:val="28"/>
          <w:sz w:val="28"/>
          <w:szCs w:val="28"/>
          <w:rtl w:val="true"/>
          <w:lang w:bidi="fa-IR"/>
        </w:rPr>
        <w:t>آدم تنها، مرد تنها و زن تنها كه همه ى عمر را به تنهايى ميگذرانند، از ديد اسلام يك چيز مطلوبى نيست، مثل يك موجود بيگانه است در مجموعه ى پيكره 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اينطور خواسته كه خانواده، سلول حقيقى مجموعه ى پيكره ى جامعه باشد، نه فرد تنها</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316" w:name="__RefHeading___Toc2640183_2870459653"/>
      <w:bookmarkStart w:id="317" w:name="_Toc123"/>
      <w:bookmarkEnd w:id="316"/>
      <w:r>
        <w:rPr>
          <w:rtl w:val="true"/>
        </w:rPr>
        <w:t>كلمه ى طيّبه يعنى خانواده ى نيك و پر بركت</w:t>
      </w:r>
      <w:bookmarkEnd w:id="31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خانواده، كلمه اى طيّبه</w:t>
      </w:r>
      <w:r>
        <w:rPr>
          <w:rStyle w:val="FootnoteAnchor"/>
          <w:rtl w:val="true"/>
        </w:rPr>
        <w:footnoteReference w:id="13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ى طيّبه هم خاصيّتش اين است كه وقتى يك جايى به وجود آمده، مرتب از خود بركت و نيكى ميتراود و به پيرامون خودش نفوذ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ى طيّبه همان چيزهايى است كه خداى متعال آن را با همان اساس صحيح به بشر اهدا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كلمه ى طيّبه </w:t>
      </w:r>
      <w:bookmarkStart w:id="318" w:name="pg9083_86619"/>
    </w:p>
    <w:p>
      <w:pPr>
        <w:pStyle w:val="BookText"/>
        <w:rPr/>
      </w:pPr>
      <w:bookmarkEnd w:id="318"/>
      <w:r>
        <w:rPr>
          <w:rFonts w:ascii="IRNazanin" w:hAnsi="IRNazanin" w:eastAsia="IRNazanin"/>
          <w:color w:val="111111"/>
          <w:sz w:val="28"/>
          <w:sz w:val="28"/>
          <w:szCs w:val="28"/>
          <w:rtl w:val="true"/>
          <w:lang w:bidi="fa-IR"/>
        </w:rPr>
        <w:t>است؛ چه معنويّات و چه مادّيّات</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319" w:name="__RefHeading___Toc2640185_2870459653"/>
      <w:bookmarkStart w:id="320" w:name="_Toc124"/>
      <w:bookmarkEnd w:id="319"/>
      <w:r>
        <w:rPr>
          <w:rtl w:val="true"/>
        </w:rPr>
        <w:t>خانواده؛ پايه ى مهمّ زندگى</w:t>
      </w:r>
      <w:bookmarkEnd w:id="320"/>
    </w:p>
    <w:p>
      <w:pPr>
        <w:pStyle w:val="BookText"/>
        <w:rPr/>
      </w:pPr>
      <w:r>
        <w:rPr>
          <w:rFonts w:ascii="IRNazanin" w:hAnsi="IRNazanin" w:eastAsia="IRNazanin"/>
          <w:color w:val="111111"/>
          <w:sz w:val="28"/>
          <w:sz w:val="28"/>
          <w:szCs w:val="28"/>
          <w:rtl w:val="true"/>
          <w:lang w:bidi="fa-IR"/>
        </w:rPr>
        <w:t>نفس ايجاد كانون خانوادگى و يك كانون جديد، از همه چيز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خلقت بشر، چه زن و چه مرد، اينطورى است كه بايد يك زن و مرد مجتمعاً يك واحدى را تشكيل بدهند تا زندگى راحت، بى دغدغه و آماده براى جوابگويى به نيازهاى بشر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نشد، يك پايه ى مهمّ از زندگى لنگ است</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321" w:name="__RefHeading___Toc2640187_2870459653"/>
      <w:bookmarkStart w:id="322" w:name="_Toc125"/>
      <w:bookmarkEnd w:id="321"/>
      <w:r>
        <w:rPr>
          <w:rtl w:val="true"/>
        </w:rPr>
        <w:t>خانواده ى سالم؛ شرط لازم پيشرفت جامعه</w:t>
      </w:r>
      <w:bookmarkEnd w:id="32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ى اسلامى، بدون بهره مندى كشور از نهاد خانواده ى سالم، سرزنده و بانشاط، اصلاً امكان ندارد پيشرفت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بالخصوص در زمينه هاى فرهنگى و البتّه در زمينه هاى غيرفرهنگى، بدون خانواده هاى خوب، امكان پيشرفت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خانواده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نقض نشود كه شما ميگوييد در غرب خانواده نيست، پيشرفت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امروز در ويرانى بنياد خانواده در غرب روزبه روز بيشتر دارد نمودارهايش ظاهر ميشود، اينها اثرش را خواهد بخشيد؛ هيچ عجله اى نبايد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جهانى و حوادث تاريخى اينجور نيست كه زودبازده و زوداثر باشد؛ اينها بتدريج اثر خواهد گذاشت؛ كمااينكه تا حالا هم اثر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كه غرب به اين پيشرفتها دست پيدا كرد، در آنجا هنوز خانواده سر جاى خودش بود؛ حتّى مسأله ى جنسيّت با همان رعايتهاى اخلاقىِ جنسى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به شكل اسلامى، بلكه به شكل خاصّ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 معارف غربى آشنا باشد، هم در اروپا و هم بعداً در امريكا اين را ميبيند و 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مسأله ى رعايتهاى اخلاقىِ دو جنس نسبت به يكديگر، </w:t>
      </w:r>
      <w:bookmarkStart w:id="323" w:name="pg9083_86621"/>
    </w:p>
    <w:p>
      <w:pPr>
        <w:pStyle w:val="BookText"/>
        <w:rPr/>
      </w:pPr>
      <w:bookmarkEnd w:id="323"/>
      <w:r>
        <w:rPr>
          <w:rFonts w:ascii="IRNazanin" w:hAnsi="IRNazanin" w:eastAsia="IRNazanin"/>
          <w:color w:val="111111"/>
          <w:sz w:val="28"/>
          <w:sz w:val="28"/>
          <w:szCs w:val="28"/>
          <w:rtl w:val="true"/>
          <w:lang w:bidi="fa-IR"/>
        </w:rPr>
        <w:t>مسأله ى حيا، پرهيز از تهمت، اينها چيزهايى بود كه آن روز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بندوباريها و اباحيگريها بتدريج در آنجا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يك زمينه هايى فراهم شد و به اينجا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امروز هم فرداى بسيار تلخ و سختى را براى آنها رقم ميزند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324" w:name="__RefHeading___Toc2640189_2870459653"/>
      <w:bookmarkStart w:id="325" w:name="_Toc126"/>
      <w:bookmarkEnd w:id="324"/>
      <w:r>
        <w:rPr>
          <w:rtl w:val="true"/>
        </w:rPr>
        <w:t>خانواده؛ اساس همه ى تربيتها</w:t>
      </w:r>
      <w:bookmarkEnd w:id="325"/>
    </w:p>
    <w:p>
      <w:pPr>
        <w:pStyle w:val="BookText"/>
        <w:rPr/>
      </w:pPr>
      <w:r>
        <w:rPr>
          <w:rFonts w:ascii="Amiri" w:hAnsi="Amiri" w:eastAsia="Amiri" w:cs="Amiri"/>
          <w:color w:val="111111"/>
          <w:sz w:val="28"/>
          <w:sz w:val="28"/>
          <w:szCs w:val="28"/>
          <w:rtl w:val="true"/>
          <w:lang w:bidi="ar-SA"/>
        </w:rPr>
        <w:t>ازدواج، درحقيقت دروازه ى ورود به تشكيل خانواده است و تشكيل خانواده، اساس همه تربيتهاى اجتماعى و انسانى است</w:t>
      </w:r>
      <w:r>
        <w:rPr>
          <w:rFonts w:eastAsia="Amiri" w:cs="Amiri" w:ascii="Amiri" w:hAnsi="Amiri"/>
          <w:color w:val="111111"/>
          <w:sz w:val="28"/>
          <w:szCs w:val="28"/>
          <w:rtl w:val="true"/>
          <w:lang w:bidi="ar-SA"/>
        </w:rPr>
        <w:t>.</w:t>
      </w:r>
      <w:r>
        <w:rPr>
          <w:rStyle w:val="FootnoteAnchor"/>
          <w:rtl w:val="true"/>
        </w:rPr>
        <w:footnoteReference w:id="141"/>
      </w:r>
    </w:p>
    <w:p>
      <w:pPr>
        <w:pStyle w:val="Heading3"/>
        <w:numPr>
          <w:ilvl w:val="2"/>
          <w:numId w:val="1"/>
        </w:numPr>
        <w:rPr/>
      </w:pPr>
      <w:bookmarkStart w:id="326" w:name="__RefHeading___Toc2640191_2870459653"/>
      <w:bookmarkStart w:id="327" w:name="_Toc127"/>
      <w:bookmarkEnd w:id="326"/>
      <w:r>
        <w:rPr>
          <w:rtl w:val="true"/>
        </w:rPr>
        <w:t>محيط امن براى تربيت و كمال بشر</w:t>
      </w:r>
      <w:bookmarkEnd w:id="327"/>
    </w:p>
    <w:p>
      <w:pPr>
        <w:pStyle w:val="BookText"/>
        <w:rPr/>
      </w:pPr>
      <w:r>
        <w:rPr>
          <w:rFonts w:ascii="IRNazanin" w:hAnsi="IRNazanin" w:eastAsia="IRNazanin"/>
          <w:color w:val="111111"/>
          <w:sz w:val="28"/>
          <w:sz w:val="28"/>
          <w:szCs w:val="28"/>
          <w:rtl w:val="true"/>
          <w:lang w:bidi="fa-IR"/>
        </w:rPr>
        <w:t>انسان براى تربيت است؛ انسان براى هدايت و تعالى و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نميشود مگر در يك محيط امن؛ محيطى كه در آن عقده به وجود نيايد، انسان اشباع بشود، در آن تعليمات هر نسلى به نسل بعد منعكس بشود و از كودكى يك انسان تحت تعليم صحيح، روان، طبيعى و فطرى دو معلّم كه نسبت به او از همه ى انسانهاى عالم مهربانترند؛ يعنى پدر و مادر قرار بگيرد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328" w:name="__RefHeading___Toc2640193_2870459653"/>
      <w:bookmarkStart w:id="329" w:name="_Toc128"/>
      <w:bookmarkEnd w:id="328"/>
      <w:r>
        <w:rPr>
          <w:rtl w:val="true"/>
        </w:rPr>
        <w:t>اصلاح جامعه با خانواده هاى سازگار و مستحكم</w:t>
      </w:r>
      <w:bookmarkEnd w:id="32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جامعه اى خانواده مستحكم شد و زن و شوهر حقوق يكديگر را رعايت كردند و با هم اخلاق خوش داشته و سازگارى نمودند و با همكارى هم مشكلات را برطرف نموده و فرزندان را تربيت كردند، جامعه اى كه اينطور خانواده ها را داشته باشد، به صلاح خواهد رسيد و نجات پيدا خواهد كرد و اگر مصلحى در جامعه باشد ميتواند اينطور جوامع را اصلاح نمايد</w:t>
      </w:r>
      <w:r>
        <w:rPr>
          <w:rFonts w:eastAsia="IRNazanin" w:cs="IRNazanin"/>
          <w:color w:val="111111"/>
          <w:sz w:val="28"/>
          <w:szCs w:val="28"/>
          <w:rtl w:val="true"/>
          <w:lang w:bidi="fa-IR"/>
        </w:rPr>
        <w:t xml:space="preserve">. </w:t>
      </w:r>
      <w:bookmarkStart w:id="330" w:name="pg9083_86623"/>
    </w:p>
    <w:p>
      <w:pPr>
        <w:pStyle w:val="BookText"/>
        <w:rPr/>
      </w:pPr>
      <w:bookmarkEnd w:id="330"/>
      <w:r>
        <w:rPr>
          <w:rFonts w:ascii="IRNazanin" w:hAnsi="IRNazanin" w:eastAsia="IRNazanin"/>
          <w:color w:val="111111"/>
          <w:sz w:val="28"/>
          <w:sz w:val="28"/>
          <w:szCs w:val="28"/>
          <w:rtl w:val="true"/>
          <w:lang w:bidi="fa-IR"/>
        </w:rPr>
        <w:t>اگر خانواده اى نبود، بزرگترين مصلحين هم بيايند نميتوانند جامعه را اصلاح كنند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331" w:name="__RefHeading___Toc2640195_2870459653"/>
      <w:bookmarkStart w:id="332" w:name="_Toc129"/>
      <w:bookmarkEnd w:id="331"/>
      <w:r>
        <w:rPr>
          <w:rtl w:val="true"/>
        </w:rPr>
        <w:t>خانواده؛ بنياد تربيت معنوى، فكرى و روانى بشر</w:t>
      </w:r>
      <w:bookmarkEnd w:id="332"/>
    </w:p>
    <w:p>
      <w:pPr>
        <w:pStyle w:val="BookText"/>
        <w:rPr/>
      </w:pPr>
      <w:r>
        <w:rPr>
          <w:rFonts w:ascii="IRNazanin" w:hAnsi="IRNazanin" w:eastAsia="IRNazanin"/>
          <w:color w:val="111111"/>
          <w:sz w:val="28"/>
          <w:sz w:val="28"/>
          <w:szCs w:val="28"/>
          <w:rtl w:val="true"/>
          <w:lang w:bidi="fa-IR"/>
        </w:rPr>
        <w:t>خانواده بنياد بسيار مهمّ و حائز اهميّتى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ى خانواده در تربيت نسل بشر و ايجاد انسانهاى سالم از لحاظ معنوى و فكرى و روانى، يك فايده ى منحصر بفردى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جاى خانواده را نميگيرد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وقتى نظام خانواده وجود داشته باشد، اين ميلياردها انسان، هر كدامشان دو موكّل و دو پرستار ويژه دارند كه هيچ چيز جاى اين پرستار را نميگيرد</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333" w:name="__RefHeading___Toc2640197_2870459653"/>
      <w:bookmarkStart w:id="334" w:name="_Toc130"/>
      <w:bookmarkEnd w:id="333"/>
      <w:r>
        <w:rPr>
          <w:rtl w:val="true"/>
        </w:rPr>
        <w:t>خانواده؛ كانون رشد و بالندگى عواطف</w:t>
      </w:r>
      <w:bookmarkEnd w:id="33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كانون خانواده، جايى است كه عواطف و احساسات بايد در آنجا رشد و بالندگى پيدا كند، بچّه ها محبّت و نوازش ببينند، شوهر كه مرد است و طبيعت مرد، طبيعت خامترى نسبت به زن است و در ميدان خاصّى، شكننده تر است و مرهم زخم او، فقط و فقط نوازش همسرش است حتّى نه نوازش مادر بايد نوازش ببيند، براى يك مرد بزرگ، اين همسر كارى را ميكند كه مادر براى يك بچّه كوچك آن كار را ميكند؛ و زنان دقيق و ظريف، به اين نكته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احساسات و اين عواطف محتاج وجود يك محور اصلى در خانه كه آن، خانم و كدبانوى خانه است نباشد، خانواده يك شكل بدون معنا خواهد بود</w:t>
      </w:r>
      <w:r>
        <w:rPr>
          <w:rFonts w:eastAsia="IRNazanin" w:cs="IRNazanin"/>
          <w:color w:val="111111"/>
          <w:sz w:val="28"/>
          <w:szCs w:val="28"/>
          <w:rtl w:val="true"/>
          <w:lang w:bidi="fa-IR"/>
        </w:rPr>
        <w:t>.</w:t>
      </w:r>
      <w:r>
        <w:rPr>
          <w:rStyle w:val="FootnoteAnchor"/>
          <w:rtl w:val="true"/>
        </w:rPr>
        <w:footnoteReference w:id="146"/>
      </w:r>
      <w:bookmarkStart w:id="335" w:name="pg9083_86625"/>
    </w:p>
    <w:p>
      <w:pPr>
        <w:pStyle w:val="Heading3"/>
        <w:numPr>
          <w:ilvl w:val="2"/>
          <w:numId w:val="1"/>
        </w:numPr>
        <w:rPr/>
      </w:pPr>
      <w:bookmarkStart w:id="336" w:name="__RefHeading___Toc2640199_2870459653"/>
      <w:bookmarkStart w:id="337" w:name="_Toc131"/>
      <w:bookmarkEnd w:id="335"/>
      <w:bookmarkEnd w:id="336"/>
      <w:r>
        <w:rPr>
          <w:rtl w:val="true"/>
        </w:rPr>
        <w:t>خانواده؛ محيط امن براى سلامت روح و فكر افراد</w:t>
      </w:r>
      <w:bookmarkEnd w:id="337"/>
    </w:p>
    <w:p>
      <w:pPr>
        <w:pStyle w:val="BookText"/>
        <w:rPr/>
      </w:pPr>
      <w:r>
        <w:rPr>
          <w:rFonts w:ascii="IRNazanin" w:hAnsi="IRNazanin" w:eastAsia="IRNazanin"/>
          <w:color w:val="111111"/>
          <w:sz w:val="28"/>
          <w:sz w:val="28"/>
          <w:szCs w:val="28"/>
          <w:rtl w:val="true"/>
          <w:lang w:bidi="fa-IR"/>
        </w:rPr>
        <w:t>خانواده يك محيط امنى است كه در آن، چه فرزندان و چه خود پدر و مادر، ميتوانند روح و فكر و ذهن خود را در اين محيط امن و قابل اعتماد، سالم نگه دارند و رشد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خانواده سست شد، نسلهايى كه همينطور پشت سر هم مى آيند، بى حفاظند</w:t>
      </w:r>
      <w:r>
        <w:rPr>
          <w:rFonts w:eastAsia="IRNazanin" w:cs="IRNazanin"/>
          <w:color w:val="111111"/>
          <w:sz w:val="28"/>
          <w:szCs w:val="28"/>
          <w:rtl w:val="true"/>
          <w:lang w:bidi="fa-IR"/>
        </w:rPr>
        <w:t>.</w:t>
      </w:r>
      <w:r>
        <w:rPr>
          <w:rStyle w:val="FootnoteAnchor"/>
          <w:rtl w:val="true"/>
        </w:rPr>
        <w:footnoteReference w:id="147"/>
      </w:r>
    </w:p>
    <w:p>
      <w:pPr>
        <w:pStyle w:val="Heading3"/>
        <w:numPr>
          <w:ilvl w:val="2"/>
          <w:numId w:val="1"/>
        </w:numPr>
        <w:rPr/>
      </w:pPr>
      <w:bookmarkStart w:id="338" w:name="__RefHeading___Toc2640201_2870459653"/>
      <w:bookmarkStart w:id="339" w:name="_Toc132"/>
      <w:bookmarkEnd w:id="338"/>
      <w:r>
        <w:rPr>
          <w:rtl w:val="true"/>
        </w:rPr>
        <w:t>امكان حلّ مشكلات اخلاقى و معنوى با تحكيم بنيان خانواده</w:t>
      </w:r>
      <w:bookmarkEnd w:id="339"/>
    </w:p>
    <w:p>
      <w:pPr>
        <w:pStyle w:val="BookText"/>
        <w:rPr/>
      </w:pPr>
      <w:r>
        <w:rPr>
          <w:rFonts w:ascii="Amiri" w:hAnsi="Amiri" w:eastAsia="Amiri" w:cs="Amiri"/>
          <w:color w:val="111111"/>
          <w:sz w:val="28"/>
          <w:sz w:val="28"/>
          <w:szCs w:val="28"/>
          <w:rtl w:val="true"/>
          <w:lang w:bidi="ar-SA"/>
        </w:rPr>
        <w:t>هر كشورى كه در آن بنيان خانواده مستحكم باشد، بسيارى از مشكلات آن كشور، به خصوص مشكلات اخلاقى و معنوى آن به بركت خانواده ى سالم و مستحكم بر طرف ميشود يا اصلاً به وجود نمى آيد</w:t>
      </w:r>
      <w:r>
        <w:rPr>
          <w:rFonts w:eastAsia="Amiri" w:cs="Amiri" w:ascii="Amiri" w:hAnsi="Amiri"/>
          <w:color w:val="111111"/>
          <w:sz w:val="28"/>
          <w:szCs w:val="28"/>
          <w:rtl w:val="true"/>
          <w:lang w:bidi="ar-SA"/>
        </w:rPr>
        <w:t>.</w:t>
      </w:r>
      <w:r>
        <w:rPr>
          <w:rStyle w:val="FootnoteAnchor"/>
          <w:rtl w:val="true"/>
        </w:rPr>
        <w:footnoteReference w:id="148"/>
      </w:r>
    </w:p>
    <w:p>
      <w:pPr>
        <w:pStyle w:val="Heading3"/>
        <w:numPr>
          <w:ilvl w:val="2"/>
          <w:numId w:val="1"/>
        </w:numPr>
        <w:rPr/>
      </w:pPr>
      <w:bookmarkStart w:id="340" w:name="__RefHeading___Toc2640203_2870459653"/>
      <w:bookmarkStart w:id="341" w:name="_Toc133"/>
      <w:bookmarkEnd w:id="340"/>
      <w:r>
        <w:rPr>
          <w:rtl w:val="true"/>
        </w:rPr>
        <w:t>تشكيل خانواده ى سالم؛ پايه ى سعادت افراد جامعه</w:t>
      </w:r>
      <w:bookmarkEnd w:id="341"/>
    </w:p>
    <w:p>
      <w:pPr>
        <w:pStyle w:val="BookText"/>
        <w:rPr/>
      </w:pPr>
      <w:r>
        <w:rPr>
          <w:rFonts w:ascii="IRNazanin" w:hAnsi="IRNazanin" w:eastAsia="IRNazanin"/>
          <w:color w:val="111111"/>
          <w:sz w:val="28"/>
          <w:sz w:val="28"/>
          <w:szCs w:val="28"/>
          <w:rtl w:val="true"/>
          <w:lang w:bidi="fa-IR"/>
        </w:rPr>
        <w:t>تشكيل خانواده اگر به شكل سالمى صورت بگيرد و اخلاق حاكم بر زوجين، صحيح و منطقى و منطبق با اصول شرع، با آنچه كه خداوند معيّن فرموده باشد، اين پايه ى اصلاح جامعه است و پايه ى سعادت همه افراد جامعه است</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342" w:name="__RefHeading___Toc2640205_2870459653"/>
      <w:bookmarkStart w:id="343" w:name="_Toc134"/>
      <w:bookmarkEnd w:id="342"/>
      <w:r>
        <w:rPr>
          <w:rtl w:val="true"/>
        </w:rPr>
        <w:t>اصلاح خانواده؛ عامل سلامت روحى و رشد فكرى افراد جامعه</w:t>
      </w:r>
      <w:bookmarkEnd w:id="34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تشكيل بناى خانواده، يك نياز اجتماعى است، اگر چنانچه در يك جامعه اى خانواده ها درست بودند، سالم بودند، بخوبى اصلاح بشود، افرادش ميتوانند رشد فكرى پيدا كنند و از لحاظ روحى كاملاً سالم باشند، ميتوانند انسانهايى بدون عقده باشند</w:t>
      </w:r>
      <w:r>
        <w:rPr>
          <w:rFonts w:eastAsia="IRNazanin" w:cs="IRNazanin"/>
          <w:color w:val="111111"/>
          <w:sz w:val="28"/>
          <w:szCs w:val="28"/>
          <w:rtl w:val="true"/>
          <w:lang w:bidi="fa-IR"/>
        </w:rPr>
        <w:t>.</w:t>
      </w:r>
      <w:r>
        <w:rPr>
          <w:rStyle w:val="FootnoteAnchor"/>
          <w:rtl w:val="true"/>
        </w:rPr>
        <w:footnoteReference w:id="150"/>
      </w:r>
      <w:bookmarkStart w:id="344" w:name="pg9083_86627"/>
    </w:p>
    <w:p>
      <w:pPr>
        <w:pStyle w:val="Heading3"/>
        <w:numPr>
          <w:ilvl w:val="2"/>
          <w:numId w:val="1"/>
        </w:numPr>
        <w:rPr/>
      </w:pPr>
      <w:bookmarkStart w:id="345" w:name="__RefHeading___Toc2640207_2870459653"/>
      <w:bookmarkStart w:id="346" w:name="_Toc135"/>
      <w:bookmarkEnd w:id="344"/>
      <w:bookmarkEnd w:id="345"/>
      <w:r>
        <w:rPr>
          <w:rtl w:val="true"/>
        </w:rPr>
        <w:t>خانواده؛ شرط تربيت كامل و سالم</w:t>
      </w:r>
      <w:bookmarkEnd w:id="346"/>
    </w:p>
    <w:p>
      <w:pPr>
        <w:pStyle w:val="BookText"/>
        <w:rPr/>
      </w:pPr>
      <w:r>
        <w:rPr>
          <w:rFonts w:ascii="IRNazanin" w:hAnsi="IRNazanin" w:eastAsia="IRNazanin"/>
          <w:color w:val="111111"/>
          <w:sz w:val="28"/>
          <w:sz w:val="28"/>
          <w:szCs w:val="28"/>
          <w:rtl w:val="true"/>
          <w:lang w:bidi="fa-IR"/>
        </w:rPr>
        <w:t>اگر خانواده اى در جامعه نباشد همه ى تربيتهاى بشرى و همه ى نيازهاى روحى انسان ناكام خواهد ماند؛ زيرا طبيعت و ساخت بشرى اينگونه است كه جز در آغوش خانواده و در محيط خانواده و در آغوش پدر و مادر آن تربيت سالم و كامل و بى عيب و بى عقده، آن بالندگى لازم روحى پيدا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زمانى از لحاظ روحى و عاطفى، صحيح و سالم و كامل بار خواهد آمد كه در خانواده بار بيايد و در خانواده تربيت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محيط زندگى آرام و مناسبى در خانواده حكمفرما باشد، ميتوان خاطر جمع شد كه فرزندان از لحاظ ساختار عاطفى و روانى سالم هستند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347" w:name="__RefHeading___Toc2640209_2870459653"/>
      <w:bookmarkStart w:id="348" w:name="_Toc136"/>
      <w:bookmarkEnd w:id="347"/>
      <w:r>
        <w:rPr>
          <w:rtl w:val="true"/>
        </w:rPr>
        <w:t>خانواده؛ محيط آرامش و التذاذات معنوى و عاطفى</w:t>
      </w:r>
      <w:bookmarkEnd w:id="34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محيط خانه را اسلام بعنوان يك كانونى براى آسايش زن و مرد و زوجين قرار داده؛ البتّه فرزندان هم در اين كانون، استفاده خودشان را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التذاذات معنوى و عاطفى و روحى را دارند، منتها براى آنها محيط اصلى خانواده آن وقتى است كه خودشان تشكيل خانواده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براى كودك محيط پرورش است كه بعد به آن هم اشاره اى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آيه در قرآن هست، به اين آيات توجّه بكنيد، يكى اين آيه ى سوره ى روم است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نشانه هاى خدا و آيات الهى همين است كه از جنس شما زن و مرد و افراد بنى آدم يك زوج و جفتى آفريد كه مايه ى سكون و آرامش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مخصوص مردها نيست كه كسى خيال كند خدا زن را براى آرامش مرد آفريده،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هم براى آرامش زن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محيط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درونى خانواده يعنى محيط آرامش روحى زن و مرد كه در آن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آيه ى ديگرى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ى شما را محلّ آرامش و آسايش قرار داد، كه ظاهراً اشاره به محيط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خانواده، كانون آرامش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زن و هم مرد كه هر </w:t>
      </w:r>
      <w:bookmarkStart w:id="349" w:name="pg9083_86629"/>
    </w:p>
    <w:p>
      <w:pPr>
        <w:pStyle w:val="BookText"/>
        <w:rPr/>
      </w:pPr>
      <w:bookmarkEnd w:id="349"/>
      <w:r>
        <w:rPr>
          <w:rFonts w:ascii="IRNazanin" w:hAnsi="IRNazanin" w:eastAsia="IRNazanin"/>
          <w:color w:val="111111"/>
          <w:sz w:val="28"/>
          <w:sz w:val="28"/>
          <w:szCs w:val="28"/>
          <w:rtl w:val="true"/>
          <w:lang w:bidi="fa-IR"/>
        </w:rPr>
        <w:t>كدام به نوبه ى خود تلاش دارند، فعّاليّت دارند، تحصيل دارند، مبارزه دارند، كار اجتماعى دارند، كمك به محرومان دارند، تلاش براى جهاد در راه خدا دارند، كار سياسى دارند، فعّاليّتهايى درباره ى وظايف اجتماعى دارند، در محيط بزرگ اجتماع يك لانه اى و آسايشگاهى لازم دارند كه در آن علاوه بر آسايش جسمانى، از لحاظ معنوى و روحى و عاطفى هم بياسايند و آن محيط خانواده است؛ لذاست كه اسلام روى خانواده و تشكيل آن و حفظ آن و كيفيّت دادن به آن تأكيد زيادى دارد كه بحثهاى مفصّلى در باب خانواده هست و هم زن و مرد موظّفند كه به نوبه ى خود در كيفيّت دادن به محيط خانواده و شيرين كردن زندگى خانوادگى و صميميّت دادن به اين محيط كوشا باشند كه اين وظايف زن و شوهر است</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350" w:name="__RefHeading___Toc2640211_2870459653"/>
      <w:bookmarkStart w:id="351" w:name="_Toc137"/>
      <w:bookmarkEnd w:id="350"/>
      <w:r>
        <w:rPr>
          <w:rtl w:val="true"/>
        </w:rPr>
        <w:t>خانواده ى آرامتر با بهره ورى بيشتر</w:t>
      </w:r>
      <w:bookmarkEnd w:id="351"/>
    </w:p>
    <w:p>
      <w:pPr>
        <w:pStyle w:val="BookText"/>
        <w:rPr/>
      </w:pPr>
      <w:r>
        <w:rPr>
          <w:rFonts w:ascii="IRNazanin" w:hAnsi="IRNazanin" w:eastAsia="IRNazanin"/>
          <w:color w:val="111111"/>
          <w:sz w:val="28"/>
          <w:sz w:val="28"/>
          <w:szCs w:val="28"/>
          <w:rtl w:val="true"/>
          <w:lang w:bidi="fa-IR"/>
        </w:rPr>
        <w:t xml:space="preserve">هر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زن و هم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زندگى، در شبانه روز مشكلاتى دارد و با پيشامدها و حوادثى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اعصاب را ميكوبد و خسته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دچارناآرامى و سراسيمگى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محيط خانواده شد، اين محيط امن وامان به او تجديد قوا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آماده ى يك روز ديگر و يك شبانه روز ديگر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براى تنظيم زندگى انسان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خانواده بايد خوب اداره بشود، بايد سالم اداره بشود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352" w:name="__RefHeading___Toc2640213_2870459653"/>
      <w:bookmarkStart w:id="353" w:name="_Toc138"/>
      <w:bookmarkEnd w:id="352"/>
      <w:r>
        <w:rPr>
          <w:rtl w:val="true"/>
        </w:rPr>
        <w:t>ارزش وكيفيّت بالاتر در خانواده ى آرام</w:t>
      </w:r>
      <w:bookmarkEnd w:id="35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بهره اى كه مرد و زن از اين خانواده ى آرام ميبرند، بهره ى كارى آنها را در بيرون خانواده بالا ميبرد، به آن اهمّيّت و ارزش ميدهد، آن را با ارزش و با كيفيّت ميكند</w:t>
      </w:r>
      <w:r>
        <w:rPr>
          <w:rFonts w:eastAsia="Amiri" w:cs="Amiri" w:ascii="Amiri" w:hAnsi="Amiri"/>
          <w:color w:val="111111"/>
          <w:sz w:val="28"/>
          <w:szCs w:val="28"/>
          <w:rtl w:val="true"/>
          <w:lang w:bidi="ar-SA"/>
        </w:rPr>
        <w:t>.</w:t>
      </w:r>
      <w:r>
        <w:rPr>
          <w:rStyle w:val="FootnoteAnchor"/>
          <w:rtl w:val="true"/>
        </w:rPr>
        <w:footnoteReference w:id="154"/>
      </w:r>
      <w:bookmarkStart w:id="354" w:name="pg9083_86631"/>
    </w:p>
    <w:p>
      <w:pPr>
        <w:pStyle w:val="BookText"/>
        <w:rPr/>
      </w:pPr>
      <w:bookmarkEnd w:id="354"/>
      <w:r>
        <w:rPr>
          <w:rFonts w:ascii="IRNazanin" w:hAnsi="IRNazanin" w:eastAsia="IRNazanin"/>
          <w:color w:val="111111"/>
          <w:sz w:val="28"/>
          <w:sz w:val="28"/>
          <w:szCs w:val="28"/>
          <w:rtl w:val="true"/>
          <w:lang w:bidi="fa-IR"/>
        </w:rPr>
        <w:t>انسان كه ماشين نيست، انسان روح است، انسان معنويّت است، انسان عواطف و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ميخواهد آرامش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آرامش كجاست؟ محيط خانواده است</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355" w:name="__RefHeading___Toc2640215_2870459653"/>
      <w:bookmarkStart w:id="356" w:name="_Toc139"/>
      <w:bookmarkEnd w:id="355"/>
      <w:r>
        <w:rPr>
          <w:rtl w:val="true"/>
        </w:rPr>
        <w:t>خانواده؛ محل سكونت، آرامش و تكامل</w:t>
      </w:r>
      <w:bookmarkEnd w:id="356"/>
    </w:p>
    <w:p>
      <w:pPr>
        <w:pStyle w:val="BookText"/>
        <w:rPr/>
      </w:pPr>
      <w:r>
        <w:rPr>
          <w:rFonts w:ascii="IRNazanin" w:hAnsi="IRNazanin" w:eastAsia="IRNazanin"/>
          <w:color w:val="111111"/>
          <w:sz w:val="28"/>
          <w:sz w:val="28"/>
          <w:szCs w:val="28"/>
          <w:rtl w:val="true"/>
          <w:lang w:bidi="fa-IR"/>
        </w:rPr>
        <w:t>خانواده در اسلام؛ يعنى محلّ سكونت دو انسان، محلّ آرامش روانى دو انسان، محلّ انس دو انسان با يكديگر، محلّ تكامل يك نفر به وسيله ى يك نفر ديگر، آنجايى كه انسان در آن صفا مى يابد، راحتى روانى مى يابد، اين محيط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خانواده در اسلام اين قدر اهمّيّت دارد</w:t>
      </w:r>
      <w:r>
        <w:rPr>
          <w:rFonts w:eastAsia="IRNazanin" w:cs="IRNazanin"/>
          <w:color w:val="111111"/>
          <w:sz w:val="28"/>
          <w:szCs w:val="28"/>
          <w:rtl w:val="true"/>
          <w:lang w:bidi="fa-IR"/>
        </w:rPr>
        <w:t>.</w:t>
      </w:r>
      <w:r>
        <w:rPr>
          <w:rStyle w:val="FootnoteAnchor"/>
          <w:rtl w:val="true"/>
        </w:rPr>
        <w:footnoteReference w:id="156"/>
      </w:r>
    </w:p>
    <w:p>
      <w:pPr>
        <w:pStyle w:val="Heading3"/>
        <w:numPr>
          <w:ilvl w:val="2"/>
          <w:numId w:val="1"/>
        </w:numPr>
        <w:rPr/>
      </w:pPr>
      <w:bookmarkStart w:id="357" w:name="__RefHeading___Toc2640217_2870459653"/>
      <w:bookmarkStart w:id="358" w:name="_Toc140"/>
      <w:bookmarkEnd w:id="357"/>
      <w:r>
        <w:rPr>
          <w:rtl w:val="true"/>
        </w:rPr>
        <w:t>خانواده؛ آرامش در مقابل تلاطم، نه در مقابل حركت</w:t>
      </w:r>
      <w:bookmarkEnd w:id="358"/>
    </w:p>
    <w:p>
      <w:pPr>
        <w:pStyle w:val="BookText"/>
        <w:rPr/>
      </w:pPr>
      <w:r>
        <w:rPr>
          <w:rFonts w:ascii="IRNazanin" w:hAnsi="IRNazanin" w:eastAsia="IRNazanin"/>
          <w:color w:val="111111"/>
          <w:sz w:val="28"/>
          <w:sz w:val="28"/>
          <w:szCs w:val="28"/>
          <w:rtl w:val="true"/>
          <w:lang w:bidi="fa-IR"/>
        </w:rPr>
        <w:t>محيط خانواده، محيط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محيط آرامش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عاطفه اى كه در زن و مرد نسبت به هم وجود دارد، به اين آرامش درونى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سكونت، اين آرامش، به معناى آرامش در مقابل حركت نيست، حركت خوب است؛ اين به معناى آرامش در مقابل تلاطم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گاهى در زندگى اش دچار تلاطم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آرامشى به انسان ميدهد كه متلاطم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فضاى خانه، فضاى متلاطمى نباشد</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359" w:name="__RefHeading___Toc2640219_2870459653"/>
      <w:bookmarkStart w:id="360" w:name="_Toc141"/>
      <w:bookmarkEnd w:id="359"/>
      <w:r>
        <w:rPr>
          <w:rtl w:val="true"/>
        </w:rPr>
        <w:t>خانواده ى آرام؛ نجات از انواع اضطراب و ايجاد زمينه ى خوشبختى براى همه ى افراد</w:t>
      </w:r>
      <w:bookmarkEnd w:id="36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ميدان زندگى، ميدان مبارزه است و انسان در او دائماً در معرض نوعى اضطراب است، اين بسيار چيز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آرامش و سكونت </w:t>
      </w:r>
      <w:bookmarkStart w:id="361" w:name="pg9083_86632"/>
    </w:p>
    <w:p>
      <w:pPr>
        <w:pStyle w:val="BookText"/>
        <w:rPr/>
      </w:pPr>
      <w:bookmarkEnd w:id="361"/>
      <w:r>
        <w:rPr>
          <w:rFonts w:ascii="IRNazanin" w:hAnsi="IRNazanin" w:eastAsia="IRNazanin"/>
          <w:color w:val="111111"/>
          <w:sz w:val="28"/>
          <w:sz w:val="28"/>
          <w:szCs w:val="28"/>
          <w:rtl w:val="true"/>
          <w:lang w:bidi="fa-IR"/>
        </w:rPr>
        <w:t>به نحو صحيحى تحقّق پيدا كند، زندگى سعادتمندانه ميشود، زن خوشبخت ميشود، مرد خوشبخت ميشود، بچّه هايى كه در اين خانه متولّد ميشوند و پرورش مى يابند، بدون عقده رشد خواهند يافت و خوشبخت خواهند شد؛ يعنى از اين جهت، زمينه براى خوشبختى همه ى اينها فراهم است</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362" w:name="__RefHeading___Toc2640221_2870459653"/>
      <w:bookmarkStart w:id="363" w:name="_Toc142"/>
      <w:bookmarkEnd w:id="362"/>
      <w:r>
        <w:rPr>
          <w:rtl w:val="true"/>
        </w:rPr>
        <w:t>محيط خانوادگى؛ آغوش مهر و محبّت و آسايش</w:t>
      </w:r>
      <w:bookmarkEnd w:id="363"/>
    </w:p>
    <w:p>
      <w:pPr>
        <w:pStyle w:val="BookText"/>
        <w:rPr/>
      </w:pPr>
      <w:r>
        <w:rPr>
          <w:rFonts w:ascii="IRNazanin" w:hAnsi="IRNazanin" w:eastAsia="IRNazanin"/>
          <w:color w:val="111111"/>
          <w:sz w:val="28"/>
          <w:sz w:val="28"/>
          <w:szCs w:val="28"/>
          <w:rtl w:val="true"/>
          <w:lang w:bidi="fa-IR"/>
        </w:rPr>
        <w:t>شوهر وقتى شب مى آيد خانه، خسته است يا ظهر مى آيد خسته است، ديگر شما خستگى ات را به رخ او نكش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آسايش توى خانه است، ميدان مبارزه ى اجتماعى كه همه جور تلاش و زحمت براى شوهر براى مرد، يعنى توى ميدان مبارزه هست وقتى كه تو اين ميدان انسان خسته ميشود آسايش او كجاست؟ تو خانه، پهلوى زنش، تو محيط خانوادگى، در آغوش مهر و محبّت آنها اين روى خوش را، اين تبسّم هميشگى را از همسرتان دريغ نكنيد ملاحظه كنيد،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بگوييد چرا كم است، چرا نداريم، چرا نميخريم، چرا بى عرضه اى؟ اين حرفها را نزنيد، هر چى ميتوانيد سعى كنيد كه با قناعت، با ملاحظه، با رعايت يكديگر زندگى را خوش بگذرانيد</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364" w:name="__RefHeading___Toc2640223_2870459653"/>
      <w:bookmarkStart w:id="365" w:name="_Toc143"/>
      <w:bookmarkEnd w:id="364"/>
      <w:r>
        <w:rPr>
          <w:rtl w:val="true"/>
        </w:rPr>
        <w:t>نهاد خانواده؛ اصلاحگر پدر، مادر و فرزند</w:t>
      </w:r>
      <w:bookmarkEnd w:id="365"/>
    </w:p>
    <w:p>
      <w:pPr>
        <w:pStyle w:val="BookText"/>
        <w:rPr/>
      </w:pPr>
      <w:r>
        <w:rPr>
          <w:rFonts w:ascii="IRNazanin" w:hAnsi="IRNazanin" w:eastAsia="IRNazanin"/>
          <w:color w:val="111111"/>
          <w:sz w:val="28"/>
          <w:sz w:val="28"/>
          <w:szCs w:val="28"/>
          <w:rtl w:val="true"/>
          <w:lang w:bidi="fa-IR"/>
        </w:rPr>
        <w:t>در خانواده، سه دسته انسان اصلاح ميشوند، يكى مردها كه پدران اين خانواده هستند، يكى زنها كه مادران اين خانواده اند و ديگر كودكان كه نسل بعدى اين جامعه هستند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366" w:name="__RefHeading___Toc2640225_2870459653"/>
      <w:bookmarkStart w:id="367" w:name="_Toc144"/>
      <w:bookmarkEnd w:id="366"/>
      <w:r>
        <w:rPr>
          <w:rtl w:val="true"/>
        </w:rPr>
        <w:t>مختصّات خانواده ى خوب؛ اساس اصلاحات واقعى</w:t>
      </w:r>
      <w:bookmarkEnd w:id="36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ى خوب؛ يعنى زن و شوهرى كه با هم مهربان باشند، باوفا و صميمى باشند و به يكديگر محبّت و عشق بورزند، رعايت همديگر را </w:t>
      </w:r>
      <w:bookmarkStart w:id="368" w:name="pg9083_86634"/>
    </w:p>
    <w:p>
      <w:pPr>
        <w:pStyle w:val="BookText"/>
        <w:rPr/>
      </w:pPr>
      <w:bookmarkEnd w:id="368"/>
      <w:r>
        <w:rPr>
          <w:rFonts w:ascii="IRNazanin" w:hAnsi="IRNazanin" w:eastAsia="IRNazanin"/>
          <w:color w:val="111111"/>
          <w:sz w:val="28"/>
          <w:sz w:val="28"/>
          <w:szCs w:val="28"/>
          <w:rtl w:val="true"/>
          <w:lang w:bidi="fa-IR"/>
        </w:rPr>
        <w:t>بكنند، مصالح همديگر را گرامى و مهمّ بدارند، اين در درجه ى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اولادى كه در آن خانواده به وجود مى آيد، نسبت به او احساس مسؤوليّت كنند، بخواهند او را از لحاظ مادّى و معنوى سالم بزرگ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از لحاظ مادّى و معنوى او را به سلامت برسانند، چيزهايى به او ياد بدهند؛ به چيزهايى او را وادار كنند، از چيزهايى او را باز دارند و صفات خوبى را در او تزريق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خانواده اى اساس همه ى اصلاحات واقعى در يك كشور است؛ چون انسانها در چنين خانواده اى خوب تربيت ميشوند، با صفات خوب بزرگ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شجاعت، با استقلال عقل، با فكر، با احساس مسؤوليّت، با احساس محبّت، با جرأت، جرأت تصميمگيرى، با خيرخواهى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بدخواهى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نجابت، خب وقتى مردم جامعه اى اين خصوصيّات را داشته باشند، يعنى خيرخواه و نجيب و شجاع و عاقل و متفكّر باشند، اين جامعه ديگر روى بدبختى را نخواهد ديد</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369" w:name="__RefHeading___Toc2640227_2870459653"/>
      <w:bookmarkStart w:id="370" w:name="_Toc145"/>
      <w:bookmarkEnd w:id="369"/>
      <w:r>
        <w:rPr>
          <w:rtl w:val="true"/>
        </w:rPr>
        <w:t>خانواده؛ فرصتى براى تجديد قوا</w:t>
      </w:r>
      <w:bookmarkEnd w:id="37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داخل خانواده است كه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زوجين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تجديد قوا كنند، ميتوانند همّت خودشان را براى ادامه ى راه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كه زندگى يك مبارزه است، كل زندگى عبارت است از يك مبارزه ى بلندمدّت، مبارزه با عوامل طبيعى، مبارزه با موانع اجتماعى، مبارزه با درون خود انسان كه مبارزه ى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انسان در حال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هم در حال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انسان هم دائم دارد با عوامل مضرّ مبارزه ميكند، قدرت اين مبارزه وقتى در جسم باشد، جسم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اين مبارزه بايد صحيح، منطقى، در جهت درست، با رفتارهاى صحيح و با ابزارهاى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مبارزه گاهى يك استراحت، يك بار اندازى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سفر و يك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نقطه ى استراحت، </w:t>
      </w:r>
      <w:bookmarkStart w:id="371" w:name="pg9083_86636"/>
    </w:p>
    <w:p>
      <w:pPr>
        <w:pStyle w:val="BookText"/>
        <w:rPr/>
      </w:pPr>
      <w:bookmarkEnd w:id="371"/>
      <w:r>
        <w:rPr>
          <w:rFonts w:ascii="IRNazanin" w:hAnsi="IRNazanin" w:eastAsia="IRNazanin"/>
          <w:color w:val="111111"/>
          <w:sz w:val="28"/>
          <w:sz w:val="28"/>
          <w:szCs w:val="28"/>
          <w:rtl w:val="true"/>
          <w:lang w:bidi="fa-IR"/>
        </w:rPr>
        <w:t>داخل خانواده است</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372" w:name="__RefHeading___Toc2640229_2870459653"/>
      <w:bookmarkStart w:id="373" w:name="_Toc146"/>
      <w:bookmarkEnd w:id="372"/>
      <w:r>
        <w:rPr>
          <w:rtl w:val="true"/>
        </w:rPr>
        <w:t>خانه؛ استخر نشاط و رفع غبار اجتماعى</w:t>
      </w:r>
      <w:bookmarkEnd w:id="37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آدمى كه در محيط جامعه دارد كار ميكند، زحمت ميكشد، تلاش ميكند، مبارزه ميكند، بدى ها، خوبى ها، ناخوشايندى ها، ناجورى ها، اينها را ميبيند، اين احتياج دارد به يك محلّى كه انسان وارد آن محل كه شد، يكسره برايش آسايش و ملايمت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فشار كار خارج بشود و آن محيط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محيط خانه را بايستى جورى بكنند كه با صميميّت همراه باشد، اينجاست كه نقش زنها معلوم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ميتواند محيط خانه را با صميميّت، با محبّت، با لطافت بسازد، بطورى كه مثل يك استخر آبى باشد كه انسان وقتى خسته شد، وقتى تنش كثيف شد، وارد آن استخر آب كه شد خستگى اش برطرف ميشود، به نشاط مى آيد، سرحال ميشود، چرك بدنش پاك ميشود، همين جور محيط خانه براى انسانى كه از گرد و غبار فعّاليّتهاى اجتماعى دارد مى آيد تو، مثل همان محيط استخر، خنك كننده، راحت كننده، آرامش بخش باشد، اين كار را زن ميتواند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زن در محيط خانه، دل به خانه بدهد، اينجورى خواهد شد؛ لذاست در قرآن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مِنْهٰا زَوْجَهٰا لِيَسْكُنَ إِلَيْهٰا</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آدمى را خدا از جنس خود او آفريد تا بتواند در كنار او آرامش پيدا كند، سكونت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آرامشى را كه شوهر پهلوى زن، پهلوى خانواده، در محيط امن و امان و با صفاى زندگى پيدا ميكند در هيچ جا پيدا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وقتى شما در خانواده هاى قديمى نگاه ميكنيد، ميبينيد زن و شوهر چه محبّتهايى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هفتاد سال، پنجاه سال با هم زندگى ميكردند، با محبّت، با صميميّت، با صفا</w:t>
      </w:r>
      <w:r>
        <w:rPr>
          <w:rFonts w:eastAsia="IRNazanin" w:cs="IRNazanin"/>
          <w:color w:val="111111"/>
          <w:sz w:val="28"/>
          <w:szCs w:val="28"/>
          <w:rtl w:val="true"/>
          <w:lang w:bidi="fa-IR"/>
        </w:rPr>
        <w:t>.</w:t>
      </w:r>
      <w:r>
        <w:rPr>
          <w:rStyle w:val="FootnoteAnchor"/>
          <w:rtl w:val="true"/>
        </w:rPr>
        <w:footnoteReference w:id="164"/>
      </w:r>
      <w:bookmarkStart w:id="374" w:name="pg9083_86638"/>
    </w:p>
    <w:p>
      <w:pPr>
        <w:pStyle w:val="Heading3"/>
        <w:numPr>
          <w:ilvl w:val="2"/>
          <w:numId w:val="1"/>
        </w:numPr>
        <w:rPr/>
      </w:pPr>
      <w:bookmarkStart w:id="375" w:name="__RefHeading___Toc2640231_2870459653"/>
      <w:bookmarkStart w:id="376" w:name="_Toc147"/>
      <w:bookmarkEnd w:id="374"/>
      <w:bookmarkEnd w:id="375"/>
      <w:r>
        <w:rPr>
          <w:rtl w:val="true"/>
        </w:rPr>
        <w:t>بقاى خانواده در گرو احترام به قرارداد زناشويى</w:t>
      </w:r>
      <w:bookmarkEnd w:id="376"/>
    </w:p>
    <w:p>
      <w:pPr>
        <w:pStyle w:val="BookText"/>
        <w:rPr/>
      </w:pPr>
      <w:r>
        <w:rPr>
          <w:rFonts w:ascii="IRNazanin" w:hAnsi="IRNazanin" w:eastAsia="IRNazanin"/>
          <w:color w:val="111111"/>
          <w:sz w:val="28"/>
          <w:sz w:val="28"/>
          <w:szCs w:val="28"/>
          <w:rtl w:val="true"/>
          <w:lang w:bidi="fa-IR"/>
        </w:rPr>
        <w:t>خانواده يك قرارداد است، يك امر طبيعى نيست كه دو چيز را به هم وصل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قرارداد است؛ يك امر اعتبارى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او بسته به اين است كه طرفين قضيّه و جامعه و قانون آن را محترم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بى اعتنايى كردند، باقى نميماند</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377" w:name="__RefHeading___Toc2640233_2870459653"/>
      <w:bookmarkStart w:id="378" w:name="_Toc148"/>
      <w:bookmarkEnd w:id="377"/>
      <w:r>
        <w:rPr>
          <w:rtl w:val="true"/>
        </w:rPr>
        <w:t>تزلزل بنيان خانواده به دليل ورود فرهنگ غرب</w:t>
      </w:r>
      <w:bookmarkEnd w:id="378"/>
    </w:p>
    <w:p>
      <w:pPr>
        <w:pStyle w:val="BookText"/>
        <w:rPr/>
      </w:pPr>
      <w:r>
        <w:rPr>
          <w:rFonts w:ascii="IRNazanin" w:hAnsi="IRNazanin" w:eastAsia="IRNazanin"/>
          <w:color w:val="111111"/>
          <w:sz w:val="28"/>
          <w:sz w:val="28"/>
          <w:szCs w:val="28"/>
          <w:rtl w:val="true"/>
          <w:lang w:bidi="fa-IR"/>
        </w:rPr>
        <w:t>در اين دو سه دهه ى قبل از انقلاب، به خاطر ورود فرهنگهاى اروپايى، بنيان خانواده متزلزل شده بود؛ يعنى حقيقتاً خانواده، آن اصالت و ارزش و عظمتى را كه در اسلام و فرهنگ سنّتى ما دارد، ديگر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خانواده هست، همسر و مادر عضو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اين مجموعه، جاى بسيار اساسى و رفيعى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وقتى اصل خانواده يعنى زن زير سؤال و متزلزل است، در آنجا هيچ چيزى در جاى خودش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بحثهايى است كه واقعاً بايد روى آنها خيلى تأمّل و تدقيق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چه تأمّلات صحيح و چه راهنمايى هاى ارزشمندى در مورد اين مسائل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انقلاب به زنان جامعه ما اعطا كرد و آنها را در صحنه ى جهاد، سياست و تأثير در سازندگى اساسى كشور كه همان سازندگى انقلاب است 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خيلى مهمّى است و جز با صدر اسلام، با هيچ وقت ديگر قابل مقايسه نيست</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379" w:name="__RefHeading___Toc2640235_2870459653"/>
      <w:bookmarkStart w:id="380" w:name="_Toc149"/>
      <w:bookmarkEnd w:id="379"/>
      <w:r>
        <w:rPr>
          <w:rtl w:val="true"/>
        </w:rPr>
        <w:t>پرهيز از بيگانه شدن از محيط خانواده</w:t>
      </w:r>
      <w:bookmarkEnd w:id="38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آفتهاى محيط خانواده، چشم و همچشمى، دنبال تجمّلات رفتن و رقابت و مسابقه براى زياده روى در مادّيّات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زنى ميگويد فلان وسيله را كه خواهر و برادر من، زن برادر من و شوهرخواهر من دارند، ما هم بايد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كارها و روشهاى بسيار بد همين </w:t>
      </w:r>
      <w:bookmarkStart w:id="381" w:name="pg9083_86640"/>
    </w:p>
    <w:p>
      <w:pPr>
        <w:pStyle w:val="BookText"/>
        <w:rPr/>
      </w:pPr>
      <w:bookmarkEnd w:id="38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سادگى را در زندگى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ى مادّيّات را از زندگى خودتان دور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سادگى و اجتناب از مسابقه ى مادّيّات، خوشبختى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ميگويند خوشبخت باشيد؛ يكى از عواملش همينهاست</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382" w:name="__RefHeading___Toc2640237_2870459653"/>
      <w:bookmarkStart w:id="383" w:name="_Toc150"/>
      <w:bookmarkEnd w:id="382"/>
      <w:r>
        <w:rPr>
          <w:rtl w:val="true"/>
        </w:rPr>
        <w:t>عشق تصنّعى در خانواده بخاطر دلمشغله هاى بيرونى</w:t>
      </w:r>
      <w:bookmarkEnd w:id="383"/>
    </w:p>
    <w:p>
      <w:pPr>
        <w:pStyle w:val="BookText"/>
        <w:rPr/>
      </w:pPr>
      <w:r>
        <w:rPr>
          <w:rFonts w:ascii="IRNazanin" w:hAnsi="IRNazanin" w:eastAsia="IRNazanin"/>
          <w:color w:val="111111"/>
          <w:sz w:val="28"/>
          <w:sz w:val="28"/>
          <w:szCs w:val="28"/>
          <w:rtl w:val="true"/>
          <w:lang w:bidi="fa-IR"/>
        </w:rPr>
        <w:t>در بعضى از كشورهاى دنيا كه پيشرفت علم و تمدّن هم خيلى سريع است، زندگى بر آنها اينطور تحميل كرده كه اعضاى خانواده به هم چندان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يك جا مشغول، مادر يك جا مشغول؛ نه همديگر را ميبينند، نه براى هم غذايى ميپزند، نه براى هم محبّتى و عاطفه اى نثار ميكنند، نه از هم دلجويى ميكنند، نه با هم كار واقعى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براى اينكه به سفارش روانشناسانِ امور كودكان عمل كرده باشند، با هم قرار ميگذارند يك ساعت معيّنى را، پدر و مادر بيايند خانه و يك محفل خانوادگى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بتوانند اين اجتماع خانوادگى را كه در يك خانواده ى سالم بطور طبيعى وجود دارد، اينها بصورت تصنّعى براى خود به وجود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اين خانم يا آقا مرتب ساعتش را نگاه ميكند كه ببيند اين ساعت كى تمام ميشود، چون مثلاً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جاى ديگر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اينطورى محفل خانوادگى درست نميشود و بچّه ها هم احساس اُنس نميكنند</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384" w:name="__RefHeading___Toc2640239_2870459653"/>
      <w:bookmarkStart w:id="385" w:name="_Toc151"/>
      <w:bookmarkEnd w:id="384"/>
      <w:r>
        <w:rPr>
          <w:rtl w:val="true"/>
        </w:rPr>
        <w:t>جامعه ى بى خانواده؛ خاستگاه مشكلات روانى</w:t>
      </w:r>
      <w:bookmarkEnd w:id="38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ى بى خانواده، جامعه ى آشفته اى است؛ جامعه ى نامطمئنّى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است كه در آن مواريث فرهنگى و فكرى و عقايد نسلها به يكديگر آسان منتقل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كه در آن تربيّت انسان به راحتى و روانى صورت نميگيرد</w:t>
      </w:r>
      <w:r>
        <w:rPr>
          <w:rFonts w:eastAsia="IRNazanin" w:cs="IRNazanin"/>
          <w:color w:val="111111"/>
          <w:sz w:val="28"/>
          <w:szCs w:val="28"/>
          <w:rtl w:val="true"/>
          <w:lang w:bidi="fa-IR"/>
        </w:rPr>
        <w:t>.</w:t>
      </w:r>
      <w:r>
        <w:rPr>
          <w:rStyle w:val="FootnoteAnchor"/>
          <w:rtl w:val="true"/>
        </w:rPr>
        <w:footnoteReference w:id="169"/>
      </w:r>
      <w:bookmarkStart w:id="386" w:name="pg9083_86642"/>
    </w:p>
    <w:p>
      <w:pPr>
        <w:pStyle w:val="Heading3"/>
        <w:numPr>
          <w:ilvl w:val="2"/>
          <w:numId w:val="1"/>
        </w:numPr>
        <w:rPr/>
      </w:pPr>
      <w:bookmarkStart w:id="387" w:name="__RefHeading___Toc2640241_2870459653"/>
      <w:bookmarkStart w:id="388" w:name="_Toc152"/>
      <w:bookmarkEnd w:id="386"/>
      <w:bookmarkEnd w:id="387"/>
      <w:r>
        <w:rPr>
          <w:rtl w:val="true"/>
        </w:rPr>
        <w:t>پيامدهاى تزلزل بنيان خانواده</w:t>
      </w:r>
      <w:bookmarkEnd w:id="388"/>
    </w:p>
    <w:p>
      <w:pPr>
        <w:pStyle w:val="BookText"/>
        <w:rPr/>
      </w:pPr>
      <w:r>
        <w:rPr>
          <w:rFonts w:ascii="IRNazanin" w:hAnsi="IRNazanin" w:eastAsia="IRNazanin"/>
          <w:color w:val="111111"/>
          <w:sz w:val="28"/>
          <w:sz w:val="28"/>
          <w:szCs w:val="28"/>
          <w:rtl w:val="true"/>
          <w:lang w:bidi="fa-IR"/>
        </w:rPr>
        <w:t>خانواده كه نبود، نوجوان نيست، كودك نيست، مرد و زن صالح نيست، اخلاق نيست، انتقال تجربيّات مثبت و خوب و با ارزش نسل گذشته به نسل بعد نيست</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389" w:name="__RefHeading___Toc2640243_2870459653"/>
      <w:bookmarkStart w:id="390" w:name="_Toc153"/>
      <w:bookmarkEnd w:id="389"/>
      <w:r>
        <w:rPr>
          <w:rtl w:val="true"/>
        </w:rPr>
        <w:t>تسخير فرهنگ جامعه با متزلزل كردن بنيان خانواده</w:t>
      </w:r>
      <w:bookmarkEnd w:id="390"/>
    </w:p>
    <w:p>
      <w:pPr>
        <w:pStyle w:val="BookText"/>
        <w:rPr/>
      </w:pPr>
      <w:r>
        <w:rPr>
          <w:rFonts w:ascii="IRNazanin" w:hAnsi="IRNazanin" w:eastAsia="IRNazanin"/>
          <w:color w:val="111111"/>
          <w:sz w:val="28"/>
          <w:sz w:val="28"/>
          <w:szCs w:val="28"/>
          <w:rtl w:val="true"/>
          <w:lang w:bidi="fa-IR"/>
        </w:rPr>
        <w:t>آن كسانى كه ميخواهند در يك كشور يا جامعه اى نفوذ پيدا كنند، فرهنگ آن جامعه را در مشت خود بگيرند و فرهنگ خود را به آنها تحميل نمايند، يكى از كارهايشان، معمولاً متزلزل كردن بنيان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خيلى از كشورها اين كار را متأسّفانه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را بى مسؤوليّت و زنها را بداخلاق كرده اند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391" w:name="__RefHeading___Toc2640245_2870459653"/>
      <w:bookmarkStart w:id="392" w:name="_Toc154"/>
      <w:bookmarkEnd w:id="391"/>
      <w:r>
        <w:rPr>
          <w:rtl w:val="true"/>
        </w:rPr>
        <w:t xml:space="preserve">اختلال در خانواده؛ عامل اختلافات فرهنگى </w:t>
      </w:r>
      <w:r>
        <w:rPr>
          <w:rtl w:val="true"/>
        </w:rPr>
        <w:t xml:space="preserve">- </w:t>
      </w:r>
      <w:r>
        <w:rPr>
          <w:rtl w:val="true"/>
        </w:rPr>
        <w:t>اخلاقى جامعه</w:t>
      </w:r>
      <w:bookmarkEnd w:id="392"/>
    </w:p>
    <w:p>
      <w:pPr>
        <w:pStyle w:val="BookText"/>
        <w:rPr/>
      </w:pPr>
      <w:r>
        <w:rPr>
          <w:rFonts w:ascii="IRNazanin" w:hAnsi="IRNazanin" w:eastAsia="IRNazanin"/>
          <w:color w:val="111111"/>
          <w:sz w:val="28"/>
          <w:sz w:val="28"/>
          <w:szCs w:val="28"/>
          <w:rtl w:val="true"/>
          <w:lang w:bidi="fa-IR"/>
        </w:rPr>
        <w:t>اساس ازدواج و مهمترين مصلحت ازدواج عبارت است از تشكيل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اين است كه اگر خانواده ى سالمى در يك جامعه اى وجود داشته باشد، آن جامعه سالم خواهد شد و مواريث فرهنگى خودش را بصورت صحيح منتقل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جامعه تربيت كودكان به بهترين وجه صورت ميپذيرد؛ لذاست كه در آن كشورها و جوامعى كه خانواده دچار اختلال ميشود معمولاً اختلافات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اخلاقى به وجود مى آيد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393" w:name="__RefHeading___Toc2640247_2870459653"/>
      <w:bookmarkStart w:id="394" w:name="_Toc155"/>
      <w:bookmarkEnd w:id="393"/>
      <w:r>
        <w:rPr>
          <w:rtl w:val="true"/>
        </w:rPr>
        <w:t>انتقال فرهنگها و تمدّنها به بركت خانواده</w:t>
      </w:r>
      <w:bookmarkEnd w:id="39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فرهنگها و تمدّنها و حفظ اصول و عناصر اصلى يك تمدّن و يك فرهنگ در جامعه و انتقالش به نسلهاى بعد، به بركت خانواده انجام ميپذيرد</w:t>
      </w:r>
      <w:r>
        <w:rPr>
          <w:rFonts w:eastAsia="IRNazanin" w:cs="IRNazanin"/>
          <w:color w:val="111111"/>
          <w:sz w:val="28"/>
          <w:szCs w:val="28"/>
          <w:rtl w:val="true"/>
          <w:lang w:bidi="fa-IR"/>
        </w:rPr>
        <w:t xml:space="preserve">. </w:t>
      </w:r>
      <w:bookmarkStart w:id="395" w:name="pg9083_86645"/>
    </w:p>
    <w:p>
      <w:pPr>
        <w:pStyle w:val="BookText"/>
        <w:rPr/>
      </w:pPr>
      <w:bookmarkEnd w:id="395"/>
      <w:r>
        <w:rPr>
          <w:rFonts w:ascii="IRNazanin" w:hAnsi="IRNazanin" w:eastAsia="IRNazanin"/>
          <w:color w:val="111111"/>
          <w:sz w:val="28"/>
          <w:sz w:val="28"/>
          <w:szCs w:val="28"/>
          <w:rtl w:val="true"/>
          <w:lang w:bidi="fa-IR"/>
        </w:rPr>
        <w:t>خانواده كه نبود، همه چيز متلاشى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ميبينيد غربيها در داخل كشورهاى شرقى و اسلامى و آسيايى، اين همه سعى ميكنند شهوترانى و فساد را رواج دهند، براى چيست؟ يكى از علل آن همين است كه ميخواهند با اين كار خانواده ها را متلاشى كنند تا فرهنگ اين جوامع تضعيف شود؛ تا بتوانند سوار اينها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فرهنگ يك ملّتى تضعيف نشود، كسى نميتواند او را مهار كند، به دهان او دهنه بزند و سوار دوش او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ملّتها را بى دفاع كرده است و در دست اجانب اسير ميكند، از دست دادن هويّت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هم با برهم خوردن بنيان خانواده ها در جامعه آسان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ميخواهد اين را حفظ كند، اين خانواده را نگه دارد؛ زيرا در اسلام يكى از مهمترين كارها براى رسيدن به اين اهداف، تشكيل خانواده و سپس حفظ بنيان خانواده است</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396" w:name="__RefHeading___Toc2640249_2870459653"/>
      <w:bookmarkStart w:id="397" w:name="_Toc156"/>
      <w:bookmarkEnd w:id="396"/>
      <w:r>
        <w:rPr>
          <w:rtl w:val="true"/>
        </w:rPr>
        <w:t>خانواده؛ بهترين منتقل كننده ى فرآورده هاى فكرى به نسلهاى بعدى</w:t>
      </w:r>
      <w:bookmarkEnd w:id="39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نسلها بخواهند فرآورده هاى ذهنى و فكرى خود را به نسلهاى بعدى منتقل كنند و جامعه از گذشته ى خودش بخواهد سود ببرد، اين فقط با خانواده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محيط خانواده است كه اوّل بار، همه ى هويّت و شخصيّت يك انسان بر اساس فرهنگ آن جامعه شكل ميگيرد و اين پدر و مادرند كه بطور غيرمستقيم و بدون اينكه تحميلى باشد، بدون اينكه خود آنها تصنّعى به كار ببرند، بطور طبيعى محتواى ذهن و فكر و عمل و معلومات و اعتقادات و مقدّسات و اينها را به نسل بعدى منتقل ميكنند</w:t>
      </w:r>
      <w:r>
        <w:rPr>
          <w:rFonts w:eastAsia="IRNazanin" w:cs="IRNazanin"/>
          <w:color w:val="111111"/>
          <w:sz w:val="28"/>
          <w:szCs w:val="28"/>
          <w:rtl w:val="true"/>
          <w:lang w:bidi="fa-IR"/>
        </w:rPr>
        <w:t>.</w:t>
      </w:r>
      <w:r>
        <w:rPr>
          <w:rStyle w:val="FootnoteAnchor"/>
          <w:rtl w:val="true"/>
        </w:rPr>
        <w:footnoteReference w:id="174"/>
      </w:r>
      <w:bookmarkStart w:id="398" w:name="pg9083_86647"/>
    </w:p>
    <w:p>
      <w:pPr>
        <w:pStyle w:val="Heading2"/>
        <w:numPr>
          <w:ilvl w:val="1"/>
          <w:numId w:val="1"/>
        </w:numPr>
        <w:rPr/>
      </w:pPr>
      <w:bookmarkStart w:id="399" w:name="__RefHeading___Toc2640251_2870459653"/>
      <w:bookmarkStart w:id="400" w:name="_Toc157"/>
      <w:bookmarkEnd w:id="398"/>
      <w:bookmarkEnd w:id="399"/>
      <w:r>
        <w:rPr>
          <w:rtl w:val="true"/>
        </w:rPr>
        <w:t>فصل چهارم حقوق و وظايف زن و شوهر در خانواده</w:t>
      </w:r>
      <w:bookmarkEnd w:id="40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1" w:name="__RefHeading___Toc2640253_2870459653"/>
      <w:bookmarkStart w:id="402" w:name="_Toc158"/>
      <w:bookmarkEnd w:id="401"/>
      <w:r>
        <w:rPr>
          <w:rtl w:val="true"/>
        </w:rPr>
        <w:t>اشاره</w:t>
      </w:r>
      <w:bookmarkEnd w:id="40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9083_86651"/>
      <w:bookmarkStart w:id="404" w:name="pg9083_86651"/>
      <w:bookmarkEnd w:id="404"/>
    </w:p>
    <w:p>
      <w:pPr>
        <w:pStyle w:val="Heading3"/>
        <w:numPr>
          <w:ilvl w:val="2"/>
          <w:numId w:val="1"/>
        </w:numPr>
        <w:rPr/>
      </w:pPr>
      <w:bookmarkStart w:id="405" w:name="pg9083_86651"/>
      <w:bookmarkStart w:id="406" w:name="__RefHeading___Toc2640255_2870459653"/>
      <w:bookmarkStart w:id="407" w:name="_Toc159"/>
      <w:bookmarkEnd w:id="405"/>
      <w:bookmarkEnd w:id="406"/>
      <w:r>
        <w:rPr>
          <w:rtl w:val="true"/>
        </w:rPr>
        <w:t>حقوق متقابل مرد و زن درنظام خانواده از ديدگاه اسلام</w:t>
      </w:r>
      <w:bookmarkEnd w:id="40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همسر را انتخاب كرديد، هم دخترها و هم پسرها، از حالا به بعد آنچه مهم است عبارت است از حفظ شؤون يكديگر و حقوق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مرد بر گردن زن اين است كه زن حفظ امانت او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امانت مال، هم امانت ناموس و نگذارد كه مرد از ناحيه ى او زيانى و صدمه اى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حقوق مهمّ مرد است بر گردن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حقوق مرد بر گردن زن اين است كه زن بدون اجازه ى شوهر از خانه خارج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بچّه مال كيه؟ صاحب بچّه كيه؟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يكى از رازهاى قوانين اسلامى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نگفتند شما مجبوريد اطاعت كنيد از شوهرتان در همه ى امور زندگى،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يك دستورى بده به زن، زن مجبور است اطاعت كند،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بخوان، كتاب نخوان، نميدانم فلان چيز را بپز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تميز كن، لباس را بشور، از مهمانهاى من پذيرايى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واجب است اطاعت كند،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 گفت از خانه نبايد بروى بيرون، واجب است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وسيله اى است براى حفظ بناى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پدر چنين حرفى نيست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بگويد كه راضى نيستم، البتّه پدر را نبايد رنجاند، مادر را نبايد رنجاند، امّا براى انسانى كه عاقل و بالغ هست واجب نيست كه اگر او گفت بيرون نرو، نميدانم معاشرت نكن يا چه،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براى شوهر هست،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دستور داد بايد زن اطاعت كند</w:t>
      </w:r>
      <w:r>
        <w:rPr>
          <w:rFonts w:eastAsia="IRNazanin" w:cs="IRNazanin"/>
          <w:color w:val="111111"/>
          <w:sz w:val="28"/>
          <w:szCs w:val="28"/>
          <w:rtl w:val="true"/>
          <w:lang w:bidi="fa-IR"/>
        </w:rPr>
        <w:t xml:space="preserve">. </w:t>
      </w:r>
      <w:bookmarkStart w:id="408" w:name="pg9083_86653"/>
    </w:p>
    <w:p>
      <w:pPr>
        <w:pStyle w:val="BookText"/>
        <w:rPr/>
      </w:pPr>
      <w:bookmarkEnd w:id="408"/>
      <w:r>
        <w:rPr>
          <w:rFonts w:ascii="IRNazanin" w:hAnsi="IRNazanin" w:eastAsia="IRNazanin"/>
          <w:color w:val="111111"/>
          <w:sz w:val="28"/>
          <w:sz w:val="28"/>
          <w:szCs w:val="28"/>
          <w:rtl w:val="true"/>
          <w:lang w:bidi="fa-IR"/>
        </w:rPr>
        <w:t>علاوه ى بر اينها زن محيط خانواده را بايد يك محيط مهربانى و آرامش و آسايش كند كه وقتى مرد مى آيد تو خانه، در محيط خانه احساس كند كه اينجا براى او محيط آسايش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خستگى هايى كه دارد اينجا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حقوق ديگرى هم هست كه حالا مشترك است كه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 حقّ زن بر گردن مرد اين است كه مرد به او ظلم نكند، فشار بر زندگى او وارد نياورد، بداخلاقى با او نكند، احترام او را حفظ كند، حيثيّت و شأن يك انسان بعنوان يك انسان مسلمان را در او كاملاً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نكند مرد كه زن مطيع اوست هر چى كه او گفت بايد زن از او اطاعت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خودكامگى و خودرأيى در داخل خانه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كه زن و او دو نفر شريكند كه زندگى را بايد با همديگر اداره كنند و چرخ زندگى را با هم بچرخانند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هدف اسلام در دفاع از حقوق زنان همانطور كه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زن تحت ستم نباشد و مرد، خود را حاكم بر زن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حدود و حقوقى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حقوقى دارد، زن هم حقوقى دارد و اين حقوق بشدّت عادلانه و متوازن ترتيب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نام اسلام است و غلط است، آنها را نميگوييم و از آنها دفاع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متعلّق به اسلام است، بيّنات اسلام و مسلّمات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چيزهايى است كه ميان حقوق زن و مرد در داخل خانواده توازن قائل است</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409" w:name="__RefHeading___Toc2640257_2870459653"/>
      <w:bookmarkStart w:id="410" w:name="_Toc160"/>
      <w:bookmarkEnd w:id="409"/>
      <w:r>
        <w:rPr>
          <w:rtl w:val="true"/>
        </w:rPr>
        <w:t>احكام دقيق وظريف اسلام، در مصلحت روابط زن و شوهر</w:t>
      </w:r>
      <w:bookmarkEnd w:id="41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بعضى از مردان، نسبت به زنان زورگويى و ظلم و تعدّى ميكردند، اسلام در مقابل اين ظلم و تعدّى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عائله تشكيل ميشود، در داخل عائله، از نظر اسلام، زن و شوهر دو شريك زندگى هستند </w:t>
      </w:r>
      <w:bookmarkStart w:id="411" w:name="pg9083_86655"/>
    </w:p>
    <w:p>
      <w:pPr>
        <w:pStyle w:val="BookText"/>
        <w:rPr/>
      </w:pPr>
      <w:bookmarkEnd w:id="411"/>
      <w:r>
        <w:rPr>
          <w:rFonts w:ascii="IRNazanin" w:hAnsi="IRNazanin" w:eastAsia="IRNazanin"/>
          <w:color w:val="111111"/>
          <w:sz w:val="28"/>
          <w:sz w:val="28"/>
          <w:szCs w:val="28"/>
          <w:rtl w:val="true"/>
          <w:lang w:bidi="fa-IR"/>
        </w:rPr>
        <w:t>و بايد نسبت به يكديگر با محبّت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ندارد به زن زور بگويد؛ زن هم حق ندارد به مرد زور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و مقرّرات اسلامى، در مورد ارتباطات زن و مرد در داخل عائله و خانواده، بسيار دقيق و ظريف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با توجّه به طبيعت زن و مرد، با توجّه به مصالح جامعه ى اسلامى، با توجّه به مصالح زن و مرد، اين احكام را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فقط در چند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يك مورد را تصريح ميكنم و يكى، دو مورد ديگر را تصريح نميكنم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به زن دستور بدهد و زن موظّف است كه دستور را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موردى كه تصريح ميكنم، اين است كه مرد ميتواند از خروج زن از خانه بدون اجازه ى خود جلوگيرى كند؛ به شرط اينكه در هنگام عقد ازدواج، شرطى در اين مورد انجام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شرطى در بين نباشد، مرد ميتواند مانع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آن رازهاى دقيق احكام الهى است و اين حق فقط به شوهر داده شده و حتّى به پدر هم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نميتواند دختر خود را موظّف كند كه اگر خواست بيرون برود، از او اجازه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چنين حقّى ندارد، يا برادر چنين حقى نسبت به خواهر ندارد؛ امّا شوهر اين حق را نسبت به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هنگام صيغه ى عقد، زنان ميتوانند شروطى را بعنوان شرط عقد ازدواج ذكر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شروط را هم زن و هم مرد موظّفند كه عمل كنند؛ بنابراين اگر شرط كردند، آن بحث ديگرى است؛ امّا در درجه ى اوّل، اينطور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مورد ديگر هم هست كه زن موظّف است در آن موارد، از مرد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بخاطر طبيعت زن و مرد است</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412" w:name="__RefHeading___Toc2640259_2870459653"/>
      <w:bookmarkStart w:id="413" w:name="_Toc161"/>
      <w:bookmarkEnd w:id="412"/>
      <w:r>
        <w:rPr>
          <w:rtl w:val="true"/>
        </w:rPr>
        <w:t>وظيفه ى مشترك زن و مرد در ساختن خانواده</w:t>
      </w:r>
      <w:bookmarkEnd w:id="41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خانه و نقش زن در خانواده يك معضله اى براى خود زن و مردها شده است، در حالى كه به نظر من هيچ معضله اى نيست و اين يك چيز واضحى است كه اوّلاً اداره ى خانواده بين زن و مرد مشترك </w:t>
      </w:r>
      <w:bookmarkStart w:id="414" w:name="pg9083_86656"/>
    </w:p>
    <w:p>
      <w:pPr>
        <w:pStyle w:val="BookText"/>
        <w:rPr/>
      </w:pPr>
      <w:bookmarkEnd w:id="41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زنها در اداره ى خانواده سهم و نقش و وظيفه داشته باشند، ولى مردها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مرد و زن هر دو مشتركاً مأمورند كه در ساختن و بناى خانواده كار كنند و با توجّه به اهمّيّتى كه اسلام به خانواده ميدهد، اصليترين كار يك زن و مرد مسلمان كه پايه و قوام زندگى شان بر آن استوار است، ساختن خانواده ميباشد و زن و مرد اين وظيفه را مشتركاً بر دوش دارند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415" w:name="__RefHeading___Toc2640261_2870459653"/>
      <w:bookmarkStart w:id="416" w:name="_Toc162"/>
      <w:bookmarkEnd w:id="415"/>
      <w:r>
        <w:rPr>
          <w:rtl w:val="true"/>
        </w:rPr>
        <w:t>تربيت همسران در زندگى مشترك</w:t>
      </w:r>
      <w:bookmarkEnd w:id="416"/>
    </w:p>
    <w:p>
      <w:pPr>
        <w:pStyle w:val="BookText"/>
        <w:rPr/>
      </w:pPr>
      <w:r>
        <w:rPr>
          <w:rFonts w:ascii="IRNazanin" w:hAnsi="IRNazanin" w:eastAsia="IRNazanin"/>
          <w:color w:val="111111"/>
          <w:sz w:val="28"/>
          <w:sz w:val="28"/>
          <w:szCs w:val="28"/>
          <w:rtl w:val="true"/>
          <w:lang w:bidi="fa-IR"/>
        </w:rPr>
        <w:t>در بسيارى از كشورهاى اسلامى خانمها ميتوانند نقش عمده اى را ايفا كنند تا آگاهى و درك مبارزه براى اسلام در آنجا زنده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كمااينكه در كشور ما همينجور بود خيلى از مردها را زنهايشان ساختند، خيلى از مردها را زنهايشان به راه انداختند در راه مبارزه، اين در دنيا ميتواند تكرار بشود</w:t>
      </w:r>
      <w:r>
        <w:rPr>
          <w:rFonts w:eastAsia="IRNazanin" w:cs="IRNazanin"/>
          <w:color w:val="111111"/>
          <w:sz w:val="28"/>
          <w:szCs w:val="28"/>
          <w:rtl w:val="true"/>
          <w:lang w:bidi="fa-IR"/>
        </w:rPr>
        <w:t>.</w:t>
      </w:r>
      <w:r>
        <w:rPr>
          <w:rStyle w:val="FootnoteAnchor"/>
          <w:rtl w:val="true"/>
        </w:rPr>
        <w:footnoteReference w:id="179"/>
      </w:r>
    </w:p>
    <w:p>
      <w:pPr>
        <w:pStyle w:val="Heading3"/>
        <w:numPr>
          <w:ilvl w:val="2"/>
          <w:numId w:val="1"/>
        </w:numPr>
        <w:rPr/>
      </w:pPr>
      <w:bookmarkStart w:id="417" w:name="__RefHeading___Toc2640263_2870459653"/>
      <w:bookmarkStart w:id="418" w:name="_Toc163"/>
      <w:bookmarkEnd w:id="417"/>
      <w:r>
        <w:rPr>
          <w:rtl w:val="true"/>
        </w:rPr>
        <w:t>همكارى روحى همسران با درك ضرورتهاى يكديگر</w:t>
      </w:r>
      <w:bookmarkEnd w:id="41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ضرورتهاى مرد را درك كند، فشار اخلاقى روى او وارد نياورد، كارى نكند كه او در امر زندگى مستأصل شود و خداى نكرده به راه هاى نادرست متوسّل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ايستادگى و مقاومت در ميدانهاى زندگى تشويق كند و تحريض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كار او مستلزم اين است كه يك مقدارى به وضع خانوادگى مثلاً رسيدگى كافى نداشته باشد، اين را به رخ او نكشد، اينها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وظيفه هايى است از طرف زن، از طرف مرد هم وظيفه است كه ضرورتهاى زن را درك كند، احساسات او را بفهمد و نسبت به حال او غافل نباشد</w:t>
      </w:r>
      <w:r>
        <w:rPr>
          <w:rFonts w:eastAsia="IRNazanin" w:cs="IRNazanin"/>
          <w:color w:val="111111"/>
          <w:sz w:val="28"/>
          <w:szCs w:val="28"/>
          <w:rtl w:val="true"/>
          <w:lang w:bidi="fa-IR"/>
        </w:rPr>
        <w:t>.</w:t>
      </w:r>
      <w:r>
        <w:rPr>
          <w:rStyle w:val="FootnoteAnchor"/>
          <w:rtl w:val="true"/>
        </w:rPr>
        <w:footnoteReference w:id="180"/>
      </w:r>
      <w:bookmarkStart w:id="419" w:name="pg9083_86659"/>
    </w:p>
    <w:p>
      <w:pPr>
        <w:pStyle w:val="Heading3"/>
        <w:numPr>
          <w:ilvl w:val="2"/>
          <w:numId w:val="1"/>
        </w:numPr>
        <w:rPr/>
      </w:pPr>
      <w:bookmarkStart w:id="420" w:name="__RefHeading___Toc2640265_2870459653"/>
      <w:bookmarkStart w:id="421" w:name="_Toc164"/>
      <w:bookmarkEnd w:id="419"/>
      <w:bookmarkEnd w:id="420"/>
      <w:r>
        <w:rPr>
          <w:rtl w:val="true"/>
        </w:rPr>
        <w:t>مسؤوليّت زن و مرد؛ همپاى هم بودن در زندگى</w:t>
      </w:r>
      <w:bookmarkEnd w:id="421"/>
    </w:p>
    <w:p>
      <w:pPr>
        <w:pStyle w:val="BookText"/>
        <w:rPr/>
      </w:pPr>
      <w:r>
        <w:rPr>
          <w:rFonts w:ascii="IRNazanin" w:hAnsi="IRNazanin" w:eastAsia="IRNazanin"/>
          <w:color w:val="111111"/>
          <w:sz w:val="28"/>
          <w:sz w:val="28"/>
          <w:szCs w:val="28"/>
          <w:rtl w:val="true"/>
          <w:lang w:bidi="fa-IR"/>
        </w:rPr>
        <w:t>شغل اصلى و اوّلى زن، زن خانه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تحقير زن هم نيست، خيال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احترام زن است، اين تجليل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 زن خانه است، محيط خانه را، يعنى آن محل رشد گياه انسان را، گياه انسان، اين مرتّب ميكند، آماده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مخصوص اين است كه برود بيرون كارهايش را بكند و وسيله ى تغذيه ى اين محيط را فراهم بكند، اينجورى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يك اتاقى را، دو تا هم اتاقى، شما فرض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اتاق را اداره ميكند، يكى هم براى اينكه اينها بالاخره گرسنه ميمانند، غذا ميخواهند، ميرود بيرون غذا برايشان تهيّه ميكند، به كدام بى احترامى شده؟ آنى كه در خانواده كارها با اوست، همه چيز به او نگاه ميكند، اوست كه اين محيط را دارد ميسازد، او بيشتر احترام پيدا ميكند يعنى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پادويى اش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پاى مسؤوليّتهاى اجتماعى رسيد، پاى مبارزه رسيد، پاى سياست رسيد، هر دو بايد حاضر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مجاهدت در راه خدا رسيد، هر دو بايد بيايند، بايد زن و مرد بيايند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422" w:name="__RefHeading___Toc2640267_2870459653"/>
      <w:bookmarkStart w:id="423" w:name="_Toc165"/>
      <w:bookmarkEnd w:id="422"/>
      <w:r>
        <w:rPr>
          <w:rtl w:val="true"/>
        </w:rPr>
        <w:t>زن و شوهر؛ هردو رفيق و شريك زندگى مشترك</w:t>
      </w:r>
      <w:bookmarkEnd w:id="42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مثل دو همسنگر و مثل دو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هم همكارى كنند و بدانند كه از نظر اسلام، زن و مرد هردو پيش خداى متعال حقوقى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 را براى كارى آفريده، زن را هم براى 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تقوا و معنويّت، نه مرد بر زن ترجيح دارد، نه زن بر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تقوايشان بيشتر بود، پيش خدا عزيزتر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نباشد كه مثل بعضى از محيطهاى جاهلى، مرد به زن زور بگويد و او را به كلّى از حوزه ى زندگى و تصميمگيرى خارج كند؛ يا مثل بعضى از دستگاه هاى جاهلى ديگر، كه از اروپا ياد گرفته اند، زنها مرد را تحقير و ذليل كنند و بر او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هم نبايد باشد؛ بلكه بايد مثل دو رفيق، دو همسنگر، دو شريك و دو </w:t>
      </w:r>
      <w:bookmarkStart w:id="424" w:name="pg9083_86660"/>
    </w:p>
    <w:p>
      <w:pPr>
        <w:pStyle w:val="BookText"/>
        <w:rPr/>
      </w:pPr>
      <w:bookmarkEnd w:id="424"/>
      <w:r>
        <w:rPr>
          <w:rFonts w:ascii="Amiri" w:hAnsi="Amiri" w:eastAsia="Amiri" w:cs="Amiri"/>
          <w:color w:val="111111"/>
          <w:sz w:val="28"/>
          <w:sz w:val="28"/>
          <w:szCs w:val="28"/>
          <w:rtl w:val="true"/>
          <w:lang w:bidi="ar-SA"/>
        </w:rPr>
        <w:t>همكار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منتها هركدام همانطور كه خداى متعال قرار 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يك كار مناسبند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كدام مخصوص يك كار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كار اين از عهده ى او برمى آيد، نه كار او از عهده ى اين برمى آيد</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در محيط اسلامى، زن و شوهر با همند، متعلّق به همند، در مقابل هم مسؤولند، در مقابل فرزندان مسؤولند، در مقابل محيط خانواده مسؤولند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ببينيد از نظر اسلام خانواده اينقدر مهم است</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زن و مرد داراى وظايف و مسؤوليّتهاى مشترك و نيز اختصاصى هستند كه بايد بدقّت شناخته و تبليغ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بارى بر دوش همسر خود نيست و زن نبايد مطابق الگوهاى غربى و غيراسلامى معرّفى شود</w:t>
      </w:r>
      <w:r>
        <w:rPr>
          <w:rFonts w:eastAsia="IRNazanin" w:cs="IRNazanin"/>
          <w:color w:val="111111"/>
          <w:sz w:val="28"/>
          <w:szCs w:val="28"/>
          <w:rtl w:val="true"/>
          <w:lang w:bidi="fa-IR"/>
        </w:rPr>
        <w:t>.</w:t>
      </w:r>
      <w:r>
        <w:rPr>
          <w:rStyle w:val="FootnoteAnchor"/>
          <w:rtl w:val="true"/>
        </w:rPr>
        <w:footnoteReference w:id="184"/>
      </w:r>
    </w:p>
    <w:p>
      <w:pPr>
        <w:pStyle w:val="Heading3"/>
        <w:numPr>
          <w:ilvl w:val="2"/>
          <w:numId w:val="1"/>
        </w:numPr>
        <w:rPr/>
      </w:pPr>
      <w:bookmarkStart w:id="425" w:name="__RefHeading___Toc2640269_2870459653"/>
      <w:bookmarkStart w:id="426" w:name="_Toc166"/>
      <w:bookmarkEnd w:id="425"/>
      <w:r>
        <w:rPr>
          <w:rtl w:val="true"/>
        </w:rPr>
        <w:t>زن و شوهر؛ بهترين حافظان يكديگر در صراط مستقيم</w:t>
      </w:r>
      <w:bookmarkEnd w:id="42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يكديگر در انجام وظايف الهى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الهى هم فقط نماز و روزه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كارهايى كه وظيفه ى يك انسان در يك جامعه ى اسلامى است، جزو وظايف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تلاش و فعّاليّتى دارد و مشغول خدمتى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يا كوچك فرق نميكند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زحماتى را بر زن و خانواده تحميل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شوهر اين است كه زن و ساير اعضاى خانواده اين زحمات را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زن، شوهر خود را به راست كردارى و دورى از تخلّفهاى گوناگونى كه بعضى از افراد دچارش ميشوند، سفارش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زن خود را از تجمّل پرستى و پيروى از هوا و هوس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خدمت و كمك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زن و شوهر به هم اين است كه يكديگر را در صراط مستقيم الهى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حفظ يكديگر با دعوا و تشر و اوقات تلخى نميشود؛ بلكه با محبّت و </w:t>
      </w:r>
      <w:bookmarkStart w:id="427" w:name="pg9083_86662"/>
    </w:p>
    <w:p>
      <w:pPr>
        <w:pStyle w:val="BookText"/>
        <w:rPr/>
      </w:pPr>
      <w:bookmarkEnd w:id="427"/>
      <w:r>
        <w:rPr>
          <w:rFonts w:ascii="IRNazanin" w:hAnsi="IRNazanin" w:eastAsia="IRNazanin"/>
          <w:color w:val="111111"/>
          <w:sz w:val="28"/>
          <w:sz w:val="28"/>
          <w:szCs w:val="28"/>
          <w:rtl w:val="true"/>
          <w:lang w:bidi="fa-IR"/>
        </w:rPr>
        <w:t>عقل و تدبير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توصيه ى ما به شما كمكتان خواهد كرد كه زندگى مباركى داشته باشيد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428" w:name="__RefHeading___Toc2640271_2870459653"/>
      <w:bookmarkStart w:id="429" w:name="_Toc167"/>
      <w:bookmarkEnd w:id="428"/>
      <w:r>
        <w:rPr>
          <w:rtl w:val="true"/>
        </w:rPr>
        <w:t>مسؤوليّت همسران در كمك به همديگر و پيمودن صراط مستقيم</w:t>
      </w:r>
      <w:bookmarkEnd w:id="429"/>
    </w:p>
    <w:p>
      <w:pPr>
        <w:pStyle w:val="BookText"/>
        <w:rPr/>
      </w:pPr>
      <w:r>
        <w:rPr>
          <w:rFonts w:ascii="IRNazanin" w:hAnsi="IRNazanin" w:eastAsia="IRNazanin"/>
          <w:color w:val="111111"/>
          <w:sz w:val="28"/>
          <w:sz w:val="28"/>
          <w:szCs w:val="28"/>
          <w:rtl w:val="true"/>
          <w:lang w:bidi="fa-IR"/>
        </w:rPr>
        <w:t>اينكه زن و شوهر به هم كمك كنند، نه فقط كمك در امور زندگى كه اينها هم يك نوع كمك است؛ بلكه منظور ما كمك در پيمودن صراط مستقيم، راه راست، پاكدامنى و پاكدستى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ها به هم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احساس كرد كه مردش در محيط كار و محيط بيرون خانواده دچار گرفتارى اى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زنها خيلى اوقات گرفتارى هاى مردها را ممكن است مالى، سياسى و يا چيزهاى ديگر باشد، بخوبى ميفهمند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كمك كند كه او را از آن گرفتارى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اخلاق خوب، با نصيحت و با بيان مناسب، ممكن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زنها را ما ميشناسيم كه به شوهرهايشان در اين زمينه ها كمك كرده اند و از لبه ى پرتگاه جهنّم آنها را به سوى بهشت كشانده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ى مبارزه زنهايى را هم داشتيم كه شوهرهايشان را به پرتگاه جهنّم كشانده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هم ميتوانند اين كار را انجام دهند؛ يعنى هم ميتوانند زنها را به سوى بهشت بكشانند و هم آنها را در لبه ى پرتگاه جهنّم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ى بعد اينكه اگر محيط زندگى را، محيط دين و تقوا و پارسايى و پاكدامنى و ذكر و توجّه و تضرّع قرار دهيد؛ بچّه ها هم همينطور بار مى آيند و آثارش نه فقط به خودتان، بلكه به همه ى جامعه خواهد رسيد</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430" w:name="__RefHeading___Toc2640273_2870459653"/>
      <w:bookmarkStart w:id="431" w:name="_Toc168"/>
      <w:bookmarkEnd w:id="430"/>
      <w:r>
        <w:rPr>
          <w:rtl w:val="true"/>
        </w:rPr>
        <w:t>كمك به يكديگر در راه تحصيل وتبليغ دين و فعاليّتهاى اجتماعى</w:t>
      </w:r>
      <w:bookmarkEnd w:id="43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دورانهاى سخت مبارزه، بعضى از مردان در ميدان مبارزه، تا ميخواستند قدمى بردارند، فورى صداى فرياد زنشان در گوششان ميپيچيد؛ </w:t>
      </w:r>
      <w:bookmarkStart w:id="432" w:name="pg9083_86665"/>
    </w:p>
    <w:p>
      <w:pPr>
        <w:pStyle w:val="BookText"/>
        <w:rPr/>
      </w:pPr>
      <w:bookmarkEnd w:id="432"/>
      <w:r>
        <w:rPr>
          <w:rFonts w:ascii="IRNazanin" w:hAnsi="IRNazanin" w:eastAsia="IRNazanin"/>
          <w:color w:val="111111"/>
          <w:sz w:val="28"/>
          <w:sz w:val="28"/>
          <w:szCs w:val="28"/>
          <w:rtl w:val="true"/>
          <w:lang w:bidi="fa-IR"/>
        </w:rPr>
        <w:t>پايشان سست ميشد و نميتوانستند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آن هم بود؛ بعضيها بودند كه زنانشان، نه فقط مانع آنها نبودند؛ بلكه مشوّق آنها ميشدند و كمك هم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زنان، شوهرانشان را اهل بهشت كردند و بسيارى از مردان، زنانشان را اهل بهشت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آن هم بود؛ بعضى زنان، شوهرانشان را اهل جهنّم كردند و بعضى مردان، زنانشان را اهل جهنّم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ميگوييم به يكديگر كمك كنيد، بعضى خيال ميكنند مردان حتماً بايد پيشبند ببندند و به آشپزخانه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هم يكى از كمكهاست؛ امّا كوچكترينش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كمك اين است كه در راه تحصيل، تبليغ، فهم دين، خدمات اجتماعى، فعّاليّتهاى مفيد سياسى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كنيد</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433" w:name="__RefHeading___Toc2640275_2870459653"/>
      <w:bookmarkStart w:id="434" w:name="_Toc169"/>
      <w:bookmarkEnd w:id="433"/>
      <w:r>
        <w:rPr>
          <w:rtl w:val="true"/>
        </w:rPr>
        <w:t>همسران؛ بهترين نصيحت كنندگان به خير و تقوا</w:t>
      </w:r>
      <w:bookmarkEnd w:id="434"/>
    </w:p>
    <w:p>
      <w:pPr>
        <w:pStyle w:val="BookText"/>
        <w:rPr/>
      </w:pPr>
      <w:r>
        <w:rPr>
          <w:rFonts w:ascii="IRNazanin" w:hAnsi="IRNazanin" w:eastAsia="IRNazanin"/>
          <w:color w:val="111111"/>
          <w:sz w:val="28"/>
          <w:sz w:val="28"/>
          <w:szCs w:val="28"/>
          <w:rtl w:val="true"/>
          <w:lang w:bidi="fa-IR"/>
        </w:rPr>
        <w:t>اگر چنانچه شما ميبينيد كه همسرتان نمازش را خوب نميخواند، شما وظيفه داريد كه هدايت كنيد او نمازش را خوب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ميبينيد كه همسرتان به واجبات و مثلاً فرايض و اينها اعتنايى ندارد، بايد كارى كنيد كه اعتنا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ميبينيد كه اين زن يا اين شوهر اهل تجمّلات و زياديهاى زندگى و اسراف و اينهاست، بايستى شما نصيحت كنيد، به او بگوييد كه او اصلاح كند خودش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كدامى يكديگر را توصيه كنيد به خير، به تقوا، به نيكى، عيب همديگر را سعى كنيد كه از بين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نقايصى را كه قابل از بين رفتن هست اينها را اصلاح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توقّعاتتان را هم از هم كم كنيد</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435" w:name="__RefHeading___Toc2640277_2870459653"/>
      <w:bookmarkStart w:id="436" w:name="_Toc170"/>
      <w:bookmarkEnd w:id="435"/>
      <w:r>
        <w:rPr>
          <w:rtl w:val="true"/>
        </w:rPr>
        <w:t>لزوم عمل به اخلاق اسلامى در خانواده</w:t>
      </w:r>
      <w:bookmarkEnd w:id="43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تصوير كيفيّت برخورد زن و مرد در اخلاق اسلامى و قانون اسلامى هم به نظر ما بايستى بيشتر رويش كار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بعضى متديّن هم هستند، امّا </w:t>
      </w:r>
      <w:bookmarkStart w:id="437" w:name="pg9083_86666"/>
    </w:p>
    <w:p>
      <w:pPr>
        <w:pStyle w:val="BookText"/>
        <w:rPr/>
      </w:pPr>
      <w:bookmarkEnd w:id="437"/>
      <w:r>
        <w:rPr>
          <w:rFonts w:ascii="IRNazanin" w:hAnsi="IRNazanin" w:eastAsia="IRNazanin"/>
          <w:color w:val="111111"/>
          <w:sz w:val="28"/>
          <w:sz w:val="28"/>
          <w:szCs w:val="28"/>
          <w:rtl w:val="true"/>
          <w:lang w:bidi="fa-IR"/>
        </w:rPr>
        <w:t>چون با مفاهيم اسلامى درست آشنا نيستند و اخلاقيّات مرتبط با روابط زن و مرد را در اسلام درست نميدانند، تديّنشان موجب نميشود كه از غلظتشان كم شود، از تحكّم و زورگويى شان بكاهد؛ نه، هم متدّينند، هم آن تحكّمها و زورگوييها را دارند؛ اين هم بايد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اسلامى در روابط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داخل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مورد توجّه قرار بگيرد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وجه مشترك زوجين در زندگى بايد عبارت باشد از توجّه به خدا و اطاعت دستورات الهى و عمل به فرامين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بايد همديگر را در اين جهت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ميبيند كه شوهر او بى اعتنا به مسائل دينى است، او را با حكمت و اخلاق خوش و ظرافت و زيركى زنانه، وادار به آمدن در راه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اگر ميبيند زنش بى اعتناست، او هم بايد همين تكليف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كارهاى اساسى در زندگى است</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438" w:name="__RefHeading___Toc2640279_2870459653"/>
      <w:bookmarkStart w:id="439" w:name="_Toc171"/>
      <w:bookmarkEnd w:id="438"/>
      <w:r>
        <w:rPr>
          <w:rtl w:val="true"/>
        </w:rPr>
        <w:t>زندگى كامل در مطرح كردن عملى دين و اخلاق</w:t>
      </w:r>
      <w:bookmarkEnd w:id="439"/>
    </w:p>
    <w:p>
      <w:pPr>
        <w:pStyle w:val="BookText"/>
        <w:rPr/>
      </w:pPr>
      <w:r>
        <w:rPr>
          <w:rFonts w:ascii="IRNazanin" w:hAnsi="IRNazanin" w:eastAsia="IRNazanin"/>
          <w:color w:val="111111"/>
          <w:sz w:val="28"/>
          <w:sz w:val="28"/>
          <w:szCs w:val="28"/>
          <w:rtl w:val="true"/>
          <w:lang w:bidi="fa-IR"/>
        </w:rPr>
        <w:t>خيلى از زنها هستند كه شوهر خودشان را بهشتى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مردها هستند كه همسر خود را حقيقتاً سعادتمند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عكس اين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مردهاى خوبى باشند، زنهايشان آنها را اهل جهنّم كنند و زنهاى خوبى باشند كه مردهايشان آنها را اهل جهنّم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زن و مرد هر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توجّه داشته باشند، با توصيه هاى خوب، با همكارى هاى خوب، با مطرح كردن دين و اخلاق در محيط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بيشتر از مطرح كردن زبانى، مطرح كردن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يكديگر را كمك كنند؛ آنوقت زندگى كامل و حقيقتاً وافى و شافى خواهد شد</w:t>
      </w:r>
      <w:r>
        <w:rPr>
          <w:rFonts w:eastAsia="IRNazanin" w:cs="IRNazanin"/>
          <w:color w:val="111111"/>
          <w:sz w:val="28"/>
          <w:szCs w:val="28"/>
          <w:rtl w:val="true"/>
          <w:lang w:bidi="fa-IR"/>
        </w:rPr>
        <w:t>.</w:t>
      </w:r>
      <w:r>
        <w:rPr>
          <w:rStyle w:val="FootnoteAnchor"/>
          <w:rtl w:val="true"/>
        </w:rPr>
        <w:footnoteReference w:id="191"/>
      </w:r>
      <w:bookmarkStart w:id="440" w:name="pg9083_86669"/>
    </w:p>
    <w:p>
      <w:pPr>
        <w:pStyle w:val="Heading3"/>
        <w:numPr>
          <w:ilvl w:val="2"/>
          <w:numId w:val="1"/>
        </w:numPr>
        <w:rPr/>
      </w:pPr>
      <w:bookmarkStart w:id="441" w:name="__RefHeading___Toc2640281_2870459653"/>
      <w:bookmarkStart w:id="442" w:name="_Toc172"/>
      <w:bookmarkEnd w:id="440"/>
      <w:bookmarkEnd w:id="441"/>
      <w:r>
        <w:rPr>
          <w:rtl w:val="true"/>
        </w:rPr>
        <w:t>دستورات شرعى در زمينه ى اخلاق و رفتار زوج</w:t>
      </w:r>
      <w:bookmarkEnd w:id="442"/>
    </w:p>
    <w:p>
      <w:pPr>
        <w:pStyle w:val="BookText"/>
        <w:rPr/>
      </w:pPr>
      <w:r>
        <w:rPr>
          <w:rFonts w:ascii="IRNazanin" w:hAnsi="IRNazanin" w:eastAsia="IRNazanin"/>
          <w:color w:val="111111"/>
          <w:sz w:val="28"/>
          <w:sz w:val="28"/>
          <w:szCs w:val="28"/>
          <w:rtl w:val="true"/>
          <w:lang w:bidi="fa-IR"/>
        </w:rPr>
        <w:t>در شرع آمده كه پيوند ازدواج را محكم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شرايط زيادى براى ازدواج در همه ى زمينه ها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اخلاق و رفتار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زن گرفتيد، وقتى شوهر كرديد، بايد اخلاقتان را خوب كنيد، بايد همكارى كنيد، بايد گذشت كنيد، بايد محبّت كنيد، بايد او را دوست بداريد و بايد به او وفادارى كنيد، اينها همه اش احكام شرع است، اينها همه اش دستورات است</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443" w:name="__RefHeading___Toc2640283_2870459653"/>
      <w:bookmarkStart w:id="444" w:name="_Toc173"/>
      <w:bookmarkEnd w:id="443"/>
      <w:r>
        <w:rPr>
          <w:rtl w:val="true"/>
        </w:rPr>
        <w:t>تشويق در خيرات و اصلاح در انحرافات؛ از وظايف همسرى</w:t>
      </w:r>
      <w:bookmarkEnd w:id="444"/>
    </w:p>
    <w:p>
      <w:pPr>
        <w:pStyle w:val="BookText"/>
        <w:rPr/>
      </w:pPr>
      <w:r>
        <w:rPr>
          <w:rFonts w:ascii="IRNazanin" w:hAnsi="IRNazanin" w:eastAsia="IRNazanin"/>
          <w:color w:val="111111"/>
          <w:sz w:val="28"/>
          <w:sz w:val="28"/>
          <w:szCs w:val="28"/>
          <w:rtl w:val="true"/>
          <w:lang w:bidi="fa-IR"/>
        </w:rPr>
        <w:t>زن و شوهر بايد همديگر را در راه صحيح و صراط مستقيم الهى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كدام از اينها مشاهده ميكنند يك عمل خير و يك كار شايسته اى از همسرشان سر ميزند، آن را تشويق كنند و اگر برعكس، احساس كردند كه خطايى، يك انحرافى خداى نخواسته وجود دارد، سعى در اصلاح آن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در راه خدا كمك و تشويق كنند</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445" w:name="__RefHeading___Toc2640285_2870459653"/>
      <w:bookmarkStart w:id="446" w:name="_Toc174"/>
      <w:bookmarkEnd w:id="445"/>
      <w:r>
        <w:rPr>
          <w:rtl w:val="true"/>
        </w:rPr>
        <w:t>درس ديندارى؛ عدم پايبندى به تجمّلات</w:t>
      </w:r>
      <w:bookmarkEnd w:id="446"/>
    </w:p>
    <w:p>
      <w:pPr>
        <w:pStyle w:val="BookText"/>
        <w:rPr/>
      </w:pPr>
      <w:r>
        <w:rPr>
          <w:rFonts w:ascii="IRNazanin" w:hAnsi="IRNazanin" w:eastAsia="IRNazanin"/>
          <w:color w:val="111111"/>
          <w:sz w:val="28"/>
          <w:sz w:val="28"/>
          <w:szCs w:val="28"/>
          <w:rtl w:val="true"/>
          <w:lang w:bidi="fa-IR"/>
        </w:rPr>
        <w:t>اگر ميبينيد كه همسرتان به چيزهاى تجمّلاتى و آرايش هاى گوناگون و اينها خيلى اهمّيّت ميدهد يادش بدهيد كه اينجورى نباشد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لباسهاى گوناگون، انواع و اقسام لباس، انواع و اقسام زينت آلات چه لزومى دارد؟ طلا چه لزومى دارد؟ اينها را ما لازم نميدانيم، اگر ميبينيد همسرتان به اين چيزهاى بيخودى پايبند است، يادش بدهيد كه پايبند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به شوهرتان ياد بدهيد، شما هم به زنهايتان ياد بدهيد، اين اوّلين وظيفه ى شماست كه همديگر را درست كنيد، همديگر را حفظ كنيد، </w:t>
      </w:r>
      <w:bookmarkStart w:id="447" w:name="pg9083_86671"/>
    </w:p>
    <w:p>
      <w:pPr>
        <w:pStyle w:val="BookText"/>
        <w:rPr/>
      </w:pPr>
      <w:bookmarkEnd w:id="447"/>
      <w:r>
        <w:rPr>
          <w:rFonts w:ascii="IRNazanin" w:hAnsi="IRNazanin" w:eastAsia="IRNazanin"/>
          <w:color w:val="111111"/>
          <w:sz w:val="28"/>
          <w:sz w:val="28"/>
          <w:szCs w:val="28"/>
          <w:rtl w:val="true"/>
          <w:lang w:bidi="fa-IR"/>
        </w:rPr>
        <w:t>درس دين به همديگر بدهيد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يكى از موجبات سعادت خانواده ها و اشخاص، اين است كه تقيّدات زائد و تجمّلات زيادى و پرداختن بيش از اندازه لازم به امور مادّى، از زندگيها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بخش اصلى زندگى محسوب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 حاشيه اى يك كنار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را از اوّل بايد ساده برداشت و محيط زندگى را بايد محيط قابل تحمّلى كرد</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448" w:name="__RefHeading___Toc2640287_2870459653"/>
      <w:bookmarkStart w:id="449" w:name="_Toc175"/>
      <w:bookmarkEnd w:id="448"/>
      <w:r>
        <w:rPr>
          <w:rtl w:val="true"/>
        </w:rPr>
        <w:t>زن و شوهر؛ مهاركننده ى وسوسه هاى شيطانى</w:t>
      </w:r>
      <w:bookmarkEnd w:id="44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نهايى بين زن و شوهر، طرف قويتر خانم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نگاه به صداى كلفت و قدّ بلندشان نكنيد، آنكه بالاخره با تدبير و نقشه بر شوهر فائق مى آيد و غالب ميشود، خانم است كه شوهر بيچاره را وادار ميكند او هم به فكر بيفتد و سراغ پول، ماشين و عنوان و چيزهاى ديگر برود تا از ديگران عقب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بيايند پيش ما گله كنند كه بله زنهايمان اينطور ميگويند كه ما هم يك فصل نصيحت كنيم كه آقا بياييد مثلاً اخلاص داشته باشيد، خدا را در نظر داشته باشيد و امثالهم؛ امّا اين حرفها كجا، آن وسوسه ى بيخ گوش كه دائم تكرار ميكند، كجا؟ بعضى زنها اينطور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زنها نقطه ى مقابل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ديدند شوهر چند فرش ماشينى خريد آورد خانه، در حالى كه اتاقها فرش است، بيخ خِر شوهرشان را ميگيرند كه اين را براى چه آوردى؟ شوهر ميگويد خب؛ حالا آورده ام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نه از كجا آوردى، چى شده، كى داده، چطورى شده؟ به هرحال قبول نميكند و نميگذارد اين مال و اين جنس در داخل خانه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هديه باشد و شوهر آن را به خانه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ميگويد اينها را چرا آوردى؟ اينها را ما نميخواهيم؛ چون اگر اين به خانه مان بيايد، با بقيّه ى اشياى خانه </w:t>
      </w:r>
      <w:bookmarkStart w:id="450" w:name="pg9083_86673"/>
    </w:p>
    <w:p>
      <w:pPr>
        <w:pStyle w:val="BookText"/>
        <w:rPr/>
      </w:pPr>
      <w:bookmarkEnd w:id="450"/>
      <w:r>
        <w:rPr>
          <w:rFonts w:ascii="IRNazanin" w:hAnsi="IRNazanin" w:eastAsia="IRNazanin"/>
          <w:color w:val="111111"/>
          <w:sz w:val="28"/>
          <w:sz w:val="28"/>
          <w:szCs w:val="28"/>
          <w:rtl w:val="true"/>
          <w:lang w:bidi="fa-IR"/>
        </w:rPr>
        <w:t>نميسازد؛ نه با فرشمان، نه با رختخوابمان، نه با لباسهايمان؛ با هيچ چيزى نميسازد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بيايد، بايد آنها هم عوض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حاضرى آنها را عوض كنى؟ شوهر بيچاره هم ميگويد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خانم ميگويد اگر حاضر نيستى، پس اين را بردار ببر بيرون؛ اين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بعضى از زنها، شوهرهايشان را بهشتى ميكنند، بعضى هم جهنّمى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مقابلش هم وجود دارد</w:t>
      </w:r>
      <w:r>
        <w:rPr>
          <w:rFonts w:eastAsia="IRNazanin" w:cs="IRNazanin"/>
          <w:color w:val="111111"/>
          <w:sz w:val="28"/>
          <w:szCs w:val="28"/>
          <w:rtl w:val="true"/>
          <w:lang w:bidi="fa-IR"/>
        </w:rPr>
        <w:t>.</w:t>
      </w:r>
      <w:r>
        <w:rPr>
          <w:rStyle w:val="FootnoteAnchor"/>
          <w:rtl w:val="true"/>
        </w:rPr>
        <w:footnoteReference w:id="196"/>
      </w:r>
    </w:p>
    <w:p>
      <w:pPr>
        <w:pStyle w:val="Heading3"/>
        <w:numPr>
          <w:ilvl w:val="2"/>
          <w:numId w:val="1"/>
        </w:numPr>
        <w:rPr/>
      </w:pPr>
      <w:bookmarkStart w:id="451" w:name="__RefHeading___Toc2640289_2870459653"/>
      <w:bookmarkStart w:id="452" w:name="_Toc176"/>
      <w:bookmarkEnd w:id="451"/>
      <w:r>
        <w:rPr>
          <w:rtl w:val="true"/>
        </w:rPr>
        <w:t>برطرف كردن خطاهاى شرعى با شيوه ى بسيار لطيف و عاقلانه</w:t>
      </w:r>
      <w:bookmarkEnd w:id="452"/>
    </w:p>
    <w:p>
      <w:pPr>
        <w:pStyle w:val="BookText"/>
        <w:rPr/>
      </w:pPr>
      <w:r>
        <w:rPr>
          <w:rFonts w:ascii="IRNazanin" w:hAnsi="IRNazanin" w:eastAsia="IRNazanin"/>
          <w:color w:val="111111"/>
          <w:sz w:val="28"/>
          <w:sz w:val="28"/>
          <w:szCs w:val="28"/>
          <w:rtl w:val="true"/>
          <w:lang w:bidi="fa-IR"/>
        </w:rPr>
        <w:t>مهمترين كمك به همسر، اين است كه سعى كنيد همديگر را ديندار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همسرتان خطاى دينى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مواظبت هم به معناى پاسبانى و ديده بانى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مراقبت، مراقبت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مهربانانه و مراقبت پرستارانه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خطايى از همسرتان ديديد، آن را بايد با شيوه ى بسيار لطيف و عاقلانه اى در او از بين ببريد، برطرف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 تذكّر و يا با بعضى از مراعاتها نسبت به هم مسؤوليّت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 ميبيند شوهرش در معاملات بد افتاده، در رفيق بازى هاى بد و معاشرتهاى بد افتاده، يا مرد ميبيند زنش افتاده در بعضى تجمّل پرستى هاى غلط يا ولنگاريهاى غلط، نبايد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هر كدام نسبت به هم وظيفه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همّت خود را متمركز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ميتوانند بر روى هم اثر بگذارند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453" w:name="__RefHeading___Toc2640291_2870459653"/>
      <w:bookmarkStart w:id="454" w:name="_Toc177"/>
      <w:bookmarkEnd w:id="453"/>
      <w:r>
        <w:rPr>
          <w:rtl w:val="true"/>
        </w:rPr>
        <w:t>محافظت از انحرافات با ابراز محبّت؛ تدبير و زبان خوش</w:t>
      </w:r>
      <w:bookmarkEnd w:id="45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همدلى و همكارى كردن، معنايش اين است كه همديگر را در راه خدا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تواصى به صبر و تواصى به حق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خانم خانه ميبيند شوهرش دارد دچار يك انحرافى ميشود، فرضاً در يك معامله ى نامشروعى دارد قرار ميگيرد، توى يك جريان غلطى دارد مى افتد، توى پول درآوردنهاى </w:t>
      </w:r>
      <w:bookmarkStart w:id="455" w:name="pg9083_86675"/>
    </w:p>
    <w:p>
      <w:pPr>
        <w:pStyle w:val="BookText"/>
        <w:rPr/>
      </w:pPr>
      <w:bookmarkEnd w:id="455"/>
      <w:r>
        <w:rPr>
          <w:rFonts w:ascii="IRNazanin" w:hAnsi="IRNazanin" w:eastAsia="IRNazanin"/>
          <w:color w:val="111111"/>
          <w:sz w:val="28"/>
          <w:sz w:val="28"/>
          <w:szCs w:val="28"/>
          <w:rtl w:val="true"/>
          <w:lang w:bidi="fa-IR"/>
        </w:rPr>
        <w:t>نادرست دارد مى افتد، توى رفيق بازى هاى ناسالم دارد مى آفتد، اوّل كسى كه بايد او را حفظ كند، اوست، اگر متقابلاً مرد اين احساسها را به نوع ديگرى از زنش كرد، اوّلين كسى كه بايد زن را حفظ كند شوهر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حفظكردن هم، با محبّت كردن و با زبان خوش و با منطق صحيح و با برخورد مدبّرانه و حكيمانه حاصل ميشود، نه با بداخلاقى و قهر و اين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دو مراقب باشند تا آن ديگرى را در راه خدا حفظ كنند</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456" w:name="__RefHeading___Toc2640293_2870459653"/>
      <w:bookmarkStart w:id="457" w:name="_Toc178"/>
      <w:bookmarkEnd w:id="456"/>
      <w:r>
        <w:rPr>
          <w:rtl w:val="true"/>
        </w:rPr>
        <w:t>زن و مرد، لباس همديگر؛ يعنى حفظ و حراست از تمامى آسيبها</w:t>
      </w:r>
      <w:bookmarkEnd w:id="457"/>
    </w:p>
    <w:p>
      <w:pPr>
        <w:pStyle w:val="BookText"/>
        <w:rPr/>
      </w:pPr>
      <w:r>
        <w:rPr>
          <w:rFonts w:ascii="Amiri" w:hAnsi="Amiri" w:eastAsia="Amiri" w:cs="Amiri"/>
          <w:color w:val="111111"/>
          <w:sz w:val="28"/>
          <w:sz w:val="28"/>
          <w:szCs w:val="28"/>
          <w:rtl w:val="true"/>
          <w:lang w:bidi="ar-SA"/>
        </w:rPr>
        <w:t>در قرآن وقتى كه راجع به زن و مرد صحبت ميشود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لَكُمْ وَ أَنْتُمْ لِبٰاسٌ لَهُنَّ</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 هيچ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لباس مرد است، مرد لباس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لباس است؟ يعنى او را ميپوشاند، او را حراست ميكند، او را از آسيبها در امان ميدارد، حفظكننده ى يكديگر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حقوق متقابل و مشتركى كه شبيه هم است بر گردن همديگر زن و مرد دارند، اين است كه هر كدامى خودشان را وظيفه دار در مقابل آن ديگرى بدانند</w:t>
      </w:r>
      <w:r>
        <w:rPr>
          <w:rFonts w:eastAsia="IRNazanin" w:cs="IRNazanin"/>
          <w:color w:val="111111"/>
          <w:sz w:val="28"/>
          <w:szCs w:val="28"/>
          <w:rtl w:val="true"/>
          <w:lang w:bidi="fa-IR"/>
        </w:rPr>
        <w:t>.</w:t>
      </w:r>
      <w:r>
        <w:rPr>
          <w:rStyle w:val="FootnoteAnchor"/>
          <w:rtl w:val="true"/>
        </w:rPr>
        <w:footnoteReference w:id="200"/>
      </w:r>
    </w:p>
    <w:p>
      <w:pPr>
        <w:pStyle w:val="Heading3"/>
        <w:numPr>
          <w:ilvl w:val="2"/>
          <w:numId w:val="1"/>
        </w:numPr>
        <w:rPr/>
      </w:pPr>
      <w:bookmarkStart w:id="458" w:name="__RefHeading___Toc2640295_2870459653"/>
      <w:bookmarkStart w:id="459" w:name="_Toc179"/>
      <w:bookmarkEnd w:id="458"/>
      <w:r>
        <w:rPr>
          <w:rtl w:val="true"/>
        </w:rPr>
        <w:t>تفاوت روحيّات زن و مرد در خانواده</w:t>
      </w:r>
      <w:bookmarkEnd w:id="45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طبيعت مرد و زن، هر كدام ويژگى 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خانواده، كار و روحيّات مرد را نبايد از زنان توقّع كرد؛ روحيّات زن را هم در خانواده نبايد كسى از مرد توقّع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يك خصوصيّات طبيعى و روحى دارند كه مصلحت بشر، مصلحت جامعه، مصحلت نظام اجتماعى زن و مرد اين است كه روحيّات و خصوصيّات مرد و زن در تعامل اينها در داخل خانواده دقيقاً رعايت شود كه اگر رعايت بشود؛ هم اين خوشبخت است و هم آن</w:t>
      </w:r>
      <w:r>
        <w:rPr>
          <w:rFonts w:eastAsia="IRNazanin" w:cs="IRNazanin"/>
          <w:color w:val="111111"/>
          <w:sz w:val="28"/>
          <w:szCs w:val="28"/>
          <w:rtl w:val="true"/>
          <w:lang w:bidi="fa-IR"/>
        </w:rPr>
        <w:t>.</w:t>
      </w:r>
      <w:r>
        <w:rPr>
          <w:rStyle w:val="FootnoteAnchor"/>
          <w:rtl w:val="true"/>
        </w:rPr>
        <w:footnoteReference w:id="201"/>
      </w:r>
      <w:bookmarkStart w:id="460" w:name="pg9083_86677"/>
    </w:p>
    <w:p>
      <w:pPr>
        <w:pStyle w:val="Heading3"/>
        <w:numPr>
          <w:ilvl w:val="2"/>
          <w:numId w:val="1"/>
        </w:numPr>
        <w:rPr/>
      </w:pPr>
      <w:bookmarkStart w:id="461" w:name="__RefHeading___Toc2640297_2870459653"/>
      <w:bookmarkStart w:id="462" w:name="_Toc180"/>
      <w:bookmarkEnd w:id="460"/>
      <w:bookmarkEnd w:id="461"/>
      <w:r>
        <w:rPr>
          <w:rtl w:val="true"/>
        </w:rPr>
        <w:t>دو نگاه متفاوت و زيبا</w:t>
      </w:r>
      <w:bookmarkEnd w:id="462"/>
    </w:p>
    <w:p>
      <w:pPr>
        <w:pStyle w:val="BookText"/>
        <w:rPr/>
      </w:pPr>
      <w:r>
        <w:rPr>
          <w:rFonts w:ascii="IRNazanin" w:hAnsi="IRNazanin" w:eastAsia="IRNazanin"/>
          <w:color w:val="111111"/>
          <w:sz w:val="28"/>
          <w:sz w:val="28"/>
          <w:szCs w:val="28"/>
          <w:rtl w:val="true"/>
          <w:lang w:bidi="fa-IR"/>
        </w:rPr>
        <w:t>نوع نگاه زن به مرد با نگاه مرد به زن بطور طبيعى مختلف است، بايد هم مختلف باشد، ايرادى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زن به صورت يك الگوى زيبايى، الگوى ظرافت، الگوى حسّاسيّت نگاه ميكند، او را لطيف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همين را تأكيد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رَيْحَانَةٌ</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نگرش، زن، يك موجودى است رقيق، مظهر زيبايى و لطافت و رقّت و مرد به اين چشم به او مينگرد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را در اين قالب ترسيم و مجسّم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چشم زن، مظهر اعتماد، نقطه ى اتّكا و اعتماد است و محبّت خودش را به او در اين قالب ترسيم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تا، دو نقش جداگانه است از يكديگر و هر دو نقش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وقتى به مرد نگاه ميكند، با همان چشم محبّت و عشق، او را در نقش يك تكيه گاه ميبيند كه ميتواند از نيروهاى جسمى و فكرى او براى پيشبرد كار زندگى استفاده كند؛ مثل يك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وقتى به زن نگاه ميكند، به چشم مظهر اُنس و آرامش مينگرد كه ميتواند به انسان آرامش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نقطه ى اتكا در زمينه ى مسائل ظاهر زندگى است، زن هم به نوبه ى خود نقطه ى اتّكا است براى مسائل روحى و معنوى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دريايى است از اُنس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مرد را در اين فضاى سرشار از محبّت، از همه ى غصّه ها و غمهاى خودش خارج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توانايى هاى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هاى روحى آنهاست</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463" w:name="__RefHeading___Toc2640299_2870459653"/>
      <w:bookmarkStart w:id="464" w:name="_Toc181"/>
      <w:bookmarkEnd w:id="463"/>
      <w:r>
        <w:rPr>
          <w:rtl w:val="true"/>
        </w:rPr>
        <w:t>احترام واقعى متقابل</w:t>
      </w:r>
      <w:bookmarkEnd w:id="46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اين معنا نيست كه مثلاً همديگر را با القاب و آداب صدا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قلباً مرد نسبت به زن خود و زن نسبت به مرد خود، احساس احترام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را در قلب خود نگه داريد، براى هم حرمت قائل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اداره ى زندگى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زن و شوهر، اهانت و تحقير و تذليل نباشد</w:t>
      </w:r>
      <w:r>
        <w:rPr>
          <w:rFonts w:eastAsia="IRNazanin" w:cs="IRNazanin"/>
          <w:color w:val="111111"/>
          <w:sz w:val="28"/>
          <w:szCs w:val="28"/>
          <w:rtl w:val="true"/>
          <w:lang w:bidi="fa-IR"/>
        </w:rPr>
        <w:t>.</w:t>
      </w:r>
      <w:r>
        <w:rPr>
          <w:rStyle w:val="FootnoteAnchor"/>
          <w:rtl w:val="true"/>
        </w:rPr>
        <w:footnoteReference w:id="204"/>
      </w:r>
      <w:bookmarkStart w:id="465" w:name="pg9083_86679"/>
    </w:p>
    <w:p>
      <w:pPr>
        <w:pStyle w:val="Heading3"/>
        <w:numPr>
          <w:ilvl w:val="2"/>
          <w:numId w:val="1"/>
        </w:numPr>
        <w:rPr/>
      </w:pPr>
      <w:bookmarkStart w:id="466" w:name="__RefHeading___Toc2640301_2870459653"/>
      <w:bookmarkStart w:id="467" w:name="_Toc182"/>
      <w:bookmarkEnd w:id="465"/>
      <w:bookmarkEnd w:id="466"/>
      <w:r>
        <w:rPr>
          <w:rtl w:val="true"/>
        </w:rPr>
        <w:t>روز زن؛ فرصتى براى رعايت حرمت و كرامت و حقّ زن</w:t>
      </w:r>
      <w:bookmarkEnd w:id="467"/>
    </w:p>
    <w:p>
      <w:pPr>
        <w:pStyle w:val="BookText"/>
        <w:rPr/>
      </w:pPr>
      <w:r>
        <w:rPr>
          <w:rFonts w:ascii="IRNazanin" w:hAnsi="IRNazanin" w:eastAsia="IRNazanin"/>
          <w:color w:val="111111"/>
          <w:sz w:val="28"/>
          <w:sz w:val="28"/>
          <w:szCs w:val="28"/>
          <w:rtl w:val="true"/>
          <w:lang w:bidi="fa-IR"/>
        </w:rPr>
        <w:t xml:space="preserve">ميلاد حضرت صديقه ى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جمهورى اسلامى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روزى بايد فرصتى باشد كه هم مردان طورى رفتار كنند كه حرمت و كرامت و حقّ زن بطور كامل رعايت شود اگر نقصى در رفتار مرد با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خودش يا هر زنى كه در زندگى خانوادگى با او مرتبط است؛ مثل مادر و خواهر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مرد آن نقص را برطرف و جبران كند و هم خود زنان و بانوان، موجبات تكريم بيشتر زن را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به خود زن هم وابسته است</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468" w:name="__RefHeading___Toc2640303_2870459653"/>
      <w:bookmarkStart w:id="469" w:name="_Toc183"/>
      <w:bookmarkEnd w:id="468"/>
      <w:r>
        <w:rPr>
          <w:rtl w:val="true"/>
        </w:rPr>
        <w:t>مراعات و تنظيم وقت براى بيشتر بودن زن و مرد با هم</w:t>
      </w:r>
      <w:bookmarkEnd w:id="46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وظيفه اين است كه با هم، مراعات هم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مردها رعايت كنند زنهايشان را، اينجور نباشد كه بيندازند زنها را تو خانه بروند تا آخر شب مهمانى و روضه و سينه زنى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و سينما و جاهاى ديگر، بعد آخر شب بروند تو خانه، زن هم بيچاره از سر شب هم همانطور نشسته حالا مى آيد، حالا مى آيد، حالا مى آيد، تا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منتظر است خوابش برده مثلاً يا نشسته چشمهاى خواب آلوده، اين درست نيست، اين غلط است، مگر يك كار واجب، يك وظيفه باشد، آن بحث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وظيفه كه داشته باشد يك ماه هم تو خانه اش سر 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كار عادّى و معمولى و روزانه را جورى تنظيم كنيد كه اوّل شب بتوانيد برويد منزلتان، البتّه عيبى ندارد روضه برويد، مسجد برويد، نماز جماعت برويد، اگر سينماى خوب هست برويد اشكالى ندارد، امّا با زنتان، با همديگر برويد چه اشكالى دارد؟ پاى تفسير، پاى 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درس بله، اگر ميشود اگر جورى است كه ميشود، نميگويم حالا حتماً هر جا ميرويد از هم جدا نشويد نه خب گاهى ممكن نيست امّا خب تنظيم كنيد، جورى كه بيشتر اوقات با هم باشيد</w:t>
      </w:r>
      <w:r>
        <w:rPr>
          <w:rFonts w:eastAsia="IRNazanin" w:cs="IRNazanin"/>
          <w:color w:val="111111"/>
          <w:sz w:val="28"/>
          <w:szCs w:val="28"/>
          <w:rtl w:val="true"/>
          <w:lang w:bidi="fa-IR"/>
        </w:rPr>
        <w:t>.</w:t>
      </w:r>
      <w:r>
        <w:rPr>
          <w:rStyle w:val="FootnoteAnchor"/>
          <w:rtl w:val="true"/>
        </w:rPr>
        <w:footnoteReference w:id="206"/>
      </w:r>
      <w:bookmarkStart w:id="470" w:name="pg9083_86681"/>
    </w:p>
    <w:p>
      <w:pPr>
        <w:pStyle w:val="Heading3"/>
        <w:numPr>
          <w:ilvl w:val="2"/>
          <w:numId w:val="1"/>
        </w:numPr>
        <w:rPr/>
      </w:pPr>
      <w:bookmarkStart w:id="471" w:name="__RefHeading___Toc2640305_2870459653"/>
      <w:bookmarkStart w:id="472" w:name="_Toc184"/>
      <w:bookmarkEnd w:id="470"/>
      <w:bookmarkEnd w:id="471"/>
      <w:r>
        <w:rPr>
          <w:rtl w:val="true"/>
        </w:rPr>
        <w:t>رازدارى؛ عامل شيرينى و استحكام زندگى مشترك</w:t>
      </w:r>
      <w:bookmarkEnd w:id="472"/>
    </w:p>
    <w:p>
      <w:pPr>
        <w:pStyle w:val="BookText"/>
        <w:rPr/>
      </w:pPr>
      <w:r>
        <w:rPr>
          <w:rFonts w:ascii="IRNazanin" w:hAnsi="IRNazanin" w:eastAsia="IRNazanin"/>
          <w:color w:val="111111"/>
          <w:sz w:val="28"/>
          <w:sz w:val="28"/>
          <w:szCs w:val="28"/>
          <w:rtl w:val="true"/>
          <w:lang w:bidi="fa-IR"/>
        </w:rPr>
        <w:t>زن و شوهر بايد راز هم را حفظ كنند، زن نبايد راز شوهرش را پيش كسى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مثلاً نرود پيش رفقايش در باشگاه يا مثلاً فلان مهمانى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همسرش را بازگو كند، حواستان جمع باشد، اسرار هم را محكم نگه داريد تا زندگى ان شاءالله شيرين و مستحكم شود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473" w:name="__RefHeading___Toc2640307_2870459653"/>
      <w:bookmarkStart w:id="474" w:name="_Toc185"/>
      <w:bookmarkEnd w:id="473"/>
      <w:r>
        <w:rPr>
          <w:rtl w:val="true"/>
        </w:rPr>
        <w:t>تحمّل عيوب يكديگر</w:t>
      </w:r>
      <w:bookmarkEnd w:id="474"/>
    </w:p>
    <w:p>
      <w:pPr>
        <w:pStyle w:val="BookText"/>
        <w:rPr/>
      </w:pPr>
      <w:r>
        <w:rPr>
          <w:rFonts w:ascii="IRNazanin" w:hAnsi="IRNazanin" w:eastAsia="IRNazanin"/>
          <w:color w:val="111111"/>
          <w:sz w:val="28"/>
          <w:sz w:val="28"/>
          <w:szCs w:val="28"/>
          <w:rtl w:val="true"/>
          <w:lang w:bidi="fa-IR"/>
        </w:rPr>
        <w:t xml:space="preserve">اگر ديديد كه همسرتان يك نقطه ى عيبى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انسانى بى عيب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مجبوريد او را تحمّل كنيد، تحمّل كنيد، كه او هم همزمان، دارد يك عيبى را از شما تحمّل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عيب خودش را كه نميفهمد، عيب ديگرى را ميفهمد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را بگذاريد بر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قابل اصلاح است، اصلاحش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ديديد كارى نميشود كرد، با او بسازيد</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475" w:name="__RefHeading___Toc2640309_2870459653"/>
      <w:bookmarkStart w:id="476" w:name="_Toc186"/>
      <w:bookmarkEnd w:id="475"/>
      <w:r>
        <w:rPr>
          <w:rtl w:val="true"/>
        </w:rPr>
        <w:t>سازگارى با عيوب همسر؛ مسابقه اى براى پيداكردن تقواى بيشتر</w:t>
      </w:r>
      <w:bookmarkEnd w:id="47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دخترها و پسرهاى جوان كه حالا با هم ازدواج ميكنند خيال كنند كه همسرشان بايد يك فرشته باشد، نه اخلاق بدى، نه نقصى، نه عيبى، هيچى نداشته باشد، نه اين اشتباه است، شما پسرها بدانيد اين همسرى كه شما حالا امروز عقدش را ميخوانيم و همسر شما ميشود، اين مثل زنهاى ديگر دنياست، همه ى زنهاى دنيا يك نقصى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شما هم مثل زنهاى ديگر است، شما زنها هم بدانيد اين مردى كه با او ازدواج ميكنيد حالا اين مثل بقيّه ى مردهاست، همه ى مردهاى دنيا يك نقصى دارند، هيچ مردى و هيچ زنى را شما پيدا نميكنيد كه يك عيبى، نقصى، ايرادى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يكى كه نصيب شما شده يك ايرادى دارد، ديگرى ممكن است اين ايراد را نداشته باشد، امّا يك ايراد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بگوييد كه آره</w:t>
      </w:r>
      <w:r>
        <w:rPr>
          <w:rFonts w:eastAsia="IRNazanin" w:cs="IRNazanin"/>
          <w:color w:val="111111"/>
          <w:sz w:val="28"/>
          <w:szCs w:val="28"/>
          <w:rtl w:val="true"/>
          <w:lang w:bidi="fa-IR"/>
        </w:rPr>
        <w:t xml:space="preserve">! </w:t>
      </w:r>
      <w:bookmarkStart w:id="477" w:name="pg9083_86683"/>
    </w:p>
    <w:p>
      <w:pPr>
        <w:pStyle w:val="BookText"/>
        <w:rPr/>
      </w:pPr>
      <w:bookmarkEnd w:id="477"/>
      <w:r>
        <w:rPr>
          <w:rFonts w:ascii="IRNazanin" w:hAnsi="IRNazanin" w:eastAsia="IRNazanin"/>
          <w:color w:val="111111"/>
          <w:sz w:val="28"/>
          <w:sz w:val="28"/>
          <w:szCs w:val="28"/>
          <w:rtl w:val="true"/>
          <w:lang w:bidi="fa-IR"/>
        </w:rPr>
        <w:t>اى كاش كه مثلاً شوهر ما يك كسى بود كه اين عيب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آن كسى كه اين عيب را ندارد، او يك عيب ديگرى دارد، يك اشكال ديگرى دارد، با هم بسازيد، با اخلاق هم بسازيد، با عيبهاى هم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عيبهايى هست كه قابل برطرف شدن است، آنها را سعى كنيد برطرف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عيبهايى هم هست كه نه عيب جسمى است، عيب روحى است، قابل برطرف شدن نيست، خب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بسازيد، اشكالى هم ندارد و بدانيد كه ارزش به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سعى كنيد تقوايتان را زياد كنيد و برترى به تقوا پيدا كنيد، اگر چنانچه بتوانيد برترى پيدا كنيد بواسطه ى تقوا اين البتّه يك امتيازى است و بايد مسابقه بگذارند زن و شوهر براى پيداكردن تقواى بيشتر</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478" w:name="__RefHeading___Toc2640311_2870459653"/>
      <w:bookmarkStart w:id="479" w:name="_Toc187"/>
      <w:bookmarkEnd w:id="478"/>
      <w:r>
        <w:rPr>
          <w:rtl w:val="true"/>
        </w:rPr>
        <w:t>سازگارى دوطرفه در ميان همسران</w:t>
      </w:r>
      <w:bookmarkEnd w:id="479"/>
    </w:p>
    <w:p>
      <w:pPr>
        <w:pStyle w:val="BookText"/>
        <w:rPr/>
      </w:pPr>
      <w:r>
        <w:rPr>
          <w:rFonts w:ascii="IRNazanin" w:hAnsi="IRNazanin" w:eastAsia="IRNazanin"/>
          <w:color w:val="111111"/>
          <w:sz w:val="28"/>
          <w:sz w:val="28"/>
          <w:szCs w:val="28"/>
          <w:rtl w:val="true"/>
          <w:lang w:bidi="fa-IR"/>
        </w:rPr>
        <w:t>در قديم بيشتر ميگفتند دختر بايد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پسر كأنّه وظيفه ى سازگارى را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را نميگويد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ميگويد كه دختر و پسر هر دو بايد سازگار باشند، هر دو بايد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بنا را بر اين بگذارند كه زندگى خانوادگى را سالم و كامل و آرام و همراه با محبّت و عشقِ متقابل اداره كنند و اين را ادامه بدهند و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ان شاءالله اين فراهم شد، كه فراهم كردنش هم با تربيتهاى اسلامى مشكل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خانواده، همان خانواده ى اسلامى خواهد بود كه اسلام معتقد به اوست</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480" w:name="__RefHeading___Toc2640313_2870459653"/>
      <w:bookmarkStart w:id="481" w:name="_Toc188"/>
      <w:bookmarkEnd w:id="480"/>
      <w:r>
        <w:rPr>
          <w:rtl w:val="true"/>
        </w:rPr>
        <w:t>گذشت و اغماض؛ زمينه ى سازشكارى در خانواده</w:t>
      </w:r>
      <w:bookmarkEnd w:id="48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وظيفه اين است كه در مقابل هم يك مقدار گذشت و اغماض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سختگيرى نكنيد به شوهرتان، سختگيرى نكنيد به زنتان، خيال نكنيد </w:t>
      </w:r>
    </w:p>
    <w:p>
      <w:pPr>
        <w:pStyle w:val="BookText"/>
        <w:rPr/>
      </w:pPr>
      <w:r>
        <w:rPr>
          <w:rFonts w:ascii="IRNazanin" w:hAnsi="IRNazanin" w:eastAsia="IRNazanin"/>
          <w:color w:val="111111"/>
          <w:sz w:val="28"/>
          <w:sz w:val="28"/>
          <w:szCs w:val="28"/>
          <w:rtl w:val="true"/>
          <w:lang w:bidi="fa-IR"/>
        </w:rPr>
        <w:t>كه اين همسر شما يك فرشته ى كاملى بايد باشد كه هيچ نقصى نداشته باشد، مگر ميشود؟ همچين كسى شما تو اين دنيا پيدا نخواهيد كرد، شما زنها هم پيدا نخواهيد كرد، بالاخره همه ى مردها و همه ى زنهاى عالم، جز معصومين، نقص دارند، هر كسى شما فكر كنيد كه اين ديگر خيلى خوب است بدانيد يك نقصى دارد، منتها نقص افراد را كه آدم در چهره شان، در قيافه شان، در معاشرت اوّل كه نميفهمد، تدريجاً كه معاشرت كرد نقايص همديگر را مردم 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كنيد، نقصهاى همسرتان را، با هم بسازيد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سازشكارى در محيط خانواده جزو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نبايستى زن و شوهر تصميم بگيرند كه خودشان هرچه گفتند همان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خودشان مى پسندند و آنچه راحتى آنها را تأمين ميكند همان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اينطور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بنا داشته باشند كه باهم سازگارى كننند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سازگارى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ديديد مقصود شما تأمين نميشود مگر با كوتاه آمدن، كوتاه بياييد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سازگارى چيست؟ معنايش اين است كه زن ببيند اين مرد، درست ايده آل اوست تا با او سازگار باشد؟ يا مرد ببيند كه اين زن، كاملاً ايده آل اوست و همان فرد مطلوب عالى است، تا با او سازگارى داشته باشد؟ اگريك ذرّه اين گوشه يا آن گوشه اش كج بود،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سازگارى اين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سازگارى اين باشد كه اين خودش بطور طبيعى انجام ميگيرد و اراده شما را نميخواهد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ميگويند شما سازگار باشيد؛ يعنى شما با هر وضعيّتى كه هست و پيش آمده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سازگارى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چيزهايى در زندگى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دو نفرند با هم تا حالا آشنايى نداشتند، زندگى نكردند، ممكن است فرهنگشان دو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عاداتشان دو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ممكن است يك ناسازگارى هايى </w:t>
      </w:r>
      <w:bookmarkStart w:id="482" w:name="pg9083_86687"/>
    </w:p>
    <w:p>
      <w:pPr>
        <w:pStyle w:val="BookText"/>
        <w:rPr/>
      </w:pPr>
      <w:bookmarkEnd w:id="482"/>
      <w:r>
        <w:rPr>
          <w:rFonts w:ascii="IRNazanin" w:hAnsi="IRNazanin" w:eastAsia="IRNazanin"/>
          <w:color w:val="111111"/>
          <w:sz w:val="28"/>
          <w:sz w:val="28"/>
          <w:szCs w:val="28"/>
          <w:rtl w:val="true"/>
          <w:lang w:bidi="fa-IR"/>
        </w:rPr>
        <w:t>ببينند، حالا اوّل ازدواج كه نه آدم هيچ متوجّه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 خرده كه گذشت، ممكن است يك ناسازگاريهايى حس كند، آيا بايد اينجا از هم سرد شوند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يا اين زن ديگر به درد من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خودتان را با اين مسأله تطبيق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قابل اصلاح است، اصلاحش كنيد و اگر ديديد نه، كارى اش نميشود كرد، خب با او بسازيد</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483" w:name="__RefHeading___Toc2640315_2870459653"/>
      <w:bookmarkStart w:id="484" w:name="_Toc189"/>
      <w:bookmarkEnd w:id="483"/>
      <w:r>
        <w:rPr>
          <w:rtl w:val="true"/>
        </w:rPr>
        <w:t>سازش و اجتناب از تشنّج در خانواده</w:t>
      </w:r>
      <w:bookmarkEnd w:id="484"/>
    </w:p>
    <w:p>
      <w:pPr>
        <w:pStyle w:val="BookText"/>
        <w:rPr/>
      </w:pPr>
      <w:r>
        <w:rPr>
          <w:rFonts w:ascii="IRNazanin" w:hAnsi="IRNazanin" w:eastAsia="IRNazanin"/>
          <w:color w:val="111111"/>
          <w:sz w:val="28"/>
          <w:sz w:val="28"/>
          <w:szCs w:val="28"/>
          <w:rtl w:val="true"/>
          <w:lang w:bidi="fa-IR"/>
        </w:rPr>
        <w:t>از هر چيزى كه محيط خانواده را متشنّج و دچار افسردگى و هيجانهاى بى مورد نمايد،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 و هم مرد بنا را بر سازش و همزيستى و همراهى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خانواده خيرات وجود دارد، مال زن و شوهر است و در نهايت مال فرزندان است، مال يك طرف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رنجش مال هر دو طرف است</w:t>
      </w:r>
      <w:r>
        <w:rPr>
          <w:rFonts w:eastAsia="IRNazanin" w:cs="IRNazanin"/>
          <w:color w:val="111111"/>
          <w:sz w:val="28"/>
          <w:szCs w:val="28"/>
          <w:rtl w:val="true"/>
          <w:lang w:bidi="fa-IR"/>
        </w:rPr>
        <w:t>.</w:t>
      </w:r>
      <w:r>
        <w:rPr>
          <w:rStyle w:val="FootnoteAnchor"/>
          <w:rtl w:val="true"/>
        </w:rPr>
        <w:footnoteReference w:id="214"/>
      </w:r>
    </w:p>
    <w:p>
      <w:pPr>
        <w:pStyle w:val="Heading3"/>
        <w:numPr>
          <w:ilvl w:val="2"/>
          <w:numId w:val="1"/>
        </w:numPr>
        <w:rPr/>
      </w:pPr>
      <w:bookmarkStart w:id="485" w:name="__RefHeading___Toc2640317_2870459653"/>
      <w:bookmarkStart w:id="486" w:name="_Toc190"/>
      <w:bookmarkEnd w:id="485"/>
      <w:r>
        <w:rPr>
          <w:rtl w:val="true"/>
        </w:rPr>
        <w:t>انصاف و عدم اسراف</w:t>
      </w:r>
      <w:bookmarkEnd w:id="486"/>
    </w:p>
    <w:p>
      <w:pPr>
        <w:pStyle w:val="BookText"/>
        <w:rPr/>
      </w:pPr>
      <w:r>
        <w:rPr>
          <w:rFonts w:ascii="IRNazanin" w:hAnsi="IRNazanin" w:eastAsia="IRNazanin"/>
          <w:color w:val="111111"/>
          <w:sz w:val="28"/>
          <w:sz w:val="28"/>
          <w:szCs w:val="28"/>
          <w:rtl w:val="true"/>
          <w:lang w:bidi="fa-IR"/>
        </w:rPr>
        <w:t>زندگيتان را بر پايه ى اسراف قرار ندهيد، زندگى را ساده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را آنطورى كه خداى متعال ميپسندد قرار دهيد و از طيّبات الهى بهره مند شويد بر حسب اعتدال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اعتدال و ميانه روى و هم عدالت؛ يعنى ملاحظه انصاف را بكنيد، ببينيد ديگران چطورى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بين خودتان و ديگران فاصله درست نكنيد</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487" w:name="__RefHeading___Toc2640319_2870459653"/>
      <w:bookmarkStart w:id="488" w:name="_Toc191"/>
      <w:bookmarkEnd w:id="487"/>
      <w:r>
        <w:rPr>
          <w:rtl w:val="true"/>
        </w:rPr>
        <w:t>زن و مرد؛ هر دو مأمور به عدالت و انصاف</w:t>
      </w:r>
      <w:bookmarkEnd w:id="48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دخترها و پسرها با هم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جاى سازگارى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سازش در خيلى جاها مخالفيم، امّا در اينجا معتقديم بايد بسازيد، كوتاه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 طرف بايد كوتاه بيايند؛ امّا زن براى آن طبيعت منعطف و نرم و ظريفى </w:t>
      </w:r>
      <w:bookmarkStart w:id="489" w:name="pg9083_86689"/>
    </w:p>
    <w:p>
      <w:pPr>
        <w:pStyle w:val="BookText"/>
        <w:rPr/>
      </w:pPr>
      <w:bookmarkEnd w:id="489"/>
      <w:r>
        <w:rPr>
          <w:rFonts w:ascii="IRNazanin" w:hAnsi="IRNazanin" w:eastAsia="IRNazanin"/>
          <w:color w:val="111111"/>
          <w:sz w:val="28"/>
          <w:sz w:val="28"/>
          <w:szCs w:val="28"/>
          <w:rtl w:val="true"/>
          <w:lang w:bidi="fa-IR"/>
        </w:rPr>
        <w:t>كه دارد، راحتتر ميتواند سازگارى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اين نيست كه حالا مردها اگر هر هارت وهورتى كردند و جايى كردند، آدم بگويد كه زن بايد بسازد؛ نخير، مردها هم مأمور به عدالت و انصاف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چهره ى ايده آل همسر كه در ذهن جوانان غالباً نقش ميبندد، در دنيا وجود ندارد</w:t>
      </w:r>
      <w:r>
        <w:rPr>
          <w:rFonts w:eastAsia="IRNazanin" w:cs="IRNazanin"/>
          <w:color w:val="111111"/>
          <w:sz w:val="28"/>
          <w:szCs w:val="28"/>
          <w:rtl w:val="true"/>
          <w:lang w:bidi="fa-IR"/>
        </w:rPr>
        <w:t>.</w:t>
      </w:r>
      <w:r>
        <w:rPr>
          <w:rStyle w:val="FootnoteAnchor"/>
          <w:rtl w:val="true"/>
        </w:rPr>
        <w:footnoteReference w:id="216"/>
      </w:r>
    </w:p>
    <w:p>
      <w:pPr>
        <w:pStyle w:val="Heading3"/>
        <w:numPr>
          <w:ilvl w:val="2"/>
          <w:numId w:val="1"/>
        </w:numPr>
        <w:rPr/>
      </w:pPr>
      <w:bookmarkStart w:id="490" w:name="__RefHeading___Toc2640321_2870459653"/>
      <w:bookmarkStart w:id="491" w:name="_Toc192"/>
      <w:bookmarkEnd w:id="490"/>
      <w:r>
        <w:rPr>
          <w:rtl w:val="true"/>
        </w:rPr>
        <w:t>وظيفه ى زن و مرد؛ دقّت در حلال و حرام كسب مال</w:t>
      </w:r>
      <w:bookmarkEnd w:id="491"/>
    </w:p>
    <w:p>
      <w:pPr>
        <w:pStyle w:val="BookText"/>
        <w:rPr/>
      </w:pPr>
      <w:r>
        <w:rPr>
          <w:rFonts w:ascii="IRNazanin" w:hAnsi="IRNazanin" w:eastAsia="IRNazanin"/>
          <w:color w:val="111111"/>
          <w:sz w:val="28"/>
          <w:sz w:val="28"/>
          <w:szCs w:val="28"/>
          <w:rtl w:val="true"/>
          <w:lang w:bidi="fa-IR"/>
        </w:rPr>
        <w:t>بعضى از مردها، پولهاى حرام به دست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به مجرّد اينكه فهميدند پولى از راه نامشروع پيدا شده، با روشها و سياستهاى بسيار ظريف و زيركانه ى زنانه، مردها را وادار كنند كه از مال حرام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هم به عكس است؛ يعنى زن، مرد را كه اهل ارتكاب كار حرام براى كسب مال نيست، وسوسه، تشويق و حتّى مجبور به اين كار ميكند؛ بنابراين زنهايى هستند كه مردها را اهل بهشت ميكنند؛ زنهايى هم هستند كه مردها را اهل جهنّم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مردهايى هستند كه زنهاى خودشان را بهشتى ميكنند؛ مردهايى هم هستند كه زنهايشان را جهنّمى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ميگوييم يكديگر را حفظ و به هم كمك كنيد؛ يعنى اينكه يكديگر را بهشتى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در محيط كوچك خانواده، جزو وظايف زن و شوهر است</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492" w:name="__RefHeading___Toc2640323_2870459653"/>
      <w:bookmarkStart w:id="493" w:name="_Toc193"/>
      <w:bookmarkEnd w:id="492"/>
      <w:r>
        <w:rPr>
          <w:rtl w:val="true"/>
        </w:rPr>
        <w:t>چگونگى شكر نعمت ازدواج؛ رفتارى خداپسندانه</w:t>
      </w:r>
      <w:bookmarkEnd w:id="49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شكر، فقط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ى شكركردن نيست؛ شكر نعمت اين است كه انسان نعمت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كه اين نعمت را خدا به او داده و استفاده از آن نعمت و رفتار با آن نعمت را كه خدا ميپسندد،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شكر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امّا دلتان با مفاهيمى كه گفتم آشنا نباشد، اين شكر نيست</w:t>
      </w:r>
      <w:r>
        <w:rPr>
          <w:rFonts w:eastAsia="IRNazanin" w:cs="IRNazanin"/>
          <w:color w:val="111111"/>
          <w:sz w:val="28"/>
          <w:szCs w:val="28"/>
          <w:rtl w:val="true"/>
          <w:lang w:bidi="fa-IR"/>
        </w:rPr>
        <w:t xml:space="preserve">. </w:t>
      </w:r>
      <w:bookmarkStart w:id="494" w:name="pg9083_86691"/>
    </w:p>
    <w:p>
      <w:pPr>
        <w:pStyle w:val="BookText"/>
        <w:rPr/>
      </w:pPr>
      <w:bookmarkEnd w:id="494"/>
      <w:r>
        <w:rPr>
          <w:rFonts w:ascii="IRNazanin" w:hAnsi="IRNazanin" w:eastAsia="IRNazanin"/>
          <w:color w:val="111111"/>
          <w:sz w:val="28"/>
          <w:sz w:val="28"/>
          <w:szCs w:val="28"/>
          <w:rtl w:val="true"/>
          <w:lang w:bidi="fa-IR"/>
        </w:rPr>
        <w:t>ازدواج هم يك نعمت خدادادى است، خداى متعال اين همسرِ خوب را براى شما فراهم كرده است، پس بايد به شايستگى شكر اين نعمت را بجا آوريد</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495" w:name="__RefHeading___Toc2640325_2870459653"/>
      <w:bookmarkStart w:id="496" w:name="_Toc194"/>
      <w:bookmarkEnd w:id="495"/>
      <w:r>
        <w:rPr>
          <w:rtl w:val="true"/>
        </w:rPr>
        <w:t>اهتمام همسران به تفاهم و درك متقابل</w:t>
      </w:r>
      <w:bookmarkEnd w:id="496"/>
    </w:p>
    <w:p>
      <w:pPr>
        <w:pStyle w:val="BookText"/>
        <w:rPr/>
      </w:pPr>
      <w:r>
        <w:rPr>
          <w:rFonts w:ascii="IRNazanin" w:hAnsi="IRNazanin" w:eastAsia="IRNazanin"/>
          <w:color w:val="111111"/>
          <w:sz w:val="28"/>
          <w:sz w:val="28"/>
          <w:szCs w:val="28"/>
          <w:rtl w:val="true"/>
          <w:lang w:bidi="fa-IR"/>
        </w:rPr>
        <w:t xml:space="preserve">اصل مسأله ى ازدواج، عبارت است از تفاهم و اُنس و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 دو موجود در زندگى با يكديگر كه اين البتّه در اصل يك امر طبيعى است، لكن اسلام با پيرايه ها و تشريفات و آئينهايى كه قرار داده و با احكامى كه گذاشته براى ازدواج، يك استمرار و بركتى به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بايد يكديگر را درك كنند و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تعبير اروپايى است ولى تعبير خوبى است</w:t>
      </w:r>
      <w:r>
        <w:rPr>
          <w:rFonts w:eastAsia="IRNazanin" w:cs="IRNazanin"/>
          <w:color w:val="111111"/>
          <w:sz w:val="28"/>
          <w:szCs w:val="28"/>
          <w:rtl w:val="true"/>
          <w:lang w:bidi="fa-IR"/>
        </w:rPr>
        <w:t>.</w:t>
      </w:r>
    </w:p>
    <w:p>
      <w:pPr>
        <w:pStyle w:val="Heading3"/>
        <w:numPr>
          <w:ilvl w:val="2"/>
          <w:numId w:val="1"/>
        </w:numPr>
        <w:rPr/>
      </w:pPr>
      <w:bookmarkStart w:id="497" w:name="__RefHeading___Toc2640327_2870459653"/>
      <w:bookmarkStart w:id="498" w:name="_Toc195"/>
      <w:bookmarkEnd w:id="497"/>
      <w:r>
        <w:rPr>
          <w:rtl w:val="true"/>
        </w:rPr>
        <w:t>زندگى مشترك؛ يعنى آرامش، اطمينان و اعتماد</w:t>
      </w:r>
      <w:bookmarkEnd w:id="498"/>
    </w:p>
    <w:p>
      <w:pPr>
        <w:pStyle w:val="BookText"/>
        <w:rPr/>
      </w:pPr>
      <w:r>
        <w:rPr>
          <w:rFonts w:ascii="IRNazanin" w:hAnsi="IRNazanin" w:eastAsia="IRNazanin"/>
          <w:color w:val="111111"/>
          <w:sz w:val="28"/>
          <w:sz w:val="28"/>
          <w:szCs w:val="28"/>
          <w:rtl w:val="true"/>
          <w:lang w:bidi="fa-IR"/>
        </w:rPr>
        <w:t>در زندگى مشترك، مرد بايد به گونه اى رفتار كند كه وقتى وارد خانه شد، همسرش احساس آرامش و اطمينان و اعتماد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رفتارش طورى باشد كه وقتى همسرش در خانه به ذهنش رسيد كه الان شوهرم از در وارد ميشود، احساس آرامش به او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بايد بگونه اى رفتار كند كه وقتى مرد ميخواهد وارد محيط خانواده شود، از تصوّر اينكه همسرش منتظر اوست، احساس خرسندى و آرامش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مردى كه با هم ازدواج ميكنند، بايد اينگونه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چنين روشهايى در زندگى مشترك، بسيار آسان است و اينطور نيست كه نشدنى باشد</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499" w:name="__RefHeading___Toc2640329_2870459653"/>
      <w:bookmarkStart w:id="500" w:name="_Toc196"/>
      <w:bookmarkEnd w:id="499"/>
      <w:r>
        <w:rPr>
          <w:rtl w:val="true"/>
        </w:rPr>
        <w:t>وظايف مرد نسبت به همسر</w:t>
      </w:r>
      <w:bookmarkEnd w:id="50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طرف مرد وظيفه اينطور است كه ضرورتهاى زن را درك كند، احساسات او را بفهمد، نسبت به حال او غافل نباشد و خود را صاحب </w:t>
      </w:r>
      <w:bookmarkStart w:id="501" w:name="pg9083_86693"/>
    </w:p>
    <w:p>
      <w:pPr>
        <w:pStyle w:val="BookText"/>
        <w:rPr/>
      </w:pPr>
      <w:bookmarkEnd w:id="501"/>
      <w:r>
        <w:rPr>
          <w:rFonts w:ascii="IRNazanin" w:hAnsi="IRNazanin" w:eastAsia="IRNazanin"/>
          <w:color w:val="111111"/>
          <w:sz w:val="28"/>
          <w:sz w:val="28"/>
          <w:szCs w:val="28"/>
          <w:rtl w:val="true"/>
          <w:lang w:bidi="fa-IR"/>
        </w:rPr>
        <w:t>اختيار مطلق العنان او در خانه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دو نفرند، دو شريكند، دو رفيقند، هر كدام يك وسعى از لحاظ فكرى و روحى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بايد به زن كمك كند تا عقب ماندگى هايى را كه در جامعه ى ما دارند،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اين عقب ماندگى ها، آن چيزهايى نيست كه امروز به تقليد از فرنگيها در جامعه ى ما مطرح ميشود، بلكه مراد معرفت است، مراد تحصيلات است، مراد پيدا شدن روح انديشه و تأمّل و فكر در زن است، مراد اينهاست كه هر چه مرد بتواند بايد در اين زمينه به همسرش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ميخواهد كارى انجام بدهد يا در فعّاليّتهاى اجتماعى سهيم باشد، در حدّ اقتضاى وضع زندگى خانوادگى، مانع او نشود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 خانواده هى گفته ميشود نقش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هم واضح است؛ چون زن در خانواده عنصر محورى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اينجور نيست كه مرد در خانواده وظيفه و مسؤوليّت و نقشى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مردهاى بيخيال، مردهاى بى عاطفه، مردهاى عيّاش، مردهاى قدرنشناسِ زحمات زن خانه، اينها به محيط خانه لطمه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بايد قدردان باشد</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502" w:name="__RefHeading___Toc2640331_2870459653"/>
      <w:bookmarkStart w:id="503" w:name="_Toc197"/>
      <w:bookmarkEnd w:id="502"/>
      <w:r>
        <w:rPr>
          <w:rtl w:val="true"/>
        </w:rPr>
        <w:t>مراقبت از زن مانند گل</w:t>
      </w:r>
      <w:bookmarkEnd w:id="50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داخل خانواده هم از نظر اسلام مرد موظّف است كه زن را مانند گلى مراقبت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رَيْحَانَةٌ</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ميدانهاى سياسى و اجتماعى و تحصيل علم و مبارزات گوناگون اجتماعى و سياسى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داخل خانواده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رَيْحَانَةٌ وَ لَيْسَتْ بِقَهْرَمَانَة</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چشم خطابينى كه گمان ميكرد زن در داخل خانه موظّف به انجام خدمات است، اين ديد را پيغمبر با اين بيان تخطئه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مانند </w:t>
      </w:r>
      <w:bookmarkStart w:id="504" w:name="pg9083_86695"/>
    </w:p>
    <w:p>
      <w:pPr>
        <w:pStyle w:val="BookText"/>
        <w:rPr/>
      </w:pPr>
      <w:bookmarkEnd w:id="504"/>
      <w:r>
        <w:rPr>
          <w:rFonts w:ascii="IRNazanin" w:hAnsi="IRNazanin" w:eastAsia="IRNazanin"/>
          <w:color w:val="111111"/>
          <w:sz w:val="28"/>
          <w:sz w:val="28"/>
          <w:szCs w:val="28"/>
          <w:rtl w:val="true"/>
          <w:lang w:bidi="fa-IR"/>
        </w:rPr>
        <w:t>گلى است كه بايد او را مراقبت كرد، با اين چشم بايد به اين موجود داراى لطافتهاى روحى و جسمى نگاه كرد</w:t>
      </w:r>
      <w:r>
        <w:rPr>
          <w:rFonts w:eastAsia="IRNazanin" w:cs="IRNazanin"/>
          <w:color w:val="111111"/>
          <w:sz w:val="28"/>
          <w:szCs w:val="28"/>
          <w:rtl w:val="true"/>
          <w:lang w:bidi="fa-IR"/>
        </w:rPr>
        <w:t>.</w:t>
      </w:r>
      <w:r>
        <w:rPr>
          <w:rStyle w:val="FootnoteAnchor"/>
          <w:rtl w:val="true"/>
        </w:rPr>
        <w:footnoteReference w:id="224"/>
      </w:r>
    </w:p>
    <w:p>
      <w:pPr>
        <w:pStyle w:val="Heading3"/>
        <w:numPr>
          <w:ilvl w:val="2"/>
          <w:numId w:val="1"/>
        </w:numPr>
        <w:rPr/>
      </w:pPr>
      <w:bookmarkStart w:id="505" w:name="__RefHeading___Toc2640333_2870459653"/>
      <w:bookmarkStart w:id="506" w:name="_Toc198"/>
      <w:bookmarkEnd w:id="505"/>
      <w:r>
        <w:rPr>
          <w:rtl w:val="true"/>
        </w:rPr>
        <w:t>مرد؛ تأمين كننده ى معيشت خانواده</w:t>
      </w:r>
      <w:bookmarkEnd w:id="506"/>
    </w:p>
    <w:p>
      <w:pPr>
        <w:pStyle w:val="BookText"/>
        <w:rPr/>
      </w:pP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سرپرستى امور خانواده به عهده ى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بايد برود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معيشتِ خانواده به عهده 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هر چه ثروت دارد مال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معيشتِ خانواده بر دوش او نيست</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507" w:name="__RefHeading___Toc2640335_2870459653"/>
      <w:bookmarkStart w:id="508" w:name="_Toc199"/>
      <w:bookmarkEnd w:id="507"/>
      <w:r>
        <w:rPr>
          <w:rtl w:val="true"/>
        </w:rPr>
        <w:t>وظيفه ى مرد در برابر عواطف واحساسات زن</w:t>
      </w:r>
      <w:bookmarkEnd w:id="508"/>
    </w:p>
    <w:p>
      <w:pPr>
        <w:pStyle w:val="BookText"/>
        <w:rPr/>
      </w:pPr>
      <w:r>
        <w:rPr>
          <w:rFonts w:ascii="IRNazanin" w:hAnsi="IRNazanin" w:eastAsia="IRNazanin"/>
          <w:color w:val="111111"/>
          <w:sz w:val="28"/>
          <w:sz w:val="28"/>
          <w:szCs w:val="28"/>
          <w:rtl w:val="true"/>
          <w:lang w:bidi="fa-IR"/>
        </w:rPr>
        <w:t>توصيه ى اوّل من در مورد خانواده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خواهران عزيز، كه همسران و فرزندان شما هستند، در اجر و ثواب معنوى شما شريك و سهيمند؛ چون رنج دورى و نگرانى شما و رنج غربت را ميكشند و اين رنجها همه نزد خداى متعال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سختى و دشوارى اى نيست كه در مقابل آن، در خزانه عطا و رحمت الهى، يك چيز ارزشمندى وجود نداشته باشد؛ خب، از اين بالاتر نميشود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خانه كه بيرون ميرويد، اين خانم در داخل خانه نگران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نگرانى و دغدغه، رنج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استانهاى ديگر به اينجا آمده باشيد، تحمّل محيط ناآشنا و غريب، اين نگرانى و دغدغه را مضاعف ميكند؛ اين سختى هم نزد خداى متعال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حالا كه نزد خداى متعال، زحمت اين خانمها، همسران، فرزندان و مادران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همراهتان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دارد، آيا شما در قبال اين دغدغه ها، وظيفه اى نداريد؟ اينكه بگوييم اجرش با خداست، تمام ميشود؟ نه، شما وظيفه ى سنگينى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ميخواهم به يكايك شما عزيزانى كه در اين بخشهاى </w:t>
      </w:r>
      <w:bookmarkStart w:id="509" w:name="pg9083_86698"/>
    </w:p>
    <w:p>
      <w:pPr>
        <w:pStyle w:val="BookText"/>
        <w:rPr/>
      </w:pPr>
      <w:bookmarkEnd w:id="509"/>
      <w:r>
        <w:rPr>
          <w:rFonts w:ascii="IRNazanin" w:hAnsi="IRNazanin" w:eastAsia="IRNazanin"/>
          <w:color w:val="111111"/>
          <w:sz w:val="28"/>
          <w:sz w:val="28"/>
          <w:szCs w:val="28"/>
          <w:rtl w:val="true"/>
          <w:lang w:bidi="fa-IR"/>
        </w:rPr>
        <w:t>دشوار خدمت ميكنيد، به خصوص توصيه كنم اگر ديگران هر قدر نسبت به خانواده هاى خود رسيدگى، خوش رفتارى و حُسن معاشرت دارند، شما بايد دو برابر آنها خود را مقيّد به اين اعمال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شنيده ام گاهى بعضى از برادران خوب ما كه مشغول چنين فعّاليّتهاى دشوارى هستند و اعصابشان خسته است، در داخل خانه، با همسرشان معاشرت مطلوبى ندارند؛ نه، اين را ما نميپسنديم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چقدر اهمّيّت دارد كه خداى متعال به صورت مطلق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عٰاشِرُوهُنَّ بِالْمَعْرُوفِ</w:t>
      </w:r>
      <w:r>
        <w:rPr>
          <w:rStyle w:val="FootnoteAnchor"/>
          <w:rtl w:val="true"/>
        </w:rPr>
        <w:footnoteReference w:id="22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وقتى اين زحمتى كه آن خانم متحمّل ميشود، سنگين است، وظيفه ى شما هم سنگينتر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مركز عواطف و احساساتند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مجموعه اى از عواطف و احساسات حسّاس در وجودش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نداريد به اين عواطف و احساسات، بى اعتنا باشيد يا خداى نكرده متعرّض شويد</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510" w:name="__RefHeading___Toc2640337_2870459653"/>
      <w:bookmarkStart w:id="511" w:name="_Toc200"/>
      <w:bookmarkEnd w:id="510"/>
      <w:r>
        <w:rPr>
          <w:rtl w:val="true"/>
        </w:rPr>
        <w:t>رعايت نظر و نيازهاى روحى خانم</w:t>
      </w:r>
      <w:bookmarkEnd w:id="511"/>
    </w:p>
    <w:p>
      <w:pPr>
        <w:pStyle w:val="BookText"/>
        <w:rPr/>
      </w:pPr>
      <w:r>
        <w:rPr>
          <w:rFonts w:ascii="IRNazanin" w:hAnsi="IRNazanin" w:eastAsia="IRNazanin"/>
          <w:color w:val="111111"/>
          <w:sz w:val="28"/>
          <w:sz w:val="28"/>
          <w:szCs w:val="28"/>
          <w:rtl w:val="true"/>
          <w:lang w:bidi="fa-IR"/>
        </w:rPr>
        <w:t>مرد نبايد خيال كند چون ميرود توى كوچه و بازار و با اين و آن سروكلّه ميزند و يك شاهى صنّار پول مى آورد خانه، همه چيز ديگر مال اوست؛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مى آورد نصف موجودى همه ى اين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ديگر اين خانم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اختيارات خانم، كدبانويى خانم، رأى و نظر و نيازهاى روحى خانم، اينها را بايد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نباشد كه مرد چون در دوران مجرّدى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مى آمده خانه ى پدر و مادرش، حالا هم كه زن گرفته، اينطور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بايد ملاحظه ى همسرش را بكند</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512" w:name="__RefHeading___Toc2640339_2870459653"/>
      <w:bookmarkStart w:id="513" w:name="_Toc201"/>
      <w:bookmarkEnd w:id="512"/>
      <w:r>
        <w:rPr>
          <w:rtl w:val="true"/>
        </w:rPr>
        <w:t>زن؛ سوگلى خانه، نه پادوى مرد</w:t>
      </w:r>
      <w:bookmarkEnd w:id="51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سراغ خانه كه رفتيم، آنجا سوگلى خانه زن است، پادوى خانه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اينجور است ديگر، حالا زنها ميگويند نه ما ميخواهيم پادو باشيم، </w:t>
      </w:r>
      <w:bookmarkStart w:id="514" w:name="pg9083_86700"/>
    </w:p>
    <w:p>
      <w:pPr>
        <w:pStyle w:val="BookText"/>
        <w:rPr/>
      </w:pPr>
      <w:bookmarkEnd w:id="514"/>
      <w:r>
        <w:rPr>
          <w:rFonts w:ascii="IRNazanin" w:hAnsi="IRNazanin" w:eastAsia="IRNazanin"/>
          <w:color w:val="111111"/>
          <w:sz w:val="28"/>
          <w:sz w:val="28"/>
          <w:szCs w:val="28"/>
          <w:rtl w:val="true"/>
          <w:lang w:bidi="fa-IR"/>
        </w:rPr>
        <w:t>خيلى خب برويد شما پادو باشيد، كسى نميگويد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مهمتر است، اين كار اصليتر است</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515" w:name="__RefHeading___Toc2640341_2870459653"/>
      <w:bookmarkStart w:id="516" w:name="_Toc202"/>
      <w:bookmarkEnd w:id="515"/>
      <w:r>
        <w:rPr>
          <w:rtl w:val="true"/>
        </w:rPr>
        <w:t>عدم زورگيرى و حسّ مالكيت</w:t>
      </w:r>
      <w:bookmarkEnd w:id="516"/>
    </w:p>
    <w:p>
      <w:pPr>
        <w:pStyle w:val="BookText"/>
        <w:rPr/>
      </w:pPr>
      <w:r>
        <w:rPr>
          <w:rFonts w:ascii="IRNazanin" w:hAnsi="IRNazanin" w:eastAsia="IRNazanin"/>
          <w:color w:val="111111"/>
          <w:sz w:val="28"/>
          <w:sz w:val="28"/>
          <w:szCs w:val="28"/>
          <w:rtl w:val="true"/>
          <w:lang w:bidi="fa-IR"/>
        </w:rPr>
        <w:t>همانقدرى كه شما در محيط خانواده ذيحق هستيد او هم ذيحق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زن زور بگوييد و تحميل كنيد؛ چون به حسب جسم، او ضعيفتر است، بعضيها خيال ميكنند كه بله، حالا بايد زور بگويند، صدايشان را كلفت كنند، دعوا كنند و تحميل كنند</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517" w:name="__RefHeading___Toc2640343_2870459653"/>
      <w:bookmarkStart w:id="518" w:name="_Toc203"/>
      <w:bookmarkEnd w:id="517"/>
      <w:r>
        <w:rPr>
          <w:rtl w:val="true"/>
        </w:rPr>
        <w:t>عدم تحقير همسر</w:t>
      </w:r>
      <w:bookmarkEnd w:id="51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تبعيض و اهانت، در هر حالى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عاليترين مرد دنيا باشيد و زن شما مثلاً از لحاظ سواد و معلومات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خانم كم سوادى باشد، يا از يك خانواده ى پايينى باشد، شما حقّ كمترين ظلم و اهانت را به او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البتّه فقط مخصوص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اروپايى هاى اُدكلن زده ى اتوكشيده، گاهى خيلى بدتر از جوامع ما به اين موجودات ظلم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حق ندارد ولو بالاتر از زن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زنش جفا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زن، يك خانم باسواد تحصيلكرده است كه مثلاً حالا با يك مردِ كارگرى ازدواج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حقّ ندارد مرد را تحقير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 هم براى او نقطه ى اتكّايى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او تكيه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را از لحاظ روحى چنان حفظ كند كه بشود به او تكيه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خانواده ى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را اينطورى تشكيل داديد، بدانيد كه يك ركن اساسى سعادتِ خودتان را تأمين كرده ايد</w:t>
      </w:r>
      <w:r>
        <w:rPr>
          <w:rFonts w:eastAsia="IRNazanin" w:cs="IRNazanin"/>
          <w:color w:val="111111"/>
          <w:sz w:val="28"/>
          <w:szCs w:val="28"/>
          <w:rtl w:val="true"/>
          <w:lang w:bidi="fa-IR"/>
        </w:rPr>
        <w:t>.</w:t>
      </w:r>
      <w:r>
        <w:rPr>
          <w:rStyle w:val="FootnoteAnchor"/>
          <w:rtl w:val="true"/>
        </w:rPr>
        <w:footnoteReference w:id="232"/>
      </w:r>
      <w:bookmarkStart w:id="519" w:name="pg9083_86702"/>
    </w:p>
    <w:p>
      <w:pPr>
        <w:pStyle w:val="Heading3"/>
        <w:numPr>
          <w:ilvl w:val="2"/>
          <w:numId w:val="1"/>
        </w:numPr>
        <w:rPr/>
      </w:pPr>
      <w:bookmarkStart w:id="520" w:name="__RefHeading___Toc2640345_2870459653"/>
      <w:bookmarkStart w:id="521" w:name="_Toc204"/>
      <w:bookmarkEnd w:id="519"/>
      <w:bookmarkEnd w:id="520"/>
      <w:r>
        <w:rPr>
          <w:rtl w:val="true"/>
        </w:rPr>
        <w:t>شوهر؛ تكيه گاه مطمئن و آرامش بخش زن</w:t>
      </w:r>
      <w:bookmarkEnd w:id="521"/>
    </w:p>
    <w:p>
      <w:pPr>
        <w:pStyle w:val="BookText"/>
        <w:rPr/>
      </w:pPr>
      <w:r>
        <w:rPr>
          <w:rFonts w:ascii="IRNazanin" w:hAnsi="IRNazanin" w:eastAsia="IRNazanin"/>
          <w:color w:val="111111"/>
          <w:sz w:val="28"/>
          <w:sz w:val="28"/>
          <w:szCs w:val="28"/>
          <w:rtl w:val="true"/>
          <w:lang w:bidi="fa-IR"/>
        </w:rPr>
        <w:t>زن هم دركشاكش زندگى زنانه ى خود، با بحرانها و با تلاطمهايى مواجه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محيط بيرون از خانه مشغول تلاش و فعّاليّت و كارهاى گوناگون سياسى، اجتماعى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در داخل خانه مشغول باشد كه زحمت و اهمّيّتش كمتر از كار بيرون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زن در اين كشاكش به تلاطمهايى برخورد ميكند و چون روح او ظريفتر است، بيشتر به آرامش، به آسايش، به تكيه كردن به يك شخص مطمئن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او شوهر است</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522" w:name="__RefHeading___Toc2640347_2870459653"/>
      <w:bookmarkStart w:id="523" w:name="_Toc205"/>
      <w:bookmarkEnd w:id="522"/>
      <w:r>
        <w:rPr>
          <w:rtl w:val="true"/>
        </w:rPr>
        <w:t>قيّوميّت مرد؛ سرّ الهى براى كنترل و عفاف خانواده</w:t>
      </w:r>
      <w:bookmarkEnd w:id="52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عصمت و عفّت دختر، زن جوان توى منزل شوهرش، جزو مهمترين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اينجور نيست كه حالا ما كه گفتيم شما به شوهرتان خدمت كنيد به زنها معنايش اين باشد كه شوهرها خيال كنند كه آره اين زن آمده كه توى خانه، براى او محيط خانه را مثلاً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جارو كند، پارو كند، مرتّب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 بكشد، فلان كند تا اين آقا بيايد اينجا نه، نخير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وظايفى به گردن شماها نيست اين را بدانيد، بر شماها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غذاپختن واجب است، نه لباس شستن واجب است، نه جاروكردن واجب است، البتّه خب يك زن خوب، توى خانه اين كارها را خودش ميكند، نميماند كه بيايد شوهر خودش لباس خودش را اتو بزند، خب بايد بكند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رابطه ى دوستانه است، امّا يك تكليف شرعى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شرعى فقط اين است كه حرف اين را گوش كنيد، وقتى گفت از خانه بيرون نروى، نبايد بروى بيرون، اين تكليف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مورد هم هست، يعنى عمده ترينش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پول داشته باشيد شوهر بگويد كه پولت را بده من خرج كنم، وظيفه تان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پولت را به فلانى نده وظيفه تان نيست كه گوش كنيد حرفش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پولت </w:t>
      </w:r>
      <w:bookmarkStart w:id="524" w:name="pg9083_86704"/>
    </w:p>
    <w:p>
      <w:pPr>
        <w:pStyle w:val="BookText"/>
        <w:rPr/>
      </w:pPr>
      <w:bookmarkEnd w:id="524"/>
      <w:r>
        <w:rPr>
          <w:rFonts w:ascii="IRNazanin" w:hAnsi="IRNazanin" w:eastAsia="IRNazanin"/>
          <w:color w:val="111111"/>
          <w:sz w:val="28"/>
          <w:sz w:val="28"/>
          <w:szCs w:val="28"/>
          <w:rtl w:val="true"/>
          <w:lang w:bidi="fa-IR"/>
        </w:rPr>
        <w:t>مال خودت است، اموالت مال خودت است، مهريّه اى كه به شما ميدهد مال خودت است،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 شما از خانه بيرون نرو، خانه ى پدرت نرو، بايد نروى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بيرون رفتنتان با اجازه ى شوهر؛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شما شوهرها هم بدانيد كه اين حقّى كه خداى متعال داده براى كنترل بر عفاف و عصمت و نظم شرعى و خانوادگى صحيح است، براى اين است، براى سختگيرى و زير فشار گذاشتن نيست، براى اين است كه زن يك نظارت و كنترلى از طرف شوهر داشته باشد؛ اين به درد هر دويشان ميخورد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درد شوهر ميخورد، هم به درد زن ميخورد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سرّى از آن اسرار الهى است كه اين را كه به آن خيلى توجّه كنيد، خيلى ارزش دارد و اهمّيّت هم دارد</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525" w:name="__RefHeading___Toc2640349_2870459653"/>
      <w:bookmarkStart w:id="526" w:name="_Toc206"/>
      <w:bookmarkEnd w:id="525"/>
      <w:r>
        <w:rPr>
          <w:rtl w:val="true"/>
        </w:rPr>
        <w:t>عدم افراط و تفريط در تبعيّت زن از مرد</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نيست كه زن بايستى در همه ى امور تابع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 برخى از اين اروپا نديده هاى بدتر از اروپا و مقلِّد اروپا، بگوييم كه زن بايستى همه كاره باشد و مرد بايد تابع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دو تا شريك و دو تا رفيق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مرد كوتاه بيايد، يك جا زن كوتاه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اينجا از سليقه و خواست خود بگذرد، ديگرى در جاى ديگر، تا بتوانيد با يكديگر زندگى كنيد</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527" w:name="__RefHeading___Toc2640351_2870459653"/>
      <w:bookmarkStart w:id="528" w:name="_Toc207"/>
      <w:bookmarkEnd w:id="527"/>
      <w:r>
        <w:rPr>
          <w:rtl w:val="true"/>
        </w:rPr>
        <w:t>ترازوى برابر در قوّاميّت مرد و ريحانه بودن زن</w:t>
      </w:r>
      <w:bookmarkEnd w:id="52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مرد را قوّام</w:t>
      </w:r>
      <w:r>
        <w:rPr>
          <w:rStyle w:val="FootnoteAnchor"/>
          <w:rtl w:val="true"/>
        </w:rPr>
        <w:footnoteReference w:id="237"/>
      </w:r>
      <w:r>
        <w:rPr>
          <w:rFonts w:ascii="Amiri" w:hAnsi="Amiri" w:eastAsia="Amiri" w:cs="Amiri"/>
          <w:color w:val="111111"/>
          <w:sz w:val="28"/>
          <w:sz w:val="28"/>
          <w:szCs w:val="28"/>
          <w:rtl w:val="true"/>
          <w:lang w:bidi="ar-SA"/>
        </w:rPr>
        <w:t>و زن را ريحان</w:t>
      </w:r>
      <w:r>
        <w:rPr>
          <w:rStyle w:val="FootnoteAnchor"/>
          <w:rtl w:val="true"/>
        </w:rPr>
        <w:footnoteReference w:id="238"/>
      </w:r>
      <w:r>
        <w:rPr>
          <w:rFonts w:ascii="IRNazanin" w:hAnsi="IRNazanin" w:eastAsia="IRNazanin"/>
          <w:color w:val="111111"/>
          <w:sz w:val="28"/>
          <w:sz w:val="28"/>
          <w:szCs w:val="28"/>
          <w:rtl w:val="true"/>
          <w:lang w:bidi="fa-IR"/>
        </w:rPr>
        <w:t>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جسارت به زن است و نه جسارت 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ناديده گرفتن حقّ زن است و نه ناديده گرفتن حقّ مرد؛ </w:t>
      </w:r>
      <w:bookmarkStart w:id="529" w:name="pg9083_86706"/>
    </w:p>
    <w:p>
      <w:pPr>
        <w:pStyle w:val="BookText"/>
        <w:rPr/>
      </w:pPr>
      <w:bookmarkEnd w:id="529"/>
      <w:r>
        <w:rPr>
          <w:rFonts w:ascii="IRNazanin" w:hAnsi="IRNazanin" w:eastAsia="IRNazanin"/>
          <w:color w:val="111111"/>
          <w:sz w:val="28"/>
          <w:sz w:val="28"/>
          <w:szCs w:val="28"/>
          <w:rtl w:val="true"/>
          <w:lang w:bidi="fa-IR"/>
        </w:rPr>
        <w:t>بلكه، درست ديدن طبيعت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ترازوى آنها هم اتّفاقاً برابر است؛ يعنى وقتى جنس لطيف و زيبا و عامل آرامش و آرايش معنوى محيط زندگى را در يك كفّه ميگذاريم، و اين جنس مديريّت و كاركرد و محلّ اعتماد و اتّكا بودن و تكيه گاه بودن براى زن را هم در كفّه ى ديگر ترازو ميگذاريم، اين دو كفّه با هم برابر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بر اين ترجيح دارد و نه اين بر آن</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530" w:name="__RefHeading___Toc2640353_2870459653"/>
      <w:bookmarkStart w:id="531" w:name="_Toc208"/>
      <w:bookmarkEnd w:id="530"/>
      <w:r>
        <w:rPr>
          <w:rtl w:val="true"/>
        </w:rPr>
        <w:t>نه زن سالارى و نه مردسالارى</w:t>
      </w:r>
      <w:bookmarkEnd w:id="531"/>
    </w:p>
    <w:p>
      <w:pPr>
        <w:pStyle w:val="BookText"/>
        <w:rPr/>
      </w:pPr>
      <w:r>
        <w:rPr>
          <w:rFonts w:ascii="IRNazanin" w:hAnsi="IRNazanin" w:eastAsia="IRNazanin"/>
          <w:color w:val="111111"/>
          <w:sz w:val="28"/>
          <w:sz w:val="28"/>
          <w:szCs w:val="28"/>
          <w:rtl w:val="true"/>
          <w:lang w:bidi="fa-IR"/>
        </w:rPr>
        <w:t>يك مدّتى در غرب خيال ميكردند مردها اربابند، زنهايشان را فحش ميدادند، يك كتك هم ميزدند، بى احترامى ميكردند، از او اصلاً نظرش را نميپرسيدند، رأيش را نميخواستند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غلط بود، خطا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يك مدّتى اروپاييها و فرهنگ اروپايى و غربى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دستپاچه، دستپاچه زنها را اسير به عكس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مردها مينشستند در خانه هاشان، در محيطهاى البتّه خيلى فرهنگى مآب خراب شده ى باطل شده، مينشستند شبها بچّه را نگه ميداشتند، از اداره كه برگشته بودند كه خانمها بروند شب مهمانى، اينجورى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 خانه را بايستى خانم بخرد،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خانه را بايد خانم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پول ندارد، دندش نرم، چشمش چهار تا مرد بايد فراهم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از آن طرف شد، قبلاً مردسالارى بود، بعد شد زن سالارى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شدند سوار، نه هر دويش غلط است</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532" w:name="__RefHeading___Toc2640355_2870459653"/>
      <w:bookmarkStart w:id="533" w:name="_Toc209"/>
      <w:bookmarkEnd w:id="532"/>
      <w:r>
        <w:rPr>
          <w:rtl w:val="true"/>
        </w:rPr>
        <w:t>حقّ زن بر مرد</w:t>
      </w:r>
      <w:bookmarkEnd w:id="53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زن، حقّ زن بر گردن مرد اين است كه مرد به او ظلم نكند، فشار بر زندگى او وارد نياورد، بداخلاقى با او نكند، احترام او را حفظ كند، حيثيّت و شأن يك انسان بعنوان يك انسان مسلمان را در او كاملاً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نكند مرد كه زن مطيع اوست، هر چه كه او گفت بايد زن از او اطاعت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خودكامگى و خودرأيى در داخل خانه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كه </w:t>
      </w:r>
      <w:bookmarkStart w:id="534" w:name="pg9083_86708"/>
    </w:p>
    <w:p>
      <w:pPr>
        <w:pStyle w:val="BookText"/>
        <w:rPr/>
      </w:pPr>
      <w:bookmarkEnd w:id="534"/>
      <w:r>
        <w:rPr>
          <w:rFonts w:ascii="IRNazanin" w:hAnsi="IRNazanin" w:eastAsia="IRNazanin"/>
          <w:color w:val="111111"/>
          <w:sz w:val="28"/>
          <w:sz w:val="28"/>
          <w:szCs w:val="28"/>
          <w:rtl w:val="true"/>
          <w:lang w:bidi="fa-IR"/>
        </w:rPr>
        <w:t>زن و او دو نفر شريكند كه زندگى را بايد با همديگر اداره كنند و چرخ زندگى را با هم بچرخانند</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535" w:name="__RefHeading___Toc2640357_2870459653"/>
      <w:bookmarkStart w:id="536" w:name="_Toc210"/>
      <w:bookmarkEnd w:id="535"/>
      <w:r>
        <w:rPr>
          <w:rtl w:val="true"/>
        </w:rPr>
        <w:t>اهتمام به حفظ محيط خانواده بر عهده ى كدبانوى خانه</w:t>
      </w:r>
      <w:bookmarkEnd w:id="536"/>
    </w:p>
    <w:p>
      <w:pPr>
        <w:pStyle w:val="BookText"/>
        <w:rPr/>
      </w:pPr>
      <w:r>
        <w:rPr>
          <w:rFonts w:ascii="IRNazanin" w:hAnsi="IRNazanin" w:eastAsia="IRNazanin"/>
          <w:color w:val="111111"/>
          <w:sz w:val="28"/>
          <w:sz w:val="28"/>
          <w:szCs w:val="28"/>
          <w:rtl w:val="true"/>
          <w:lang w:bidi="fa-IR"/>
        </w:rPr>
        <w:t>در چند مسأله ى اختصاصىِ شخصى، امتيازاتى به زن داده شده است، در چند مسأله، امتيازاتى به مرد داده شده؛ آن هم بر اساس اقتضاى طبيعت زن و مرد؛ اين اسلام است؛ متينترين، منطقيترين، عمليترين قوانين و حدود و مرزهايى كه ممكن است انسان در زمينه ى مسأله ى جنسيّت فرض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دنبال اين راه رفت؛ يكى از اساسيترينش تشكيل خانواده است، يكى از اساسيترينش اهتمام به حفظ محيط خانواده و انس خانوادگى است؛ كه اين به عهده ى كدبانوى خانه است</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537" w:name="__RefHeading___Toc2640359_2870459653"/>
      <w:bookmarkStart w:id="538" w:name="_Toc211"/>
      <w:bookmarkEnd w:id="537"/>
      <w:r>
        <w:rPr>
          <w:rtl w:val="true"/>
        </w:rPr>
        <w:t>نقش مثبت و منفى زن در همسردارى</w:t>
      </w:r>
      <w:bookmarkEnd w:id="538"/>
    </w:p>
    <w:p>
      <w:pPr>
        <w:pStyle w:val="BookText"/>
        <w:rPr/>
      </w:pPr>
      <w:r>
        <w:rPr>
          <w:rFonts w:ascii="IRNazanin" w:hAnsi="IRNazanin" w:eastAsia="IRNazanin"/>
          <w:color w:val="111111"/>
          <w:sz w:val="28"/>
          <w:sz w:val="28"/>
          <w:szCs w:val="28"/>
          <w:rtl w:val="true"/>
          <w:lang w:bidi="fa-IR"/>
        </w:rPr>
        <w:t>زن بايد ضرورتهاى مرد را درك كند و بر او فشار روحى و اخلاقى وارد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نكند كه او در امر زندگى مستأصل شود و خداى ناكرده متوسّل به راه هاى خلاف و نادرست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او را به ايستادگى و مقاومت در ميادين زندگى تشويق كند و اگر چنانچه كار او مستلزم اين است كه مثلاً نميتواند يك مقدارى به وضع خانواده رسيدگى كند، اين را مرتّب به رخ او نكشد</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539" w:name="__RefHeading___Toc2640361_2870459653"/>
      <w:bookmarkStart w:id="540" w:name="_Toc212"/>
      <w:bookmarkEnd w:id="539"/>
      <w:r>
        <w:rPr>
          <w:rtl w:val="true"/>
        </w:rPr>
        <w:t>مفيدبودن مرد در جامعه؛ مستلزم وجود همسر خوب در خانه</w:t>
      </w:r>
      <w:bookmarkEnd w:id="54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مسأله ى همسرى، مسأله ى مادرى، اينها همه اش بايد تفكيك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در خانواده يك نقش همسرى دارد؛ اين نقش همسرى، فوق العاده است؛ ولو </w:t>
      </w:r>
      <w:bookmarkStart w:id="541" w:name="pg9083_86710"/>
    </w:p>
    <w:p>
      <w:pPr>
        <w:pStyle w:val="BookText"/>
        <w:rPr/>
      </w:pPr>
      <w:bookmarkEnd w:id="541"/>
      <w:r>
        <w:rPr>
          <w:rFonts w:ascii="IRNazanin" w:hAnsi="IRNazanin" w:eastAsia="IRNazanin"/>
          <w:color w:val="111111"/>
          <w:sz w:val="28"/>
          <w:sz w:val="28"/>
          <w:szCs w:val="28"/>
          <w:rtl w:val="true"/>
          <w:lang w:bidi="fa-IR"/>
        </w:rPr>
        <w:t>اصلاً مادرى اى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زنى است؛ يا مايل نيست به زايمان، يا به هر دليلى امكان زايمان برايش وجود ندارد؛ امّا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همسرى را نبايد دست كم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ميخواهيم اين مرد در داخل جامعه يك موجود مفيدى باشد، بايد اين زن در داخل خانه همسر خوبى باشد؛ والّا نميشود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اگر مرد خانه، فعّاليّتى چه عملى و چه جهادى و سازندگى و چه براى كسب روزى و چه براى كارهاى عمومى دارد، زن سعى كند فضاى خانه را براى او مساعد كند كه او بتواند با روحيّه ى خوب سر كار برود و با شوق به خانه برگردد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همه ى مردها دوست دارند وقتى وارد خانه شدند، خانه به آنها آرامش وامنيّت بدهد و احساس راحتى و آسودگى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ى زن است</w:t>
      </w:r>
      <w:r>
        <w:rPr>
          <w:rStyle w:val="FootnoteAnchor"/>
          <w:rtl w:val="true"/>
        </w:rPr>
        <w:footnoteReference w:id="246"/>
      </w:r>
    </w:p>
    <w:p>
      <w:pPr>
        <w:pStyle w:val="Heading3"/>
        <w:numPr>
          <w:ilvl w:val="2"/>
          <w:numId w:val="1"/>
        </w:numPr>
        <w:rPr/>
      </w:pPr>
      <w:bookmarkStart w:id="542" w:name="__RefHeading___Toc2640363_2870459653"/>
      <w:bookmarkStart w:id="543" w:name="_Toc213"/>
      <w:bookmarkEnd w:id="542"/>
      <w:r>
        <w:rPr>
          <w:rtl w:val="true"/>
        </w:rPr>
        <w:t>همدلى با شوهر در همه ى سختيها، حركت درمسير تقرّب الى الله</w:t>
      </w:r>
      <w:bookmarkEnd w:id="54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تعالى و كمال حقيقى بشر كه تقرّب الى الله و تخلّق به اخلاق الله و تهذيب نفس و تبديل شدن به نور در نشئه ى مادّى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فَلْيَعْمَلِ اَلْعٰامِلُونَ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بايد براى اينها كار كند و در اين راه به كمك ديگران هم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طولانى است و پيچ وخم هم زياد دارد؛ اگرچه صراط مستقيم است و شيوه هاى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خواستن هم درست نميشود؛ بايد دل همراه با همّت و تلاش و اقدام وارد ميدان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ها شما دختر خانم به شوهر جوانتان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درس ميخواند تا معلوماتى پيدا كند و از آن معلومات مردم استفاده كنند، به او در اين راه كمك كنيد؛ اگر كار خيرى ميكند كمك كنيد؛ اگر در يك مبارزه ى سياسى عادلانه و نجيبانه و بحق </w:t>
      </w:r>
    </w:p>
    <w:p>
      <w:pPr>
        <w:pStyle w:val="BookText"/>
        <w:rPr/>
      </w:pPr>
      <w:r>
        <w:rPr>
          <w:rFonts w:ascii="IRNazanin" w:hAnsi="IRNazanin" w:eastAsia="IRNazanin"/>
          <w:color w:val="111111"/>
          <w:sz w:val="28"/>
          <w:sz w:val="28"/>
          <w:szCs w:val="28"/>
          <w:rtl w:val="true"/>
          <w:lang w:bidi="fa-IR"/>
        </w:rPr>
        <w:t>فعّاليّت ميكند، به كمكش بشتابيد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جهت تقويت دين تلاش ميكند، به او كمك كنيد؛ اگر ميخواهد در اعتكاف شركت كند، با او همراهى كنيد؛ اگر يك مسافرت لازم و يا مأموريّت سختى برايش پيش آمد، به او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ى رژيم طاغوت، بعضى زنها به ملاقات زندانيها كه مى آمدند، بنا ميكردند به آه و ناله تو كه نيستى، ما پول كه نداريم، نان كه نداريم، كسى كه به ما محلّ نميگذارد، بچّه ها بابايشان را ميخواهند، مدرسه اينطور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بيچاره خودش هزار تا مشكل داخل زندان داشت، دلش را از قضاياى بيرون پر از خون ميكردند و طبعاً اراده اش سست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همانجا هم تصميم نميگرفت كه بگونه اى خودش را با نوشتن توبه نامه از گير زندان خلاص كند، مطمئناً براى نوبت بعد كه ميخواست اقدام مهمّى بكند، دست و پايش ميلرزيد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زنها اينطور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كه مى آمدند، شوهر زندانى از آنها ميپرسيد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چطورى؟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مالى ندارى؟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خيلى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كسالتى چيزى ندارند؟ چرا نياورديشان؟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بازى ميكردند، خوش بودند، گفتم اذيتّشان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ميشد كه بچّه يك ماه ناخوش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نميگذاشت شوهر داخل زندان حتّى ناخوشى بچّه را بفهمد كه مبادا نگران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ميپرسيد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چطورى؟ و زن جواب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خوب و سرحالم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خود زن احتياج به مراقبت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اينطورى هم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كمك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طور ديگرى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زنها چسبيدند به شوهرها كه چى به دست آوردى؟ فلان كس خانه دار شد، ماشين دار شد، صندلى قرمز مجلس گيرش آمد، فلان مسؤوليّت را به او دادند، آنجا احترامش ميكنند، سفر خارجى مرتّب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چى؟ يك بى عرضه ى به تمام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خانمها متأسّفانه، شوهرهايشان را اينطور خطاب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هم يكى دو بار دعوا ميكند، اوقات تلخى ميكند، از خودش دفاع ميكند، آخرش خلع سلاح ميشود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دوران مبارزه و بعد از دوران مبارزه، دوران پيروزى انقلاب، </w:t>
      </w:r>
      <w:bookmarkStart w:id="544" w:name="pg9083_86713"/>
    </w:p>
    <w:p>
      <w:pPr>
        <w:pStyle w:val="BookText"/>
        <w:rPr/>
      </w:pPr>
      <w:bookmarkEnd w:id="544"/>
      <w:r>
        <w:rPr>
          <w:rFonts w:ascii="IRNazanin" w:hAnsi="IRNazanin" w:eastAsia="IRNazanin"/>
          <w:color w:val="111111"/>
          <w:sz w:val="28"/>
          <w:sz w:val="28"/>
          <w:szCs w:val="28"/>
          <w:rtl w:val="true"/>
          <w:lang w:bidi="fa-IR"/>
        </w:rPr>
        <w:t>آزمايش كرديم؛ مردانى كه همسران همراه داشتند، هم در مبارزه توانستند پايدار بمانند، هم بعد از انقلاب توانستند خطّ درست را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عكسش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گاهى به اين دخترها و پسرهايى كه مى آمدند خطبه ى عقدشان را ميخواندم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وقتهايى كه ميخواندم؛ حالا كه توفيق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ميگفتم خيلى از خانمها هستند كه شوهرهاشان را اهل بهشت ميكنند؛ خيلى خانمها هم هستند كه شوهرانشان را اهل جهنّم ميكنند؛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مردها هم عيناً همين نقش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خانواده، نقش مردها را هم بايستى ناديده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نقش همسرى، يك نقش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نقش مادرى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همه ى شخصيّتهاى مبارز و كسانى كه در راه هاى دشوار حركت كردند بايستى نقش همسران آنها مورد توجّه قرار بگيرد كه نقشى بسيار بسيار بزرگ و با عظمت است</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545" w:name="__RefHeading___Toc2640365_2870459653"/>
      <w:bookmarkStart w:id="546" w:name="_Toc214"/>
      <w:bookmarkEnd w:id="545"/>
      <w:r>
        <w:rPr>
          <w:rtl w:val="true"/>
        </w:rPr>
        <w:t>وظيفه ى خطير شوهردارى؛ شعبه اى از جهاد اكبر</w:t>
      </w:r>
      <w:bookmarkEnd w:id="54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ثواب مجاهدت آن جوانى را كه رفته توى ميدان جنگ و جان خودش را كف دستش گرفته، به خاطر اين كار، به اين زن ميدهند؛ چون اين كار هم زحمتش كمتر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شوهردارى خيلى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توقّعاتشان، با انتظاراتشان، با بداخلاقيهايشان، با صداى كلفتشان، با قد بلندترشان؛ خب، زنى بتواند با اين شرايط، محيط خانه را گرم و گيرا و صميمى و داراى سكينه و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بدهد، خيلى هنر بزرگى است؛ اين واقعاً جهاد است؛ اين شعبه اى از همان جهاد اكبرى است كه فرموده اند؛ جهاد با نفس است</w:t>
      </w:r>
      <w:r>
        <w:rPr>
          <w:rFonts w:eastAsia="IRNazanin" w:cs="IRNazanin"/>
          <w:color w:val="111111"/>
          <w:sz w:val="28"/>
          <w:szCs w:val="28"/>
          <w:rtl w:val="true"/>
          <w:lang w:bidi="fa-IR"/>
        </w:rPr>
        <w:t>.</w:t>
      </w:r>
      <w:r>
        <w:rPr>
          <w:rStyle w:val="FootnoteAnchor"/>
          <w:rtl w:val="true"/>
        </w:rPr>
        <w:footnoteReference w:id="251"/>
      </w:r>
      <w:bookmarkStart w:id="547" w:name="pg9083_86716"/>
    </w:p>
    <w:p>
      <w:pPr>
        <w:pStyle w:val="Heading3"/>
        <w:numPr>
          <w:ilvl w:val="2"/>
          <w:numId w:val="1"/>
        </w:numPr>
        <w:rPr/>
      </w:pPr>
      <w:bookmarkStart w:id="548" w:name="__RefHeading___Toc2640367_2870459653"/>
      <w:bookmarkStart w:id="549" w:name="_Toc215"/>
      <w:bookmarkEnd w:id="547"/>
      <w:bookmarkEnd w:id="548"/>
      <w:r>
        <w:rPr>
          <w:rtl w:val="true"/>
        </w:rPr>
        <w:t>نفوذ هوشمندانه ى زن با ملايمت، تحمّل و خوشرويى</w:t>
      </w:r>
      <w:bookmarkEnd w:id="549"/>
    </w:p>
    <w:p>
      <w:pPr>
        <w:pStyle w:val="BookText"/>
        <w:rPr/>
      </w:pPr>
      <w:r>
        <w:rPr>
          <w:rFonts w:ascii="IRNazanin" w:hAnsi="IRNazanin" w:eastAsia="IRNazanin"/>
          <w:color w:val="111111"/>
          <w:sz w:val="28"/>
          <w:sz w:val="28"/>
          <w:szCs w:val="28"/>
          <w:rtl w:val="true"/>
          <w:lang w:bidi="fa-IR"/>
        </w:rPr>
        <w:t>زن يك وظايفى دارد كه عاقلانه بايد آن وظايف را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بدانند كه اگر زنى، عقل و هوشمندى به خرج دهد، مرد را اداره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مرد از لحاظ هيكل قويتر است، امّا خداى متعال طبيعت زن را طورى آفريده كه اگر زن و مرد، طبيعى و سالم باشند و زن عاقل باشد، كسى كه در ديگرى بيشتر نفوذ دارد، زن است كه البتّه با زرنگى به خرج دادن و رندى كردن و تحكّم و زورگويى نميتوان به آن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 ملايمت، استقبالِ خوب، خوشرويى، يك مقدار تحمّل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اندكى؛ خيلى هم لازم نيست تحمّل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متعال در طبيعت زن، اين تحمّل را قرار داده است، زن بايد با شوهر خود اينطور برخورد كند</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550" w:name="__RefHeading___Toc2640369_2870459653"/>
      <w:bookmarkStart w:id="551" w:name="_Toc216"/>
      <w:bookmarkEnd w:id="550"/>
      <w:r>
        <w:rPr>
          <w:rtl w:val="true"/>
        </w:rPr>
        <w:t>سختگيرى زن، مايه ى اذيّت شوهر</w:t>
      </w:r>
      <w:bookmarkEnd w:id="55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زنها نسبت به مردها سختگيرى ميكنند، مثلاً بايد اين را حتماً بخرى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اينجور خانه اى حتماً فراهم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اينطور خريده، من اگر نخرم مايه ى سرشكستگى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حرفها شوهر خود را اذيّت ميكنند كه اين درست نيست</w:t>
      </w:r>
      <w:r>
        <w:rPr>
          <w:rFonts w:eastAsia="IRNazanin" w:cs="IRNazanin"/>
          <w:color w:val="111111"/>
          <w:sz w:val="28"/>
          <w:szCs w:val="28"/>
          <w:rtl w:val="true"/>
          <w:lang w:bidi="fa-IR"/>
        </w:rPr>
        <w:t>.</w:t>
      </w:r>
      <w:r>
        <w:rPr>
          <w:rStyle w:val="FootnoteAnchor"/>
          <w:rtl w:val="true"/>
        </w:rPr>
        <w:footnoteReference w:id="25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2" w:name="pg9083_86719"/>
      <w:bookmarkStart w:id="553" w:name="pg9083_86719"/>
      <w:bookmarkEnd w:id="553"/>
    </w:p>
    <w:p>
      <w:pPr>
        <w:pStyle w:val="Heading2"/>
        <w:numPr>
          <w:ilvl w:val="1"/>
          <w:numId w:val="1"/>
        </w:numPr>
        <w:rPr/>
      </w:pPr>
      <w:bookmarkStart w:id="554" w:name="pg9083_86719"/>
      <w:bookmarkStart w:id="555" w:name="__RefHeading___Toc2640371_2870459653"/>
      <w:bookmarkStart w:id="556" w:name="_Toc217"/>
      <w:bookmarkEnd w:id="554"/>
      <w:bookmarkEnd w:id="555"/>
      <w:r>
        <w:rPr>
          <w:rtl w:val="true"/>
        </w:rPr>
        <w:t>فصل پنجم محبّت و عواطف همسران</w:t>
      </w:r>
      <w:bookmarkEnd w:id="55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7" w:name="__RefHeading___Toc2640373_2870459653"/>
      <w:bookmarkStart w:id="558" w:name="_Toc218"/>
      <w:bookmarkEnd w:id="557"/>
      <w:r>
        <w:rPr>
          <w:rtl w:val="true"/>
        </w:rPr>
        <w:t>اشاره</w:t>
      </w:r>
      <w:bookmarkEnd w:id="55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9" w:name="pg9083_86723"/>
      <w:bookmarkStart w:id="560" w:name="pg9083_86723"/>
      <w:bookmarkEnd w:id="560"/>
    </w:p>
    <w:p>
      <w:pPr>
        <w:pStyle w:val="Heading3"/>
        <w:numPr>
          <w:ilvl w:val="2"/>
          <w:numId w:val="1"/>
        </w:numPr>
        <w:rPr/>
      </w:pPr>
      <w:bookmarkStart w:id="561" w:name="pg9083_86723"/>
      <w:bookmarkStart w:id="562" w:name="__RefHeading___Toc2640375_2870459653"/>
      <w:bookmarkStart w:id="563" w:name="_Toc219"/>
      <w:bookmarkEnd w:id="561"/>
      <w:bookmarkEnd w:id="562"/>
      <w:r>
        <w:rPr>
          <w:rtl w:val="true"/>
        </w:rPr>
        <w:t>رابطه ى دوستى و مهربانى</w:t>
      </w:r>
      <w:bookmarkEnd w:id="563"/>
    </w:p>
    <w:p>
      <w:pPr>
        <w:pStyle w:val="BookText"/>
        <w:rPr/>
      </w:pPr>
      <w:r>
        <w:rPr>
          <w:rFonts w:ascii="IRNazanin" w:hAnsi="IRNazanin" w:eastAsia="IRNazanin"/>
          <w:color w:val="111111"/>
          <w:sz w:val="28"/>
          <w:sz w:val="28"/>
          <w:szCs w:val="28"/>
          <w:rtl w:val="true"/>
          <w:lang w:bidi="fa-IR"/>
        </w:rPr>
        <w:t>مهمترين چيزى كه بشر به آن احتياج دارد،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انسان در اين است كه از تلاطم و اضطراب روحى در امان و آرامش روحى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خانواده به انسان ميدهد؛ هم به زن و هم به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ى درست زن و مرد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رحمت، رابطه ى دوستى، رابطه ى مهربانى؛ هم يكديگر را دوست بدارند و به هم عشق بورزند و هم با يكديگر مهربان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ورزيدن همراه با خشونت مورد قبول نيست؛ مهربانى بدون محبّت هم مورد قبول نيست</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564" w:name="__RefHeading___Toc2640377_2870459653"/>
      <w:bookmarkStart w:id="565" w:name="_Toc220"/>
      <w:bookmarkEnd w:id="564"/>
      <w:r>
        <w:rPr>
          <w:rtl w:val="true"/>
        </w:rPr>
        <w:t>زن و شوهر عاشق؛ پناه يكديگر</w:t>
      </w:r>
      <w:bookmarkEnd w:id="56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تلاطمهاى زندگى كه ناشى از برخوردهاى ناگزير است، به دنبال يك فرصت ميگردد تا به آن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زوج باشند، در اين تلاطمها به يكديگر پناه ميبرند، زن به شوهرش پناه ميبرد و شوهر هم به زنش پناه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كشاكش زندگى مردانه ى خود، احتياج به يك لحظه ى آرامشى دارد تا بتواند راه را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 ى آرامش كى است؟ همان وقتى است كه او در محيط سرشار از محبّت و عطوفت خانوادگى خودش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 خودش كه به او عشق ميورزد، با </w:t>
      </w:r>
      <w:bookmarkStart w:id="566" w:name="pg9083_86725"/>
    </w:p>
    <w:p>
      <w:pPr>
        <w:pStyle w:val="BookText"/>
        <w:rPr/>
      </w:pPr>
      <w:bookmarkEnd w:id="566"/>
      <w:r>
        <w:rPr>
          <w:rFonts w:ascii="IRNazanin" w:hAnsi="IRNazanin" w:eastAsia="IRNazanin"/>
          <w:color w:val="111111"/>
          <w:sz w:val="28"/>
          <w:sz w:val="28"/>
          <w:szCs w:val="28"/>
          <w:rtl w:val="true"/>
          <w:lang w:bidi="fa-IR"/>
        </w:rPr>
        <w:t>اوست، در كنار اوست و با او احساس يگانگى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همسر خود مواجه ميشود، اين همان لحظه ى آسايش و آرامش است</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567" w:name="__RefHeading___Toc2640379_2870459653"/>
      <w:bookmarkStart w:id="568" w:name="_Toc221"/>
      <w:bookmarkEnd w:id="567"/>
      <w:r>
        <w:rPr>
          <w:rtl w:val="true"/>
        </w:rPr>
        <w:t>عشق؛ بالاتر از واقعيّات زندگى</w:t>
      </w:r>
      <w:bookmarkEnd w:id="568"/>
    </w:p>
    <w:p>
      <w:pPr>
        <w:pStyle w:val="BookText"/>
        <w:rPr/>
      </w:pPr>
      <w:r>
        <w:rPr>
          <w:rFonts w:ascii="IRNazanin" w:hAnsi="IRNazanin" w:eastAsia="IRNazanin"/>
          <w:color w:val="111111"/>
          <w:sz w:val="28"/>
          <w:sz w:val="28"/>
          <w:szCs w:val="28"/>
          <w:rtl w:val="true"/>
          <w:lang w:bidi="fa-IR"/>
        </w:rPr>
        <w:t>بالاتر از واقعيّات زندگى، آرزوها و عشقها و احساسات انسانى در زندگى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نقششان هم نقش تبعى و درجه ى دوّم نيست، بلكه نقش اصلى است و ميتواند مناط</w:t>
      </w:r>
      <w:r>
        <w:rPr>
          <w:rStyle w:val="FootnoteAnchor"/>
          <w:rtl w:val="true"/>
        </w:rPr>
        <w:footnoteReference w:id="256"/>
      </w:r>
      <w:r>
        <w:rPr>
          <w:rFonts w:ascii="IRNazanin" w:hAnsi="IRNazanin" w:eastAsia="IRNazanin"/>
          <w:color w:val="111111"/>
          <w:sz w:val="28"/>
          <w:sz w:val="28"/>
          <w:szCs w:val="28"/>
          <w:rtl w:val="true"/>
          <w:lang w:bidi="fa-IR"/>
        </w:rPr>
        <w:t>اين بناى فخيم و بسيار مستحكم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چگونه بايد تنظيم كرد؟ زن و مرد بايد هر كدام جايگاه خودشان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نسبت به زن و زن نسبت به مرد، نگاهى محبّت آميز و همراه با يك عشق پاك داشته باشند و اين عشق را حفظ كنند؛ چرا كه زائل شدنى است، مثل همه ى چيزهاى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نگهش دارند و حفظ كند كه زائل نشود</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569" w:name="__RefHeading___Toc2640381_2870459653"/>
      <w:bookmarkStart w:id="570" w:name="_Toc222"/>
      <w:bookmarkEnd w:id="569"/>
      <w:r>
        <w:rPr>
          <w:rtl w:val="true"/>
        </w:rPr>
        <w:t>محبّت؛ اساس خوشبختى</w:t>
      </w:r>
      <w:bookmarkEnd w:id="570"/>
    </w:p>
    <w:p>
      <w:pPr>
        <w:pStyle w:val="BookText"/>
        <w:rPr/>
      </w:pPr>
      <w:r>
        <w:rPr>
          <w:rFonts w:ascii="IRNazanin" w:hAnsi="IRNazanin" w:eastAsia="IRNazanin"/>
          <w:color w:val="111111"/>
          <w:sz w:val="28"/>
          <w:sz w:val="28"/>
          <w:szCs w:val="28"/>
          <w:rtl w:val="true"/>
          <w:lang w:bidi="fa-IR"/>
        </w:rPr>
        <w:t>اگردر زندگى محبّت وجود داشت، سختى هاى بيرون خانه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زن هم سختى هاى داخل خانه آسان خواهد 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زن و شوهر بايد به هم محبّت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اساس خوشبختى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خوشبختى در اين است كه زن و شوهر همديگر را دوست داشته باشند</w:t>
      </w:r>
      <w:r>
        <w:rPr>
          <w:rFonts w:eastAsia="IRNazanin" w:cs="IRNazanin"/>
          <w:color w:val="111111"/>
          <w:sz w:val="28"/>
          <w:szCs w:val="28"/>
          <w:rtl w:val="true"/>
          <w:lang w:bidi="fa-IR"/>
        </w:rPr>
        <w:t>.</w:t>
      </w:r>
      <w:r>
        <w:rPr>
          <w:rStyle w:val="FootnoteAnchor"/>
          <w:rtl w:val="true"/>
        </w:rPr>
        <w:footnoteReference w:id="25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ازدواج، اصل قضيّه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و پسرها اين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محبّتى را كه خدا در دل شما قرار داده، حفظ كنيد</w:t>
      </w:r>
      <w:r>
        <w:rPr>
          <w:rFonts w:eastAsia="IRNazanin" w:cs="IRNazanin"/>
          <w:color w:val="111111"/>
          <w:sz w:val="28"/>
          <w:szCs w:val="28"/>
          <w:rtl w:val="true"/>
          <w:lang w:bidi="fa-IR"/>
        </w:rPr>
        <w:t>.</w:t>
      </w:r>
      <w:r>
        <w:rPr>
          <w:rStyle w:val="FootnoteAnchor"/>
          <w:rtl w:val="true"/>
        </w:rPr>
        <w:footnoteReference w:id="260"/>
      </w:r>
      <w:bookmarkStart w:id="571" w:name="pg9083_86727"/>
    </w:p>
    <w:p>
      <w:pPr>
        <w:pStyle w:val="Heading3"/>
        <w:numPr>
          <w:ilvl w:val="2"/>
          <w:numId w:val="1"/>
        </w:numPr>
        <w:rPr/>
      </w:pPr>
      <w:bookmarkStart w:id="572" w:name="__RefHeading___Toc2640383_2870459653"/>
      <w:bookmarkStart w:id="573" w:name="_Toc223"/>
      <w:bookmarkEnd w:id="571"/>
      <w:bookmarkEnd w:id="572"/>
      <w:r>
        <w:rPr>
          <w:rtl w:val="true"/>
        </w:rPr>
        <w:t>افسون محبّت؛ بازكننده ى گره هاى اخلاقى</w:t>
      </w:r>
      <w:bookmarkEnd w:id="57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بخواهيد به راه مستقيم برويد، بايد موازين شرعى را رعايت كنيد و اخلاق خانواده را كه در شرع مقّدس معيّن شده است، مهم 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همين است كه قدر اين كانون جديد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وقتى ازدواج ميكنند، نميفهمند چه اتّفاقى افتاده؛ انگار كه مثلاً به مجلس ديگران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و ميهمانى، حكم هواى تازه و يك شادى زودگذر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عروسى خودشان را مثل يك ميهمانى ميدانند؛ درحاليكه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تعهّداتى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كنار اين تعهّدات، نعمتها و بركاتى هم براى زندگى انسان رديف ميشود كه اين تعهّدات را شيرين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اين است كه زن و شوهر بر اساس ساخت طبيعى خدايى شان، يعنى آن قواره اى كه خدا براى زن و مرد به وجود آورده، وقتى كه با هم محرم شدند و يك زوج را تشكيل دادند، همديگر را تكميل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اثرش هم سكونت و آرامش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مِنْهٰا زَوْجَهٰا لِيَسْكُنَ إِلَيْهٰا</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 ما در زندگى تلاطمها و اضطرابهايى داريم كه گاهى انسان را از جا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زن احساس ميكند شوهرش همراهش است و به او تكيه دارد؛ و وقتى شوهر احساس ميكند كه زنش همراهش است و در هاله ى محبّت او قرار گرفته، اين تلاطمها تبديل به آرامش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 مهربان باشيد و اگر با هم به شرايط درست عمل كنيد، اين حالت سكن از همين اوّل عمر ازدواج تا ان شاءالله هشتاد، نود سالگى كه عمر خواهيد كرد،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ممكن است اختلاف سليقه اى پيش آيد؛ اينها اهمّيّتى ندارد؛ اينها مانع از آن حالت آرامش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وقتى در خانه را به روى شوهر ميگشايد، شوهر احساس دلگرمى ميكند و خستگى را از ياد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وقتى كه از محيط پرغوغاى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ادارى، تجارى و يا هر كار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جدا كرد و به خانه رساند و همسر مهربانش را با لبخند و شوق در مقابل خودش ديد، خستگى از تنش بيرون </w:t>
      </w:r>
      <w:bookmarkStart w:id="574" w:name="pg9083_86729"/>
    </w:p>
    <w:p>
      <w:pPr>
        <w:pStyle w:val="BookText"/>
        <w:rPr/>
      </w:pPr>
      <w:bookmarkEnd w:id="574"/>
      <w:r>
        <w:rPr>
          <w:rFonts w:ascii="IRNazanin" w:hAnsi="IRNazanin" w:eastAsia="IRNazanin"/>
          <w:color w:val="111111"/>
          <w:sz w:val="28"/>
          <w:sz w:val="28"/>
          <w:szCs w:val="28"/>
          <w:rtl w:val="true"/>
          <w:lang w:bidi="fa-IR"/>
        </w:rPr>
        <w:t>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شما خانمها بدانيد؛ وجود شما آن تحوّلى را در روحيّات مرد بوجود مى آورد كه گاهى هيچ عاملى نميتواند آن تحوّل را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ميتوانيد دل مرد را گرم كنيد و به او اميدوارى به زندگى و شوق ادامه ى كار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توان در شما هست كه در وجود مرد نيرو بدميد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شما اينقدر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نسبت به زن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مرد گاهى ممكن است مثلاً اخم آلود وارد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قدرى عقل و پختگى اش بيشتر باشد و از اخم او جا نخورد و لبخند نشان دهد و در مقابل محبّت بورزد، يواش يواش با افسون محبّت، ميتواند گره اوقات تلخى و بداخلاقى مرد را باز كند، و ببيند كه او چه احتياج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حرفى كه ميگويم، خواهش ميكنم مردها نشنوند؛ چون ممكن است بدشان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خانمها اين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تا آن آخر هم مثل يك بچّه پسر هستند و بايد</w:t>
      </w:r>
    </w:p>
    <w:p>
      <w:pPr>
        <w:pStyle w:val="BookText"/>
        <w:rPr/>
      </w:pPr>
      <w:r>
        <w:rPr>
          <w:rFonts w:ascii="IRNazanin" w:hAnsi="IRNazanin" w:eastAsia="IRNazanin"/>
          <w:color w:val="111111"/>
          <w:sz w:val="28"/>
          <w:sz w:val="28"/>
          <w:szCs w:val="28"/>
          <w:rtl w:val="true"/>
          <w:lang w:bidi="fa-IR"/>
        </w:rPr>
        <w:t>شما اداره 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اين حرف از زبان ما به گوش مردها برسد، لابد از ما گله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خانمها بايد اين بچّه پسرى را كه حالا ريشش هم بعد از پنجاه، شصت سال زندگى سفيد شده، اداره كنند</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575" w:name="__RefHeading___Toc2640385_2870459653"/>
      <w:bookmarkStart w:id="576" w:name="_Toc224"/>
      <w:bookmarkEnd w:id="575"/>
      <w:r>
        <w:rPr>
          <w:rtl w:val="true"/>
        </w:rPr>
        <w:t>محبّت؛ عامل ماندگارى و سازگارى خانواده</w:t>
      </w:r>
      <w:bookmarkEnd w:id="576"/>
    </w:p>
    <w:p>
      <w:pPr>
        <w:pStyle w:val="BookText"/>
        <w:rPr/>
      </w:pPr>
      <w:r>
        <w:rPr>
          <w:rFonts w:ascii="IRNazanin" w:hAnsi="IRNazanin" w:eastAsia="IRNazanin"/>
          <w:color w:val="111111"/>
          <w:sz w:val="28"/>
          <w:sz w:val="28"/>
          <w:szCs w:val="28"/>
          <w:rtl w:val="true"/>
          <w:lang w:bidi="fa-IR"/>
        </w:rPr>
        <w:t>در استحكام بنيان خانواده، خود زن و شوهر بيشترين نقش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خودشان، با همكارى خود، با مهربانى و محبّت و اخلاق خوب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مهمتر هم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اين بنا را ماندگار و اين سازگارى را هميشگى بكنند</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577" w:name="__RefHeading___Toc2640387_2870459653"/>
      <w:bookmarkStart w:id="578" w:name="_Toc225"/>
      <w:bookmarkEnd w:id="577"/>
      <w:r>
        <w:rPr>
          <w:rtl w:val="true"/>
        </w:rPr>
        <w:t>ماندگارى خانواده در گرو تديّن و محبّت</w:t>
      </w:r>
      <w:bookmarkEnd w:id="57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بنا و تشكيل خانواده و در حفظ خانواده، بايد اين احكام اسلامى را رعايت كرد تا خانواده باقى بماند؛ لذا شما در خانواده هاى متديّن كه زن </w:t>
      </w:r>
      <w:bookmarkStart w:id="579" w:name="pg9083_86731"/>
    </w:p>
    <w:p>
      <w:pPr>
        <w:pStyle w:val="BookText"/>
        <w:rPr/>
      </w:pPr>
      <w:bookmarkEnd w:id="579"/>
      <w:r>
        <w:rPr>
          <w:rFonts w:ascii="IRNazanin" w:hAnsi="IRNazanin" w:eastAsia="IRNazanin"/>
          <w:color w:val="111111"/>
          <w:sz w:val="28"/>
          <w:sz w:val="28"/>
          <w:szCs w:val="28"/>
          <w:rtl w:val="true"/>
          <w:lang w:bidi="fa-IR"/>
        </w:rPr>
        <w:t>و شوهر به اين حدود اهمّيّت ميدهند، ميبينيد كه سالهاى متمادى با هم زندگى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زن و شوهر به يكديگر باقى ميماند و جدايى شان از هم سخت است و دل در گرو محبّت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حسن و اين محبّتهاست كه بناى خانواده را ماندگار ميكند و لذا اسلام به اين چيزها اهمّيّت داده است</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580" w:name="__RefHeading___Toc2640389_2870459653"/>
      <w:bookmarkStart w:id="581" w:name="_Toc226"/>
      <w:bookmarkEnd w:id="580"/>
      <w:r>
        <w:rPr>
          <w:rtl w:val="true"/>
        </w:rPr>
        <w:t>صميميّت و محبّت؛ كمربند حفاظ خانواده در جوامع شرقى و اسلامى</w:t>
      </w:r>
      <w:bookmarkEnd w:id="581"/>
    </w:p>
    <w:p>
      <w:pPr>
        <w:pStyle w:val="BookText"/>
        <w:rPr/>
      </w:pPr>
      <w:r>
        <w:rPr>
          <w:rFonts w:ascii="IRNazanin" w:hAnsi="IRNazanin" w:eastAsia="IRNazanin"/>
          <w:color w:val="111111"/>
          <w:sz w:val="28"/>
          <w:sz w:val="28"/>
          <w:szCs w:val="28"/>
          <w:rtl w:val="true"/>
          <w:lang w:bidi="fa-IR"/>
        </w:rPr>
        <w:t>در كشور ما و در بسيارى از جوامع شرقى، به خصوص جوامع اسلامى، هنوز كمربند خانواده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پيوند خانوادگى، بحمدالله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صميميّت و صفا و محبّت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دلش براى مرد خود ميتپد، مرد هم دلش براى زن خودش ميتپد، يكديگر را از اعماق دل دوست دارند و زندگى صميمى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جاهاى ديگر اين چيزها خيلى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ما به خصوص در ايران،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تأمين كنيد</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582" w:name="__RefHeading___Toc2640391_2870459653"/>
      <w:bookmarkStart w:id="583" w:name="_Toc227"/>
      <w:bookmarkEnd w:id="582"/>
      <w:r>
        <w:rPr>
          <w:rtl w:val="true"/>
        </w:rPr>
        <w:t>محبّت؛ عامل انس و وفادارى</w:t>
      </w:r>
      <w:bookmarkEnd w:id="583"/>
    </w:p>
    <w:p>
      <w:pPr>
        <w:pStyle w:val="BookText"/>
        <w:rPr/>
      </w:pPr>
      <w:r>
        <w:rPr>
          <w:rFonts w:ascii="IRNazanin" w:hAnsi="IRNazanin" w:eastAsia="IRNazanin"/>
          <w:color w:val="111111"/>
          <w:sz w:val="28"/>
          <w:sz w:val="28"/>
          <w:szCs w:val="28"/>
          <w:rtl w:val="true"/>
          <w:lang w:bidi="fa-IR"/>
        </w:rPr>
        <w:t>دختر و پسر، عروس و داماد به هم محبّت بورزند؛ چون محبّت آن ملاطى است كه اينها را براى هم حفظ ميكند، در كنار هم نگه ميدارد و نميگذارد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خيلى چيز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كه بود، وفادارى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وفايى و بى صفايى و خيانت به يكديگر، ديگر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كه بود، فضا، فضاى اُنس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قابل تحمّل و مورد استفاده و شيرين ايجاد ميگردد</w:t>
      </w:r>
      <w:r>
        <w:rPr>
          <w:rFonts w:eastAsia="IRNazanin" w:cs="IRNazanin"/>
          <w:color w:val="111111"/>
          <w:sz w:val="28"/>
          <w:szCs w:val="28"/>
          <w:rtl w:val="true"/>
          <w:lang w:bidi="fa-IR"/>
        </w:rPr>
        <w:t>.</w:t>
      </w:r>
      <w:r>
        <w:rPr>
          <w:rStyle w:val="FootnoteAnchor"/>
          <w:rtl w:val="true"/>
        </w:rPr>
        <w:footnoteReference w:id="266"/>
      </w:r>
    </w:p>
    <w:p>
      <w:pPr>
        <w:pStyle w:val="Heading3"/>
        <w:numPr>
          <w:ilvl w:val="2"/>
          <w:numId w:val="1"/>
        </w:numPr>
        <w:rPr/>
      </w:pPr>
      <w:bookmarkStart w:id="584" w:name="__RefHeading___Toc2640393_2870459653"/>
      <w:bookmarkStart w:id="585" w:name="_Toc228"/>
      <w:bookmarkEnd w:id="584"/>
      <w:r>
        <w:rPr>
          <w:rtl w:val="true"/>
        </w:rPr>
        <w:t>محبّت؛ عامل پايدارى و آبادى خانواده</w:t>
      </w:r>
      <w:bookmarkEnd w:id="58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خانواده را پايدار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مايه ى آبادى زندگى است</w:t>
      </w:r>
      <w:r>
        <w:rPr>
          <w:rFonts w:eastAsia="IRNazanin" w:cs="IRNazanin"/>
          <w:color w:val="111111"/>
          <w:sz w:val="28"/>
          <w:szCs w:val="28"/>
          <w:rtl w:val="true"/>
          <w:lang w:bidi="fa-IR"/>
        </w:rPr>
        <w:t xml:space="preserve">. </w:t>
      </w:r>
      <w:bookmarkStart w:id="586" w:name="pg9083_86733"/>
    </w:p>
    <w:p>
      <w:pPr>
        <w:pStyle w:val="BookText"/>
        <w:rPr/>
      </w:pPr>
      <w:bookmarkEnd w:id="586"/>
      <w:r>
        <w:rPr>
          <w:rFonts w:ascii="IRNazanin" w:hAnsi="IRNazanin" w:eastAsia="IRNazanin"/>
          <w:color w:val="111111"/>
          <w:sz w:val="28"/>
          <w:sz w:val="28"/>
          <w:szCs w:val="28"/>
          <w:rtl w:val="true"/>
          <w:lang w:bidi="fa-IR"/>
        </w:rPr>
        <w:t>كارهاى سخت به بركت محبّت براى انسان آسان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هم اگر انسان با محبّت وارد شود، همه ى كارها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دستورى و فرمايشى و سفارشى نيست؛ دست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ميتوانيد محبّت خودتان را روزبه روز به همسرتان زياد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چطورى؟ با اخلاق خوب، با رفتار مناسب، با محبّت ورزيدن به او، با وفادارى</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587" w:name="__RefHeading___Toc2640395_2870459653"/>
      <w:bookmarkStart w:id="588" w:name="_Toc229"/>
      <w:bookmarkEnd w:id="587"/>
      <w:r>
        <w:rPr>
          <w:rtl w:val="true"/>
        </w:rPr>
        <w:t>محبّت؛ آسان كننده ى همزيستى</w:t>
      </w:r>
      <w:bookmarkEnd w:id="588"/>
    </w:p>
    <w:p>
      <w:pPr>
        <w:pStyle w:val="BookText"/>
        <w:rPr/>
      </w:pPr>
      <w:r>
        <w:rPr>
          <w:rFonts w:ascii="IRNazanin" w:hAnsi="IRNazanin" w:eastAsia="IRNazanin"/>
          <w:color w:val="111111"/>
          <w:sz w:val="28"/>
          <w:sz w:val="28"/>
          <w:szCs w:val="28"/>
          <w:rtl w:val="true"/>
          <w:lang w:bidi="fa-IR"/>
        </w:rPr>
        <w:t>اين رابطه ى انسانى، بر اساس محبّت و رابطه ى عاطفى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 و شوهر بايد به هم محبّت داشته باشند و همين محبّت، همزيستى آنها را آسان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هم به پول و تشريفات و اين چيزها بستگى ندارد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وقتى محبّت باشد، از محبّت خارها گل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ناخوشايندى هم در همسر وجود داشته باشد، وقتى محبّت بود، آن چيزهاى ناخوشايند، بكلّى رنگ ميبازد و محبّت همه ى چاله ها را صاف ميكند</w:t>
      </w:r>
      <w:r>
        <w:rPr>
          <w:rFonts w:eastAsia="IRNazanin" w:cs="IRNazanin"/>
          <w:color w:val="111111"/>
          <w:sz w:val="28"/>
          <w:szCs w:val="28"/>
          <w:rtl w:val="true"/>
          <w:lang w:bidi="fa-IR"/>
        </w:rPr>
        <w:t>.</w:t>
      </w:r>
      <w:r>
        <w:rPr>
          <w:rStyle w:val="FootnoteAnchor"/>
          <w:rtl w:val="true"/>
        </w:rPr>
        <w:footnoteReference w:id="269"/>
      </w:r>
    </w:p>
    <w:p>
      <w:pPr>
        <w:pStyle w:val="Heading3"/>
        <w:numPr>
          <w:ilvl w:val="2"/>
          <w:numId w:val="1"/>
        </w:numPr>
        <w:rPr/>
      </w:pPr>
      <w:bookmarkStart w:id="589" w:name="__RefHeading___Toc2640397_2870459653"/>
      <w:bookmarkStart w:id="590" w:name="_Toc230"/>
      <w:bookmarkEnd w:id="589"/>
      <w:r>
        <w:rPr>
          <w:rtl w:val="true"/>
        </w:rPr>
        <w:t>رابطه ى عادلانه و محبّت آميز؛ جبران كننده ى دخالتها</w:t>
      </w:r>
      <w:bookmarkEnd w:id="59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روابط زن و مرد با هم، كاملاً عادلانه و اسلامى و صحيح و محبّت آميز باشد، رفتار اين و آن تأثيرى نميگذارد؛ يعنى تحصيلات اين و آن، اصلاً جرأت و مجال وجود و حضور پيدا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برميگردد به رابطه ى زن و مرد و تعلّقات گوناگونى كه وجود دارد؛ كه به ستم، به زن منتهى ميشود</w:t>
      </w:r>
      <w:r>
        <w:rPr>
          <w:rFonts w:eastAsia="IRNazanin" w:cs="IRNazanin"/>
          <w:color w:val="111111"/>
          <w:sz w:val="28"/>
          <w:szCs w:val="28"/>
          <w:rtl w:val="true"/>
          <w:lang w:bidi="fa-IR"/>
        </w:rPr>
        <w:t>.</w:t>
      </w:r>
      <w:r>
        <w:rPr>
          <w:rStyle w:val="FootnoteAnchor"/>
          <w:rtl w:val="true"/>
        </w:rPr>
        <w:footnoteReference w:id="270"/>
      </w:r>
      <w:bookmarkStart w:id="591" w:name="pg9083_86735"/>
    </w:p>
    <w:p>
      <w:pPr>
        <w:pStyle w:val="Heading3"/>
        <w:numPr>
          <w:ilvl w:val="2"/>
          <w:numId w:val="1"/>
        </w:numPr>
        <w:rPr/>
      </w:pPr>
      <w:bookmarkStart w:id="592" w:name="__RefHeading___Toc2640399_2870459653"/>
      <w:bookmarkStart w:id="593" w:name="_Toc231"/>
      <w:bookmarkEnd w:id="591"/>
      <w:bookmarkEnd w:id="592"/>
      <w:r>
        <w:rPr>
          <w:rtl w:val="true"/>
        </w:rPr>
        <w:t>عامل پايدارى محبّت و انس</w:t>
      </w:r>
      <w:bookmarkEnd w:id="593"/>
    </w:p>
    <w:p>
      <w:pPr>
        <w:pStyle w:val="BookText"/>
        <w:rPr/>
      </w:pPr>
      <w:r>
        <w:rPr>
          <w:rFonts w:ascii="IRNazanin" w:hAnsi="IRNazanin" w:eastAsia="IRNazanin"/>
          <w:color w:val="111111"/>
          <w:sz w:val="28"/>
          <w:sz w:val="28"/>
          <w:szCs w:val="28"/>
          <w:rtl w:val="true"/>
          <w:lang w:bidi="fa-IR"/>
        </w:rPr>
        <w:t>نگه داشتن محبّت به اين است كه زن و شوهر اعتماد يكديگر را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كه پيدا شد، محبّت، پايدار ميشود و اُنس به وجود مى آيد</w:t>
      </w:r>
      <w:r>
        <w:rPr>
          <w:rFonts w:eastAsia="IRNazanin" w:cs="IRNazanin"/>
          <w:color w:val="111111"/>
          <w:sz w:val="28"/>
          <w:szCs w:val="28"/>
          <w:rtl w:val="true"/>
          <w:lang w:bidi="fa-IR"/>
        </w:rPr>
        <w:t>.</w:t>
      </w:r>
      <w:r>
        <w:rPr>
          <w:rStyle w:val="FootnoteAnchor"/>
          <w:rtl w:val="true"/>
        </w:rPr>
        <w:footnoteReference w:id="271"/>
      </w:r>
    </w:p>
    <w:p>
      <w:pPr>
        <w:pStyle w:val="Heading3"/>
        <w:numPr>
          <w:ilvl w:val="2"/>
          <w:numId w:val="1"/>
        </w:numPr>
        <w:rPr/>
      </w:pPr>
      <w:bookmarkStart w:id="594" w:name="__RefHeading___Toc2640401_2870459653"/>
      <w:bookmarkStart w:id="595" w:name="_Toc232"/>
      <w:bookmarkEnd w:id="594"/>
      <w:r>
        <w:rPr>
          <w:rtl w:val="true"/>
        </w:rPr>
        <w:t>ابراز محبّت بيشتر؛ عامل دريافت مكرّر محبّت</w:t>
      </w:r>
      <w:bookmarkEnd w:id="595"/>
    </w:p>
    <w:p>
      <w:pPr>
        <w:pStyle w:val="BookText"/>
        <w:rPr/>
      </w:pPr>
      <w:r>
        <w:rPr>
          <w:rFonts w:ascii="IRNazanin" w:hAnsi="IRNazanin" w:eastAsia="IRNazanin"/>
          <w:color w:val="111111"/>
          <w:sz w:val="28"/>
          <w:sz w:val="28"/>
          <w:szCs w:val="28"/>
          <w:rtl w:val="true"/>
          <w:lang w:bidi="fa-IR"/>
        </w:rPr>
        <w:t>اگر بخواهيد اين محبّت باقى بماند، به جاى اينكه از طرف مقابلتان توقّع كنيد كه او مرتّب به شما محبّت كند، از خودتان بخواهيد كه تراوش محبّت او روز به روز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بطور طبيعى، محبّت مى آفريند</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596" w:name="__RefHeading___Toc2640403_2870459653"/>
      <w:bookmarkStart w:id="597" w:name="_Toc233"/>
      <w:bookmarkEnd w:id="596"/>
      <w:r>
        <w:rPr>
          <w:rtl w:val="true"/>
        </w:rPr>
        <w:t>رعايت حقوق يكديگر؛ عامل نفوذ معنوى و بقاى محبّت</w:t>
      </w:r>
      <w:bookmarkEnd w:id="597"/>
    </w:p>
    <w:p>
      <w:pPr>
        <w:pStyle w:val="BookText"/>
        <w:rPr/>
      </w:pPr>
      <w:r>
        <w:rPr>
          <w:rFonts w:ascii="IRNazanin" w:hAnsi="IRNazanin" w:eastAsia="IRNazanin"/>
          <w:color w:val="111111"/>
          <w:sz w:val="28"/>
          <w:sz w:val="28"/>
          <w:szCs w:val="28"/>
          <w:rtl w:val="true"/>
          <w:lang w:bidi="fa-IR"/>
        </w:rPr>
        <w:t>محبّت در صورتى خواهد ماند كه طرفين حقوق يكديگر و حدود خود را رعايت كنند و از آن تخطّى و تجاوز نكنند؛ يعنى در واقع هركدام از اين دو طرف كه دو شريك هستند و با هم زندگى را بنا ميكنند، سعى كنند كه جايگاه خود را در دل و ذهن و فكر طرف مقابل، جايگاه راسخ و نافذى قرار دهند؛ يعنى همان نفوذ معنوى، همان ارتباط و پيوند قلبى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اسلامى براى اين است</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598" w:name="__RefHeading___Toc2640405_2870459653"/>
      <w:bookmarkStart w:id="599" w:name="_Toc234"/>
      <w:bookmarkEnd w:id="598"/>
      <w:r>
        <w:rPr>
          <w:rtl w:val="true"/>
        </w:rPr>
        <w:t>نتيجه ى كار زن در خانه؛ محبّت و صفا بين زن و شوهر</w:t>
      </w:r>
      <w:bookmarkEnd w:id="59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شوهرهاى ما بحمدالله با همديگر صفا هستند؛ يعنى اگر چنانچه مرد با اخلاق و با محبّت و اينها رفتار ميكند زن هم از خدا هم ميخواهد، مينشينند زنها براى شوهرهايشان با چه زحمتى در طول شبانه روزهاى متمادى، بافتنى ميبافند ميدهند شوهر تنش كند، خيلى هم خوب بسيارهم خوب است، دليل محبّت و دليل صفاى بين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خيلى كارهاى خوبى است، اشكالى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اينكه ما گفتيم تكليف </w:t>
      </w:r>
      <w:bookmarkStart w:id="600" w:name="pg9083_86737"/>
    </w:p>
    <w:p>
      <w:pPr>
        <w:pStyle w:val="BookText"/>
        <w:rPr/>
      </w:pPr>
      <w:bookmarkEnd w:id="600"/>
      <w:r>
        <w:rPr>
          <w:rFonts w:ascii="IRNazanin" w:hAnsi="IRNazanin" w:eastAsia="IRNazanin"/>
          <w:color w:val="111111"/>
          <w:sz w:val="28"/>
          <w:sz w:val="28"/>
          <w:szCs w:val="28"/>
          <w:rtl w:val="true"/>
          <w:lang w:bidi="fa-IR"/>
        </w:rPr>
        <w:t>زنها نيست كه كار بكنند، معنايش اين نيست كه حالا كه كار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بروند توى خانه اعتصاب كنند، بگويند ما ديگر نميپزيم، نميشوييم، نه، خب بالاخره خانه بايد اداره بشود، شما نكرديد، بايد شوهر نرود كار كند، بنشيند توى خانه كار بكند ديگر، بالاخره بايد با همديگر كنار بيايند</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601" w:name="__RefHeading___Toc2640407_2870459653"/>
      <w:bookmarkStart w:id="602" w:name="_Toc235"/>
      <w:bookmarkEnd w:id="601"/>
      <w:r>
        <w:rPr>
          <w:rtl w:val="true"/>
        </w:rPr>
        <w:t>بى توجّهى به احساسات؛ عامل تضعيف محبّت</w:t>
      </w:r>
      <w:bookmarkEnd w:id="602"/>
    </w:p>
    <w:p>
      <w:pPr>
        <w:pStyle w:val="BookText"/>
        <w:rPr/>
      </w:pPr>
      <w:r>
        <w:rPr>
          <w:rFonts w:ascii="IRNazanin" w:hAnsi="IRNazanin" w:eastAsia="IRNazanin"/>
          <w:color w:val="111111"/>
          <w:sz w:val="28"/>
          <w:sz w:val="28"/>
          <w:szCs w:val="28"/>
          <w:rtl w:val="true"/>
          <w:lang w:bidi="fa-IR"/>
        </w:rPr>
        <w:t>اگر زن و شوهرها نسبت به احساسات يكديگر بى اعتنايى و بى توجّهى كنند و بتدريج حالت بى محبّتى از يك طرف به وجود بيايد، چون بى محبّتى مرضى مسرى است، حتماً به آن طرف ديگر هم سرايت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بگذاريد، هر دو بايد تلاش و كوشش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 ى اصلى است</w:t>
      </w:r>
      <w:r>
        <w:rPr>
          <w:rFonts w:eastAsia="IRNazanin" w:cs="IRNazanin"/>
          <w:color w:val="111111"/>
          <w:sz w:val="28"/>
          <w:szCs w:val="28"/>
          <w:rtl w:val="true"/>
          <w:lang w:bidi="fa-IR"/>
        </w:rPr>
        <w:t>.</w:t>
      </w:r>
      <w:r>
        <w:rPr>
          <w:rStyle w:val="FootnoteAnchor"/>
          <w:rtl w:val="true"/>
        </w:rPr>
        <w:footnoteReference w:id="275"/>
      </w:r>
    </w:p>
    <w:p>
      <w:pPr>
        <w:pStyle w:val="Heading3"/>
        <w:numPr>
          <w:ilvl w:val="2"/>
          <w:numId w:val="1"/>
        </w:numPr>
        <w:rPr/>
      </w:pPr>
      <w:bookmarkStart w:id="603" w:name="__RefHeading___Toc2640409_2870459653"/>
      <w:bookmarkStart w:id="604" w:name="_Toc236"/>
      <w:bookmarkEnd w:id="603"/>
      <w:r>
        <w:rPr>
          <w:rtl w:val="true"/>
        </w:rPr>
        <w:t>غمخوارى و راهنمايى</w:t>
      </w:r>
      <w:bookmarkEnd w:id="604"/>
    </w:p>
    <w:p>
      <w:pPr>
        <w:pStyle w:val="BookText"/>
        <w:rPr/>
      </w:pPr>
      <w:r>
        <w:rPr>
          <w:rFonts w:ascii="IRNazanin" w:hAnsi="IRNazanin" w:eastAsia="IRNazanin"/>
          <w:color w:val="111111"/>
          <w:sz w:val="28"/>
          <w:sz w:val="28"/>
          <w:szCs w:val="28"/>
          <w:rtl w:val="true"/>
          <w:lang w:bidi="fa-IR"/>
        </w:rPr>
        <w:t>كمك واقعى اين است كه دو نفر غمها را از دل هم برطرف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دوره زندگى اش، گرفتارى و مشكل و غمى پيدا ميكند و ممكن است دچار ابهام و ترديد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ديگرى در چنين موقعيّتى، بايد به كمك همسرش بشتابد و به او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را از دل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راهنمايى كند و اشتباه و خطاى او را برطرف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ميبيند از او خطايى سر ميزند جلوى او را بگيرد</w:t>
      </w:r>
      <w:r>
        <w:rPr>
          <w:rFonts w:eastAsia="IRNazanin" w:cs="IRNazanin"/>
          <w:color w:val="111111"/>
          <w:sz w:val="28"/>
          <w:szCs w:val="28"/>
          <w:rtl w:val="true"/>
          <w:lang w:bidi="fa-IR"/>
        </w:rPr>
        <w:t>.</w:t>
      </w:r>
      <w:r>
        <w:rPr>
          <w:rStyle w:val="FootnoteAnchor"/>
          <w:rtl w:val="true"/>
        </w:rPr>
        <w:footnoteReference w:id="276"/>
      </w:r>
    </w:p>
    <w:p>
      <w:pPr>
        <w:pStyle w:val="Heading3"/>
        <w:numPr>
          <w:ilvl w:val="2"/>
          <w:numId w:val="1"/>
        </w:numPr>
        <w:rPr/>
      </w:pPr>
      <w:bookmarkStart w:id="605" w:name="__RefHeading___Toc2640411_2870459653"/>
      <w:bookmarkStart w:id="606" w:name="_Toc237"/>
      <w:bookmarkEnd w:id="605"/>
      <w:r>
        <w:rPr>
          <w:rtl w:val="true"/>
        </w:rPr>
        <w:t xml:space="preserve">آراستن زن و شوهر براى همديگر؛ سفارش معصومين </w:t>
      </w:r>
      <w:r>
        <w:rPr>
          <w:rtl w:val="true"/>
        </w:rPr>
        <w:t>(</w:t>
      </w:r>
      <w:r>
        <w:rPr>
          <w:rtl w:val="true"/>
        </w:rPr>
        <w:t>ع</w:t>
      </w:r>
      <w:r>
        <w:rPr>
          <w:rtl w:val="true"/>
        </w:rPr>
        <w:t>)</w:t>
      </w:r>
      <w:bookmarkEnd w:id="60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بعضيها هستند كج سليقگى ميكنند، براى شوهرهايشان آرايش نميكنند، وقتى مهمانى ميروند، آرايش ميكنند، نه به عكس بكنيد، براى شوهرش زن آرايش بكند، مرد هم براى زنش آرايش بكند، روايت دارد اين يعنى </w:t>
      </w:r>
      <w:bookmarkStart w:id="607" w:name="pg9083_86739"/>
    </w:p>
    <w:p>
      <w:pPr>
        <w:pStyle w:val="BookText"/>
        <w:rPr/>
      </w:pPr>
      <w:bookmarkEnd w:id="607"/>
      <w:r>
        <w:rPr>
          <w:rFonts w:ascii="IRNazanin" w:hAnsi="IRNazanin" w:eastAsia="IRNazanin"/>
          <w:color w:val="111111"/>
          <w:sz w:val="28"/>
          <w:sz w:val="28"/>
          <w:szCs w:val="28"/>
          <w:rtl w:val="true"/>
          <w:lang w:bidi="fa-IR"/>
        </w:rPr>
        <w:t>حديث دارد، روايت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به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همچنانى كه تو دوست ميدارى كه همسرت براى تو آرايش كند تو هم براى همسرت آرايش كن، موهاى ژوليده، نميدانم ريش اصلاً اصلاح نكرده، سر و وضع كثيف، اينجورى نروند پهلوى زنهايشان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ممكن است سر كار انسان يك خرده اى نامنظم بشود، بعد خودش را منظّم بكند، برود پهلوى زنش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كه من ميگويم اينجور آرايشها را نميگويم اينها خوب است، 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سرهايتان را شانه بزنيد، به زن و مرد هر دو، حالا بعضى از زنها اصلاً سرشان را شانه نميزنند، بعضى از مردها اصلاً سرشان را شانه نميزنند خيلى هم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خوب از چيزهايى است كه خدا لطف كرده به يك كسى موى خوب داده، يك موى خوشرنگ، يك موى پرپشتى، اين مو را عزيز بداريد، گرامى بداريد، يعنى چه گرامى بداريد؟ يعنى معطّرش كنيد، مرتّبش كنيد، شانه كنيد، مرتّبش كنيد، اينها ديگر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چيزها مخالف نيستيم، خيلى هم موافقيم</w:t>
      </w:r>
      <w:r>
        <w:rPr>
          <w:rFonts w:eastAsia="IRNazanin" w:cs="IRNazanin"/>
          <w:color w:val="111111"/>
          <w:sz w:val="28"/>
          <w:szCs w:val="28"/>
          <w:rtl w:val="true"/>
          <w:lang w:bidi="fa-IR"/>
        </w:rPr>
        <w:t>.</w:t>
      </w:r>
      <w:r>
        <w:rPr>
          <w:rStyle w:val="FootnoteAnchor"/>
          <w:rtl w:val="true"/>
        </w:rPr>
        <w:footnoteReference w:id="277"/>
      </w:r>
    </w:p>
    <w:p>
      <w:pPr>
        <w:pStyle w:val="Heading3"/>
        <w:numPr>
          <w:ilvl w:val="2"/>
          <w:numId w:val="1"/>
        </w:numPr>
        <w:rPr/>
      </w:pPr>
      <w:bookmarkStart w:id="608" w:name="__RefHeading___Toc2640413_2870459653"/>
      <w:bookmarkStart w:id="609" w:name="_Toc238"/>
      <w:bookmarkEnd w:id="608"/>
      <w:r>
        <w:rPr>
          <w:rtl w:val="true"/>
        </w:rPr>
        <w:t>غريزه ى جنسى؛ وسيله ى استحكام زندگى</w:t>
      </w:r>
      <w:bookmarkEnd w:id="60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همين غريزه ى جنسى را پشتوانه ى بناى خانواده قرار داده است؛ يعنى وسيله ى استحكام خانواده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 وقتى زن و مرد عفيفند و متديّن و خداترسند و طبق دستور اسلام از گناه در باب غريزه ى جنسى اجتناب ميكنند، طبعاً نياز زن و مرد به يكديگر در اين مورد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هم زيادتر احتياج داشتند، اين بناى خانواده كه پايه ى اصلى اش زن و مرد است، مستحكمتر خواهد شد</w:t>
      </w:r>
      <w:r>
        <w:rPr>
          <w:rFonts w:eastAsia="IRNazanin" w:cs="IRNazanin"/>
          <w:color w:val="111111"/>
          <w:sz w:val="28"/>
          <w:szCs w:val="28"/>
          <w:rtl w:val="true"/>
          <w:lang w:bidi="fa-IR"/>
        </w:rPr>
        <w:t>.</w:t>
      </w:r>
      <w:r>
        <w:rPr>
          <w:rStyle w:val="FootnoteAnchor"/>
          <w:rtl w:val="true"/>
        </w:rPr>
        <w:footnoteReference w:id="278"/>
      </w:r>
      <w:bookmarkStart w:id="610" w:name="pg9083_86741"/>
    </w:p>
    <w:p>
      <w:pPr>
        <w:pStyle w:val="Heading3"/>
        <w:numPr>
          <w:ilvl w:val="2"/>
          <w:numId w:val="1"/>
        </w:numPr>
        <w:rPr/>
      </w:pPr>
      <w:bookmarkStart w:id="611" w:name="__RefHeading___Toc2640415_2870459653"/>
      <w:bookmarkStart w:id="612" w:name="_Toc239"/>
      <w:bookmarkEnd w:id="610"/>
      <w:bookmarkEnd w:id="611"/>
      <w:r>
        <w:rPr>
          <w:rtl w:val="true"/>
        </w:rPr>
        <w:t>زن و مرد؛ محتاج نيازهاى عاطفى و جنسى در خانواده</w:t>
      </w:r>
      <w:bookmarkEnd w:id="612"/>
    </w:p>
    <w:p>
      <w:pPr>
        <w:pStyle w:val="BookText"/>
        <w:rPr/>
      </w:pPr>
      <w:r>
        <w:rPr>
          <w:rFonts w:ascii="IRNazanin" w:hAnsi="IRNazanin" w:eastAsia="IRNazanin"/>
          <w:color w:val="111111"/>
          <w:sz w:val="28"/>
          <w:sz w:val="28"/>
          <w:szCs w:val="28"/>
          <w:rtl w:val="true"/>
          <w:lang w:bidi="fa-IR"/>
        </w:rPr>
        <w:t>آن چيزى كه در ازدواج مهم است، آن نياز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يكديگر احتياج دارند، يكى از احتياجهايشان همان احتياج جنسى است، امّا همه اش آن نيست، احتياج عاطفى هست، احتياج روحى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مجبور است تو يك محيط انس و صفا و محبّتى زندگى كند، آن كجاست؟ آن خانواده است</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613" w:name="__RefHeading___Toc2640417_2870459653"/>
      <w:bookmarkStart w:id="614" w:name="_Toc240"/>
      <w:bookmarkEnd w:id="613"/>
      <w:r>
        <w:rPr>
          <w:rtl w:val="true"/>
        </w:rPr>
        <w:t>مجازات سنگين مرد براى چهار ماه رهاكردن زن</w:t>
      </w:r>
      <w:bookmarkEnd w:id="614"/>
    </w:p>
    <w:p>
      <w:pPr>
        <w:pStyle w:val="BookText"/>
        <w:rPr/>
      </w:pPr>
      <w:r>
        <w:rPr>
          <w:rFonts w:ascii="IRNazanin" w:hAnsi="IRNazanin" w:eastAsia="IRNazanin"/>
          <w:color w:val="111111"/>
          <w:sz w:val="28"/>
          <w:sz w:val="28"/>
          <w:szCs w:val="28"/>
          <w:rtl w:val="true"/>
          <w:lang w:bidi="fa-IR"/>
        </w:rPr>
        <w:t xml:space="preserve">بعضى از قدما فتوا داده اند كه اگر مرد، چهار ماه زندگى را رها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حاضر باشد زن را طلاق بدهد، نه حاضر باشد به معناى حقيقى كلمه با او زناشويى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شرع او را به قتل ميرساند؛ يعنى يك مجازات به اين سنگينى براى كارى كه چندان هم به چشم نمى آيد؛ امّا بعضى مردان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زن و زندگى شان را رها كرده اند؛ گويى هيچ اتفّاقى نيفتاده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گره هاى ريزى را كه به وسيله ى قوانين اسلام باز ميشود، بايد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همانجايى است كه حوزه هاى علميّه بايد نگاهى نو و نگرشى كاملاً منطبق با مسائل داشته باشند</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615" w:name="__RefHeading___Toc2640419_2870459653"/>
      <w:bookmarkStart w:id="616" w:name="_Toc241"/>
      <w:bookmarkEnd w:id="615"/>
      <w:r>
        <w:rPr>
          <w:rtl w:val="true"/>
        </w:rPr>
        <w:t>شناسايى حساسيّتهاى اخلاق متقابل در زندگى زناشويى</w:t>
      </w:r>
      <w:bookmarkEnd w:id="616"/>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بايد به هم محبّت داشته باشند،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محبّت را كم ميكند، انجام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چيزهايى كه شما را از هم گله مند و بيزار ميكند، از شما سرنزند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نگاه كنيد ببينيد شوهر شما يا زن شما روى چه چيزهايى خيلى حسّاس است، از آنها اجتناب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بى اعتنايى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بفرماييد كه زن از يك عادتى كه مرد دارد بدش مى آيد، اين مرد هم بى اعتناست و آن عادت را باز تكرار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617" w:name="pg9083_86743"/>
    </w:p>
    <w:p>
      <w:pPr>
        <w:pStyle w:val="BookText"/>
        <w:rPr/>
      </w:pPr>
      <w:bookmarkEnd w:id="617"/>
      <w:r>
        <w:rPr>
          <w:rFonts w:ascii="IRNazanin" w:hAnsi="IRNazanin" w:eastAsia="IRNazanin"/>
          <w:color w:val="111111"/>
          <w:sz w:val="28"/>
          <w:sz w:val="28"/>
          <w:szCs w:val="28"/>
          <w:rtl w:val="true"/>
          <w:lang w:bidi="fa-IR"/>
        </w:rPr>
        <w:t>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زنهايى هستند كه هوسهاى شخصى خود را بر راحتى و آسايش شوهر ترجيح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لزومى دارد؟ اصل كار، شما دو نفر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دنيا فرع شمايند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همديگر را داشته باشيد، با همديگر مهربان باشيد</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618" w:name="__RefHeading___Toc2640421_2870459653"/>
      <w:bookmarkStart w:id="619" w:name="_Toc242"/>
      <w:bookmarkEnd w:id="618"/>
      <w:r>
        <w:rPr>
          <w:rtl w:val="true"/>
        </w:rPr>
        <w:t>لازمه ى اعتماد در خانواده؛ حفظ حريمهاى زن و مرد</w:t>
      </w:r>
      <w:bookmarkEnd w:id="61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ى محرم و نامحرم و اينكه زن آرايش كرده بيرون نيايد و خودش را به نامحرم نشان ندهد، حريمهايى است كه در اسلام براى زن و مرد گذاشته شده است و اينجا</w:t>
      </w:r>
      <w:r>
        <w:rPr>
          <w:rStyle w:val="FootnoteAnchor"/>
          <w:rtl w:val="true"/>
        </w:rPr>
        <w:footnoteReference w:id="282"/>
      </w:r>
      <w:r>
        <w:rPr>
          <w:rFonts w:ascii="IRNazanin" w:hAnsi="IRNazanin" w:eastAsia="IRNazanin"/>
          <w:color w:val="111111"/>
          <w:sz w:val="28"/>
          <w:sz w:val="28"/>
          <w:szCs w:val="28"/>
          <w:rtl w:val="true"/>
          <w:lang w:bidi="fa-IR"/>
        </w:rPr>
        <w:t>فايده ى خودش را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خيال ميكنند كه اين رو بگير و رو نگير، نگاه كن و نگاه نكن و هى امرونهى به زن و مرد كه چرا مثلاً مراعات حدود را نميكنيد، كار بيخودى است كه اسلام همينطور افراد را محدود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اينطور نيست، اين به زندگى خانوادگى شما، به دل شما و به آن اعتمادى كه در محيط خانواده لازم داريد، ارتباط نزديك و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حجاب و حريمى كه بين زن و مرد در اسلام قائل شده اند، به همين قضيّه مربوط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بايد احساس كنند آن رابطه ى عاطفى و غريزى و كششى كه بينشان وجود دارد، فقط و فقط بين اين دوتاست؛ يعنى بين هيچكدام با يك طرف سوّم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اين اعتماد به وجود مى آيد؛ اين اعتماد به نحو كامل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پاى شهوات و بى بندوباريها و گسيختگى اخلاقى باز شد، گسيختگى خانوادگى هم دنبالش است؛ برو برگرد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ادامه پيدا كرد؛ آنوقت همان چيزى ميشود كه امروز در كشورهاى غربى بخوبى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بعضى جاها كه بى بندوبارى رواج بيشترى دارد، بيشتر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آنجاها معناى واقعى خودش را ندارد</w:t>
      </w:r>
      <w:r>
        <w:rPr>
          <w:rFonts w:eastAsia="IRNazanin" w:cs="IRNazanin"/>
          <w:color w:val="111111"/>
          <w:sz w:val="28"/>
          <w:szCs w:val="28"/>
          <w:rtl w:val="true"/>
          <w:lang w:bidi="fa-IR"/>
        </w:rPr>
        <w:t>.</w:t>
      </w:r>
      <w:r>
        <w:rPr>
          <w:rStyle w:val="FootnoteAnchor"/>
          <w:rtl w:val="true"/>
        </w:rPr>
        <w:footnoteReference w:id="283"/>
      </w:r>
      <w:bookmarkStart w:id="620" w:name="pg9083_86745"/>
    </w:p>
    <w:p>
      <w:pPr>
        <w:pStyle w:val="Heading3"/>
        <w:numPr>
          <w:ilvl w:val="2"/>
          <w:numId w:val="1"/>
        </w:numPr>
        <w:rPr/>
      </w:pPr>
      <w:bookmarkStart w:id="621" w:name="__RefHeading___Toc2640423_2870459653"/>
      <w:bookmarkStart w:id="622" w:name="_Toc243"/>
      <w:bookmarkEnd w:id="620"/>
      <w:bookmarkEnd w:id="621"/>
      <w:r>
        <w:rPr>
          <w:rtl w:val="true"/>
        </w:rPr>
        <w:t>معاشرتهاى نادرست؛ زمينه ساز حسادت و سوءظن</w:t>
      </w:r>
      <w:bookmarkEnd w:id="622"/>
    </w:p>
    <w:p>
      <w:pPr>
        <w:pStyle w:val="BookText"/>
        <w:rPr/>
      </w:pPr>
      <w:r>
        <w:rPr>
          <w:rFonts w:ascii="IRNazanin" w:hAnsi="IRNazanin" w:eastAsia="IRNazanin"/>
          <w:color w:val="111111"/>
          <w:sz w:val="28"/>
          <w:sz w:val="28"/>
          <w:szCs w:val="28"/>
          <w:rtl w:val="true"/>
          <w:lang w:bidi="fa-IR"/>
        </w:rPr>
        <w:t>طورى رفتار كنيد كه همسرتان را وادار به حسادت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در رفتارشان، در محيط بيرون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اشتغال يا اهل تحصيلند در محيط كار و تحصيل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محيطهاى معاشرتهاى خانوادگى، طورى نباشد كه شوهرشان دچار حسادت يا سوءظن شود</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623" w:name="__RefHeading___Toc2640425_2870459653"/>
      <w:bookmarkStart w:id="624" w:name="_Toc244"/>
      <w:bookmarkEnd w:id="623"/>
      <w:r>
        <w:rPr>
          <w:rtl w:val="true"/>
        </w:rPr>
        <w:t>تأثير مخرّب سوءظن بر خانواده</w:t>
      </w:r>
      <w:bookmarkEnd w:id="624"/>
    </w:p>
    <w:p>
      <w:pPr>
        <w:pStyle w:val="BookText"/>
        <w:rPr/>
      </w:pPr>
      <w:r>
        <w:rPr>
          <w:rFonts w:ascii="IRNazanin" w:hAnsi="IRNazanin" w:eastAsia="IRNazanin"/>
          <w:color w:val="111111"/>
          <w:sz w:val="28"/>
          <w:sz w:val="28"/>
          <w:szCs w:val="28"/>
          <w:rtl w:val="true"/>
          <w:lang w:bidi="fa-IR"/>
        </w:rPr>
        <w:t>در مقالات دوستان خواندم كه همين بيرون رفتنها و همين اشتغالات و اينها موجب ميشود كه گاهى سوءظنهاى بيجا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فرقى نميكند؛ بالاخره اگر سوءظن پيدا شد، چه سوءظن مستند درستى داشته باشد، چه نداشته باشد، اثر خودش را ميبخشد؛ مثل گلوله اى است كه از اين لوله بيرون مى آيد؛ اگر توى سينه ى كسى خورد، ميكُشد؛ چه اين شخص عامد باشد، چه اشتباهاً دستش رفته باشد روى ماشه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فرقى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نخواهد گفت چون كسى كه من را شليك كرد، عامد نبود، پس من سينه ى اين طرف مقابل را ندرم؛ نه، گلوله ميدرد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سوءظن كار خودش را ميكند؛ چه منشأ درستى داشته باشد، چه ناشى از وسواس و مثلاً تصوّرات و توهمّاتِ بيجا باشد</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625" w:name="__RefHeading___Toc2640427_2870459653"/>
      <w:bookmarkStart w:id="626" w:name="_Toc245"/>
      <w:bookmarkEnd w:id="625"/>
      <w:r>
        <w:rPr>
          <w:rtl w:val="true"/>
        </w:rPr>
        <w:t>عدم جلوه گرى و حفظ نگاه؛ عامل استحكام زندگى نه تحجّر</w:t>
      </w:r>
      <w:bookmarkEnd w:id="62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هوشمندان بفهمند اينكه در شرع مقدّس راجع به محرم و نامحرم گفته اند، يا مثلاً زن آرايش كرده بيرون نيايد و در مقابل مرد با جلوه گرى حرف نزند و يا مرد با نگاه هيز به زن نگاه نكند؛ اينها براى چيست؟ اينها همه اش براى اين است كه اين خانواده ى كوچكى كه شما تشكيل داده ايد، بنيانش مستحكم باشد؛ نه آن خانم چشم و دلش جايى ديگر برود، نه آن </w:t>
      </w:r>
      <w:bookmarkStart w:id="627" w:name="pg9083_86747"/>
    </w:p>
    <w:p>
      <w:pPr>
        <w:pStyle w:val="BookText"/>
        <w:rPr/>
      </w:pPr>
      <w:bookmarkEnd w:id="627"/>
      <w:r>
        <w:rPr>
          <w:rFonts w:ascii="IRNazanin" w:hAnsi="IRNazanin" w:eastAsia="IRNazanin"/>
          <w:color w:val="111111"/>
          <w:sz w:val="28"/>
          <w:sz w:val="28"/>
          <w:szCs w:val="28"/>
          <w:rtl w:val="true"/>
          <w:lang w:bidi="fa-IR"/>
        </w:rPr>
        <w:t>آقا چشم و دلش جاى ديگرى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استحكام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خيال ميكنند كه مثلاً اسلام گفته رويتان را بگيريد، نگاه نكنيد، چادر سرتان كنيد، يك سرى احكام تحجّرآميز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ياوه گو هم پيدا شده اند و هر كلمه اى كه ميگويند، يك تحجّر هم پشت سرش مى آورند، خيال ميكنند كاربرد كلمه ى تحجّر در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همان نكات دقيقى است كه آن كسى كه ميشنود، بايد در آن تأمّل كند، اگر تأمّل نكند، مطمئنّاً نميفهمد</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628" w:name="__RefHeading___Toc2640429_2870459653"/>
      <w:bookmarkStart w:id="629" w:name="_Toc246"/>
      <w:bookmarkEnd w:id="628"/>
      <w:r>
        <w:rPr>
          <w:rtl w:val="true"/>
        </w:rPr>
        <w:t>مراعات موازين شرعى؛ پشتوانه ى احساسات و نيازهاى جنسى</w:t>
      </w:r>
      <w:bookmarkEnd w:id="629"/>
    </w:p>
    <w:p>
      <w:pPr>
        <w:pStyle w:val="BookText"/>
        <w:rPr/>
      </w:pPr>
      <w:r>
        <w:rPr>
          <w:rFonts w:ascii="IRNazanin" w:hAnsi="IRNazanin" w:eastAsia="IRNazanin"/>
          <w:color w:val="111111"/>
          <w:sz w:val="28"/>
          <w:sz w:val="28"/>
          <w:szCs w:val="28"/>
          <w:rtl w:val="true"/>
          <w:lang w:bidi="fa-IR"/>
        </w:rPr>
        <w:t>كارهايى كه در اسلام ممنوع شده، اثرش در خانواده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گفتند محرم، نامحرم، روگيرى و زن با آرايش، چهره ى خودش را به مردان نشان ندهد، مراعات كند و مرد هم نگاه نكند، بخاطر اين است كه هركدام از اينها مثل كلنگى است كه به بنيان خانواده زده ميشود، ممكن است همان لحظه اثر نكند؛ امّا مجموعش ناگهان سقف را پايين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خيال ميكنند اين محرم و نامحرم، چادر، نگاه نكن، چشمت را پايين بينداز و اينها، همه اش مقرّرات خشكى است كه اسلام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اينها سعادت زن و مرد را تضمين ميكند و در محيط خانواده، صفا و صميميّت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پشتوانه ى احساسات و نيازهاى جنسى دستگاه خانواده است و آن را مستحكم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پشتوانه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از هر راهى و بى قيد و شرط اين نياز را تأمين ميكنند، ديگر خانواده برايشان مفهوم واقعى ندارد و يك قرارداد بى ربط، بى معنا و بى روح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توصيه ى اوّل را شما دختران و پسران، با دقّت رعايت كنيد</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630" w:name="__RefHeading___Toc2640431_2870459653"/>
      <w:bookmarkStart w:id="631" w:name="_Toc247"/>
      <w:bookmarkEnd w:id="630"/>
      <w:r>
        <w:rPr>
          <w:rtl w:val="true"/>
        </w:rPr>
        <w:t>اجتناب از معاشرتهاى مضرّ؛ مؤثّر در پايدارى بنيان خانواده</w:t>
      </w:r>
      <w:bookmarkEnd w:id="63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محيط خانه، محيط امن و امان و آرامش و آسايش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w:t>
      </w:r>
      <w:bookmarkStart w:id="632" w:name="pg9083_86749"/>
    </w:p>
    <w:p>
      <w:pPr>
        <w:pStyle w:val="BookText"/>
        <w:rPr/>
      </w:pPr>
      <w:bookmarkEnd w:id="632"/>
      <w:r>
        <w:rPr>
          <w:rFonts w:ascii="IRNazanin" w:hAnsi="IRNazanin" w:eastAsia="IRNazanin"/>
          <w:color w:val="111111"/>
          <w:sz w:val="28"/>
          <w:sz w:val="28"/>
          <w:szCs w:val="28"/>
          <w:rtl w:val="true"/>
          <w:lang w:bidi="fa-IR"/>
        </w:rPr>
        <w:t>محيط فرزندان تربيت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محيط خانه و كانون خانواده، سرشار از محبّت و مهربانى و آرامش بود و در آن تشنّج راه نداشت، فرزندى كه در آن پرورش پيدا ميكند، داراى روح و اعصاب سالم است و هيچ عقده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بيرونى ممكن است تأثير بگذارد، لكن پايه ى داخل خانواده، پايه ى مستحكمى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وقتى به آثار وارده در شرع مقدّس نگاه ميكنيد، ميبينيد همه ى توصيه هايى كه به زن و شوهر شده است در همين جهت است، اينكه به مردها گفته اند به چهره ى آرايش كرده ى زن ديگرى غير از همسرتان نگاه نكنيد و از مخالطتها و معاشرتهاى مضرّ اجتناب ورزيد، بخش عمده اش براى اين است كه محيط داخل خانواده، محيط امن و امان شود و زن و شوهر، اختصاصى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اينهاست كه محبّت را پايدار و بنيان خانواده را مستحكم ميكند</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633" w:name="__RefHeading___Toc2640433_2870459653"/>
      <w:bookmarkStart w:id="634" w:name="_Toc248"/>
      <w:bookmarkEnd w:id="633"/>
      <w:r>
        <w:rPr>
          <w:rtl w:val="true"/>
        </w:rPr>
        <w:t>عدم اختلاط زن و مرد؛ به وجودآورنده ى محيط گرم و باصفاى خانواده</w:t>
      </w:r>
      <w:bookmarkEnd w:id="634"/>
    </w:p>
    <w:p>
      <w:pPr>
        <w:pStyle w:val="BookText"/>
        <w:rPr/>
      </w:pPr>
      <w:r>
        <w:rPr>
          <w:rFonts w:ascii="IRNazanin" w:hAnsi="IRNazanin" w:eastAsia="IRNazanin"/>
          <w:color w:val="111111"/>
          <w:sz w:val="28"/>
          <w:sz w:val="28"/>
          <w:szCs w:val="28"/>
          <w:rtl w:val="true"/>
          <w:lang w:bidi="fa-IR"/>
        </w:rPr>
        <w:t>اينقدر كه ميگوييم اسلام مردها را، زنها را به نپرداختن به نامحرم، نگاه نكردن به نامحرم، عدم اختلاط زن و مرد تشويق ميكند، اين براى خاطر همين است و براى اين است كه مردها به زنهاى خودشان علاقه داشته باشند، زنها هم به مردهاى خودشان علاقه داشته باشند؛ تا محيط خانواده، محيط گرم و باصفايى باشد، پس براى ازدواج اين چيزها را بايد رعايت كنند</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635" w:name="__RefHeading___Toc2640435_2870459653"/>
      <w:bookmarkStart w:id="636" w:name="_Toc249"/>
      <w:bookmarkEnd w:id="635"/>
      <w:r>
        <w:rPr>
          <w:rtl w:val="true"/>
        </w:rPr>
        <w:t>زن؛ محافظ شوهر از سقوط به درّه ى غفلت</w:t>
      </w:r>
      <w:bookmarkEnd w:id="63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 ميتوانند مانع پرت شدن شوهرهايشان به پرتگاه جهنّم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محيط زندگى، در محيط بازار، در محيط اداره و در محيط سياست، ممكن </w:t>
      </w:r>
      <w:bookmarkStart w:id="637" w:name="pg9083_86751"/>
    </w:p>
    <w:p>
      <w:pPr>
        <w:pStyle w:val="BookText"/>
        <w:rPr/>
      </w:pPr>
      <w:bookmarkEnd w:id="637"/>
      <w:r>
        <w:rPr>
          <w:rFonts w:ascii="IRNazanin" w:hAnsi="IRNazanin" w:eastAsia="IRNazanin"/>
          <w:color w:val="111111"/>
          <w:sz w:val="28"/>
          <w:sz w:val="28"/>
          <w:szCs w:val="28"/>
          <w:rtl w:val="true"/>
          <w:lang w:bidi="fa-IR"/>
        </w:rPr>
        <w:t>است مردها دچار لغزشهايى شوند و اين لغزشها آنها را آرام آرام به لبه ى پرتگاه ببرد و در اثر يك غفلت به ته درّه سرازير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ميتواند مانع از چنين حادثه اى شود</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638" w:name="__RefHeading___Toc2640437_2870459653"/>
      <w:bookmarkStart w:id="639" w:name="_Toc250"/>
      <w:bookmarkEnd w:id="638"/>
      <w:r>
        <w:rPr>
          <w:rtl w:val="true"/>
        </w:rPr>
        <w:t>عاطفه و تحمّل زن؛ عامل تفوّق بر ناملايمات زندگى مشترك</w:t>
      </w:r>
      <w:bookmarkEnd w:id="639"/>
    </w:p>
    <w:p>
      <w:pPr>
        <w:pStyle w:val="BookText"/>
        <w:rPr/>
      </w:pPr>
      <w:r>
        <w:rPr>
          <w:rFonts w:ascii="IRNazanin" w:hAnsi="IRNazanin" w:eastAsia="IRNazanin"/>
          <w:color w:val="111111"/>
          <w:sz w:val="28"/>
          <w:sz w:val="28"/>
          <w:szCs w:val="28"/>
          <w:rtl w:val="true"/>
          <w:lang w:bidi="fa-IR"/>
        </w:rPr>
        <w:t>اين آقايان كه ميبينيد ماشاءالله يال و كوپالى دارند، اينها همه اش ظاهر است، جسم قوى است، امّا از لحاظ پيچيدگى ذهنى و در زمينه هاى احساسى و عاطفى، زن قويتر از مرد است، قدرت تحمّلش زياد است، راهها را بلد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 زن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زنها، البتّه ممكن است بعضى از زنها هم اينطور نباشند؛ غرض اينكه خانمها بهتر ميتوانند در اين مصافِ دوستانه بر عوامل سردى، فائق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مقدار خوش اخلاقى كردن، با ابزارهايى كه هست اين كار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بكشانند به آنجايى كه بايد قرار بگيرد تا ان شاءالله زندگى شيرينتر شود</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640" w:name="__RefHeading___Toc2640439_2870459653"/>
      <w:bookmarkStart w:id="641" w:name="_Toc251"/>
      <w:bookmarkEnd w:id="640"/>
      <w:r>
        <w:rPr>
          <w:rtl w:val="true"/>
        </w:rPr>
        <w:t>تبسّم و دلخوشى دادن زن؛ باعث تقويت روحى مرد</w:t>
      </w:r>
      <w:bookmarkEnd w:id="64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همكارى و كمك گاهى به اين نيست كه وارد حجم كار يكديگر بشوند،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يكديگر را روحاً تدارك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معمولاً با مسائل مشكلترى در جامعه برخورد دارند، زنها ميتوانند به آنها روحيّه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خستگى آنها را از تنشان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تبسّم كنند و به آنها دلخوشى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خانمها هم كارى بيرون از خانه دارند، باز مرد به آنها كمك كند و او را تقويت نمايد</w:t>
      </w:r>
      <w:r>
        <w:rPr>
          <w:rFonts w:eastAsia="IRNazanin" w:cs="IRNazanin"/>
          <w:color w:val="111111"/>
          <w:sz w:val="28"/>
          <w:szCs w:val="28"/>
          <w:rtl w:val="true"/>
          <w:lang w:bidi="fa-IR"/>
        </w:rPr>
        <w:t>.</w:t>
      </w:r>
      <w:r>
        <w:rPr>
          <w:rStyle w:val="FootnoteAnchor"/>
          <w:rtl w:val="true"/>
        </w:rPr>
        <w:footnoteReference w:id="292"/>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2" w:name="pg9083_86756"/>
      <w:bookmarkStart w:id="643" w:name="pg9083_86756"/>
      <w:bookmarkEnd w:id="643"/>
    </w:p>
    <w:p>
      <w:pPr>
        <w:pStyle w:val="Heading2"/>
        <w:numPr>
          <w:ilvl w:val="1"/>
          <w:numId w:val="1"/>
        </w:numPr>
        <w:rPr/>
      </w:pPr>
      <w:bookmarkStart w:id="644" w:name="pg9083_86756"/>
      <w:bookmarkStart w:id="645" w:name="__RefHeading___Toc2640441_2870459653"/>
      <w:bookmarkStart w:id="646" w:name="_Toc252"/>
      <w:bookmarkEnd w:id="644"/>
      <w:bookmarkEnd w:id="645"/>
      <w:r>
        <w:rPr>
          <w:rtl w:val="true"/>
        </w:rPr>
        <w:t>فهرست آيات قرآن كريم</w:t>
      </w:r>
      <w:bookmarkEnd w:id="646"/>
    </w:p>
    <w:p>
      <w:pPr>
        <w:pStyle w:val="BookText"/>
        <w:rPr/>
      </w:pPr>
      <w:r>
        <w:rPr>
          <w:rFonts w:ascii="Amiri" w:hAnsi="Amiri" w:eastAsia="Amiri" w:cs="Amiri"/>
          <w:color w:val="111111"/>
          <w:sz w:val="28"/>
          <w:sz w:val="28"/>
          <w:szCs w:val="28"/>
          <w:rtl w:val="true"/>
          <w:lang w:bidi="ar-SA"/>
        </w:rPr>
        <w:t>سوره شماره آيه شماره صفحه</w:t>
      </w:r>
    </w:p>
    <w:p>
      <w:pPr>
        <w:pStyle w:val="BookText"/>
        <w:rPr/>
      </w:pPr>
      <w:r>
        <w:rPr>
          <w:rFonts w:ascii="Amiri" w:hAnsi="Amiri" w:eastAsia="Amiri" w:cs="Amiri"/>
          <w:color w:val="111111"/>
          <w:sz w:val="28"/>
          <w:sz w:val="28"/>
          <w:szCs w:val="28"/>
          <w:rtl w:val="true"/>
          <w:lang w:bidi="ar-SA"/>
        </w:rPr>
        <w:t>هُنَّ لِباسٌ لَكُمْ وَ أَنْتُمْ 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وَ جَعَلَ مِنْها زَوْجَها لِيَسْكُنَ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وَالْمُؤْمِنُونَ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وَ مِنْ آياتِهِ أَنْ خَلَقَ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فَلْيَعْمَلِ الْعامِلُونَ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تَواصَوْا بِالْحَقِّ وَ تَواصَوْا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عصر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47" w:name="pg9083_86758"/>
    </w:p>
    <w:p>
      <w:pPr>
        <w:pStyle w:val="Heading2"/>
        <w:numPr>
          <w:ilvl w:val="1"/>
          <w:numId w:val="1"/>
        </w:numPr>
        <w:rPr/>
      </w:pPr>
      <w:bookmarkStart w:id="648" w:name="__RefHeading___Toc2640443_2870459653"/>
      <w:bookmarkStart w:id="649" w:name="_Toc253"/>
      <w:bookmarkEnd w:id="647"/>
      <w:bookmarkEnd w:id="648"/>
      <w:r>
        <w:rPr>
          <w:rtl w:val="true"/>
        </w:rPr>
        <w:t>فهرست روايات</w:t>
      </w:r>
      <w:bookmarkEnd w:id="649"/>
    </w:p>
    <w:p>
      <w:pPr>
        <w:pStyle w:val="BookText"/>
        <w:rPr/>
      </w:pPr>
      <w:r>
        <w:rPr>
          <w:rFonts w:ascii="Amiri" w:hAnsi="Amiri" w:eastAsia="Amiri" w:cs="Amiri"/>
          <w:color w:val="111111"/>
          <w:sz w:val="28"/>
          <w:sz w:val="28"/>
          <w:szCs w:val="28"/>
          <w:rtl w:val="true"/>
          <w:lang w:bidi="ar-SA"/>
        </w:rPr>
        <w:t>المؤمنَ كُفو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إِيَّاكُمْ وَ خَضْرَاءَ الدِّمَن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الْمَرْأَةُ رَيْحَانَةٌ وَ لَيْسَتْ بِقَهْرَمَانَة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اميرالمومنين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الْجَنَّةُ تَحْتَ أَقْدَامِ 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bookmarkStart w:id="650" w:name="pg9083_86759"/>
    </w:p>
    <w:p>
      <w:pPr>
        <w:pStyle w:val="Heading2"/>
        <w:numPr>
          <w:ilvl w:val="1"/>
          <w:numId w:val="1"/>
        </w:numPr>
        <w:rPr/>
      </w:pPr>
      <w:bookmarkStart w:id="651" w:name="__RefHeading___Toc2640445_2870459653"/>
      <w:bookmarkStart w:id="652" w:name="_Toc254"/>
      <w:bookmarkEnd w:id="650"/>
      <w:bookmarkEnd w:id="651"/>
      <w:r>
        <w:rPr>
          <w:rtl w:val="true"/>
        </w:rPr>
        <w:t>فهرست اسامى اشخاص</w:t>
      </w:r>
      <w:bookmarkEnd w:id="652"/>
    </w:p>
    <w:p>
      <w:pPr>
        <w:pStyle w:val="BookText"/>
        <w:rPr/>
      </w:pPr>
      <w:r>
        <w:rPr>
          <w:rFonts w:ascii="Amiri" w:hAnsi="Amiri" w:eastAsia="Amiri" w:cs="Amiri"/>
          <w:color w:val="111111"/>
          <w:sz w:val="28"/>
          <w:sz w:val="28"/>
          <w:szCs w:val="28"/>
          <w:rtl w:val="true"/>
          <w:lang w:bidi="ar-SA"/>
        </w:rPr>
        <w:t xml:space="preserve">حسين بن على، سيّدالشّهدا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خمينى، سيّد روح الله مصطفوى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زينب بنت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على بن ابيطالب،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عبدالله، رسول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bookmarkStart w:id="653" w:name="pg9083_86761"/>
    </w:p>
    <w:p>
      <w:pPr>
        <w:pStyle w:val="Heading2"/>
        <w:numPr>
          <w:ilvl w:val="1"/>
          <w:numId w:val="1"/>
        </w:numPr>
        <w:rPr/>
      </w:pPr>
      <w:bookmarkStart w:id="654" w:name="__RefHeading___Toc2640447_2870459653"/>
      <w:bookmarkStart w:id="655" w:name="_Toc255"/>
      <w:bookmarkEnd w:id="653"/>
      <w:bookmarkEnd w:id="654"/>
      <w:r>
        <w:rPr>
          <w:rtl w:val="true"/>
        </w:rPr>
        <w:t>فهرست مكانها</w:t>
      </w:r>
      <w:bookmarkEnd w:id="655"/>
    </w:p>
    <w:p>
      <w:p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حسینیه 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۶۷،۶۶،۱۰۹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سیستان وبلوچستان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 xml:space="preserve">صدا وسیما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 xml:space="preserve">وازرت ارشاد </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هرمزگان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همدان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استاديار دانشكده ى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اصفهان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A.Bankipoor@ltr.ui.ac.ir</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برانگيختن</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77/12/11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75/11/20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79/12/15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روم، آيه ى </w:t>
      </w:r>
      <w:r>
        <w:rPr>
          <w:rFonts w:eastAsia="IRNazanin" w:cs="IRNazanin"/>
          <w:b w:val="false"/>
          <w:bCs w:val="false"/>
          <w:i w:val="false"/>
          <w:iCs w:val="false"/>
          <w:color w:val="333333"/>
          <w:sz w:val="20"/>
          <w:szCs w:val="20"/>
        </w:rPr>
        <w:t>21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 بناى استوار، پناهگاه</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بزرگ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اعراف، آيه ى </w:t>
      </w:r>
      <w:r>
        <w:rPr>
          <w:rFonts w:eastAsia="IRNazanin" w:cs="IRNazanin"/>
          <w:b w:val="false"/>
          <w:bCs w:val="false"/>
          <w:i w:val="false"/>
          <w:iCs w:val="false"/>
          <w:color w:val="333333"/>
          <w:sz w:val="20"/>
          <w:szCs w:val="20"/>
        </w:rPr>
        <w:t>189</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روم، آيه ى </w:t>
      </w:r>
      <w:r>
        <w:rPr>
          <w:rFonts w:eastAsia="IRNazanin" w:cs="IRNazanin"/>
          <w:b w:val="false"/>
          <w:bCs w:val="false"/>
          <w:i w:val="false"/>
          <w:iCs w:val="false"/>
          <w:color w:val="333333"/>
          <w:sz w:val="20"/>
          <w:szCs w:val="20"/>
        </w:rPr>
        <w:t>21</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تمايل وشوق دارند</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مصاحبه با مجلّه ى شاهد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67/09/13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خانواده هاى شهداى گنبد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درديدار مردم گنبد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74/07/27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زنان خوزستان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مصاحبه با مجلّه ى شاهد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355</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كنيسه</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72/11/12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وزنه اى معادل هفت مثقال؛ دوازده ونيم اوقيه معادل پانصد درهم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74/5/24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چهارده سكه ى بهار آزادى</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درمراسم اجراى صيغه ى عقد يك هزار عروس و داماددر حسينيّه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ولادت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75/9/4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مدّاحان اهل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تولد حضرت زهرا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78/10/13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71/10/17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68/10/26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77/7/20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زنان خوزستان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مصاحبه با مجلّه ى شاهد ياران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زنان خوزستان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آيه ى </w:t>
      </w:r>
      <w:r>
        <w:rPr>
          <w:rFonts w:eastAsia="IRNazanin" w:cs="IRNazanin"/>
          <w:b w:val="false"/>
          <w:bCs w:val="false"/>
          <w:i w:val="false"/>
          <w:iCs w:val="false"/>
          <w:color w:val="333333"/>
          <w:sz w:val="20"/>
          <w:szCs w:val="20"/>
        </w:rPr>
        <w:t>71</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زنان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خواهران متخصّص رشته پزشكى و مامايى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سردبيران مجلّات وزارت ارشاد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جهانى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مصاحبه پيرامون جايگاه زن در جمهورى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جهانى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زنان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خواهران واحد حزب جمهورى اسلامى تهران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61/11/14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76/12/18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عصر، آيه ى </w:t>
      </w:r>
      <w:r>
        <w:rPr>
          <w:rFonts w:eastAsia="IRNazanin" w:cs="IRNazanin"/>
          <w:b w:val="false"/>
          <w:bCs w:val="false"/>
          <w:i w:val="false"/>
          <w:iCs w:val="false"/>
          <w:color w:val="333333"/>
          <w:sz w:val="20"/>
          <w:szCs w:val="20"/>
        </w:rPr>
        <w:t>3</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برادران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حفاظت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77/7/21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84/3/25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بانوان هرمزگان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76/11/29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مركزى جمعيّت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فرهيخته ى حوزوى و دانشگاهى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سپاه حفاظت ولىّ امر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پرستاران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74/7/12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مجلّه ى زن روز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66/12/13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فرهيخته ى حوزوى و دانشگاهى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زنان نماينده ى مجلس شوراى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سپاه حفاظت ولىّ امر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پرسنل سپاه ولىّ امر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پيشين</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گفت و شنود به مناسبت ميلاد حضرت فاطمه ى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77/7/18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زنان خوزستان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75/12/20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فرهيخته ى حوزوى و دانشگاهى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ويژه نامه ى روز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مدّاحان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بانوان خوزستان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75/12/20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434</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سالروز ولادت حضرت فاطمه ى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پيام به سمينار كوثر در شيراز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65/11/30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جهانى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گروهى از خواهران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مركزى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جمعيّت زنان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71/2/15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زنان خوزستان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قرآن پژوه كشور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88/7/28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 سخنرانى در جمع زنان خوزستان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خواهران پرستار و كاركنان نهادهاى فرهنگى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مدّاحان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پيرامون جايگاه زن در جمهورى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اجلاس جهانى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و بيدارى اسلامى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2/4/191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ى معظّم شهدا، جانبازان و آزادگان استان همدان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83/4/16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گروهى از خواهران پرستار، به مناسبت ولادت حضرت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73/7/20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فرهيخته ى حوزوى و دانشگاهى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92/2/21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79/12/15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70/4/20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جايگاه زن در زندگى و در جامعه</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بانوان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75/10/5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 ى كريمه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اَللّٰهُ مَثَلاً كَلِمَةً طَيِّبَةً كَشَجَرَةٍ طَيِّبَةٍ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ابراهيم، آيه ى </w:t>
      </w:r>
      <w:r>
        <w:rPr>
          <w:rFonts w:eastAsia="IRNazanin" w:cs="IRNazanin"/>
          <w:b w:val="false"/>
          <w:bCs w:val="false"/>
          <w:i w:val="false"/>
          <w:iCs w:val="false"/>
          <w:color w:val="333333"/>
          <w:sz w:val="20"/>
          <w:szCs w:val="20"/>
        </w:rPr>
        <w:t>24</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76/5/20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76/12/18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هاى نماز 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79/11/16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77/9/12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اعراف، آيه ى </w:t>
      </w:r>
      <w:r>
        <w:rPr>
          <w:rFonts w:eastAsia="IRNazanin" w:cs="IRNazanin"/>
          <w:b w:val="false"/>
          <w:bCs w:val="false"/>
          <w:i w:val="false"/>
          <w:iCs w:val="false"/>
          <w:color w:val="333333"/>
          <w:sz w:val="20"/>
          <w:szCs w:val="20"/>
        </w:rPr>
        <w:t>189</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69/10/16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77/10/29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بانوان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زنان خوزستان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مصاحبه با مجلّه ى زن روز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63/12/13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جهانى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68/11/17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71/10/17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79/5/16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مديران و برنامه سازان صداوسيما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81/12/12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81/3/29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زنان نخبه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77/12/11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72/10/6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عقد ازدواج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79/8/21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187</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زنان خوزستان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75/12/20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برادران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حفاظت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77/7/21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Pr>
        <w:t>82/2/28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34</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ي </w:t>
      </w:r>
      <w:r>
        <w:rPr>
          <w:rFonts w:eastAsia="IRNazanin" w:cs="IRNazanin"/>
          <w:b w:val="false"/>
          <w:bCs w:val="false"/>
          <w:i w:val="false"/>
          <w:iCs w:val="false"/>
          <w:color w:val="333333"/>
          <w:sz w:val="20"/>
          <w:szCs w:val="20"/>
        </w:rPr>
        <w:t>19</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پرسنل استان سيستان و بلوچستان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73/12/11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نساءآيه ى </w:t>
      </w:r>
      <w:r>
        <w:rPr>
          <w:rFonts w:eastAsia="IRNazanin" w:cs="IRNazanin"/>
          <w:b w:val="false"/>
          <w:bCs w:val="false"/>
          <w:i w:val="false"/>
          <w:iCs w:val="false"/>
          <w:color w:val="333333"/>
          <w:sz w:val="20"/>
          <w:szCs w:val="20"/>
        </w:rPr>
        <w:t>34</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77/1/19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قَوَّامُونَ عَلَى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آيه ى </w:t>
      </w:r>
      <w:r>
        <w:rPr>
          <w:rFonts w:eastAsia="IRNazanin" w:cs="IRNazanin"/>
          <w:b w:val="false"/>
          <w:bCs w:val="false"/>
          <w:i w:val="false"/>
          <w:iCs w:val="false"/>
          <w:color w:val="333333"/>
          <w:sz w:val="20"/>
          <w:szCs w:val="20"/>
        </w:rPr>
        <w:t>34</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رَيْحَانَةٌ وَ لَيْسَتْ بِقَهْرَمَانَة،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79/12/22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مدّاحان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75/2/10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كنگره ى جهانى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66/11/17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74/5/18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خواهران به مناسبت جشن ميلاد 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مبنا</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78/12/22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77/1/19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74/10/17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اعراف، آيه ى </w:t>
      </w:r>
      <w:r>
        <w:rPr>
          <w:rFonts w:eastAsia="IRNazanin" w:cs="IRNazanin"/>
          <w:b w:val="false"/>
          <w:bCs w:val="false"/>
          <w:i w:val="false"/>
          <w:iCs w:val="false"/>
          <w:color w:val="333333"/>
          <w:sz w:val="20"/>
          <w:szCs w:val="20"/>
        </w:rPr>
        <w:t>189</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79/11/17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79/12/23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76/9/24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78/1/15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فرهنگى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اجتماعى زنان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75/8/14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79/7/19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77/12/11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62/12/12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زن مجلس شوراى اسلامى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80/7/14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نظام خانواده</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81/3/29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نشست انديشه هاى راهبردى با موضوع زن و خانواده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90/10/14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81/7/11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اجراى صيغه ى عقد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78/1/15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37965</Words>
  <Characters>147060</Characters>
  <CharactersWithSpaces>184029</CharactersWithSpaces>
  <Paragraphs>1641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2026-08-20T09:05:12Z</dcterms:created>
  <dc:creator>ghaemiyeh.com</dc:creator>
  <dc:description/>
  <dc:language>en-US</dc:language>
  <cp:lastModifiedBy/>
  <dcterms:modified xsi:type="dcterms:W3CDTF">2026-08-20T12:35:17Z</dcterms:modified>
  <cp:revision>1</cp:revision>
  <dc:subject/>
  <dc:title>زن و خانواده برگرفته از بیانات حضرت آیت الله العظمی خامنه ای مدظله العالی رهبر معظم انقلاب اسلامی</dc:title>
</cp:coreProperties>
</file>

<file path=docProps/custom.xml><?xml version="1.0" encoding="utf-8"?>
<Properties xmlns="http://schemas.openxmlformats.org/officeDocument/2006/custom-properties" xmlns:vt="http://schemas.openxmlformats.org/officeDocument/2006/docPropsVTypes"/>
</file>