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اعلام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3970_65377670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383972_65377670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383974_653776707">
            <w:r>
              <w:rPr>
                <w:webHidden/>
                <w:rStyle w:val="IndexLink"/>
                <w:rtl w:val="true"/>
              </w:rPr>
              <w:t>مقدمة المحقق</w:t>
            </w:r>
            <w:r>
              <w:rPr>
                <w:rStyle w:val="IndexLink"/>
                <w:rtl w:val="true"/>
              </w:rPr>
              <w:t>:</w:t>
              <w:tab/>
            </w:r>
            <w:r>
              <w:rPr>
                <w:rStyle w:val="IndexLink"/>
              </w:rPr>
              <w:t>13</w:t>
            </w:r>
          </w:hyperlink>
        </w:p>
        <w:p>
          <w:pPr>
            <w:pStyle w:val="Contents2"/>
            <w:tabs>
              <w:tab w:val="clear" w:pos="8743"/>
              <w:tab w:val="right" w:pos="9026" w:leader="dot"/>
            </w:tabs>
            <w:rPr/>
          </w:pPr>
          <w:hyperlink w:anchor="__RefHeading___Toc3383976_653776707">
            <w:r>
              <w:rPr>
                <w:webHidden/>
                <w:rStyle w:val="IndexLink"/>
                <w:rtl w:val="true"/>
              </w:rPr>
              <w:t>كلمات العلماء حول النهج</w:t>
            </w:r>
            <w:r>
              <w:rPr>
                <w:rStyle w:val="IndexLink"/>
                <w:rtl w:val="true"/>
              </w:rPr>
              <w:tab/>
            </w:r>
            <w:r>
              <w:rPr>
                <w:rStyle w:val="IndexLink"/>
              </w:rPr>
              <w:t>14</w:t>
            </w:r>
          </w:hyperlink>
        </w:p>
        <w:p>
          <w:pPr>
            <w:pStyle w:val="Contents2"/>
            <w:tabs>
              <w:tab w:val="clear" w:pos="8743"/>
              <w:tab w:val="right" w:pos="9026" w:leader="dot"/>
            </w:tabs>
            <w:rPr/>
          </w:pPr>
          <w:hyperlink w:anchor="__RefHeading___Toc3383978_653776707">
            <w:r>
              <w:rPr>
                <w:webHidden/>
                <w:rStyle w:val="IndexLink"/>
                <w:rtl w:val="true"/>
              </w:rPr>
              <w:t>مواضيع نهج البلاغة</w:t>
            </w:r>
            <w:r>
              <w:rPr>
                <w:rStyle w:val="IndexLink"/>
                <w:rtl w:val="true"/>
              </w:rPr>
              <w:tab/>
            </w:r>
            <w:r>
              <w:rPr>
                <w:rStyle w:val="IndexLink"/>
              </w:rPr>
              <w:t>19</w:t>
            </w:r>
          </w:hyperlink>
        </w:p>
        <w:p>
          <w:pPr>
            <w:pStyle w:val="Contents2"/>
            <w:tabs>
              <w:tab w:val="clear" w:pos="8743"/>
              <w:tab w:val="right" w:pos="9026" w:leader="dot"/>
            </w:tabs>
            <w:rPr/>
          </w:pPr>
          <w:hyperlink w:anchor="__RefHeading___Toc3383980_653776707">
            <w:r>
              <w:rPr>
                <w:webHidden/>
                <w:rStyle w:val="IndexLink"/>
                <w:rtl w:val="true"/>
              </w:rPr>
              <w:t>اجازات نهج البلاغة</w:t>
            </w:r>
            <w:r>
              <w:rPr>
                <w:rStyle w:val="IndexLink"/>
                <w:rtl w:val="true"/>
              </w:rPr>
              <w:tab/>
            </w:r>
            <w:r>
              <w:rPr>
                <w:rStyle w:val="IndexLink"/>
              </w:rPr>
              <w:t>20</w:t>
            </w:r>
          </w:hyperlink>
        </w:p>
        <w:p>
          <w:pPr>
            <w:pStyle w:val="Contents2"/>
            <w:tabs>
              <w:tab w:val="clear" w:pos="8743"/>
              <w:tab w:val="right" w:pos="9026" w:leader="dot"/>
            </w:tabs>
            <w:rPr/>
          </w:pPr>
          <w:hyperlink w:anchor="__RefHeading___Toc3383982_653776707">
            <w:r>
              <w:rPr>
                <w:webHidden/>
                <w:rStyle w:val="IndexLink"/>
                <w:rtl w:val="true"/>
              </w:rPr>
              <w:t>شبهات حول النهج</w:t>
            </w:r>
            <w:r>
              <w:rPr>
                <w:rStyle w:val="IndexLink"/>
                <w:rtl w:val="true"/>
              </w:rPr>
              <w:t>:</w:t>
              <w:tab/>
            </w:r>
            <w:r>
              <w:rPr>
                <w:rStyle w:val="IndexLink"/>
              </w:rPr>
              <w:t>22</w:t>
            </w:r>
          </w:hyperlink>
        </w:p>
        <w:p>
          <w:pPr>
            <w:pStyle w:val="Contents2"/>
            <w:tabs>
              <w:tab w:val="clear" w:pos="8743"/>
              <w:tab w:val="right" w:pos="9026" w:leader="dot"/>
            </w:tabs>
            <w:rPr/>
          </w:pPr>
          <w:hyperlink w:anchor="__RefHeading___Toc3383984_653776707">
            <w:r>
              <w:rPr>
                <w:webHidden/>
                <w:rStyle w:val="IndexLink"/>
                <w:rtl w:val="true"/>
              </w:rPr>
              <w:t>علم الغيب في نهج البلاغة</w:t>
            </w:r>
            <w:r>
              <w:rPr>
                <w:rStyle w:val="IndexLink"/>
                <w:rtl w:val="true"/>
              </w:rPr>
              <w:t>:</w:t>
              <w:tab/>
            </w:r>
            <w:r>
              <w:rPr>
                <w:rStyle w:val="IndexLink"/>
              </w:rPr>
              <w:t>26</w:t>
            </w:r>
          </w:hyperlink>
        </w:p>
        <w:p>
          <w:pPr>
            <w:pStyle w:val="Contents2"/>
            <w:tabs>
              <w:tab w:val="clear" w:pos="8743"/>
              <w:tab w:val="right" w:pos="9026" w:leader="dot"/>
            </w:tabs>
            <w:rPr/>
          </w:pPr>
          <w:hyperlink w:anchor="__RefHeading___Toc3383986_653776707">
            <w:r>
              <w:rPr>
                <w:webHidden/>
                <w:rStyle w:val="IndexLink"/>
                <w:rtl w:val="true"/>
              </w:rPr>
              <w:t>السجع في نهج البلاغة</w:t>
            </w:r>
            <w:r>
              <w:rPr>
                <w:rStyle w:val="IndexLink"/>
                <w:rtl w:val="true"/>
              </w:rPr>
              <w:t>:</w:t>
              <w:tab/>
            </w:r>
            <w:r>
              <w:rPr>
                <w:rStyle w:val="IndexLink"/>
              </w:rPr>
              <w:t>27</w:t>
            </w:r>
          </w:hyperlink>
        </w:p>
        <w:p>
          <w:pPr>
            <w:pStyle w:val="Contents2"/>
            <w:tabs>
              <w:tab w:val="clear" w:pos="8743"/>
              <w:tab w:val="right" w:pos="9026" w:leader="dot"/>
            </w:tabs>
            <w:rPr/>
          </w:pPr>
          <w:hyperlink w:anchor="__RefHeading___Toc3383988_653776707">
            <w:r>
              <w:rPr>
                <w:webHidden/>
                <w:rStyle w:val="IndexLink"/>
                <w:rtl w:val="true"/>
              </w:rPr>
              <w:t>الاصطلاحات في نهج البلاغة</w:t>
            </w:r>
            <w:r>
              <w:rPr>
                <w:rStyle w:val="IndexLink"/>
                <w:rtl w:val="true"/>
              </w:rPr>
              <w:t>:</w:t>
              <w:tab/>
            </w:r>
            <w:r>
              <w:rPr>
                <w:rStyle w:val="IndexLink"/>
              </w:rPr>
              <w:t>28</w:t>
            </w:r>
          </w:hyperlink>
        </w:p>
        <w:p>
          <w:pPr>
            <w:pStyle w:val="Contents2"/>
            <w:tabs>
              <w:tab w:val="clear" w:pos="8743"/>
              <w:tab w:val="right" w:pos="9026" w:leader="dot"/>
            </w:tabs>
            <w:rPr/>
          </w:pPr>
          <w:hyperlink w:anchor="__RefHeading___Toc3383990_653776707">
            <w:r>
              <w:rPr>
                <w:webHidden/>
                <w:rStyle w:val="IndexLink"/>
                <w:rtl w:val="true"/>
              </w:rPr>
              <w:t>التقسيمات في نهج البلاغة</w:t>
            </w:r>
            <w:r>
              <w:rPr>
                <w:rStyle w:val="IndexLink"/>
                <w:rtl w:val="true"/>
              </w:rPr>
              <w:t>:</w:t>
              <w:tab/>
            </w:r>
            <w:r>
              <w:rPr>
                <w:rStyle w:val="IndexLink"/>
              </w:rPr>
              <w:t>28</w:t>
            </w:r>
          </w:hyperlink>
        </w:p>
        <w:p>
          <w:pPr>
            <w:pStyle w:val="Contents2"/>
            <w:tabs>
              <w:tab w:val="clear" w:pos="8743"/>
              <w:tab w:val="right" w:pos="9026" w:leader="dot"/>
            </w:tabs>
            <w:rPr/>
          </w:pPr>
          <w:hyperlink w:anchor="__RefHeading___Toc3383992_653776707">
            <w:r>
              <w:rPr>
                <w:webHidden/>
                <w:rStyle w:val="IndexLink"/>
                <w:rtl w:val="true"/>
              </w:rPr>
              <w:t>الطاووس في نهج البلاغة</w:t>
            </w:r>
            <w:r>
              <w:rPr>
                <w:rStyle w:val="IndexLink"/>
                <w:rtl w:val="true"/>
              </w:rPr>
              <w:t>:</w:t>
              <w:tab/>
            </w:r>
            <w:r>
              <w:rPr>
                <w:rStyle w:val="IndexLink"/>
              </w:rPr>
              <w:t>29</w:t>
            </w:r>
          </w:hyperlink>
        </w:p>
        <w:p>
          <w:pPr>
            <w:pStyle w:val="Contents2"/>
            <w:tabs>
              <w:tab w:val="clear" w:pos="8743"/>
              <w:tab w:val="right" w:pos="9026" w:leader="dot"/>
            </w:tabs>
            <w:rPr/>
          </w:pPr>
          <w:hyperlink w:anchor="__RefHeading___Toc3383994_653776707">
            <w:r>
              <w:rPr>
                <w:webHidden/>
                <w:rStyle w:val="IndexLink"/>
                <w:rtl w:val="true"/>
              </w:rPr>
              <w:t>الزهد في نهج البلاغة</w:t>
            </w:r>
            <w:r>
              <w:rPr>
                <w:rStyle w:val="IndexLink"/>
                <w:rtl w:val="true"/>
              </w:rPr>
              <w:t>:</w:t>
              <w:tab/>
            </w:r>
            <w:r>
              <w:rPr>
                <w:rStyle w:val="IndexLink"/>
              </w:rPr>
              <w:t>31</w:t>
            </w:r>
          </w:hyperlink>
        </w:p>
        <w:p>
          <w:pPr>
            <w:pStyle w:val="Contents2"/>
            <w:tabs>
              <w:tab w:val="clear" w:pos="8743"/>
              <w:tab w:val="right" w:pos="9026" w:leader="dot"/>
            </w:tabs>
            <w:rPr/>
          </w:pPr>
          <w:hyperlink w:anchor="__RefHeading___Toc3383996_653776707">
            <w:r>
              <w:rPr>
                <w:webHidden/>
                <w:rStyle w:val="IndexLink"/>
                <w:rtl w:val="true"/>
              </w:rPr>
              <w:t>الشارح</w:t>
            </w:r>
            <w:r>
              <w:rPr>
                <w:rStyle w:val="IndexLink"/>
                <w:rtl w:val="true"/>
              </w:rPr>
              <w:tab/>
            </w:r>
            <w:r>
              <w:rPr>
                <w:rStyle w:val="IndexLink"/>
              </w:rPr>
              <w:t>32</w:t>
            </w:r>
          </w:hyperlink>
        </w:p>
        <w:p>
          <w:pPr>
            <w:pStyle w:val="Contents2"/>
            <w:tabs>
              <w:tab w:val="clear" w:pos="8743"/>
              <w:tab w:val="right" w:pos="9026" w:leader="dot"/>
            </w:tabs>
            <w:rPr/>
          </w:pPr>
          <w:hyperlink w:anchor="__RefHeading___Toc3383998_653776707">
            <w:r>
              <w:rPr>
                <w:webHidden/>
                <w:rStyle w:val="IndexLink"/>
                <w:rtl w:val="true"/>
              </w:rPr>
              <w:t>الكنتوري وعلي بن ناصر</w:t>
            </w:r>
            <w:r>
              <w:rPr>
                <w:rStyle w:val="IndexLink"/>
                <w:rtl w:val="true"/>
              </w:rPr>
              <w:t>:</w:t>
              <w:tab/>
            </w:r>
            <w:r>
              <w:rPr>
                <w:rStyle w:val="IndexLink"/>
              </w:rPr>
              <w:t>33</w:t>
            </w:r>
          </w:hyperlink>
        </w:p>
        <w:p>
          <w:pPr>
            <w:pStyle w:val="Contents2"/>
            <w:tabs>
              <w:tab w:val="clear" w:pos="8743"/>
              <w:tab w:val="right" w:pos="9026" w:leader="dot"/>
            </w:tabs>
            <w:rPr/>
          </w:pPr>
          <w:hyperlink w:anchor="__RefHeading___Toc3384000_653776707">
            <w:r>
              <w:rPr>
                <w:webHidden/>
                <w:rStyle w:val="IndexLink"/>
                <w:rtl w:val="true"/>
              </w:rPr>
              <w:t>رسالة فخر الدين الرازي الى السرخسي</w:t>
            </w:r>
            <w:r>
              <w:rPr>
                <w:rStyle w:val="IndexLink"/>
                <w:rtl w:val="true"/>
              </w:rPr>
              <w:t>:</w:t>
              <w:tab/>
            </w:r>
            <w:r>
              <w:rPr>
                <w:rStyle w:val="IndexLink"/>
              </w:rPr>
              <w:t>34</w:t>
            </w:r>
          </w:hyperlink>
        </w:p>
        <w:p>
          <w:pPr>
            <w:pStyle w:val="Contents2"/>
            <w:tabs>
              <w:tab w:val="clear" w:pos="8743"/>
              <w:tab w:val="right" w:pos="9026" w:leader="dot"/>
            </w:tabs>
            <w:rPr/>
          </w:pPr>
          <w:hyperlink w:anchor="__RefHeading___Toc3384002_653776707">
            <w:r>
              <w:rPr>
                <w:webHidden/>
                <w:rStyle w:val="IndexLink"/>
                <w:rtl w:val="true"/>
              </w:rPr>
              <w:t>رسالة صدر الدين في جوابه</w:t>
            </w:r>
            <w:r>
              <w:rPr>
                <w:rStyle w:val="IndexLink"/>
                <w:rtl w:val="true"/>
              </w:rPr>
              <w:t>:</w:t>
              <w:tab/>
            </w:r>
            <w:r>
              <w:rPr>
                <w:rStyle w:val="IndexLink"/>
              </w:rPr>
              <w:t>37</w:t>
            </w:r>
          </w:hyperlink>
        </w:p>
        <w:p>
          <w:pPr>
            <w:pStyle w:val="Contents2"/>
            <w:tabs>
              <w:tab w:val="clear" w:pos="8743"/>
              <w:tab w:val="right" w:pos="9026" w:leader="dot"/>
            </w:tabs>
            <w:rPr/>
          </w:pPr>
          <w:hyperlink w:anchor="__RefHeading___Toc3384004_653776707">
            <w:r>
              <w:rPr>
                <w:webHidden/>
                <w:rStyle w:val="IndexLink"/>
                <w:rtl w:val="true"/>
              </w:rPr>
              <w:t>نسخ الكتاب</w:t>
            </w:r>
            <w:r>
              <w:rPr>
                <w:rStyle w:val="IndexLink"/>
                <w:rtl w:val="true"/>
              </w:rPr>
              <w:t>:</w:t>
              <w:tab/>
            </w:r>
            <w:r>
              <w:rPr>
                <w:rStyle w:val="IndexLink"/>
              </w:rPr>
              <w:t>39</w:t>
            </w:r>
          </w:hyperlink>
        </w:p>
        <w:p>
          <w:pPr>
            <w:pStyle w:val="Contents2"/>
            <w:tabs>
              <w:tab w:val="clear" w:pos="8743"/>
              <w:tab w:val="right" w:pos="9026" w:leader="dot"/>
            </w:tabs>
            <w:rPr/>
          </w:pPr>
          <w:hyperlink w:anchor="__RefHeading___Toc3384006_653776707">
            <w:r>
              <w:rPr>
                <w:webHidden/>
                <w:rStyle w:val="IndexLink"/>
                <w:rtl w:val="true"/>
              </w:rPr>
              <w:t>بِسْمِ اللهِ الرَّحْمنِ الرَّحِيمِ</w:t>
            </w:r>
            <w:r>
              <w:rPr>
                <w:rStyle w:val="IndexLink"/>
                <w:rtl w:val="true"/>
              </w:rPr>
              <w:tab/>
            </w:r>
            <w:r>
              <w:rPr>
                <w:rStyle w:val="IndexLink"/>
              </w:rPr>
              <w:t>41</w:t>
            </w:r>
          </w:hyperlink>
        </w:p>
        <w:p>
          <w:pPr>
            <w:pStyle w:val="Contents2"/>
            <w:tabs>
              <w:tab w:val="clear" w:pos="8743"/>
              <w:tab w:val="right" w:pos="9026" w:leader="dot"/>
            </w:tabs>
            <w:rPr/>
          </w:pPr>
          <w:hyperlink w:anchor="__RefHeading___Toc3384008_653776707">
            <w:r>
              <w:rPr>
                <w:webHidden/>
                <w:rStyle w:val="IndexLink"/>
                <w:rtl w:val="true"/>
              </w:rPr>
              <w:t xml:space="preserve">باب المختار من خطب أمير المؤمنين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وكلامه</w:t>
            </w:r>
            <w:r>
              <w:rPr>
                <w:rStyle w:val="IndexLink"/>
                <w:rtl w:val="true"/>
              </w:rPr>
              <w:tab/>
            </w:r>
            <w:r>
              <w:rPr>
                <w:rStyle w:val="IndexLink"/>
              </w:rPr>
              <w:t>43</w:t>
            </w:r>
          </w:hyperlink>
        </w:p>
        <w:p>
          <w:pPr>
            <w:pStyle w:val="Contents3"/>
            <w:tabs>
              <w:tab w:val="clear" w:pos="8459"/>
              <w:tab w:val="right" w:pos="9026" w:leader="dot"/>
            </w:tabs>
            <w:rPr/>
          </w:pPr>
          <w:hyperlink w:anchor="__RefHeading___Toc338401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w:t>
            </w:r>
            <w:r>
              <w:rPr>
                <w:rStyle w:val="IndexLink"/>
                <w:rtl w:val="true"/>
              </w:rPr>
              <w:t>)</w:t>
              <w:tab/>
            </w:r>
            <w:r>
              <w:rPr>
                <w:rStyle w:val="IndexLink"/>
              </w:rPr>
              <w:t>43</w:t>
            </w:r>
          </w:hyperlink>
        </w:p>
        <w:p>
          <w:pPr>
            <w:pStyle w:val="Contents3"/>
            <w:tabs>
              <w:tab w:val="clear" w:pos="8459"/>
              <w:tab w:val="right" w:pos="9026" w:leader="dot"/>
            </w:tabs>
            <w:rPr/>
          </w:pPr>
          <w:hyperlink w:anchor="__RefHeading___Toc3384012_653776707">
            <w:r>
              <w:rPr>
                <w:webHidden/>
                <w:rStyle w:val="IndexLink"/>
                <w:rtl w:val="true"/>
              </w:rPr>
              <w:t>(</w:t>
            </w:r>
            <w:r>
              <w:rPr>
                <w:rStyle w:val="IndexLink"/>
                <w:rtl w:val="true"/>
              </w:rPr>
              <w:t xml:space="preserve">الخطبة </w:t>
            </w:r>
            <w:r>
              <w:rPr>
                <w:rStyle w:val="IndexLink"/>
                <w:rtl w:val="true"/>
              </w:rPr>
              <w:t xml:space="preserve">- </w:t>
            </w:r>
            <w:r>
              <w:rPr>
                <w:rStyle w:val="IndexLink"/>
              </w:rPr>
              <w:t>2</w:t>
            </w:r>
            <w:r>
              <w:rPr>
                <w:rStyle w:val="IndexLink"/>
                <w:rtl w:val="true"/>
              </w:rPr>
              <w:t>)</w:t>
              <w:tab/>
            </w:r>
            <w:r>
              <w:rPr>
                <w:rStyle w:val="IndexLink"/>
              </w:rPr>
              <w:t>52</w:t>
            </w:r>
          </w:hyperlink>
        </w:p>
        <w:p>
          <w:pPr>
            <w:pStyle w:val="Contents3"/>
            <w:tabs>
              <w:tab w:val="clear" w:pos="8459"/>
              <w:tab w:val="right" w:pos="9026" w:leader="dot"/>
            </w:tabs>
            <w:rPr/>
          </w:pPr>
          <w:hyperlink w:anchor="__RefHeading___Toc3384014_653776707">
            <w:r>
              <w:rPr>
                <w:webHidden/>
                <w:rStyle w:val="IndexLink"/>
                <w:rtl w:val="true"/>
              </w:rPr>
              <w:t>(</w:t>
            </w:r>
            <w:r>
              <w:rPr>
                <w:rStyle w:val="IndexLink"/>
                <w:rtl w:val="true"/>
              </w:rPr>
              <w:t xml:space="preserve">الخطبة </w:t>
            </w:r>
            <w:r>
              <w:rPr>
                <w:rStyle w:val="IndexLink"/>
                <w:rtl w:val="true"/>
              </w:rPr>
              <w:t xml:space="preserve">- </w:t>
            </w:r>
            <w:r>
              <w:rPr>
                <w:rStyle w:val="IndexLink"/>
              </w:rPr>
              <w:t>3</w:t>
            </w:r>
            <w:r>
              <w:rPr>
                <w:rStyle w:val="IndexLink"/>
                <w:rtl w:val="true"/>
              </w:rPr>
              <w:t xml:space="preserve"> </w:t>
            </w:r>
            <w:r>
              <w:rPr>
                <w:rStyle w:val="IndexLink"/>
                <w:rtl w:val="true"/>
              </w:rPr>
              <w:t>وهي المعروفة بالشقشقية</w:t>
            </w:r>
            <w:r>
              <w:rPr>
                <w:rStyle w:val="IndexLink"/>
                <w:rtl w:val="true"/>
              </w:rPr>
              <w:t>)</w:t>
              <w:tab/>
            </w:r>
            <w:r>
              <w:rPr>
                <w:rStyle w:val="IndexLink"/>
              </w:rPr>
              <w:t>53</w:t>
            </w:r>
          </w:hyperlink>
        </w:p>
        <w:p>
          <w:pPr>
            <w:pStyle w:val="Contents3"/>
            <w:tabs>
              <w:tab w:val="clear" w:pos="8459"/>
              <w:tab w:val="right" w:pos="9026" w:leader="dot"/>
            </w:tabs>
            <w:rPr/>
          </w:pPr>
          <w:hyperlink w:anchor="__RefHeading___Toc3384016_653776707">
            <w:r>
              <w:rPr>
                <w:webHidden/>
                <w:rStyle w:val="IndexLink"/>
                <w:rtl w:val="true"/>
              </w:rPr>
              <w:t>(</w:t>
            </w:r>
            <w:r>
              <w:rPr>
                <w:rStyle w:val="IndexLink"/>
                <w:rtl w:val="true"/>
              </w:rPr>
              <w:t xml:space="preserve">الخطبة </w:t>
            </w:r>
            <w:r>
              <w:rPr>
                <w:rStyle w:val="IndexLink"/>
                <w:rtl w:val="true"/>
              </w:rPr>
              <w:t xml:space="preserve">- </w:t>
            </w:r>
            <w:r>
              <w:rPr>
                <w:rStyle w:val="IndexLink"/>
              </w:rPr>
              <w:t>4</w:t>
            </w:r>
            <w:r>
              <w:rPr>
                <w:rStyle w:val="IndexLink"/>
                <w:rtl w:val="true"/>
              </w:rPr>
              <w:t>)</w:t>
              <w:tab/>
            </w:r>
            <w:r>
              <w:rPr>
                <w:rStyle w:val="IndexLink"/>
              </w:rPr>
              <w:t>59</w:t>
            </w:r>
          </w:hyperlink>
        </w:p>
        <w:p>
          <w:pPr>
            <w:pStyle w:val="Contents3"/>
            <w:tabs>
              <w:tab w:val="clear" w:pos="8459"/>
              <w:tab w:val="right" w:pos="9026" w:leader="dot"/>
            </w:tabs>
            <w:rPr/>
          </w:pPr>
          <w:hyperlink w:anchor="__RefHeading___Toc3384018_653776707">
            <w:r>
              <w:rPr>
                <w:webHidden/>
                <w:rStyle w:val="IndexLink"/>
                <w:rtl w:val="true"/>
              </w:rPr>
              <w:t>(</w:t>
            </w:r>
            <w:r>
              <w:rPr>
                <w:rStyle w:val="IndexLink"/>
                <w:rtl w:val="true"/>
              </w:rPr>
              <w:t xml:space="preserve">الخطبة </w:t>
            </w:r>
            <w:r>
              <w:rPr>
                <w:rStyle w:val="IndexLink"/>
                <w:rtl w:val="true"/>
              </w:rPr>
              <w:t xml:space="preserve">- </w:t>
            </w:r>
            <w:r>
              <w:rPr>
                <w:rStyle w:val="IndexLink"/>
              </w:rPr>
              <w:t>5</w:t>
            </w:r>
            <w:r>
              <w:rPr>
                <w:rStyle w:val="IndexLink"/>
                <w:rtl w:val="true"/>
              </w:rPr>
              <w:t>)</w:t>
              <w:tab/>
            </w:r>
            <w:r>
              <w:rPr>
                <w:rStyle w:val="IndexLink"/>
              </w:rPr>
              <w:t>61</w:t>
            </w:r>
          </w:hyperlink>
        </w:p>
        <w:p>
          <w:pPr>
            <w:pStyle w:val="Contents3"/>
            <w:tabs>
              <w:tab w:val="clear" w:pos="8459"/>
              <w:tab w:val="right" w:pos="9026" w:leader="dot"/>
            </w:tabs>
            <w:rPr/>
          </w:pPr>
          <w:hyperlink w:anchor="__RefHeading___Toc3384020_653776707">
            <w:r>
              <w:rPr>
                <w:webHidden/>
                <w:rStyle w:val="IndexLink"/>
                <w:rtl w:val="true"/>
              </w:rPr>
              <w:t>(</w:t>
            </w:r>
            <w:r>
              <w:rPr>
                <w:rStyle w:val="IndexLink"/>
                <w:rtl w:val="true"/>
              </w:rPr>
              <w:t xml:space="preserve">الخطبة </w:t>
            </w:r>
            <w:r>
              <w:rPr>
                <w:rStyle w:val="IndexLink"/>
                <w:rtl w:val="true"/>
              </w:rPr>
              <w:t xml:space="preserve">- </w:t>
            </w:r>
            <w:r>
              <w:rPr>
                <w:rStyle w:val="IndexLink"/>
              </w:rPr>
              <w:t>6</w:t>
            </w:r>
            <w:r>
              <w:rPr>
                <w:rStyle w:val="IndexLink"/>
                <w:rtl w:val="true"/>
              </w:rPr>
              <w:t>)</w:t>
              <w:tab/>
            </w:r>
            <w:r>
              <w:rPr>
                <w:rStyle w:val="IndexLink"/>
              </w:rPr>
              <w:t>62</w:t>
            </w:r>
          </w:hyperlink>
        </w:p>
        <w:p>
          <w:pPr>
            <w:pStyle w:val="Contents3"/>
            <w:tabs>
              <w:tab w:val="clear" w:pos="8459"/>
              <w:tab w:val="right" w:pos="9026" w:leader="dot"/>
            </w:tabs>
            <w:rPr/>
          </w:pPr>
          <w:hyperlink w:anchor="__RefHeading___Toc3384022_653776707">
            <w:r>
              <w:rPr>
                <w:webHidden/>
                <w:rStyle w:val="IndexLink"/>
                <w:rtl w:val="true"/>
              </w:rPr>
              <w:t>(</w:t>
            </w:r>
            <w:r>
              <w:rPr>
                <w:rStyle w:val="IndexLink"/>
                <w:rtl w:val="true"/>
              </w:rPr>
              <w:t xml:space="preserve">الخطبة </w:t>
            </w:r>
            <w:r>
              <w:rPr>
                <w:rStyle w:val="IndexLink"/>
                <w:rtl w:val="true"/>
              </w:rPr>
              <w:t xml:space="preserve">- </w:t>
            </w:r>
            <w:r>
              <w:rPr>
                <w:rStyle w:val="IndexLink"/>
              </w:rPr>
              <w:t>7</w:t>
            </w:r>
            <w:r>
              <w:rPr>
                <w:rStyle w:val="IndexLink"/>
                <w:rtl w:val="true"/>
              </w:rPr>
              <w:t>)</w:t>
              <w:tab/>
            </w:r>
            <w:r>
              <w:rPr>
                <w:rStyle w:val="IndexLink"/>
              </w:rPr>
              <w:t>62</w:t>
            </w:r>
          </w:hyperlink>
        </w:p>
        <w:p>
          <w:pPr>
            <w:pStyle w:val="Contents3"/>
            <w:tabs>
              <w:tab w:val="clear" w:pos="8459"/>
              <w:tab w:val="right" w:pos="9026" w:leader="dot"/>
            </w:tabs>
            <w:rPr/>
          </w:pPr>
          <w:hyperlink w:anchor="__RefHeading___Toc3384024_653776707">
            <w:r>
              <w:rPr>
                <w:webHidden/>
                <w:rStyle w:val="IndexLink"/>
                <w:rtl w:val="true"/>
              </w:rPr>
              <w:t>(</w:t>
            </w:r>
            <w:r>
              <w:rPr>
                <w:rStyle w:val="IndexLink"/>
                <w:rtl w:val="true"/>
              </w:rPr>
              <w:t xml:space="preserve">الخطبة </w:t>
            </w:r>
            <w:r>
              <w:rPr>
                <w:rStyle w:val="IndexLink"/>
                <w:rtl w:val="true"/>
              </w:rPr>
              <w:t xml:space="preserve">- </w:t>
            </w:r>
            <w:r>
              <w:rPr>
                <w:rStyle w:val="IndexLink"/>
              </w:rPr>
              <w:t>8</w:t>
            </w:r>
            <w:r>
              <w:rPr>
                <w:rStyle w:val="IndexLink"/>
                <w:rtl w:val="true"/>
              </w:rPr>
              <w:t>)</w:t>
              <w:tab/>
            </w:r>
            <w:r>
              <w:rPr>
                <w:rStyle w:val="IndexLink"/>
              </w:rPr>
              <w:t>63</w:t>
            </w:r>
          </w:hyperlink>
        </w:p>
        <w:p>
          <w:pPr>
            <w:pStyle w:val="Contents3"/>
            <w:tabs>
              <w:tab w:val="clear" w:pos="8459"/>
              <w:tab w:val="right" w:pos="9026" w:leader="dot"/>
            </w:tabs>
            <w:rPr/>
          </w:pPr>
          <w:hyperlink w:anchor="__RefHeading___Toc3384026_653776707">
            <w:r>
              <w:rPr>
                <w:webHidden/>
                <w:rStyle w:val="IndexLink"/>
                <w:rtl w:val="true"/>
              </w:rPr>
              <w:t>(</w:t>
            </w:r>
            <w:r>
              <w:rPr>
                <w:rStyle w:val="IndexLink"/>
                <w:rtl w:val="true"/>
              </w:rPr>
              <w:t xml:space="preserve">الخطبة </w:t>
            </w:r>
            <w:r>
              <w:rPr>
                <w:rStyle w:val="IndexLink"/>
                <w:rtl w:val="true"/>
              </w:rPr>
              <w:t xml:space="preserve">- </w:t>
            </w:r>
            <w:r>
              <w:rPr>
                <w:rStyle w:val="IndexLink"/>
              </w:rPr>
              <w:t>9</w:t>
            </w:r>
            <w:r>
              <w:rPr>
                <w:rStyle w:val="IndexLink"/>
                <w:rtl w:val="true"/>
              </w:rPr>
              <w:t>)</w:t>
              <w:tab/>
            </w:r>
            <w:r>
              <w:rPr>
                <w:rStyle w:val="IndexLink"/>
              </w:rPr>
              <w:t>63</w:t>
            </w:r>
          </w:hyperlink>
        </w:p>
        <w:p>
          <w:pPr>
            <w:pStyle w:val="Contents3"/>
            <w:tabs>
              <w:tab w:val="clear" w:pos="8459"/>
              <w:tab w:val="right" w:pos="9026" w:leader="dot"/>
            </w:tabs>
            <w:rPr/>
          </w:pPr>
          <w:hyperlink w:anchor="__RefHeading___Toc338402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w:t>
            </w:r>
            <w:r>
              <w:rPr>
                <w:rStyle w:val="IndexLink"/>
                <w:rtl w:val="true"/>
              </w:rPr>
              <w:t>)</w:t>
              <w:tab/>
            </w:r>
            <w:r>
              <w:rPr>
                <w:rStyle w:val="IndexLink"/>
              </w:rPr>
              <w:t>63</w:t>
            </w:r>
          </w:hyperlink>
        </w:p>
        <w:p>
          <w:pPr>
            <w:pStyle w:val="Contents3"/>
            <w:tabs>
              <w:tab w:val="clear" w:pos="8459"/>
              <w:tab w:val="right" w:pos="9026" w:leader="dot"/>
            </w:tabs>
            <w:rPr/>
          </w:pPr>
          <w:hyperlink w:anchor="__RefHeading___Toc338403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11</w:t>
            </w:r>
            <w:r>
              <w:rPr>
                <w:rStyle w:val="IndexLink"/>
                <w:rtl w:val="true"/>
              </w:rPr>
              <w:t>)</w:t>
              <w:tab/>
            </w:r>
            <w:r>
              <w:rPr>
                <w:rStyle w:val="IndexLink"/>
              </w:rPr>
              <w:t>64</w:t>
            </w:r>
          </w:hyperlink>
        </w:p>
        <w:p>
          <w:pPr>
            <w:pStyle w:val="Contents3"/>
            <w:tabs>
              <w:tab w:val="clear" w:pos="8459"/>
              <w:tab w:val="right" w:pos="9026" w:leader="dot"/>
            </w:tabs>
            <w:rPr/>
          </w:pPr>
          <w:hyperlink w:anchor="__RefHeading___Toc338403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w:t>
            </w:r>
            <w:r>
              <w:rPr>
                <w:rStyle w:val="IndexLink"/>
                <w:rtl w:val="true"/>
              </w:rPr>
              <w:t>)</w:t>
              <w:tab/>
            </w:r>
            <w:r>
              <w:rPr>
                <w:rStyle w:val="IndexLink"/>
              </w:rPr>
              <w:t>64</w:t>
            </w:r>
          </w:hyperlink>
        </w:p>
        <w:p>
          <w:pPr>
            <w:pStyle w:val="Contents3"/>
            <w:tabs>
              <w:tab w:val="clear" w:pos="8459"/>
              <w:tab w:val="right" w:pos="9026" w:leader="dot"/>
            </w:tabs>
            <w:rPr/>
          </w:pPr>
          <w:hyperlink w:anchor="__RefHeading___Toc338403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w:t>
            </w:r>
            <w:r>
              <w:rPr>
                <w:rStyle w:val="IndexLink"/>
                <w:rtl w:val="true"/>
              </w:rPr>
              <w:t>)</w:t>
              <w:tab/>
            </w:r>
            <w:r>
              <w:rPr>
                <w:rStyle w:val="IndexLink"/>
              </w:rPr>
              <w:t>65</w:t>
            </w:r>
          </w:hyperlink>
        </w:p>
        <w:p>
          <w:pPr>
            <w:pStyle w:val="Contents3"/>
            <w:tabs>
              <w:tab w:val="clear" w:pos="8459"/>
              <w:tab w:val="right" w:pos="9026" w:leader="dot"/>
            </w:tabs>
            <w:rPr/>
          </w:pPr>
          <w:hyperlink w:anchor="__RefHeading___Toc338403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w:t>
            </w:r>
            <w:r>
              <w:rPr>
                <w:rStyle w:val="IndexLink"/>
                <w:rtl w:val="true"/>
              </w:rPr>
              <w:t>)</w:t>
              <w:tab/>
            </w:r>
            <w:r>
              <w:rPr>
                <w:rStyle w:val="IndexLink"/>
              </w:rPr>
              <w:t>65</w:t>
            </w:r>
          </w:hyperlink>
        </w:p>
        <w:p>
          <w:pPr>
            <w:pStyle w:val="Contents3"/>
            <w:tabs>
              <w:tab w:val="clear" w:pos="8459"/>
              <w:tab w:val="right" w:pos="9026" w:leader="dot"/>
            </w:tabs>
            <w:rPr/>
          </w:pPr>
          <w:hyperlink w:anchor="__RefHeading___Toc338403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w:t>
            </w:r>
            <w:r>
              <w:rPr>
                <w:rStyle w:val="IndexLink"/>
                <w:rtl w:val="true"/>
              </w:rPr>
              <w:t>)</w:t>
              <w:tab/>
            </w:r>
            <w:r>
              <w:rPr>
                <w:rStyle w:val="IndexLink"/>
              </w:rPr>
              <w:t>66</w:t>
            </w:r>
          </w:hyperlink>
        </w:p>
        <w:p>
          <w:pPr>
            <w:pStyle w:val="Contents3"/>
            <w:tabs>
              <w:tab w:val="clear" w:pos="8459"/>
              <w:tab w:val="right" w:pos="9026" w:leader="dot"/>
            </w:tabs>
            <w:rPr/>
          </w:pPr>
          <w:hyperlink w:anchor="__RefHeading___Toc338404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17</w:t>
            </w:r>
            <w:r>
              <w:rPr>
                <w:rStyle w:val="IndexLink"/>
                <w:rtl w:val="true"/>
              </w:rPr>
              <w:t>)</w:t>
              <w:tab/>
            </w:r>
            <w:r>
              <w:rPr>
                <w:rStyle w:val="IndexLink"/>
              </w:rPr>
              <w:t>67</w:t>
            </w:r>
          </w:hyperlink>
        </w:p>
        <w:p>
          <w:pPr>
            <w:pStyle w:val="Contents3"/>
            <w:tabs>
              <w:tab w:val="clear" w:pos="8459"/>
              <w:tab w:val="right" w:pos="9026" w:leader="dot"/>
            </w:tabs>
            <w:rPr/>
          </w:pPr>
          <w:hyperlink w:anchor="__RefHeading___Toc338404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w:t>
            </w:r>
            <w:r>
              <w:rPr>
                <w:rStyle w:val="IndexLink"/>
                <w:rtl w:val="true"/>
              </w:rPr>
              <w:t>)</w:t>
              <w:tab/>
            </w:r>
            <w:r>
              <w:rPr>
                <w:rStyle w:val="IndexLink"/>
              </w:rPr>
              <w:t>67</w:t>
            </w:r>
          </w:hyperlink>
        </w:p>
        <w:p>
          <w:pPr>
            <w:pStyle w:val="Contents3"/>
            <w:tabs>
              <w:tab w:val="clear" w:pos="8459"/>
              <w:tab w:val="right" w:pos="9026" w:leader="dot"/>
            </w:tabs>
            <w:rPr/>
          </w:pPr>
          <w:hyperlink w:anchor="__RefHeading___Toc3384044_653776707">
            <w:r>
              <w:rPr>
                <w:webHidden/>
                <w:rStyle w:val="IndexLink"/>
                <w:rtl w:val="true"/>
              </w:rPr>
              <w:t>(</w:t>
            </w:r>
            <w:r>
              <w:rPr>
                <w:rStyle w:val="IndexLink"/>
                <w:rtl w:val="true"/>
              </w:rPr>
              <w:t xml:space="preserve">الخطبة </w:t>
            </w:r>
            <w:r>
              <w:rPr>
                <w:rStyle w:val="IndexLink"/>
                <w:rtl w:val="true"/>
              </w:rPr>
              <w:t xml:space="preserve">- </w:t>
            </w:r>
            <w:r>
              <w:rPr>
                <w:rStyle w:val="IndexLink"/>
              </w:rPr>
              <w:t>20</w:t>
            </w:r>
            <w:r>
              <w:rPr>
                <w:rStyle w:val="IndexLink"/>
                <w:rtl w:val="true"/>
              </w:rPr>
              <w:t>)</w:t>
              <w:tab/>
            </w:r>
            <w:r>
              <w:rPr>
                <w:rStyle w:val="IndexLink"/>
              </w:rPr>
              <w:t>68</w:t>
            </w:r>
          </w:hyperlink>
        </w:p>
        <w:p>
          <w:pPr>
            <w:pStyle w:val="Contents3"/>
            <w:tabs>
              <w:tab w:val="clear" w:pos="8459"/>
              <w:tab w:val="right" w:pos="9026" w:leader="dot"/>
            </w:tabs>
            <w:rPr/>
          </w:pPr>
          <w:hyperlink w:anchor="__RefHeading___Toc3384046_653776707">
            <w:r>
              <w:rPr>
                <w:webHidden/>
                <w:rStyle w:val="IndexLink"/>
                <w:rtl w:val="true"/>
              </w:rPr>
              <w:t>(</w:t>
            </w:r>
            <w:r>
              <w:rPr>
                <w:rStyle w:val="IndexLink"/>
                <w:rtl w:val="true"/>
              </w:rPr>
              <w:t xml:space="preserve">الخطبة </w:t>
            </w:r>
            <w:r>
              <w:rPr>
                <w:rStyle w:val="IndexLink"/>
                <w:rtl w:val="true"/>
              </w:rPr>
              <w:t xml:space="preserve">- </w:t>
            </w:r>
            <w:r>
              <w:rPr>
                <w:rStyle w:val="IndexLink"/>
              </w:rPr>
              <w:t>21</w:t>
            </w:r>
            <w:r>
              <w:rPr>
                <w:rStyle w:val="IndexLink"/>
                <w:rtl w:val="true"/>
              </w:rPr>
              <w:t>)</w:t>
              <w:tab/>
            </w:r>
            <w:r>
              <w:rPr>
                <w:rStyle w:val="IndexLink"/>
              </w:rPr>
              <w:t>68</w:t>
            </w:r>
          </w:hyperlink>
        </w:p>
        <w:p>
          <w:pPr>
            <w:pStyle w:val="Contents3"/>
            <w:tabs>
              <w:tab w:val="clear" w:pos="8459"/>
              <w:tab w:val="right" w:pos="9026" w:leader="dot"/>
            </w:tabs>
            <w:rPr/>
          </w:pPr>
          <w:hyperlink w:anchor="__RefHeading___Toc3384048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w:t>
            </w:r>
            <w:r>
              <w:rPr>
                <w:rStyle w:val="IndexLink"/>
                <w:rtl w:val="true"/>
              </w:rPr>
              <w:t>)</w:t>
              <w:tab/>
            </w:r>
            <w:r>
              <w:rPr>
                <w:rStyle w:val="IndexLink"/>
              </w:rPr>
              <w:t>69</w:t>
            </w:r>
          </w:hyperlink>
        </w:p>
        <w:p>
          <w:pPr>
            <w:pStyle w:val="Contents3"/>
            <w:tabs>
              <w:tab w:val="clear" w:pos="8459"/>
              <w:tab w:val="right" w:pos="9026" w:leader="dot"/>
            </w:tabs>
            <w:rPr/>
          </w:pPr>
          <w:hyperlink w:anchor="__RefHeading___Toc3384050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w:t>
            </w:r>
            <w:r>
              <w:rPr>
                <w:rStyle w:val="IndexLink"/>
                <w:rtl w:val="true"/>
              </w:rPr>
              <w:t>)</w:t>
              <w:tab/>
            </w:r>
            <w:r>
              <w:rPr>
                <w:rStyle w:val="IndexLink"/>
              </w:rPr>
              <w:t>69</w:t>
            </w:r>
          </w:hyperlink>
        </w:p>
        <w:p>
          <w:pPr>
            <w:pStyle w:val="Contents3"/>
            <w:tabs>
              <w:tab w:val="clear" w:pos="8459"/>
              <w:tab w:val="right" w:pos="9026" w:leader="dot"/>
            </w:tabs>
            <w:rPr/>
          </w:pPr>
          <w:hyperlink w:anchor="__RefHeading___Toc3384052_653776707">
            <w:r>
              <w:rPr>
                <w:webHidden/>
                <w:rStyle w:val="IndexLink"/>
                <w:rtl w:val="true"/>
              </w:rPr>
              <w:t>(</w:t>
            </w:r>
            <w:r>
              <w:rPr>
                <w:rStyle w:val="IndexLink"/>
                <w:rtl w:val="true"/>
              </w:rPr>
              <w:t xml:space="preserve">الخطبة </w:t>
            </w:r>
            <w:r>
              <w:rPr>
                <w:rStyle w:val="IndexLink"/>
                <w:rtl w:val="true"/>
              </w:rPr>
              <w:t xml:space="preserve">- </w:t>
            </w:r>
            <w:r>
              <w:rPr>
                <w:rStyle w:val="IndexLink"/>
              </w:rPr>
              <w:t>24</w:t>
            </w:r>
            <w:r>
              <w:rPr>
                <w:rStyle w:val="IndexLink"/>
                <w:rtl w:val="true"/>
              </w:rPr>
              <w:t>)</w:t>
              <w:tab/>
            </w:r>
            <w:r>
              <w:rPr>
                <w:rStyle w:val="IndexLink"/>
              </w:rPr>
              <w:t>70</w:t>
            </w:r>
          </w:hyperlink>
        </w:p>
        <w:p>
          <w:pPr>
            <w:pStyle w:val="Contents3"/>
            <w:tabs>
              <w:tab w:val="clear" w:pos="8459"/>
              <w:tab w:val="right" w:pos="9026" w:leader="dot"/>
            </w:tabs>
            <w:rPr/>
          </w:pPr>
          <w:hyperlink w:anchor="__RefHeading___Toc3384054_653776707">
            <w:r>
              <w:rPr>
                <w:webHidden/>
                <w:rStyle w:val="IndexLink"/>
                <w:rtl w:val="true"/>
              </w:rPr>
              <w:t>(</w:t>
            </w:r>
            <w:r>
              <w:rPr>
                <w:rStyle w:val="IndexLink"/>
                <w:rtl w:val="true"/>
              </w:rPr>
              <w:t xml:space="preserve">الخطبة </w:t>
            </w:r>
            <w:r>
              <w:rPr>
                <w:rStyle w:val="IndexLink"/>
                <w:rtl w:val="true"/>
              </w:rPr>
              <w:t xml:space="preserve">- </w:t>
            </w:r>
            <w:r>
              <w:rPr>
                <w:rStyle w:val="IndexLink"/>
              </w:rPr>
              <w:t>25</w:t>
            </w:r>
            <w:r>
              <w:rPr>
                <w:rStyle w:val="IndexLink"/>
                <w:rtl w:val="true"/>
              </w:rPr>
              <w:t>)</w:t>
              <w:tab/>
            </w:r>
            <w:r>
              <w:rPr>
                <w:rStyle w:val="IndexLink"/>
              </w:rPr>
              <w:t>70</w:t>
            </w:r>
          </w:hyperlink>
        </w:p>
        <w:p>
          <w:pPr>
            <w:pStyle w:val="Contents3"/>
            <w:tabs>
              <w:tab w:val="clear" w:pos="8459"/>
              <w:tab w:val="right" w:pos="9026" w:leader="dot"/>
            </w:tabs>
            <w:rPr/>
          </w:pPr>
          <w:hyperlink w:anchor="__RefHeading___Toc3384056_653776707">
            <w:r>
              <w:rPr>
                <w:webHidden/>
                <w:rStyle w:val="IndexLink"/>
                <w:rtl w:val="true"/>
              </w:rPr>
              <w:t>(</w:t>
            </w:r>
            <w:r>
              <w:rPr>
                <w:rStyle w:val="IndexLink"/>
                <w:rtl w:val="true"/>
              </w:rPr>
              <w:t xml:space="preserve">الخطبة </w:t>
            </w:r>
            <w:r>
              <w:rPr>
                <w:rStyle w:val="IndexLink"/>
                <w:rtl w:val="true"/>
              </w:rPr>
              <w:t xml:space="preserve">- </w:t>
            </w:r>
            <w:r>
              <w:rPr>
                <w:rStyle w:val="IndexLink"/>
              </w:rPr>
              <w:t>26</w:t>
            </w:r>
            <w:r>
              <w:rPr>
                <w:rStyle w:val="IndexLink"/>
                <w:rtl w:val="true"/>
              </w:rPr>
              <w:t>)</w:t>
              <w:tab/>
            </w:r>
            <w:r>
              <w:rPr>
                <w:rStyle w:val="IndexLink"/>
              </w:rPr>
              <w:t>71</w:t>
            </w:r>
          </w:hyperlink>
        </w:p>
        <w:p>
          <w:pPr>
            <w:pStyle w:val="Contents3"/>
            <w:tabs>
              <w:tab w:val="clear" w:pos="8459"/>
              <w:tab w:val="right" w:pos="9026" w:leader="dot"/>
            </w:tabs>
            <w:rPr/>
          </w:pPr>
          <w:hyperlink w:anchor="__RefHeading___Toc3384058_653776707">
            <w:r>
              <w:rPr>
                <w:webHidden/>
                <w:rStyle w:val="IndexLink"/>
                <w:rtl w:val="true"/>
              </w:rPr>
              <w:t>(</w:t>
            </w:r>
            <w:r>
              <w:rPr>
                <w:rStyle w:val="IndexLink"/>
                <w:rtl w:val="true"/>
              </w:rPr>
              <w:t xml:space="preserve">الخطبة </w:t>
            </w:r>
            <w:r>
              <w:rPr>
                <w:rStyle w:val="IndexLink"/>
                <w:rtl w:val="true"/>
              </w:rPr>
              <w:t xml:space="preserve">- </w:t>
            </w:r>
            <w:r>
              <w:rPr>
                <w:rStyle w:val="IndexLink"/>
              </w:rPr>
              <w:t>27</w:t>
            </w:r>
            <w:r>
              <w:rPr>
                <w:rStyle w:val="IndexLink"/>
                <w:rtl w:val="true"/>
              </w:rPr>
              <w:t>)</w:t>
              <w:tab/>
            </w:r>
            <w:r>
              <w:rPr>
                <w:rStyle w:val="IndexLink"/>
              </w:rPr>
              <w:t>71</w:t>
            </w:r>
          </w:hyperlink>
        </w:p>
        <w:p>
          <w:pPr>
            <w:pStyle w:val="Contents3"/>
            <w:tabs>
              <w:tab w:val="clear" w:pos="8459"/>
              <w:tab w:val="right" w:pos="9026" w:leader="dot"/>
            </w:tabs>
            <w:rPr/>
          </w:pPr>
          <w:hyperlink w:anchor="__RefHeading___Toc3384060_653776707">
            <w:r>
              <w:rPr>
                <w:webHidden/>
                <w:rStyle w:val="IndexLink"/>
                <w:rtl w:val="true"/>
              </w:rPr>
              <w:t>(</w:t>
            </w:r>
            <w:r>
              <w:rPr>
                <w:rStyle w:val="IndexLink"/>
                <w:rtl w:val="true"/>
              </w:rPr>
              <w:t xml:space="preserve">الخطبة </w:t>
            </w:r>
            <w:r>
              <w:rPr>
                <w:rStyle w:val="IndexLink"/>
                <w:rtl w:val="true"/>
              </w:rPr>
              <w:t xml:space="preserve">- </w:t>
            </w:r>
            <w:r>
              <w:rPr>
                <w:rStyle w:val="IndexLink"/>
              </w:rPr>
              <w:t>32</w:t>
            </w:r>
            <w:r>
              <w:rPr>
                <w:rStyle w:val="IndexLink"/>
                <w:rtl w:val="true"/>
              </w:rPr>
              <w:t>)</w:t>
              <w:tab/>
            </w:r>
            <w:r>
              <w:rPr>
                <w:rStyle w:val="IndexLink"/>
              </w:rPr>
              <w:t>72</w:t>
            </w:r>
          </w:hyperlink>
        </w:p>
        <w:p>
          <w:pPr>
            <w:pStyle w:val="Contents3"/>
            <w:tabs>
              <w:tab w:val="clear" w:pos="8459"/>
              <w:tab w:val="right" w:pos="9026" w:leader="dot"/>
            </w:tabs>
            <w:rPr/>
          </w:pPr>
          <w:hyperlink w:anchor="__RefHeading___Toc3384062_653776707">
            <w:r>
              <w:rPr>
                <w:webHidden/>
                <w:rStyle w:val="IndexLink"/>
                <w:rtl w:val="true"/>
              </w:rPr>
              <w:t>(</w:t>
            </w:r>
            <w:r>
              <w:rPr>
                <w:rStyle w:val="IndexLink"/>
                <w:rtl w:val="true"/>
              </w:rPr>
              <w:t xml:space="preserve">الخطبة </w:t>
            </w:r>
            <w:r>
              <w:rPr>
                <w:rStyle w:val="IndexLink"/>
                <w:rtl w:val="true"/>
              </w:rPr>
              <w:t xml:space="preserve">- </w:t>
            </w:r>
            <w:r>
              <w:rPr>
                <w:rStyle w:val="IndexLink"/>
              </w:rPr>
              <w:t>33</w:t>
            </w:r>
            <w:r>
              <w:rPr>
                <w:rStyle w:val="IndexLink"/>
                <w:rtl w:val="true"/>
              </w:rPr>
              <w:t>)</w:t>
              <w:tab/>
            </w:r>
            <w:r>
              <w:rPr>
                <w:rStyle w:val="IndexLink"/>
              </w:rPr>
              <w:t>73</w:t>
            </w:r>
          </w:hyperlink>
        </w:p>
        <w:p>
          <w:pPr>
            <w:pStyle w:val="Contents3"/>
            <w:tabs>
              <w:tab w:val="clear" w:pos="8459"/>
              <w:tab w:val="right" w:pos="9026" w:leader="dot"/>
            </w:tabs>
            <w:rPr/>
          </w:pPr>
          <w:hyperlink w:anchor="__RefHeading___Toc3384064_653776707">
            <w:r>
              <w:rPr>
                <w:webHidden/>
                <w:rStyle w:val="IndexLink"/>
                <w:rtl w:val="true"/>
              </w:rPr>
              <w:t>(</w:t>
            </w:r>
            <w:r>
              <w:rPr>
                <w:rStyle w:val="IndexLink"/>
                <w:rtl w:val="true"/>
              </w:rPr>
              <w:t xml:space="preserve">الخطبة </w:t>
            </w:r>
            <w:r>
              <w:rPr>
                <w:rStyle w:val="IndexLink"/>
                <w:rtl w:val="true"/>
              </w:rPr>
              <w:t xml:space="preserve">- </w:t>
            </w:r>
            <w:r>
              <w:rPr>
                <w:rStyle w:val="IndexLink"/>
              </w:rPr>
              <w:t>34</w:t>
            </w:r>
            <w:r>
              <w:rPr>
                <w:rStyle w:val="IndexLink"/>
                <w:rtl w:val="true"/>
              </w:rPr>
              <w:t>)</w:t>
              <w:tab/>
            </w:r>
            <w:r>
              <w:rPr>
                <w:rStyle w:val="IndexLink"/>
              </w:rPr>
              <w:t>73</w:t>
            </w:r>
          </w:hyperlink>
        </w:p>
        <w:p>
          <w:pPr>
            <w:pStyle w:val="Contents3"/>
            <w:tabs>
              <w:tab w:val="clear" w:pos="8459"/>
              <w:tab w:val="right" w:pos="9026" w:leader="dot"/>
            </w:tabs>
            <w:rPr/>
          </w:pPr>
          <w:hyperlink w:anchor="__RefHeading___Toc3384066_653776707">
            <w:r>
              <w:rPr>
                <w:webHidden/>
                <w:rStyle w:val="IndexLink"/>
                <w:rtl w:val="true"/>
              </w:rPr>
              <w:t>(</w:t>
            </w:r>
            <w:r>
              <w:rPr>
                <w:rStyle w:val="IndexLink"/>
                <w:rtl w:val="true"/>
              </w:rPr>
              <w:t xml:space="preserve">الخطبة </w:t>
            </w:r>
            <w:r>
              <w:rPr>
                <w:rStyle w:val="IndexLink"/>
                <w:rtl w:val="true"/>
              </w:rPr>
              <w:t xml:space="preserve">- </w:t>
            </w:r>
            <w:r>
              <w:rPr>
                <w:rStyle w:val="IndexLink"/>
              </w:rPr>
              <w:t>35</w:t>
            </w:r>
            <w:r>
              <w:rPr>
                <w:rStyle w:val="IndexLink"/>
                <w:rtl w:val="true"/>
              </w:rPr>
              <w:t>)</w:t>
              <w:tab/>
            </w:r>
            <w:r>
              <w:rPr>
                <w:rStyle w:val="IndexLink"/>
              </w:rPr>
              <w:t>75</w:t>
            </w:r>
          </w:hyperlink>
        </w:p>
        <w:p>
          <w:pPr>
            <w:pStyle w:val="Contents3"/>
            <w:tabs>
              <w:tab w:val="clear" w:pos="8459"/>
              <w:tab w:val="right" w:pos="9026" w:leader="dot"/>
            </w:tabs>
            <w:rPr/>
          </w:pPr>
          <w:hyperlink w:anchor="__RefHeading___Toc3384068_653776707">
            <w:r>
              <w:rPr>
                <w:webHidden/>
                <w:rStyle w:val="IndexLink"/>
                <w:rtl w:val="true"/>
              </w:rPr>
              <w:t>(</w:t>
            </w:r>
            <w:r>
              <w:rPr>
                <w:rStyle w:val="IndexLink"/>
                <w:rtl w:val="true"/>
              </w:rPr>
              <w:t xml:space="preserve">الخطبة </w:t>
            </w:r>
            <w:r>
              <w:rPr>
                <w:rStyle w:val="IndexLink"/>
                <w:rtl w:val="true"/>
              </w:rPr>
              <w:t xml:space="preserve">- </w:t>
            </w:r>
            <w:r>
              <w:rPr>
                <w:rStyle w:val="IndexLink"/>
              </w:rPr>
              <w:t>36</w:t>
            </w:r>
            <w:r>
              <w:rPr>
                <w:rStyle w:val="IndexLink"/>
                <w:rtl w:val="true"/>
              </w:rPr>
              <w:t>)</w:t>
              <w:tab/>
            </w:r>
            <w:r>
              <w:rPr>
                <w:rStyle w:val="IndexLink"/>
              </w:rPr>
              <w:t>76</w:t>
            </w:r>
          </w:hyperlink>
        </w:p>
        <w:p>
          <w:pPr>
            <w:pStyle w:val="Contents3"/>
            <w:tabs>
              <w:tab w:val="clear" w:pos="8459"/>
              <w:tab w:val="right" w:pos="9026" w:leader="dot"/>
            </w:tabs>
            <w:rPr/>
          </w:pPr>
          <w:hyperlink w:anchor="__RefHeading___Toc3384070_653776707">
            <w:r>
              <w:rPr>
                <w:webHidden/>
                <w:rStyle w:val="IndexLink"/>
                <w:rtl w:val="true"/>
              </w:rPr>
              <w:t>(</w:t>
            </w:r>
            <w:r>
              <w:rPr>
                <w:rStyle w:val="IndexLink"/>
                <w:rtl w:val="true"/>
              </w:rPr>
              <w:t xml:space="preserve">الخطبة </w:t>
            </w:r>
            <w:r>
              <w:rPr>
                <w:rStyle w:val="IndexLink"/>
                <w:rtl w:val="true"/>
              </w:rPr>
              <w:t xml:space="preserve">- </w:t>
            </w:r>
            <w:r>
              <w:rPr>
                <w:rStyle w:val="IndexLink"/>
              </w:rPr>
              <w:t>37</w:t>
            </w:r>
            <w:r>
              <w:rPr>
                <w:rStyle w:val="IndexLink"/>
                <w:rtl w:val="true"/>
              </w:rPr>
              <w:t>)</w:t>
              <w:tab/>
            </w:r>
            <w:r>
              <w:rPr>
                <w:rStyle w:val="IndexLink"/>
              </w:rPr>
              <w:t>76</w:t>
            </w:r>
          </w:hyperlink>
        </w:p>
        <w:p>
          <w:pPr>
            <w:pStyle w:val="Contents3"/>
            <w:tabs>
              <w:tab w:val="clear" w:pos="8459"/>
              <w:tab w:val="right" w:pos="9026" w:leader="dot"/>
            </w:tabs>
            <w:rPr/>
          </w:pPr>
          <w:hyperlink w:anchor="__RefHeading___Toc3384072_653776707">
            <w:r>
              <w:rPr>
                <w:webHidden/>
                <w:rStyle w:val="IndexLink"/>
                <w:rtl w:val="true"/>
              </w:rPr>
              <w:t>(</w:t>
            </w:r>
            <w:r>
              <w:rPr>
                <w:rStyle w:val="IndexLink"/>
                <w:rtl w:val="true"/>
              </w:rPr>
              <w:t xml:space="preserve">الخطبة </w:t>
            </w:r>
            <w:r>
              <w:rPr>
                <w:rStyle w:val="IndexLink"/>
                <w:rtl w:val="true"/>
              </w:rPr>
              <w:t xml:space="preserve">- </w:t>
            </w:r>
            <w:r>
              <w:rPr>
                <w:rStyle w:val="IndexLink"/>
              </w:rPr>
              <w:t>39</w:t>
            </w:r>
            <w:r>
              <w:rPr>
                <w:rStyle w:val="IndexLink"/>
                <w:rtl w:val="true"/>
              </w:rPr>
              <w:t>)</w:t>
              <w:tab/>
            </w:r>
            <w:r>
              <w:rPr>
                <w:rStyle w:val="IndexLink"/>
              </w:rPr>
              <w:t>77</w:t>
            </w:r>
          </w:hyperlink>
        </w:p>
        <w:p>
          <w:pPr>
            <w:pStyle w:val="Contents3"/>
            <w:tabs>
              <w:tab w:val="clear" w:pos="8459"/>
              <w:tab w:val="right" w:pos="9026" w:leader="dot"/>
            </w:tabs>
            <w:rPr/>
          </w:pPr>
          <w:hyperlink w:anchor="__RefHeading___Toc3384074_653776707">
            <w:r>
              <w:rPr>
                <w:webHidden/>
                <w:rStyle w:val="IndexLink"/>
                <w:rtl w:val="true"/>
              </w:rPr>
              <w:t>(</w:t>
            </w:r>
            <w:r>
              <w:rPr>
                <w:rStyle w:val="IndexLink"/>
                <w:rtl w:val="true"/>
              </w:rPr>
              <w:t xml:space="preserve">الخطبة </w:t>
            </w:r>
            <w:r>
              <w:rPr>
                <w:rStyle w:val="IndexLink"/>
                <w:rtl w:val="true"/>
              </w:rPr>
              <w:t xml:space="preserve">- </w:t>
            </w:r>
            <w:r>
              <w:rPr>
                <w:rStyle w:val="IndexLink"/>
              </w:rPr>
              <w:t>41</w:t>
            </w:r>
            <w:r>
              <w:rPr>
                <w:rStyle w:val="IndexLink"/>
                <w:rtl w:val="true"/>
              </w:rPr>
              <w:t>)</w:t>
              <w:tab/>
            </w:r>
            <w:r>
              <w:rPr>
                <w:rStyle w:val="IndexLink"/>
              </w:rPr>
              <w:t>78</w:t>
            </w:r>
          </w:hyperlink>
        </w:p>
        <w:p>
          <w:pPr>
            <w:pStyle w:val="Contents3"/>
            <w:tabs>
              <w:tab w:val="clear" w:pos="8459"/>
              <w:tab w:val="right" w:pos="9026" w:leader="dot"/>
            </w:tabs>
            <w:rPr/>
          </w:pPr>
          <w:hyperlink w:anchor="__RefHeading___Toc3384076_653776707">
            <w:r>
              <w:rPr>
                <w:webHidden/>
                <w:rStyle w:val="IndexLink"/>
                <w:rtl w:val="true"/>
              </w:rPr>
              <w:t>(</w:t>
            </w:r>
            <w:r>
              <w:rPr>
                <w:rStyle w:val="IndexLink"/>
                <w:rtl w:val="true"/>
              </w:rPr>
              <w:t xml:space="preserve">الخطبة </w:t>
            </w:r>
            <w:r>
              <w:rPr>
                <w:rStyle w:val="IndexLink"/>
                <w:rtl w:val="true"/>
              </w:rPr>
              <w:t xml:space="preserve">- </w:t>
            </w:r>
            <w:r>
              <w:rPr>
                <w:rStyle w:val="IndexLink"/>
              </w:rPr>
              <w:t>42</w:t>
            </w:r>
            <w:r>
              <w:rPr>
                <w:rStyle w:val="IndexLink"/>
                <w:rtl w:val="true"/>
              </w:rPr>
              <w:t>)</w:t>
              <w:tab/>
            </w:r>
            <w:r>
              <w:rPr>
                <w:rStyle w:val="IndexLink"/>
              </w:rPr>
              <w:t>78</w:t>
            </w:r>
          </w:hyperlink>
        </w:p>
        <w:p>
          <w:pPr>
            <w:pStyle w:val="Contents3"/>
            <w:tabs>
              <w:tab w:val="clear" w:pos="8459"/>
              <w:tab w:val="right" w:pos="9026" w:leader="dot"/>
            </w:tabs>
            <w:rPr/>
          </w:pPr>
          <w:hyperlink w:anchor="__RefHeading___Toc3384078_653776707">
            <w:r>
              <w:rPr>
                <w:webHidden/>
                <w:rStyle w:val="IndexLink"/>
                <w:rtl w:val="true"/>
              </w:rPr>
              <w:t>(</w:t>
            </w:r>
            <w:r>
              <w:rPr>
                <w:rStyle w:val="IndexLink"/>
                <w:rtl w:val="true"/>
              </w:rPr>
              <w:t xml:space="preserve">الخطبة </w:t>
            </w:r>
            <w:r>
              <w:rPr>
                <w:rStyle w:val="IndexLink"/>
                <w:rtl w:val="true"/>
              </w:rPr>
              <w:t xml:space="preserve">- </w:t>
            </w:r>
            <w:r>
              <w:rPr>
                <w:rStyle w:val="IndexLink"/>
              </w:rPr>
              <w:t>43</w:t>
            </w:r>
            <w:r>
              <w:rPr>
                <w:rStyle w:val="IndexLink"/>
                <w:rtl w:val="true"/>
              </w:rPr>
              <w:t>)</w:t>
              <w:tab/>
            </w:r>
            <w:r>
              <w:rPr>
                <w:rStyle w:val="IndexLink"/>
              </w:rPr>
              <w:t>79</w:t>
            </w:r>
          </w:hyperlink>
        </w:p>
        <w:p>
          <w:pPr>
            <w:pStyle w:val="Contents3"/>
            <w:tabs>
              <w:tab w:val="clear" w:pos="8459"/>
              <w:tab w:val="right" w:pos="9026" w:leader="dot"/>
            </w:tabs>
            <w:rPr/>
          </w:pPr>
          <w:hyperlink w:anchor="__RefHeading___Toc3384080_653776707">
            <w:r>
              <w:rPr>
                <w:webHidden/>
                <w:rStyle w:val="IndexLink"/>
                <w:rtl w:val="true"/>
              </w:rPr>
              <w:t>(</w:t>
            </w:r>
            <w:r>
              <w:rPr>
                <w:rStyle w:val="IndexLink"/>
                <w:rtl w:val="true"/>
              </w:rPr>
              <w:t xml:space="preserve">الخطبة </w:t>
            </w:r>
            <w:r>
              <w:rPr>
                <w:rStyle w:val="IndexLink"/>
                <w:rtl w:val="true"/>
              </w:rPr>
              <w:t xml:space="preserve">- </w:t>
            </w:r>
            <w:r>
              <w:rPr>
                <w:rStyle w:val="IndexLink"/>
              </w:rPr>
              <w:t>44</w:t>
            </w:r>
            <w:r>
              <w:rPr>
                <w:rStyle w:val="IndexLink"/>
                <w:rtl w:val="true"/>
              </w:rPr>
              <w:t>)</w:t>
              <w:tab/>
            </w:r>
            <w:r>
              <w:rPr>
                <w:rStyle w:val="IndexLink"/>
              </w:rPr>
              <w:t>80</w:t>
            </w:r>
          </w:hyperlink>
        </w:p>
        <w:p>
          <w:pPr>
            <w:pStyle w:val="Contents3"/>
            <w:tabs>
              <w:tab w:val="clear" w:pos="8459"/>
              <w:tab w:val="right" w:pos="9026" w:leader="dot"/>
            </w:tabs>
            <w:rPr/>
          </w:pPr>
          <w:hyperlink w:anchor="__RefHeading___Toc3384082_653776707">
            <w:r>
              <w:rPr>
                <w:webHidden/>
                <w:rStyle w:val="IndexLink"/>
                <w:rtl w:val="true"/>
              </w:rPr>
              <w:t>(</w:t>
            </w:r>
            <w:r>
              <w:rPr>
                <w:rStyle w:val="IndexLink"/>
                <w:rtl w:val="true"/>
              </w:rPr>
              <w:t xml:space="preserve">الخطبة </w:t>
            </w:r>
            <w:r>
              <w:rPr>
                <w:rStyle w:val="IndexLink"/>
                <w:rtl w:val="true"/>
              </w:rPr>
              <w:t xml:space="preserve">- </w:t>
            </w:r>
            <w:r>
              <w:rPr>
                <w:rStyle w:val="IndexLink"/>
              </w:rPr>
              <w:t>45</w:t>
            </w:r>
            <w:r>
              <w:rPr>
                <w:rStyle w:val="IndexLink"/>
                <w:rtl w:val="true"/>
              </w:rPr>
              <w:t>)</w:t>
              <w:tab/>
            </w:r>
            <w:r>
              <w:rPr>
                <w:rStyle w:val="IndexLink"/>
              </w:rPr>
              <w:t>80</w:t>
            </w:r>
          </w:hyperlink>
        </w:p>
        <w:p>
          <w:pPr>
            <w:pStyle w:val="Contents3"/>
            <w:tabs>
              <w:tab w:val="clear" w:pos="8459"/>
              <w:tab w:val="right" w:pos="9026" w:leader="dot"/>
            </w:tabs>
            <w:rPr/>
          </w:pPr>
          <w:hyperlink w:anchor="__RefHeading___Toc3384084_653776707">
            <w:r>
              <w:rPr>
                <w:webHidden/>
                <w:rStyle w:val="IndexLink"/>
                <w:rtl w:val="true"/>
              </w:rPr>
              <w:t>(</w:t>
            </w:r>
            <w:r>
              <w:rPr>
                <w:rStyle w:val="IndexLink"/>
                <w:rtl w:val="true"/>
              </w:rPr>
              <w:t xml:space="preserve">الخطبة </w:t>
            </w:r>
            <w:r>
              <w:rPr>
                <w:rStyle w:val="IndexLink"/>
                <w:rtl w:val="true"/>
              </w:rPr>
              <w:t xml:space="preserve">- </w:t>
            </w:r>
            <w:r>
              <w:rPr>
                <w:rStyle w:val="IndexLink"/>
              </w:rPr>
              <w:t>46</w:t>
            </w:r>
            <w:r>
              <w:rPr>
                <w:rStyle w:val="IndexLink"/>
                <w:rtl w:val="true"/>
              </w:rPr>
              <w:t>)</w:t>
              <w:tab/>
            </w:r>
            <w:r>
              <w:rPr>
                <w:rStyle w:val="IndexLink"/>
              </w:rPr>
              <w:t>80</w:t>
            </w:r>
          </w:hyperlink>
        </w:p>
        <w:p>
          <w:pPr>
            <w:pStyle w:val="Contents3"/>
            <w:tabs>
              <w:tab w:val="clear" w:pos="8459"/>
              <w:tab w:val="right" w:pos="9026" w:leader="dot"/>
            </w:tabs>
            <w:rPr/>
          </w:pPr>
          <w:hyperlink w:anchor="__RefHeading___Toc3384086_653776707">
            <w:r>
              <w:rPr>
                <w:webHidden/>
                <w:rStyle w:val="IndexLink"/>
                <w:rtl w:val="true"/>
              </w:rPr>
              <w:t>(</w:t>
            </w:r>
            <w:r>
              <w:rPr>
                <w:rStyle w:val="IndexLink"/>
                <w:rtl w:val="true"/>
              </w:rPr>
              <w:t xml:space="preserve">الخطبة </w:t>
            </w:r>
            <w:r>
              <w:rPr>
                <w:rStyle w:val="IndexLink"/>
                <w:rtl w:val="true"/>
              </w:rPr>
              <w:t xml:space="preserve">- </w:t>
            </w:r>
            <w:r>
              <w:rPr>
                <w:rStyle w:val="IndexLink"/>
              </w:rPr>
              <w:t>48</w:t>
            </w:r>
            <w:r>
              <w:rPr>
                <w:rStyle w:val="IndexLink"/>
                <w:rtl w:val="true"/>
              </w:rPr>
              <w:t>)</w:t>
              <w:tab/>
            </w:r>
            <w:r>
              <w:rPr>
                <w:rStyle w:val="IndexLink"/>
              </w:rPr>
              <w:t>80</w:t>
            </w:r>
          </w:hyperlink>
        </w:p>
        <w:p>
          <w:pPr>
            <w:pStyle w:val="Contents3"/>
            <w:tabs>
              <w:tab w:val="clear" w:pos="8459"/>
              <w:tab w:val="right" w:pos="9026" w:leader="dot"/>
            </w:tabs>
            <w:rPr/>
          </w:pPr>
          <w:hyperlink w:anchor="__RefHeading___Toc3384088_653776707">
            <w:r>
              <w:rPr>
                <w:webHidden/>
                <w:rStyle w:val="IndexLink"/>
                <w:rtl w:val="true"/>
              </w:rPr>
              <w:t>(</w:t>
            </w:r>
            <w:r>
              <w:rPr>
                <w:rStyle w:val="IndexLink"/>
                <w:rtl w:val="true"/>
              </w:rPr>
              <w:t xml:space="preserve">الخطبة </w:t>
            </w:r>
            <w:r>
              <w:rPr>
                <w:rStyle w:val="IndexLink"/>
                <w:rtl w:val="true"/>
              </w:rPr>
              <w:t xml:space="preserve">- </w:t>
            </w:r>
            <w:r>
              <w:rPr>
                <w:rStyle w:val="IndexLink"/>
              </w:rPr>
              <w:t>49</w:t>
            </w:r>
            <w:r>
              <w:rPr>
                <w:rStyle w:val="IndexLink"/>
                <w:rtl w:val="true"/>
              </w:rPr>
              <w:t>)</w:t>
              <w:tab/>
            </w:r>
            <w:r>
              <w:rPr>
                <w:rStyle w:val="IndexLink"/>
              </w:rPr>
              <w:t>81</w:t>
            </w:r>
          </w:hyperlink>
        </w:p>
        <w:p>
          <w:pPr>
            <w:pStyle w:val="Contents3"/>
            <w:tabs>
              <w:tab w:val="clear" w:pos="8459"/>
              <w:tab w:val="right" w:pos="9026" w:leader="dot"/>
            </w:tabs>
            <w:rPr/>
          </w:pPr>
          <w:hyperlink w:anchor="__RefHeading___Toc3384090_653776707">
            <w:r>
              <w:rPr>
                <w:webHidden/>
                <w:rStyle w:val="IndexLink"/>
                <w:rtl w:val="true"/>
              </w:rPr>
              <w:t>(</w:t>
            </w:r>
            <w:r>
              <w:rPr>
                <w:rStyle w:val="IndexLink"/>
                <w:rtl w:val="true"/>
              </w:rPr>
              <w:t xml:space="preserve">الخطبة </w:t>
            </w:r>
            <w:r>
              <w:rPr>
                <w:rStyle w:val="IndexLink"/>
                <w:rtl w:val="true"/>
              </w:rPr>
              <w:t xml:space="preserve">- </w:t>
            </w:r>
            <w:r>
              <w:rPr>
                <w:rStyle w:val="IndexLink"/>
              </w:rPr>
              <w:t>51</w:t>
            </w:r>
            <w:r>
              <w:rPr>
                <w:rStyle w:val="IndexLink"/>
                <w:rtl w:val="true"/>
              </w:rPr>
              <w:t>)</w:t>
              <w:tab/>
            </w:r>
            <w:r>
              <w:rPr>
                <w:rStyle w:val="IndexLink"/>
              </w:rPr>
              <w:t>81</w:t>
            </w:r>
          </w:hyperlink>
        </w:p>
        <w:p>
          <w:pPr>
            <w:pStyle w:val="Contents3"/>
            <w:tabs>
              <w:tab w:val="clear" w:pos="8459"/>
              <w:tab w:val="right" w:pos="9026" w:leader="dot"/>
            </w:tabs>
            <w:rPr/>
          </w:pPr>
          <w:hyperlink w:anchor="__RefHeading___Toc3384092_653776707">
            <w:r>
              <w:rPr>
                <w:webHidden/>
                <w:rStyle w:val="IndexLink"/>
                <w:rtl w:val="true"/>
              </w:rPr>
              <w:t>(</w:t>
            </w:r>
            <w:r>
              <w:rPr>
                <w:rStyle w:val="IndexLink"/>
                <w:rtl w:val="true"/>
              </w:rPr>
              <w:t xml:space="preserve">الخطبة </w:t>
            </w:r>
            <w:r>
              <w:rPr>
                <w:rStyle w:val="IndexLink"/>
                <w:rtl w:val="true"/>
              </w:rPr>
              <w:t xml:space="preserve">- </w:t>
            </w:r>
            <w:r>
              <w:rPr>
                <w:rStyle w:val="IndexLink"/>
              </w:rPr>
              <w:t>52</w:t>
            </w:r>
            <w:r>
              <w:rPr>
                <w:rStyle w:val="IndexLink"/>
                <w:rtl w:val="true"/>
              </w:rPr>
              <w:t>)</w:t>
              <w:tab/>
            </w:r>
            <w:r>
              <w:rPr>
                <w:rStyle w:val="IndexLink"/>
              </w:rPr>
              <w:t>81</w:t>
            </w:r>
          </w:hyperlink>
        </w:p>
        <w:p>
          <w:pPr>
            <w:pStyle w:val="Contents3"/>
            <w:tabs>
              <w:tab w:val="clear" w:pos="8459"/>
              <w:tab w:val="right" w:pos="9026" w:leader="dot"/>
            </w:tabs>
            <w:rPr/>
          </w:pPr>
          <w:hyperlink w:anchor="__RefHeading___Toc3384094_653776707">
            <w:r>
              <w:rPr>
                <w:webHidden/>
                <w:rStyle w:val="IndexLink"/>
                <w:rtl w:val="true"/>
              </w:rPr>
              <w:t>(</w:t>
            </w:r>
            <w:r>
              <w:rPr>
                <w:rStyle w:val="IndexLink"/>
                <w:rtl w:val="true"/>
              </w:rPr>
              <w:t xml:space="preserve">الخطبة </w:t>
            </w:r>
            <w:r>
              <w:rPr>
                <w:rStyle w:val="IndexLink"/>
                <w:rtl w:val="true"/>
              </w:rPr>
              <w:t xml:space="preserve">- </w:t>
            </w:r>
            <w:r>
              <w:rPr>
                <w:rStyle w:val="IndexLink"/>
              </w:rPr>
              <w:t>53</w:t>
            </w:r>
            <w:r>
              <w:rPr>
                <w:rStyle w:val="IndexLink"/>
                <w:rtl w:val="true"/>
              </w:rPr>
              <w:t>)</w:t>
              <w:tab/>
            </w:r>
            <w:r>
              <w:rPr>
                <w:rStyle w:val="IndexLink"/>
              </w:rPr>
              <w:t>82</w:t>
            </w:r>
          </w:hyperlink>
        </w:p>
        <w:p>
          <w:pPr>
            <w:pStyle w:val="Contents3"/>
            <w:tabs>
              <w:tab w:val="clear" w:pos="8459"/>
              <w:tab w:val="right" w:pos="9026" w:leader="dot"/>
            </w:tabs>
            <w:rPr/>
          </w:pPr>
          <w:hyperlink w:anchor="__RefHeading___Toc3384096_653776707">
            <w:r>
              <w:rPr>
                <w:webHidden/>
                <w:rStyle w:val="IndexLink"/>
                <w:rtl w:val="true"/>
              </w:rPr>
              <w:t>(</w:t>
            </w:r>
            <w:r>
              <w:rPr>
                <w:rStyle w:val="IndexLink"/>
                <w:rtl w:val="true"/>
              </w:rPr>
              <w:t xml:space="preserve">الخطبة </w:t>
            </w:r>
            <w:r>
              <w:rPr>
                <w:rStyle w:val="IndexLink"/>
                <w:rtl w:val="true"/>
              </w:rPr>
              <w:t xml:space="preserve">- </w:t>
            </w:r>
            <w:r>
              <w:rPr>
                <w:rStyle w:val="IndexLink"/>
              </w:rPr>
              <w:t>55</w:t>
            </w:r>
            <w:r>
              <w:rPr>
                <w:rStyle w:val="IndexLink"/>
                <w:rtl w:val="true"/>
              </w:rPr>
              <w:t>)</w:t>
              <w:tab/>
            </w:r>
            <w:r>
              <w:rPr>
                <w:rStyle w:val="IndexLink"/>
              </w:rPr>
              <w:t>83</w:t>
            </w:r>
          </w:hyperlink>
        </w:p>
        <w:p>
          <w:pPr>
            <w:pStyle w:val="Contents3"/>
            <w:tabs>
              <w:tab w:val="clear" w:pos="8459"/>
              <w:tab w:val="right" w:pos="9026" w:leader="dot"/>
            </w:tabs>
            <w:rPr/>
          </w:pPr>
          <w:hyperlink w:anchor="__RefHeading___Toc3384098_653776707">
            <w:r>
              <w:rPr>
                <w:webHidden/>
                <w:rStyle w:val="IndexLink"/>
                <w:rtl w:val="true"/>
              </w:rPr>
              <w:t>(</w:t>
            </w:r>
            <w:r>
              <w:rPr>
                <w:rStyle w:val="IndexLink"/>
                <w:rtl w:val="true"/>
              </w:rPr>
              <w:t xml:space="preserve">الخطبة </w:t>
            </w:r>
            <w:r>
              <w:rPr>
                <w:rStyle w:val="IndexLink"/>
                <w:rtl w:val="true"/>
              </w:rPr>
              <w:t xml:space="preserve">- </w:t>
            </w:r>
            <w:r>
              <w:rPr>
                <w:rStyle w:val="IndexLink"/>
              </w:rPr>
              <w:t>56</w:t>
            </w:r>
            <w:r>
              <w:rPr>
                <w:rStyle w:val="IndexLink"/>
                <w:rtl w:val="true"/>
              </w:rPr>
              <w:t>)</w:t>
              <w:tab/>
            </w:r>
            <w:r>
              <w:rPr>
                <w:rStyle w:val="IndexLink"/>
              </w:rPr>
              <w:t>83</w:t>
            </w:r>
          </w:hyperlink>
        </w:p>
        <w:p>
          <w:pPr>
            <w:pStyle w:val="Contents3"/>
            <w:tabs>
              <w:tab w:val="clear" w:pos="8459"/>
              <w:tab w:val="right" w:pos="9026" w:leader="dot"/>
            </w:tabs>
            <w:rPr/>
          </w:pPr>
          <w:hyperlink w:anchor="__RefHeading___Toc3384100_653776707">
            <w:r>
              <w:rPr>
                <w:webHidden/>
                <w:rStyle w:val="IndexLink"/>
                <w:rtl w:val="true"/>
              </w:rPr>
              <w:t>(</w:t>
            </w:r>
            <w:r>
              <w:rPr>
                <w:rStyle w:val="IndexLink"/>
                <w:rtl w:val="true"/>
              </w:rPr>
              <w:t xml:space="preserve">الخطبة </w:t>
            </w:r>
            <w:r>
              <w:rPr>
                <w:rStyle w:val="IndexLink"/>
                <w:rtl w:val="true"/>
              </w:rPr>
              <w:t xml:space="preserve">- </w:t>
            </w:r>
            <w:r>
              <w:rPr>
                <w:rStyle w:val="IndexLink"/>
              </w:rPr>
              <w:t>57</w:t>
            </w:r>
            <w:r>
              <w:rPr>
                <w:rStyle w:val="IndexLink"/>
                <w:rtl w:val="true"/>
              </w:rPr>
              <w:t>)</w:t>
              <w:tab/>
            </w:r>
            <w:r>
              <w:rPr>
                <w:rStyle w:val="IndexLink"/>
              </w:rPr>
              <w:t>84</w:t>
            </w:r>
          </w:hyperlink>
        </w:p>
        <w:p>
          <w:pPr>
            <w:pStyle w:val="Contents3"/>
            <w:tabs>
              <w:tab w:val="clear" w:pos="8459"/>
              <w:tab w:val="right" w:pos="9026" w:leader="dot"/>
            </w:tabs>
            <w:rPr/>
          </w:pPr>
          <w:hyperlink w:anchor="__RefHeading___Toc3384102_653776707">
            <w:r>
              <w:rPr>
                <w:webHidden/>
                <w:rStyle w:val="IndexLink"/>
                <w:rtl w:val="true"/>
              </w:rPr>
              <w:t>(</w:t>
            </w:r>
            <w:r>
              <w:rPr>
                <w:rStyle w:val="IndexLink"/>
                <w:rtl w:val="true"/>
              </w:rPr>
              <w:t xml:space="preserve">الخطبة </w:t>
            </w:r>
            <w:r>
              <w:rPr>
                <w:rStyle w:val="IndexLink"/>
                <w:rtl w:val="true"/>
              </w:rPr>
              <w:t xml:space="preserve">- </w:t>
            </w:r>
            <w:r>
              <w:rPr>
                <w:rStyle w:val="IndexLink"/>
              </w:rPr>
              <w:t>64</w:t>
            </w:r>
            <w:r>
              <w:rPr>
                <w:rStyle w:val="IndexLink"/>
                <w:rtl w:val="true"/>
              </w:rPr>
              <w:t>)</w:t>
              <w:tab/>
            </w:r>
            <w:r>
              <w:rPr>
                <w:rStyle w:val="IndexLink"/>
              </w:rPr>
              <w:t>84</w:t>
            </w:r>
          </w:hyperlink>
        </w:p>
        <w:p>
          <w:pPr>
            <w:pStyle w:val="Contents3"/>
            <w:tabs>
              <w:tab w:val="clear" w:pos="8459"/>
              <w:tab w:val="right" w:pos="9026" w:leader="dot"/>
            </w:tabs>
            <w:rPr/>
          </w:pPr>
          <w:hyperlink w:anchor="__RefHeading___Toc3384104_653776707">
            <w:r>
              <w:rPr>
                <w:webHidden/>
                <w:rStyle w:val="IndexLink"/>
                <w:rtl w:val="true"/>
              </w:rPr>
              <w:t>(</w:t>
            </w:r>
            <w:r>
              <w:rPr>
                <w:rStyle w:val="IndexLink"/>
                <w:rtl w:val="true"/>
              </w:rPr>
              <w:t xml:space="preserve">الخطبة </w:t>
            </w:r>
            <w:r>
              <w:rPr>
                <w:rStyle w:val="IndexLink"/>
                <w:rtl w:val="true"/>
              </w:rPr>
              <w:t xml:space="preserve">- </w:t>
            </w:r>
            <w:r>
              <w:rPr>
                <w:rStyle w:val="IndexLink"/>
              </w:rPr>
              <w:t>65</w:t>
            </w:r>
            <w:r>
              <w:rPr>
                <w:rStyle w:val="IndexLink"/>
                <w:rtl w:val="true"/>
              </w:rPr>
              <w:t>)</w:t>
              <w:tab/>
            </w:r>
            <w:r>
              <w:rPr>
                <w:rStyle w:val="IndexLink"/>
              </w:rPr>
              <w:t>84</w:t>
            </w:r>
          </w:hyperlink>
        </w:p>
        <w:p>
          <w:pPr>
            <w:pStyle w:val="Contents3"/>
            <w:tabs>
              <w:tab w:val="clear" w:pos="8459"/>
              <w:tab w:val="right" w:pos="9026" w:leader="dot"/>
            </w:tabs>
            <w:rPr/>
          </w:pPr>
          <w:hyperlink w:anchor="__RefHeading___Toc3384106_653776707">
            <w:r>
              <w:rPr>
                <w:webHidden/>
                <w:rStyle w:val="IndexLink"/>
                <w:rtl w:val="true"/>
              </w:rPr>
              <w:t>(</w:t>
            </w:r>
            <w:r>
              <w:rPr>
                <w:rStyle w:val="IndexLink"/>
                <w:rtl w:val="true"/>
              </w:rPr>
              <w:t xml:space="preserve">الخطبة </w:t>
            </w:r>
            <w:r>
              <w:rPr>
                <w:rStyle w:val="IndexLink"/>
                <w:rtl w:val="true"/>
              </w:rPr>
              <w:t xml:space="preserve">- </w:t>
            </w:r>
            <w:r>
              <w:rPr>
                <w:rStyle w:val="IndexLink"/>
              </w:rPr>
              <w:t>68</w:t>
            </w:r>
            <w:r>
              <w:rPr>
                <w:rStyle w:val="IndexLink"/>
                <w:rtl w:val="true"/>
              </w:rPr>
              <w:t>)</w:t>
              <w:tab/>
            </w:r>
            <w:r>
              <w:rPr>
                <w:rStyle w:val="IndexLink"/>
              </w:rPr>
              <w:t>85</w:t>
            </w:r>
          </w:hyperlink>
        </w:p>
        <w:p>
          <w:pPr>
            <w:pStyle w:val="Contents3"/>
            <w:tabs>
              <w:tab w:val="clear" w:pos="8459"/>
              <w:tab w:val="right" w:pos="9026" w:leader="dot"/>
            </w:tabs>
            <w:rPr/>
          </w:pPr>
          <w:hyperlink w:anchor="__RefHeading___Toc3384108_653776707">
            <w:r>
              <w:rPr>
                <w:webHidden/>
                <w:rStyle w:val="IndexLink"/>
                <w:rtl w:val="true"/>
              </w:rPr>
              <w:t>(</w:t>
            </w:r>
            <w:r>
              <w:rPr>
                <w:rStyle w:val="IndexLink"/>
                <w:rtl w:val="true"/>
              </w:rPr>
              <w:t xml:space="preserve">الخطبة </w:t>
            </w:r>
            <w:r>
              <w:rPr>
                <w:rStyle w:val="IndexLink"/>
                <w:rtl w:val="true"/>
              </w:rPr>
              <w:t xml:space="preserve">- </w:t>
            </w:r>
            <w:r>
              <w:rPr>
                <w:rStyle w:val="IndexLink"/>
              </w:rPr>
              <w:t>69</w:t>
            </w:r>
            <w:r>
              <w:rPr>
                <w:rStyle w:val="IndexLink"/>
                <w:rtl w:val="true"/>
              </w:rPr>
              <w:t>)</w:t>
              <w:tab/>
            </w:r>
            <w:r>
              <w:rPr>
                <w:rStyle w:val="IndexLink"/>
              </w:rPr>
              <w:t>86</w:t>
            </w:r>
          </w:hyperlink>
        </w:p>
        <w:p>
          <w:pPr>
            <w:pStyle w:val="Contents3"/>
            <w:tabs>
              <w:tab w:val="clear" w:pos="8459"/>
              <w:tab w:val="right" w:pos="9026" w:leader="dot"/>
            </w:tabs>
            <w:rPr/>
          </w:pPr>
          <w:hyperlink w:anchor="__RefHeading___Toc3384110_653776707">
            <w:r>
              <w:rPr>
                <w:webHidden/>
                <w:rStyle w:val="IndexLink"/>
                <w:rtl w:val="true"/>
              </w:rPr>
              <w:t>(</w:t>
            </w:r>
            <w:r>
              <w:rPr>
                <w:rStyle w:val="IndexLink"/>
                <w:rtl w:val="true"/>
              </w:rPr>
              <w:t xml:space="preserve">الخطبة </w:t>
            </w:r>
            <w:r>
              <w:rPr>
                <w:rStyle w:val="IndexLink"/>
                <w:rtl w:val="true"/>
              </w:rPr>
              <w:t xml:space="preserve">- </w:t>
            </w:r>
            <w:r>
              <w:rPr>
                <w:rStyle w:val="IndexLink"/>
              </w:rPr>
              <w:t>70</w:t>
            </w:r>
            <w:r>
              <w:rPr>
                <w:rStyle w:val="IndexLink"/>
                <w:rtl w:val="true"/>
              </w:rPr>
              <w:t>)</w:t>
              <w:tab/>
            </w:r>
            <w:r>
              <w:rPr>
                <w:rStyle w:val="IndexLink"/>
              </w:rPr>
              <w:t>86</w:t>
            </w:r>
          </w:hyperlink>
        </w:p>
        <w:p>
          <w:pPr>
            <w:pStyle w:val="Contents3"/>
            <w:tabs>
              <w:tab w:val="clear" w:pos="8459"/>
              <w:tab w:val="right" w:pos="9026" w:leader="dot"/>
            </w:tabs>
            <w:rPr/>
          </w:pPr>
          <w:hyperlink w:anchor="__RefHeading___Toc3384112_653776707">
            <w:r>
              <w:rPr>
                <w:webHidden/>
                <w:rStyle w:val="IndexLink"/>
                <w:rtl w:val="true"/>
              </w:rPr>
              <w:t>(</w:t>
            </w:r>
            <w:r>
              <w:rPr>
                <w:rStyle w:val="IndexLink"/>
                <w:rtl w:val="true"/>
              </w:rPr>
              <w:t xml:space="preserve">الخطبة </w:t>
            </w:r>
            <w:r>
              <w:rPr>
                <w:rStyle w:val="IndexLink"/>
                <w:rtl w:val="true"/>
              </w:rPr>
              <w:t xml:space="preserve">- </w:t>
            </w:r>
            <w:r>
              <w:rPr>
                <w:rStyle w:val="IndexLink"/>
              </w:rPr>
              <w:t>71</w:t>
            </w:r>
            <w:r>
              <w:rPr>
                <w:rStyle w:val="IndexLink"/>
                <w:rtl w:val="true"/>
              </w:rPr>
              <w:t>)</w:t>
              <w:tab/>
            </w:r>
            <w:r>
              <w:rPr>
                <w:rStyle w:val="IndexLink"/>
              </w:rPr>
              <w:t>87</w:t>
            </w:r>
          </w:hyperlink>
        </w:p>
        <w:p>
          <w:pPr>
            <w:pStyle w:val="Contents3"/>
            <w:tabs>
              <w:tab w:val="clear" w:pos="8459"/>
              <w:tab w:val="right" w:pos="9026" w:leader="dot"/>
            </w:tabs>
            <w:rPr/>
          </w:pPr>
          <w:hyperlink w:anchor="__RefHeading___Toc3384114_653776707">
            <w:r>
              <w:rPr>
                <w:webHidden/>
                <w:rStyle w:val="IndexLink"/>
                <w:rtl w:val="true"/>
              </w:rPr>
              <w:t>(</w:t>
            </w:r>
            <w:r>
              <w:rPr>
                <w:rStyle w:val="IndexLink"/>
                <w:rtl w:val="true"/>
              </w:rPr>
              <w:t xml:space="preserve">الخطبة </w:t>
            </w:r>
            <w:r>
              <w:rPr>
                <w:rStyle w:val="IndexLink"/>
                <w:rtl w:val="true"/>
              </w:rPr>
              <w:t xml:space="preserve">- </w:t>
            </w:r>
            <w:r>
              <w:rPr>
                <w:rStyle w:val="IndexLink"/>
              </w:rPr>
              <w:t>72</w:t>
            </w:r>
            <w:r>
              <w:rPr>
                <w:rStyle w:val="IndexLink"/>
                <w:rtl w:val="true"/>
              </w:rPr>
              <w:t>)</w:t>
              <w:tab/>
            </w:r>
            <w:r>
              <w:rPr>
                <w:rStyle w:val="IndexLink"/>
              </w:rPr>
              <w:t>88</w:t>
            </w:r>
          </w:hyperlink>
        </w:p>
        <w:p>
          <w:pPr>
            <w:pStyle w:val="Contents3"/>
            <w:tabs>
              <w:tab w:val="clear" w:pos="8459"/>
              <w:tab w:val="right" w:pos="9026" w:leader="dot"/>
            </w:tabs>
            <w:rPr/>
          </w:pPr>
          <w:hyperlink w:anchor="__RefHeading___Toc3384116_653776707">
            <w:r>
              <w:rPr>
                <w:webHidden/>
                <w:rStyle w:val="IndexLink"/>
                <w:rtl w:val="true"/>
              </w:rPr>
              <w:t>(</w:t>
            </w:r>
            <w:r>
              <w:rPr>
                <w:rStyle w:val="IndexLink"/>
                <w:rtl w:val="true"/>
              </w:rPr>
              <w:t xml:space="preserve">الخطبة </w:t>
            </w:r>
            <w:r>
              <w:rPr>
                <w:rStyle w:val="IndexLink"/>
                <w:rtl w:val="true"/>
              </w:rPr>
              <w:t xml:space="preserve">- </w:t>
            </w:r>
            <w:r>
              <w:rPr>
                <w:rStyle w:val="IndexLink"/>
              </w:rPr>
              <w:t>73</w:t>
            </w:r>
            <w:r>
              <w:rPr>
                <w:rStyle w:val="IndexLink"/>
                <w:rtl w:val="true"/>
              </w:rPr>
              <w:t>)</w:t>
              <w:tab/>
            </w:r>
            <w:r>
              <w:rPr>
                <w:rStyle w:val="IndexLink"/>
              </w:rPr>
              <w:t>88</w:t>
            </w:r>
          </w:hyperlink>
        </w:p>
        <w:p>
          <w:pPr>
            <w:pStyle w:val="Contents3"/>
            <w:tabs>
              <w:tab w:val="clear" w:pos="8459"/>
              <w:tab w:val="right" w:pos="9026" w:leader="dot"/>
            </w:tabs>
            <w:rPr/>
          </w:pPr>
          <w:hyperlink w:anchor="__RefHeading___Toc3384118_653776707">
            <w:r>
              <w:rPr>
                <w:webHidden/>
                <w:rStyle w:val="IndexLink"/>
                <w:rtl w:val="true"/>
              </w:rPr>
              <w:t>(</w:t>
            </w:r>
            <w:r>
              <w:rPr>
                <w:rStyle w:val="IndexLink"/>
                <w:rtl w:val="true"/>
              </w:rPr>
              <w:t xml:space="preserve">الخطبة </w:t>
            </w:r>
            <w:r>
              <w:rPr>
                <w:rStyle w:val="IndexLink"/>
                <w:rtl w:val="true"/>
              </w:rPr>
              <w:t xml:space="preserve">- </w:t>
            </w:r>
            <w:r>
              <w:rPr>
                <w:rStyle w:val="IndexLink"/>
              </w:rPr>
              <w:t>74</w:t>
            </w:r>
            <w:r>
              <w:rPr>
                <w:rStyle w:val="IndexLink"/>
                <w:rtl w:val="true"/>
              </w:rPr>
              <w:t>)</w:t>
              <w:tab/>
            </w:r>
            <w:r>
              <w:rPr>
                <w:rStyle w:val="IndexLink"/>
              </w:rPr>
              <w:t>88</w:t>
            </w:r>
          </w:hyperlink>
        </w:p>
        <w:p>
          <w:pPr>
            <w:pStyle w:val="Contents3"/>
            <w:tabs>
              <w:tab w:val="clear" w:pos="8459"/>
              <w:tab w:val="right" w:pos="9026" w:leader="dot"/>
            </w:tabs>
            <w:rPr/>
          </w:pPr>
          <w:hyperlink w:anchor="__RefHeading___Toc3384120_653776707">
            <w:r>
              <w:rPr>
                <w:webHidden/>
                <w:rStyle w:val="IndexLink"/>
                <w:rtl w:val="true"/>
              </w:rPr>
              <w:t>(</w:t>
            </w:r>
            <w:r>
              <w:rPr>
                <w:rStyle w:val="IndexLink"/>
                <w:rtl w:val="true"/>
              </w:rPr>
              <w:t xml:space="preserve">الخطبة </w:t>
            </w:r>
            <w:r>
              <w:rPr>
                <w:rStyle w:val="IndexLink"/>
                <w:rtl w:val="true"/>
              </w:rPr>
              <w:t xml:space="preserve">- </w:t>
            </w:r>
            <w:r>
              <w:rPr>
                <w:rStyle w:val="IndexLink"/>
              </w:rPr>
              <w:t>75</w:t>
            </w:r>
            <w:r>
              <w:rPr>
                <w:rStyle w:val="IndexLink"/>
                <w:rtl w:val="true"/>
              </w:rPr>
              <w:t>)</w:t>
              <w:tab/>
            </w:r>
            <w:r>
              <w:rPr>
                <w:rStyle w:val="IndexLink"/>
              </w:rPr>
              <w:t>89</w:t>
            </w:r>
          </w:hyperlink>
        </w:p>
        <w:p>
          <w:pPr>
            <w:pStyle w:val="Contents3"/>
            <w:tabs>
              <w:tab w:val="clear" w:pos="8459"/>
              <w:tab w:val="right" w:pos="9026" w:leader="dot"/>
            </w:tabs>
            <w:rPr/>
          </w:pPr>
          <w:hyperlink w:anchor="__RefHeading___Toc3384122_653776707">
            <w:r>
              <w:rPr>
                <w:webHidden/>
                <w:rStyle w:val="IndexLink"/>
                <w:rtl w:val="true"/>
              </w:rPr>
              <w:t>(</w:t>
            </w:r>
            <w:r>
              <w:rPr>
                <w:rStyle w:val="IndexLink"/>
                <w:rtl w:val="true"/>
              </w:rPr>
              <w:t xml:space="preserve">الخطبة </w:t>
            </w:r>
            <w:r>
              <w:rPr>
                <w:rStyle w:val="IndexLink"/>
                <w:rtl w:val="true"/>
              </w:rPr>
              <w:t xml:space="preserve">- </w:t>
            </w:r>
            <w:r>
              <w:rPr>
                <w:rStyle w:val="IndexLink"/>
              </w:rPr>
              <w:t>76</w:t>
            </w:r>
            <w:r>
              <w:rPr>
                <w:rStyle w:val="IndexLink"/>
                <w:rtl w:val="true"/>
              </w:rPr>
              <w:t>)</w:t>
              <w:tab/>
            </w:r>
            <w:r>
              <w:rPr>
                <w:rStyle w:val="IndexLink"/>
              </w:rPr>
              <w:t>90</w:t>
            </w:r>
          </w:hyperlink>
        </w:p>
        <w:p>
          <w:pPr>
            <w:pStyle w:val="Contents3"/>
            <w:tabs>
              <w:tab w:val="clear" w:pos="8459"/>
              <w:tab w:val="right" w:pos="9026" w:leader="dot"/>
            </w:tabs>
            <w:rPr/>
          </w:pPr>
          <w:hyperlink w:anchor="__RefHeading___Toc3384124_653776707">
            <w:r>
              <w:rPr>
                <w:webHidden/>
                <w:rStyle w:val="IndexLink"/>
                <w:rtl w:val="true"/>
              </w:rPr>
              <w:t>(</w:t>
            </w:r>
            <w:r>
              <w:rPr>
                <w:rStyle w:val="IndexLink"/>
                <w:rtl w:val="true"/>
              </w:rPr>
              <w:t xml:space="preserve">الخطبة </w:t>
            </w:r>
            <w:r>
              <w:rPr>
                <w:rStyle w:val="IndexLink"/>
                <w:rtl w:val="true"/>
              </w:rPr>
              <w:t xml:space="preserve">- </w:t>
            </w:r>
            <w:r>
              <w:rPr>
                <w:rStyle w:val="IndexLink"/>
              </w:rPr>
              <w:t>82</w:t>
            </w:r>
            <w:r>
              <w:rPr>
                <w:rStyle w:val="IndexLink"/>
                <w:rtl w:val="true"/>
              </w:rPr>
              <w:t>)</w:t>
              <w:tab/>
            </w:r>
            <w:r>
              <w:rPr>
                <w:rStyle w:val="IndexLink"/>
              </w:rPr>
              <w:t>90</w:t>
            </w:r>
          </w:hyperlink>
        </w:p>
        <w:p>
          <w:pPr>
            <w:pStyle w:val="Contents3"/>
            <w:tabs>
              <w:tab w:val="clear" w:pos="8459"/>
              <w:tab w:val="right" w:pos="9026" w:leader="dot"/>
            </w:tabs>
            <w:rPr/>
          </w:pPr>
          <w:hyperlink w:anchor="__RefHeading___Toc3384126_653776707">
            <w:r>
              <w:rPr>
                <w:webHidden/>
                <w:rStyle w:val="IndexLink"/>
                <w:rtl w:val="true"/>
              </w:rPr>
              <w:t>(</w:t>
            </w:r>
            <w:r>
              <w:rPr>
                <w:rStyle w:val="IndexLink"/>
                <w:rtl w:val="true"/>
              </w:rPr>
              <w:t xml:space="preserve">الخطبة </w:t>
            </w:r>
            <w:r>
              <w:rPr>
                <w:rStyle w:val="IndexLink"/>
                <w:rtl w:val="true"/>
              </w:rPr>
              <w:t xml:space="preserve">- </w:t>
            </w:r>
            <w:r>
              <w:rPr>
                <w:rStyle w:val="IndexLink"/>
              </w:rPr>
              <w:t>83</w:t>
            </w:r>
            <w:r>
              <w:rPr>
                <w:rStyle w:val="IndexLink"/>
                <w:rtl w:val="true"/>
              </w:rPr>
              <w:t>)</w:t>
              <w:tab/>
            </w:r>
            <w:r>
              <w:rPr>
                <w:rStyle w:val="IndexLink"/>
              </w:rPr>
              <w:t>95</w:t>
            </w:r>
          </w:hyperlink>
        </w:p>
        <w:p>
          <w:pPr>
            <w:pStyle w:val="Contents3"/>
            <w:tabs>
              <w:tab w:val="clear" w:pos="8459"/>
              <w:tab w:val="right" w:pos="9026" w:leader="dot"/>
            </w:tabs>
            <w:rPr/>
          </w:pPr>
          <w:hyperlink w:anchor="__RefHeading___Toc3384128_653776707">
            <w:r>
              <w:rPr>
                <w:webHidden/>
                <w:rStyle w:val="IndexLink"/>
                <w:rtl w:val="true"/>
              </w:rPr>
              <w:t>(</w:t>
            </w:r>
            <w:r>
              <w:rPr>
                <w:rStyle w:val="IndexLink"/>
                <w:rtl w:val="true"/>
              </w:rPr>
              <w:t xml:space="preserve">الخطبة </w:t>
            </w:r>
            <w:r>
              <w:rPr>
                <w:rStyle w:val="IndexLink"/>
                <w:rtl w:val="true"/>
              </w:rPr>
              <w:t xml:space="preserve">- </w:t>
            </w:r>
            <w:r>
              <w:rPr>
                <w:rStyle w:val="IndexLink"/>
              </w:rPr>
              <w:t>84</w:t>
            </w:r>
            <w:r>
              <w:rPr>
                <w:rStyle w:val="IndexLink"/>
                <w:rtl w:val="true"/>
              </w:rPr>
              <w:t>)</w:t>
              <w:tab/>
            </w:r>
            <w:r>
              <w:rPr>
                <w:rStyle w:val="IndexLink"/>
              </w:rPr>
              <w:t>96</w:t>
            </w:r>
          </w:hyperlink>
        </w:p>
        <w:p>
          <w:pPr>
            <w:pStyle w:val="Contents3"/>
            <w:tabs>
              <w:tab w:val="clear" w:pos="8459"/>
              <w:tab w:val="right" w:pos="9026" w:leader="dot"/>
            </w:tabs>
            <w:rPr/>
          </w:pPr>
          <w:hyperlink w:anchor="__RefHeading___Toc3384130_653776707">
            <w:r>
              <w:rPr>
                <w:webHidden/>
                <w:rStyle w:val="IndexLink"/>
                <w:rtl w:val="true"/>
              </w:rPr>
              <w:t>(</w:t>
            </w:r>
            <w:r>
              <w:rPr>
                <w:rStyle w:val="IndexLink"/>
                <w:rtl w:val="true"/>
              </w:rPr>
              <w:t xml:space="preserve">الخطبة </w:t>
            </w:r>
            <w:r>
              <w:rPr>
                <w:rStyle w:val="IndexLink"/>
                <w:rtl w:val="true"/>
              </w:rPr>
              <w:t xml:space="preserve">- </w:t>
            </w:r>
            <w:r>
              <w:rPr>
                <w:rStyle w:val="IndexLink"/>
              </w:rPr>
              <w:t>85</w:t>
            </w:r>
            <w:r>
              <w:rPr>
                <w:rStyle w:val="IndexLink"/>
                <w:rtl w:val="true"/>
              </w:rPr>
              <w:t>)</w:t>
              <w:tab/>
            </w:r>
            <w:r>
              <w:rPr>
                <w:rStyle w:val="IndexLink"/>
              </w:rPr>
              <w:t>96</w:t>
            </w:r>
          </w:hyperlink>
        </w:p>
        <w:p>
          <w:pPr>
            <w:pStyle w:val="Contents3"/>
            <w:tabs>
              <w:tab w:val="clear" w:pos="8459"/>
              <w:tab w:val="right" w:pos="9026" w:leader="dot"/>
            </w:tabs>
            <w:rPr/>
          </w:pPr>
          <w:hyperlink w:anchor="__RefHeading___Toc3384132_653776707">
            <w:r>
              <w:rPr>
                <w:webHidden/>
                <w:rStyle w:val="IndexLink"/>
                <w:rtl w:val="true"/>
              </w:rPr>
              <w:t>(</w:t>
            </w:r>
            <w:r>
              <w:rPr>
                <w:rStyle w:val="IndexLink"/>
                <w:rtl w:val="true"/>
              </w:rPr>
              <w:t xml:space="preserve">الخطبة </w:t>
            </w:r>
            <w:r>
              <w:rPr>
                <w:rStyle w:val="IndexLink"/>
                <w:rtl w:val="true"/>
              </w:rPr>
              <w:t xml:space="preserve">- </w:t>
            </w:r>
            <w:r>
              <w:rPr>
                <w:rStyle w:val="IndexLink"/>
              </w:rPr>
              <w:t>86</w:t>
            </w:r>
            <w:r>
              <w:rPr>
                <w:rStyle w:val="IndexLink"/>
                <w:rtl w:val="true"/>
              </w:rPr>
              <w:t>)</w:t>
              <w:tab/>
            </w:r>
            <w:r>
              <w:rPr>
                <w:rStyle w:val="IndexLink"/>
              </w:rPr>
              <w:t>97</w:t>
            </w:r>
          </w:hyperlink>
        </w:p>
        <w:p>
          <w:pPr>
            <w:pStyle w:val="Contents3"/>
            <w:tabs>
              <w:tab w:val="clear" w:pos="8459"/>
              <w:tab w:val="right" w:pos="9026" w:leader="dot"/>
            </w:tabs>
            <w:rPr/>
          </w:pPr>
          <w:hyperlink w:anchor="__RefHeading___Toc3384134_653776707">
            <w:r>
              <w:rPr>
                <w:webHidden/>
                <w:rStyle w:val="IndexLink"/>
                <w:rtl w:val="true"/>
              </w:rPr>
              <w:t>(</w:t>
            </w:r>
            <w:r>
              <w:rPr>
                <w:rStyle w:val="IndexLink"/>
                <w:rtl w:val="true"/>
              </w:rPr>
              <w:t xml:space="preserve">الخطبة </w:t>
            </w:r>
            <w:r>
              <w:rPr>
                <w:rStyle w:val="IndexLink"/>
                <w:rtl w:val="true"/>
              </w:rPr>
              <w:t xml:space="preserve">- </w:t>
            </w:r>
            <w:r>
              <w:rPr>
                <w:rStyle w:val="IndexLink"/>
              </w:rPr>
              <w:t>87</w:t>
            </w:r>
            <w:r>
              <w:rPr>
                <w:rStyle w:val="IndexLink"/>
                <w:rtl w:val="true"/>
              </w:rPr>
              <w:t>)</w:t>
              <w:tab/>
            </w:r>
            <w:r>
              <w:rPr>
                <w:rStyle w:val="IndexLink"/>
              </w:rPr>
              <w:t>97</w:t>
            </w:r>
          </w:hyperlink>
        </w:p>
        <w:p>
          <w:pPr>
            <w:pStyle w:val="Contents3"/>
            <w:tabs>
              <w:tab w:val="clear" w:pos="8459"/>
              <w:tab w:val="right" w:pos="9026" w:leader="dot"/>
            </w:tabs>
            <w:rPr/>
          </w:pPr>
          <w:hyperlink w:anchor="__RefHeading___Toc3384136_653776707">
            <w:r>
              <w:rPr>
                <w:webHidden/>
                <w:rStyle w:val="IndexLink"/>
                <w:rtl w:val="true"/>
              </w:rPr>
              <w:t>(</w:t>
            </w:r>
            <w:r>
              <w:rPr>
                <w:rStyle w:val="IndexLink"/>
                <w:rtl w:val="true"/>
              </w:rPr>
              <w:t xml:space="preserve">الخطبة </w:t>
            </w:r>
            <w:r>
              <w:rPr>
                <w:rStyle w:val="IndexLink"/>
                <w:rtl w:val="true"/>
              </w:rPr>
              <w:t xml:space="preserve">- </w:t>
            </w:r>
            <w:r>
              <w:rPr>
                <w:rStyle w:val="IndexLink"/>
              </w:rPr>
              <w:t>90</w:t>
            </w:r>
            <w:r>
              <w:rPr>
                <w:rStyle w:val="IndexLink"/>
                <w:rtl w:val="true"/>
              </w:rPr>
              <w:t>)</w:t>
              <w:tab/>
            </w:r>
            <w:r>
              <w:rPr>
                <w:rStyle w:val="IndexLink"/>
              </w:rPr>
              <w:t>98</w:t>
            </w:r>
          </w:hyperlink>
        </w:p>
        <w:p>
          <w:pPr>
            <w:pStyle w:val="Contents3"/>
            <w:tabs>
              <w:tab w:val="clear" w:pos="8459"/>
              <w:tab w:val="right" w:pos="9026" w:leader="dot"/>
            </w:tabs>
            <w:rPr/>
          </w:pPr>
          <w:hyperlink w:anchor="__RefHeading___Toc3384138_653776707">
            <w:r>
              <w:rPr>
                <w:webHidden/>
                <w:rStyle w:val="IndexLink"/>
                <w:rtl w:val="true"/>
              </w:rPr>
              <w:t>(</w:t>
            </w:r>
            <w:r>
              <w:rPr>
                <w:rStyle w:val="IndexLink"/>
                <w:rtl w:val="true"/>
              </w:rPr>
              <w:t xml:space="preserve">الخطبة </w:t>
            </w:r>
            <w:r>
              <w:rPr>
                <w:rStyle w:val="IndexLink"/>
                <w:rtl w:val="true"/>
              </w:rPr>
              <w:t xml:space="preserve">- </w:t>
            </w:r>
            <w:r>
              <w:rPr>
                <w:rStyle w:val="IndexLink"/>
              </w:rPr>
              <w:t>92</w:t>
            </w:r>
            <w:r>
              <w:rPr>
                <w:rStyle w:val="IndexLink"/>
                <w:rtl w:val="true"/>
              </w:rPr>
              <w:t>)</w:t>
              <w:tab/>
            </w:r>
            <w:r>
              <w:rPr>
                <w:rStyle w:val="IndexLink"/>
              </w:rPr>
              <w:t>108</w:t>
            </w:r>
          </w:hyperlink>
        </w:p>
        <w:p>
          <w:pPr>
            <w:pStyle w:val="Contents3"/>
            <w:tabs>
              <w:tab w:val="clear" w:pos="8459"/>
              <w:tab w:val="right" w:pos="9026" w:leader="dot"/>
            </w:tabs>
            <w:rPr/>
          </w:pPr>
          <w:hyperlink w:anchor="__RefHeading___Toc3384140_653776707">
            <w:r>
              <w:rPr>
                <w:webHidden/>
                <w:rStyle w:val="IndexLink"/>
                <w:rtl w:val="true"/>
              </w:rPr>
              <w:t>(</w:t>
            </w:r>
            <w:r>
              <w:rPr>
                <w:rStyle w:val="IndexLink"/>
                <w:rtl w:val="true"/>
              </w:rPr>
              <w:t xml:space="preserve">الخطبة </w:t>
            </w:r>
            <w:r>
              <w:rPr>
                <w:rStyle w:val="IndexLink"/>
                <w:rtl w:val="true"/>
              </w:rPr>
              <w:t xml:space="preserve">- </w:t>
            </w:r>
            <w:r>
              <w:rPr>
                <w:rStyle w:val="IndexLink"/>
              </w:rPr>
              <w:t>95</w:t>
            </w:r>
            <w:r>
              <w:rPr>
                <w:rStyle w:val="IndexLink"/>
                <w:rtl w:val="true"/>
              </w:rPr>
              <w:t>)</w:t>
              <w:tab/>
            </w:r>
            <w:r>
              <w:rPr>
                <w:rStyle w:val="IndexLink"/>
              </w:rPr>
              <w:t>109</w:t>
            </w:r>
          </w:hyperlink>
        </w:p>
        <w:p>
          <w:pPr>
            <w:pStyle w:val="Contents3"/>
            <w:tabs>
              <w:tab w:val="clear" w:pos="8459"/>
              <w:tab w:val="right" w:pos="9026" w:leader="dot"/>
            </w:tabs>
            <w:rPr/>
          </w:pPr>
          <w:hyperlink w:anchor="__RefHeading___Toc3384142_653776707">
            <w:r>
              <w:rPr>
                <w:webHidden/>
                <w:rStyle w:val="IndexLink"/>
                <w:rtl w:val="true"/>
              </w:rPr>
              <w:t>(</w:t>
            </w:r>
            <w:r>
              <w:rPr>
                <w:rStyle w:val="IndexLink"/>
                <w:rtl w:val="true"/>
              </w:rPr>
              <w:t xml:space="preserve">الخطبة </w:t>
            </w:r>
            <w:r>
              <w:rPr>
                <w:rStyle w:val="IndexLink"/>
                <w:rtl w:val="true"/>
              </w:rPr>
              <w:t xml:space="preserve">- </w:t>
            </w:r>
            <w:r>
              <w:rPr>
                <w:rStyle w:val="IndexLink"/>
              </w:rPr>
              <w:t>96</w:t>
            </w:r>
            <w:r>
              <w:rPr>
                <w:rStyle w:val="IndexLink"/>
                <w:rtl w:val="true"/>
              </w:rPr>
              <w:t>)</w:t>
              <w:tab/>
            </w:r>
            <w:r>
              <w:rPr>
                <w:rStyle w:val="IndexLink"/>
              </w:rPr>
              <w:t>110</w:t>
            </w:r>
          </w:hyperlink>
        </w:p>
        <w:p>
          <w:pPr>
            <w:pStyle w:val="Contents3"/>
            <w:tabs>
              <w:tab w:val="clear" w:pos="8459"/>
              <w:tab w:val="right" w:pos="9026" w:leader="dot"/>
            </w:tabs>
            <w:rPr/>
          </w:pPr>
          <w:hyperlink w:anchor="__RefHeading___Toc3384144_653776707">
            <w:r>
              <w:rPr>
                <w:webHidden/>
                <w:rStyle w:val="IndexLink"/>
                <w:rtl w:val="true"/>
              </w:rPr>
              <w:t>(</w:t>
            </w:r>
            <w:r>
              <w:rPr>
                <w:rStyle w:val="IndexLink"/>
                <w:rtl w:val="true"/>
              </w:rPr>
              <w:t xml:space="preserve">الخطبة </w:t>
            </w:r>
            <w:r>
              <w:rPr>
                <w:rStyle w:val="IndexLink"/>
                <w:rtl w:val="true"/>
              </w:rPr>
              <w:t xml:space="preserve">- </w:t>
            </w:r>
            <w:r>
              <w:rPr>
                <w:rStyle w:val="IndexLink"/>
              </w:rPr>
              <w:t>97</w:t>
            </w:r>
            <w:r>
              <w:rPr>
                <w:rStyle w:val="IndexLink"/>
                <w:rtl w:val="true"/>
              </w:rPr>
              <w:t>)</w:t>
              <w:tab/>
            </w:r>
            <w:r>
              <w:rPr>
                <w:rStyle w:val="IndexLink"/>
              </w:rPr>
              <w:t>110</w:t>
            </w:r>
          </w:hyperlink>
        </w:p>
        <w:p>
          <w:pPr>
            <w:pStyle w:val="Contents3"/>
            <w:tabs>
              <w:tab w:val="clear" w:pos="8459"/>
              <w:tab w:val="right" w:pos="9026" w:leader="dot"/>
            </w:tabs>
            <w:rPr/>
          </w:pPr>
          <w:hyperlink w:anchor="__RefHeading___Toc3384146_653776707">
            <w:r>
              <w:rPr>
                <w:webHidden/>
                <w:rStyle w:val="IndexLink"/>
                <w:rtl w:val="true"/>
              </w:rPr>
              <w:t>(</w:t>
            </w:r>
            <w:r>
              <w:rPr>
                <w:rStyle w:val="IndexLink"/>
                <w:rtl w:val="true"/>
              </w:rPr>
              <w:t xml:space="preserve">الخطبة </w:t>
            </w:r>
            <w:r>
              <w:rPr>
                <w:rStyle w:val="IndexLink"/>
                <w:rtl w:val="true"/>
              </w:rPr>
              <w:t xml:space="preserve">- </w:t>
            </w:r>
            <w:r>
              <w:rPr>
                <w:rStyle w:val="IndexLink"/>
              </w:rPr>
              <w:t>98</w:t>
            </w:r>
            <w:r>
              <w:rPr>
                <w:rStyle w:val="IndexLink"/>
                <w:rtl w:val="true"/>
              </w:rPr>
              <w:t>)</w:t>
              <w:tab/>
            </w:r>
            <w:r>
              <w:rPr>
                <w:rStyle w:val="IndexLink"/>
              </w:rPr>
              <w:t>111</w:t>
            </w:r>
          </w:hyperlink>
        </w:p>
        <w:p>
          <w:pPr>
            <w:pStyle w:val="Contents3"/>
            <w:tabs>
              <w:tab w:val="clear" w:pos="8459"/>
              <w:tab w:val="right" w:pos="9026" w:leader="dot"/>
            </w:tabs>
            <w:rPr/>
          </w:pPr>
          <w:hyperlink w:anchor="__RefHeading___Toc3384148_653776707">
            <w:r>
              <w:rPr>
                <w:webHidden/>
                <w:rStyle w:val="IndexLink"/>
                <w:rtl w:val="true"/>
              </w:rPr>
              <w:t>(</w:t>
            </w:r>
            <w:r>
              <w:rPr>
                <w:rStyle w:val="IndexLink"/>
                <w:rtl w:val="true"/>
              </w:rPr>
              <w:t xml:space="preserve">الخطبة </w:t>
            </w:r>
            <w:r>
              <w:rPr>
                <w:rStyle w:val="IndexLink"/>
                <w:rtl w:val="true"/>
              </w:rPr>
              <w:t xml:space="preserve">- </w:t>
            </w:r>
            <w:r>
              <w:rPr>
                <w:rStyle w:val="IndexLink"/>
              </w:rPr>
              <w:t>99</w:t>
            </w:r>
            <w:r>
              <w:rPr>
                <w:rStyle w:val="IndexLink"/>
                <w:rtl w:val="true"/>
              </w:rPr>
              <w:t>)</w:t>
              <w:tab/>
            </w:r>
            <w:r>
              <w:rPr>
                <w:rStyle w:val="IndexLink"/>
              </w:rPr>
              <w:t>111</w:t>
            </w:r>
          </w:hyperlink>
        </w:p>
        <w:p>
          <w:pPr>
            <w:pStyle w:val="Contents3"/>
            <w:tabs>
              <w:tab w:val="clear" w:pos="8459"/>
              <w:tab w:val="right" w:pos="9026" w:leader="dot"/>
            </w:tabs>
            <w:rPr/>
          </w:pPr>
          <w:hyperlink w:anchor="__RefHeading___Toc338415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100</w:t>
            </w:r>
            <w:r>
              <w:rPr>
                <w:rStyle w:val="IndexLink"/>
                <w:rtl w:val="true"/>
              </w:rPr>
              <w:t>)</w:t>
              <w:tab/>
            </w:r>
            <w:r>
              <w:rPr>
                <w:rStyle w:val="IndexLink"/>
              </w:rPr>
              <w:t>112</w:t>
            </w:r>
          </w:hyperlink>
        </w:p>
        <w:p>
          <w:pPr>
            <w:pStyle w:val="Contents3"/>
            <w:tabs>
              <w:tab w:val="clear" w:pos="8459"/>
              <w:tab w:val="right" w:pos="9026" w:leader="dot"/>
            </w:tabs>
            <w:rPr/>
          </w:pPr>
          <w:hyperlink w:anchor="__RefHeading___Toc338415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101</w:t>
            </w:r>
            <w:r>
              <w:rPr>
                <w:rStyle w:val="IndexLink"/>
                <w:rtl w:val="true"/>
              </w:rPr>
              <w:t>)</w:t>
              <w:tab/>
            </w:r>
            <w:r>
              <w:rPr>
                <w:rStyle w:val="IndexLink"/>
              </w:rPr>
              <w:t>114</w:t>
            </w:r>
          </w:hyperlink>
        </w:p>
        <w:p>
          <w:pPr>
            <w:pStyle w:val="Contents3"/>
            <w:tabs>
              <w:tab w:val="clear" w:pos="8459"/>
              <w:tab w:val="right" w:pos="9026" w:leader="dot"/>
            </w:tabs>
            <w:rPr/>
          </w:pPr>
          <w:hyperlink w:anchor="__RefHeading___Toc338415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103</w:t>
            </w:r>
            <w:r>
              <w:rPr>
                <w:rStyle w:val="IndexLink"/>
                <w:rtl w:val="true"/>
              </w:rPr>
              <w:t>)</w:t>
              <w:tab/>
            </w:r>
            <w:r>
              <w:rPr>
                <w:rStyle w:val="IndexLink"/>
              </w:rPr>
              <w:t>114</w:t>
            </w:r>
          </w:hyperlink>
        </w:p>
        <w:p>
          <w:pPr>
            <w:pStyle w:val="Contents3"/>
            <w:tabs>
              <w:tab w:val="clear" w:pos="8459"/>
              <w:tab w:val="right" w:pos="9026" w:leader="dot"/>
            </w:tabs>
            <w:rPr/>
          </w:pPr>
          <w:hyperlink w:anchor="__RefHeading___Toc338415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104</w:t>
            </w:r>
            <w:r>
              <w:rPr>
                <w:rStyle w:val="IndexLink"/>
                <w:rtl w:val="true"/>
              </w:rPr>
              <w:t>)</w:t>
              <w:tab/>
            </w:r>
            <w:r>
              <w:rPr>
                <w:rStyle w:val="IndexLink"/>
              </w:rPr>
              <w:t>115</w:t>
            </w:r>
          </w:hyperlink>
        </w:p>
        <w:p>
          <w:pPr>
            <w:pStyle w:val="Contents3"/>
            <w:tabs>
              <w:tab w:val="clear" w:pos="8459"/>
              <w:tab w:val="right" w:pos="9026" w:leader="dot"/>
            </w:tabs>
            <w:rPr/>
          </w:pPr>
          <w:hyperlink w:anchor="__RefHeading___Toc338415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105</w:t>
            </w:r>
            <w:r>
              <w:rPr>
                <w:rStyle w:val="IndexLink"/>
                <w:rtl w:val="true"/>
              </w:rPr>
              <w:t>)</w:t>
              <w:tab/>
            </w:r>
            <w:r>
              <w:rPr>
                <w:rStyle w:val="IndexLink"/>
              </w:rPr>
              <w:t>116</w:t>
            </w:r>
          </w:hyperlink>
        </w:p>
        <w:p>
          <w:pPr>
            <w:pStyle w:val="Contents3"/>
            <w:tabs>
              <w:tab w:val="clear" w:pos="8459"/>
              <w:tab w:val="right" w:pos="9026" w:leader="dot"/>
            </w:tabs>
            <w:rPr/>
          </w:pPr>
          <w:hyperlink w:anchor="__RefHeading___Toc338416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106</w:t>
            </w:r>
            <w:r>
              <w:rPr>
                <w:rStyle w:val="IndexLink"/>
                <w:rtl w:val="true"/>
              </w:rPr>
              <w:t>)</w:t>
              <w:tab/>
            </w:r>
            <w:r>
              <w:rPr>
                <w:rStyle w:val="IndexLink"/>
              </w:rPr>
              <w:t>117</w:t>
            </w:r>
          </w:hyperlink>
        </w:p>
        <w:p>
          <w:pPr>
            <w:pStyle w:val="Contents3"/>
            <w:tabs>
              <w:tab w:val="clear" w:pos="8459"/>
              <w:tab w:val="right" w:pos="9026" w:leader="dot"/>
            </w:tabs>
            <w:rPr/>
          </w:pPr>
          <w:hyperlink w:anchor="__RefHeading___Toc338416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107</w:t>
            </w:r>
            <w:r>
              <w:rPr>
                <w:rStyle w:val="IndexLink"/>
                <w:rtl w:val="true"/>
              </w:rPr>
              <w:t>)</w:t>
              <w:tab/>
            </w:r>
            <w:r>
              <w:rPr>
                <w:rStyle w:val="IndexLink"/>
              </w:rPr>
              <w:t>117</w:t>
            </w:r>
          </w:hyperlink>
        </w:p>
        <w:p>
          <w:pPr>
            <w:pStyle w:val="Contents3"/>
            <w:tabs>
              <w:tab w:val="clear" w:pos="8459"/>
              <w:tab w:val="right" w:pos="9026" w:leader="dot"/>
            </w:tabs>
            <w:rPr/>
          </w:pPr>
          <w:hyperlink w:anchor="__RefHeading___Toc338416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108</w:t>
            </w:r>
            <w:r>
              <w:rPr>
                <w:rStyle w:val="IndexLink"/>
                <w:rtl w:val="true"/>
              </w:rPr>
              <w:t>)</w:t>
              <w:tab/>
            </w:r>
            <w:r>
              <w:rPr>
                <w:rStyle w:val="IndexLink"/>
              </w:rPr>
              <w:t>119</w:t>
            </w:r>
          </w:hyperlink>
        </w:p>
        <w:p>
          <w:pPr>
            <w:pStyle w:val="Contents3"/>
            <w:tabs>
              <w:tab w:val="clear" w:pos="8459"/>
              <w:tab w:val="right" w:pos="9026" w:leader="dot"/>
            </w:tabs>
            <w:rPr/>
          </w:pPr>
          <w:hyperlink w:anchor="__RefHeading___Toc338416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109</w:t>
            </w:r>
            <w:r>
              <w:rPr>
                <w:rStyle w:val="IndexLink"/>
                <w:rtl w:val="true"/>
              </w:rPr>
              <w:t>)</w:t>
              <w:tab/>
            </w:r>
            <w:r>
              <w:rPr>
                <w:rStyle w:val="IndexLink"/>
              </w:rPr>
              <w:t>120</w:t>
            </w:r>
          </w:hyperlink>
        </w:p>
        <w:p>
          <w:pPr>
            <w:pStyle w:val="Contents3"/>
            <w:tabs>
              <w:tab w:val="clear" w:pos="8459"/>
              <w:tab w:val="right" w:pos="9026" w:leader="dot"/>
            </w:tabs>
            <w:rPr/>
          </w:pPr>
          <w:hyperlink w:anchor="__RefHeading___Toc338416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110</w:t>
            </w:r>
            <w:r>
              <w:rPr>
                <w:rStyle w:val="IndexLink"/>
                <w:rtl w:val="true"/>
              </w:rPr>
              <w:t>)</w:t>
              <w:tab/>
            </w:r>
            <w:r>
              <w:rPr>
                <w:rStyle w:val="IndexLink"/>
              </w:rPr>
              <w:t>121</w:t>
            </w:r>
          </w:hyperlink>
        </w:p>
        <w:p>
          <w:pPr>
            <w:pStyle w:val="Contents3"/>
            <w:tabs>
              <w:tab w:val="clear" w:pos="8459"/>
              <w:tab w:val="right" w:pos="9026" w:leader="dot"/>
            </w:tabs>
            <w:rPr/>
          </w:pPr>
          <w:hyperlink w:anchor="__RefHeading___Toc338417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113</w:t>
            </w:r>
            <w:r>
              <w:rPr>
                <w:rStyle w:val="IndexLink"/>
                <w:rtl w:val="true"/>
              </w:rPr>
              <w:t>)</w:t>
              <w:tab/>
            </w:r>
            <w:r>
              <w:rPr>
                <w:rStyle w:val="IndexLink"/>
              </w:rPr>
              <w:t>122</w:t>
            </w:r>
          </w:hyperlink>
        </w:p>
        <w:p>
          <w:pPr>
            <w:pStyle w:val="Contents3"/>
            <w:tabs>
              <w:tab w:val="clear" w:pos="8459"/>
              <w:tab w:val="right" w:pos="9026" w:leader="dot"/>
            </w:tabs>
            <w:rPr/>
          </w:pPr>
          <w:hyperlink w:anchor="__RefHeading___Toc338417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114</w:t>
            </w:r>
            <w:r>
              <w:rPr>
                <w:rStyle w:val="IndexLink"/>
                <w:rtl w:val="true"/>
              </w:rPr>
              <w:t>)</w:t>
              <w:tab/>
            </w:r>
            <w:r>
              <w:rPr>
                <w:rStyle w:val="IndexLink"/>
              </w:rPr>
              <w:t>123</w:t>
            </w:r>
          </w:hyperlink>
        </w:p>
        <w:p>
          <w:pPr>
            <w:pStyle w:val="Contents3"/>
            <w:tabs>
              <w:tab w:val="clear" w:pos="8459"/>
              <w:tab w:val="right" w:pos="9026" w:leader="dot"/>
            </w:tabs>
            <w:rPr/>
          </w:pPr>
          <w:hyperlink w:anchor="__RefHeading___Toc338417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115</w:t>
            </w:r>
            <w:r>
              <w:rPr>
                <w:rStyle w:val="IndexLink"/>
                <w:rtl w:val="true"/>
              </w:rPr>
              <w:t>)</w:t>
              <w:tab/>
            </w:r>
            <w:r>
              <w:rPr>
                <w:rStyle w:val="IndexLink"/>
              </w:rPr>
              <w:t>125</w:t>
            </w:r>
          </w:hyperlink>
        </w:p>
        <w:p>
          <w:pPr>
            <w:pStyle w:val="Contents3"/>
            <w:tabs>
              <w:tab w:val="clear" w:pos="8459"/>
              <w:tab w:val="right" w:pos="9026" w:leader="dot"/>
            </w:tabs>
            <w:rPr/>
          </w:pPr>
          <w:hyperlink w:anchor="__RefHeading___Toc338417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118</w:t>
            </w:r>
            <w:r>
              <w:rPr>
                <w:rStyle w:val="IndexLink"/>
                <w:rtl w:val="true"/>
              </w:rPr>
              <w:t>)</w:t>
              <w:tab/>
            </w:r>
            <w:r>
              <w:rPr>
                <w:rStyle w:val="IndexLink"/>
              </w:rPr>
              <w:t>126</w:t>
            </w:r>
          </w:hyperlink>
        </w:p>
        <w:p>
          <w:pPr>
            <w:pStyle w:val="Contents3"/>
            <w:tabs>
              <w:tab w:val="clear" w:pos="8459"/>
              <w:tab w:val="right" w:pos="9026" w:leader="dot"/>
            </w:tabs>
            <w:rPr/>
          </w:pPr>
          <w:hyperlink w:anchor="__RefHeading___Toc338417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120</w:t>
            </w:r>
            <w:r>
              <w:rPr>
                <w:rStyle w:val="IndexLink"/>
                <w:rtl w:val="true"/>
              </w:rPr>
              <w:t>)</w:t>
              <w:tab/>
            </w:r>
            <w:r>
              <w:rPr>
                <w:rStyle w:val="IndexLink"/>
              </w:rPr>
              <w:t>126</w:t>
            </w:r>
          </w:hyperlink>
        </w:p>
        <w:p>
          <w:pPr>
            <w:pStyle w:val="Contents3"/>
            <w:tabs>
              <w:tab w:val="clear" w:pos="8459"/>
              <w:tab w:val="right" w:pos="9026" w:leader="dot"/>
            </w:tabs>
            <w:rPr/>
          </w:pPr>
          <w:hyperlink w:anchor="__RefHeading___Toc338418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121</w:t>
            </w:r>
            <w:r>
              <w:rPr>
                <w:rStyle w:val="IndexLink"/>
                <w:rtl w:val="true"/>
              </w:rPr>
              <w:t>)</w:t>
              <w:tab/>
            </w:r>
            <w:r>
              <w:rPr>
                <w:rStyle w:val="IndexLink"/>
              </w:rPr>
              <w:t>128</w:t>
            </w:r>
          </w:hyperlink>
        </w:p>
        <w:p>
          <w:pPr>
            <w:pStyle w:val="Contents3"/>
            <w:tabs>
              <w:tab w:val="clear" w:pos="8459"/>
              <w:tab w:val="right" w:pos="9026" w:leader="dot"/>
            </w:tabs>
            <w:rPr/>
          </w:pPr>
          <w:hyperlink w:anchor="__RefHeading___Toc338418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122</w:t>
            </w:r>
            <w:r>
              <w:rPr>
                <w:rStyle w:val="IndexLink"/>
                <w:rtl w:val="true"/>
              </w:rPr>
              <w:t>)</w:t>
              <w:tab/>
            </w:r>
            <w:r>
              <w:rPr>
                <w:rStyle w:val="IndexLink"/>
              </w:rPr>
              <w:t>128</w:t>
            </w:r>
          </w:hyperlink>
        </w:p>
        <w:p>
          <w:pPr>
            <w:pStyle w:val="Contents3"/>
            <w:tabs>
              <w:tab w:val="clear" w:pos="8459"/>
              <w:tab w:val="right" w:pos="9026" w:leader="dot"/>
            </w:tabs>
            <w:rPr/>
          </w:pPr>
          <w:hyperlink w:anchor="__RefHeading___Toc338418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123</w:t>
            </w:r>
            <w:r>
              <w:rPr>
                <w:rStyle w:val="IndexLink"/>
                <w:rtl w:val="true"/>
              </w:rPr>
              <w:t>)</w:t>
              <w:tab/>
            </w:r>
            <w:r>
              <w:rPr>
                <w:rStyle w:val="IndexLink"/>
              </w:rPr>
              <w:t>128</w:t>
            </w:r>
          </w:hyperlink>
        </w:p>
        <w:p>
          <w:pPr>
            <w:pStyle w:val="Contents3"/>
            <w:tabs>
              <w:tab w:val="clear" w:pos="8459"/>
              <w:tab w:val="right" w:pos="9026" w:leader="dot"/>
            </w:tabs>
            <w:rPr/>
          </w:pPr>
          <w:hyperlink w:anchor="__RefHeading___Toc338418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124</w:t>
            </w:r>
            <w:r>
              <w:rPr>
                <w:rStyle w:val="IndexLink"/>
                <w:rtl w:val="true"/>
              </w:rPr>
              <w:t>)</w:t>
              <w:tab/>
            </w:r>
            <w:r>
              <w:rPr>
                <w:rStyle w:val="IndexLink"/>
              </w:rPr>
              <w:t>129</w:t>
            </w:r>
          </w:hyperlink>
        </w:p>
        <w:p>
          <w:pPr>
            <w:pStyle w:val="Contents3"/>
            <w:tabs>
              <w:tab w:val="clear" w:pos="8459"/>
              <w:tab w:val="right" w:pos="9026" w:leader="dot"/>
            </w:tabs>
            <w:rPr/>
          </w:pPr>
          <w:hyperlink w:anchor="__RefHeading___Toc338418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125</w:t>
            </w:r>
            <w:r>
              <w:rPr>
                <w:rStyle w:val="IndexLink"/>
                <w:rtl w:val="true"/>
              </w:rPr>
              <w:t>)</w:t>
              <w:tab/>
            </w:r>
            <w:r>
              <w:rPr>
                <w:rStyle w:val="IndexLink"/>
              </w:rPr>
              <w:t>130</w:t>
            </w:r>
          </w:hyperlink>
        </w:p>
        <w:p>
          <w:pPr>
            <w:pStyle w:val="Contents3"/>
            <w:tabs>
              <w:tab w:val="clear" w:pos="8459"/>
              <w:tab w:val="right" w:pos="9026" w:leader="dot"/>
            </w:tabs>
            <w:rPr/>
          </w:pPr>
          <w:hyperlink w:anchor="__RefHeading___Toc338419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126</w:t>
            </w:r>
            <w:r>
              <w:rPr>
                <w:rStyle w:val="IndexLink"/>
                <w:rtl w:val="true"/>
              </w:rPr>
              <w:t>)</w:t>
              <w:tab/>
            </w:r>
            <w:r>
              <w:rPr>
                <w:rStyle w:val="IndexLink"/>
              </w:rPr>
              <w:t>131</w:t>
            </w:r>
          </w:hyperlink>
        </w:p>
        <w:p>
          <w:pPr>
            <w:pStyle w:val="Contents3"/>
            <w:tabs>
              <w:tab w:val="clear" w:pos="8459"/>
              <w:tab w:val="right" w:pos="9026" w:leader="dot"/>
            </w:tabs>
            <w:rPr/>
          </w:pPr>
          <w:hyperlink w:anchor="__RefHeading___Toc338419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127</w:t>
            </w:r>
            <w:r>
              <w:rPr>
                <w:rStyle w:val="IndexLink"/>
                <w:rtl w:val="true"/>
              </w:rPr>
              <w:t>)</w:t>
              <w:tab/>
            </w:r>
            <w:r>
              <w:rPr>
                <w:rStyle w:val="IndexLink"/>
              </w:rPr>
              <w:t>132</w:t>
            </w:r>
          </w:hyperlink>
        </w:p>
        <w:p>
          <w:pPr>
            <w:pStyle w:val="Contents3"/>
            <w:tabs>
              <w:tab w:val="clear" w:pos="8459"/>
              <w:tab w:val="right" w:pos="9026" w:leader="dot"/>
            </w:tabs>
            <w:rPr/>
          </w:pPr>
          <w:hyperlink w:anchor="__RefHeading___Toc338419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128</w:t>
            </w:r>
            <w:r>
              <w:rPr>
                <w:rStyle w:val="IndexLink"/>
                <w:rtl w:val="true"/>
              </w:rPr>
              <w:t>)</w:t>
              <w:tab/>
            </w:r>
            <w:r>
              <w:rPr>
                <w:rStyle w:val="IndexLink"/>
              </w:rPr>
              <w:t>132</w:t>
            </w:r>
          </w:hyperlink>
        </w:p>
        <w:p>
          <w:pPr>
            <w:pStyle w:val="Contents3"/>
            <w:tabs>
              <w:tab w:val="clear" w:pos="8459"/>
              <w:tab w:val="right" w:pos="9026" w:leader="dot"/>
            </w:tabs>
            <w:rPr/>
          </w:pPr>
          <w:hyperlink w:anchor="__RefHeading___Toc338419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129</w:t>
            </w:r>
            <w:r>
              <w:rPr>
                <w:rStyle w:val="IndexLink"/>
                <w:rtl w:val="true"/>
              </w:rPr>
              <w:t>)</w:t>
              <w:tab/>
            </w:r>
            <w:r>
              <w:rPr>
                <w:rStyle w:val="IndexLink"/>
              </w:rPr>
              <w:t>134</w:t>
            </w:r>
          </w:hyperlink>
        </w:p>
        <w:p>
          <w:pPr>
            <w:pStyle w:val="Contents3"/>
            <w:tabs>
              <w:tab w:val="clear" w:pos="8459"/>
              <w:tab w:val="right" w:pos="9026" w:leader="dot"/>
            </w:tabs>
            <w:rPr/>
          </w:pPr>
          <w:hyperlink w:anchor="__RefHeading___Toc338419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130</w:t>
            </w:r>
            <w:r>
              <w:rPr>
                <w:rStyle w:val="IndexLink"/>
                <w:rtl w:val="true"/>
              </w:rPr>
              <w:t>)</w:t>
              <w:tab/>
            </w:r>
            <w:r>
              <w:rPr>
                <w:rStyle w:val="IndexLink"/>
              </w:rPr>
              <w:t>135</w:t>
            </w:r>
          </w:hyperlink>
        </w:p>
        <w:p>
          <w:pPr>
            <w:pStyle w:val="Contents3"/>
            <w:tabs>
              <w:tab w:val="clear" w:pos="8459"/>
              <w:tab w:val="right" w:pos="9026" w:leader="dot"/>
            </w:tabs>
            <w:rPr/>
          </w:pPr>
          <w:hyperlink w:anchor="__RefHeading___Toc338420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131</w:t>
            </w:r>
            <w:r>
              <w:rPr>
                <w:rStyle w:val="IndexLink"/>
                <w:rtl w:val="true"/>
              </w:rPr>
              <w:t>)</w:t>
              <w:tab/>
            </w:r>
            <w:r>
              <w:rPr>
                <w:rStyle w:val="IndexLink"/>
              </w:rPr>
              <w:t>135</w:t>
            </w:r>
          </w:hyperlink>
        </w:p>
        <w:p>
          <w:pPr>
            <w:pStyle w:val="Contents3"/>
            <w:tabs>
              <w:tab w:val="clear" w:pos="8459"/>
              <w:tab w:val="right" w:pos="9026" w:leader="dot"/>
            </w:tabs>
            <w:rPr/>
          </w:pPr>
          <w:hyperlink w:anchor="__RefHeading___Toc338420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132</w:t>
            </w:r>
            <w:r>
              <w:rPr>
                <w:rStyle w:val="IndexLink"/>
                <w:rtl w:val="true"/>
              </w:rPr>
              <w:t>)</w:t>
              <w:tab/>
            </w:r>
            <w:r>
              <w:rPr>
                <w:rStyle w:val="IndexLink"/>
              </w:rPr>
              <w:t>136</w:t>
            </w:r>
          </w:hyperlink>
        </w:p>
        <w:p>
          <w:pPr>
            <w:pStyle w:val="Contents3"/>
            <w:tabs>
              <w:tab w:val="clear" w:pos="8459"/>
              <w:tab w:val="right" w:pos="9026" w:leader="dot"/>
            </w:tabs>
            <w:rPr/>
          </w:pPr>
          <w:hyperlink w:anchor="__RefHeading___Toc338420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133</w:t>
            </w:r>
            <w:r>
              <w:rPr>
                <w:rStyle w:val="IndexLink"/>
                <w:rtl w:val="true"/>
              </w:rPr>
              <w:t>)</w:t>
              <w:tab/>
            </w:r>
            <w:r>
              <w:rPr>
                <w:rStyle w:val="IndexLink"/>
              </w:rPr>
              <w:t>137</w:t>
            </w:r>
          </w:hyperlink>
        </w:p>
        <w:p>
          <w:pPr>
            <w:pStyle w:val="Contents3"/>
            <w:tabs>
              <w:tab w:val="clear" w:pos="8459"/>
              <w:tab w:val="right" w:pos="9026" w:leader="dot"/>
            </w:tabs>
            <w:rPr/>
          </w:pPr>
          <w:hyperlink w:anchor="__RefHeading___Toc338420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135</w:t>
            </w:r>
            <w:r>
              <w:rPr>
                <w:rStyle w:val="IndexLink"/>
                <w:rtl w:val="true"/>
              </w:rPr>
              <w:t>)</w:t>
              <w:tab/>
            </w:r>
            <w:r>
              <w:rPr>
                <w:rStyle w:val="IndexLink"/>
              </w:rPr>
              <w:t>137</w:t>
            </w:r>
          </w:hyperlink>
        </w:p>
        <w:p>
          <w:pPr>
            <w:pStyle w:val="Contents3"/>
            <w:tabs>
              <w:tab w:val="clear" w:pos="8459"/>
              <w:tab w:val="right" w:pos="9026" w:leader="dot"/>
            </w:tabs>
            <w:rPr/>
          </w:pPr>
          <w:hyperlink w:anchor="__RefHeading___Toc338420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136</w:t>
            </w:r>
            <w:r>
              <w:rPr>
                <w:rStyle w:val="IndexLink"/>
                <w:rtl w:val="true"/>
              </w:rPr>
              <w:t>)</w:t>
              <w:tab/>
            </w:r>
            <w:r>
              <w:rPr>
                <w:rStyle w:val="IndexLink"/>
              </w:rPr>
              <w:t>137</w:t>
            </w:r>
          </w:hyperlink>
        </w:p>
        <w:p>
          <w:pPr>
            <w:pStyle w:val="Contents3"/>
            <w:tabs>
              <w:tab w:val="clear" w:pos="8459"/>
              <w:tab w:val="right" w:pos="9026" w:leader="dot"/>
            </w:tabs>
            <w:rPr/>
          </w:pPr>
          <w:hyperlink w:anchor="__RefHeading___Toc338421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137</w:t>
            </w:r>
            <w:r>
              <w:rPr>
                <w:rStyle w:val="IndexLink"/>
                <w:rtl w:val="true"/>
              </w:rPr>
              <w:t>)</w:t>
              <w:tab/>
            </w:r>
            <w:r>
              <w:rPr>
                <w:rStyle w:val="IndexLink"/>
              </w:rPr>
              <w:t>138</w:t>
            </w:r>
          </w:hyperlink>
        </w:p>
        <w:p>
          <w:pPr>
            <w:pStyle w:val="Contents3"/>
            <w:tabs>
              <w:tab w:val="clear" w:pos="8459"/>
              <w:tab w:val="right" w:pos="9026" w:leader="dot"/>
            </w:tabs>
            <w:rPr/>
          </w:pPr>
          <w:hyperlink w:anchor="__RefHeading___Toc338421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138</w:t>
            </w:r>
            <w:r>
              <w:rPr>
                <w:rStyle w:val="IndexLink"/>
                <w:rtl w:val="true"/>
              </w:rPr>
              <w:t>)</w:t>
              <w:tab/>
            </w:r>
            <w:r>
              <w:rPr>
                <w:rStyle w:val="IndexLink"/>
              </w:rPr>
              <w:t>139</w:t>
            </w:r>
          </w:hyperlink>
        </w:p>
        <w:p>
          <w:pPr>
            <w:pStyle w:val="Contents3"/>
            <w:tabs>
              <w:tab w:val="clear" w:pos="8459"/>
              <w:tab w:val="right" w:pos="9026" w:leader="dot"/>
            </w:tabs>
            <w:rPr/>
          </w:pPr>
          <w:hyperlink w:anchor="__RefHeading___Toc338421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139</w:t>
            </w:r>
            <w:r>
              <w:rPr>
                <w:rStyle w:val="IndexLink"/>
                <w:rtl w:val="true"/>
              </w:rPr>
              <w:t>)</w:t>
              <w:tab/>
            </w:r>
            <w:r>
              <w:rPr>
                <w:rStyle w:val="IndexLink"/>
              </w:rPr>
              <w:t>141</w:t>
            </w:r>
          </w:hyperlink>
        </w:p>
        <w:p>
          <w:pPr>
            <w:pStyle w:val="Contents3"/>
            <w:tabs>
              <w:tab w:val="clear" w:pos="8459"/>
              <w:tab w:val="right" w:pos="9026" w:leader="dot"/>
            </w:tabs>
            <w:rPr/>
          </w:pPr>
          <w:hyperlink w:anchor="__RefHeading___Toc338421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141</w:t>
            </w:r>
            <w:r>
              <w:rPr>
                <w:rStyle w:val="IndexLink"/>
                <w:rtl w:val="true"/>
              </w:rPr>
              <w:t>)</w:t>
              <w:tab/>
            </w:r>
            <w:r>
              <w:rPr>
                <w:rStyle w:val="IndexLink"/>
              </w:rPr>
              <w:t>141</w:t>
            </w:r>
          </w:hyperlink>
        </w:p>
        <w:p>
          <w:pPr>
            <w:pStyle w:val="Contents3"/>
            <w:tabs>
              <w:tab w:val="clear" w:pos="8459"/>
              <w:tab w:val="right" w:pos="9026" w:leader="dot"/>
            </w:tabs>
            <w:rPr/>
          </w:pPr>
          <w:hyperlink w:anchor="__RefHeading___Toc338421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142</w:t>
            </w:r>
            <w:r>
              <w:rPr>
                <w:rStyle w:val="IndexLink"/>
                <w:rtl w:val="true"/>
              </w:rPr>
              <w:t>)</w:t>
              <w:tab/>
            </w:r>
            <w:r>
              <w:rPr>
                <w:rStyle w:val="IndexLink"/>
              </w:rPr>
              <w:t>141</w:t>
            </w:r>
          </w:hyperlink>
        </w:p>
        <w:p>
          <w:pPr>
            <w:pStyle w:val="Contents3"/>
            <w:tabs>
              <w:tab w:val="clear" w:pos="8459"/>
              <w:tab w:val="right" w:pos="9026" w:leader="dot"/>
            </w:tabs>
            <w:rPr/>
          </w:pPr>
          <w:hyperlink w:anchor="__RefHeading___Toc338422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143</w:t>
            </w:r>
            <w:r>
              <w:rPr>
                <w:rStyle w:val="IndexLink"/>
                <w:rtl w:val="true"/>
              </w:rPr>
              <w:t>)</w:t>
              <w:tab/>
            </w:r>
            <w:r>
              <w:rPr>
                <w:rStyle w:val="IndexLink"/>
              </w:rPr>
              <w:t>141</w:t>
            </w:r>
          </w:hyperlink>
        </w:p>
        <w:p>
          <w:pPr>
            <w:pStyle w:val="Contents3"/>
            <w:tabs>
              <w:tab w:val="clear" w:pos="8459"/>
              <w:tab w:val="right" w:pos="9026" w:leader="dot"/>
            </w:tabs>
            <w:rPr/>
          </w:pPr>
          <w:hyperlink w:anchor="__RefHeading___Toc338422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144</w:t>
            </w:r>
            <w:r>
              <w:rPr>
                <w:rStyle w:val="IndexLink"/>
                <w:rtl w:val="true"/>
              </w:rPr>
              <w:t>)</w:t>
              <w:tab/>
            </w:r>
            <w:r>
              <w:rPr>
                <w:rStyle w:val="IndexLink"/>
              </w:rPr>
              <w:t>142</w:t>
            </w:r>
          </w:hyperlink>
        </w:p>
        <w:p>
          <w:pPr>
            <w:pStyle w:val="Contents3"/>
            <w:tabs>
              <w:tab w:val="clear" w:pos="8459"/>
              <w:tab w:val="right" w:pos="9026" w:leader="dot"/>
            </w:tabs>
            <w:rPr/>
          </w:pPr>
          <w:hyperlink w:anchor="__RefHeading___Toc338422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145</w:t>
            </w:r>
            <w:r>
              <w:rPr>
                <w:rStyle w:val="IndexLink"/>
                <w:rtl w:val="true"/>
              </w:rPr>
              <w:t>)</w:t>
              <w:tab/>
            </w:r>
            <w:r>
              <w:rPr>
                <w:rStyle w:val="IndexLink"/>
              </w:rPr>
              <w:t>142</w:t>
            </w:r>
          </w:hyperlink>
        </w:p>
        <w:p>
          <w:pPr>
            <w:pStyle w:val="Contents3"/>
            <w:tabs>
              <w:tab w:val="clear" w:pos="8459"/>
              <w:tab w:val="right" w:pos="9026" w:leader="dot"/>
            </w:tabs>
            <w:rPr/>
          </w:pPr>
          <w:hyperlink w:anchor="__RefHeading___Toc338422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146</w:t>
            </w:r>
            <w:r>
              <w:rPr>
                <w:rStyle w:val="IndexLink"/>
                <w:rtl w:val="true"/>
              </w:rPr>
              <w:t>)</w:t>
              <w:tab/>
            </w:r>
            <w:r>
              <w:rPr>
                <w:rStyle w:val="IndexLink"/>
              </w:rPr>
              <w:t>143</w:t>
            </w:r>
          </w:hyperlink>
        </w:p>
        <w:p>
          <w:pPr>
            <w:pStyle w:val="Contents3"/>
            <w:tabs>
              <w:tab w:val="clear" w:pos="8459"/>
              <w:tab w:val="right" w:pos="9026" w:leader="dot"/>
            </w:tabs>
            <w:rPr/>
          </w:pPr>
          <w:hyperlink w:anchor="__RefHeading___Toc338422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147</w:t>
            </w:r>
            <w:r>
              <w:rPr>
                <w:rStyle w:val="IndexLink"/>
                <w:rtl w:val="true"/>
              </w:rPr>
              <w:t>)</w:t>
              <w:tab/>
            </w:r>
            <w:r>
              <w:rPr>
                <w:rStyle w:val="IndexLink"/>
              </w:rPr>
              <w:t>143</w:t>
            </w:r>
          </w:hyperlink>
        </w:p>
        <w:p>
          <w:pPr>
            <w:pStyle w:val="Contents3"/>
            <w:tabs>
              <w:tab w:val="clear" w:pos="8459"/>
              <w:tab w:val="right" w:pos="9026" w:leader="dot"/>
            </w:tabs>
            <w:rPr/>
          </w:pPr>
          <w:hyperlink w:anchor="__RefHeading___Toc338423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148</w:t>
            </w:r>
            <w:r>
              <w:rPr>
                <w:rStyle w:val="IndexLink"/>
                <w:rtl w:val="true"/>
              </w:rPr>
              <w:t>)</w:t>
              <w:tab/>
            </w:r>
            <w:r>
              <w:rPr>
                <w:rStyle w:val="IndexLink"/>
              </w:rPr>
              <w:t>143</w:t>
            </w:r>
          </w:hyperlink>
        </w:p>
        <w:p>
          <w:pPr>
            <w:pStyle w:val="Contents3"/>
            <w:tabs>
              <w:tab w:val="clear" w:pos="8459"/>
              <w:tab w:val="right" w:pos="9026" w:leader="dot"/>
            </w:tabs>
            <w:rPr/>
          </w:pPr>
          <w:hyperlink w:anchor="__RefHeading___Toc338423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149</w:t>
            </w:r>
            <w:r>
              <w:rPr>
                <w:rStyle w:val="IndexLink"/>
                <w:rtl w:val="true"/>
              </w:rPr>
              <w:t>)</w:t>
              <w:tab/>
            </w:r>
            <w:r>
              <w:rPr>
                <w:rStyle w:val="IndexLink"/>
              </w:rPr>
              <w:t>145</w:t>
            </w:r>
          </w:hyperlink>
        </w:p>
        <w:p>
          <w:pPr>
            <w:pStyle w:val="Contents3"/>
            <w:tabs>
              <w:tab w:val="clear" w:pos="8459"/>
              <w:tab w:val="right" w:pos="9026" w:leader="dot"/>
            </w:tabs>
            <w:rPr/>
          </w:pPr>
          <w:hyperlink w:anchor="__RefHeading___Toc338423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150</w:t>
            </w:r>
            <w:r>
              <w:rPr>
                <w:rStyle w:val="IndexLink"/>
                <w:rtl w:val="true"/>
              </w:rPr>
              <w:t>)</w:t>
              <w:tab/>
            </w:r>
            <w:r>
              <w:rPr>
                <w:rStyle w:val="IndexLink"/>
              </w:rPr>
              <w:t>146</w:t>
            </w:r>
          </w:hyperlink>
        </w:p>
        <w:p>
          <w:pPr>
            <w:pStyle w:val="Contents3"/>
            <w:tabs>
              <w:tab w:val="clear" w:pos="8459"/>
              <w:tab w:val="right" w:pos="9026" w:leader="dot"/>
            </w:tabs>
            <w:rPr/>
          </w:pPr>
          <w:hyperlink w:anchor="__RefHeading___Toc338423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151</w:t>
            </w:r>
            <w:r>
              <w:rPr>
                <w:rStyle w:val="IndexLink"/>
                <w:rtl w:val="true"/>
              </w:rPr>
              <w:t>)</w:t>
              <w:tab/>
            </w:r>
            <w:r>
              <w:rPr>
                <w:rStyle w:val="IndexLink"/>
              </w:rPr>
              <w:t>147</w:t>
            </w:r>
          </w:hyperlink>
        </w:p>
        <w:p>
          <w:pPr>
            <w:pStyle w:val="Contents3"/>
            <w:tabs>
              <w:tab w:val="clear" w:pos="8459"/>
              <w:tab w:val="right" w:pos="9026" w:leader="dot"/>
            </w:tabs>
            <w:rPr/>
          </w:pPr>
          <w:hyperlink w:anchor="__RefHeading___Toc338423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152</w:t>
            </w:r>
            <w:r>
              <w:rPr>
                <w:rStyle w:val="IndexLink"/>
                <w:rtl w:val="true"/>
              </w:rPr>
              <w:t>)</w:t>
              <w:tab/>
            </w:r>
            <w:r>
              <w:rPr>
                <w:rStyle w:val="IndexLink"/>
              </w:rPr>
              <w:t>148</w:t>
            </w:r>
          </w:hyperlink>
        </w:p>
        <w:p>
          <w:pPr>
            <w:pStyle w:val="Contents3"/>
            <w:tabs>
              <w:tab w:val="clear" w:pos="8459"/>
              <w:tab w:val="right" w:pos="9026" w:leader="dot"/>
            </w:tabs>
            <w:rPr/>
          </w:pPr>
          <w:hyperlink w:anchor="__RefHeading___Toc338424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153</w:t>
            </w:r>
            <w:r>
              <w:rPr>
                <w:rStyle w:val="IndexLink"/>
                <w:rtl w:val="true"/>
              </w:rPr>
              <w:t>)</w:t>
              <w:tab/>
            </w:r>
            <w:r>
              <w:rPr>
                <w:rStyle w:val="IndexLink"/>
              </w:rPr>
              <w:t>154</w:t>
            </w:r>
          </w:hyperlink>
        </w:p>
        <w:p>
          <w:pPr>
            <w:pStyle w:val="Contents3"/>
            <w:tabs>
              <w:tab w:val="clear" w:pos="8459"/>
              <w:tab w:val="right" w:pos="9026" w:leader="dot"/>
            </w:tabs>
            <w:rPr/>
          </w:pPr>
          <w:hyperlink w:anchor="__RefHeading___Toc338424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154</w:t>
            </w:r>
            <w:r>
              <w:rPr>
                <w:rStyle w:val="IndexLink"/>
                <w:rtl w:val="true"/>
              </w:rPr>
              <w:t>)</w:t>
              <w:tab/>
            </w:r>
            <w:r>
              <w:rPr>
                <w:rStyle w:val="IndexLink"/>
              </w:rPr>
              <w:t>155</w:t>
            </w:r>
          </w:hyperlink>
        </w:p>
        <w:p>
          <w:pPr>
            <w:pStyle w:val="Contents3"/>
            <w:tabs>
              <w:tab w:val="clear" w:pos="8459"/>
              <w:tab w:val="right" w:pos="9026" w:leader="dot"/>
            </w:tabs>
            <w:rPr/>
          </w:pPr>
          <w:hyperlink w:anchor="__RefHeading___Toc338424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155</w:t>
            </w:r>
            <w:r>
              <w:rPr>
                <w:rStyle w:val="IndexLink"/>
                <w:rtl w:val="true"/>
              </w:rPr>
              <w:t>)</w:t>
              <w:tab/>
            </w:r>
            <w:r>
              <w:rPr>
                <w:rStyle w:val="IndexLink"/>
              </w:rPr>
              <w:t>156</w:t>
            </w:r>
          </w:hyperlink>
        </w:p>
        <w:p>
          <w:pPr>
            <w:pStyle w:val="Contents3"/>
            <w:tabs>
              <w:tab w:val="clear" w:pos="8459"/>
              <w:tab w:val="right" w:pos="9026" w:leader="dot"/>
            </w:tabs>
            <w:rPr/>
          </w:pPr>
          <w:hyperlink w:anchor="__RefHeading___Toc338424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156</w:t>
            </w:r>
            <w:r>
              <w:rPr>
                <w:rStyle w:val="IndexLink"/>
                <w:rtl w:val="true"/>
              </w:rPr>
              <w:t>)</w:t>
              <w:tab/>
            </w:r>
            <w:r>
              <w:rPr>
                <w:rStyle w:val="IndexLink"/>
              </w:rPr>
              <w:t>157</w:t>
            </w:r>
          </w:hyperlink>
        </w:p>
        <w:p>
          <w:pPr>
            <w:pStyle w:val="Contents3"/>
            <w:tabs>
              <w:tab w:val="clear" w:pos="8459"/>
              <w:tab w:val="right" w:pos="9026" w:leader="dot"/>
            </w:tabs>
            <w:rPr/>
          </w:pPr>
          <w:hyperlink w:anchor="__RefHeading___Toc338424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157</w:t>
            </w:r>
            <w:r>
              <w:rPr>
                <w:rStyle w:val="IndexLink"/>
                <w:rtl w:val="true"/>
              </w:rPr>
              <w:t>)</w:t>
              <w:tab/>
            </w:r>
            <w:r>
              <w:rPr>
                <w:rStyle w:val="IndexLink"/>
              </w:rPr>
              <w:t>157</w:t>
            </w:r>
          </w:hyperlink>
        </w:p>
        <w:p>
          <w:pPr>
            <w:pStyle w:val="Contents3"/>
            <w:tabs>
              <w:tab w:val="clear" w:pos="8459"/>
              <w:tab w:val="right" w:pos="9026" w:leader="dot"/>
            </w:tabs>
            <w:rPr/>
          </w:pPr>
          <w:hyperlink w:anchor="__RefHeading___Toc338425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158</w:t>
            </w:r>
            <w:r>
              <w:rPr>
                <w:rStyle w:val="IndexLink"/>
                <w:rtl w:val="true"/>
              </w:rPr>
              <w:t>)</w:t>
              <w:tab/>
            </w:r>
            <w:r>
              <w:rPr>
                <w:rStyle w:val="IndexLink"/>
              </w:rPr>
              <w:t>158</w:t>
            </w:r>
          </w:hyperlink>
        </w:p>
        <w:p>
          <w:pPr>
            <w:pStyle w:val="Contents3"/>
            <w:tabs>
              <w:tab w:val="clear" w:pos="8459"/>
              <w:tab w:val="right" w:pos="9026" w:leader="dot"/>
            </w:tabs>
            <w:rPr/>
          </w:pPr>
          <w:hyperlink w:anchor="__RefHeading___Toc338425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159</w:t>
            </w:r>
            <w:r>
              <w:rPr>
                <w:rStyle w:val="IndexLink"/>
                <w:rtl w:val="true"/>
              </w:rPr>
              <w:t>)</w:t>
              <w:tab/>
            </w:r>
            <w:r>
              <w:rPr>
                <w:rStyle w:val="IndexLink"/>
              </w:rPr>
              <w:t>158</w:t>
            </w:r>
          </w:hyperlink>
        </w:p>
        <w:p>
          <w:pPr>
            <w:pStyle w:val="Contents3"/>
            <w:tabs>
              <w:tab w:val="clear" w:pos="8459"/>
              <w:tab w:val="right" w:pos="9026" w:leader="dot"/>
            </w:tabs>
            <w:rPr/>
          </w:pPr>
          <w:hyperlink w:anchor="__RefHeading___Toc338425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160</w:t>
            </w:r>
            <w:r>
              <w:rPr>
                <w:rStyle w:val="IndexLink"/>
                <w:rtl w:val="true"/>
              </w:rPr>
              <w:t>)</w:t>
              <w:tab/>
            </w:r>
            <w:r>
              <w:rPr>
                <w:rStyle w:val="IndexLink"/>
              </w:rPr>
              <w:t>160</w:t>
            </w:r>
          </w:hyperlink>
        </w:p>
        <w:p>
          <w:pPr>
            <w:pStyle w:val="Contents3"/>
            <w:tabs>
              <w:tab w:val="clear" w:pos="8459"/>
              <w:tab w:val="right" w:pos="9026" w:leader="dot"/>
            </w:tabs>
            <w:rPr/>
          </w:pPr>
          <w:hyperlink w:anchor="__RefHeading___Toc338425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161</w:t>
            </w:r>
            <w:r>
              <w:rPr>
                <w:rStyle w:val="IndexLink"/>
                <w:rtl w:val="true"/>
              </w:rPr>
              <w:t>)</w:t>
              <w:tab/>
            </w:r>
            <w:r>
              <w:rPr>
                <w:rStyle w:val="IndexLink"/>
              </w:rPr>
              <w:t>161</w:t>
            </w:r>
          </w:hyperlink>
        </w:p>
        <w:p>
          <w:pPr>
            <w:pStyle w:val="Contents3"/>
            <w:tabs>
              <w:tab w:val="clear" w:pos="8459"/>
              <w:tab w:val="right" w:pos="9026" w:leader="dot"/>
            </w:tabs>
            <w:rPr/>
          </w:pPr>
          <w:hyperlink w:anchor="__RefHeading___Toc338425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162</w:t>
            </w:r>
            <w:r>
              <w:rPr>
                <w:rStyle w:val="IndexLink"/>
                <w:rtl w:val="true"/>
              </w:rPr>
              <w:t>)</w:t>
              <w:tab/>
            </w:r>
            <w:r>
              <w:rPr>
                <w:rStyle w:val="IndexLink"/>
              </w:rPr>
              <w:t>163</w:t>
            </w:r>
          </w:hyperlink>
        </w:p>
        <w:p>
          <w:pPr>
            <w:pStyle w:val="Contents3"/>
            <w:tabs>
              <w:tab w:val="clear" w:pos="8459"/>
              <w:tab w:val="right" w:pos="9026" w:leader="dot"/>
            </w:tabs>
            <w:rPr/>
          </w:pPr>
          <w:hyperlink w:anchor="__RefHeading___Toc338426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163</w:t>
            </w:r>
            <w:r>
              <w:rPr>
                <w:rStyle w:val="IndexLink"/>
                <w:rtl w:val="true"/>
              </w:rPr>
              <w:t>)</w:t>
              <w:tab/>
            </w:r>
            <w:r>
              <w:rPr>
                <w:rStyle w:val="IndexLink"/>
              </w:rPr>
              <w:t>164</w:t>
            </w:r>
          </w:hyperlink>
        </w:p>
        <w:p>
          <w:pPr>
            <w:pStyle w:val="Contents3"/>
            <w:tabs>
              <w:tab w:val="clear" w:pos="8459"/>
              <w:tab w:val="right" w:pos="9026" w:leader="dot"/>
            </w:tabs>
            <w:rPr/>
          </w:pPr>
          <w:hyperlink w:anchor="__RefHeading___Toc338426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164</w:t>
            </w:r>
            <w:r>
              <w:rPr>
                <w:rStyle w:val="IndexLink"/>
                <w:rtl w:val="true"/>
              </w:rPr>
              <w:t>)</w:t>
              <w:tab/>
            </w:r>
            <w:r>
              <w:rPr>
                <w:rStyle w:val="IndexLink"/>
              </w:rPr>
              <w:t>164</w:t>
            </w:r>
          </w:hyperlink>
        </w:p>
        <w:p>
          <w:pPr>
            <w:pStyle w:val="Contents3"/>
            <w:tabs>
              <w:tab w:val="clear" w:pos="8459"/>
              <w:tab w:val="right" w:pos="9026" w:leader="dot"/>
            </w:tabs>
            <w:rPr/>
          </w:pPr>
          <w:hyperlink w:anchor="__RefHeading___Toc338426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165</w:t>
            </w:r>
            <w:r>
              <w:rPr>
                <w:rStyle w:val="IndexLink"/>
                <w:rtl w:val="true"/>
              </w:rPr>
              <w:t>)</w:t>
              <w:tab/>
            </w:r>
            <w:r>
              <w:rPr>
                <w:rStyle w:val="IndexLink"/>
              </w:rPr>
              <w:t>167</w:t>
            </w:r>
          </w:hyperlink>
        </w:p>
        <w:p>
          <w:pPr>
            <w:pStyle w:val="Contents3"/>
            <w:tabs>
              <w:tab w:val="clear" w:pos="8459"/>
              <w:tab w:val="right" w:pos="9026" w:leader="dot"/>
            </w:tabs>
            <w:rPr/>
          </w:pPr>
          <w:hyperlink w:anchor="__RefHeading___Toc338426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166</w:t>
            </w:r>
            <w:r>
              <w:rPr>
                <w:rStyle w:val="IndexLink"/>
                <w:rtl w:val="true"/>
              </w:rPr>
              <w:t>)</w:t>
              <w:tab/>
            </w:r>
            <w:r>
              <w:rPr>
                <w:rStyle w:val="IndexLink"/>
              </w:rPr>
              <w:t>169</w:t>
            </w:r>
          </w:hyperlink>
        </w:p>
        <w:p>
          <w:pPr>
            <w:pStyle w:val="Contents3"/>
            <w:tabs>
              <w:tab w:val="clear" w:pos="8459"/>
              <w:tab w:val="right" w:pos="9026" w:leader="dot"/>
            </w:tabs>
            <w:rPr/>
          </w:pPr>
          <w:hyperlink w:anchor="__RefHeading___Toc338426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167</w:t>
            </w:r>
            <w:r>
              <w:rPr>
                <w:rStyle w:val="IndexLink"/>
                <w:rtl w:val="true"/>
              </w:rPr>
              <w:t>)</w:t>
              <w:tab/>
            </w:r>
            <w:r>
              <w:rPr>
                <w:rStyle w:val="IndexLink"/>
              </w:rPr>
              <w:t>169</w:t>
            </w:r>
          </w:hyperlink>
        </w:p>
        <w:p>
          <w:pPr>
            <w:pStyle w:val="Contents3"/>
            <w:tabs>
              <w:tab w:val="clear" w:pos="8459"/>
              <w:tab w:val="right" w:pos="9026" w:leader="dot"/>
            </w:tabs>
            <w:rPr/>
          </w:pPr>
          <w:hyperlink w:anchor="__RefHeading___Toc338427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168</w:t>
            </w:r>
            <w:r>
              <w:rPr>
                <w:rStyle w:val="IndexLink"/>
                <w:rtl w:val="true"/>
              </w:rPr>
              <w:t>)</w:t>
              <w:tab/>
            </w:r>
            <w:r>
              <w:rPr>
                <w:rStyle w:val="IndexLink"/>
              </w:rPr>
              <w:t>170</w:t>
            </w:r>
          </w:hyperlink>
        </w:p>
        <w:p>
          <w:pPr>
            <w:pStyle w:val="Contents3"/>
            <w:tabs>
              <w:tab w:val="clear" w:pos="8459"/>
              <w:tab w:val="right" w:pos="9026" w:leader="dot"/>
            </w:tabs>
            <w:rPr/>
          </w:pPr>
          <w:hyperlink w:anchor="__RefHeading___Toc338427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170</w:t>
            </w:r>
            <w:r>
              <w:rPr>
                <w:rStyle w:val="IndexLink"/>
                <w:rtl w:val="true"/>
              </w:rPr>
              <w:t>)</w:t>
              <w:tab/>
            </w:r>
            <w:r>
              <w:rPr>
                <w:rStyle w:val="IndexLink"/>
              </w:rPr>
              <w:t>170</w:t>
            </w:r>
          </w:hyperlink>
        </w:p>
        <w:p>
          <w:pPr>
            <w:pStyle w:val="Contents3"/>
            <w:tabs>
              <w:tab w:val="clear" w:pos="8459"/>
              <w:tab w:val="right" w:pos="9026" w:leader="dot"/>
            </w:tabs>
            <w:rPr/>
          </w:pPr>
          <w:hyperlink w:anchor="__RefHeading___Toc338427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171</w:t>
            </w:r>
            <w:r>
              <w:rPr>
                <w:rStyle w:val="IndexLink"/>
                <w:rtl w:val="true"/>
              </w:rPr>
              <w:t>)</w:t>
              <w:tab/>
            </w:r>
            <w:r>
              <w:rPr>
                <w:rStyle w:val="IndexLink"/>
              </w:rPr>
              <w:t>171</w:t>
            </w:r>
          </w:hyperlink>
        </w:p>
        <w:p>
          <w:pPr>
            <w:pStyle w:val="Contents3"/>
            <w:tabs>
              <w:tab w:val="clear" w:pos="8459"/>
              <w:tab w:val="right" w:pos="9026" w:leader="dot"/>
            </w:tabs>
            <w:rPr/>
          </w:pPr>
          <w:hyperlink w:anchor="__RefHeading___Toc338427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172</w:t>
            </w:r>
            <w:r>
              <w:rPr>
                <w:rStyle w:val="IndexLink"/>
                <w:rtl w:val="true"/>
              </w:rPr>
              <w:t>)</w:t>
              <w:tab/>
            </w:r>
            <w:r>
              <w:rPr>
                <w:rStyle w:val="IndexLink"/>
              </w:rPr>
              <w:t>172</w:t>
            </w:r>
          </w:hyperlink>
        </w:p>
        <w:p>
          <w:pPr>
            <w:pStyle w:val="Contents3"/>
            <w:tabs>
              <w:tab w:val="clear" w:pos="8459"/>
              <w:tab w:val="right" w:pos="9026" w:leader="dot"/>
            </w:tabs>
            <w:rPr/>
          </w:pPr>
          <w:hyperlink w:anchor="__RefHeading___Toc338427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175</w:t>
            </w:r>
            <w:r>
              <w:rPr>
                <w:rStyle w:val="IndexLink"/>
                <w:rtl w:val="true"/>
              </w:rPr>
              <w:t>)</w:t>
              <w:tab/>
            </w:r>
            <w:r>
              <w:rPr>
                <w:rStyle w:val="IndexLink"/>
              </w:rPr>
              <w:t>172</w:t>
            </w:r>
          </w:hyperlink>
        </w:p>
        <w:p>
          <w:pPr>
            <w:pStyle w:val="Contents3"/>
            <w:tabs>
              <w:tab w:val="clear" w:pos="8459"/>
              <w:tab w:val="right" w:pos="9026" w:leader="dot"/>
            </w:tabs>
            <w:rPr/>
          </w:pPr>
          <w:hyperlink w:anchor="__RefHeading___Toc338428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176</w:t>
            </w:r>
            <w:r>
              <w:rPr>
                <w:rStyle w:val="IndexLink"/>
                <w:rtl w:val="true"/>
              </w:rPr>
              <w:t>)</w:t>
              <w:tab/>
            </w:r>
            <w:r>
              <w:rPr>
                <w:rStyle w:val="IndexLink"/>
              </w:rPr>
              <w:t>174</w:t>
            </w:r>
          </w:hyperlink>
        </w:p>
        <w:p>
          <w:pPr>
            <w:pStyle w:val="Contents3"/>
            <w:tabs>
              <w:tab w:val="clear" w:pos="8459"/>
              <w:tab w:val="right" w:pos="9026" w:leader="dot"/>
            </w:tabs>
            <w:rPr/>
          </w:pPr>
          <w:hyperlink w:anchor="__RefHeading___Toc338428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177</w:t>
            </w:r>
            <w:r>
              <w:rPr>
                <w:rStyle w:val="IndexLink"/>
                <w:rtl w:val="true"/>
              </w:rPr>
              <w:t>)</w:t>
              <w:tab/>
            </w:r>
            <w:r>
              <w:rPr>
                <w:rStyle w:val="IndexLink"/>
              </w:rPr>
              <w:t>174</w:t>
            </w:r>
          </w:hyperlink>
        </w:p>
        <w:p>
          <w:pPr>
            <w:pStyle w:val="Contents3"/>
            <w:tabs>
              <w:tab w:val="clear" w:pos="8459"/>
              <w:tab w:val="right" w:pos="9026" w:leader="dot"/>
            </w:tabs>
            <w:rPr/>
          </w:pPr>
          <w:hyperlink w:anchor="__RefHeading___Toc338428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178</w:t>
            </w:r>
            <w:r>
              <w:rPr>
                <w:rStyle w:val="IndexLink"/>
                <w:rtl w:val="true"/>
              </w:rPr>
              <w:t>)</w:t>
              <w:tab/>
            </w:r>
            <w:r>
              <w:rPr>
                <w:rStyle w:val="IndexLink"/>
              </w:rPr>
              <w:t>175</w:t>
            </w:r>
          </w:hyperlink>
        </w:p>
        <w:p>
          <w:pPr>
            <w:pStyle w:val="Contents3"/>
            <w:tabs>
              <w:tab w:val="clear" w:pos="8459"/>
              <w:tab w:val="right" w:pos="9026" w:leader="dot"/>
            </w:tabs>
            <w:rPr/>
          </w:pPr>
          <w:hyperlink w:anchor="__RefHeading___Toc338428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179</w:t>
            </w:r>
            <w:r>
              <w:rPr>
                <w:rStyle w:val="IndexLink"/>
                <w:rtl w:val="true"/>
              </w:rPr>
              <w:t>)</w:t>
              <w:tab/>
            </w:r>
            <w:r>
              <w:rPr>
                <w:rStyle w:val="IndexLink"/>
              </w:rPr>
              <w:t>175</w:t>
            </w:r>
          </w:hyperlink>
        </w:p>
        <w:p>
          <w:pPr>
            <w:pStyle w:val="Contents3"/>
            <w:tabs>
              <w:tab w:val="clear" w:pos="8459"/>
              <w:tab w:val="right" w:pos="9026" w:leader="dot"/>
            </w:tabs>
            <w:rPr/>
          </w:pPr>
          <w:hyperlink w:anchor="__RefHeading___Toc338428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180</w:t>
            </w:r>
            <w:r>
              <w:rPr>
                <w:rStyle w:val="IndexLink"/>
                <w:rtl w:val="true"/>
              </w:rPr>
              <w:t>)</w:t>
              <w:tab/>
            </w:r>
            <w:r>
              <w:rPr>
                <w:rStyle w:val="IndexLink"/>
              </w:rPr>
              <w:t>176</w:t>
            </w:r>
          </w:hyperlink>
        </w:p>
        <w:p>
          <w:pPr>
            <w:pStyle w:val="Contents3"/>
            <w:tabs>
              <w:tab w:val="clear" w:pos="8459"/>
              <w:tab w:val="right" w:pos="9026" w:leader="dot"/>
            </w:tabs>
            <w:rPr/>
          </w:pPr>
          <w:hyperlink w:anchor="__RefHeading___Toc338429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181</w:t>
            </w:r>
            <w:r>
              <w:rPr>
                <w:rStyle w:val="IndexLink"/>
                <w:rtl w:val="true"/>
              </w:rPr>
              <w:t>)</w:t>
              <w:tab/>
            </w:r>
            <w:r>
              <w:rPr>
                <w:rStyle w:val="IndexLink"/>
              </w:rPr>
              <w:t>177</w:t>
            </w:r>
          </w:hyperlink>
        </w:p>
        <w:p>
          <w:pPr>
            <w:pStyle w:val="Contents3"/>
            <w:tabs>
              <w:tab w:val="clear" w:pos="8459"/>
              <w:tab w:val="right" w:pos="9026" w:leader="dot"/>
            </w:tabs>
            <w:rPr/>
          </w:pPr>
          <w:hyperlink w:anchor="__RefHeading___Toc338429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182</w:t>
            </w:r>
            <w:r>
              <w:rPr>
                <w:rStyle w:val="IndexLink"/>
                <w:rtl w:val="true"/>
              </w:rPr>
              <w:t>)</w:t>
              <w:tab/>
            </w:r>
            <w:r>
              <w:rPr>
                <w:rStyle w:val="IndexLink"/>
              </w:rPr>
              <w:t>178</w:t>
            </w:r>
          </w:hyperlink>
        </w:p>
        <w:p>
          <w:pPr>
            <w:pStyle w:val="Contents3"/>
            <w:tabs>
              <w:tab w:val="clear" w:pos="8459"/>
              <w:tab w:val="right" w:pos="9026" w:leader="dot"/>
            </w:tabs>
            <w:rPr/>
          </w:pPr>
          <w:hyperlink w:anchor="__RefHeading___Toc338429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183</w:t>
            </w:r>
            <w:r>
              <w:rPr>
                <w:rStyle w:val="IndexLink"/>
                <w:rtl w:val="true"/>
              </w:rPr>
              <w:t>)</w:t>
              <w:tab/>
            </w:r>
            <w:r>
              <w:rPr>
                <w:rStyle w:val="IndexLink"/>
              </w:rPr>
              <w:t>179</w:t>
            </w:r>
          </w:hyperlink>
        </w:p>
        <w:p>
          <w:pPr>
            <w:pStyle w:val="Contents3"/>
            <w:tabs>
              <w:tab w:val="clear" w:pos="8459"/>
              <w:tab w:val="right" w:pos="9026" w:leader="dot"/>
            </w:tabs>
            <w:rPr/>
          </w:pPr>
          <w:hyperlink w:anchor="__RefHeading___Toc338429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185</w:t>
            </w:r>
            <w:r>
              <w:rPr>
                <w:rStyle w:val="IndexLink"/>
                <w:rtl w:val="true"/>
              </w:rPr>
              <w:t>)</w:t>
              <w:tab/>
            </w:r>
            <w:r>
              <w:rPr>
                <w:rStyle w:val="IndexLink"/>
              </w:rPr>
              <w:t>180</w:t>
            </w:r>
          </w:hyperlink>
        </w:p>
        <w:p>
          <w:pPr>
            <w:pStyle w:val="Contents3"/>
            <w:tabs>
              <w:tab w:val="clear" w:pos="8459"/>
              <w:tab w:val="right" w:pos="9026" w:leader="dot"/>
            </w:tabs>
            <w:rPr/>
          </w:pPr>
          <w:hyperlink w:anchor="__RefHeading___Toc338429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186</w:t>
            </w:r>
            <w:r>
              <w:rPr>
                <w:rStyle w:val="IndexLink"/>
                <w:rtl w:val="true"/>
              </w:rPr>
              <w:t>)</w:t>
              <w:tab/>
            </w:r>
            <w:r>
              <w:rPr>
                <w:rStyle w:val="IndexLink"/>
              </w:rPr>
              <w:t>181</w:t>
            </w:r>
          </w:hyperlink>
        </w:p>
        <w:p>
          <w:pPr>
            <w:pStyle w:val="Contents3"/>
            <w:tabs>
              <w:tab w:val="clear" w:pos="8459"/>
              <w:tab w:val="right" w:pos="9026" w:leader="dot"/>
            </w:tabs>
            <w:rPr/>
          </w:pPr>
          <w:hyperlink w:anchor="__RefHeading___Toc338430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187</w:t>
            </w:r>
            <w:r>
              <w:rPr>
                <w:rStyle w:val="IndexLink"/>
                <w:rtl w:val="true"/>
              </w:rPr>
              <w:t>)</w:t>
              <w:tab/>
            </w:r>
            <w:r>
              <w:rPr>
                <w:rStyle w:val="IndexLink"/>
              </w:rPr>
              <w:t>183</w:t>
            </w:r>
          </w:hyperlink>
        </w:p>
        <w:p>
          <w:pPr>
            <w:pStyle w:val="Contents3"/>
            <w:tabs>
              <w:tab w:val="clear" w:pos="8459"/>
              <w:tab w:val="right" w:pos="9026" w:leader="dot"/>
            </w:tabs>
            <w:rPr/>
          </w:pPr>
          <w:hyperlink w:anchor="__RefHeading___Toc338430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188</w:t>
            </w:r>
            <w:r>
              <w:rPr>
                <w:rStyle w:val="IndexLink"/>
                <w:rtl w:val="true"/>
              </w:rPr>
              <w:t>)</w:t>
              <w:tab/>
            </w:r>
            <w:r>
              <w:rPr>
                <w:rStyle w:val="IndexLink"/>
              </w:rPr>
              <w:t>183</w:t>
            </w:r>
          </w:hyperlink>
        </w:p>
        <w:p>
          <w:pPr>
            <w:pStyle w:val="Contents3"/>
            <w:tabs>
              <w:tab w:val="clear" w:pos="8459"/>
              <w:tab w:val="right" w:pos="9026" w:leader="dot"/>
            </w:tabs>
            <w:rPr/>
          </w:pPr>
          <w:hyperlink w:anchor="__RefHeading___Toc338430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189</w:t>
            </w:r>
            <w:r>
              <w:rPr>
                <w:rStyle w:val="IndexLink"/>
                <w:rtl w:val="true"/>
              </w:rPr>
              <w:t>)</w:t>
              <w:tab/>
            </w:r>
            <w:r>
              <w:rPr>
                <w:rStyle w:val="IndexLink"/>
              </w:rPr>
              <w:t>184</w:t>
            </w:r>
          </w:hyperlink>
        </w:p>
        <w:p>
          <w:pPr>
            <w:pStyle w:val="Contents3"/>
            <w:tabs>
              <w:tab w:val="clear" w:pos="8459"/>
              <w:tab w:val="right" w:pos="9026" w:leader="dot"/>
            </w:tabs>
            <w:rPr/>
          </w:pPr>
          <w:hyperlink w:anchor="__RefHeading___Toc338430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190</w:t>
            </w:r>
            <w:r>
              <w:rPr>
                <w:rStyle w:val="IndexLink"/>
                <w:rtl w:val="true"/>
              </w:rPr>
              <w:t>)</w:t>
              <w:tab/>
            </w:r>
            <w:r>
              <w:rPr>
                <w:rStyle w:val="IndexLink"/>
              </w:rPr>
              <w:t>185</w:t>
            </w:r>
          </w:hyperlink>
        </w:p>
        <w:p>
          <w:pPr>
            <w:pStyle w:val="Contents3"/>
            <w:tabs>
              <w:tab w:val="clear" w:pos="8459"/>
              <w:tab w:val="right" w:pos="9026" w:leader="dot"/>
            </w:tabs>
            <w:rPr/>
          </w:pPr>
          <w:hyperlink w:anchor="__RefHeading___Toc338430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191</w:t>
            </w:r>
            <w:r>
              <w:rPr>
                <w:rStyle w:val="IndexLink"/>
                <w:rtl w:val="true"/>
              </w:rPr>
              <w:t>)</w:t>
              <w:tab/>
            </w:r>
            <w:r>
              <w:rPr>
                <w:rStyle w:val="IndexLink"/>
              </w:rPr>
              <w:t>185</w:t>
            </w:r>
          </w:hyperlink>
        </w:p>
        <w:p>
          <w:pPr>
            <w:pStyle w:val="Contents3"/>
            <w:tabs>
              <w:tab w:val="clear" w:pos="8459"/>
              <w:tab w:val="right" w:pos="9026" w:leader="dot"/>
            </w:tabs>
            <w:rPr/>
          </w:pPr>
          <w:hyperlink w:anchor="__RefHeading___Toc338431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192</w:t>
            </w:r>
            <w:r>
              <w:rPr>
                <w:rStyle w:val="IndexLink"/>
                <w:rtl w:val="true"/>
              </w:rPr>
              <w:t>)</w:t>
              <w:tab/>
            </w:r>
            <w:r>
              <w:rPr>
                <w:rStyle w:val="IndexLink"/>
              </w:rPr>
              <w:t>186</w:t>
            </w:r>
          </w:hyperlink>
        </w:p>
        <w:p>
          <w:pPr>
            <w:pStyle w:val="Contents3"/>
            <w:tabs>
              <w:tab w:val="clear" w:pos="8459"/>
              <w:tab w:val="right" w:pos="9026" w:leader="dot"/>
            </w:tabs>
            <w:rPr/>
          </w:pPr>
          <w:hyperlink w:anchor="__RefHeading___Toc3384312_653776707">
            <w:r>
              <w:rPr>
                <w:webHidden/>
                <w:rStyle w:val="IndexLink"/>
                <w:rtl w:val="true"/>
              </w:rPr>
              <w:t>(</w:t>
            </w:r>
            <w:r>
              <w:rPr>
                <w:rStyle w:val="IndexLink"/>
                <w:rtl w:val="true"/>
              </w:rPr>
              <w:t xml:space="preserve">الخطبة </w:t>
            </w:r>
            <w:r>
              <w:rPr>
                <w:rStyle w:val="IndexLink"/>
                <w:rtl w:val="true"/>
              </w:rPr>
              <w:t xml:space="preserve">- </w:t>
            </w:r>
            <w:r>
              <w:rPr>
                <w:rStyle w:val="IndexLink"/>
              </w:rPr>
              <w:t>193</w:t>
            </w:r>
            <w:r>
              <w:rPr>
                <w:rStyle w:val="IndexLink"/>
                <w:rtl w:val="true"/>
              </w:rPr>
              <w:t>)</w:t>
              <w:tab/>
            </w:r>
            <w:r>
              <w:rPr>
                <w:rStyle w:val="IndexLink"/>
              </w:rPr>
              <w:t>186</w:t>
            </w:r>
          </w:hyperlink>
        </w:p>
        <w:p>
          <w:pPr>
            <w:pStyle w:val="Contents3"/>
            <w:tabs>
              <w:tab w:val="clear" w:pos="8459"/>
              <w:tab w:val="right" w:pos="9026" w:leader="dot"/>
            </w:tabs>
            <w:rPr/>
          </w:pPr>
          <w:hyperlink w:anchor="__RefHeading___Toc3384314_653776707">
            <w:r>
              <w:rPr>
                <w:webHidden/>
                <w:rStyle w:val="IndexLink"/>
                <w:rtl w:val="true"/>
              </w:rPr>
              <w:t>(</w:t>
            </w:r>
            <w:r>
              <w:rPr>
                <w:rStyle w:val="IndexLink"/>
                <w:rtl w:val="true"/>
              </w:rPr>
              <w:t xml:space="preserve">الخطبة </w:t>
            </w:r>
            <w:r>
              <w:rPr>
                <w:rStyle w:val="IndexLink"/>
                <w:rtl w:val="true"/>
              </w:rPr>
              <w:t xml:space="preserve">- </w:t>
            </w:r>
            <w:r>
              <w:rPr>
                <w:rStyle w:val="IndexLink"/>
              </w:rPr>
              <w:t>194</w:t>
            </w:r>
            <w:r>
              <w:rPr>
                <w:rStyle w:val="IndexLink"/>
                <w:rtl w:val="true"/>
              </w:rPr>
              <w:t>)</w:t>
              <w:tab/>
            </w:r>
            <w:r>
              <w:rPr>
                <w:rStyle w:val="IndexLink"/>
              </w:rPr>
              <w:t>187</w:t>
            </w:r>
          </w:hyperlink>
        </w:p>
        <w:p>
          <w:pPr>
            <w:pStyle w:val="Contents3"/>
            <w:tabs>
              <w:tab w:val="clear" w:pos="8459"/>
              <w:tab w:val="right" w:pos="9026" w:leader="dot"/>
            </w:tabs>
            <w:rPr/>
          </w:pPr>
          <w:hyperlink w:anchor="__RefHeading___Toc3384316_653776707">
            <w:r>
              <w:rPr>
                <w:webHidden/>
                <w:rStyle w:val="IndexLink"/>
                <w:rtl w:val="true"/>
              </w:rPr>
              <w:t>(</w:t>
            </w:r>
            <w:r>
              <w:rPr>
                <w:rStyle w:val="IndexLink"/>
                <w:rtl w:val="true"/>
              </w:rPr>
              <w:t xml:space="preserve">الخطبة </w:t>
            </w:r>
            <w:r>
              <w:rPr>
                <w:rStyle w:val="IndexLink"/>
                <w:rtl w:val="true"/>
              </w:rPr>
              <w:t xml:space="preserve">- </w:t>
            </w:r>
            <w:r>
              <w:rPr>
                <w:rStyle w:val="IndexLink"/>
              </w:rPr>
              <w:t>195</w:t>
            </w:r>
            <w:r>
              <w:rPr>
                <w:rStyle w:val="IndexLink"/>
                <w:rtl w:val="true"/>
              </w:rPr>
              <w:t>)</w:t>
              <w:tab/>
            </w:r>
            <w:r>
              <w:rPr>
                <w:rStyle w:val="IndexLink"/>
              </w:rPr>
              <w:t>187</w:t>
            </w:r>
          </w:hyperlink>
        </w:p>
        <w:p>
          <w:pPr>
            <w:pStyle w:val="Contents3"/>
            <w:tabs>
              <w:tab w:val="clear" w:pos="8459"/>
              <w:tab w:val="right" w:pos="9026" w:leader="dot"/>
            </w:tabs>
            <w:rPr/>
          </w:pPr>
          <w:hyperlink w:anchor="__RefHeading___Toc3384318_653776707">
            <w:r>
              <w:rPr>
                <w:webHidden/>
                <w:rStyle w:val="IndexLink"/>
                <w:rtl w:val="true"/>
              </w:rPr>
              <w:t>(</w:t>
            </w:r>
            <w:r>
              <w:rPr>
                <w:rStyle w:val="IndexLink"/>
                <w:rtl w:val="true"/>
              </w:rPr>
              <w:t xml:space="preserve">الخطبة </w:t>
            </w:r>
            <w:r>
              <w:rPr>
                <w:rStyle w:val="IndexLink"/>
                <w:rtl w:val="true"/>
              </w:rPr>
              <w:t xml:space="preserve">- </w:t>
            </w:r>
            <w:r>
              <w:rPr>
                <w:rStyle w:val="IndexLink"/>
              </w:rPr>
              <w:t>198</w:t>
            </w:r>
            <w:r>
              <w:rPr>
                <w:rStyle w:val="IndexLink"/>
                <w:rtl w:val="true"/>
              </w:rPr>
              <w:t>)</w:t>
              <w:tab/>
            </w:r>
            <w:r>
              <w:rPr>
                <w:rStyle w:val="IndexLink"/>
              </w:rPr>
              <w:t>188</w:t>
            </w:r>
          </w:hyperlink>
        </w:p>
        <w:p>
          <w:pPr>
            <w:pStyle w:val="Contents3"/>
            <w:tabs>
              <w:tab w:val="clear" w:pos="8459"/>
              <w:tab w:val="right" w:pos="9026" w:leader="dot"/>
            </w:tabs>
            <w:rPr/>
          </w:pPr>
          <w:hyperlink w:anchor="__RefHeading___Toc3384320_653776707">
            <w:r>
              <w:rPr>
                <w:webHidden/>
                <w:rStyle w:val="IndexLink"/>
                <w:rtl w:val="true"/>
              </w:rPr>
              <w:t>(</w:t>
            </w:r>
            <w:r>
              <w:rPr>
                <w:rStyle w:val="IndexLink"/>
                <w:rtl w:val="true"/>
              </w:rPr>
              <w:t xml:space="preserve">الخطبة </w:t>
            </w:r>
            <w:r>
              <w:rPr>
                <w:rStyle w:val="IndexLink"/>
                <w:rtl w:val="true"/>
              </w:rPr>
              <w:t xml:space="preserve">- </w:t>
            </w:r>
            <w:r>
              <w:rPr>
                <w:rStyle w:val="IndexLink"/>
              </w:rPr>
              <w:t>199</w:t>
            </w:r>
            <w:r>
              <w:rPr>
                <w:rStyle w:val="IndexLink"/>
                <w:rtl w:val="true"/>
              </w:rPr>
              <w:t>)</w:t>
              <w:tab/>
            </w:r>
            <w:r>
              <w:rPr>
                <w:rStyle w:val="IndexLink"/>
              </w:rPr>
              <w:t>188</w:t>
            </w:r>
          </w:hyperlink>
        </w:p>
        <w:p>
          <w:pPr>
            <w:pStyle w:val="Contents3"/>
            <w:tabs>
              <w:tab w:val="clear" w:pos="8459"/>
              <w:tab w:val="right" w:pos="9026" w:leader="dot"/>
            </w:tabs>
            <w:rPr/>
          </w:pPr>
          <w:hyperlink w:anchor="__RefHeading___Toc3384322_653776707">
            <w:r>
              <w:rPr>
                <w:webHidden/>
                <w:rStyle w:val="IndexLink"/>
                <w:rtl w:val="true"/>
              </w:rPr>
              <w:t>(</w:t>
            </w:r>
            <w:r>
              <w:rPr>
                <w:rStyle w:val="IndexLink"/>
                <w:rtl w:val="true"/>
              </w:rPr>
              <w:t xml:space="preserve">الخطبة </w:t>
            </w:r>
            <w:r>
              <w:rPr>
                <w:rStyle w:val="IndexLink"/>
                <w:rtl w:val="true"/>
              </w:rPr>
              <w:t xml:space="preserve">- </w:t>
            </w:r>
            <w:r>
              <w:rPr>
                <w:rStyle w:val="IndexLink"/>
              </w:rPr>
              <w:t>200</w:t>
            </w:r>
            <w:r>
              <w:rPr>
                <w:rStyle w:val="IndexLink"/>
                <w:rtl w:val="true"/>
              </w:rPr>
              <w:t>)</w:t>
              <w:tab/>
            </w:r>
            <w:r>
              <w:rPr>
                <w:rStyle w:val="IndexLink"/>
              </w:rPr>
              <w:t>188</w:t>
            </w:r>
          </w:hyperlink>
        </w:p>
        <w:p>
          <w:pPr>
            <w:pStyle w:val="Contents3"/>
            <w:tabs>
              <w:tab w:val="clear" w:pos="8459"/>
              <w:tab w:val="right" w:pos="9026" w:leader="dot"/>
            </w:tabs>
            <w:rPr/>
          </w:pPr>
          <w:hyperlink w:anchor="__RefHeading___Toc3384324_653776707">
            <w:r>
              <w:rPr>
                <w:webHidden/>
                <w:rStyle w:val="IndexLink"/>
                <w:rtl w:val="true"/>
              </w:rPr>
              <w:t>(</w:t>
            </w:r>
            <w:r>
              <w:rPr>
                <w:rStyle w:val="IndexLink"/>
                <w:rtl w:val="true"/>
              </w:rPr>
              <w:t xml:space="preserve">الخطبة </w:t>
            </w:r>
            <w:r>
              <w:rPr>
                <w:rStyle w:val="IndexLink"/>
                <w:rtl w:val="true"/>
              </w:rPr>
              <w:t xml:space="preserve">- </w:t>
            </w:r>
            <w:r>
              <w:rPr>
                <w:rStyle w:val="IndexLink"/>
              </w:rPr>
              <w:t>201</w:t>
            </w:r>
            <w:r>
              <w:rPr>
                <w:rStyle w:val="IndexLink"/>
                <w:rtl w:val="true"/>
              </w:rPr>
              <w:t>)</w:t>
              <w:tab/>
            </w:r>
            <w:r>
              <w:rPr>
                <w:rStyle w:val="IndexLink"/>
              </w:rPr>
              <w:t>189</w:t>
            </w:r>
          </w:hyperlink>
        </w:p>
        <w:p>
          <w:pPr>
            <w:pStyle w:val="Contents3"/>
            <w:tabs>
              <w:tab w:val="clear" w:pos="8459"/>
              <w:tab w:val="right" w:pos="9026" w:leader="dot"/>
            </w:tabs>
            <w:rPr/>
          </w:pPr>
          <w:hyperlink w:anchor="__RefHeading___Toc3384326_653776707">
            <w:r>
              <w:rPr>
                <w:webHidden/>
                <w:rStyle w:val="IndexLink"/>
                <w:rtl w:val="true"/>
              </w:rPr>
              <w:t>(</w:t>
            </w:r>
            <w:r>
              <w:rPr>
                <w:rStyle w:val="IndexLink"/>
                <w:rtl w:val="true"/>
              </w:rPr>
              <w:t xml:space="preserve">الخطبة </w:t>
            </w:r>
            <w:r>
              <w:rPr>
                <w:rStyle w:val="IndexLink"/>
                <w:rtl w:val="true"/>
              </w:rPr>
              <w:t xml:space="preserve">- </w:t>
            </w:r>
            <w:r>
              <w:rPr>
                <w:rStyle w:val="IndexLink"/>
              </w:rPr>
              <w:t>202</w:t>
            </w:r>
            <w:r>
              <w:rPr>
                <w:rStyle w:val="IndexLink"/>
                <w:rtl w:val="true"/>
              </w:rPr>
              <w:t>)</w:t>
              <w:tab/>
            </w:r>
            <w:r>
              <w:rPr>
                <w:rStyle w:val="IndexLink"/>
              </w:rPr>
              <w:t>189</w:t>
            </w:r>
          </w:hyperlink>
        </w:p>
        <w:p>
          <w:pPr>
            <w:pStyle w:val="Contents3"/>
            <w:tabs>
              <w:tab w:val="clear" w:pos="8459"/>
              <w:tab w:val="right" w:pos="9026" w:leader="dot"/>
            </w:tabs>
            <w:rPr/>
          </w:pPr>
          <w:hyperlink w:anchor="__RefHeading___Toc3384328_653776707">
            <w:r>
              <w:rPr>
                <w:webHidden/>
                <w:rStyle w:val="IndexLink"/>
                <w:rtl w:val="true"/>
              </w:rPr>
              <w:t>(</w:t>
            </w:r>
            <w:r>
              <w:rPr>
                <w:rStyle w:val="IndexLink"/>
                <w:rtl w:val="true"/>
              </w:rPr>
              <w:t xml:space="preserve">الخطبة </w:t>
            </w:r>
            <w:r>
              <w:rPr>
                <w:rStyle w:val="IndexLink"/>
                <w:rtl w:val="true"/>
              </w:rPr>
              <w:t xml:space="preserve">- </w:t>
            </w:r>
            <w:r>
              <w:rPr>
                <w:rStyle w:val="IndexLink"/>
              </w:rPr>
              <w:t>205</w:t>
            </w:r>
            <w:r>
              <w:rPr>
                <w:rStyle w:val="IndexLink"/>
                <w:rtl w:val="true"/>
              </w:rPr>
              <w:t>)</w:t>
              <w:tab/>
            </w:r>
            <w:r>
              <w:rPr>
                <w:rStyle w:val="IndexLink"/>
              </w:rPr>
              <w:t>190</w:t>
            </w:r>
          </w:hyperlink>
        </w:p>
        <w:p>
          <w:pPr>
            <w:pStyle w:val="Contents3"/>
            <w:tabs>
              <w:tab w:val="clear" w:pos="8459"/>
              <w:tab w:val="right" w:pos="9026" w:leader="dot"/>
            </w:tabs>
            <w:rPr/>
          </w:pPr>
          <w:hyperlink w:anchor="__RefHeading___Toc3384330_653776707">
            <w:r>
              <w:rPr>
                <w:webHidden/>
                <w:rStyle w:val="IndexLink"/>
                <w:rtl w:val="true"/>
              </w:rPr>
              <w:t>(</w:t>
            </w:r>
            <w:r>
              <w:rPr>
                <w:rStyle w:val="IndexLink"/>
                <w:rtl w:val="true"/>
              </w:rPr>
              <w:t xml:space="preserve">الخطبة </w:t>
            </w:r>
            <w:r>
              <w:rPr>
                <w:rStyle w:val="IndexLink"/>
                <w:rtl w:val="true"/>
              </w:rPr>
              <w:t xml:space="preserve">- </w:t>
            </w:r>
            <w:r>
              <w:rPr>
                <w:rStyle w:val="IndexLink"/>
              </w:rPr>
              <w:t>206</w:t>
            </w:r>
            <w:r>
              <w:rPr>
                <w:rStyle w:val="IndexLink"/>
                <w:rtl w:val="true"/>
              </w:rPr>
              <w:t>)</w:t>
              <w:tab/>
            </w:r>
            <w:r>
              <w:rPr>
                <w:rStyle w:val="IndexLink"/>
              </w:rPr>
              <w:t>190</w:t>
            </w:r>
          </w:hyperlink>
        </w:p>
        <w:p>
          <w:pPr>
            <w:pStyle w:val="Contents3"/>
            <w:tabs>
              <w:tab w:val="clear" w:pos="8459"/>
              <w:tab w:val="right" w:pos="9026" w:leader="dot"/>
            </w:tabs>
            <w:rPr/>
          </w:pPr>
          <w:hyperlink w:anchor="__RefHeading___Toc3384332_653776707">
            <w:r>
              <w:rPr>
                <w:webHidden/>
                <w:rStyle w:val="IndexLink"/>
                <w:rtl w:val="true"/>
              </w:rPr>
              <w:t>(</w:t>
            </w:r>
            <w:r>
              <w:rPr>
                <w:rStyle w:val="IndexLink"/>
                <w:rtl w:val="true"/>
              </w:rPr>
              <w:t xml:space="preserve">الخطبة </w:t>
            </w:r>
            <w:r>
              <w:rPr>
                <w:rStyle w:val="IndexLink"/>
                <w:rtl w:val="true"/>
              </w:rPr>
              <w:t xml:space="preserve">- </w:t>
            </w:r>
            <w:r>
              <w:rPr>
                <w:rStyle w:val="IndexLink"/>
              </w:rPr>
              <w:t>207</w:t>
            </w:r>
            <w:r>
              <w:rPr>
                <w:rStyle w:val="IndexLink"/>
                <w:rtl w:val="true"/>
              </w:rPr>
              <w:t>)</w:t>
              <w:tab/>
            </w:r>
            <w:r>
              <w:rPr>
                <w:rStyle w:val="IndexLink"/>
              </w:rPr>
              <w:t>190</w:t>
            </w:r>
          </w:hyperlink>
        </w:p>
        <w:p>
          <w:pPr>
            <w:pStyle w:val="Contents3"/>
            <w:tabs>
              <w:tab w:val="clear" w:pos="8459"/>
              <w:tab w:val="right" w:pos="9026" w:leader="dot"/>
            </w:tabs>
            <w:rPr/>
          </w:pPr>
          <w:hyperlink w:anchor="__RefHeading___Toc3384334_653776707">
            <w:r>
              <w:rPr>
                <w:webHidden/>
                <w:rStyle w:val="IndexLink"/>
                <w:rtl w:val="true"/>
              </w:rPr>
              <w:t>(</w:t>
            </w:r>
            <w:r>
              <w:rPr>
                <w:rStyle w:val="IndexLink"/>
                <w:rtl w:val="true"/>
              </w:rPr>
              <w:t xml:space="preserve">الخطبة </w:t>
            </w:r>
            <w:r>
              <w:rPr>
                <w:rStyle w:val="IndexLink"/>
                <w:rtl w:val="true"/>
              </w:rPr>
              <w:t xml:space="preserve">- </w:t>
            </w:r>
            <w:r>
              <w:rPr>
                <w:rStyle w:val="IndexLink"/>
              </w:rPr>
              <w:t>208</w:t>
            </w:r>
            <w:r>
              <w:rPr>
                <w:rStyle w:val="IndexLink"/>
                <w:rtl w:val="true"/>
              </w:rPr>
              <w:t>)</w:t>
              <w:tab/>
            </w:r>
            <w:r>
              <w:rPr>
                <w:rStyle w:val="IndexLink"/>
              </w:rPr>
              <w:t>192</w:t>
            </w:r>
          </w:hyperlink>
        </w:p>
        <w:p>
          <w:pPr>
            <w:pStyle w:val="Contents3"/>
            <w:tabs>
              <w:tab w:val="clear" w:pos="8459"/>
              <w:tab w:val="right" w:pos="9026" w:leader="dot"/>
            </w:tabs>
            <w:rPr/>
          </w:pPr>
          <w:hyperlink w:anchor="__RefHeading___Toc3384336_653776707">
            <w:r>
              <w:rPr>
                <w:webHidden/>
                <w:rStyle w:val="IndexLink"/>
                <w:rtl w:val="true"/>
              </w:rPr>
              <w:t>(</w:t>
            </w:r>
            <w:r>
              <w:rPr>
                <w:rStyle w:val="IndexLink"/>
                <w:rtl w:val="true"/>
              </w:rPr>
              <w:t xml:space="preserve">الخطبة </w:t>
            </w:r>
            <w:r>
              <w:rPr>
                <w:rStyle w:val="IndexLink"/>
                <w:rtl w:val="true"/>
              </w:rPr>
              <w:t xml:space="preserve">- </w:t>
            </w:r>
            <w:r>
              <w:rPr>
                <w:rStyle w:val="IndexLink"/>
              </w:rPr>
              <w:t>209</w:t>
            </w:r>
            <w:r>
              <w:rPr>
                <w:rStyle w:val="IndexLink"/>
                <w:rtl w:val="true"/>
              </w:rPr>
              <w:t>)</w:t>
              <w:tab/>
            </w:r>
            <w:r>
              <w:rPr>
                <w:rStyle w:val="IndexLink"/>
              </w:rPr>
              <w:t>192</w:t>
            </w:r>
          </w:hyperlink>
        </w:p>
        <w:p>
          <w:pPr>
            <w:pStyle w:val="Contents3"/>
            <w:tabs>
              <w:tab w:val="clear" w:pos="8459"/>
              <w:tab w:val="right" w:pos="9026" w:leader="dot"/>
            </w:tabs>
            <w:rPr/>
          </w:pPr>
          <w:hyperlink w:anchor="__RefHeading___Toc3384338_653776707">
            <w:r>
              <w:rPr>
                <w:webHidden/>
                <w:rStyle w:val="IndexLink"/>
                <w:rtl w:val="true"/>
              </w:rPr>
              <w:t>(</w:t>
            </w:r>
            <w:r>
              <w:rPr>
                <w:rStyle w:val="IndexLink"/>
                <w:rtl w:val="true"/>
              </w:rPr>
              <w:t xml:space="preserve">الخطبة </w:t>
            </w:r>
            <w:r>
              <w:rPr>
                <w:rStyle w:val="IndexLink"/>
                <w:rtl w:val="true"/>
              </w:rPr>
              <w:t xml:space="preserve">- </w:t>
            </w:r>
            <w:r>
              <w:rPr>
                <w:rStyle w:val="IndexLink"/>
              </w:rPr>
              <w:t>212</w:t>
            </w:r>
            <w:r>
              <w:rPr>
                <w:rStyle w:val="IndexLink"/>
                <w:rtl w:val="true"/>
              </w:rPr>
              <w:t>)</w:t>
              <w:tab/>
            </w:r>
            <w:r>
              <w:rPr>
                <w:rStyle w:val="IndexLink"/>
              </w:rPr>
              <w:t>193</w:t>
            </w:r>
          </w:hyperlink>
        </w:p>
        <w:p>
          <w:pPr>
            <w:pStyle w:val="Contents3"/>
            <w:tabs>
              <w:tab w:val="clear" w:pos="8459"/>
              <w:tab w:val="right" w:pos="9026" w:leader="dot"/>
            </w:tabs>
            <w:rPr/>
          </w:pPr>
          <w:hyperlink w:anchor="__RefHeading___Toc3384340_653776707">
            <w:r>
              <w:rPr>
                <w:webHidden/>
                <w:rStyle w:val="IndexLink"/>
                <w:rtl w:val="true"/>
              </w:rPr>
              <w:t>(</w:t>
            </w:r>
            <w:r>
              <w:rPr>
                <w:rStyle w:val="IndexLink"/>
                <w:rtl w:val="true"/>
              </w:rPr>
              <w:t xml:space="preserve">الخطبة </w:t>
            </w:r>
            <w:r>
              <w:rPr>
                <w:rStyle w:val="IndexLink"/>
                <w:rtl w:val="true"/>
              </w:rPr>
              <w:t xml:space="preserve">- </w:t>
            </w:r>
            <w:r>
              <w:rPr>
                <w:rStyle w:val="IndexLink"/>
              </w:rPr>
              <w:t>213</w:t>
            </w:r>
            <w:r>
              <w:rPr>
                <w:rStyle w:val="IndexLink"/>
                <w:rtl w:val="true"/>
              </w:rPr>
              <w:t>)</w:t>
              <w:tab/>
            </w:r>
            <w:r>
              <w:rPr>
                <w:rStyle w:val="IndexLink"/>
              </w:rPr>
              <w:t>196</w:t>
            </w:r>
          </w:hyperlink>
        </w:p>
        <w:p>
          <w:pPr>
            <w:pStyle w:val="Contents3"/>
            <w:tabs>
              <w:tab w:val="clear" w:pos="8459"/>
              <w:tab w:val="right" w:pos="9026" w:leader="dot"/>
            </w:tabs>
            <w:rPr/>
          </w:pPr>
          <w:hyperlink w:anchor="__RefHeading___Toc3384342_653776707">
            <w:r>
              <w:rPr>
                <w:webHidden/>
                <w:rStyle w:val="IndexLink"/>
                <w:rtl w:val="true"/>
              </w:rPr>
              <w:t>(</w:t>
            </w:r>
            <w:r>
              <w:rPr>
                <w:rStyle w:val="IndexLink"/>
                <w:rtl w:val="true"/>
              </w:rPr>
              <w:t xml:space="preserve">الخطبة </w:t>
            </w:r>
            <w:r>
              <w:rPr>
                <w:rStyle w:val="IndexLink"/>
                <w:rtl w:val="true"/>
              </w:rPr>
              <w:t xml:space="preserve">- </w:t>
            </w:r>
            <w:r>
              <w:rPr>
                <w:rStyle w:val="IndexLink"/>
              </w:rPr>
              <w:t>214</w:t>
            </w:r>
            <w:r>
              <w:rPr>
                <w:rStyle w:val="IndexLink"/>
                <w:rtl w:val="true"/>
              </w:rPr>
              <w:t>)</w:t>
              <w:tab/>
            </w:r>
            <w:r>
              <w:rPr>
                <w:rStyle w:val="IndexLink"/>
              </w:rPr>
              <w:t>198</w:t>
            </w:r>
          </w:hyperlink>
        </w:p>
        <w:p>
          <w:pPr>
            <w:pStyle w:val="Contents3"/>
            <w:tabs>
              <w:tab w:val="clear" w:pos="8459"/>
              <w:tab w:val="right" w:pos="9026" w:leader="dot"/>
            </w:tabs>
            <w:rPr/>
          </w:pPr>
          <w:hyperlink w:anchor="__RefHeading___Toc3384344_653776707">
            <w:r>
              <w:rPr>
                <w:webHidden/>
                <w:rStyle w:val="IndexLink"/>
                <w:rtl w:val="true"/>
              </w:rPr>
              <w:t>(</w:t>
            </w:r>
            <w:r>
              <w:rPr>
                <w:rStyle w:val="IndexLink"/>
                <w:rtl w:val="true"/>
              </w:rPr>
              <w:t xml:space="preserve">الخطبة </w:t>
            </w:r>
            <w:r>
              <w:rPr>
                <w:rStyle w:val="IndexLink"/>
                <w:rtl w:val="true"/>
              </w:rPr>
              <w:t xml:space="preserve">- </w:t>
            </w:r>
            <w:r>
              <w:rPr>
                <w:rStyle w:val="IndexLink"/>
              </w:rPr>
              <w:t>215</w:t>
            </w:r>
            <w:r>
              <w:rPr>
                <w:rStyle w:val="IndexLink"/>
                <w:rtl w:val="true"/>
              </w:rPr>
              <w:t>)</w:t>
              <w:tab/>
            </w:r>
            <w:r>
              <w:rPr>
                <w:rStyle w:val="IndexLink"/>
              </w:rPr>
              <w:t>199</w:t>
            </w:r>
          </w:hyperlink>
        </w:p>
        <w:p>
          <w:pPr>
            <w:pStyle w:val="Contents3"/>
            <w:tabs>
              <w:tab w:val="clear" w:pos="8459"/>
              <w:tab w:val="right" w:pos="9026" w:leader="dot"/>
            </w:tabs>
            <w:rPr/>
          </w:pPr>
          <w:hyperlink w:anchor="__RefHeading___Toc3384346_653776707">
            <w:r>
              <w:rPr>
                <w:webHidden/>
                <w:rStyle w:val="IndexLink"/>
                <w:rtl w:val="true"/>
              </w:rPr>
              <w:t>(</w:t>
            </w:r>
            <w:r>
              <w:rPr>
                <w:rStyle w:val="IndexLink"/>
                <w:rtl w:val="true"/>
              </w:rPr>
              <w:t xml:space="preserve">الخطبة </w:t>
            </w:r>
            <w:r>
              <w:rPr>
                <w:rStyle w:val="IndexLink"/>
                <w:rtl w:val="true"/>
              </w:rPr>
              <w:t xml:space="preserve">- </w:t>
            </w:r>
            <w:r>
              <w:rPr>
                <w:rStyle w:val="IndexLink"/>
              </w:rPr>
              <w:t>217</w:t>
            </w:r>
            <w:r>
              <w:rPr>
                <w:rStyle w:val="IndexLink"/>
                <w:rtl w:val="true"/>
              </w:rPr>
              <w:t>)</w:t>
              <w:tab/>
            </w:r>
            <w:r>
              <w:rPr>
                <w:rStyle w:val="IndexLink"/>
              </w:rPr>
              <w:t>200</w:t>
            </w:r>
          </w:hyperlink>
        </w:p>
        <w:p>
          <w:pPr>
            <w:pStyle w:val="Contents3"/>
            <w:tabs>
              <w:tab w:val="clear" w:pos="8459"/>
              <w:tab w:val="right" w:pos="9026" w:leader="dot"/>
            </w:tabs>
            <w:rPr/>
          </w:pPr>
          <w:hyperlink w:anchor="__RefHeading___Toc3384348_653776707">
            <w:r>
              <w:rPr>
                <w:webHidden/>
                <w:rStyle w:val="IndexLink"/>
                <w:rtl w:val="true"/>
              </w:rPr>
              <w:t>(</w:t>
            </w:r>
            <w:r>
              <w:rPr>
                <w:rStyle w:val="IndexLink"/>
                <w:rtl w:val="true"/>
              </w:rPr>
              <w:t xml:space="preserve">الخطبة </w:t>
            </w:r>
            <w:r>
              <w:rPr>
                <w:rStyle w:val="IndexLink"/>
                <w:rtl w:val="true"/>
              </w:rPr>
              <w:t xml:space="preserve">- </w:t>
            </w:r>
            <w:r>
              <w:rPr>
                <w:rStyle w:val="IndexLink"/>
              </w:rPr>
              <w:t>219</w:t>
            </w:r>
            <w:r>
              <w:rPr>
                <w:rStyle w:val="IndexLink"/>
                <w:rtl w:val="true"/>
              </w:rPr>
              <w:t>)</w:t>
              <w:tab/>
            </w:r>
            <w:r>
              <w:rPr>
                <w:rStyle w:val="IndexLink"/>
              </w:rPr>
              <w:t>200</w:t>
            </w:r>
          </w:hyperlink>
        </w:p>
        <w:p>
          <w:pPr>
            <w:pStyle w:val="Contents3"/>
            <w:tabs>
              <w:tab w:val="clear" w:pos="8459"/>
              <w:tab w:val="right" w:pos="9026" w:leader="dot"/>
            </w:tabs>
            <w:rPr/>
          </w:pPr>
          <w:hyperlink w:anchor="__RefHeading___Toc3384350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220</w:t>
            </w:r>
            <w:r>
              <w:rPr>
                <w:rStyle w:val="IndexLink"/>
                <w:rtl w:val="true"/>
              </w:rPr>
              <w:t>)</w:t>
              <w:tab/>
            </w:r>
            <w:r>
              <w:rPr>
                <w:rStyle w:val="IndexLink"/>
              </w:rPr>
              <w:t>200</w:t>
            </w:r>
          </w:hyperlink>
        </w:p>
        <w:p>
          <w:pPr>
            <w:pStyle w:val="Contents3"/>
            <w:tabs>
              <w:tab w:val="clear" w:pos="8459"/>
              <w:tab w:val="right" w:pos="9026" w:leader="dot"/>
            </w:tabs>
            <w:rPr/>
          </w:pPr>
          <w:hyperlink w:anchor="__RefHeading___Toc3384352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221</w:t>
            </w:r>
            <w:r>
              <w:rPr>
                <w:rStyle w:val="IndexLink"/>
                <w:rtl w:val="true"/>
              </w:rPr>
              <w:t>)</w:t>
              <w:tab/>
            </w:r>
            <w:r>
              <w:rPr>
                <w:rStyle w:val="IndexLink"/>
              </w:rPr>
              <w:t>201</w:t>
            </w:r>
          </w:hyperlink>
        </w:p>
        <w:p>
          <w:pPr>
            <w:pStyle w:val="Contents3"/>
            <w:tabs>
              <w:tab w:val="clear" w:pos="8459"/>
              <w:tab w:val="right" w:pos="9026" w:leader="dot"/>
            </w:tabs>
            <w:rPr/>
          </w:pPr>
          <w:hyperlink w:anchor="__RefHeading___Toc3384354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222</w:t>
            </w:r>
            <w:r>
              <w:rPr>
                <w:rStyle w:val="IndexLink"/>
                <w:rtl w:val="true"/>
              </w:rPr>
              <w:t>)</w:t>
              <w:tab/>
            </w:r>
            <w:r>
              <w:rPr>
                <w:rStyle w:val="IndexLink"/>
              </w:rPr>
              <w:t>202</w:t>
            </w:r>
          </w:hyperlink>
        </w:p>
        <w:p>
          <w:pPr>
            <w:pStyle w:val="Contents3"/>
            <w:tabs>
              <w:tab w:val="clear" w:pos="8459"/>
              <w:tab w:val="right" w:pos="9026" w:leader="dot"/>
            </w:tabs>
            <w:rPr/>
          </w:pPr>
          <w:hyperlink w:anchor="__RefHeading___Toc3384356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223</w:t>
            </w:r>
            <w:r>
              <w:rPr>
                <w:rStyle w:val="IndexLink"/>
                <w:rtl w:val="true"/>
              </w:rPr>
              <w:t>)</w:t>
              <w:tab/>
            </w:r>
            <w:r>
              <w:rPr>
                <w:rStyle w:val="IndexLink"/>
              </w:rPr>
              <w:t>202</w:t>
            </w:r>
          </w:hyperlink>
        </w:p>
        <w:p>
          <w:pPr>
            <w:pStyle w:val="Contents3"/>
            <w:tabs>
              <w:tab w:val="clear" w:pos="8459"/>
              <w:tab w:val="right" w:pos="9026" w:leader="dot"/>
            </w:tabs>
            <w:rPr/>
          </w:pPr>
          <w:hyperlink w:anchor="__RefHeading___Toc3384358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224</w:t>
            </w:r>
            <w:r>
              <w:rPr>
                <w:rStyle w:val="IndexLink"/>
                <w:rtl w:val="true"/>
              </w:rPr>
              <w:t>)</w:t>
              <w:tab/>
            </w:r>
            <w:r>
              <w:rPr>
                <w:rStyle w:val="IndexLink"/>
              </w:rPr>
              <w:t>202</w:t>
            </w:r>
          </w:hyperlink>
        </w:p>
        <w:p>
          <w:pPr>
            <w:pStyle w:val="Contents3"/>
            <w:tabs>
              <w:tab w:val="clear" w:pos="8459"/>
              <w:tab w:val="right" w:pos="9026" w:leader="dot"/>
            </w:tabs>
            <w:rPr/>
          </w:pPr>
          <w:hyperlink w:anchor="__RefHeading___Toc3384360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225</w:t>
            </w:r>
            <w:r>
              <w:rPr>
                <w:rStyle w:val="IndexLink"/>
                <w:rtl w:val="true"/>
              </w:rPr>
              <w:t>)</w:t>
              <w:tab/>
            </w:r>
            <w:r>
              <w:rPr>
                <w:rStyle w:val="IndexLink"/>
              </w:rPr>
              <w:t>203</w:t>
            </w:r>
          </w:hyperlink>
        </w:p>
        <w:p>
          <w:pPr>
            <w:pStyle w:val="Contents3"/>
            <w:tabs>
              <w:tab w:val="clear" w:pos="8459"/>
              <w:tab w:val="right" w:pos="9026" w:leader="dot"/>
            </w:tabs>
            <w:rPr/>
          </w:pPr>
          <w:hyperlink w:anchor="__RefHeading___Toc3384362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226</w:t>
            </w:r>
            <w:r>
              <w:rPr>
                <w:rStyle w:val="IndexLink"/>
                <w:rtl w:val="true"/>
              </w:rPr>
              <w:t>)</w:t>
              <w:tab/>
            </w:r>
            <w:r>
              <w:rPr>
                <w:rStyle w:val="IndexLink"/>
              </w:rPr>
              <w:t>203</w:t>
            </w:r>
          </w:hyperlink>
        </w:p>
        <w:p>
          <w:pPr>
            <w:pStyle w:val="Contents3"/>
            <w:tabs>
              <w:tab w:val="clear" w:pos="8459"/>
              <w:tab w:val="right" w:pos="9026" w:leader="dot"/>
            </w:tabs>
            <w:rPr/>
          </w:pPr>
          <w:hyperlink w:anchor="__RefHeading___Toc3384364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227</w:t>
            </w:r>
            <w:r>
              <w:rPr>
                <w:rStyle w:val="IndexLink"/>
                <w:rtl w:val="true"/>
              </w:rPr>
              <w:t>)</w:t>
              <w:tab/>
            </w:r>
            <w:r>
              <w:rPr>
                <w:rStyle w:val="IndexLink"/>
              </w:rPr>
              <w:t>203</w:t>
            </w:r>
          </w:hyperlink>
        </w:p>
        <w:p>
          <w:pPr>
            <w:pStyle w:val="Contents3"/>
            <w:tabs>
              <w:tab w:val="clear" w:pos="8459"/>
              <w:tab w:val="right" w:pos="9026" w:leader="dot"/>
            </w:tabs>
            <w:rPr/>
          </w:pPr>
          <w:hyperlink w:anchor="__RefHeading___Toc3384366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228</w:t>
            </w:r>
            <w:r>
              <w:rPr>
                <w:rStyle w:val="IndexLink"/>
                <w:rtl w:val="true"/>
              </w:rPr>
              <w:t>)</w:t>
              <w:tab/>
            </w:r>
            <w:r>
              <w:rPr>
                <w:rStyle w:val="IndexLink"/>
              </w:rPr>
              <w:t>205</w:t>
            </w:r>
          </w:hyperlink>
        </w:p>
        <w:p>
          <w:pPr>
            <w:pStyle w:val="Contents3"/>
            <w:tabs>
              <w:tab w:val="clear" w:pos="8459"/>
              <w:tab w:val="right" w:pos="9026" w:leader="dot"/>
            </w:tabs>
            <w:rPr/>
          </w:pPr>
          <w:hyperlink w:anchor="__RefHeading___Toc3384368_653776707">
            <w:r>
              <w:rPr>
                <w:webHidden/>
                <w:rStyle w:val="IndexLink"/>
                <w:rtl w:val="true"/>
              </w:rPr>
              <w:t>(</w:t>
            </w:r>
            <w:r>
              <w:rPr>
                <w:rStyle w:val="IndexLink"/>
                <w:rtl w:val="true"/>
              </w:rPr>
              <w:t xml:space="preserve">الخطبة </w:t>
            </w:r>
            <w:r>
              <w:rPr>
                <w:rStyle w:val="IndexLink"/>
                <w:rtl w:val="true"/>
              </w:rPr>
              <w:t xml:space="preserve">- </w:t>
            </w:r>
            <w:r>
              <w:rPr>
                <w:rStyle w:val="IndexLink"/>
              </w:rPr>
              <w:t>229</w:t>
            </w:r>
            <w:r>
              <w:rPr>
                <w:rStyle w:val="IndexLink"/>
                <w:rtl w:val="true"/>
              </w:rPr>
              <w:t>)</w:t>
              <w:tab/>
            </w:r>
            <w:r>
              <w:rPr>
                <w:rStyle w:val="IndexLink"/>
              </w:rPr>
              <w:t>211</w:t>
            </w:r>
          </w:hyperlink>
        </w:p>
        <w:p>
          <w:pPr>
            <w:pStyle w:val="Contents3"/>
            <w:tabs>
              <w:tab w:val="clear" w:pos="8459"/>
              <w:tab w:val="right" w:pos="9026" w:leader="dot"/>
            </w:tabs>
            <w:rPr/>
          </w:pPr>
          <w:hyperlink w:anchor="__RefHeading___Toc3384370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230</w:t>
            </w:r>
            <w:r>
              <w:rPr>
                <w:rStyle w:val="IndexLink"/>
                <w:rtl w:val="true"/>
              </w:rPr>
              <w:t>)</w:t>
              <w:tab/>
            </w:r>
            <w:r>
              <w:rPr>
                <w:rStyle w:val="IndexLink"/>
              </w:rPr>
              <w:t>212</w:t>
            </w:r>
          </w:hyperlink>
        </w:p>
        <w:p>
          <w:pPr>
            <w:pStyle w:val="Contents3"/>
            <w:tabs>
              <w:tab w:val="clear" w:pos="8459"/>
              <w:tab w:val="right" w:pos="9026" w:leader="dot"/>
            </w:tabs>
            <w:rPr/>
          </w:pPr>
          <w:hyperlink w:anchor="__RefHeading___Toc3384372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231</w:t>
            </w:r>
            <w:r>
              <w:rPr>
                <w:rStyle w:val="IndexLink"/>
                <w:rtl w:val="true"/>
              </w:rPr>
              <w:t>)</w:t>
              <w:tab/>
            </w:r>
            <w:r>
              <w:rPr>
                <w:rStyle w:val="IndexLink"/>
              </w:rPr>
              <w:t>212</w:t>
            </w:r>
          </w:hyperlink>
        </w:p>
        <w:p>
          <w:pPr>
            <w:pStyle w:val="Contents3"/>
            <w:tabs>
              <w:tab w:val="clear" w:pos="8459"/>
              <w:tab w:val="right" w:pos="9026" w:leader="dot"/>
            </w:tabs>
            <w:rPr/>
          </w:pPr>
          <w:hyperlink w:anchor="__RefHeading___Toc3384374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232</w:t>
            </w:r>
            <w:r>
              <w:rPr>
                <w:rStyle w:val="IndexLink"/>
                <w:rtl w:val="true"/>
              </w:rPr>
              <w:t>)</w:t>
              <w:tab/>
            </w:r>
            <w:r>
              <w:rPr>
                <w:rStyle w:val="IndexLink"/>
              </w:rPr>
              <w:t>213</w:t>
            </w:r>
          </w:hyperlink>
        </w:p>
        <w:p>
          <w:pPr>
            <w:pStyle w:val="Contents3"/>
            <w:tabs>
              <w:tab w:val="clear" w:pos="8459"/>
              <w:tab w:val="right" w:pos="9026" w:leader="dot"/>
            </w:tabs>
            <w:rPr/>
          </w:pPr>
          <w:hyperlink w:anchor="__RefHeading___Toc3384376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233</w:t>
            </w:r>
            <w:r>
              <w:rPr>
                <w:rStyle w:val="IndexLink"/>
                <w:rtl w:val="true"/>
              </w:rPr>
              <w:t>)</w:t>
              <w:tab/>
            </w:r>
            <w:r>
              <w:rPr>
                <w:rStyle w:val="IndexLink"/>
              </w:rPr>
              <w:t>214</w:t>
            </w:r>
          </w:hyperlink>
        </w:p>
        <w:p>
          <w:pPr>
            <w:pStyle w:val="Contents3"/>
            <w:tabs>
              <w:tab w:val="clear" w:pos="8459"/>
              <w:tab w:val="right" w:pos="9026" w:leader="dot"/>
            </w:tabs>
            <w:rPr/>
          </w:pPr>
          <w:hyperlink w:anchor="__RefHeading___Toc3384378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234</w:t>
            </w:r>
            <w:r>
              <w:rPr>
                <w:rStyle w:val="IndexLink"/>
                <w:rtl w:val="true"/>
              </w:rPr>
              <w:t>)</w:t>
              <w:tab/>
            </w:r>
            <w:r>
              <w:rPr>
                <w:rStyle w:val="IndexLink"/>
              </w:rPr>
              <w:t>217</w:t>
            </w:r>
          </w:hyperlink>
        </w:p>
        <w:p>
          <w:pPr>
            <w:pStyle w:val="Contents3"/>
            <w:tabs>
              <w:tab w:val="clear" w:pos="8459"/>
              <w:tab w:val="right" w:pos="9026" w:leader="dot"/>
            </w:tabs>
            <w:rPr/>
          </w:pPr>
          <w:hyperlink w:anchor="__RefHeading___Toc3384380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235</w:t>
            </w:r>
            <w:r>
              <w:rPr>
                <w:rStyle w:val="IndexLink"/>
                <w:rtl w:val="true"/>
              </w:rPr>
              <w:t>)</w:t>
              <w:tab/>
            </w:r>
            <w:r>
              <w:rPr>
                <w:rStyle w:val="IndexLink"/>
              </w:rPr>
              <w:t>229</w:t>
            </w:r>
          </w:hyperlink>
        </w:p>
        <w:p>
          <w:pPr>
            <w:pStyle w:val="Contents3"/>
            <w:tabs>
              <w:tab w:val="clear" w:pos="8459"/>
              <w:tab w:val="right" w:pos="9026" w:leader="dot"/>
            </w:tabs>
            <w:rPr/>
          </w:pPr>
          <w:hyperlink w:anchor="__RefHeading___Toc3384382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236</w:t>
            </w:r>
            <w:r>
              <w:rPr>
                <w:rStyle w:val="IndexLink"/>
                <w:rtl w:val="true"/>
              </w:rPr>
              <w:t>)</w:t>
              <w:tab/>
            </w:r>
            <w:r>
              <w:rPr>
                <w:rStyle w:val="IndexLink"/>
              </w:rPr>
              <w:t>229</w:t>
            </w:r>
          </w:hyperlink>
        </w:p>
        <w:p>
          <w:pPr>
            <w:pStyle w:val="Contents3"/>
            <w:tabs>
              <w:tab w:val="clear" w:pos="8459"/>
              <w:tab w:val="right" w:pos="9026" w:leader="dot"/>
            </w:tabs>
            <w:rPr/>
          </w:pPr>
          <w:hyperlink w:anchor="__RefHeading___Toc3384384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237</w:t>
            </w:r>
            <w:r>
              <w:rPr>
                <w:rStyle w:val="IndexLink"/>
                <w:rtl w:val="true"/>
              </w:rPr>
              <w:t>)</w:t>
              <w:tab/>
            </w:r>
            <w:r>
              <w:rPr>
                <w:rStyle w:val="IndexLink"/>
              </w:rPr>
              <w:t>230</w:t>
            </w:r>
          </w:hyperlink>
        </w:p>
        <w:p>
          <w:pPr>
            <w:pStyle w:val="Contents3"/>
            <w:tabs>
              <w:tab w:val="clear" w:pos="8459"/>
              <w:tab w:val="right" w:pos="9026" w:leader="dot"/>
            </w:tabs>
            <w:rPr/>
          </w:pPr>
          <w:hyperlink w:anchor="__RefHeading___Toc3384386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238</w:t>
            </w:r>
            <w:r>
              <w:rPr>
                <w:rStyle w:val="IndexLink"/>
                <w:rtl w:val="true"/>
              </w:rPr>
              <w:t>)</w:t>
              <w:tab/>
            </w:r>
            <w:r>
              <w:rPr>
                <w:rStyle w:val="IndexLink"/>
              </w:rPr>
              <w:t>231</w:t>
            </w:r>
          </w:hyperlink>
        </w:p>
        <w:p>
          <w:pPr>
            <w:pStyle w:val="Contents3"/>
            <w:tabs>
              <w:tab w:val="clear" w:pos="8459"/>
              <w:tab w:val="right" w:pos="9026" w:leader="dot"/>
            </w:tabs>
            <w:rPr/>
          </w:pPr>
          <w:hyperlink w:anchor="__RefHeading___Toc3384388_653776707">
            <w:r>
              <w:rPr>
                <w:webHidden/>
                <w:rStyle w:val="IndexLink"/>
                <w:rtl w:val="true"/>
              </w:rPr>
              <w:t>(</w:t>
            </w:r>
            <w:r>
              <w:rPr>
                <w:rStyle w:val="IndexLink"/>
                <w:rtl w:val="true"/>
              </w:rPr>
              <w:t xml:space="preserve">الخطبة </w:t>
            </w:r>
            <w:r>
              <w:rPr>
                <w:rStyle w:val="IndexLink"/>
                <w:rtl w:val="true"/>
              </w:rPr>
              <w:t xml:space="preserve">- </w:t>
            </w:r>
            <w:r>
              <w:rPr>
                <w:rStyle w:val="IndexLink"/>
              </w:rPr>
              <w:t>239</w:t>
            </w:r>
            <w:r>
              <w:rPr>
                <w:rStyle w:val="IndexLink"/>
                <w:rtl w:val="true"/>
              </w:rPr>
              <w:t>)</w:t>
              <w:tab/>
            </w:r>
            <w:r>
              <w:rPr>
                <w:rStyle w:val="IndexLink"/>
              </w:rPr>
              <w:t>231</w:t>
            </w:r>
          </w:hyperlink>
        </w:p>
        <w:p>
          <w:pPr>
            <w:pStyle w:val="Contents2"/>
            <w:tabs>
              <w:tab w:val="clear" w:pos="8743"/>
              <w:tab w:val="right" w:pos="9026" w:leader="dot"/>
            </w:tabs>
            <w:rPr/>
          </w:pPr>
          <w:hyperlink w:anchor="__RefHeading___Toc3384390_653776707">
            <w:r>
              <w:rPr>
                <w:webHidden/>
                <w:rStyle w:val="IndexLink"/>
                <w:rtl w:val="true"/>
              </w:rPr>
              <w:t xml:space="preserve">باب المختار من كتب أمير المؤمنين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إلى أعدائه وأمراء بلاده</w:t>
            </w:r>
            <w:r>
              <w:rPr>
                <w:rStyle w:val="IndexLink"/>
                <w:rtl w:val="true"/>
              </w:rPr>
              <w:tab/>
            </w:r>
            <w:r>
              <w:rPr>
                <w:rStyle w:val="IndexLink"/>
              </w:rPr>
              <w:t>233</w:t>
            </w:r>
          </w:hyperlink>
        </w:p>
        <w:p>
          <w:pPr>
            <w:pStyle w:val="Contents3"/>
            <w:tabs>
              <w:tab w:val="clear" w:pos="8459"/>
              <w:tab w:val="right" w:pos="9026" w:leader="dot"/>
            </w:tabs>
            <w:rPr/>
          </w:pPr>
          <w:hyperlink w:anchor="__RefHeading___Toc3384392_653776707">
            <w:r>
              <w:rPr>
                <w:webHidden/>
                <w:rStyle w:val="IndexLink"/>
                <w:rtl w:val="true"/>
              </w:rPr>
              <w:t>(</w:t>
            </w:r>
            <w:r>
              <w:rPr>
                <w:rStyle w:val="IndexLink"/>
                <w:rtl w:val="true"/>
              </w:rPr>
              <w:t xml:space="preserve">الكتاب </w:t>
            </w:r>
            <w:r>
              <w:rPr>
                <w:rStyle w:val="IndexLink"/>
                <w:rtl w:val="true"/>
              </w:rPr>
              <w:t xml:space="preserve">- </w:t>
            </w:r>
            <w:r>
              <w:rPr>
                <w:rStyle w:val="IndexLink"/>
              </w:rPr>
              <w:t>1</w:t>
            </w:r>
            <w:r>
              <w:rPr>
                <w:rStyle w:val="IndexLink"/>
                <w:rtl w:val="true"/>
              </w:rPr>
              <w:t>)</w:t>
              <w:tab/>
            </w:r>
            <w:r>
              <w:rPr>
                <w:rStyle w:val="IndexLink"/>
              </w:rPr>
              <w:t>233</w:t>
            </w:r>
          </w:hyperlink>
        </w:p>
        <w:p>
          <w:pPr>
            <w:pStyle w:val="Contents3"/>
            <w:tabs>
              <w:tab w:val="clear" w:pos="8459"/>
              <w:tab w:val="right" w:pos="9026" w:leader="dot"/>
            </w:tabs>
            <w:rPr/>
          </w:pPr>
          <w:hyperlink w:anchor="__RefHeading___Toc3384394_653776707">
            <w:r>
              <w:rPr>
                <w:webHidden/>
                <w:rStyle w:val="IndexLink"/>
                <w:rtl w:val="true"/>
              </w:rPr>
              <w:t>(</w:t>
            </w:r>
            <w:r>
              <w:rPr>
                <w:rStyle w:val="IndexLink"/>
                <w:rtl w:val="true"/>
              </w:rPr>
              <w:t xml:space="preserve">الكتاب </w:t>
            </w:r>
            <w:r>
              <w:rPr>
                <w:rStyle w:val="IndexLink"/>
                <w:rtl w:val="true"/>
              </w:rPr>
              <w:t xml:space="preserve">- </w:t>
            </w:r>
            <w:r>
              <w:rPr>
                <w:rStyle w:val="IndexLink"/>
              </w:rPr>
              <w:t>3</w:t>
            </w:r>
            <w:r>
              <w:rPr>
                <w:rStyle w:val="IndexLink"/>
                <w:rtl w:val="true"/>
              </w:rPr>
              <w:t>)</w:t>
              <w:tab/>
            </w:r>
            <w:r>
              <w:rPr>
                <w:rStyle w:val="IndexLink"/>
              </w:rPr>
              <w:t>235</w:t>
            </w:r>
          </w:hyperlink>
        </w:p>
        <w:p>
          <w:pPr>
            <w:pStyle w:val="Contents3"/>
            <w:tabs>
              <w:tab w:val="clear" w:pos="8459"/>
              <w:tab w:val="right" w:pos="9026" w:leader="dot"/>
            </w:tabs>
            <w:rPr/>
          </w:pPr>
          <w:hyperlink w:anchor="__RefHeading___Toc3384396_653776707">
            <w:r>
              <w:rPr>
                <w:webHidden/>
                <w:rStyle w:val="IndexLink"/>
                <w:rtl w:val="true"/>
              </w:rPr>
              <w:t>(</w:t>
            </w:r>
            <w:r>
              <w:rPr>
                <w:rStyle w:val="IndexLink"/>
                <w:rtl w:val="true"/>
              </w:rPr>
              <w:t xml:space="preserve">الكتاب </w:t>
            </w:r>
            <w:r>
              <w:rPr>
                <w:rStyle w:val="IndexLink"/>
                <w:rtl w:val="true"/>
              </w:rPr>
              <w:t xml:space="preserve">- </w:t>
            </w:r>
            <w:r>
              <w:rPr>
                <w:rStyle w:val="IndexLink"/>
              </w:rPr>
              <w:t>4</w:t>
            </w:r>
            <w:r>
              <w:rPr>
                <w:rStyle w:val="IndexLink"/>
                <w:rtl w:val="true"/>
              </w:rPr>
              <w:t>)</w:t>
              <w:tab/>
            </w:r>
            <w:r>
              <w:rPr>
                <w:rStyle w:val="IndexLink"/>
              </w:rPr>
              <w:t>235</w:t>
            </w:r>
          </w:hyperlink>
        </w:p>
        <w:p>
          <w:pPr>
            <w:pStyle w:val="Contents3"/>
            <w:tabs>
              <w:tab w:val="clear" w:pos="8459"/>
              <w:tab w:val="right" w:pos="9026" w:leader="dot"/>
            </w:tabs>
            <w:rPr/>
          </w:pPr>
          <w:hyperlink w:anchor="__RefHeading___Toc3384398_653776707">
            <w:r>
              <w:rPr>
                <w:webHidden/>
                <w:rStyle w:val="IndexLink"/>
                <w:rtl w:val="true"/>
              </w:rPr>
              <w:t>(</w:t>
            </w:r>
            <w:r>
              <w:rPr>
                <w:rStyle w:val="IndexLink"/>
                <w:rtl w:val="true"/>
              </w:rPr>
              <w:t xml:space="preserve">الكتاب </w:t>
            </w:r>
            <w:r>
              <w:rPr>
                <w:rStyle w:val="IndexLink"/>
                <w:rtl w:val="true"/>
              </w:rPr>
              <w:t xml:space="preserve">- </w:t>
            </w:r>
            <w:r>
              <w:rPr>
                <w:rStyle w:val="IndexLink"/>
              </w:rPr>
              <w:t>5</w:t>
            </w:r>
            <w:r>
              <w:rPr>
                <w:rStyle w:val="IndexLink"/>
                <w:rtl w:val="true"/>
              </w:rPr>
              <w:t>)</w:t>
              <w:tab/>
            </w:r>
            <w:r>
              <w:rPr>
                <w:rStyle w:val="IndexLink"/>
              </w:rPr>
              <w:t>235</w:t>
            </w:r>
          </w:hyperlink>
        </w:p>
        <w:p>
          <w:pPr>
            <w:pStyle w:val="Contents3"/>
            <w:tabs>
              <w:tab w:val="clear" w:pos="8459"/>
              <w:tab w:val="right" w:pos="9026" w:leader="dot"/>
            </w:tabs>
            <w:rPr/>
          </w:pPr>
          <w:hyperlink w:anchor="__RefHeading___Toc3384400_653776707">
            <w:r>
              <w:rPr>
                <w:webHidden/>
                <w:rStyle w:val="IndexLink"/>
                <w:rtl w:val="true"/>
              </w:rPr>
              <w:t>(</w:t>
            </w:r>
            <w:r>
              <w:rPr>
                <w:rStyle w:val="IndexLink"/>
                <w:rtl w:val="true"/>
              </w:rPr>
              <w:t xml:space="preserve">الكتاب </w:t>
            </w:r>
            <w:r>
              <w:rPr>
                <w:rStyle w:val="IndexLink"/>
                <w:rtl w:val="true"/>
              </w:rPr>
              <w:t xml:space="preserve">- </w:t>
            </w:r>
            <w:r>
              <w:rPr>
                <w:rStyle w:val="IndexLink"/>
              </w:rPr>
              <w:t>6</w:t>
            </w:r>
            <w:r>
              <w:rPr>
                <w:rStyle w:val="IndexLink"/>
                <w:rtl w:val="true"/>
              </w:rPr>
              <w:t>)</w:t>
              <w:tab/>
            </w:r>
            <w:r>
              <w:rPr>
                <w:rStyle w:val="IndexLink"/>
              </w:rPr>
              <w:t>236</w:t>
            </w:r>
          </w:hyperlink>
        </w:p>
        <w:p>
          <w:pPr>
            <w:pStyle w:val="Contents3"/>
            <w:tabs>
              <w:tab w:val="clear" w:pos="8459"/>
              <w:tab w:val="right" w:pos="9026" w:leader="dot"/>
            </w:tabs>
            <w:rPr/>
          </w:pPr>
          <w:hyperlink w:anchor="__RefHeading___Toc3384402_653776707">
            <w:r>
              <w:rPr>
                <w:webHidden/>
                <w:rStyle w:val="IndexLink"/>
                <w:rtl w:val="true"/>
              </w:rPr>
              <w:t>(</w:t>
            </w:r>
            <w:r>
              <w:rPr>
                <w:rStyle w:val="IndexLink"/>
                <w:rtl w:val="true"/>
              </w:rPr>
              <w:t xml:space="preserve">الكتاب </w:t>
            </w:r>
            <w:r>
              <w:rPr>
                <w:rStyle w:val="IndexLink"/>
                <w:rtl w:val="true"/>
              </w:rPr>
              <w:t xml:space="preserve">- </w:t>
            </w:r>
            <w:r>
              <w:rPr>
                <w:rStyle w:val="IndexLink"/>
              </w:rPr>
              <w:t>7</w:t>
            </w:r>
            <w:r>
              <w:rPr>
                <w:rStyle w:val="IndexLink"/>
                <w:rtl w:val="true"/>
              </w:rPr>
              <w:t>)</w:t>
              <w:tab/>
            </w:r>
            <w:r>
              <w:rPr>
                <w:rStyle w:val="IndexLink"/>
              </w:rPr>
              <w:t>236</w:t>
            </w:r>
          </w:hyperlink>
        </w:p>
        <w:p>
          <w:pPr>
            <w:pStyle w:val="Contents3"/>
            <w:tabs>
              <w:tab w:val="clear" w:pos="8459"/>
              <w:tab w:val="right" w:pos="9026" w:leader="dot"/>
            </w:tabs>
            <w:rPr/>
          </w:pPr>
          <w:hyperlink w:anchor="__RefHeading___Toc3384404_653776707">
            <w:r>
              <w:rPr>
                <w:webHidden/>
                <w:rStyle w:val="IndexLink"/>
                <w:rtl w:val="true"/>
              </w:rPr>
              <w:t>(</w:t>
            </w:r>
            <w:r>
              <w:rPr>
                <w:rStyle w:val="IndexLink"/>
                <w:rtl w:val="true"/>
              </w:rPr>
              <w:t xml:space="preserve">الكتاب </w:t>
            </w:r>
            <w:r>
              <w:rPr>
                <w:rStyle w:val="IndexLink"/>
                <w:rtl w:val="true"/>
              </w:rPr>
              <w:t xml:space="preserve">- </w:t>
            </w:r>
            <w:r>
              <w:rPr>
                <w:rStyle w:val="IndexLink"/>
              </w:rPr>
              <w:t>8</w:t>
            </w:r>
            <w:r>
              <w:rPr>
                <w:rStyle w:val="IndexLink"/>
                <w:rtl w:val="true"/>
              </w:rPr>
              <w:t>)</w:t>
              <w:tab/>
            </w:r>
            <w:r>
              <w:rPr>
                <w:rStyle w:val="IndexLink"/>
              </w:rPr>
              <w:t>236</w:t>
            </w:r>
          </w:hyperlink>
        </w:p>
        <w:p>
          <w:pPr>
            <w:pStyle w:val="Contents3"/>
            <w:tabs>
              <w:tab w:val="clear" w:pos="8459"/>
              <w:tab w:val="right" w:pos="9026" w:leader="dot"/>
            </w:tabs>
            <w:rPr/>
          </w:pPr>
          <w:hyperlink w:anchor="__RefHeading___Toc3384406_653776707">
            <w:r>
              <w:rPr>
                <w:webHidden/>
                <w:rStyle w:val="IndexLink"/>
                <w:rtl w:val="true"/>
              </w:rPr>
              <w:t>(</w:t>
            </w:r>
            <w:r>
              <w:rPr>
                <w:rStyle w:val="IndexLink"/>
                <w:rtl w:val="true"/>
              </w:rPr>
              <w:t xml:space="preserve">الكتاب </w:t>
            </w:r>
            <w:r>
              <w:rPr>
                <w:rStyle w:val="IndexLink"/>
                <w:rtl w:val="true"/>
              </w:rPr>
              <w:t xml:space="preserve">- </w:t>
            </w:r>
            <w:r>
              <w:rPr>
                <w:rStyle w:val="IndexLink"/>
              </w:rPr>
              <w:t>9</w:t>
            </w:r>
            <w:r>
              <w:rPr>
                <w:rStyle w:val="IndexLink"/>
                <w:rtl w:val="true"/>
              </w:rPr>
              <w:t>)</w:t>
              <w:tab/>
            </w:r>
            <w:r>
              <w:rPr>
                <w:rStyle w:val="IndexLink"/>
              </w:rPr>
              <w:t>237</w:t>
            </w:r>
          </w:hyperlink>
        </w:p>
        <w:p>
          <w:pPr>
            <w:pStyle w:val="Contents3"/>
            <w:tabs>
              <w:tab w:val="clear" w:pos="8459"/>
              <w:tab w:val="right" w:pos="9026" w:leader="dot"/>
            </w:tabs>
            <w:rPr/>
          </w:pPr>
          <w:hyperlink w:anchor="__RefHeading___Toc3384408_653776707">
            <w:r>
              <w:rPr>
                <w:webHidden/>
                <w:rStyle w:val="IndexLink"/>
                <w:rtl w:val="true"/>
              </w:rPr>
              <w:t>(</w:t>
            </w:r>
            <w:r>
              <w:rPr>
                <w:rStyle w:val="IndexLink"/>
                <w:rtl w:val="true"/>
              </w:rPr>
              <w:t xml:space="preserve">الكتاب </w:t>
            </w:r>
            <w:r>
              <w:rPr>
                <w:rStyle w:val="IndexLink"/>
                <w:rtl w:val="true"/>
              </w:rPr>
              <w:t xml:space="preserve">- </w:t>
            </w:r>
            <w:r>
              <w:rPr>
                <w:rStyle w:val="IndexLink"/>
              </w:rPr>
              <w:t>10</w:t>
            </w:r>
            <w:r>
              <w:rPr>
                <w:rStyle w:val="IndexLink"/>
                <w:rtl w:val="true"/>
              </w:rPr>
              <w:t>)</w:t>
              <w:tab/>
            </w:r>
            <w:r>
              <w:rPr>
                <w:rStyle w:val="IndexLink"/>
              </w:rPr>
              <w:t>238</w:t>
            </w:r>
          </w:hyperlink>
        </w:p>
        <w:p>
          <w:pPr>
            <w:pStyle w:val="Contents3"/>
            <w:tabs>
              <w:tab w:val="clear" w:pos="8459"/>
              <w:tab w:val="right" w:pos="9026" w:leader="dot"/>
            </w:tabs>
            <w:rPr/>
          </w:pPr>
          <w:hyperlink w:anchor="__RefHeading___Toc3384410_653776707">
            <w:r>
              <w:rPr>
                <w:webHidden/>
                <w:rStyle w:val="IndexLink"/>
                <w:rtl w:val="true"/>
              </w:rPr>
              <w:t>(</w:t>
            </w:r>
            <w:r>
              <w:rPr>
                <w:rStyle w:val="IndexLink"/>
                <w:rtl w:val="true"/>
              </w:rPr>
              <w:t xml:space="preserve">الكتاب </w:t>
            </w:r>
            <w:r>
              <w:rPr>
                <w:rStyle w:val="IndexLink"/>
                <w:rtl w:val="true"/>
              </w:rPr>
              <w:t xml:space="preserve">- </w:t>
            </w:r>
            <w:r>
              <w:rPr>
                <w:rStyle w:val="IndexLink"/>
              </w:rPr>
              <w:t>11</w:t>
            </w:r>
            <w:r>
              <w:rPr>
                <w:rStyle w:val="IndexLink"/>
                <w:rtl w:val="true"/>
              </w:rPr>
              <w:t>)</w:t>
              <w:tab/>
            </w:r>
            <w:r>
              <w:rPr>
                <w:rStyle w:val="IndexLink"/>
              </w:rPr>
              <w:t>239</w:t>
            </w:r>
          </w:hyperlink>
        </w:p>
        <w:p>
          <w:pPr>
            <w:pStyle w:val="Contents3"/>
            <w:tabs>
              <w:tab w:val="clear" w:pos="8459"/>
              <w:tab w:val="right" w:pos="9026" w:leader="dot"/>
            </w:tabs>
            <w:rPr/>
          </w:pPr>
          <w:hyperlink w:anchor="__RefHeading___Toc3384412_653776707">
            <w:r>
              <w:rPr>
                <w:webHidden/>
                <w:rStyle w:val="IndexLink"/>
                <w:rtl w:val="true"/>
              </w:rPr>
              <w:t>(</w:t>
            </w:r>
            <w:r>
              <w:rPr>
                <w:rStyle w:val="IndexLink"/>
                <w:rtl w:val="true"/>
              </w:rPr>
              <w:t xml:space="preserve">الكتاب </w:t>
            </w:r>
            <w:r>
              <w:rPr>
                <w:rStyle w:val="IndexLink"/>
                <w:rtl w:val="true"/>
              </w:rPr>
              <w:t xml:space="preserve">- </w:t>
            </w:r>
            <w:r>
              <w:rPr>
                <w:rStyle w:val="IndexLink"/>
              </w:rPr>
              <w:t>12</w:t>
            </w:r>
            <w:r>
              <w:rPr>
                <w:rStyle w:val="IndexLink"/>
                <w:rtl w:val="true"/>
              </w:rPr>
              <w:t>)</w:t>
              <w:tab/>
            </w:r>
            <w:r>
              <w:rPr>
                <w:rStyle w:val="IndexLink"/>
              </w:rPr>
              <w:t>240</w:t>
            </w:r>
          </w:hyperlink>
        </w:p>
        <w:p>
          <w:pPr>
            <w:pStyle w:val="Contents3"/>
            <w:tabs>
              <w:tab w:val="clear" w:pos="8459"/>
              <w:tab w:val="right" w:pos="9026" w:leader="dot"/>
            </w:tabs>
            <w:rPr/>
          </w:pPr>
          <w:hyperlink w:anchor="__RefHeading___Toc3384414_653776707">
            <w:r>
              <w:rPr>
                <w:webHidden/>
                <w:rStyle w:val="IndexLink"/>
                <w:rtl w:val="true"/>
              </w:rPr>
              <w:t>(</w:t>
            </w:r>
            <w:r>
              <w:rPr>
                <w:rStyle w:val="IndexLink"/>
                <w:rtl w:val="true"/>
              </w:rPr>
              <w:t xml:space="preserve">الكتاب </w:t>
            </w:r>
            <w:r>
              <w:rPr>
                <w:rStyle w:val="IndexLink"/>
                <w:rtl w:val="true"/>
              </w:rPr>
              <w:t xml:space="preserve">- </w:t>
            </w:r>
            <w:r>
              <w:rPr>
                <w:rStyle w:val="IndexLink"/>
              </w:rPr>
              <w:t>13</w:t>
            </w:r>
            <w:r>
              <w:rPr>
                <w:rStyle w:val="IndexLink"/>
                <w:rtl w:val="true"/>
              </w:rPr>
              <w:t>)</w:t>
              <w:tab/>
            </w:r>
            <w:r>
              <w:rPr>
                <w:rStyle w:val="IndexLink"/>
              </w:rPr>
              <w:t>241</w:t>
            </w:r>
          </w:hyperlink>
        </w:p>
        <w:p>
          <w:pPr>
            <w:pStyle w:val="Contents3"/>
            <w:tabs>
              <w:tab w:val="clear" w:pos="8459"/>
              <w:tab w:val="right" w:pos="9026" w:leader="dot"/>
            </w:tabs>
            <w:rPr/>
          </w:pPr>
          <w:hyperlink w:anchor="__RefHeading___Toc3384416_653776707">
            <w:r>
              <w:rPr>
                <w:webHidden/>
                <w:rStyle w:val="IndexLink"/>
                <w:rtl w:val="true"/>
              </w:rPr>
              <w:t>(</w:t>
            </w:r>
            <w:r>
              <w:rPr>
                <w:rStyle w:val="IndexLink"/>
                <w:rtl w:val="true"/>
              </w:rPr>
              <w:t xml:space="preserve">الكتاب </w:t>
            </w:r>
            <w:r>
              <w:rPr>
                <w:rStyle w:val="IndexLink"/>
                <w:rtl w:val="true"/>
              </w:rPr>
              <w:t xml:space="preserve">- </w:t>
            </w:r>
            <w:r>
              <w:rPr>
                <w:rStyle w:val="IndexLink"/>
              </w:rPr>
              <w:t>14</w:t>
            </w:r>
            <w:r>
              <w:rPr>
                <w:rStyle w:val="IndexLink"/>
                <w:rtl w:val="true"/>
              </w:rPr>
              <w:t>)</w:t>
              <w:tab/>
            </w:r>
            <w:r>
              <w:rPr>
                <w:rStyle w:val="IndexLink"/>
              </w:rPr>
              <w:t>241</w:t>
            </w:r>
          </w:hyperlink>
        </w:p>
        <w:p>
          <w:pPr>
            <w:pStyle w:val="Contents3"/>
            <w:tabs>
              <w:tab w:val="clear" w:pos="8459"/>
              <w:tab w:val="right" w:pos="9026" w:leader="dot"/>
            </w:tabs>
            <w:rPr/>
          </w:pPr>
          <w:hyperlink w:anchor="__RefHeading___Toc3384418_653776707">
            <w:r>
              <w:rPr>
                <w:webHidden/>
                <w:rStyle w:val="IndexLink"/>
                <w:rtl w:val="true"/>
              </w:rPr>
              <w:t>(</w:t>
            </w:r>
            <w:r>
              <w:rPr>
                <w:rStyle w:val="IndexLink"/>
                <w:rtl w:val="true"/>
              </w:rPr>
              <w:t xml:space="preserve">الكتاب </w:t>
            </w:r>
            <w:r>
              <w:rPr>
                <w:rStyle w:val="IndexLink"/>
                <w:rtl w:val="true"/>
              </w:rPr>
              <w:t xml:space="preserve">- </w:t>
            </w:r>
            <w:r>
              <w:rPr>
                <w:rStyle w:val="IndexLink"/>
              </w:rPr>
              <w:t>15</w:t>
            </w:r>
            <w:r>
              <w:rPr>
                <w:rStyle w:val="IndexLink"/>
                <w:rtl w:val="true"/>
              </w:rPr>
              <w:t>)</w:t>
              <w:tab/>
            </w:r>
            <w:r>
              <w:rPr>
                <w:rStyle w:val="IndexLink"/>
              </w:rPr>
              <w:t>241</w:t>
            </w:r>
          </w:hyperlink>
        </w:p>
        <w:p>
          <w:pPr>
            <w:pStyle w:val="Contents3"/>
            <w:tabs>
              <w:tab w:val="clear" w:pos="8459"/>
              <w:tab w:val="right" w:pos="9026" w:leader="dot"/>
            </w:tabs>
            <w:rPr/>
          </w:pPr>
          <w:hyperlink w:anchor="__RefHeading___Toc3384420_653776707">
            <w:r>
              <w:rPr>
                <w:webHidden/>
                <w:rStyle w:val="IndexLink"/>
                <w:rtl w:val="true"/>
              </w:rPr>
              <w:t>(</w:t>
            </w:r>
            <w:r>
              <w:rPr>
                <w:rStyle w:val="IndexLink"/>
                <w:rtl w:val="true"/>
              </w:rPr>
              <w:t xml:space="preserve">الكتاب </w:t>
            </w:r>
            <w:r>
              <w:rPr>
                <w:rStyle w:val="IndexLink"/>
                <w:rtl w:val="true"/>
              </w:rPr>
              <w:t xml:space="preserve">- </w:t>
            </w:r>
            <w:r>
              <w:rPr>
                <w:rStyle w:val="IndexLink"/>
              </w:rPr>
              <w:t>16</w:t>
            </w:r>
            <w:r>
              <w:rPr>
                <w:rStyle w:val="IndexLink"/>
                <w:rtl w:val="true"/>
              </w:rPr>
              <w:t>)</w:t>
              <w:tab/>
            </w:r>
            <w:r>
              <w:rPr>
                <w:rStyle w:val="IndexLink"/>
              </w:rPr>
              <w:t>242</w:t>
            </w:r>
          </w:hyperlink>
        </w:p>
        <w:p>
          <w:pPr>
            <w:pStyle w:val="Contents3"/>
            <w:tabs>
              <w:tab w:val="clear" w:pos="8459"/>
              <w:tab w:val="right" w:pos="9026" w:leader="dot"/>
            </w:tabs>
            <w:rPr/>
          </w:pPr>
          <w:hyperlink w:anchor="__RefHeading___Toc3384422_653776707">
            <w:r>
              <w:rPr>
                <w:webHidden/>
                <w:rStyle w:val="IndexLink"/>
                <w:rtl w:val="true"/>
              </w:rPr>
              <w:t>(</w:t>
            </w:r>
            <w:r>
              <w:rPr>
                <w:rStyle w:val="IndexLink"/>
                <w:rtl w:val="true"/>
              </w:rPr>
              <w:t xml:space="preserve">الكتاب </w:t>
            </w:r>
            <w:r>
              <w:rPr>
                <w:rStyle w:val="IndexLink"/>
                <w:rtl w:val="true"/>
              </w:rPr>
              <w:t xml:space="preserve">- </w:t>
            </w:r>
            <w:r>
              <w:rPr>
                <w:rStyle w:val="IndexLink"/>
              </w:rPr>
              <w:t>17</w:t>
            </w:r>
            <w:r>
              <w:rPr>
                <w:rStyle w:val="IndexLink"/>
                <w:rtl w:val="true"/>
              </w:rPr>
              <w:t>)</w:t>
              <w:tab/>
            </w:r>
            <w:r>
              <w:rPr>
                <w:rStyle w:val="IndexLink"/>
              </w:rPr>
              <w:t>242</w:t>
            </w:r>
          </w:hyperlink>
        </w:p>
        <w:p>
          <w:pPr>
            <w:pStyle w:val="Contents3"/>
            <w:tabs>
              <w:tab w:val="clear" w:pos="8459"/>
              <w:tab w:val="right" w:pos="9026" w:leader="dot"/>
            </w:tabs>
            <w:rPr/>
          </w:pPr>
          <w:hyperlink w:anchor="__RefHeading___Toc3384424_653776707">
            <w:r>
              <w:rPr>
                <w:webHidden/>
                <w:rStyle w:val="IndexLink"/>
                <w:rtl w:val="true"/>
              </w:rPr>
              <w:t>(</w:t>
            </w:r>
            <w:r>
              <w:rPr>
                <w:rStyle w:val="IndexLink"/>
                <w:rtl w:val="true"/>
              </w:rPr>
              <w:t xml:space="preserve">الكتاب </w:t>
            </w:r>
            <w:r>
              <w:rPr>
                <w:rStyle w:val="IndexLink"/>
                <w:rtl w:val="true"/>
              </w:rPr>
              <w:t xml:space="preserve">- </w:t>
            </w:r>
            <w:r>
              <w:rPr>
                <w:rStyle w:val="IndexLink"/>
              </w:rPr>
              <w:t>18</w:t>
            </w:r>
            <w:r>
              <w:rPr>
                <w:rStyle w:val="IndexLink"/>
                <w:rtl w:val="true"/>
              </w:rPr>
              <w:t>)</w:t>
              <w:tab/>
            </w:r>
            <w:r>
              <w:rPr>
                <w:rStyle w:val="IndexLink"/>
              </w:rPr>
              <w:t>243</w:t>
            </w:r>
          </w:hyperlink>
        </w:p>
        <w:p>
          <w:pPr>
            <w:pStyle w:val="Contents3"/>
            <w:tabs>
              <w:tab w:val="clear" w:pos="8459"/>
              <w:tab w:val="right" w:pos="9026" w:leader="dot"/>
            </w:tabs>
            <w:rPr/>
          </w:pPr>
          <w:hyperlink w:anchor="__RefHeading___Toc3384426_653776707">
            <w:r>
              <w:rPr>
                <w:webHidden/>
                <w:rStyle w:val="IndexLink"/>
                <w:rtl w:val="true"/>
              </w:rPr>
              <w:t>(</w:t>
            </w:r>
            <w:r>
              <w:rPr>
                <w:rStyle w:val="IndexLink"/>
                <w:rtl w:val="true"/>
              </w:rPr>
              <w:t xml:space="preserve">الكتاب </w:t>
            </w:r>
            <w:r>
              <w:rPr>
                <w:rStyle w:val="IndexLink"/>
                <w:rtl w:val="true"/>
              </w:rPr>
              <w:t xml:space="preserve">- </w:t>
            </w:r>
            <w:r>
              <w:rPr>
                <w:rStyle w:val="IndexLink"/>
              </w:rPr>
              <w:t>23</w:t>
            </w:r>
            <w:r>
              <w:rPr>
                <w:rStyle w:val="IndexLink"/>
                <w:rtl w:val="true"/>
              </w:rPr>
              <w:t>)</w:t>
              <w:tab/>
            </w:r>
            <w:r>
              <w:rPr>
                <w:rStyle w:val="IndexLink"/>
              </w:rPr>
              <w:t>244</w:t>
            </w:r>
          </w:hyperlink>
        </w:p>
        <w:p>
          <w:pPr>
            <w:pStyle w:val="Contents3"/>
            <w:tabs>
              <w:tab w:val="clear" w:pos="8459"/>
              <w:tab w:val="right" w:pos="9026" w:leader="dot"/>
            </w:tabs>
            <w:rPr/>
          </w:pPr>
          <w:hyperlink w:anchor="__RefHeading___Toc3384428_653776707">
            <w:r>
              <w:rPr>
                <w:webHidden/>
                <w:rStyle w:val="IndexLink"/>
                <w:rtl w:val="true"/>
              </w:rPr>
              <w:t>(</w:t>
            </w:r>
            <w:r>
              <w:rPr>
                <w:rStyle w:val="IndexLink"/>
                <w:rtl w:val="true"/>
              </w:rPr>
              <w:t xml:space="preserve">الكتاب </w:t>
            </w:r>
            <w:r>
              <w:rPr>
                <w:rStyle w:val="IndexLink"/>
                <w:rtl w:val="true"/>
              </w:rPr>
              <w:t xml:space="preserve">- </w:t>
            </w:r>
            <w:r>
              <w:rPr>
                <w:rStyle w:val="IndexLink"/>
              </w:rPr>
              <w:t>24</w:t>
            </w:r>
            <w:r>
              <w:rPr>
                <w:rStyle w:val="IndexLink"/>
                <w:rtl w:val="true"/>
              </w:rPr>
              <w:t>)</w:t>
              <w:tab/>
            </w:r>
            <w:r>
              <w:rPr>
                <w:rStyle w:val="IndexLink"/>
              </w:rPr>
              <w:t>244</w:t>
            </w:r>
          </w:hyperlink>
        </w:p>
        <w:p>
          <w:pPr>
            <w:pStyle w:val="Contents3"/>
            <w:tabs>
              <w:tab w:val="clear" w:pos="8459"/>
              <w:tab w:val="right" w:pos="9026" w:leader="dot"/>
            </w:tabs>
            <w:rPr/>
          </w:pPr>
          <w:hyperlink w:anchor="__RefHeading___Toc3384430_653776707">
            <w:r>
              <w:rPr>
                <w:webHidden/>
                <w:rStyle w:val="IndexLink"/>
                <w:rtl w:val="true"/>
              </w:rPr>
              <w:t>(</w:t>
            </w:r>
            <w:r>
              <w:rPr>
                <w:rStyle w:val="IndexLink"/>
                <w:rtl w:val="true"/>
              </w:rPr>
              <w:t xml:space="preserve">الكتاب </w:t>
            </w:r>
            <w:r>
              <w:rPr>
                <w:rStyle w:val="IndexLink"/>
                <w:rtl w:val="true"/>
              </w:rPr>
              <w:t xml:space="preserve">- </w:t>
            </w:r>
            <w:r>
              <w:rPr>
                <w:rStyle w:val="IndexLink"/>
              </w:rPr>
              <w:t>25</w:t>
            </w:r>
            <w:r>
              <w:rPr>
                <w:rStyle w:val="IndexLink"/>
                <w:rtl w:val="true"/>
              </w:rPr>
              <w:t>)</w:t>
              <w:tab/>
            </w:r>
            <w:r>
              <w:rPr>
                <w:rStyle w:val="IndexLink"/>
              </w:rPr>
              <w:t>245</w:t>
            </w:r>
          </w:hyperlink>
        </w:p>
        <w:p>
          <w:pPr>
            <w:pStyle w:val="Contents3"/>
            <w:tabs>
              <w:tab w:val="clear" w:pos="8459"/>
              <w:tab w:val="right" w:pos="9026" w:leader="dot"/>
            </w:tabs>
            <w:rPr/>
          </w:pPr>
          <w:hyperlink w:anchor="__RefHeading___Toc3384432_653776707">
            <w:r>
              <w:rPr>
                <w:webHidden/>
                <w:rStyle w:val="IndexLink"/>
                <w:rtl w:val="true"/>
              </w:rPr>
              <w:t>(</w:t>
            </w:r>
            <w:r>
              <w:rPr>
                <w:rStyle w:val="IndexLink"/>
                <w:rtl w:val="true"/>
              </w:rPr>
              <w:t xml:space="preserve">الكتاب </w:t>
            </w:r>
            <w:r>
              <w:rPr>
                <w:rStyle w:val="IndexLink"/>
                <w:rtl w:val="true"/>
              </w:rPr>
              <w:t xml:space="preserve">- </w:t>
            </w:r>
            <w:r>
              <w:rPr>
                <w:rStyle w:val="IndexLink"/>
              </w:rPr>
              <w:t>26</w:t>
            </w:r>
            <w:r>
              <w:rPr>
                <w:rStyle w:val="IndexLink"/>
                <w:rtl w:val="true"/>
              </w:rPr>
              <w:t>)</w:t>
              <w:tab/>
            </w:r>
            <w:r>
              <w:rPr>
                <w:rStyle w:val="IndexLink"/>
              </w:rPr>
              <w:t>246</w:t>
            </w:r>
          </w:hyperlink>
        </w:p>
        <w:p>
          <w:pPr>
            <w:pStyle w:val="Contents3"/>
            <w:tabs>
              <w:tab w:val="clear" w:pos="8459"/>
              <w:tab w:val="right" w:pos="9026" w:leader="dot"/>
            </w:tabs>
            <w:rPr/>
          </w:pPr>
          <w:hyperlink w:anchor="__RefHeading___Toc3384434_653776707">
            <w:r>
              <w:rPr>
                <w:webHidden/>
                <w:rStyle w:val="IndexLink"/>
                <w:rtl w:val="true"/>
              </w:rPr>
              <w:t>(</w:t>
            </w:r>
            <w:r>
              <w:rPr>
                <w:rStyle w:val="IndexLink"/>
                <w:rtl w:val="true"/>
              </w:rPr>
              <w:t xml:space="preserve">الكتاب </w:t>
            </w:r>
            <w:r>
              <w:rPr>
                <w:rStyle w:val="IndexLink"/>
                <w:rtl w:val="true"/>
              </w:rPr>
              <w:t xml:space="preserve">- </w:t>
            </w:r>
            <w:r>
              <w:rPr>
                <w:rStyle w:val="IndexLink"/>
              </w:rPr>
              <w:t>27</w:t>
            </w:r>
            <w:r>
              <w:rPr>
                <w:rStyle w:val="IndexLink"/>
                <w:rtl w:val="true"/>
              </w:rPr>
              <w:t>)</w:t>
              <w:tab/>
            </w:r>
            <w:r>
              <w:rPr>
                <w:rStyle w:val="IndexLink"/>
              </w:rPr>
              <w:t>247</w:t>
            </w:r>
          </w:hyperlink>
        </w:p>
        <w:p>
          <w:pPr>
            <w:pStyle w:val="Contents3"/>
            <w:tabs>
              <w:tab w:val="clear" w:pos="8459"/>
              <w:tab w:val="right" w:pos="9026" w:leader="dot"/>
            </w:tabs>
            <w:rPr/>
          </w:pPr>
          <w:hyperlink w:anchor="__RefHeading___Toc3384436_653776707">
            <w:r>
              <w:rPr>
                <w:webHidden/>
                <w:rStyle w:val="IndexLink"/>
                <w:rtl w:val="true"/>
              </w:rPr>
              <w:t>(</w:t>
            </w:r>
            <w:r>
              <w:rPr>
                <w:rStyle w:val="IndexLink"/>
                <w:rtl w:val="true"/>
              </w:rPr>
              <w:t xml:space="preserve">الكتاب </w:t>
            </w:r>
            <w:r>
              <w:rPr>
                <w:rStyle w:val="IndexLink"/>
                <w:rtl w:val="true"/>
              </w:rPr>
              <w:t xml:space="preserve">- </w:t>
            </w:r>
            <w:r>
              <w:rPr>
                <w:rStyle w:val="IndexLink"/>
              </w:rPr>
              <w:t>28</w:t>
            </w:r>
            <w:r>
              <w:rPr>
                <w:rStyle w:val="IndexLink"/>
                <w:rtl w:val="true"/>
              </w:rPr>
              <w:t>)</w:t>
              <w:tab/>
            </w:r>
            <w:r>
              <w:rPr>
                <w:rStyle w:val="IndexLink"/>
              </w:rPr>
              <w:t>248</w:t>
            </w:r>
          </w:hyperlink>
        </w:p>
        <w:p>
          <w:pPr>
            <w:pStyle w:val="Contents3"/>
            <w:tabs>
              <w:tab w:val="clear" w:pos="8459"/>
              <w:tab w:val="right" w:pos="9026" w:leader="dot"/>
            </w:tabs>
            <w:rPr/>
          </w:pPr>
          <w:hyperlink w:anchor="__RefHeading___Toc3384438_653776707">
            <w:r>
              <w:rPr>
                <w:webHidden/>
                <w:rStyle w:val="IndexLink"/>
                <w:rtl w:val="true"/>
              </w:rPr>
              <w:t>(</w:t>
            </w:r>
            <w:r>
              <w:rPr>
                <w:rStyle w:val="IndexLink"/>
                <w:rtl w:val="true"/>
              </w:rPr>
              <w:t xml:space="preserve">الكتاب </w:t>
            </w:r>
            <w:r>
              <w:rPr>
                <w:rStyle w:val="IndexLink"/>
                <w:rtl w:val="true"/>
              </w:rPr>
              <w:t xml:space="preserve">- </w:t>
            </w:r>
            <w:r>
              <w:rPr>
                <w:rStyle w:val="IndexLink"/>
              </w:rPr>
              <w:t>29</w:t>
            </w:r>
            <w:r>
              <w:rPr>
                <w:rStyle w:val="IndexLink"/>
                <w:rtl w:val="true"/>
              </w:rPr>
              <w:t>)</w:t>
              <w:tab/>
            </w:r>
            <w:r>
              <w:rPr>
                <w:rStyle w:val="IndexLink"/>
              </w:rPr>
              <w:t>252</w:t>
            </w:r>
          </w:hyperlink>
        </w:p>
        <w:p>
          <w:pPr>
            <w:pStyle w:val="Contents3"/>
            <w:tabs>
              <w:tab w:val="clear" w:pos="8459"/>
              <w:tab w:val="right" w:pos="9026" w:leader="dot"/>
            </w:tabs>
            <w:rPr/>
          </w:pPr>
          <w:hyperlink w:anchor="__RefHeading___Toc3384440_653776707">
            <w:r>
              <w:rPr>
                <w:webHidden/>
                <w:rStyle w:val="IndexLink"/>
                <w:rtl w:val="true"/>
              </w:rPr>
              <w:t>(</w:t>
            </w:r>
            <w:r>
              <w:rPr>
                <w:rStyle w:val="IndexLink"/>
                <w:rtl w:val="true"/>
              </w:rPr>
              <w:t xml:space="preserve">الكتاب </w:t>
            </w:r>
            <w:r>
              <w:rPr>
                <w:rStyle w:val="IndexLink"/>
                <w:rtl w:val="true"/>
              </w:rPr>
              <w:t xml:space="preserve">- </w:t>
            </w:r>
            <w:r>
              <w:rPr>
                <w:rStyle w:val="IndexLink"/>
              </w:rPr>
              <w:t>30</w:t>
            </w:r>
            <w:r>
              <w:rPr>
                <w:rStyle w:val="IndexLink"/>
                <w:rtl w:val="true"/>
              </w:rPr>
              <w:t>)</w:t>
              <w:tab/>
            </w:r>
            <w:r>
              <w:rPr>
                <w:rStyle w:val="IndexLink"/>
              </w:rPr>
              <w:t>252</w:t>
            </w:r>
          </w:hyperlink>
        </w:p>
        <w:p>
          <w:pPr>
            <w:pStyle w:val="Contents3"/>
            <w:tabs>
              <w:tab w:val="clear" w:pos="8459"/>
              <w:tab w:val="right" w:pos="9026" w:leader="dot"/>
            </w:tabs>
            <w:rPr/>
          </w:pPr>
          <w:hyperlink w:anchor="__RefHeading___Toc3384442_653776707">
            <w:r>
              <w:rPr>
                <w:webHidden/>
                <w:rStyle w:val="IndexLink"/>
                <w:rtl w:val="true"/>
              </w:rPr>
              <w:t>(</w:t>
            </w:r>
            <w:r>
              <w:rPr>
                <w:rStyle w:val="IndexLink"/>
                <w:rtl w:val="true"/>
              </w:rPr>
              <w:t xml:space="preserve">الكتاب </w:t>
            </w:r>
            <w:r>
              <w:rPr>
                <w:rStyle w:val="IndexLink"/>
                <w:rtl w:val="true"/>
              </w:rPr>
              <w:t xml:space="preserve">- </w:t>
            </w:r>
            <w:r>
              <w:rPr>
                <w:rStyle w:val="IndexLink"/>
              </w:rPr>
              <w:t>31</w:t>
            </w:r>
            <w:r>
              <w:rPr>
                <w:rStyle w:val="IndexLink"/>
                <w:rtl w:val="true"/>
              </w:rPr>
              <w:t>)</w:t>
              <w:tab/>
            </w:r>
            <w:r>
              <w:rPr>
                <w:rStyle w:val="IndexLink"/>
              </w:rPr>
              <w:t>253</w:t>
            </w:r>
          </w:hyperlink>
        </w:p>
        <w:p>
          <w:pPr>
            <w:pStyle w:val="Contents3"/>
            <w:tabs>
              <w:tab w:val="clear" w:pos="8459"/>
              <w:tab w:val="right" w:pos="9026" w:leader="dot"/>
            </w:tabs>
            <w:rPr/>
          </w:pPr>
          <w:hyperlink w:anchor="__RefHeading___Toc3384444_653776707">
            <w:r>
              <w:rPr>
                <w:webHidden/>
                <w:rStyle w:val="IndexLink"/>
                <w:rtl w:val="true"/>
              </w:rPr>
              <w:t>(</w:t>
            </w:r>
            <w:r>
              <w:rPr>
                <w:rStyle w:val="IndexLink"/>
                <w:rtl w:val="true"/>
              </w:rPr>
              <w:t xml:space="preserve">الكتاب </w:t>
            </w:r>
            <w:r>
              <w:rPr>
                <w:rStyle w:val="IndexLink"/>
                <w:rtl w:val="true"/>
              </w:rPr>
              <w:t xml:space="preserve">- </w:t>
            </w:r>
            <w:r>
              <w:rPr>
                <w:rStyle w:val="IndexLink"/>
              </w:rPr>
              <w:t>32</w:t>
            </w:r>
            <w:r>
              <w:rPr>
                <w:rStyle w:val="IndexLink"/>
                <w:rtl w:val="true"/>
              </w:rPr>
              <w:t>)</w:t>
              <w:tab/>
            </w:r>
            <w:r>
              <w:rPr>
                <w:rStyle w:val="IndexLink"/>
              </w:rPr>
              <w:t>260</w:t>
            </w:r>
          </w:hyperlink>
        </w:p>
        <w:p>
          <w:pPr>
            <w:pStyle w:val="Contents3"/>
            <w:tabs>
              <w:tab w:val="clear" w:pos="8459"/>
              <w:tab w:val="right" w:pos="9026" w:leader="dot"/>
            </w:tabs>
            <w:rPr/>
          </w:pPr>
          <w:hyperlink w:anchor="__RefHeading___Toc3384446_653776707">
            <w:r>
              <w:rPr>
                <w:webHidden/>
                <w:rStyle w:val="IndexLink"/>
                <w:rtl w:val="true"/>
              </w:rPr>
              <w:t>(</w:t>
            </w:r>
            <w:r>
              <w:rPr>
                <w:rStyle w:val="IndexLink"/>
                <w:rtl w:val="true"/>
              </w:rPr>
              <w:t xml:space="preserve">الكتاب </w:t>
            </w:r>
            <w:r>
              <w:rPr>
                <w:rStyle w:val="IndexLink"/>
                <w:rtl w:val="true"/>
              </w:rPr>
              <w:t xml:space="preserve">- </w:t>
            </w:r>
            <w:r>
              <w:rPr>
                <w:rStyle w:val="IndexLink"/>
              </w:rPr>
              <w:t>33</w:t>
            </w:r>
            <w:r>
              <w:rPr>
                <w:rStyle w:val="IndexLink"/>
                <w:rtl w:val="true"/>
              </w:rPr>
              <w:t>)</w:t>
              <w:tab/>
            </w:r>
            <w:r>
              <w:rPr>
                <w:rStyle w:val="IndexLink"/>
              </w:rPr>
              <w:t>261</w:t>
            </w:r>
          </w:hyperlink>
        </w:p>
        <w:p>
          <w:pPr>
            <w:pStyle w:val="Contents3"/>
            <w:tabs>
              <w:tab w:val="clear" w:pos="8459"/>
              <w:tab w:val="right" w:pos="9026" w:leader="dot"/>
            </w:tabs>
            <w:rPr/>
          </w:pPr>
          <w:hyperlink w:anchor="__RefHeading___Toc3384448_653776707">
            <w:r>
              <w:rPr>
                <w:webHidden/>
                <w:rStyle w:val="IndexLink"/>
                <w:rtl w:val="true"/>
              </w:rPr>
              <w:t>(</w:t>
            </w:r>
            <w:r>
              <w:rPr>
                <w:rStyle w:val="IndexLink"/>
                <w:rtl w:val="true"/>
              </w:rPr>
              <w:t xml:space="preserve">الكتاب </w:t>
            </w:r>
            <w:r>
              <w:rPr>
                <w:rStyle w:val="IndexLink"/>
                <w:rtl w:val="true"/>
              </w:rPr>
              <w:t xml:space="preserve">- </w:t>
            </w:r>
            <w:r>
              <w:rPr>
                <w:rStyle w:val="IndexLink"/>
              </w:rPr>
              <w:t>35</w:t>
            </w:r>
            <w:r>
              <w:rPr>
                <w:rStyle w:val="IndexLink"/>
                <w:rtl w:val="true"/>
              </w:rPr>
              <w:t>)</w:t>
              <w:tab/>
            </w:r>
            <w:r>
              <w:rPr>
                <w:rStyle w:val="IndexLink"/>
              </w:rPr>
              <w:t>261</w:t>
            </w:r>
          </w:hyperlink>
        </w:p>
        <w:p>
          <w:pPr>
            <w:pStyle w:val="Contents3"/>
            <w:tabs>
              <w:tab w:val="clear" w:pos="8459"/>
              <w:tab w:val="right" w:pos="9026" w:leader="dot"/>
            </w:tabs>
            <w:rPr/>
          </w:pPr>
          <w:hyperlink w:anchor="__RefHeading___Toc3384450_653776707">
            <w:r>
              <w:rPr>
                <w:webHidden/>
                <w:rStyle w:val="IndexLink"/>
                <w:rtl w:val="true"/>
              </w:rPr>
              <w:t>(</w:t>
            </w:r>
            <w:r>
              <w:rPr>
                <w:rStyle w:val="IndexLink"/>
                <w:rtl w:val="true"/>
              </w:rPr>
              <w:t xml:space="preserve">الكتاب </w:t>
            </w:r>
            <w:r>
              <w:rPr>
                <w:rStyle w:val="IndexLink"/>
                <w:rtl w:val="true"/>
              </w:rPr>
              <w:t xml:space="preserve">- </w:t>
            </w:r>
            <w:r>
              <w:rPr>
                <w:rStyle w:val="IndexLink"/>
              </w:rPr>
              <w:t>36</w:t>
            </w:r>
            <w:r>
              <w:rPr>
                <w:rStyle w:val="IndexLink"/>
                <w:rtl w:val="true"/>
              </w:rPr>
              <w:t>)</w:t>
              <w:tab/>
            </w:r>
            <w:r>
              <w:rPr>
                <w:rStyle w:val="IndexLink"/>
              </w:rPr>
              <w:t>261</w:t>
            </w:r>
          </w:hyperlink>
        </w:p>
        <w:p>
          <w:pPr>
            <w:pStyle w:val="Contents3"/>
            <w:tabs>
              <w:tab w:val="clear" w:pos="8459"/>
              <w:tab w:val="right" w:pos="9026" w:leader="dot"/>
            </w:tabs>
            <w:rPr/>
          </w:pPr>
          <w:hyperlink w:anchor="__RefHeading___Toc3384452_653776707">
            <w:r>
              <w:rPr>
                <w:webHidden/>
                <w:rStyle w:val="IndexLink"/>
                <w:rtl w:val="true"/>
              </w:rPr>
              <w:t>(</w:t>
            </w:r>
            <w:r>
              <w:rPr>
                <w:rStyle w:val="IndexLink"/>
                <w:rtl w:val="true"/>
              </w:rPr>
              <w:t xml:space="preserve">الكتاب </w:t>
            </w:r>
            <w:r>
              <w:rPr>
                <w:rStyle w:val="IndexLink"/>
                <w:rtl w:val="true"/>
              </w:rPr>
              <w:t xml:space="preserve">- </w:t>
            </w:r>
            <w:r>
              <w:rPr>
                <w:rStyle w:val="IndexLink"/>
              </w:rPr>
              <w:t>38</w:t>
            </w:r>
            <w:r>
              <w:rPr>
                <w:rStyle w:val="IndexLink"/>
                <w:rtl w:val="true"/>
              </w:rPr>
              <w:t>)</w:t>
              <w:tab/>
            </w:r>
            <w:r>
              <w:rPr>
                <w:rStyle w:val="IndexLink"/>
              </w:rPr>
              <w:t>262</w:t>
            </w:r>
          </w:hyperlink>
        </w:p>
        <w:p>
          <w:pPr>
            <w:pStyle w:val="Contents3"/>
            <w:tabs>
              <w:tab w:val="clear" w:pos="8459"/>
              <w:tab w:val="right" w:pos="9026" w:leader="dot"/>
            </w:tabs>
            <w:rPr/>
          </w:pPr>
          <w:hyperlink w:anchor="__RefHeading___Toc3384454_653776707">
            <w:r>
              <w:rPr>
                <w:webHidden/>
                <w:rStyle w:val="IndexLink"/>
                <w:rtl w:val="true"/>
              </w:rPr>
              <w:t>(</w:t>
            </w:r>
            <w:r>
              <w:rPr>
                <w:rStyle w:val="IndexLink"/>
                <w:rtl w:val="true"/>
              </w:rPr>
              <w:t xml:space="preserve">الكتاب </w:t>
            </w:r>
            <w:r>
              <w:rPr>
                <w:rStyle w:val="IndexLink"/>
                <w:rtl w:val="true"/>
              </w:rPr>
              <w:t xml:space="preserve">- </w:t>
            </w:r>
            <w:r>
              <w:rPr>
                <w:rStyle w:val="IndexLink"/>
              </w:rPr>
              <w:t>40</w:t>
            </w:r>
            <w:r>
              <w:rPr>
                <w:rStyle w:val="IndexLink"/>
                <w:rtl w:val="true"/>
              </w:rPr>
              <w:t>)</w:t>
              <w:tab/>
            </w:r>
            <w:r>
              <w:rPr>
                <w:rStyle w:val="IndexLink"/>
              </w:rPr>
              <w:t>263</w:t>
            </w:r>
          </w:hyperlink>
        </w:p>
        <w:p>
          <w:pPr>
            <w:pStyle w:val="Contents3"/>
            <w:tabs>
              <w:tab w:val="clear" w:pos="8459"/>
              <w:tab w:val="right" w:pos="9026" w:leader="dot"/>
            </w:tabs>
            <w:rPr/>
          </w:pPr>
          <w:hyperlink w:anchor="__RefHeading___Toc3384456_653776707">
            <w:r>
              <w:rPr>
                <w:webHidden/>
                <w:rStyle w:val="IndexLink"/>
                <w:rtl w:val="true"/>
              </w:rPr>
              <w:t>(</w:t>
            </w:r>
            <w:r>
              <w:rPr>
                <w:rStyle w:val="IndexLink"/>
                <w:rtl w:val="true"/>
              </w:rPr>
              <w:t xml:space="preserve">الكتاب </w:t>
            </w:r>
            <w:r>
              <w:rPr>
                <w:rStyle w:val="IndexLink"/>
                <w:rtl w:val="true"/>
              </w:rPr>
              <w:t xml:space="preserve">- </w:t>
            </w:r>
            <w:r>
              <w:rPr>
                <w:rStyle w:val="IndexLink"/>
              </w:rPr>
              <w:t>41</w:t>
            </w:r>
            <w:r>
              <w:rPr>
                <w:rStyle w:val="IndexLink"/>
                <w:rtl w:val="true"/>
              </w:rPr>
              <w:t>)</w:t>
              <w:tab/>
            </w:r>
            <w:r>
              <w:rPr>
                <w:rStyle w:val="IndexLink"/>
              </w:rPr>
              <w:t>263</w:t>
            </w:r>
          </w:hyperlink>
        </w:p>
        <w:p>
          <w:pPr>
            <w:pStyle w:val="Contents3"/>
            <w:tabs>
              <w:tab w:val="clear" w:pos="8459"/>
              <w:tab w:val="right" w:pos="9026" w:leader="dot"/>
            </w:tabs>
            <w:rPr/>
          </w:pPr>
          <w:hyperlink w:anchor="__RefHeading___Toc3384458_653776707">
            <w:r>
              <w:rPr>
                <w:webHidden/>
                <w:rStyle w:val="IndexLink"/>
                <w:rtl w:val="true"/>
              </w:rPr>
              <w:t>(</w:t>
            </w:r>
            <w:r>
              <w:rPr>
                <w:rStyle w:val="IndexLink"/>
                <w:rtl w:val="true"/>
              </w:rPr>
              <w:t xml:space="preserve">الكتاب </w:t>
            </w:r>
            <w:r>
              <w:rPr>
                <w:rStyle w:val="IndexLink"/>
                <w:rtl w:val="true"/>
              </w:rPr>
              <w:t xml:space="preserve">- </w:t>
            </w:r>
            <w:r>
              <w:rPr>
                <w:rStyle w:val="IndexLink"/>
              </w:rPr>
              <w:t>43</w:t>
            </w:r>
            <w:r>
              <w:rPr>
                <w:rStyle w:val="IndexLink"/>
                <w:rtl w:val="true"/>
              </w:rPr>
              <w:t>)</w:t>
              <w:tab/>
            </w:r>
            <w:r>
              <w:rPr>
                <w:rStyle w:val="IndexLink"/>
              </w:rPr>
              <w:t>264</w:t>
            </w:r>
          </w:hyperlink>
        </w:p>
        <w:p>
          <w:pPr>
            <w:pStyle w:val="Contents3"/>
            <w:tabs>
              <w:tab w:val="clear" w:pos="8459"/>
              <w:tab w:val="right" w:pos="9026" w:leader="dot"/>
            </w:tabs>
            <w:rPr/>
          </w:pPr>
          <w:hyperlink w:anchor="__RefHeading___Toc3384460_653776707">
            <w:r>
              <w:rPr>
                <w:webHidden/>
                <w:rStyle w:val="IndexLink"/>
                <w:rtl w:val="true"/>
              </w:rPr>
              <w:t>(</w:t>
            </w:r>
            <w:r>
              <w:rPr>
                <w:rStyle w:val="IndexLink"/>
                <w:rtl w:val="true"/>
              </w:rPr>
              <w:t xml:space="preserve">الكتاب </w:t>
            </w:r>
            <w:r>
              <w:rPr>
                <w:rStyle w:val="IndexLink"/>
                <w:rtl w:val="true"/>
              </w:rPr>
              <w:t xml:space="preserve">- </w:t>
            </w:r>
            <w:r>
              <w:rPr>
                <w:rStyle w:val="IndexLink"/>
              </w:rPr>
              <w:t>44</w:t>
            </w:r>
            <w:r>
              <w:rPr>
                <w:rStyle w:val="IndexLink"/>
                <w:rtl w:val="true"/>
              </w:rPr>
              <w:t>)</w:t>
              <w:tab/>
            </w:r>
            <w:r>
              <w:rPr>
                <w:rStyle w:val="IndexLink"/>
              </w:rPr>
              <w:t>264</w:t>
            </w:r>
          </w:hyperlink>
        </w:p>
        <w:p>
          <w:pPr>
            <w:pStyle w:val="Contents3"/>
            <w:tabs>
              <w:tab w:val="clear" w:pos="8459"/>
              <w:tab w:val="right" w:pos="9026" w:leader="dot"/>
            </w:tabs>
            <w:rPr/>
          </w:pPr>
          <w:hyperlink w:anchor="__RefHeading___Toc3384462_653776707">
            <w:r>
              <w:rPr>
                <w:webHidden/>
                <w:rStyle w:val="IndexLink"/>
                <w:rtl w:val="true"/>
              </w:rPr>
              <w:t>(</w:t>
            </w:r>
            <w:r>
              <w:rPr>
                <w:rStyle w:val="IndexLink"/>
                <w:rtl w:val="true"/>
              </w:rPr>
              <w:t xml:space="preserve">الكتاب </w:t>
            </w:r>
            <w:r>
              <w:rPr>
                <w:rStyle w:val="IndexLink"/>
                <w:rtl w:val="true"/>
              </w:rPr>
              <w:t xml:space="preserve">- </w:t>
            </w:r>
            <w:r>
              <w:rPr>
                <w:rStyle w:val="IndexLink"/>
              </w:rPr>
              <w:t>45</w:t>
            </w:r>
            <w:r>
              <w:rPr>
                <w:rStyle w:val="IndexLink"/>
                <w:rtl w:val="true"/>
              </w:rPr>
              <w:t>)</w:t>
              <w:tab/>
            </w:r>
            <w:r>
              <w:rPr>
                <w:rStyle w:val="IndexLink"/>
              </w:rPr>
              <w:t>265</w:t>
            </w:r>
          </w:hyperlink>
        </w:p>
        <w:p>
          <w:pPr>
            <w:pStyle w:val="Contents3"/>
            <w:tabs>
              <w:tab w:val="clear" w:pos="8459"/>
              <w:tab w:val="right" w:pos="9026" w:leader="dot"/>
            </w:tabs>
            <w:rPr/>
          </w:pPr>
          <w:hyperlink w:anchor="__RefHeading___Toc3384464_653776707">
            <w:r>
              <w:rPr>
                <w:webHidden/>
                <w:rStyle w:val="IndexLink"/>
                <w:rtl w:val="true"/>
              </w:rPr>
              <w:t>(</w:t>
            </w:r>
            <w:r>
              <w:rPr>
                <w:rStyle w:val="IndexLink"/>
                <w:rtl w:val="true"/>
              </w:rPr>
              <w:t xml:space="preserve">الكتاب </w:t>
            </w:r>
            <w:r>
              <w:rPr>
                <w:rStyle w:val="IndexLink"/>
                <w:rtl w:val="true"/>
              </w:rPr>
              <w:t xml:space="preserve">- </w:t>
            </w:r>
            <w:r>
              <w:rPr>
                <w:rStyle w:val="IndexLink"/>
              </w:rPr>
              <w:t>47</w:t>
            </w:r>
            <w:r>
              <w:rPr>
                <w:rStyle w:val="IndexLink"/>
                <w:rtl w:val="true"/>
              </w:rPr>
              <w:t>)</w:t>
              <w:tab/>
            </w:r>
            <w:r>
              <w:rPr>
                <w:rStyle w:val="IndexLink"/>
              </w:rPr>
              <w:t>269</w:t>
            </w:r>
          </w:hyperlink>
        </w:p>
        <w:p>
          <w:pPr>
            <w:pStyle w:val="Contents3"/>
            <w:tabs>
              <w:tab w:val="clear" w:pos="8459"/>
              <w:tab w:val="right" w:pos="9026" w:leader="dot"/>
            </w:tabs>
            <w:rPr/>
          </w:pPr>
          <w:hyperlink w:anchor="__RefHeading___Toc3384466_653776707">
            <w:r>
              <w:rPr>
                <w:webHidden/>
                <w:rStyle w:val="IndexLink"/>
                <w:rtl w:val="true"/>
              </w:rPr>
              <w:t>(</w:t>
            </w:r>
            <w:r>
              <w:rPr>
                <w:rStyle w:val="IndexLink"/>
                <w:rtl w:val="true"/>
              </w:rPr>
              <w:t xml:space="preserve">الكتاب </w:t>
            </w:r>
            <w:r>
              <w:rPr>
                <w:rStyle w:val="IndexLink"/>
                <w:rtl w:val="true"/>
              </w:rPr>
              <w:t xml:space="preserve">- </w:t>
            </w:r>
            <w:r>
              <w:rPr>
                <w:rStyle w:val="IndexLink"/>
              </w:rPr>
              <w:t>48</w:t>
            </w:r>
            <w:r>
              <w:rPr>
                <w:rStyle w:val="IndexLink"/>
                <w:rtl w:val="true"/>
              </w:rPr>
              <w:t>)</w:t>
              <w:tab/>
            </w:r>
            <w:r>
              <w:rPr>
                <w:rStyle w:val="IndexLink"/>
              </w:rPr>
              <w:t>270</w:t>
            </w:r>
          </w:hyperlink>
        </w:p>
        <w:p>
          <w:pPr>
            <w:pStyle w:val="Contents3"/>
            <w:tabs>
              <w:tab w:val="clear" w:pos="8459"/>
              <w:tab w:val="right" w:pos="9026" w:leader="dot"/>
            </w:tabs>
            <w:rPr/>
          </w:pPr>
          <w:hyperlink w:anchor="__RefHeading___Toc3384468_653776707">
            <w:r>
              <w:rPr>
                <w:webHidden/>
                <w:rStyle w:val="IndexLink"/>
                <w:rtl w:val="true"/>
              </w:rPr>
              <w:t>(</w:t>
            </w:r>
            <w:r>
              <w:rPr>
                <w:rStyle w:val="IndexLink"/>
                <w:rtl w:val="true"/>
              </w:rPr>
              <w:t xml:space="preserve">الكتاب </w:t>
            </w:r>
            <w:r>
              <w:rPr>
                <w:rStyle w:val="IndexLink"/>
                <w:rtl w:val="true"/>
              </w:rPr>
              <w:t xml:space="preserve">- </w:t>
            </w:r>
            <w:r>
              <w:rPr>
                <w:rStyle w:val="IndexLink"/>
              </w:rPr>
              <w:t>50</w:t>
            </w:r>
            <w:r>
              <w:rPr>
                <w:rStyle w:val="IndexLink"/>
                <w:rtl w:val="true"/>
              </w:rPr>
              <w:t>)</w:t>
              <w:tab/>
            </w:r>
            <w:r>
              <w:rPr>
                <w:rStyle w:val="IndexLink"/>
              </w:rPr>
              <w:t>271</w:t>
            </w:r>
          </w:hyperlink>
        </w:p>
        <w:p>
          <w:pPr>
            <w:pStyle w:val="Contents3"/>
            <w:tabs>
              <w:tab w:val="clear" w:pos="8459"/>
              <w:tab w:val="right" w:pos="9026" w:leader="dot"/>
            </w:tabs>
            <w:rPr/>
          </w:pPr>
          <w:hyperlink w:anchor="__RefHeading___Toc3384470_653776707">
            <w:r>
              <w:rPr>
                <w:webHidden/>
                <w:rStyle w:val="IndexLink"/>
                <w:rtl w:val="true"/>
              </w:rPr>
              <w:t>(</w:t>
            </w:r>
            <w:r>
              <w:rPr>
                <w:rStyle w:val="IndexLink"/>
                <w:rtl w:val="true"/>
              </w:rPr>
              <w:t xml:space="preserve">الكتاب </w:t>
            </w:r>
            <w:r>
              <w:rPr>
                <w:rStyle w:val="IndexLink"/>
                <w:rtl w:val="true"/>
              </w:rPr>
              <w:t xml:space="preserve">- </w:t>
            </w:r>
            <w:r>
              <w:rPr>
                <w:rStyle w:val="IndexLink"/>
              </w:rPr>
              <w:t>51</w:t>
            </w:r>
            <w:r>
              <w:rPr>
                <w:rStyle w:val="IndexLink"/>
                <w:rtl w:val="true"/>
              </w:rPr>
              <w:t>)</w:t>
              <w:tab/>
            </w:r>
            <w:r>
              <w:rPr>
                <w:rStyle w:val="IndexLink"/>
              </w:rPr>
              <w:t>271</w:t>
            </w:r>
          </w:hyperlink>
        </w:p>
        <w:p>
          <w:pPr>
            <w:pStyle w:val="Contents3"/>
            <w:tabs>
              <w:tab w:val="clear" w:pos="8459"/>
              <w:tab w:val="right" w:pos="9026" w:leader="dot"/>
            </w:tabs>
            <w:rPr/>
          </w:pPr>
          <w:hyperlink w:anchor="__RefHeading___Toc3384472_653776707">
            <w:r>
              <w:rPr>
                <w:webHidden/>
                <w:rStyle w:val="IndexLink"/>
                <w:rtl w:val="true"/>
              </w:rPr>
              <w:t>(</w:t>
            </w:r>
            <w:r>
              <w:rPr>
                <w:rStyle w:val="IndexLink"/>
                <w:rtl w:val="true"/>
              </w:rPr>
              <w:t xml:space="preserve">الكتاب </w:t>
            </w:r>
            <w:r>
              <w:rPr>
                <w:rStyle w:val="IndexLink"/>
                <w:rtl w:val="true"/>
              </w:rPr>
              <w:t xml:space="preserve">- </w:t>
            </w:r>
            <w:r>
              <w:rPr>
                <w:rStyle w:val="IndexLink"/>
              </w:rPr>
              <w:t>52</w:t>
            </w:r>
            <w:r>
              <w:rPr>
                <w:rStyle w:val="IndexLink"/>
                <w:rtl w:val="true"/>
              </w:rPr>
              <w:t>)</w:t>
              <w:tab/>
            </w:r>
            <w:r>
              <w:rPr>
                <w:rStyle w:val="IndexLink"/>
              </w:rPr>
              <w:t>272</w:t>
            </w:r>
          </w:hyperlink>
        </w:p>
        <w:p>
          <w:pPr>
            <w:pStyle w:val="Contents3"/>
            <w:tabs>
              <w:tab w:val="clear" w:pos="8459"/>
              <w:tab w:val="right" w:pos="9026" w:leader="dot"/>
            </w:tabs>
            <w:rPr/>
          </w:pPr>
          <w:hyperlink w:anchor="__RefHeading___Toc3384474_653776707">
            <w:r>
              <w:rPr>
                <w:webHidden/>
                <w:rStyle w:val="IndexLink"/>
                <w:rtl w:val="true"/>
              </w:rPr>
              <w:t>(</w:t>
            </w:r>
            <w:r>
              <w:rPr>
                <w:rStyle w:val="IndexLink"/>
                <w:rtl w:val="true"/>
              </w:rPr>
              <w:t xml:space="preserve">الكتاب </w:t>
            </w:r>
            <w:r>
              <w:rPr>
                <w:rStyle w:val="IndexLink"/>
                <w:rtl w:val="true"/>
              </w:rPr>
              <w:t xml:space="preserve">- </w:t>
            </w:r>
            <w:r>
              <w:rPr>
                <w:rStyle w:val="IndexLink"/>
              </w:rPr>
              <w:t>55</w:t>
            </w:r>
            <w:r>
              <w:rPr>
                <w:rStyle w:val="IndexLink"/>
                <w:rtl w:val="true"/>
              </w:rPr>
              <w:t>)</w:t>
              <w:tab/>
            </w:r>
            <w:r>
              <w:rPr>
                <w:rStyle w:val="IndexLink"/>
              </w:rPr>
              <w:t>282</w:t>
            </w:r>
          </w:hyperlink>
        </w:p>
        <w:p>
          <w:pPr>
            <w:pStyle w:val="Contents3"/>
            <w:tabs>
              <w:tab w:val="clear" w:pos="8459"/>
              <w:tab w:val="right" w:pos="9026" w:leader="dot"/>
            </w:tabs>
            <w:rPr/>
          </w:pPr>
          <w:hyperlink w:anchor="__RefHeading___Toc3384476_653776707">
            <w:r>
              <w:rPr>
                <w:webHidden/>
                <w:rStyle w:val="IndexLink"/>
                <w:rtl w:val="true"/>
              </w:rPr>
              <w:t>(</w:t>
            </w:r>
            <w:r>
              <w:rPr>
                <w:rStyle w:val="IndexLink"/>
                <w:rtl w:val="true"/>
              </w:rPr>
              <w:t xml:space="preserve">الكتاب </w:t>
            </w:r>
            <w:r>
              <w:rPr>
                <w:rStyle w:val="IndexLink"/>
                <w:rtl w:val="true"/>
              </w:rPr>
              <w:t xml:space="preserve">- </w:t>
            </w:r>
            <w:r>
              <w:rPr>
                <w:rStyle w:val="IndexLink"/>
              </w:rPr>
              <w:t>56</w:t>
            </w:r>
            <w:r>
              <w:rPr>
                <w:rStyle w:val="IndexLink"/>
                <w:rtl w:val="true"/>
              </w:rPr>
              <w:t>)</w:t>
              <w:tab/>
            </w:r>
            <w:r>
              <w:rPr>
                <w:rStyle w:val="IndexLink"/>
              </w:rPr>
              <w:t>283</w:t>
            </w:r>
          </w:hyperlink>
        </w:p>
        <w:p>
          <w:pPr>
            <w:pStyle w:val="Contents3"/>
            <w:tabs>
              <w:tab w:val="clear" w:pos="8459"/>
              <w:tab w:val="right" w:pos="9026" w:leader="dot"/>
            </w:tabs>
            <w:rPr/>
          </w:pPr>
          <w:hyperlink w:anchor="__RefHeading___Toc3384478_653776707">
            <w:r>
              <w:rPr>
                <w:webHidden/>
                <w:rStyle w:val="IndexLink"/>
                <w:rtl w:val="true"/>
              </w:rPr>
              <w:t>(</w:t>
            </w:r>
            <w:r>
              <w:rPr>
                <w:rStyle w:val="IndexLink"/>
                <w:rtl w:val="true"/>
              </w:rPr>
              <w:t xml:space="preserve">الكتاب </w:t>
            </w:r>
            <w:r>
              <w:rPr>
                <w:rStyle w:val="IndexLink"/>
                <w:rtl w:val="true"/>
              </w:rPr>
              <w:t xml:space="preserve">- </w:t>
            </w:r>
            <w:r>
              <w:rPr>
                <w:rStyle w:val="IndexLink"/>
              </w:rPr>
              <w:t>57</w:t>
            </w:r>
            <w:r>
              <w:rPr>
                <w:rStyle w:val="IndexLink"/>
                <w:rtl w:val="true"/>
              </w:rPr>
              <w:t>)</w:t>
              <w:tab/>
            </w:r>
            <w:r>
              <w:rPr>
                <w:rStyle w:val="IndexLink"/>
              </w:rPr>
              <w:t>283</w:t>
            </w:r>
          </w:hyperlink>
        </w:p>
        <w:p>
          <w:pPr>
            <w:pStyle w:val="Contents3"/>
            <w:tabs>
              <w:tab w:val="clear" w:pos="8459"/>
              <w:tab w:val="right" w:pos="9026" w:leader="dot"/>
            </w:tabs>
            <w:rPr/>
          </w:pPr>
          <w:hyperlink w:anchor="__RefHeading___Toc3384480_653776707">
            <w:r>
              <w:rPr>
                <w:webHidden/>
                <w:rStyle w:val="IndexLink"/>
                <w:rtl w:val="true"/>
              </w:rPr>
              <w:t>(</w:t>
            </w:r>
            <w:r>
              <w:rPr>
                <w:rStyle w:val="IndexLink"/>
                <w:rtl w:val="true"/>
              </w:rPr>
              <w:t xml:space="preserve">الكتاب </w:t>
            </w:r>
            <w:r>
              <w:rPr>
                <w:rStyle w:val="IndexLink"/>
                <w:rtl w:val="true"/>
              </w:rPr>
              <w:t xml:space="preserve">- </w:t>
            </w:r>
            <w:r>
              <w:rPr>
                <w:rStyle w:val="IndexLink"/>
              </w:rPr>
              <w:t>58</w:t>
            </w:r>
            <w:r>
              <w:rPr>
                <w:rStyle w:val="IndexLink"/>
                <w:rtl w:val="true"/>
              </w:rPr>
              <w:t>)</w:t>
              <w:tab/>
            </w:r>
            <w:r>
              <w:rPr>
                <w:rStyle w:val="IndexLink"/>
              </w:rPr>
              <w:t>283</w:t>
            </w:r>
          </w:hyperlink>
        </w:p>
        <w:p>
          <w:pPr>
            <w:pStyle w:val="Contents3"/>
            <w:tabs>
              <w:tab w:val="clear" w:pos="8459"/>
              <w:tab w:val="right" w:pos="9026" w:leader="dot"/>
            </w:tabs>
            <w:rPr/>
          </w:pPr>
          <w:hyperlink w:anchor="__RefHeading___Toc3384482_653776707">
            <w:r>
              <w:rPr>
                <w:webHidden/>
                <w:rStyle w:val="IndexLink"/>
                <w:rtl w:val="true"/>
              </w:rPr>
              <w:t>(</w:t>
            </w:r>
            <w:r>
              <w:rPr>
                <w:rStyle w:val="IndexLink"/>
                <w:rtl w:val="true"/>
              </w:rPr>
              <w:t xml:space="preserve">الكتاب </w:t>
            </w:r>
            <w:r>
              <w:rPr>
                <w:rStyle w:val="IndexLink"/>
                <w:rtl w:val="true"/>
              </w:rPr>
              <w:t xml:space="preserve">- </w:t>
            </w:r>
            <w:r>
              <w:rPr>
                <w:rStyle w:val="IndexLink"/>
              </w:rPr>
              <w:t>59</w:t>
            </w:r>
            <w:r>
              <w:rPr>
                <w:rStyle w:val="IndexLink"/>
                <w:rtl w:val="true"/>
              </w:rPr>
              <w:t>)</w:t>
              <w:tab/>
            </w:r>
            <w:r>
              <w:rPr>
                <w:rStyle w:val="IndexLink"/>
              </w:rPr>
              <w:t>284</w:t>
            </w:r>
          </w:hyperlink>
        </w:p>
        <w:p>
          <w:pPr>
            <w:pStyle w:val="Contents3"/>
            <w:tabs>
              <w:tab w:val="clear" w:pos="8459"/>
              <w:tab w:val="right" w:pos="9026" w:leader="dot"/>
            </w:tabs>
            <w:rPr/>
          </w:pPr>
          <w:hyperlink w:anchor="__RefHeading___Toc3384484_653776707">
            <w:r>
              <w:rPr>
                <w:webHidden/>
                <w:rStyle w:val="IndexLink"/>
                <w:rtl w:val="true"/>
              </w:rPr>
              <w:t>(</w:t>
            </w:r>
            <w:r>
              <w:rPr>
                <w:rStyle w:val="IndexLink"/>
                <w:rtl w:val="true"/>
              </w:rPr>
              <w:t xml:space="preserve">الكتاب </w:t>
            </w:r>
            <w:r>
              <w:rPr>
                <w:rStyle w:val="IndexLink"/>
                <w:rtl w:val="true"/>
              </w:rPr>
              <w:t xml:space="preserve">- </w:t>
            </w:r>
            <w:r>
              <w:rPr>
                <w:rStyle w:val="IndexLink"/>
              </w:rPr>
              <w:t>60</w:t>
            </w:r>
            <w:r>
              <w:rPr>
                <w:rStyle w:val="IndexLink"/>
                <w:rtl w:val="true"/>
              </w:rPr>
              <w:t>)</w:t>
              <w:tab/>
            </w:r>
            <w:r>
              <w:rPr>
                <w:rStyle w:val="IndexLink"/>
              </w:rPr>
              <w:t>284</w:t>
            </w:r>
          </w:hyperlink>
        </w:p>
        <w:p>
          <w:pPr>
            <w:pStyle w:val="Contents3"/>
            <w:tabs>
              <w:tab w:val="clear" w:pos="8459"/>
              <w:tab w:val="right" w:pos="9026" w:leader="dot"/>
            </w:tabs>
            <w:rPr/>
          </w:pPr>
          <w:hyperlink w:anchor="__RefHeading___Toc3384486_653776707">
            <w:r>
              <w:rPr>
                <w:webHidden/>
                <w:rStyle w:val="IndexLink"/>
                <w:rtl w:val="true"/>
              </w:rPr>
              <w:t>(</w:t>
            </w:r>
            <w:r>
              <w:rPr>
                <w:rStyle w:val="IndexLink"/>
                <w:rtl w:val="true"/>
              </w:rPr>
              <w:t xml:space="preserve">الكتاب </w:t>
            </w:r>
            <w:r>
              <w:rPr>
                <w:rStyle w:val="IndexLink"/>
                <w:rtl w:val="true"/>
              </w:rPr>
              <w:t xml:space="preserve">- </w:t>
            </w:r>
            <w:r>
              <w:rPr>
                <w:rStyle w:val="IndexLink"/>
              </w:rPr>
              <w:t>61</w:t>
            </w:r>
            <w:r>
              <w:rPr>
                <w:rStyle w:val="IndexLink"/>
                <w:rtl w:val="true"/>
              </w:rPr>
              <w:t>)</w:t>
              <w:tab/>
            </w:r>
            <w:r>
              <w:rPr>
                <w:rStyle w:val="IndexLink"/>
              </w:rPr>
              <w:t>285</w:t>
            </w:r>
          </w:hyperlink>
        </w:p>
        <w:p>
          <w:pPr>
            <w:pStyle w:val="Contents3"/>
            <w:tabs>
              <w:tab w:val="clear" w:pos="8459"/>
              <w:tab w:val="right" w:pos="9026" w:leader="dot"/>
            </w:tabs>
            <w:rPr/>
          </w:pPr>
          <w:hyperlink w:anchor="__RefHeading___Toc3384488_653776707">
            <w:r>
              <w:rPr>
                <w:webHidden/>
                <w:rStyle w:val="IndexLink"/>
                <w:rtl w:val="true"/>
              </w:rPr>
              <w:t>(</w:t>
            </w:r>
            <w:r>
              <w:rPr>
                <w:rStyle w:val="IndexLink"/>
                <w:rtl w:val="true"/>
              </w:rPr>
              <w:t xml:space="preserve">الكتاب </w:t>
            </w:r>
            <w:r>
              <w:rPr>
                <w:rStyle w:val="IndexLink"/>
                <w:rtl w:val="true"/>
              </w:rPr>
              <w:t xml:space="preserve">- </w:t>
            </w:r>
            <w:r>
              <w:rPr>
                <w:rStyle w:val="IndexLink"/>
              </w:rPr>
              <w:t>62</w:t>
            </w:r>
            <w:r>
              <w:rPr>
                <w:rStyle w:val="IndexLink"/>
                <w:rtl w:val="true"/>
              </w:rPr>
              <w:t>)</w:t>
              <w:tab/>
            </w:r>
            <w:r>
              <w:rPr>
                <w:rStyle w:val="IndexLink"/>
              </w:rPr>
              <w:t>285</w:t>
            </w:r>
          </w:hyperlink>
        </w:p>
        <w:p>
          <w:pPr>
            <w:pStyle w:val="Contents3"/>
            <w:tabs>
              <w:tab w:val="clear" w:pos="8459"/>
              <w:tab w:val="right" w:pos="9026" w:leader="dot"/>
            </w:tabs>
            <w:rPr/>
          </w:pPr>
          <w:hyperlink w:anchor="__RefHeading___Toc3384490_653776707">
            <w:r>
              <w:rPr>
                <w:webHidden/>
                <w:rStyle w:val="IndexLink"/>
                <w:rtl w:val="true"/>
              </w:rPr>
              <w:t>(</w:t>
            </w:r>
            <w:r>
              <w:rPr>
                <w:rStyle w:val="IndexLink"/>
                <w:rtl w:val="true"/>
              </w:rPr>
              <w:t xml:space="preserve">الكتاب </w:t>
            </w:r>
            <w:r>
              <w:rPr>
                <w:rStyle w:val="IndexLink"/>
                <w:rtl w:val="true"/>
              </w:rPr>
              <w:t xml:space="preserve">- </w:t>
            </w:r>
            <w:r>
              <w:rPr>
                <w:rStyle w:val="IndexLink"/>
              </w:rPr>
              <w:t>63</w:t>
            </w:r>
            <w:r>
              <w:rPr>
                <w:rStyle w:val="IndexLink"/>
                <w:rtl w:val="true"/>
              </w:rPr>
              <w:t>)</w:t>
              <w:tab/>
            </w:r>
            <w:r>
              <w:rPr>
                <w:rStyle w:val="IndexLink"/>
              </w:rPr>
              <w:t>288</w:t>
            </w:r>
          </w:hyperlink>
        </w:p>
        <w:p>
          <w:pPr>
            <w:pStyle w:val="Contents3"/>
            <w:tabs>
              <w:tab w:val="clear" w:pos="8459"/>
              <w:tab w:val="right" w:pos="9026" w:leader="dot"/>
            </w:tabs>
            <w:rPr/>
          </w:pPr>
          <w:hyperlink w:anchor="__RefHeading___Toc3384492_653776707">
            <w:r>
              <w:rPr>
                <w:webHidden/>
                <w:rStyle w:val="IndexLink"/>
                <w:rtl w:val="true"/>
              </w:rPr>
              <w:t>(</w:t>
            </w:r>
            <w:r>
              <w:rPr>
                <w:rStyle w:val="IndexLink"/>
                <w:rtl w:val="true"/>
              </w:rPr>
              <w:t xml:space="preserve">الكتاب </w:t>
            </w:r>
            <w:r>
              <w:rPr>
                <w:rStyle w:val="IndexLink"/>
                <w:rtl w:val="true"/>
              </w:rPr>
              <w:t xml:space="preserve">- </w:t>
            </w:r>
            <w:r>
              <w:rPr>
                <w:rStyle w:val="IndexLink"/>
              </w:rPr>
              <w:t>64</w:t>
            </w:r>
            <w:r>
              <w:rPr>
                <w:rStyle w:val="IndexLink"/>
                <w:rtl w:val="true"/>
              </w:rPr>
              <w:t>)</w:t>
              <w:tab/>
            </w:r>
            <w:r>
              <w:rPr>
                <w:rStyle w:val="IndexLink"/>
              </w:rPr>
              <w:t>289</w:t>
            </w:r>
          </w:hyperlink>
        </w:p>
        <w:p>
          <w:pPr>
            <w:pStyle w:val="Contents3"/>
            <w:tabs>
              <w:tab w:val="clear" w:pos="8459"/>
              <w:tab w:val="right" w:pos="9026" w:leader="dot"/>
            </w:tabs>
            <w:rPr/>
          </w:pPr>
          <w:hyperlink w:anchor="__RefHeading___Toc3384494_653776707">
            <w:r>
              <w:rPr>
                <w:webHidden/>
                <w:rStyle w:val="IndexLink"/>
                <w:rtl w:val="true"/>
              </w:rPr>
              <w:t>(</w:t>
            </w:r>
            <w:r>
              <w:rPr>
                <w:rStyle w:val="IndexLink"/>
                <w:rtl w:val="true"/>
              </w:rPr>
              <w:t xml:space="preserve">الكتاب </w:t>
            </w:r>
            <w:r>
              <w:rPr>
                <w:rStyle w:val="IndexLink"/>
                <w:rtl w:val="true"/>
              </w:rPr>
              <w:t xml:space="preserve">- </w:t>
            </w:r>
            <w:r>
              <w:rPr>
                <w:rStyle w:val="IndexLink"/>
              </w:rPr>
              <w:t>65</w:t>
            </w:r>
            <w:r>
              <w:rPr>
                <w:rStyle w:val="IndexLink"/>
                <w:rtl w:val="true"/>
              </w:rPr>
              <w:t>)</w:t>
              <w:tab/>
            </w:r>
            <w:r>
              <w:rPr>
                <w:rStyle w:val="IndexLink"/>
              </w:rPr>
              <w:t>293</w:t>
            </w:r>
          </w:hyperlink>
        </w:p>
        <w:p>
          <w:pPr>
            <w:pStyle w:val="Contents3"/>
            <w:tabs>
              <w:tab w:val="clear" w:pos="8459"/>
              <w:tab w:val="right" w:pos="9026" w:leader="dot"/>
            </w:tabs>
            <w:rPr/>
          </w:pPr>
          <w:hyperlink w:anchor="__RefHeading___Toc3384496_653776707">
            <w:r>
              <w:rPr>
                <w:webHidden/>
                <w:rStyle w:val="IndexLink"/>
                <w:rtl w:val="true"/>
              </w:rPr>
              <w:t>(</w:t>
            </w:r>
            <w:r>
              <w:rPr>
                <w:rStyle w:val="IndexLink"/>
                <w:rtl w:val="true"/>
              </w:rPr>
              <w:t xml:space="preserve">الكتاب </w:t>
            </w:r>
            <w:r>
              <w:rPr>
                <w:rStyle w:val="IndexLink"/>
                <w:rtl w:val="true"/>
              </w:rPr>
              <w:t xml:space="preserve">- </w:t>
            </w:r>
            <w:r>
              <w:rPr>
                <w:rStyle w:val="IndexLink"/>
              </w:rPr>
              <w:t>67</w:t>
            </w:r>
            <w:r>
              <w:rPr>
                <w:rStyle w:val="IndexLink"/>
                <w:rtl w:val="true"/>
              </w:rPr>
              <w:t>)</w:t>
              <w:tab/>
            </w:r>
            <w:r>
              <w:rPr>
                <w:rStyle w:val="IndexLink"/>
              </w:rPr>
              <w:t>294</w:t>
            </w:r>
          </w:hyperlink>
        </w:p>
        <w:p>
          <w:pPr>
            <w:pStyle w:val="Contents3"/>
            <w:tabs>
              <w:tab w:val="clear" w:pos="8459"/>
              <w:tab w:val="right" w:pos="9026" w:leader="dot"/>
            </w:tabs>
            <w:rPr/>
          </w:pPr>
          <w:hyperlink w:anchor="__RefHeading___Toc3384498_653776707">
            <w:r>
              <w:rPr>
                <w:webHidden/>
                <w:rStyle w:val="IndexLink"/>
                <w:rtl w:val="true"/>
              </w:rPr>
              <w:t>(</w:t>
            </w:r>
            <w:r>
              <w:rPr>
                <w:rStyle w:val="IndexLink"/>
                <w:rtl w:val="true"/>
              </w:rPr>
              <w:t xml:space="preserve">الكتاب </w:t>
            </w:r>
            <w:r>
              <w:rPr>
                <w:rStyle w:val="IndexLink"/>
                <w:rtl w:val="true"/>
              </w:rPr>
              <w:t xml:space="preserve">- </w:t>
            </w:r>
            <w:r>
              <w:rPr>
                <w:rStyle w:val="IndexLink"/>
              </w:rPr>
              <w:t>69</w:t>
            </w:r>
            <w:r>
              <w:rPr>
                <w:rStyle w:val="IndexLink"/>
                <w:rtl w:val="true"/>
              </w:rPr>
              <w:t>)</w:t>
              <w:tab/>
            </w:r>
            <w:r>
              <w:rPr>
                <w:rStyle w:val="IndexLink"/>
              </w:rPr>
              <w:t>295</w:t>
            </w:r>
          </w:hyperlink>
        </w:p>
        <w:p>
          <w:pPr>
            <w:pStyle w:val="Contents3"/>
            <w:tabs>
              <w:tab w:val="clear" w:pos="8459"/>
              <w:tab w:val="right" w:pos="9026" w:leader="dot"/>
            </w:tabs>
            <w:rPr/>
          </w:pPr>
          <w:hyperlink w:anchor="__RefHeading___Toc3384500_653776707">
            <w:r>
              <w:rPr>
                <w:webHidden/>
                <w:rStyle w:val="IndexLink"/>
                <w:rtl w:val="true"/>
              </w:rPr>
              <w:t>(</w:t>
            </w:r>
            <w:r>
              <w:rPr>
                <w:rStyle w:val="IndexLink"/>
                <w:rtl w:val="true"/>
              </w:rPr>
              <w:t xml:space="preserve">الكتاب </w:t>
            </w:r>
            <w:r>
              <w:rPr>
                <w:rStyle w:val="IndexLink"/>
                <w:rtl w:val="true"/>
              </w:rPr>
              <w:t xml:space="preserve">- </w:t>
            </w:r>
            <w:r>
              <w:rPr>
                <w:rStyle w:val="IndexLink"/>
              </w:rPr>
              <w:t>70</w:t>
            </w:r>
            <w:r>
              <w:rPr>
                <w:rStyle w:val="IndexLink"/>
                <w:rtl w:val="true"/>
              </w:rPr>
              <w:t>)</w:t>
              <w:tab/>
            </w:r>
            <w:r>
              <w:rPr>
                <w:rStyle w:val="IndexLink"/>
              </w:rPr>
              <w:t>296</w:t>
            </w:r>
          </w:hyperlink>
        </w:p>
        <w:p>
          <w:pPr>
            <w:pStyle w:val="Contents3"/>
            <w:tabs>
              <w:tab w:val="clear" w:pos="8459"/>
              <w:tab w:val="right" w:pos="9026" w:leader="dot"/>
            </w:tabs>
            <w:rPr/>
          </w:pPr>
          <w:hyperlink w:anchor="__RefHeading___Toc3384502_653776707">
            <w:r>
              <w:rPr>
                <w:webHidden/>
                <w:rStyle w:val="IndexLink"/>
                <w:rtl w:val="true"/>
              </w:rPr>
              <w:t>(</w:t>
            </w:r>
            <w:r>
              <w:rPr>
                <w:rStyle w:val="IndexLink"/>
                <w:rtl w:val="true"/>
              </w:rPr>
              <w:t xml:space="preserve">الكتاب </w:t>
            </w:r>
            <w:r>
              <w:rPr>
                <w:rStyle w:val="IndexLink"/>
                <w:rtl w:val="true"/>
              </w:rPr>
              <w:t xml:space="preserve">- </w:t>
            </w:r>
            <w:r>
              <w:rPr>
                <w:rStyle w:val="IndexLink"/>
              </w:rPr>
              <w:t>71</w:t>
            </w:r>
            <w:r>
              <w:rPr>
                <w:rStyle w:val="IndexLink"/>
                <w:rtl w:val="true"/>
              </w:rPr>
              <w:t>)</w:t>
              <w:tab/>
            </w:r>
            <w:r>
              <w:rPr>
                <w:rStyle w:val="IndexLink"/>
              </w:rPr>
              <w:t>297</w:t>
            </w:r>
          </w:hyperlink>
        </w:p>
        <w:p>
          <w:pPr>
            <w:pStyle w:val="Contents3"/>
            <w:tabs>
              <w:tab w:val="clear" w:pos="8459"/>
              <w:tab w:val="right" w:pos="9026" w:leader="dot"/>
            </w:tabs>
            <w:rPr/>
          </w:pPr>
          <w:hyperlink w:anchor="__RefHeading___Toc3384504_653776707">
            <w:r>
              <w:rPr>
                <w:webHidden/>
                <w:rStyle w:val="IndexLink"/>
                <w:rtl w:val="true"/>
              </w:rPr>
              <w:t>(</w:t>
            </w:r>
            <w:r>
              <w:rPr>
                <w:rStyle w:val="IndexLink"/>
                <w:rtl w:val="true"/>
              </w:rPr>
              <w:t xml:space="preserve">الكتاب </w:t>
            </w:r>
            <w:r>
              <w:rPr>
                <w:rStyle w:val="IndexLink"/>
                <w:rtl w:val="true"/>
              </w:rPr>
              <w:t xml:space="preserve">- </w:t>
            </w:r>
            <w:r>
              <w:rPr>
                <w:rStyle w:val="IndexLink"/>
              </w:rPr>
              <w:t>73</w:t>
            </w:r>
            <w:r>
              <w:rPr>
                <w:rStyle w:val="IndexLink"/>
                <w:rtl w:val="true"/>
              </w:rPr>
              <w:t>)</w:t>
              <w:tab/>
            </w:r>
            <w:r>
              <w:rPr>
                <w:rStyle w:val="IndexLink"/>
              </w:rPr>
              <w:t>297</w:t>
            </w:r>
          </w:hyperlink>
        </w:p>
        <w:p>
          <w:pPr>
            <w:pStyle w:val="Contents3"/>
            <w:tabs>
              <w:tab w:val="clear" w:pos="8459"/>
              <w:tab w:val="right" w:pos="9026" w:leader="dot"/>
            </w:tabs>
            <w:rPr/>
          </w:pPr>
          <w:hyperlink w:anchor="__RefHeading___Toc3384506_653776707">
            <w:r>
              <w:rPr>
                <w:webHidden/>
                <w:rStyle w:val="IndexLink"/>
                <w:rtl w:val="true"/>
              </w:rPr>
              <w:t>(</w:t>
            </w:r>
            <w:r>
              <w:rPr>
                <w:rStyle w:val="IndexLink"/>
                <w:rtl w:val="true"/>
              </w:rPr>
              <w:t xml:space="preserve">الكتاب </w:t>
            </w:r>
            <w:r>
              <w:rPr>
                <w:rStyle w:val="IndexLink"/>
                <w:rtl w:val="true"/>
              </w:rPr>
              <w:t xml:space="preserve">- </w:t>
            </w:r>
            <w:r>
              <w:rPr>
                <w:rStyle w:val="IndexLink"/>
              </w:rPr>
              <w:t>77</w:t>
            </w:r>
            <w:r>
              <w:rPr>
                <w:rStyle w:val="IndexLink"/>
                <w:rtl w:val="true"/>
              </w:rPr>
              <w:t>)</w:t>
              <w:tab/>
            </w:r>
            <w:r>
              <w:rPr>
                <w:rStyle w:val="IndexLink"/>
              </w:rPr>
              <w:t>298</w:t>
            </w:r>
          </w:hyperlink>
        </w:p>
        <w:p>
          <w:pPr>
            <w:pStyle w:val="Contents3"/>
            <w:tabs>
              <w:tab w:val="clear" w:pos="8459"/>
              <w:tab w:val="right" w:pos="9026" w:leader="dot"/>
            </w:tabs>
            <w:rPr/>
          </w:pPr>
          <w:hyperlink w:anchor="__RefHeading___Toc3384508_653776707">
            <w:r>
              <w:rPr>
                <w:webHidden/>
                <w:rStyle w:val="IndexLink"/>
                <w:rtl w:val="true"/>
              </w:rPr>
              <w:t>(</w:t>
            </w:r>
            <w:r>
              <w:rPr>
                <w:rStyle w:val="IndexLink"/>
                <w:rtl w:val="true"/>
              </w:rPr>
              <w:t xml:space="preserve">الكتاب </w:t>
            </w:r>
            <w:r>
              <w:rPr>
                <w:rStyle w:val="IndexLink"/>
                <w:rtl w:val="true"/>
              </w:rPr>
              <w:t xml:space="preserve">- </w:t>
            </w:r>
            <w:r>
              <w:rPr>
                <w:rStyle w:val="IndexLink"/>
              </w:rPr>
              <w:t>78</w:t>
            </w:r>
            <w:r>
              <w:rPr>
                <w:rStyle w:val="IndexLink"/>
                <w:rtl w:val="true"/>
              </w:rPr>
              <w:t>)</w:t>
              <w:tab/>
            </w:r>
            <w:r>
              <w:rPr>
                <w:rStyle w:val="IndexLink"/>
              </w:rPr>
              <w:t>298</w:t>
            </w:r>
          </w:hyperlink>
        </w:p>
        <w:p>
          <w:pPr>
            <w:pStyle w:val="Contents2"/>
            <w:tabs>
              <w:tab w:val="clear" w:pos="8743"/>
              <w:tab w:val="right" w:pos="9026" w:leader="dot"/>
            </w:tabs>
            <w:rPr/>
          </w:pPr>
          <w:hyperlink w:anchor="__RefHeading___Toc3384510_653776707">
            <w:r>
              <w:rPr>
                <w:webHidden/>
                <w:rStyle w:val="IndexLink"/>
                <w:rtl w:val="true"/>
              </w:rPr>
              <w:t>باب المختار من حكم أمير المؤمنين عليه 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3384512_653776707">
            <w:r>
              <w:rPr>
                <w:webHidden/>
                <w:rStyle w:val="IndexLink"/>
                <w:rtl w:val="true"/>
              </w:rPr>
              <w:t>فصل</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58_81302"/>
      <w:bookmarkStart w:id="1" w:name="pg8758_81302"/>
      <w:bookmarkEnd w:id="1"/>
    </w:p>
    <w:p>
      <w:pPr>
        <w:pStyle w:val="Heading2"/>
        <w:numPr>
          <w:ilvl w:val="1"/>
          <w:numId w:val="1"/>
        </w:numPr>
        <w:rPr/>
      </w:pPr>
      <w:bookmarkStart w:id="2" w:name="pg8758_81302"/>
      <w:bookmarkStart w:id="3" w:name="__RefHeading___Toc3383970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اعلام نهج البلاغة</w:t>
      </w:r>
    </w:p>
    <w:p>
      <w:pPr>
        <w:pStyle w:val="BookText"/>
        <w:rPr/>
      </w:pPr>
      <w:r>
        <w:rPr>
          <w:rFonts w:ascii="Amiri" w:hAnsi="Amiri" w:eastAsia="Amiri" w:cs="Amiri"/>
          <w:color w:val="111111"/>
          <w:sz w:val="28"/>
          <w:sz w:val="28"/>
          <w:szCs w:val="28"/>
          <w:rtl w:val="true"/>
          <w:lang w:bidi="ar-SA"/>
        </w:rPr>
        <w:t>للمحقق علي بن ناصر السرخسي</w:t>
      </w:r>
    </w:p>
    <w:p>
      <w:pPr>
        <w:pStyle w:val="BookText"/>
        <w:rPr/>
      </w:pPr>
      <w:r>
        <w:rPr>
          <w:rFonts w:ascii="Amiri" w:hAnsi="Amiri" w:eastAsia="Amiri" w:cs="Amiri"/>
          <w:color w:val="111111"/>
          <w:sz w:val="28"/>
          <w:sz w:val="28"/>
          <w:szCs w:val="28"/>
          <w:rtl w:val="true"/>
          <w:lang w:bidi="ar-SA"/>
        </w:rPr>
        <w:t>مِنْ أَعْلَامِ الْقَرْنِ السَّادِس</w:t>
      </w:r>
    </w:p>
    <w:p>
      <w:pPr>
        <w:pStyle w:val="BookText"/>
        <w:rPr/>
      </w:pPr>
      <w:r>
        <w:rPr>
          <w:rFonts w:ascii="Amiri" w:hAnsi="Amiri" w:eastAsia="Amiri" w:cs="Amiri"/>
          <w:color w:val="111111"/>
          <w:sz w:val="28"/>
          <w:sz w:val="28"/>
          <w:szCs w:val="28"/>
          <w:rtl w:val="true"/>
          <w:lang w:bidi="ar-SA"/>
        </w:rPr>
        <w:t>ضَبَطَ نَصَّهُ وَحَقَّقَ مَتْنَهُ</w:t>
      </w:r>
    </w:p>
    <w:p>
      <w:pPr>
        <w:pStyle w:val="BookText"/>
        <w:rPr/>
      </w:pPr>
      <w:r>
        <w:rPr>
          <w:rFonts w:ascii="Amiri" w:hAnsi="Amiri" w:eastAsia="Amiri" w:cs="Amiri"/>
          <w:color w:val="111111"/>
          <w:sz w:val="28"/>
          <w:sz w:val="28"/>
          <w:szCs w:val="28"/>
          <w:rtl w:val="true"/>
          <w:lang w:bidi="ar-SA"/>
        </w:rPr>
        <w:t>الشيخ عزيز الله العطاردي</w:t>
      </w:r>
    </w:p>
    <w:p>
      <w:pPr>
        <w:pStyle w:val="BookText"/>
        <w:rPr/>
      </w:pPr>
      <w:r>
        <w:rPr>
          <w:rFonts w:ascii="Amiri" w:hAnsi="Amiri" w:eastAsia="Amiri" w:cs="Amiri"/>
          <w:color w:val="111111"/>
          <w:sz w:val="28"/>
          <w:sz w:val="28"/>
          <w:szCs w:val="28"/>
          <w:rtl w:val="true"/>
          <w:lang w:bidi="ar-SA"/>
        </w:rPr>
        <w:t>مؤسسة الطباعة والنشر</w:t>
      </w:r>
    </w:p>
    <w:p>
      <w:pPr>
        <w:pStyle w:val="BookText"/>
        <w:rPr/>
      </w:pPr>
      <w:r>
        <w:rPr>
          <w:rFonts w:ascii="Amiri" w:hAnsi="Amiri" w:eastAsia="Amiri" w:cs="Amiri"/>
          <w:color w:val="111111"/>
          <w:sz w:val="28"/>
          <w:sz w:val="28"/>
          <w:szCs w:val="28"/>
          <w:rtl w:val="true"/>
          <w:lang w:bidi="ar-SA"/>
        </w:rPr>
        <w:t>وزارة الثقافة والإرشاد الإسلامي</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3972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مرکز خراسان الثقافي</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مؤسسة الطباعة والنشر</w:t>
      </w:r>
    </w:p>
    <w:p>
      <w:pPr>
        <w:pStyle w:val="BookText"/>
        <w:rPr/>
      </w:pPr>
      <w:r>
        <w:rPr>
          <w:rFonts w:ascii="Amiri" w:hAnsi="Amiri" w:eastAsia="Amiri" w:cs="Amiri"/>
          <w:color w:val="111111"/>
          <w:sz w:val="28"/>
          <w:sz w:val="28"/>
          <w:szCs w:val="28"/>
          <w:rtl w:val="true"/>
          <w:lang w:bidi="ar-SA"/>
        </w:rPr>
        <w:t>وزارة الثقافة والإرشاد الإسلامي</w:t>
      </w:r>
    </w:p>
    <w:p>
      <w:pPr>
        <w:pStyle w:val="BookText"/>
        <w:rPr/>
      </w:pP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اعلام نهج البلاغة</w:t>
      </w:r>
    </w:p>
    <w:p>
      <w:pPr>
        <w:pStyle w:val="BookText"/>
        <w:rPr/>
      </w:pPr>
      <w:r>
        <w:rPr>
          <w:rFonts w:ascii="Amiri" w:hAnsi="Amiri" w:eastAsia="Amiri" w:cs="Amiri"/>
          <w:color w:val="111111"/>
          <w:sz w:val="28"/>
          <w:sz w:val="28"/>
          <w:szCs w:val="28"/>
          <w:rtl w:val="true"/>
          <w:lang w:bidi="ar-SA"/>
        </w:rPr>
        <w:t>للمحققّ علي بن ناصر السرخسي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استخر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بناية رقم </w:t>
      </w:r>
      <w:r>
        <w:rPr>
          <w:rFonts w:eastAsia="IRNazanin" w:cs="IRNazanin"/>
          <w:color w:val="111111"/>
          <w:sz w:val="28"/>
          <w:szCs w:val="28"/>
          <w:lang w:bidi="fa-IR"/>
        </w:rPr>
        <w:t>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672606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18515/1311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من نسخة المكتبة الاهلية في كلكته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من نسخةٍ مكتبة رضا برامپور من بلاد الهند </w:t>
      </w:r>
      <w:bookmarkStart w:id="7" w:name="pg8758_81306"/>
    </w:p>
    <w:p>
      <w:pPr>
        <w:pStyle w:val="Heading2"/>
        <w:numPr>
          <w:ilvl w:val="1"/>
          <w:numId w:val="1"/>
        </w:numPr>
        <w:rPr/>
      </w:pPr>
      <w:bookmarkStart w:id="8" w:name="__RefHeading___Toc3383974_653776707"/>
      <w:bookmarkStart w:id="9" w:name="_Toc3"/>
      <w:bookmarkEnd w:id="7"/>
      <w:bookmarkEnd w:id="8"/>
      <w:r>
        <w:rPr>
          <w:rtl w:val="true"/>
        </w:rPr>
        <w:t>مقدمة المحقق</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الى مناهج الايمان والاسلام وأرشدنا الى معالم الحلال والحرام وبين لنا السنن والاحكام والصلوة والسلام على نبينا نبي الرحمة وعلى آله أهل البلاغة والفصاحة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انتخبه الشريف أبو الحسن</w:t>
      </w:r>
    </w:p>
    <w:p>
      <w:pPr>
        <w:pStyle w:val="BookText"/>
        <w:rPr/>
      </w:pPr>
      <w:r>
        <w:rPr>
          <w:rFonts w:ascii="Amiri" w:hAnsi="Amiri" w:eastAsia="Amiri" w:cs="Amiri"/>
          <w:color w:val="111111"/>
          <w:sz w:val="28"/>
          <w:sz w:val="28"/>
          <w:szCs w:val="28"/>
          <w:rtl w:val="true"/>
          <w:lang w:bidi="ar-SA"/>
        </w:rPr>
        <w:t xml:space="preserve">محمد بن الحسين الموسوي المعروف بالسيد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الامام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الآداب والمواعظ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الشريف أشرف الكتب بعد كلام الله تعالى وكلام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دون كلام الخالق وفوق كلام المخلوقين، وأفضل الكلام وأفصحه وأنفعه وأرفعه، وهذا واضح لمن تأمل في الكتاب وتفكر في ألفاظه ومعانيه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كتاب جامع للمعارف الالهية والاسرار النبوية والأحكام الاسلامية والقواعد السياسية يستفيد منه الحكيم الالهي والفقيه الرباني والواعظ الصمداني والمصلح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آداب الحرب، وتنظيم العساكر والجيوش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فيه مواعظ شافية للمتعظين وآداب للعارفين وترغيب للعابدين، وتحذير </w:t>
      </w:r>
      <w:bookmarkStart w:id="10" w:name="pg8758_81307"/>
    </w:p>
    <w:p>
      <w:pPr>
        <w:pStyle w:val="BookText"/>
        <w:rPr/>
      </w:pPr>
      <w:bookmarkEnd w:id="10"/>
      <w:r>
        <w:rPr>
          <w:rFonts w:ascii="Amiri" w:hAnsi="Amiri" w:eastAsia="Amiri" w:cs="Amiri"/>
          <w:color w:val="111111"/>
          <w:sz w:val="28"/>
          <w:sz w:val="28"/>
          <w:szCs w:val="28"/>
          <w:rtl w:val="true"/>
          <w:lang w:bidi="ar-SA"/>
        </w:rPr>
        <w:t>للمنافقين، وتخويف للامراء والسلاطين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وارشادهم للقسط في الحكم وبسط العدل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وكظم الغيظ والعفو عن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وتعمق في خطبه ورسائله يرى نفسه مع خطيب وأمير الهي تارة يتكلم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عن اسرار الكائنات و يكشف غوامض المسائل ويشرح مكنون العلم، وتارة يتكلم عن النبوة وصفات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يتكلم عن العباد والزهاد وصفات المتقين، وآونة عن فنون الحرب والجهاد الاعداء في الغزوات ومقارعة الابطال ومصارعة الشجعان، وحيناً يعظ الناس ويحذرهم من الدنيا وزينتها، ويرغبهم بالآخرة ونعيمها</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383976_653776707"/>
      <w:bookmarkStart w:id="12" w:name="_Toc4"/>
      <w:bookmarkEnd w:id="11"/>
      <w:r>
        <w:rPr>
          <w:rtl w:val="true"/>
        </w:rPr>
        <w:t>كلمات العلماء حول النهج</w:t>
      </w:r>
      <w:bookmarkEnd w:id="12"/>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قديماً شرحت الخطبة الاولى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بالاطناب وكشفت بيان جميع ما فيها من أنواع العلوم التي أوما اليها بالاسباب وهو كلام عند أهل الفطنة و النظر دون كلام الله وكلام رسوله وفوق كلام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واضحة مناره، مشرقة آثاره ولا يستبعد في هذا الدهر ان يلتبس شيء</w:t>
      </w:r>
    </w:p>
    <w:p>
      <w:pPr>
        <w:pStyle w:val="BookText"/>
        <w:rPr/>
      </w:pPr>
      <w:r>
        <w:rPr>
          <w:rFonts w:ascii="Amiri" w:hAnsi="Amiri" w:eastAsia="Amiri" w:cs="Amiri"/>
          <w:color w:val="111111"/>
          <w:sz w:val="28"/>
          <w:sz w:val="28"/>
          <w:szCs w:val="28"/>
          <w:rtl w:val="true"/>
          <w:lang w:bidi="ar-SA"/>
        </w:rPr>
        <w:t>مشكلاته على من يقتبس، أما من الفاظه الغرائب او معانيه العجائب فعزمت الى شرح جميع الكتاب مستعيناً بالله على وجه الصواب، وان استخرج مكنونه واستكشف مخزونه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الكيذري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من بحار علومه الغزيرة، ودرة من جواهر اصدافه الجمة الغفيرة، وقطرة من قطرات غيثه المدرار وكوكبٌ من كواكب فلكه الدوار، ولعمري انه الكتاب الذي لا يدانيه في كمال الفضل كتاب، وطالب مثله في الكتب كالعنزي لا يرجى له اياب، وهو محجر عيون </w:t>
      </w:r>
    </w:p>
    <w:p>
      <w:pPr>
        <w:pStyle w:val="BookText"/>
        <w:rPr/>
      </w:pPr>
      <w:r>
        <w:rPr>
          <w:rFonts w:ascii="Amiri" w:hAnsi="Amiri" w:eastAsia="Amiri" w:cs="Amiri"/>
          <w:color w:val="111111"/>
          <w:sz w:val="28"/>
          <w:sz w:val="28"/>
          <w:szCs w:val="28"/>
          <w:rtl w:val="true"/>
          <w:lang w:bidi="ar-SA"/>
        </w:rPr>
        <w:t>العلم، وفي خلال الكتب كالبدرين في النجوم الفاظه علوية علوية ومعانيه قدسية نبويه، وهو عديم المثل والنظير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الفصاحة،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الفصحاء وسيد البلغاء وفي كلامه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الخالق وفوق كلام المخلوقين، ومنه تعلم الناس الخطابة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الحميد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 الاصلع</w:t>
      </w:r>
    </w:p>
    <w:p>
      <w:pPr>
        <w:pStyle w:val="BookText"/>
        <w:rPr/>
      </w:pPr>
      <w:r>
        <w:rPr>
          <w:rFonts w:ascii="IRNazanin" w:hAnsi="IRNazanin" w:eastAsia="IRNazanin"/>
          <w:color w:val="111111"/>
          <w:sz w:val="28"/>
          <w:sz w:val="28"/>
          <w:szCs w:val="28"/>
          <w:rtl w:val="true"/>
          <w:lang w:bidi="fa-IR"/>
        </w:rPr>
        <w:t>ففاضت ثم فاضت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الخطابة كنزاً لايزيده الانفاق الاسعة وكثرة، حفظت مائة فصل من مواعظ علي بن أبي طالب وقال علي بن ناصر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يا نهج البلاغة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نجا من مهاوي الغي سالكه أودعت زهر نجوم ضل منكرها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 من جدد غيا مسالكه</w:t>
      </w:r>
    </w:p>
    <w:p>
      <w:pPr>
        <w:pStyle w:val="BookText"/>
        <w:rPr/>
      </w:pPr>
      <w:r>
        <w:rPr>
          <w:rFonts w:ascii="IRNazanin" w:hAnsi="IRNazanin" w:eastAsia="IRNazanin"/>
          <w:color w:val="111111"/>
          <w:sz w:val="28"/>
          <w:sz w:val="28"/>
          <w:szCs w:val="28"/>
          <w:rtl w:val="true"/>
          <w:lang w:bidi="fa-IR"/>
        </w:rPr>
        <w:t xml:space="preserve">لأنت درُّ ويالله ناظمه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نضرٌ ويالله سابکه</w:t>
      </w:r>
    </w:p>
    <w:p>
      <w:pPr>
        <w:pStyle w:val="BookText"/>
        <w:rPr/>
      </w:pPr>
      <w:r>
        <w:rPr>
          <w:rFonts w:ascii="Amiri" w:hAnsi="Amiri" w:eastAsia="Amiri" w:cs="Amiri"/>
          <w:color w:val="111111"/>
          <w:sz w:val="28"/>
          <w:sz w:val="28"/>
          <w:szCs w:val="28"/>
          <w:rtl w:val="true"/>
          <w:lang w:bidi="ar-SA"/>
        </w:rPr>
        <w:t xml:space="preserve">قال الشيخ عبد الحسين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يهتم بحفظه حملة العلم والحديث في العصور المتقادمة حتى اليوم، ويتبركون بذلك كحفظ القرآن الشريف وعد من حفظته في قرب عهد المؤلف، القاضي جمال الدين محمد بن الحسين بن محمد القاساني، فانه كان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وكذا حفظه ابو عبد الله الفارقي المتوفي سنة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آغا بزرگ الطهراني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كالشمس الطالعة في رائعة النهار في الظهور وعلو الشأن والقدر وارتفاع المحل، قد جعلت رؤيتها لجميع الناس مرأى واحداً، لا تخفي على أحدٍ، فيقبح من العاقل البصير سئوال، ما الشمس الطالعة و هي مما يقتبس من اشراق نورها كافة الكائنات في البر والبحر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طبقت شهرته الشرق والغرب، ونثر خبره في اوساط الخافقين ويتنور من تعليمات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افراد البشر لصدوره عن باب معدن الوحي الالهي، فهو تلو القرآن الكريم في التبليغ والتعليم وفيه دواء كل عليل وسقيم، ودستور للعمل بموجبات سعادة الدنيا وسيادة دار النعيم وقد قيل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البلاغة نهج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فاسلکه يا ساح تبلغ غاية الامل</w:t>
      </w:r>
    </w:p>
    <w:p>
      <w:pPr>
        <w:pStyle w:val="BookText"/>
        <w:rPr/>
      </w:pPr>
      <w:r>
        <w:rPr>
          <w:rFonts w:ascii="Amiri" w:hAnsi="Amiri" w:eastAsia="Amiri" w:cs="Amiri"/>
          <w:color w:val="111111"/>
          <w:sz w:val="28"/>
          <w:sz w:val="28"/>
          <w:szCs w:val="28"/>
          <w:rtl w:val="true"/>
          <w:lang w:bidi="ar-SA"/>
        </w:rPr>
        <w:t>قال السيد عبد الزهراء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مولعاً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حداثة سني، أجعله سمير وحدتي وأنيس وحشتي، أستظهر فصولاً من خطبه وأحفظ قطعاً من رسائله، وألتقط دُررا من حكمه، وكان هذا الولع يتضاعف كلما اتسعت مداركي، وتضاعف معلوماتي، ومن أجل ذلك أنخت عن كل ما يتعلق به وما كتب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يلم بهذه الوقائع التاريخية ولو من خلال لمحة خاطفة عجلى ليعرف السرّ في غروب شمس الخلافة الراشدة بين المسلمين الأولين الذين استروحوا شذا النبوة ونعموا بظلالها الوارفة، واستتاروا بما يلوح من أضوائها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يلم بهذه الحقائق ليرى رأي العين كيف تحولت هذه الخلافة الراشدة الى ملك عضوض، وكيف اشعلت من أجلها الحروب الطاحنة، وأثخنت الامة في سبيلها بالجراح الدامية، وأُصيب مقتلها بمصرع امام الهدى علي كرم الله وجهه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بد لدارس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لنفسه صورةً حقيقة عن تلك الحقبة من تاريخ المسلمين ليستنبط البواعث النفسيه التي حملت علياً على الاكثار في خطبة من النقد والتعويض والعتاب والتقريع والتذمر والشكوى، فقد عاندته الايام، وعجت خلافته عجيجاً بالاحداث الجريرة وخابت آماله في تحقيق الاصلاح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الهادي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مولانا أمير المؤمنين وامام الموحدين باب مدينة العلم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اعظم الكتب الاسلامية شائاً، وارفعها قدراً، وأجمعها محاسن وأعلالها منازل، نور لمن استضاء به، ونجاة لمن تمسك بعراه وبرهان لمن اعتمده ولب لمن تدبره أقواله فصل وأحكامه عدل حاجة العالم والمتعلم، وبغية الراغب والزاهد وبلغة السائس والمسوس، ومنية المحارب والمسالم، والجندي والقائد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 الكلام في التوحيد والعدل ومكارم الشيم ومحاسن الاخلاق والترغيب والترهيب والوعظ والتحذير وحقوق الراعي والرعية واصول المدنية الحقة، وما ينقع الغلة ويزيل العلة، لم تعرف المباحث الكلامية إلّا منه، ولم يكن الّا عيالاً عليه، فهو قدوة فطاحلها وامام افضلها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محي الدين نهج البلاغة هو الكتاب الذي جمع بين دفتيه عيون البلاغة وفنونها، وتهيئات به للناظر فيه اسباب الفصاحة، ودنا منه قطافها، اذ كان من كلام أفصح الخلق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منطقاً وأشدّهم اقتداراً، وأبرعهم حجة، وأملكهم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يدبرها كيف شاء الحكيم الذي تصدر الحكمة عن بيانه، والخطيب الذي يملأ القلب سحر لسانه العالم الذي تهيأ له من خلاط الرسول وكتابة الوحي، والكفاح عن الدين بسيفه ولسانه منذ حداثته ما لم يتهيأ لأحد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 امتياز علي خان العرشي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سيدنا علي بن أبي طالب ورسائله وحكمه، ومما يضاعف الكتاب اهمية ان علي بن أبي طالب كان على بلاغته المبتكرة أحد الخلفاء الراشدين، او اماماً معصوماً عند طائفة من المسلمين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أوفى لي حكم القدر بالاطلاع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مصادفة بلا تعمد أصبته على تغير حال، وتبلبل بال، وتزاحم </w:t>
      </w:r>
    </w:p>
    <w:p>
      <w:pPr>
        <w:pStyle w:val="BookText"/>
        <w:rPr/>
      </w:pPr>
      <w:r>
        <w:rPr>
          <w:rFonts w:ascii="Amiri" w:hAnsi="Amiri" w:eastAsia="Amiri" w:cs="Amiri"/>
          <w:color w:val="111111"/>
          <w:sz w:val="28"/>
          <w:sz w:val="28"/>
          <w:szCs w:val="28"/>
          <w:rtl w:val="true"/>
          <w:lang w:bidi="ar-SA"/>
        </w:rPr>
        <w:t>أشغال، وعطلة من أعمال، فحسبته تسلية وحيلة للتخلية، فتصفحت بعض صفحاته، وتأملت جملاً من عباراته من مواضع مختلفات ومواضع متفرقات، فكان يخيل لي في كل مقام أنَّ حروباً شبت، وغارات شنت، وأن للبلاغة دولة، وللفصاحة صولة، وأن للأوهام عرامة، وللريب عارةٍ، وأن جحافل الخطابة وكتاب الدراية في عقود النظام، وصفوف الانتظام، تنافح بالصفيح الابلج والقويم الاملج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مدبر تلك الدولة، وباصل تلك الصولة، هو حامل لوائها الغالب أمير المؤمنين علي بن أبي طالب كنت كلما انتقلت من موضع إلى موضعٍ، أحس بتغير المشاهد، وتحول المعاهد، فتارةً كنت أجدني في عالم يغمره من المعاني أرواحاً عالية في حلل من العبارات الزاهية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طوراً كانت تتكشف لي الجمل عن وجودٍ باسرة وأنياب كاشرة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وأرواحٌ في اشباه النمور ومخالب النسور، قد تحفزت للوثاب، ثم انقضت للاختلاف، فحلّت القلوب عن هواها وأخذت الخواطر دون مرماها، واغتلت فاسد الاهواء وباطل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كنت أشهد أن عقلا نورانياً، لا يشبه جسدانياً، فصل عن المواكب الالهي، وأتصل بالروح الانساني، فخلعه عن غاشيات الطبيعة، وسما به إلى الملكوت الاعلى ونما به إلى مشهد النور الاجلي، وسكن به إلى عمار جانب التقديس به استخلاصه من شوائب التلبيس</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آناتٍ كأني اسمع خطيبا ينادي بأعلياء الحكمة، وأولياء أمر الامة، يعرفهم مواضع مواقع الصواب، ويبرهم مواقع الارتياب، يحذرهم مزالق الاضطراب، ويرشدهم إلى دقائق السياسة ويهديهم طرق الكياسة، ويرتفع بهم الى منصفات الرئاسة، ويسعدهم شرف التدبير ويشرف بهم على حسن المصير</w:t>
      </w:r>
      <w:r>
        <w:rPr>
          <w:rFonts w:eastAsia="Amiri" w:cs="Amiri" w:ascii="Amiri" w:hAnsi="Amiri"/>
          <w:color w:val="111111"/>
          <w:sz w:val="28"/>
          <w:szCs w:val="28"/>
          <w:rtl w:val="true"/>
          <w:lang w:bidi="ar-SA"/>
        </w:rPr>
        <w:t xml:space="preserve">. </w:t>
      </w:r>
      <w:bookmarkStart w:id="13" w:name="pg8758_81312"/>
    </w:p>
    <w:p>
      <w:pPr>
        <w:pStyle w:val="BookText"/>
        <w:rPr/>
      </w:pPr>
      <w:bookmarkEnd w:id="13"/>
      <w:r>
        <w:rPr>
          <w:rFonts w:ascii="Amiri" w:hAnsi="Amiri" w:eastAsia="Amiri" w:cs="Amiri"/>
          <w:color w:val="111111"/>
          <w:sz w:val="28"/>
          <w:sz w:val="28"/>
          <w:szCs w:val="28"/>
          <w:rtl w:val="true"/>
          <w:lang w:bidi="ar-SA"/>
        </w:rPr>
        <w:t xml:space="preserve">ذلك الكتاب الجليل، هو جملة ما اختاره السيد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سيدنا ومولانا أمير المؤمنين علي بن أبي طالب كرم الله وجهه، جمع متفرقه وسماه هذا الاسم نهج البلاغة ولا أعلم اسماً أليق بالدلالة على معناه منه، وليس في وسعي أن أصف هذا الكتاب بأزيد مما دل عليه اسمه، ولا ان آتي بشيء في بيان مزيته فوق ما أتى به صاحب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الباحثين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كثيرة، وفيما ذكرناه كفاية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383978_653776707"/>
      <w:bookmarkStart w:id="15" w:name="_Toc5"/>
      <w:bookmarkEnd w:id="14"/>
      <w:r>
        <w:rPr>
          <w:rtl w:val="true"/>
        </w:rPr>
        <w:t>مواضيع نهج البلاغة</w:t>
      </w:r>
      <w:bookmarkEnd w:id="15"/>
    </w:p>
    <w:p>
      <w:p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خطبه ورسائله وعهوده ما تحتاجه الامة الاسلامية في أمر دينهم ودنياهم، وما يرشدهم إلى السعادة الابدية ويهديهم الى الفوز في الدنيا والآخرة ويجنبهم عن إرتكاب الذنوب والآثام، ويحذرهم عن المعاصي والشهوات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الخطب والرسائل، أبواب التوحيد والنبوة وصفات الانبياء والتعليم والارشاد والنصح والنقد والتعريض، والتقريع والزهد في الدنيا، وتعريف صفات الانبياء والاشقياء والمنافقين والجهاد مع الكفار وآداب الحروب والإنذار والتخويف والتحذير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المناظرة والسياسات والابتهال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والشكوى والتضرع والوصف والدقة، والمناقب والفضائل والبلدان وخصوصياتها والوصايا والمواعظ، والترغيب والترهيب والعدل والاحسان والترحم والشفقة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الخراج والاموال والجنود والعساكر وحقوق الرعية وحقوق الراعي وحقوق الفقراء على الاغنياء وحقوق أهل البيت والوصية والوراثة والهجرة </w:t>
      </w:r>
      <w:bookmarkStart w:id="16" w:name="pg8758_81313"/>
    </w:p>
    <w:p>
      <w:pPr>
        <w:pStyle w:val="BookText"/>
        <w:rPr/>
      </w:pPr>
      <w:bookmarkEnd w:id="16"/>
      <w:r>
        <w:rPr>
          <w:rFonts w:ascii="Amiri" w:hAnsi="Amiri" w:eastAsia="Amiri" w:cs="Amiri"/>
          <w:color w:val="111111"/>
          <w:sz w:val="28"/>
          <w:sz w:val="28"/>
          <w:szCs w:val="28"/>
          <w:rtl w:val="true"/>
          <w:lang w:bidi="ar-SA"/>
        </w:rPr>
        <w:t>والوحي والعلم والعلماء والطاووس والنملة والخفاش والبعوض والصحابة والصلوة والحج والاسلام والتقوى</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383980_653776707"/>
      <w:bookmarkStart w:id="18" w:name="_Toc6"/>
      <w:bookmarkEnd w:id="17"/>
      <w:r>
        <w:rPr>
          <w:rtl w:val="true"/>
        </w:rPr>
        <w:t>اجازات نهج البلاغة</w:t>
      </w:r>
      <w:bookmarkEnd w:id="18"/>
    </w:p>
    <w:p>
      <w:pPr>
        <w:pStyle w:val="BookText"/>
        <w:rPr/>
      </w:pPr>
      <w:r>
        <w:rPr>
          <w:rFonts w:ascii="Amiri" w:hAnsi="Amiri" w:eastAsia="Amiri" w:cs="Amiri"/>
          <w:color w:val="111111"/>
          <w:sz w:val="28"/>
          <w:sz w:val="28"/>
          <w:szCs w:val="28"/>
          <w:rtl w:val="true"/>
          <w:lang w:bidi="ar-SA"/>
        </w:rPr>
        <w:t xml:space="preserve">قد روى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العلماء عن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المؤلف يقرأه علي تلامذته، ونحن نذكر هنا أسماء الرواة الذين جاء ذكرهم في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ومعاجم الشيوخ، ورجال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النقية بنت السيد الشريف المرتضى عن عمها الشريف الرضي، قال عبد الرحيم البغدادي المعروف بابن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بنت المرتضى قرأ عليّ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العكبري،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السيد الرضيّ وروى عنه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الغاري عن أبي منصور العكبري عن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محمد الديباجي المعروف بسبط بشر الحافي احد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منه،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الاخوة عن ابي الفصل النافلي عنه عن السيد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الحلواني روى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الرضي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 الصمصام ذو الفقار بن محمد بن معبد الحسيني عن الحلواني عن الشريف الرضي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الطائفة أبو جعفر بن الحسن الطوسي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الشريف الرضي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علي بن محسن الحلبي </w:t>
      </w:r>
    </w:p>
    <w:p>
      <w:pPr>
        <w:pStyle w:val="BookText"/>
        <w:rPr/>
      </w:pPr>
      <w:r>
        <w:rPr>
          <w:rFonts w:ascii="Amiri" w:hAnsi="Amiri" w:eastAsia="Amiri" w:cs="Amiri"/>
          <w:color w:val="111111"/>
          <w:sz w:val="28"/>
          <w:sz w:val="28"/>
          <w:szCs w:val="28"/>
          <w:rtl w:val="true"/>
          <w:lang w:bidi="ar-SA"/>
        </w:rPr>
        <w:t xml:space="preserve">عن الطوسي عن الرضي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البغدادي من تلامذة السيد الرضي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استاذه روى أبو الحسن علي بن زيد البيهقي بطريقه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الطرشتي الرازي الفقيه المحدث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الرضي روى البيهقي عن أبيه عن الحسن بن يعقوب عن جعفر بن محمد عن الشريف الرضي قال أبو الحسن البيهقي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رأيت اجازة الشيخ جعفر بخطه عند أبي وخط الشيخ جعفر شاهدلي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بندار روى عنه أبو عبدالله الحسين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فضل الله الحسيني روى عنه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حسين المتطبب في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نجيب الدين يحيى بن أحمد الحلي روى عنه السيد عز الدين حسن بن علي المعروف بإبن ابرز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يوسف جمال الدين المعروف بالعلامة الحلي أجاز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وهو من شراح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محمد بن الحسن الحلي روى عنه ابن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أبي الرضا العلوي روى عنه جمال الدين بن أبي المعالي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مكي الشهيد الاول روى عنه ابن نجدة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ة </w:t>
      </w:r>
      <w:bookmarkStart w:id="19" w:name="pg8758_81315"/>
    </w:p>
    <w:p>
      <w:pPr>
        <w:pStyle w:val="BookText"/>
        <w:rPr/>
      </w:pPr>
      <w:bookmarkEnd w:id="19"/>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البياضي مؤلف الصراط المستقيم، روى عنه ناصر بن ابراهيم الاحساوي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الكركي المحقق روى عنه المولى حسين الاسترآبادي والشيخ ابراهيم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الشهيد زين الدين العاملي روى عنه الشيخ حسين بن عبد الصمد العاملي كتاب نهج البلاغة في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بن زين الدين العاملي روى عنه تلامذته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المجلسي روى عنه ولده المجلسي محمد باقر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بن عبد الكريم روى عنه محمد هادي الشولستاني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نعمة الله بن خاتون روى عنه المولى عبدالله التستري المتوفي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3383982_653776707"/>
      <w:bookmarkStart w:id="21" w:name="_Toc7"/>
      <w:bookmarkEnd w:id="20"/>
      <w:r>
        <w:rPr>
          <w:rtl w:val="true"/>
        </w:rPr>
        <w:t>شبهات حول النهج</w:t>
      </w:r>
      <w:r>
        <w:rPr>
          <w:rtl w:val="true"/>
        </w:rPr>
        <w:t>:</w:t>
      </w:r>
      <w:bookmarkEnd w:id="21"/>
    </w:p>
    <w:p>
      <w:pPr>
        <w:pStyle w:val="BookText"/>
        <w:rPr/>
      </w:pPr>
      <w:r>
        <w:rPr>
          <w:rFonts w:ascii="Amiri" w:hAnsi="Amiri" w:eastAsia="Amiri" w:cs="Amiri"/>
          <w:color w:val="111111"/>
          <w:sz w:val="28"/>
          <w:sz w:val="28"/>
          <w:szCs w:val="28"/>
          <w:rtl w:val="true"/>
          <w:lang w:bidi="ar-SA"/>
        </w:rPr>
        <w:t xml:space="preserve">وردت شبهاتٌ حول نهج البلاغة ومطاويه من قبل جماعةٍ من العلماء قديماً وحديثاً، وهذه الشبهات صدرت منهم عن العصبية وعدم الاطلاع عن حقيقة الأمر، ونحن نذكر هنا كلمات المخالفين وعقائدهم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فتح باب الاعتراض وشك في انتساب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خلكان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واخطأ أيضاً في نسبة الكتاب الى السيد المرتضى وتبعه في ذلك الذهبي وابن حجر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 في ترجمة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من كلام الامام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جمعه أم جمع اخيه الرضي، وقد قيل انه ليس من كلام عليٌ، وإنما الذي جمعه نسبه اليه هو الذي وضعه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 ابن خلكان فيعلم منه بالصراحة انه 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ساير مؤلفات السيد الرضي، لأن من عرف حياة السيد الرضي وآثاره 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تأليفاته لا تأليف أخيه المرتضى، لان السيد الرضي في موارد كثيرة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في ترجمة بعض الكلمات، قال الرضي كذا وهذا واضح لمن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كلام ابن خلكان أنه لم يقطع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كلام علي وانما نسبه 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هذا ليس معتقده، وفي آخر كلامه خلص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يعني هذا الكتاب ورد مورد اختلاف، والله يعلم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الموسوي الشريف المرتضى المعتزلي صاحب التصانيف مات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ثمانين سنة، وهو المتهم بوضع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مشاركة قوية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طالع كتابه نهج البلاغة جزم بانه مكذوبٌ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أيضا من كلمات الذهبي انه لم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لم ينسبه لم الى السيد المرتضى، والاعجب من الذهبي كيف أتهم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أخوه الرضي في كلام ابن حجر يكون متهماً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ونسبته إلى الامام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طالعا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وتعمقا فيه لما صدر منها هذا الافتراء على الشريفين المرتضى والرضي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عالٍ من القداسة والديانة والعلم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الذهبي رأى في نهج البلاغة بعض الكلمات التي القاها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مثل الخطبة الشقشقية و أمثالها، ورأى أن هذه الالفاظ مخالفة لما يعتقده فلهذه حمل على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وضع هذه الخطبة ونسبها الى أمير المؤمنين، ونحن نذكر هنا اسناد الخطبة الشقشقية في الكتب التي ألفت قبل الرضي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الثقفي الكوفي المتوفي سنة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ذكر هذه الخطبة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محمود الكعبي البلخي المعتزلي المتوفي سنة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وذكر الخطبة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على محمد بن عبد الوهاب الجبائي البصري المتوفي سنة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روى هذه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الرحمان أبو جعفر بن قبة الرازي المتكلم الشيعي تلميذ أبي القاسم البلخي روى في كتابه الخطبة الشقيقة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بن الحسين القمي المشهور بالشيخ الصدوق المتوفي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روى هذه الخطبة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 وعلل الشرايع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النعمان استاذ السيد الرضي النعمان استاذ السيد الرضي روى هذه الخطبة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شيخي أبوالخير </w:t>
      </w:r>
    </w:p>
    <w:p>
      <w:pPr>
        <w:pStyle w:val="BookText"/>
        <w:rPr/>
      </w:pPr>
      <w:r>
        <w:rPr>
          <w:rFonts w:ascii="Amiri" w:hAnsi="Amiri" w:eastAsia="Amiri" w:cs="Amiri"/>
          <w:color w:val="111111"/>
          <w:sz w:val="28"/>
          <w:sz w:val="28"/>
          <w:szCs w:val="28"/>
          <w:rtl w:val="true"/>
          <w:lang w:bidi="ar-SA"/>
        </w:rPr>
        <w:t>مصدق بن شبيب الواسطي في سنة ثلاث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الشيخ ابي محمد عبدالله بن أحمد المعروف بأبن الخشاب، وكان صاحب دعابةٍ وهزل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انها منحولة، فقال لا والله، واني لأعلم أنها كلامه، 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انها من كلام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على رسائل الرضي وعرفنا طريقته وفنه في الكلام المنثور، وما يقع مع هذا الكلام في خل ولا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وقفت على هذه الخطبة في كتب صنفت، قبل أن يخلق النقيب ابو أحمد والد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 العرشي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الخطب عرضة للنقد والايراد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الخطبة المعروفة بالشقشقية ذكر فيها أمير المؤمنين تاريخ الخلافة، وشكا بأن أولي الامر أعرضوا عنه، مع أنه أحق الناس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اصطبر على هذا العدوان حتى أصر عليه الناس مرةٌ رابعةٌ، بان يتحمل اعباء الخلافة، بيد أنه خالفه بعض الناس بعد البيعة ونشبت الحرب بين المسلمين، فلو لم يكن أنصاره، ولو لم يأمر الله بنصرة المظلوم لطوى كشحه عن الخلافة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نقلناه، أن هذه الخطبة نقلها الحفاظ والمحدثون في كتبهم قبل أن يولد الرضي، وكذلك سائر الخطب والرسائل، ومن أراد الاطلاع فليراجع مصادر نهج البلاغة للعلامة السيد عبد الزهراء الحسيني، واستناد نهج البلاغة للاستاذ امتياز علي العرشي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22" w:name="pg8758_81319"/>
    </w:p>
    <w:p>
      <w:pPr>
        <w:pStyle w:val="Heading2"/>
        <w:numPr>
          <w:ilvl w:val="1"/>
          <w:numId w:val="1"/>
        </w:numPr>
        <w:rPr/>
      </w:pPr>
      <w:bookmarkStart w:id="23" w:name="__RefHeading___Toc3383984_653776707"/>
      <w:bookmarkStart w:id="24" w:name="_Toc8"/>
      <w:bookmarkEnd w:id="22"/>
      <w:bookmarkEnd w:id="23"/>
      <w:r>
        <w:rPr>
          <w:rtl w:val="true"/>
        </w:rPr>
        <w:t>علم الغيب في نهج البلاغة</w:t>
      </w:r>
      <w:r>
        <w:rPr>
          <w:rtl w:val="true"/>
        </w:rPr>
        <w:t>:</w:t>
      </w:r>
      <w:bookmarkEnd w:id="24"/>
    </w:p>
    <w:p>
      <w:pPr>
        <w:pStyle w:val="BookText"/>
        <w:rPr/>
      </w:pPr>
      <w:r>
        <w:rPr>
          <w:rFonts w:ascii="Amiri" w:hAnsi="Amiri" w:eastAsia="Amiri" w:cs="Amiri"/>
          <w:color w:val="111111"/>
          <w:sz w:val="28"/>
          <w:sz w:val="28"/>
          <w:szCs w:val="28"/>
          <w:rtl w:val="true"/>
          <w:lang w:bidi="ar-SA"/>
        </w:rPr>
        <w:t>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تدل على ان صاحبه يعلم الغيب، ويخبر عن الحوادث قبل وقوعها كغرق البصرة وخرابها، وظهور الاتراك والمغول، وغلبة معاوية وبني امية على البلاد وولاية الحجاج الثقفي على العراق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الغيب والاخبار عن الحوادث الآتية مختص بالله تعالى ولا يعلم الغيب إلا هو، ولما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تتضمن علم الغيب، فمعلوم أن هذا الكتاب مصنوع منسوب الى الامام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في جواب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القرآن العظيم، في موارد كثيرة ذكر الغيب،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أعنده علم الغيب فهو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غيب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w:t>
      </w:r>
    </w:p>
    <w:p>
      <w:pPr>
        <w:pStyle w:val="BookText"/>
        <w:rPr/>
      </w:pPr>
      <w:r>
        <w:rPr>
          <w:rFonts w:ascii="Amiri" w:hAnsi="Amiri" w:eastAsia="Amiri" w:cs="Amiri"/>
          <w:color w:val="111111"/>
          <w:sz w:val="28"/>
          <w:sz w:val="28"/>
          <w:szCs w:val="28"/>
          <w:rtl w:val="true"/>
          <w:lang w:bidi="ar-SA"/>
        </w:rPr>
        <w:t>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على غيبه احدا الا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يظهر من هذه الآية الشريفة ان الله تعالى يطلع رسوله عن الغيب هذا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 بما تأكلون وما تدخرون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تلحق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يختلفون بعدي، وقال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من بعدي الناكثين والمارقين والقاسطين، وقال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p>
    <w:p>
      <w:pPr>
        <w:pStyle w:val="BookText"/>
        <w:rPr/>
      </w:pPr>
      <w:r>
        <w:rPr>
          <w:rFonts w:ascii="Amiri" w:hAnsi="Amiri" w:eastAsia="Amiri" w:cs="Amiri"/>
          <w:color w:val="111111"/>
          <w:sz w:val="28"/>
          <w:sz w:val="28"/>
          <w:szCs w:val="28"/>
          <w:rtl w:val="true"/>
          <w:lang w:bidi="ar-SA"/>
        </w:rPr>
        <w:t>وآخر شرابك ضياح من لبن، وكذا أخبر بشهادة الحسين 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bookmarkStart w:id="25" w:name="pg8758_81320"/>
    </w:p>
    <w:p>
      <w:pPr>
        <w:pStyle w:val="BookText"/>
        <w:rPr/>
      </w:pPr>
      <w:bookmarkEnd w:id="25"/>
      <w:r>
        <w:rPr>
          <w:rFonts w:ascii="Amiri" w:hAnsi="Amiri" w:eastAsia="Amiri" w:cs="Amiri"/>
          <w:color w:val="111111"/>
          <w:sz w:val="28"/>
          <w:sz w:val="28"/>
          <w:szCs w:val="28"/>
          <w:rtl w:val="true"/>
          <w:lang w:bidi="ar-SA"/>
        </w:rPr>
        <w:t xml:space="preserve">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صغره وكبره،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علمني ألف باب من العلم، وقال رسول الله أنا مدينة العلم وعليٌ بابها، وقال أمير المؤمنين أن النبي دعاني عند موته وأخبرني عن الحوادث التي تظهر في امته، ولذلك يقول، سلوني قبل أن تفقدوني، فظهر بما ذكرنا بطلان قول المعترض</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3383986_653776707"/>
      <w:bookmarkStart w:id="27" w:name="_Toc9"/>
      <w:bookmarkEnd w:id="26"/>
      <w:r>
        <w:rPr>
          <w:rtl w:val="true"/>
        </w:rPr>
        <w:t>السجع في نهج البلاغة</w:t>
      </w:r>
      <w:r>
        <w:rPr>
          <w:rtl w:val="true"/>
        </w:rPr>
        <w:t>:</w:t>
      </w:r>
      <w:bookmarkEnd w:id="27"/>
    </w:p>
    <w:p>
      <w:pPr>
        <w:pStyle w:val="BookText"/>
        <w:rPr/>
      </w:pPr>
      <w:r>
        <w:rPr>
          <w:rFonts w:ascii="Amiri" w:hAnsi="Amiri" w:eastAsia="Amiri" w:cs="Amiri"/>
          <w:color w:val="111111"/>
          <w:sz w:val="28"/>
          <w:sz w:val="28"/>
          <w:szCs w:val="28"/>
          <w:rtl w:val="true"/>
          <w:lang w:bidi="ar-SA"/>
        </w:rPr>
        <w:t>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اصطلاحات أدبية وكلمات مستحدثة ما كانت العرب تعرفها في عصر الامام علي بن أبي طالب، وإنما ظهرت هذه</w:t>
      </w:r>
    </w:p>
    <w:p>
      <w:pPr>
        <w:pStyle w:val="BookText"/>
        <w:rPr/>
      </w:pPr>
      <w:r>
        <w:rPr>
          <w:rFonts w:ascii="Amiri" w:hAnsi="Amiri" w:eastAsia="Amiri" w:cs="Amiri"/>
          <w:color w:val="111111"/>
          <w:sz w:val="28"/>
          <w:sz w:val="28"/>
          <w:szCs w:val="28"/>
          <w:rtl w:val="true"/>
          <w:lang w:bidi="ar-SA"/>
        </w:rPr>
        <w:t>الاصطلاحات في العصر العباسي، عند اختلاط العرب بسائر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الشبهة صدرت منه بدافع العصبية العمياء والجهل المتراكم، ولو أنه راجع القرآن المجيد وخطب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بهذه الكلمات، نعم التعصب والعناد يوردان الانسان موارد الهلكة ويخرجه عن طريق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في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الاعمار تفنى، والاجسام تبلى، والايام تطوى، والليل والنهار يتطاردان تطارد البريد يقربان كل بعيد ويخلقان كل جديدٍ وأيضاً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شيء حساباً، ولكل حسنة ثواباً، ولكل سيئة عقاباً، وان على كل شيء رقيباً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قسّ بن ساعدة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وعوا من عاش مات، ومن مات فات وكل ما هو آت آت ليل داج، ونهار ساج، وسماء ذات أبراج، ونجوم تزهر وبحار تزخر وجبال مرساة وأرض مدحاة ونهار مجراة هذا مختصر من الكثير التي رويت في كتب الاخبار والسيرة، فظهر فساد قول المعترض وبطلان رأيه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bookmarkStart w:id="28" w:name="pg8758_81321"/>
    </w:p>
    <w:p>
      <w:pPr>
        <w:pStyle w:val="Heading2"/>
        <w:numPr>
          <w:ilvl w:val="1"/>
          <w:numId w:val="1"/>
        </w:numPr>
        <w:rPr/>
      </w:pPr>
      <w:bookmarkStart w:id="29" w:name="__RefHeading___Toc3383988_653776707"/>
      <w:bookmarkStart w:id="30" w:name="_Toc10"/>
      <w:bookmarkEnd w:id="28"/>
      <w:bookmarkEnd w:id="29"/>
      <w:r>
        <w:rPr>
          <w:rtl w:val="true"/>
        </w:rPr>
        <w:t>الاصطلاحات في نهج البلاغة</w:t>
      </w:r>
      <w:r>
        <w:rPr>
          <w:rtl w:val="true"/>
        </w:rPr>
        <w:t>:</w:t>
      </w:r>
      <w:bookmarkEnd w:id="30"/>
    </w:p>
    <w:p>
      <w:pPr>
        <w:pStyle w:val="BookText"/>
        <w:rPr/>
      </w:pPr>
      <w:r>
        <w:rPr>
          <w:rFonts w:ascii="Amiri" w:hAnsi="Amiri" w:eastAsia="Amiri" w:cs="Amiri"/>
          <w:color w:val="111111"/>
          <w:sz w:val="28"/>
          <w:sz w:val="28"/>
          <w:szCs w:val="28"/>
          <w:rtl w:val="true"/>
          <w:lang w:bidi="ar-SA"/>
        </w:rPr>
        <w:t>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اصطلاحاتٍ فلسفية وأصولية وكلامية وهذه الاصطلاحات ظهرت في القرن الثاني، ولم يعرفها الناس في عصر علي، وما كانت هذه الالفاظ مصطلحة، حتى يتكلم بها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الشبهة وردت عن المستشرقين والمتجددين المقلدين عنهم، وهؤلاء قوم لا يعرفون الاسلام، ولا يعرفون الامام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بحثوا في حياة الامام علي وسيرته لما وقعوا في الاشتباه، ولم يتكلموا بالباطل، ولم يقولوا غير الحق، فضلوا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جواب المعترض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المجيد جاء فيه لفظ الحكيم والحكمة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الله تعالى بالعلم والحكمة اليس هذه اللفظة من اصطلاحات الفلاسفة؟</w:t>
      </w:r>
    </w:p>
    <w:p>
      <w:pPr>
        <w:pStyle w:val="BookText"/>
        <w:rPr/>
      </w:pPr>
      <w:r>
        <w:rPr>
          <w:rFonts w:ascii="Amiri" w:hAnsi="Amiri" w:eastAsia="Amiri" w:cs="Amiri"/>
          <w:color w:val="111111"/>
          <w:sz w:val="28"/>
          <w:sz w:val="28"/>
          <w:szCs w:val="28"/>
          <w:rtl w:val="true"/>
          <w:lang w:bidi="ar-SA"/>
        </w:rPr>
        <w:t xml:space="preserve">والجواب الثاني 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مبتكرا في العلوم والمعارف الاسلامية وهو الذي ابتكر علم النحو وعلّم أصولها، ولم تعرف العرب علم النحو، وهو الذي اخترع تاريخ الاسلام وأسس الدفاتر وديوان الخراج والاموال، وعلم منه الناس القضاء والاحكام وغيرها</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383990_653776707"/>
      <w:bookmarkStart w:id="32" w:name="_Toc11"/>
      <w:bookmarkEnd w:id="31"/>
      <w:r>
        <w:rPr>
          <w:rtl w:val="true"/>
        </w:rPr>
        <w:t>التقسيمات في نهج البلاغة</w:t>
      </w:r>
      <w:r>
        <w:rPr>
          <w:rtl w:val="true"/>
        </w:rPr>
        <w:t>:</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لبعض الفضائل والرذائل مثلاً جاء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أربعة اصناف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اربعاً لم يحرم اربعاً،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وقال يا بني احفظ عنّي اربعاً واربعة، وكذا قال </w:t>
      </w:r>
      <w:bookmarkStart w:id="33" w:name="pg8758_81322"/>
    </w:p>
    <w:p>
      <w:pPr>
        <w:pStyle w:val="BookText"/>
        <w:rPr/>
      </w:pPr>
      <w:bookmarkEnd w:id="33"/>
      <w:r>
        <w:rPr>
          <w:rFonts w:ascii="Amiri" w:hAnsi="Amiri" w:eastAsia="Amiri" w:cs="Amiri"/>
          <w:color w:val="111111"/>
          <w:sz w:val="28"/>
          <w:sz w:val="28"/>
          <w:szCs w:val="28"/>
          <w:rtl w:val="true"/>
          <w:lang w:bidi="ar-SA"/>
        </w:rPr>
        <w:t>الايمان على اربع دعائم والصبر على أربع شعبٍ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أيضاً قد وردت من قبل المستشرقين وتبعهم في ذلك جماعة من المتجددين الذين لا بصيرة لهم في معارف الدين، ويقولون ان هذه التقسيمات ما كانت مصطلحة في زمن علي وما يعرفها العرب، وإنما ظهرت في القرن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الشبهة غير واردة وبطلانها واضح لمن تأمل في الاخبار الواردة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 حسنة ولكنّها من ستة أحسن،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كفارات وثلاث درجات وثلاث منجيات وثلاث 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المسلمين إياكم والزنا فان فيه ست خصال ثلاث في الدنيا وثلاث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أخلاء ابن آدم ثلاث واحد يتبعه الى قبض روحه والثاني الى قبره والثالث الى محشره، ومن راجع خصال الشيخ الصدوق يجد فيه أمثال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ثبتت هذه الروايات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التقسيمات، وكذلك ثبت للامام أمير المؤمنين سلام الله عليه، لانه كان مع رسول الله واخذ منه العلوم والمعارف الالهية وباب مدينة علمه، فليس في هذا الباب شك لمن تدبر في حياته وسيرته</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383992_653776707"/>
      <w:bookmarkStart w:id="35" w:name="_Toc12"/>
      <w:bookmarkEnd w:id="34"/>
      <w:r>
        <w:rPr>
          <w:rtl w:val="true"/>
        </w:rPr>
        <w:t>الطاووس في نهج البلاغة</w:t>
      </w:r>
      <w:r>
        <w:rPr>
          <w:rtl w:val="true"/>
        </w:rPr>
        <w:t>:</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ذكر الطاووس ووصفه و خصوصياته، لا شك أن الطاووس ما كان يعيش في الحجاز، فمن اين رأى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حتى يصفه بهذه الصفات ويعرفه </w:t>
      </w:r>
    </w:p>
    <w:p>
      <w:pPr>
        <w:pStyle w:val="BookText"/>
        <w:rPr/>
      </w:pPr>
      <w:r>
        <w:rPr>
          <w:rFonts w:ascii="Amiri" w:hAnsi="Amiri" w:eastAsia="Amiri" w:cs="Amiri"/>
          <w:color w:val="111111"/>
          <w:sz w:val="28"/>
          <w:sz w:val="28"/>
          <w:szCs w:val="28"/>
          <w:rtl w:val="true"/>
          <w:lang w:bidi="ar-SA"/>
        </w:rPr>
        <w:t>بهذه الدقة في خلقته ولونه ولقاحه وسائر ما يختص به، كأنه عاش مع الطاووس أياماً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أيضاً كسائر الشبهات واهية يدل على جهل قائلها، نحن نسأل عن المعترض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القرآن العظيم ذكر الفيل، أكان يعيش هذا الحيوان في الحجاز أو يعرفها العرب حتى يذكر في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أبرهة ملك الحبشة لغزو مكة وأهلها، وكان في مقدمة جيشه فيلاً عظيماً ورآه أهل مكة فصار عندهم عام الفيل مبدأ للتاريخ وأرّخوا الحوادث من هذه السنة، وقالوا ولد فلان بعد عام الفيل، أو وقع حرب في ناحية كذا بعد عام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اليس في وسعنا أن نقول في جواب المعترض، من أين تقول انّ الامام علي بن أبي طالب لم ير هذا الحيوان في مدة عمره 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الى اليمن والعراق، وكذا بعض بلاد الحجاز ورأى فيها هذا الحيوان، ويمكن أيضاً ان يكون الطاووس عند بعض أهل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الطاووس طائرٌ جميلٌ ظريفٌ، يحبه الناس لظرافته وألوانه، ومشيه ويحفظونه في منازلهم وحدائقهم، قال ابن أبي الحديد في شرحه على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رأى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 في العراق لأن الهدايا توصل اليه من البلدان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ذكر الطاووس جاء في الشعر، ولو أن العرب لم يره كيف ورد ذكره في أشعارهم، وهذا رؤبة بن العجاج الشاعر المعروف يقول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استوى بيض النعام الاملاس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الدمى تصويرهن اطواس </w:t>
      </w:r>
      <w:bookmarkStart w:id="36" w:name="pg8758_81324"/>
    </w:p>
    <w:p>
      <w:pPr>
        <w:pStyle w:val="Heading2"/>
        <w:numPr>
          <w:ilvl w:val="1"/>
          <w:numId w:val="1"/>
        </w:numPr>
        <w:rPr/>
      </w:pPr>
      <w:bookmarkStart w:id="37" w:name="__RefHeading___Toc3383994_653776707"/>
      <w:bookmarkStart w:id="38" w:name="_Toc13"/>
      <w:bookmarkEnd w:id="36"/>
      <w:bookmarkEnd w:id="37"/>
      <w:r>
        <w:rPr>
          <w:rtl w:val="true"/>
        </w:rPr>
        <w:t>الزهد في نهج البلاغة</w:t>
      </w:r>
      <w:r>
        <w:rPr>
          <w:rtl w:val="true"/>
        </w:rPr>
        <w:t>:</w:t>
      </w:r>
      <w:bookmarkEnd w:id="38"/>
    </w:p>
    <w:p>
      <w:pPr>
        <w:pStyle w:val="BookText"/>
        <w:rPr/>
      </w:pPr>
      <w:r>
        <w:rPr>
          <w:rFonts w:ascii="IRNazanin" w:hAnsi="IRNazanin" w:eastAsia="IRNazanin"/>
          <w:color w:val="111111"/>
          <w:sz w:val="28"/>
          <w:sz w:val="28"/>
          <w:szCs w:val="28"/>
          <w:rtl w:val="true"/>
          <w:lang w:bidi="fa-IR"/>
        </w:rPr>
        <w:t>قال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كلمات في الزهد وترك الدنيا کخطابه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لنوف البكالي وهمّام وشريح القاضي وموارد اخرى ذكرت في خطبه ورسائله وهذا الزهد المفرط لم يكن له سابقه في الاسلام، فمن هذه الكلمات نعلم انها ليست للامام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الشبهة من أوهن الشبهات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عليها، لان من راجع كلمات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وتفكر في معانيها علم ان المقصود من الزهد وترك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المحبة للدنيا والركون اليها ونسيان الآخرة واتباع هوى النفس والميل الى الشهوات واتخاذ الاموال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يرشد عماله وامراء جنده بالعدالة وأن لا يظلموا الناس ولا يأخذوا أموالهم وان لا يبنوا دوراً وقصوراً رفيعة، ويكون معيشتهم ولباسهم مثل أوساط الناس لان الامراء والعمال اذا كانوا كذلك صلح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شريح القاضي المعروف بالكوفة اشترى داراً وسيعة فأحضره أمير المؤمنين ووبخه باشترائه الدار وبذل الدينار الكثير، لان قاضي المسلمين لا بد أن يكون معيشته ومسكنه وملبسه متوسطة، حتى يقبل الناس قضائه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عثمان بن حنيف عامله بالبصرة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انّ رجلاً من فتية أهل البصرة دعاك الى وليمة، فأسرعت اليها تنقل اليك الجفان وتستطاب لك الالوان، وما اظن انك دعيت الى طعام قوم عائلهم محفو وغنيهم مدعو</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عاملى ووكيلي في البصرة، ولا بد أن </w:t>
      </w:r>
      <w:bookmarkStart w:id="39" w:name="pg8758_81325"/>
    </w:p>
    <w:p>
      <w:pPr>
        <w:pStyle w:val="BookText"/>
        <w:rPr/>
      </w:pPr>
      <w:bookmarkEnd w:id="39"/>
      <w:r>
        <w:rPr>
          <w:rFonts w:ascii="Amiri" w:hAnsi="Amiri" w:eastAsia="Amiri" w:cs="Amiri"/>
          <w:color w:val="111111"/>
          <w:sz w:val="28"/>
          <w:sz w:val="28"/>
          <w:szCs w:val="28"/>
          <w:rtl w:val="true"/>
          <w:lang w:bidi="ar-SA"/>
        </w:rPr>
        <w:t>تعمل فيهم بسيرة الصالحين، ولا تكون عوناً وصديقاً لاهل الثروة والدنيا وتطرد الفقراء والمساكين عن حولك، هذا مما لا يليق بحكام المسلمين وامرائهم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العلاء بن زياد الحارثي لامير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اخي عاصم بن زياد قد ترك الدنيا ولبس الخشن وترك أهله وعياله وأولاده ولزم المسجد واشتغل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حضر عنده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أما رحمت اهلك وولدك اترى الله أحل لك الطيبات، وهو يكره ان تأخذها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كأنت ان الله تعالى فرض على ائمة العدل أن</w:t>
      </w:r>
    </w:p>
    <w:p>
      <w:pPr>
        <w:pStyle w:val="BookText"/>
        <w:rPr/>
      </w:pPr>
      <w:r>
        <w:rPr>
          <w:rFonts w:ascii="Amiri" w:hAnsi="Amiri" w:eastAsia="Amiri" w:cs="Amiri"/>
          <w:color w:val="111111"/>
          <w:sz w:val="28"/>
          <w:sz w:val="28"/>
          <w:szCs w:val="28"/>
          <w:rtl w:val="true"/>
          <w:lang w:bidi="ar-SA"/>
        </w:rPr>
        <w:t>يقدروا أنفسهم بضعفة الناس، كيلا يتبيغ بالفقير فقره، فظهر من هذه الكلمات ان الاستفادة من الطيبات في المأكل والملبس والمسكن مباح، ولكن ائمة المسلمين وحكامهم يعيشون كأدنى الرعية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383996_653776707"/>
      <w:bookmarkStart w:id="41" w:name="_Toc14"/>
      <w:bookmarkEnd w:id="40"/>
      <w:r>
        <w:rPr>
          <w:rtl w:val="true"/>
        </w:rPr>
        <w:t>الشارح</w:t>
      </w:r>
      <w:bookmarkEnd w:id="41"/>
    </w:p>
    <w:p>
      <w:pPr>
        <w:pStyle w:val="BookText"/>
        <w:rPr/>
      </w:pPr>
      <w:r>
        <w:rPr>
          <w:rFonts w:ascii="Amiri" w:hAnsi="Amiri" w:eastAsia="Amiri" w:cs="Amiri"/>
          <w:color w:val="111111"/>
          <w:sz w:val="28"/>
          <w:sz w:val="28"/>
          <w:szCs w:val="28"/>
          <w:rtl w:val="true"/>
          <w:lang w:bidi="ar-SA"/>
        </w:rPr>
        <w:t xml:space="preserve">هو السيد السند صدر الملة والدين ملك السادة والنقباء في القرن السادس علي بن ناصر الحسيني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من اعاظم العلماء وأكابر المتكلمين، كما يظهر من رسالة فخر الدين الرازي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الاسف ما وجدنا له ترجمة في المصادر التي بأيدينا وما ندري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ارضٍ، ولد وفي اي مكان توفي، ولا نعلم ايضاً تاريخ ولادته ووفاته، والظاهر انه كان مقيماً بسرخس من بلاد خراسان، وله رئاسة وزعامة كما هو ظاهر من القابه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اهل الفضل والادب والعلم والكلام والحكمة، كما هو ظاهر من </w:t>
      </w:r>
      <w:bookmarkStart w:id="42" w:name="pg8758_81326"/>
    </w:p>
    <w:p>
      <w:pPr>
        <w:pStyle w:val="BookText"/>
        <w:rPr/>
      </w:pPr>
      <w:bookmarkEnd w:id="42"/>
      <w:r>
        <w:rPr>
          <w:rFonts w:ascii="Amiri" w:hAnsi="Amiri" w:eastAsia="Amiri" w:cs="Amiri"/>
          <w:color w:val="111111"/>
          <w:sz w:val="28"/>
          <w:sz w:val="28"/>
          <w:szCs w:val="28"/>
          <w:rtl w:val="true"/>
          <w:lang w:bidi="ar-SA"/>
        </w:rPr>
        <w:t xml:space="preserve">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عناية وعلاقة بهذا الكتاب، وعنده عدة من الشروح مثل شرح الامام الوبري وشرح قطب الدين الراوندي وشرح قطب الدين الكيذري وقد اشرنا الى ذلك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تحرير هذا الشرح شرح 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معضلاته، وحل معقداته وتوضيح بعض كلمات الامام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والامامة، وخلق السماء والارض والملائكة والشبهات الواردة عن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فخر الدين الرازي نسبه في رسالته الى سرخس ونيسابور، يحتمل انه ولد في نيسابور واخذ العلم عن مشائخها، ثم ذهب الى سرخس وسكن بها، ويمكن انه ولد بسرخس ثم رحل الى نيسابور لطلب العلم، ثم قطن بها وصار</w:t>
      </w:r>
    </w:p>
    <w:p>
      <w:pPr>
        <w:pStyle w:val="BookText"/>
        <w:rPr/>
      </w:pPr>
      <w:r>
        <w:rPr>
          <w:rFonts w:ascii="Amiri" w:hAnsi="Amiri" w:eastAsia="Amiri" w:cs="Amiri"/>
          <w:color w:val="111111"/>
          <w:sz w:val="28"/>
          <w:sz w:val="28"/>
          <w:szCs w:val="28"/>
          <w:rtl w:val="true"/>
          <w:lang w:bidi="ar-SA"/>
        </w:rPr>
        <w:t>منسوباً اليه</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383998_653776707"/>
      <w:bookmarkStart w:id="44" w:name="_Toc15"/>
      <w:bookmarkEnd w:id="43"/>
      <w:r>
        <w:rPr>
          <w:rtl w:val="true"/>
        </w:rPr>
        <w:t>الكنتوري وعلي بن ناصر</w:t>
      </w:r>
      <w:r>
        <w:rPr>
          <w:rtl w:val="true"/>
        </w:rPr>
        <w:t>:</w:t>
      </w:r>
      <w:bookmarkEnd w:id="44"/>
    </w:p>
    <w:p>
      <w:pPr>
        <w:pStyle w:val="BookText"/>
        <w:rPr/>
      </w:pPr>
      <w:r>
        <w:rPr>
          <w:rFonts w:ascii="Amiri" w:hAnsi="Amiri" w:eastAsia="Amiri" w:cs="Amiri"/>
          <w:color w:val="111111"/>
          <w:sz w:val="28"/>
          <w:sz w:val="28"/>
          <w:szCs w:val="28"/>
          <w:rtl w:val="true"/>
          <w:lang w:bidi="ar-SA"/>
        </w:rPr>
        <w:t xml:space="preserve">قال الكنتوري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ناصر اول شارحٍ لنهج البلاغة، وكان معاصراً للشريف الرضي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شاع ذلك واشتهر بين المؤلفين والمحققين والباحثين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ونقلوا عنه في كتبهم وآثارهم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 الكنتوري لم ير هذا الكتاب، لانه لو يراه لوجد في الصفحة الاولى ان الشارح نقل عن الوبري والوبري هذا كان من اعيان القرن السادس، وكان معاصراً لعلي بن زيد البيهقي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سمعت خبره وعاينت اثره ولم اره الامام احمد بن محمد الوبري الخوارزمي، وكذا نقل عن قطب الدين الراوندي وقطب الدين محمد بن الحسين الكيذري، كما ترى القارون في مطاوي هذا الشرح</w:t>
      </w:r>
      <w:r>
        <w:rPr>
          <w:rFonts w:eastAsia="Amiri" w:cs="Amiri" w:ascii="Amiri" w:hAnsi="Amiri"/>
          <w:color w:val="111111"/>
          <w:sz w:val="28"/>
          <w:szCs w:val="28"/>
          <w:rtl w:val="true"/>
          <w:lang w:bidi="ar-SA"/>
        </w:rPr>
        <w:t xml:space="preserve">. </w:t>
      </w:r>
      <w:bookmarkStart w:id="45" w:name="pg8758_81327"/>
    </w:p>
    <w:p>
      <w:pPr>
        <w:pStyle w:val="BookText"/>
        <w:rPr/>
      </w:pPr>
      <w:bookmarkEnd w:id="45"/>
      <w:r>
        <w:rPr>
          <w:rFonts w:ascii="Amiri" w:hAnsi="Amiri" w:eastAsia="Amiri" w:cs="Amiri"/>
          <w:color w:val="111111"/>
          <w:sz w:val="28"/>
          <w:sz w:val="28"/>
          <w:szCs w:val="28"/>
          <w:rtl w:val="true"/>
          <w:lang w:bidi="ar-SA"/>
        </w:rPr>
        <w:t xml:space="preserve">اظن ان مدير مكتبة رضا برامفور من بلاد الهند كان يكتب اسماء الكتب المخطوطة، ويرسل الى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يثبتها في كتابه اعتماداً عليه والخطأ نشأ من مدير مكتبة رضا، لانه رأى في هذا الكتاب عبارة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المصنف زيد عزه وعلوه فزعم ان المقصود من المصنف السيد الرضي، ولو تأمل في العبارات والالفاظ لعلم ان المقصود منه، هو الشارح</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3384000_653776707"/>
      <w:bookmarkStart w:id="47" w:name="_Toc16"/>
      <w:bookmarkEnd w:id="46"/>
      <w:r>
        <w:rPr>
          <w:rtl w:val="true"/>
        </w:rPr>
        <w:t>رسالة فخر الدين الرازي الى السرخسي</w:t>
      </w:r>
      <w:r>
        <w:rPr>
          <w:rtl w:val="true"/>
        </w:rPr>
        <w:t>:</w:t>
      </w:r>
      <w:bookmarkEnd w:id="4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السيد الكبير صدر الدين علي بن ناصر السرخسي النيسابوري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رأيت في السفر الخامس من التوراة ان الله سبحانه وتعالى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أحبب ربك بكل قلبك، وانا أخبر سيدي وسندي ومولاي الصدر الاجلّ المبجل السيد السند، الطاهر الظاهر، التقي النقي صدر الملة والدين وشمس الاسلام والمسلمين، ملك السادات، افتخار العترة الطاهرة، قدوة المحققين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خصه الله من السعادات القدسية والكرامات العلوية بأكمل درجاتها وافضل غاياتها بأني أحبه من صميم قلبي وأُحب أني أُحبه وأبغض ان لا أُحبه، وكيف لا وقد دلت البراهين اليقينية على انه لا يجوز أن يكون كل محبوب محبوباً لغيره، والالزام الدور والتسلسل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بد من الانتهاء الى ما لا يكون محبوباً لذاته، ومطلوباً لماهيته وحقيقته، واحق الاشياء بان يكون كذلك الكمال، فدل بهذا البرهان على ان الكمال محبوب لذاته والكمال اللايق بالنفس البشرية والفطرة الانسانية، هو </w:t>
      </w:r>
    </w:p>
    <w:p>
      <w:pPr>
        <w:pStyle w:val="BookText"/>
        <w:rPr/>
      </w:pPr>
      <w:r>
        <w:rPr>
          <w:rFonts w:ascii="IRNazanin" w:hAnsi="IRNazanin" w:eastAsia="IRNazanin"/>
          <w:color w:val="111111"/>
          <w:sz w:val="28"/>
          <w:sz w:val="28"/>
          <w:szCs w:val="28"/>
          <w:rtl w:val="true"/>
          <w:lang w:bidi="fa-IR"/>
        </w:rPr>
        <w:t>العلم الناجح والعمل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حكماً والحقني بالصالحين، الحكمة العالية، ومن تحصيل الاستعداد في جوهر النفس الناطقة المطهرة لقبول هاتين الصفتين والاستكمال بهاتين السعادتين، الا اذا كانت النفس مشرقة الجوهر، طاهرة الطينة عالية العنصر علوية الغريزة ولا اقول كلاماً على سبيل التجزيف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أدعي اني وجدت نفسه النفيسة موصوفة بهذه الصفات، واصلة الى درجات الكمالات الى اقصى الغايات وابلغ النهايات والشعور بالكمال، من حيث انه كمالٌ يوجب جمالاً تقبل الزوال والانحلال، فلهذا السبب الاصلي والموجب الجوهري، حصلت هذه المحبة الروحانية والعلاقة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المحبة لا يضعف اركانهم ولا ينهدم بنيانها، بسبب تباعد الاجساد</w:t>
      </w:r>
    </w:p>
    <w:p>
      <w:pPr>
        <w:pStyle w:val="BookText"/>
        <w:rPr/>
      </w:pPr>
      <w:r>
        <w:rPr>
          <w:rFonts w:ascii="Amiri" w:hAnsi="Amiri" w:eastAsia="Amiri" w:cs="Amiri"/>
          <w:color w:val="111111"/>
          <w:sz w:val="28"/>
          <w:sz w:val="28"/>
          <w:szCs w:val="28"/>
          <w:rtl w:val="true"/>
          <w:lang w:bidi="ar-SA"/>
        </w:rPr>
        <w:t>واضطراب احوال عالم الكون والفساد، فان السبب اذا كان مبرأ عن قبول التغيرات مبعداً عن اوضار عالم الجسمانيات، كان المسبب من الباقيات الصالحات، وهذا باب فيه اطناب لارباب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فضل الله تعالى عليّ بالدخول في ديار الهند مرتين، والحضور في معركة الطائفتين المتقابلتين وقويت موجبات الآفات وعظمت اسباب المخافات، وكنت غافلاً عن كيفية استدادها والتيامها غير واقف على استكمالها وانتظامها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الله تعالى برحمته التي لا يتوقف سطوع نورها على حيل المتحالين اجتهاد الطالبين، عصمني من تلك المحنة العظيمة والآفات الجسيمة، وانا الآن ساكن في خطة هرات افاض الله عليها انواع الخيرات، ولقد ارشدتهم الى دلائل التنزيه والتوحيد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فقبلوها ولم يتمردوا عن الانقياد لها، ولو لم يكن الا هذه النعمة العظيمة </w:t>
      </w:r>
    </w:p>
    <w:p>
      <w:pPr>
        <w:pStyle w:val="BookText"/>
        <w:rPr/>
      </w:pPr>
      <w:r>
        <w:rPr>
          <w:rFonts w:ascii="Amiri" w:hAnsi="Amiri" w:eastAsia="Amiri" w:cs="Amiri"/>
          <w:color w:val="111111"/>
          <w:sz w:val="28"/>
          <w:sz w:val="28"/>
          <w:szCs w:val="28"/>
          <w:rtl w:val="true"/>
          <w:lang w:bidi="ar-SA"/>
        </w:rPr>
        <w:t>والمنحة الجسيمة من الله في حق هذا الفقير الكسير، لما قدر على الوفاء بشكرها وذكرها، والحمد لله الذي اذهب عنا الحزن ان ربنا لغفور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المكتوبات التي الفق تلفيقها وتنميقها في هذه الاسفار المتوالية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عيون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الرئيس اعلى الله درجته، ولقد ارسلت منها نسخة الى تلك الحضرة الشماء رفع الله اعلام مواليها الى 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حامل هذه الرقعة الشيخ الامام ركن الدين سيد العلماء حرس الله قدره، رجلٌ حسن السيرة، مرضي الطريقة، بعيد عن الموذيات، محترز عن السيئات، طراز ملك الخيرات الفوز بخدمته والاستعداد بالوصول الى بساط حضرته وفي الكلام كثرة، ولكن في الطبع اللطيف ملالة، ويختم الكلام بالحمد لله الذي لا نهاية له والشكر الذي لا غاية له لذي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نعمة الاسلام والصلوة على محمد وعلى آله في الليالي والايام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 كتب على ظهر الكتاب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اردت أن اكتب هذا الكتاب </w:t>
      </w:r>
      <w:r>
        <w:rPr>
          <w:rStyle w:val="FootnoteAnchor"/>
          <w:rtl w:val="true"/>
        </w:rPr>
        <w:footnoteReference w:id="5"/>
      </w:r>
      <w:r>
        <w:rPr>
          <w:rFonts w:ascii="Amiri" w:hAnsi="Amiri" w:eastAsia="Amiri" w:cs="Amiri"/>
          <w:color w:val="111111"/>
          <w:sz w:val="28"/>
          <w:sz w:val="28"/>
          <w:szCs w:val="28"/>
          <w:rtl w:val="true"/>
          <w:lang w:bidi="ar-SA"/>
        </w:rPr>
        <w:t>بخطي وان أُبالغ في تصحيحه وتنميقه حتى لا تتضاعف الزحمة لسبب اختلال الكلام، الا ان الشيخ نحيفٌ، والنسخ ضعيفٌ، وليس مع العجز تكليف وكان لي واحد من الاصدقاء الموصوفين بالصدق والصفا المحترزين عن الريبة والرياء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يقال له يحيى بن شافعي المزدقاني، وكان قد كتب لنفسه هذه النسخة، وزعم انه سعی في تصحيحها وتسديدها، فأخذتها معه وارسلتها الى تلك الحضرة التي هي منشأ الخيرات ومنبع السعادات وارجو من الله ان تقع من تلك، الحضرة بعين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48" w:name="pg8758_81330"/>
    </w:p>
    <w:p>
      <w:pPr>
        <w:pStyle w:val="BookText"/>
        <w:rPr/>
      </w:pPr>
      <w:bookmarkEnd w:id="48"/>
      <w:r>
        <w:rPr>
          <w:rFonts w:ascii="Amiri" w:hAnsi="Amiri" w:eastAsia="Amiri" w:cs="Amiri"/>
          <w:color w:val="111111"/>
          <w:sz w:val="28"/>
          <w:sz w:val="28"/>
          <w:szCs w:val="28"/>
          <w:rtl w:val="true"/>
          <w:lang w:bidi="ar-SA"/>
        </w:rPr>
        <w:t>لقد صنفت تفسيراً كبيراً لعله يبلغ الفاً وخمسمائة جزء، واكثر، وتيسرت مباحث علوية ودقائق يقينية وحقيقية في تفسير تلك الآيات والسور قريبة من المعاني والحقائق مبرأة عن اوضار السور ولئن ايد الله التوفيق والتسديد، فلعلي اقدر ان ارسل شيئاً من تلك المجلدات ليضاف اليّ بأسبق من أنواع الابرامات، والله ولي لكل الخيرات</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3384002_653776707"/>
      <w:bookmarkStart w:id="50" w:name="_Toc17"/>
      <w:bookmarkEnd w:id="49"/>
      <w:r>
        <w:rPr>
          <w:rtl w:val="true"/>
        </w:rPr>
        <w:t>رسالة صدر الدين في جوابه</w:t>
      </w:r>
      <w:r>
        <w:rPr>
          <w:rtl w:val="true"/>
        </w:rPr>
        <w:t>:</w:t>
      </w:r>
      <w:bookmarkEnd w:id="50"/>
    </w:p>
    <w:p>
      <w:pPr>
        <w:pStyle w:val="BookText"/>
        <w:rPr/>
      </w:pPr>
      <w:r>
        <w:rPr>
          <w:rFonts w:ascii="Amiri" w:hAnsi="Amiri" w:eastAsia="Amiri" w:cs="Amiri"/>
          <w:color w:val="111111"/>
          <w:sz w:val="28"/>
          <w:sz w:val="28"/>
          <w:szCs w:val="28"/>
          <w:rtl w:val="true"/>
          <w:lang w:bidi="ar-SA"/>
        </w:rPr>
        <w:t>أجاب السيد صدر الدين علي بن ناصر الحسيني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زالت عين الله تعالى على عالي صدر مولانا ولي النعم فخر الملة والدين، حجة الاسلام والمسلمين، علامة العصر، ملك العلماء، محيي العلوم، افتخار العالم، وصرف عنه عين الله، وساق اليه وفود الاقبال وزف اليه من منحه ما تحسر دونه مطامح الابصار، ويقصر عنه مطامع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تكفل عن طلبة العلم احسان جزائه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 قد فجر منه عيوناً لطف مواردها، تقسى غلة الصادين في بيداء الحيرة برد زلالها ونتف فوائدها تذكي مشكاة الهداية للخابطين في ظلماء الضلالة بذبالها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انها تقر عيون الناظرين لعين الانصاف، فما جسرت ولا شططت، وإن قلت انها تسخن عيون المائلين الى الانحراف، فلا حقاً جهدت ولا لفظت، وفيما خصص مولانا أدام الله علاه عبده بإهداء هذا الكتاب اليه مشفوعاً بكتابه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هو عنوان الحكم وبنيان الكرم، انعام يعي شقاشق الفصحاء، عن شکره وینسی دقائق البلغاء في عذره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لفظ البحر الخضم 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َغدت تزهو على نخب الدر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قدر للدراري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تخطي هامها شرفاً قدري </w:t>
      </w:r>
    </w:p>
    <w:p>
      <w:pPr>
        <w:pStyle w:val="BookText"/>
        <w:rPr/>
      </w:pPr>
      <w:r>
        <w:rPr>
          <w:rFonts w:ascii="Amiri" w:hAnsi="Amiri" w:eastAsia="Amiri" w:cs="Amiri"/>
          <w:color w:val="111111"/>
          <w:sz w:val="28"/>
          <w:sz w:val="28"/>
          <w:szCs w:val="28"/>
          <w:rtl w:val="true"/>
          <w:lang w:bidi="ar-SA"/>
        </w:rPr>
        <w:t xml:space="preserve">لمولاي فخر الدين عندي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لأيسرها قد خاف ذرعي بالشكر</w:t>
      </w:r>
    </w:p>
    <w:p>
      <w:pPr>
        <w:pStyle w:val="BookText"/>
        <w:rPr/>
      </w:pPr>
      <w:r>
        <w:rPr>
          <w:rFonts w:ascii="Amiri" w:hAnsi="Amiri" w:eastAsia="Amiri" w:cs="Amiri"/>
          <w:color w:val="111111"/>
          <w:sz w:val="28"/>
          <w:sz w:val="28"/>
          <w:szCs w:val="28"/>
          <w:rtl w:val="true"/>
          <w:lang w:bidi="ar-SA"/>
        </w:rPr>
        <w:t xml:space="preserve">فكم خطة عمياء عني 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بتبيينه الحربي على ساطع الفجر</w:t>
      </w:r>
    </w:p>
    <w:p>
      <w:pPr>
        <w:pStyle w:val="BookText"/>
        <w:rPr/>
      </w:pPr>
      <w:r>
        <w:rPr>
          <w:rFonts w:ascii="Amiri" w:hAnsi="Amiri" w:eastAsia="Amiri" w:cs="Amiri"/>
          <w:color w:val="111111"/>
          <w:sz w:val="28"/>
          <w:sz w:val="28"/>
          <w:szCs w:val="28"/>
          <w:rtl w:val="true"/>
          <w:lang w:bidi="ar-SA"/>
        </w:rPr>
        <w:t xml:space="preserve">اخو الخاطر الوداد لم تبق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الا حلها هو بالفكر</w:t>
      </w:r>
    </w:p>
    <w:p>
      <w:pPr>
        <w:pStyle w:val="BookText"/>
        <w:rPr/>
      </w:pPr>
      <w:r>
        <w:rPr>
          <w:rFonts w:ascii="Amiri" w:hAnsi="Amiri" w:eastAsia="Amiri" w:cs="Amiri"/>
          <w:color w:val="111111"/>
          <w:sz w:val="28"/>
          <w:sz w:val="28"/>
          <w:szCs w:val="28"/>
          <w:rtl w:val="true"/>
          <w:lang w:bidi="ar-SA"/>
        </w:rPr>
        <w:t>هذا ولو لا لهج الدهر الخؤن لضرب الاسداد بين الطالب والمراد، وشعف الزمن الحزون بقطع الامراد دون المرتاد والمراد، لامتطيت ولو غارت الشمال، واختطبت ولو حافاً على النعال، ابتداراً الى حضرة قد عكفت جنود الملأ الأعلى ووقف عليها وفود الآيات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الفوز بالحسنى ونبل سعادات الاولى والاخرى، والرقى الى الدرجة القصوى، وثم مراتع العلم ما هولة معمورة ومراتع الفضل مطلولة ممطورة، ولكن العوائق الضرورية لا يخفى على الرأي العالي المولوي، قد قصت قوادم هوائي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حوافي منابي، فتخيل ما شئت من تحسر وتلهف وتصور ما شئت من تحنن وتاسف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وصرت كبار الجو قص جناحه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حسرات كلما طار طائر</w:t>
      </w:r>
    </w:p>
    <w:p>
      <w:pPr>
        <w:pStyle w:val="BookText"/>
        <w:rPr/>
      </w:pPr>
      <w:r>
        <w:rPr>
          <w:rFonts w:ascii="Amiri" w:hAnsi="Amiri" w:eastAsia="Amiri" w:cs="Amiri"/>
          <w:color w:val="111111"/>
          <w:sz w:val="28"/>
          <w:sz w:val="28"/>
          <w:szCs w:val="28"/>
          <w:rtl w:val="true"/>
          <w:lang w:bidi="ar-SA"/>
        </w:rPr>
        <w:t xml:space="preserve">يرى طائرات الجو يخفق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اذ ريش الجناحين وافر</w:t>
      </w:r>
    </w:p>
    <w:p>
      <w:pPr>
        <w:pStyle w:val="BookText"/>
        <w:rPr/>
      </w:pPr>
      <w:r>
        <w:rPr>
          <w:rFonts w:ascii="Amiri" w:hAnsi="Amiri" w:eastAsia="Amiri" w:cs="Amiri"/>
          <w:color w:val="111111"/>
          <w:sz w:val="28"/>
          <w:sz w:val="28"/>
          <w:szCs w:val="28"/>
          <w:rtl w:val="true"/>
          <w:lang w:bidi="ar-SA"/>
        </w:rPr>
        <w:t>فالعبد وان قصرت يداه عن اختراف مخارف محاوراته، والاعتراف من مغارف مباحثاته، فهو دائماً مقتبس من انوار مصنفاته ما عسى يتحلى به للفكر المرام وملتمس من بحار مؤلفاته ما عسى يتحلى به في النظر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المأمول في تسهيل ادراك تلك الخدمة، وهو المسئول به في تحويل تلك النعمة في اقرب الاوقات على احسن الحالات، والهيآت انه على ما يشا قدير وبالاجابة جدير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رسالة فخر الدين الرازي الى صدر الدين علي بن ناصر في مجموعة خطية عتيقة محفوظة في مكتبة جامعة طهران، راجع فهرس المكتبة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bookmarkStart w:id="51" w:name="pg8758_81332"/>
    </w:p>
    <w:p>
      <w:pPr>
        <w:pStyle w:val="Heading2"/>
        <w:numPr>
          <w:ilvl w:val="1"/>
          <w:numId w:val="1"/>
        </w:numPr>
        <w:rPr/>
      </w:pPr>
      <w:bookmarkStart w:id="52" w:name="__RefHeading___Toc3384004_653776707"/>
      <w:bookmarkStart w:id="53" w:name="_Toc18"/>
      <w:bookmarkEnd w:id="51"/>
      <w:bookmarkEnd w:id="52"/>
      <w:r>
        <w:rPr>
          <w:rtl w:val="true"/>
        </w:rPr>
        <w:t>نسخ الكتاب</w:t>
      </w:r>
      <w:r>
        <w:rPr>
          <w:rtl w:val="true"/>
        </w:rPr>
        <w:t>:</w:t>
      </w:r>
      <w:bookmarkEnd w:id="53"/>
    </w:p>
    <w:p>
      <w:pPr>
        <w:pStyle w:val="BookText"/>
        <w:rPr/>
      </w:pPr>
      <w:r>
        <w:rPr>
          <w:rFonts w:ascii="Amiri" w:hAnsi="Amiri" w:eastAsia="Amiri" w:cs="Amiri"/>
          <w:color w:val="111111"/>
          <w:sz w:val="28"/>
          <w:sz w:val="28"/>
          <w:szCs w:val="28"/>
          <w:rtl w:val="true"/>
          <w:lang w:bidi="ar-SA"/>
        </w:rPr>
        <w:t xml:space="preserve">عندي نسختان مصورتان من 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صدر الدين ملك السادة و النقباء علي بن ناصر الحسيني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من نسخة في المكتبة الوطنية بكلكته من بلاد الهند، وعدد أوراقها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وفي كل صفحة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بقطع متوسط كتبها يحيى بن أحمد بن علي الروشي في ضحوة نهار الاحد في شهر ذي الحجة الحرام سنة ست وسبعين والف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نسخة في مكتبة رضا علي خان نواب رامفور من بلاد الهند أيضاً عدد اوراقها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وفي كل 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بقطع صغير وخط 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ان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 العلم والدين عزيز الله العطاردي</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lang w:bidi="ar-SA"/>
        </w:rPr>
        <w:t>1414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ميلاد الامام المهدي عليه السلام الموافق </w:t>
      </w:r>
      <w:r>
        <w:rPr>
          <w:rFonts w:eastAsia="Amiri" w:cs="Amiri" w:ascii="Amiri" w:hAnsi="Amiri"/>
          <w:color w:val="111111"/>
          <w:sz w:val="28"/>
          <w:szCs w:val="28"/>
          <w:lang w:bidi="ar-SA"/>
        </w:rPr>
        <w:t>1372/11/8</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8758_81334"/>
      <w:bookmarkStart w:id="55" w:name="pg8758_81334"/>
      <w:bookmarkEnd w:id="55"/>
    </w:p>
    <w:p>
      <w:pPr>
        <w:pStyle w:val="Heading2"/>
        <w:numPr>
          <w:ilvl w:val="1"/>
          <w:numId w:val="1"/>
        </w:numPr>
        <w:rPr/>
      </w:pPr>
      <w:bookmarkStart w:id="56" w:name="pg8758_81334"/>
      <w:bookmarkStart w:id="57" w:name="__RefHeading___Toc3384006_653776707"/>
      <w:bookmarkStart w:id="58" w:name="_Toc19"/>
      <w:bookmarkEnd w:id="56"/>
      <w:bookmarkEnd w:id="57"/>
      <w:r>
        <w:rPr>
          <w:rtl w:val="true"/>
        </w:rPr>
        <w:t>بِسْمِ اللهِ الرَّحْمنِ الرَّحِيمِ</w:t>
      </w:r>
      <w:bookmarkEnd w:id="58"/>
    </w:p>
    <w:p>
      <w:pPr>
        <w:pStyle w:val="BookText"/>
        <w:rPr/>
      </w:pPr>
      <w:r>
        <w:rPr>
          <w:rFonts w:ascii="Amiri" w:hAnsi="Amiri" w:eastAsia="Amiri" w:cs="Amiri"/>
          <w:color w:val="111111"/>
          <w:sz w:val="28"/>
          <w:sz w:val="28"/>
          <w:szCs w:val="28"/>
          <w:rtl w:val="true"/>
          <w:lang w:bidi="ar-SA"/>
        </w:rPr>
        <w:t>اللهم اُعن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الذي نجانا من مهاوي الغي وظلماته، وهدانا سبيل الحقّ بآیات آياته، الواحد الذي ضلّت عقول العقلاء ذوي الحقائق الباهرة في تعريف ذاته وكلّت الفصحاء ذوي الشقاشق الهادرة عن تقرير صفاته، قصت قوادم التفكر في معرفته والى حلق </w:t>
      </w:r>
      <w:r>
        <w:rPr>
          <w:rStyle w:val="FootnoteAnchor"/>
          <w:rtl w:val="true"/>
        </w:rPr>
        <w:footnoteReference w:id="6"/>
      </w:r>
      <w:r>
        <w:rPr>
          <w:rFonts w:ascii="Amiri" w:hAnsi="Amiri" w:eastAsia="Amiri" w:cs="Amiri"/>
          <w:color w:val="111111"/>
          <w:sz w:val="28"/>
          <w:sz w:val="28"/>
          <w:szCs w:val="28"/>
          <w:rtl w:val="true"/>
          <w:lang w:bidi="ar-SA"/>
        </w:rPr>
        <w:t>الى غاياته، وأرمض جواد الخاطر في طلب إدراكه بسعة خطواته، وحسرت أبصار البصائر دون استشراف سبحاته، المبدع الذي استبدّ في ابداع ملائكته وسمواته، المحسن في ترتيب عناصر العالم وما حوى من مخلوقاته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النبييّن مبشرّين ومنذرين بكتبه وبيّناته، وأوعد عباده ووعدهم بنيرانه وجنّاته، وأفاض عليهم نعمه، وحذّرهم نقماته، وميزّ الانسان عن ساير الحيوانات بنطقه، وأحسن هيئاته وأنشاء من ضئضى العرب نبياً جعل فصاحة كتابه من معجزاته، وقرن للابتلاء بين متشابهاته ومحكماته، وجعل صنوه عليّاً مستودع أسرار نبيّه وتبيانه، ومحدع </w:t>
      </w:r>
      <w:r>
        <w:rPr>
          <w:rStyle w:val="FootnoteAnchor"/>
          <w:rtl w:val="true"/>
        </w:rPr>
        <w:footnoteReference w:id="7"/>
      </w:r>
      <w:r>
        <w:rPr>
          <w:rFonts w:ascii="IRNazanin" w:hAnsi="IRNazanin" w:eastAsia="IRNazanin"/>
          <w:color w:val="111111"/>
          <w:sz w:val="28"/>
          <w:sz w:val="28"/>
          <w:szCs w:val="28"/>
          <w:rtl w:val="true"/>
          <w:lang w:bidi="fa-IR"/>
        </w:rPr>
        <w:t xml:space="preserve">نفائس درر کلماته، ودعا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بموالاته على موالاته، ومعاداته على معاداته، وعلى كلامه مسحة من الهام الله إيّاه في نفثاته،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بأعلى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 وقلت في عنفوان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يا نهج البلاغة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نجا من مهاوي الغيّ سالكه</w:t>
      </w:r>
    </w:p>
    <w:p>
      <w:pPr>
        <w:pStyle w:val="BookText"/>
        <w:rPr/>
      </w:pPr>
      <w:r>
        <w:rPr>
          <w:rFonts w:ascii="Amiri" w:hAnsi="Amiri" w:eastAsia="Amiri" w:cs="Amiri"/>
          <w:color w:val="111111"/>
          <w:sz w:val="28"/>
          <w:sz w:val="28"/>
          <w:szCs w:val="28"/>
          <w:rtl w:val="true"/>
          <w:lang w:bidi="ar-SA"/>
        </w:rPr>
        <w:t xml:space="preserve">أودعت زهر نجوم ضلّ منكرها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 عن جدد غيّاً مسالكه</w:t>
      </w:r>
    </w:p>
    <w:p>
      <w:pPr>
        <w:pStyle w:val="BookText"/>
        <w:rPr/>
      </w:pPr>
      <w:r>
        <w:rPr>
          <w:rFonts w:ascii="IRNazanin" w:hAnsi="IRNazanin" w:eastAsia="IRNazanin"/>
          <w:color w:val="111111"/>
          <w:sz w:val="28"/>
          <w:sz w:val="28"/>
          <w:szCs w:val="28"/>
          <w:rtl w:val="true"/>
          <w:lang w:bidi="fa-IR"/>
        </w:rPr>
        <w:t xml:space="preserve">لأنت درّ ویالله ناظمه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نضر و يالله سابکه</w:t>
      </w:r>
    </w:p>
    <w:p>
      <w:pPr>
        <w:pStyle w:val="BookText"/>
        <w:rPr/>
      </w:pPr>
      <w:r>
        <w:rPr>
          <w:rFonts w:ascii="Amiri" w:hAnsi="Amiri" w:eastAsia="Amiri" w:cs="Amiri"/>
          <w:color w:val="111111"/>
          <w:sz w:val="28"/>
          <w:sz w:val="28"/>
          <w:szCs w:val="28"/>
          <w:rtl w:val="true"/>
          <w:lang w:bidi="ar-SA"/>
        </w:rPr>
        <w:t xml:space="preserve">دعاني ولوعي مع ضيق رباعي الى شرح مشكلاته، وحداني حرصي عليه مع ضيق رباعي الى كشف معضلاته والاعراض عن التعرّض لجليّاته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للاهتداء بها في متاهاته، والله أستعين في اتمامه وحل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معقداته، وأساله أن يصليّ على خير خلقه محمد وآله بأفضل صلواته</w:t>
      </w:r>
      <w:r>
        <w:rPr>
          <w:rFonts w:eastAsia="Amiri" w:cs="Amiri" w:ascii="Amiri" w:hAnsi="Amiri"/>
          <w:color w:val="111111"/>
          <w:sz w:val="28"/>
          <w:szCs w:val="28"/>
          <w:rtl w:val="true"/>
          <w:lang w:bidi="ar-SA"/>
        </w:rPr>
        <w:t xml:space="preserve">. </w:t>
      </w:r>
      <w:bookmarkStart w:id="59" w:name="pg8758_81336"/>
    </w:p>
    <w:p>
      <w:pPr>
        <w:pStyle w:val="Heading2"/>
        <w:numPr>
          <w:ilvl w:val="1"/>
          <w:numId w:val="1"/>
        </w:numPr>
        <w:rPr/>
      </w:pPr>
      <w:bookmarkStart w:id="60" w:name="__RefHeading___Toc3384008_653776707"/>
      <w:bookmarkStart w:id="61" w:name="_Toc20"/>
      <w:bookmarkEnd w:id="59"/>
      <w:bookmarkEnd w:id="60"/>
      <w:r>
        <w:rPr>
          <w:rtl w:val="true"/>
        </w:rPr>
        <w:t xml:space="preserve">باب المختار من خطب أمير المؤمنين </w:t>
      </w:r>
      <w:r>
        <w:rPr>
          <w:rtl w:val="true"/>
        </w:rPr>
        <w:t xml:space="preserve">- </w:t>
      </w:r>
      <w:r>
        <w:rPr>
          <w:rtl w:val="true"/>
        </w:rPr>
        <w:t xml:space="preserve">عليه السلام </w:t>
      </w:r>
      <w:r>
        <w:rPr>
          <w:rtl w:val="true"/>
        </w:rPr>
        <w:t xml:space="preserve">- </w:t>
      </w:r>
      <w:r>
        <w:rPr>
          <w:rtl w:val="true"/>
        </w:rPr>
        <w:t>وكلامه</w:t>
      </w:r>
      <w:bookmarkEnd w:id="61"/>
    </w:p>
    <w:p>
      <w:pPr>
        <w:pStyle w:val="Heading3"/>
        <w:numPr>
          <w:ilvl w:val="2"/>
          <w:numId w:val="1"/>
        </w:numPr>
        <w:rPr/>
      </w:pPr>
      <w:bookmarkStart w:id="62" w:name="__RefHeading___Toc3384010_653776707"/>
      <w:bookmarkStart w:id="63" w:name="_Toc21"/>
      <w:bookmarkEnd w:id="62"/>
      <w:r>
        <w:rPr>
          <w:rtl w:val="true"/>
        </w:rPr>
        <w:t>(</w:t>
      </w:r>
      <w:r>
        <w:rPr>
          <w:rtl w:val="true"/>
        </w:rPr>
        <w:t xml:space="preserve">الخطبة </w:t>
      </w:r>
      <w:r>
        <w:rPr>
          <w:rtl w:val="true"/>
        </w:rPr>
        <w:t xml:space="preserve">- </w:t>
      </w:r>
      <w:r>
        <w:rPr/>
        <w:t>1</w:t>
      </w:r>
      <w:r>
        <w:rPr>
          <w:rtl w:val="true"/>
        </w:rPr>
        <w:t>)</w:t>
      </w:r>
      <w:bookmarkEnd w:id="63"/>
    </w:p>
    <w:p>
      <w:pPr>
        <w:pStyle w:val="BookText"/>
        <w:rPr/>
      </w:pPr>
      <w:r>
        <w:rPr>
          <w:rFonts w:ascii="Amiri" w:hAnsi="Amiri" w:eastAsia="Amiri" w:cs="Amiri"/>
          <w:color w:val="111111"/>
          <w:sz w:val="28"/>
          <w:sz w:val="28"/>
          <w:szCs w:val="28"/>
          <w:rtl w:val="true"/>
          <w:lang w:bidi="ar-SA"/>
        </w:rPr>
        <w:t>قالَ عَلَيهِ السّلام في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لِصِفَتِهِ حَدٌ مَحْدُودٌ وَلا نَعْتٌ مَوجُودٌ، وَلا وَقت مَعْدُودٌ، وَلا أَجَلٌ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نهاية لكونه مختصاً بصفات ذاته لأنّه قديم، فكما لا بدّ من أن يكون قديماً لم يزل فلا يزال لا بدّ أن يختصّ بصفات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نَعْتٌ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ولا منعوت لأنّ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فلا بدّ من صرفه الى منعوت أو ذي نعت على تقدير حذف المضاف، فمعناه لا مثل له في ما يختصّ به من صفات ذاته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 صفة الشيء، انما تطلب وتذكر لمعرفة الشيء وتعريفه، كمن لا يعرف الانسان، فيقول لك صف لي الانسان لأعرفه، فلا بدّ لك من أن تذكر له الأوصاف الخاصّة بالانسان في تعريفه، وتلك الأوصاف تكون متناهية ومحدودة، لا محالة، فيكون لها حدّ محدود، ولو ذكرت أوصافاً لم يحصل لك بها معرفة الانسان، إستقام له أن يقول لك لم </w:t>
      </w:r>
    </w:p>
    <w:p>
      <w:pPr>
        <w:pStyle w:val="BookText"/>
        <w:rPr/>
      </w:pPr>
      <w:r>
        <w:rPr>
          <w:rFonts w:ascii="Amiri" w:hAnsi="Amiri" w:eastAsia="Amiri" w:cs="Amiri"/>
          <w:color w:val="111111"/>
          <w:sz w:val="28"/>
          <w:sz w:val="28"/>
          <w:szCs w:val="28"/>
          <w:rtl w:val="true"/>
          <w:lang w:bidi="ar-SA"/>
        </w:rPr>
        <w:t>تصف الانسان وليس لله تعالى صفة لو اقتصر على ذكرها حصلت بها معرفة الله تعالى على ما هو به من حقيقته وذاته، وماهيته وأية صفة ذكرت، ولم تضيع بها طلبت صفة اخرى،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لصفته حدّ محدود، فلا يمكن أن يعين في تعريفه صفة، فيكون منتفية بالضرورة، لأنّ ما سوى الله تعالى لا يثبت في الذهن إلّا بالوصف المعرّف، ثبوت الله تعالى بالدليل لا بالوصف ولا يمكن أيضاً أن يعرف تلك الصفة بنعت لانتقالها، ولا يمكن أيضاً أن يصف بتلك الصفة المنفية في وقت والى أجل يثبت تلك الصفة في ذلك الوقت ينتهي الى ذلك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الإخلاصِ لَهُ نَفْيُ الصّفاتِ عَنْهُ، لِشَهادَةِ كُلّ صِفَةٍ أَنَّها غَيْرُ الْمَوْصُوفِ، وَشَهَادَةِ كُلِّ مَوْصُوفٍ أَنَّهُ غَيْرُ الصِّفَةِ، فَمَنْ وَصَف اللهُ سُبْحانَهُ فَقَدْ قَرَنَهُ، وَمَنْ قَرَنَهُ فَقَدْ ثَنَّاهُ، وَمَنْ تَنَّاهُ فَقَدْ جَزَّأَهُ، وَمَنْ جَزَّاهُ فَقَدْ جَهِلَهُ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 المصنف زيد 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فيها قبل أنّ الصفة تطلب لتعريف الشيء، فلا بدّ من أن يكون غير الموصوف ليصح التعريف بها، لأنها لو كانت نفس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تعرف الشيء بنفسه، وذلك لغو وخطأ، وقد اكّد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كلّ صفة إنها غير الموصوف الى اخره، وها هنا دقيقة لا بدّ من معرفتها، وهي أنّ الصفات تستعمل على عدّة وجوه،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هيئة قارة متمكنة في ذات الشيء، كالالوان والأشكال صفة، ويقال أيضاً للمعاني السلبية صفات،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لذاته، أي الذي لا علّة لوجوده والواجد بذاته، أي لا شريك له، ويقال للمعاني الاضافية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كالعالمية والقادريّة وغيرهما، فانّ كون الشيء عالماً أو قادراً ليس شيئاً وراء ذاته بل معناه مجرّد اتصاله ونسبة له الى أشياء خارجة عن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 هذه المعاني التي ليست هيأتٍ متمكنة في ذات الشيء، وليست غيرها ليست صفات حقيقية أو في المعاني السلبية، فهذا ظاهر وكذلك الاضافة، لأنّ كونك في يمين أو شمال ليس صفة وهيئة متمكنة في ذلك، والصفات الحقيقية هي التي تعرف بها حقايق الأشياء وماهياتها، وقد بيّنا انّ ما يعرف به الشيء، يجب أن يكون غير ذلك الشيء، والى هذا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الصفات، واذا تقرر هذا صدر ما في كلامه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أشارَ إلَيهِ فَقَدْ حَدَّهُ، وَمَنْ حَدَّهُ فَقَدْ عَدَّهُ، وَمَنْ قالَ فِيْمَ؟ فَقَدْ ضَمَّنَهُ، وَمَنْ قَالَ عَلامَ؟ فَقَدْ أَخْلى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كلّ هذه الكلمات نفي الجهة والمكان عن ذات الله سبحانه، لأنّ الجهة منتهى الاشارة ومن كان في منتهى الاشارة يكون لا محالة محدوداً في حدّ لا يتجاوزه وكلّ محدود يكون معدوداً، لأنّه يحيط به حدود كثيرة وأقطار مختلفة، ومن قال في ماذا هو، فقد جعل له مكاناً يتضمّنه، واذا قال على ماذا هو فقد جعله عالياً على مكان، واذا جعله عالياً على مكان، فقد جعل ما تحته خالياً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شَيْءٍ لا بِمُفَارَنَةٍ، وَغَيْرُ كُلّ شَيْءٌ لا بِمُزايَلَةٍ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بالاول اثبات القدم، ونفي الحدوث، وسبق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يعرب عنه مثقال ذرة في السموات ولا في الأرض، وذلك لا حاطته بكلّ شيء علماً لا بالمقارنة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كُلِّ شَيْ إِلا بِمُزايَلَةٍ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كان مع كلّ شيءٍ لا يكون مزايلاً عنه، وإن كان غيره، والثاني انه لم يكن قبل شيئاً، فخلع صورته ومعناه، واكتسب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اخرى، أي حقيقة اخرى، وزائل الحقيقة الأولى مثل الهواء اذا صار ماء، </w:t>
      </w:r>
    </w:p>
    <w:p>
      <w:pPr>
        <w:pStyle w:val="BookText"/>
        <w:rPr/>
      </w:pPr>
      <w:r>
        <w:rPr>
          <w:rFonts w:ascii="Amiri" w:hAnsi="Amiri" w:eastAsia="Amiri" w:cs="Amiri"/>
          <w:color w:val="111111"/>
          <w:sz w:val="28"/>
          <w:sz w:val="28"/>
          <w:szCs w:val="28"/>
          <w:rtl w:val="true"/>
          <w:lang w:bidi="ar-SA"/>
        </w:rPr>
        <w:t>فانه صار غير الهواء بمزايلة الصورة الهوائية وملامسة الصورة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هَمامَةِ نَفْسٍ أَضْطَرَبَ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ليس له قوة يهمّ بشيءٌ ثم يردّد في ذلك كما يعرض للانسان من قوته المفكّرة والمتخيلة من الاضطراب والتردّد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الْأَشْيَاءَ لِأَوْقَاتِهَا وَ لَاءَمَ‏ بَيْنَ مُخْتَلِفَاتِهَا وَ غَرَّزَ غَرَائِزَهَا وَ أَلْزَمَهَا أَشْبَاحَهَا عَالِماً بِهَا قَبْلَ ابْتِدَائِهَا مُحِيطاً بِحُدُودِهَا وَ انْتِهَائِهَا عَارِفاً بِقَرَائِنِهَا وَ 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فَتْقَ الْأَجْوَاءِ وَ شَقَّ الْأَرْجَاءِ وَ سَكَائِكَ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فَأَجْرَى فِيهَا مَاءً مُتَلَاطِماً تَيَّارُهُ مُتَرَاكِماً زَخَّارُهُ حَمَلَهُ عَلَى مَتْنِ الرِّيحِ الْعَاصِفَةِ وَ الزَّعْزَعِ الْقَاصِفَةِ فَأَمَرَهَا بِرَدِّهِ وَ سَلَّطَهَا عَلَى شَدِّهِ وَ قَرَنَهَا إِلَى حَدِّهِ الْهَوَاءُ مِنْ تَحْتِهَا فَتِيقٌ وَ الْمَاءُ مِنْ فَوْقِهَا دَفِيقٌ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أحال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أرادها لاوقاتها، كلّ يدور مع الوقت اللايق به، ولاءم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وغرز غرائزها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عيّن طبايعها والزمها اشباحها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 الطبايع لاشخاصها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بقرائِنُها وأحنائِها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والمعنى أنه تعالى يعرف، ما يقارنها وما يجانبها، والأجواء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 والمراد بسكائك الهواء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فيها ماءً متلاطماً تيّاره، يعني أجاز في فرج الهواء بحراً يتلاطم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حَمَلَهُ عَلى متن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حمله للبحر، يعني حمل الله البحر على متن الريح لتمسكه في الهواء ولا تميل الى السفل، والعاصفة الشديدة الهبوب، والزعزع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التي تزعزع الاشياء، أي تحرّكها، والقاصفة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فَأَمَرَهَا بِردّهِ وَسَلَّطها عَلَى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جملته او على عدوه، وقرنها الى </w:t>
      </w:r>
    </w:p>
    <w:p>
      <w:pPr>
        <w:pStyle w:val="BookText"/>
        <w:rPr/>
      </w:pPr>
      <w:r>
        <w:rPr>
          <w:rFonts w:ascii="Amiri" w:hAnsi="Amiri" w:eastAsia="Amiri" w:cs="Amiri"/>
          <w:color w:val="111111"/>
          <w:sz w:val="28"/>
          <w:sz w:val="28"/>
          <w:szCs w:val="28"/>
          <w:rtl w:val="true"/>
          <w:lang w:bidi="ar-SA"/>
        </w:rPr>
        <w:t>حدّه، يعني جعل عمل الريح في البحر الى الحدّ الذي منع، فلا يقدر ان تفرق البحر وتجريه في المجاري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الهواءُ من تَحْتِها فَتيقٌ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مفتوق من تحت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والبحرُ مِنْ فَوْقِها دفيقٌ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مدفوق،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دافق بمعنى مدفوق، ولا يقال دفق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رِيْحاً أَعْتَقَمَ مَهَبَّها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جعل مهبها مختلفاً ملتوياً، يعني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وَأَدامَ مَرَبَّها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مجمّعها، يعني اذا هبّت هبّت متّصلة على نسق غير منفصل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بِنَصْفِيقِ آلماء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الذي يسمع له صوت، وتصفيق الشراب، أن تحوّله من إناء إلى اناء، والمراد منه تصفيته والريح يصفّي الماء، لانها اذا نحّت عنه الغبار والاقذار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اوّلَهُ على آخِرِه، وَسَاجِیَهُ عَلى مآئِرِه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ساكنه على متحركه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فَمَخَضْتُه مَخْضَ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حركته الريح، والسّقاء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من الجلدِ للّبن والماء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عُبابُهُ، وَرَمَى بِالزَّبَدِ رُكامُهُ، فَرَفَعَهُ في هَواءٍ مُنْفَتِقِ، وَجَوَ مُنْفَهِقٍ، فَسَوّى مِنْهُ سَبْعَ سَمواتٍ، جَعَلَ سُفَلاهُنَّ مَوْجاً مَكْفُوفَاً، وعُلياهُنَّ سَقْفاً مَحْفُوظاً، وَسَمْكَاً مَرْفُوعاً، بِغَيرِ عَمَدٍ </w:t>
      </w:r>
    </w:p>
    <w:p>
      <w:pPr>
        <w:pStyle w:val="BookText"/>
        <w:rPr/>
      </w:pPr>
      <w:r>
        <w:rPr>
          <w:rFonts w:ascii="Amiri" w:hAnsi="Amiri" w:eastAsia="Amiri" w:cs="Amiri"/>
          <w:color w:val="111111"/>
          <w:sz w:val="28"/>
          <w:sz w:val="28"/>
          <w:szCs w:val="28"/>
          <w:rtl w:val="true"/>
          <w:lang w:bidi="ar-SA"/>
        </w:rPr>
        <w:t>يَدْعَمُها، وَلَا دِمَارِ يَنْتَظِمُها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الماء وكثرته، وعَبَّ عُبابُهُ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كثر وعظم، والركامة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المتراكم، والضمير في رفعه للبحر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فسوّى منه سبع سموات، یعنی خلق السموات من الماء، بعد ما حملته الريح وصفّته، وعملت به الاعمال المذكورة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سُفْلاهُنَّ مُوْجاً مَكْفُوفاً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خلق السماء السفلى من موج البحر، فكفّه عن الحركة والميل الى السفل والسمك الرفع، والسمك ها هنا بمعنى المسموك، ودعم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له دعامة، والدسار واحد الدسر وهي خيوط يشد بها الواح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فيها سِراجاً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 الشمس، واستطارتها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حركتها السريعة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وَسَقْفٌ مائِرٍ، وَرَقيمٍ 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المتحرك يحيىء ويذهب، والرقيم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الاجل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به الفلك، لأنّ الله تعالى لمّا جعل حركة الفلك واتصالات الكواكب أسباباً لتجدّد الحوادث في العالم السفلائي، كان ذلك كالكتاب المرقوم، ولذلك وصفهُ بالسير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في وَصْفِ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فَمَلاهُنَّ أطْواراً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أجناساً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مَتَلفِّعُونَ تَحْتَه بِأجْنِحَتِهِمْ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متلخفون بأجنحتهم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يتوهَّمونَ رَبَّهُمْ بِالتَّصْوِیرِ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لا يقدرون له صورة في أوهامهم، ويعتقدون انّ ربهم على تلك </w: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يُشِيرُونَ إِلَيهِ بِالنَّظائِرِ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يعتقدون له مثلاً، فيشيرون إليه بأنّه نظير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فيها في صِفَةِ 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سَنَّها بالماء حَتَّى خَلَصَتْ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خضلت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رقّقها وملّسها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وَلاطَها بِالْبِلَّةِ حتّى لَزبَتْ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لاط الحوض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ملطه به وطيّنه، ولزبت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ذَاتَ أحْيَاء وَوُصُولٍ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 والمراد بالوصول المفاصل المتصل بعض الاعضاء ببعض 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وَاصْلدَهَا حَتَّى صَلْصَلَتْ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صلّبها حتّى جفّت وصَوتت والصلصال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اليابس الذي يصلصل، وهو غير 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فِيها مِنْ رُوْحِهِ فَمَثُلَتْ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سبيل المجاز، ولان النفخ من الله سبحانه تعالى لا يكون الا الإفاضة والاعطاء، ولما كان العلم وإدراك الاشياء بواسطة الروح والعلم منسوب الى الله تعالى، فنسبت آلته الى ذاته بطريق المجاز، ولأنّ الروح أشرف الاشياء الموجودة في الانسان، وأعزّها ومن عادة الملوك إضافة الاشياء الشريفة العزيزة الى أنفسهم، فالله تعالى أضاف الروح الى ذاته اجراء الكلام على منوال التعارف، ولهذا نظاير كثيرة في القرآن، فمثلت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انتصبت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وَجَوَارحَ يَخْتَدِمُها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يتّخذها خوادم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مَعْجُوناً بِطینَة الألوانِ المُخْتَلِفَةِ، وَالأشباهُ المُؤْتَلِفَةِ، وَالأضْدَادِ المُتعادِيَةِ وَالأَخْلاطِ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بالألوان الاشياء الموجودة، ولا شكّ في أنّ الانسان خلق من اشياء مختلفة، ونعني بالاشياء المؤتلفة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لكلّ عضو من اعضاء الانسان غذاءً يشبهه ويأتلف به، والاضداد المتعادية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الأركان، والاخلاط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الاخلاط الأربعة التي لا يخلو الانسان عنها، وطبع كلّ واحد يباين طبع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واسْتَادَى اللهُ سُبْحَانَهُ وَدِيْعَتَهُ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طلب الله تعالى منهم اداء وديعته، وهي ما عهد إليهم أن يسجدوا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إِبْلِيْسَ وَقَبِيلَهُ، اعتَرَنْهُمُ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ثلاثة فصاعداً من قوم شتّى من العرب والروم والزنج، فيجوز انّ الله تعالى خلق شياطين مختلفة كانوا قبيل ابليس، واعترتهم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غشيتهم،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عن كذا حمية ومحمية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وَاسْتَوهَنَ خَلْقَ الصَّلْصَالٍ، فَأَعْطَاهُ اللهُ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انظره الله تعالى لاستحقاقه بسخط الله ليعذّبه في الآخرة وعذاب الآخرة أشد، او ليزداد بسخط ربه بفعل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فَاغْتَرَّةُ ابْليْسَ نَفاسَةً عَلَيْهِ بِدارِ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أغترّه إياه على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غفلة،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تره تستأهله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اليَقِينَ بِشكَّهِ، وَالعَزيمةَ بِوَهنِهِ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عداوة الشيطان،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لكما عدو مبين، وشكّه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 أن الشيطان صادق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لك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وقاسمها اني لكما لمن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في الامر والقطع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اللهُ سُبْحانَهُ لَهُ فِي نَوْبَتِهِ، وَلَقَاهُ كَلِمَةَ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وعد الله تعالى قبول توبته وكلمة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واجْتالَهُمْ الشَّيَاطِينَ عَنْ مَعْرِفَتِهِ، وفي بعض النسخ إختالَتْهم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إجتالتهم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اعترتهم، وان كانت الرواية بالحاء صحيحة، فالوجه فيها ان يكون احتال بمعنى حال عن العهد واحتال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حوّله، فها هنا أسقط الحرف الجار وأوصل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لِيَسْتَادُوهُم ميثاق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ليغلبوا منهم اداء فألزمهم من ميثاق خلق الله، وهو قوله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خلقت الجنّ والانس إلّا ليعبدون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تُفَصِّرُ بِهِمْ قِلّهُ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لا يعجزهم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عن الشيء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عجزت عنهم ولم أبلغه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وَرُخَصَهُ وَعَزَائِمَهُ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موسعاته و فرايضه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مأخُوذٍ مِيَثاقُ عِلْمِهِ، وَمُوسَّعٍ عَلَى العِبادِ في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الفرايض والنوافل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واجِبٍ لِوَقْتِهِ، وَزايل في مُسْتَقْبَلِهِ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العبادات المؤَقتة المفروضة في أوقات معينة</w:t>
      </w:r>
      <w:r>
        <w:rPr>
          <w:rFonts w:eastAsia="Amiri" w:cs="Amiri" w:ascii="Amiri" w:hAnsi="Amiri"/>
          <w:color w:val="111111"/>
          <w:sz w:val="28"/>
          <w:szCs w:val="28"/>
          <w:rtl w:val="true"/>
          <w:lang w:bidi="ar-SA"/>
        </w:rPr>
        <w:t xml:space="preserve">. </w:t>
      </w:r>
      <w:bookmarkStart w:id="64" w:name="pg8758_81345"/>
    </w:p>
    <w:p>
      <w:pPr>
        <w:pStyle w:val="BookText"/>
        <w:rPr/>
      </w:pPr>
      <w:bookmarkEnd w:id="64"/>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مَقْبُولٍ في أدْناهُ، وَمُوَسّعٍ في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قراءة سور القرآن وآياته،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ويَالهُونَ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يفزعون اليه، وأصله وله،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ولوه الحمام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384012_653776707"/>
      <w:bookmarkStart w:id="66" w:name="_Toc22"/>
      <w:bookmarkEnd w:id="65"/>
      <w:r>
        <w:rPr>
          <w:rtl w:val="true"/>
        </w:rPr>
        <w:t>(</w:t>
      </w:r>
      <w:r>
        <w:rPr>
          <w:rtl w:val="true"/>
        </w:rPr>
        <w:t xml:space="preserve">الخطبة </w:t>
      </w:r>
      <w:r>
        <w:rPr>
          <w:rtl w:val="true"/>
        </w:rPr>
        <w:t xml:space="preserve">- </w:t>
      </w:r>
      <w:r>
        <w:rPr/>
        <w:t>2</w:t>
      </w:r>
      <w:r>
        <w:rPr>
          <w:rtl w:val="true"/>
        </w:rPr>
        <w:t>)</w:t>
      </w:r>
      <w:bookmarkEnd w:id="66"/>
    </w:p>
    <w:p>
      <w:pPr>
        <w:pStyle w:val="BookText"/>
        <w:rPr/>
      </w:pPr>
      <w:r>
        <w:rPr>
          <w:rFonts w:ascii="Amiri" w:hAnsi="Amiri" w:eastAsia="Amiri" w:cs="Amiri"/>
          <w:color w:val="111111"/>
          <w:sz w:val="28"/>
          <w:sz w:val="28"/>
          <w:szCs w:val="28"/>
          <w:rtl w:val="true"/>
          <w:lang w:bidi="ar-SA"/>
        </w:rPr>
        <w:t>قال عليه السلام في خطبةٍ بعد انصرافه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واسْتِسْلاماً لِعزَتِهِ أي انقياداً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يَئِلُ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يلجأ، يعنى لا يجد 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مُصَاضُها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عَزِيمَةُ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عزيمة كلّ شيء محكمه والمقطوع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وَمَدْحَرَةُ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مطردته، والدحور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والاقصاء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المَاثُورِ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ما علّمه الله تعالى من أحوال من قبله وأسرارهم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لِلشَّبِهاتِ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إبعاداً وإذهاباً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وَتَزَعْزَعَتْ سَواري اليَقينِ، وَاخْتَلَفَ النَّجْرُ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تزعزعت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تنحّت والسواري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سارية وهي الاسطوانة والنجر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والحسب</w:t>
      </w:r>
      <w:r>
        <w:rPr>
          <w:rFonts w:eastAsia="Amiri" w:cs="Amiri" w:ascii="Amiri" w:hAnsi="Amiri"/>
          <w:color w:val="111111"/>
          <w:sz w:val="28"/>
          <w:szCs w:val="28"/>
          <w:rtl w:val="true"/>
          <w:lang w:bidi="ar-SA"/>
        </w:rPr>
        <w:t xml:space="preserve">. </w:t>
      </w:r>
      <w:bookmarkStart w:id="67" w:name="pg8758_81346"/>
    </w:p>
    <w:p>
      <w:pPr>
        <w:pStyle w:val="BookText"/>
        <w:rPr/>
      </w:pPr>
      <w:bookmarkEnd w:id="67"/>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فانْهَارَتْ دَعائِمُهُ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انهدمت أعمدته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الشراك، وهو معظم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في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مَوْضِعُ سِره، وَلَجَأَ أَمْرِهِ، وَعَيْبَةُ عِلْمِهِ، وَمَؤئِلُ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الملتجأ، 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الثياب، والموئل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 المراد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الولاية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384014_653776707"/>
      <w:bookmarkStart w:id="69" w:name="_Toc23"/>
      <w:bookmarkEnd w:id="68"/>
      <w:r>
        <w:rPr>
          <w:rtl w:val="true"/>
        </w:rPr>
        <w:t>(</w:t>
      </w:r>
      <w:r>
        <w:rPr>
          <w:rtl w:val="true"/>
        </w:rPr>
        <w:t xml:space="preserve">الخطبة </w:t>
      </w:r>
      <w:r>
        <w:rPr>
          <w:rtl w:val="true"/>
        </w:rPr>
        <w:t xml:space="preserve">- </w:t>
      </w:r>
      <w:r>
        <w:rPr/>
        <w:t>3</w:t>
      </w:r>
      <w:r>
        <w:rPr>
          <w:rtl w:val="true"/>
        </w:rPr>
        <w:t xml:space="preserve"> </w:t>
      </w:r>
      <w:r>
        <w:rPr>
          <w:rtl w:val="true"/>
        </w:rPr>
        <w:t>وهي المعروفة بالشقشقية</w:t>
      </w:r>
      <w:r>
        <w:rPr>
          <w:rtl w:val="true"/>
        </w:rPr>
        <w:t>)</w:t>
      </w:r>
      <w:bookmarkEnd w:id="69"/>
    </w:p>
    <w:p>
      <w:pPr>
        <w:pStyle w:val="BookText"/>
        <w:rPr/>
      </w:pPr>
      <w:r>
        <w:rPr>
          <w:rFonts w:ascii="Amiri" w:hAnsi="Amiri" w:eastAsia="Amiri" w:cs="Amiri"/>
          <w:color w:val="111111"/>
          <w:sz w:val="28"/>
          <w:sz w:val="28"/>
          <w:szCs w:val="28"/>
          <w:rtl w:val="true"/>
          <w:lang w:bidi="ar-SA"/>
        </w:rPr>
        <w:t>قالَ فيها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تَقَمَّصَها فلانّ، وَأَنَّهُ لَيَعْلَمُ أَنَّ مَحَلّي مِنْها مَحَلُّ الْقُطْبِ مِنَ الرَّحَى يَنْحَدِر عَنِّي السَّيْلُ، وَلَا يَرْقَ إلَىَّ الطَّيْرُ؛ فَسَدَلْتُ دُونَها ثَوْباً، وَطَوَيْتُ عَنْها كَشْحاً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 وقطب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تدور عليه، كقطب الفلك، وقطب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تدور عليها الرّحى، ثم ذكر بعد مداه و ارتفاع قدره و علوّ رتبته، وامتناع جانبه عن أن يلحقه مبار و فخار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 ولا يرقى اليّ الطير، لأنّ السيل لا يستقر على البقاع العالي ولا يعجز الطير عن الترقي إلا العلوّ البالغ الى أقصى درجات العلوّ كالسماء مثلاً، فسدلت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أرخيت، وطويت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أعرضت عنها، والكشح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الخاصرة، والضلع الخلف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وطَفِقْتُ أرْتَإي بَيْنَ أنْ أصول بيدٍ جَذّاءَ، اوْ أصْبِرَ عَلى طَخْيَةٍ عَمْباءٌ، يَهْرَمُ فيها الكبيرُ وَبَشِيبُ فيها الصَّغيرُ، وَيَكْدَحُ فيها مُؤْمِنٌ حَتَّى يَلْقَى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طفق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يفعل، وأرتاي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أدبر واجيل رأيي، بين أن أحمل بيد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مقطوعة، يريد به قلة الناصر، وبين أن أصبر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ظلمة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السماء 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السحاب، وانما توصف الظلمة بالعمياء للمبالغة، لأنه لا يبصر فيها شيء، وهذا من اطلاق اسم المسبّب على السبب بطريق المجاز، والهرم يكون بعد الشيب والشيب بعد الكهولة، والمراد طول زمان تلك الطخية وامتداده، ويكدح أي يسعى ويدأب حتى يلقي ربّه، ولم يعط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فأدلى بِها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دفعها اليه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أدلى بماله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عمرو وأخوه أي بعد ما بينها،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شتّان ما بينهما،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شتّان ما بين البزيدين في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سليم والاغر بن حاتم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يزيد بن اسيد السلمي، ويزيد بن حاتم المهلبي،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ليس بججة انما هو مولّد، والحجة 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شتّان ما يومي على كورها، ويوم حيّان الى آخره، وشتّان مصروف عن شتت، فالفتحة التي في النون هي الفتحة التي كانت في التاء لتدلّ على أنه مصروف عن الفعل الماضي، وكذلك سرعان وشكّان، مصروف من سرع وشك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وشكّان ذا خروجاً وسرعان ذا خروجاً، وشتّان يعمل عمل الفعل، وإن كان اسماً ومعناه بعد ما بين يومي على كورها ويوم حيّان، ويجوز أن يكون فاصلة ويومي فاعل شتّان ويوم حيان معطوفاً عليه، والمعنى يعد يومي ويوم حيّان كلّ واحد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وبغيرها بعده والبيت للاعشى و معناه ما ابعد ما بين يومين مرا علىّ يوم ركبت ناقتي وقاسيت مشقة السفر، ويوم استقر بي المكان عند حيّان في خفض عيش ودعة وكرامة وجائزة يمدحه، ويشكره وحيّان كان وحيان كان من سادات بنى حنيفة، وروي أنه عتب على الأعشى، لأنه نسبه الى أخيه مع استغنائه بشرفه عن ذكر أخيه، فاعتذر الأعشى بان القافية ساقته الى ذلك، فلم يعتذر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عَجَباً هُوَ يَسْتَقیْلها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عَقَدَها لِآخَرَ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البين، اشبعت الفتحة فصارت ألفاً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نرقبه أتانا، وتقدير هذا الكلام بين اوقات نحن نرقبه أتانا بين أوقات رقبتنا إياه، والاستقالة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فسخ ما شرع فيه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استقلته البيع فأقالني إياه، كان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اذ لست بخيركم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تَشَطَّرا اضَرْعَيْها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وفي المثل أحلب حلباً لك شطره، وللناقة خلفان قادمان وآخر إن كلّ خلفين 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فَصاحِبُها كَرَاكِبِ الصَّعْبَةِ، إِنْ اشْنَق لها خَرَمَ، </w:t>
      </w:r>
    </w:p>
    <w:p>
      <w:pPr>
        <w:pStyle w:val="BookText"/>
        <w:rPr/>
      </w:pPr>
      <w:r>
        <w:rPr>
          <w:rFonts w:ascii="Amiri" w:hAnsi="Amiri" w:eastAsia="Amiri" w:cs="Amiri"/>
          <w:color w:val="111111"/>
          <w:sz w:val="28"/>
          <w:sz w:val="28"/>
          <w:szCs w:val="28"/>
          <w:rtl w:val="true"/>
          <w:lang w:bidi="ar-SA"/>
        </w:rPr>
        <w:t>وَإِنْ أَسْلَسَ لَها تَقَحَّمَ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التي لم تذلّل، قال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بذلك أنه اذا شدد عليها في جذب الزّمام، وهي تنازعه رأسها خرم انفها، وإن ارخى لها شيئاً مع صعوبتها، تقحّمت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اشنق الناقة، إذا جذب رأسها بالزَمام فرفعه، وشنقها أيضاً، ذكر ذلك ابن السكّيت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 لها، ولم يقل أشنقها أنّه جعله في مقابلة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موازنة الكلام، ومعنى 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لها رأسها بالزمام، يعني أمسكه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 النَّاسُ لَعَمْرُ اللهِ بِخَيْطٍ وَشِماسٍ، وَتَلُوُّنٍ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ابتلى، ولعمر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أحلف ببقاء الله، ودوامه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الرجل بالكسر عمراً،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عاش زماناً طويلاً، والمراد بالخبط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غير جادّة، والاعتراض أيضاً عدول عن الجادّة، وذهاب في عرض الطريق، والشماس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الفرس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جَماعةٍ زَعَمَ أنّي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وعبد الرحمن بن عوف، وسعد بن أبي وقاص، وعثمان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أصحاب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وَ للشَّورى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في لله مفتوحة لأنّها لام التعجّب، والشورى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 الطاير إذا دنى من الأرض في طيرانه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فَصَغى رَجُلٌ مِنْهُمْ لِضِغْنِةٍ، وَمالَ الآخَرُ </w:t>
      </w:r>
    </w:p>
    <w:p>
      <w:pPr>
        <w:pStyle w:val="BookText"/>
        <w:rPr/>
      </w:pPr>
      <w:r>
        <w:rPr>
          <w:rFonts w:ascii="Amiri" w:hAnsi="Amiri" w:eastAsia="Amiri" w:cs="Amiri"/>
          <w:color w:val="111111"/>
          <w:sz w:val="28"/>
          <w:sz w:val="28"/>
          <w:szCs w:val="28"/>
          <w:rtl w:val="true"/>
          <w:lang w:bidi="ar-SA"/>
        </w:rPr>
        <w:t>لَصِهْرِه، مَعَ هَنٍ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يعني صغى سعد لحقده، ومال عبد الرحمن الى عثمان لمصاهرة بينهما، وهي أنّ عبد الرحمن كان زوج أمّ كلثوم بنت عقبة بن أبي معيط، وامّها أروى بنت كريز كانت امّ عثمان، وقال عمر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الثلاثة الذين فيهم عبد الرحمن بن عوف،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الأمر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ذلك، ولكنّي أدخل معهم في الشورى لأنّ عمر قد استاهلني الآن للامامة، وكان من قبل يقول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والامامة لا يجتمعان في بيت، وإني لأدخل في ذلك ليظهر انه كذب نفسه بما روى أوّلاً،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أخ كلمة كناية، ومعناه شيء أو أصله 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نَافِجاً حِضْنَيهِ، بَيْنَ نَثيْلِهِ وَمُعْتَلَفِةٍ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نفج ثدي المرأة قميصها، أي رفعه والحضن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الابط إلى الكشح، والنثيل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يَخْضِمُونَ مال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بجميع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انْتَكَثَ عَلَيهِ فَتْلُهُ، وَاجْهَزَ عَلَيهِ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إنتقض،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على الجريح، اذا أسرع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والناسُ إِلَيّ كَعُرْفِ الضَّبُعِ، يَنْثَالُونَ عَلَيَّ مِنْ كُلِّ جَانِبٍ، حَتَّى لَقَدْ وُطىء الحَسَنانِ، وَشُقَّ عِطافي مُجْتَمِعِيْنَ حَوْلِي كَرَبيْضَةِ الْغَنَمِ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فما خوفني إلّا والناس متوجهون إليّ ارتعالاً، كعرف الضّبع بعضهم في أثر بعض 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ينصبون، والعطاف الردا والربيضة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الغنم، </w:t>
      </w:r>
    </w:p>
    <w:p>
      <w:pPr>
        <w:pStyle w:val="BookText"/>
        <w:rPr/>
      </w:pPr>
      <w:r>
        <w:rPr>
          <w:rFonts w:ascii="Amiri" w:hAnsi="Amiri" w:eastAsia="Amiri" w:cs="Amiri"/>
          <w:color w:val="111111"/>
          <w:sz w:val="28"/>
          <w:sz w:val="28"/>
          <w:szCs w:val="28"/>
          <w:rtl w:val="true"/>
          <w:lang w:bidi="ar-SA"/>
        </w:rPr>
        <w:t>يعني أنّ الناس أحاطوا بي كما تحيط الربيضة بالغنم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نَكَثَتْ طَائِفَةٌ، وَمَرَقَتْ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العهد طايفة بايعوه، ومرقت من مرق السهم من الرميّة، أي خرج من الجانب الآخر، ومنه سمّيت الخوارج مارقة، وفسق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خرجوا عن دينهم بعداوته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حَلِیَتِ الدُّنْيا في أَعْيُنِهِمْ، وَرَاقَهُمْ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وراقهم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أعجبهم، والزبرج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وَالَّذى فَلَقَ الْحَبَّةَ، وبَرَءَ النَّسَمَةَ، لَولا حُضُور الْحاضِرِ، وَ قیامُ الْحُجَّةِ بِوجُودِ النّاصِرِ، وَ ما اَخَذَ اللهُ عَلَى الْعُلَماءِ اَنْ لا یُقارّوا عَلى کِظَّةِ ظالِم، وَ لا سَغَبِ مَظْلوم، لاَلْقَیْتُ حَبْلَها عَلى غارِبِها، وَلَسَقیتُ آخِرَها بِکَأسِ اَوَّلِها، وَلاَلْفَیْتُمْ دُنْیاکُمْ هذِهِ اَزْهَدَ عِنْدى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حضور الحاضر يعني به أن قعودي في أوّل الأمر كان لقلّة الأنصار، واليوم هم حاضرون فلا عذر لي في التقاعد، لقيام الحجة، على أن لا تقارّوا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تصبروا على امتلاء الظالم من مال الحرام، وجوع المظلوم، والكظّة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يعتري من كثرة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السنام والمراد بالقاء الحبل عليه ترك التعرّض لها، والأصل فيه أن يلقي حطام البعير على غاربه، ويسرح حتّى يرعى كما يشاء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لسقيت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لقعدت عنها، وأعرضت عن التعرّض لها اليوم كما فعلت في أوّل الأمر، وأزهد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 والعفطة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نثرة الضّان بأنوفها</w:t>
      </w:r>
      <w:r>
        <w:rPr>
          <w:rFonts w:eastAsia="Amiri" w:cs="Amiri" w:ascii="Amiri" w:hAnsi="Amiri"/>
          <w:color w:val="111111"/>
          <w:sz w:val="28"/>
          <w:szCs w:val="28"/>
          <w:rtl w:val="true"/>
          <w:lang w:bidi="ar-SA"/>
        </w:rPr>
        <w:t xml:space="preserve">. </w:t>
      </w:r>
      <w:bookmarkStart w:id="70" w:name="pg8758_81352"/>
    </w:p>
    <w:p>
      <w:pPr>
        <w:pStyle w:val="BookText"/>
        <w:rPr/>
      </w:pPr>
      <w:bookmarkEnd w:id="70"/>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اطردت مقالتك من حيث أفضيت حذف جواب لو لكونه مفهوماً، وأطرد الشيء، اذا تُبع بعضه بعضاً، وأفضى اليّ فلان بسرّه، وأفضى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كالمرة يخرجه البعير من فيه إذا هاج، وهدر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ردّد صوته في حنجرته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384016_653776707"/>
      <w:bookmarkStart w:id="72" w:name="_Toc24"/>
      <w:bookmarkEnd w:id="71"/>
      <w:r>
        <w:rPr>
          <w:rtl w:val="true"/>
        </w:rPr>
        <w:t>(</w:t>
      </w:r>
      <w:r>
        <w:rPr>
          <w:rtl w:val="true"/>
        </w:rPr>
        <w:t xml:space="preserve">الخطبة </w:t>
      </w:r>
      <w:r>
        <w:rPr>
          <w:rtl w:val="true"/>
        </w:rPr>
        <w:t xml:space="preserve">- </w:t>
      </w:r>
      <w:r>
        <w:rPr/>
        <w:t>4</w:t>
      </w:r>
      <w:r>
        <w:rPr>
          <w:rtl w:val="true"/>
        </w:rPr>
        <w:t>)</w:t>
      </w:r>
      <w:bookmarkEnd w:id="72"/>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وتَسَنَّمْتُمْ ذُرْوَةَ العَلياء، وَبِنا انْفَجَرْتُمْ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سَمْعٌ لَمْ يَفْقَهِ الواعِيَّةَ، وَكَيْفَ يُراعى النَّبأةَ منْ أَصَمَّتْهُ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علوتم و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الآخر من الشهر، والمراد، إذا اخرجتم من الظّلمات وهو مأخوذ من انفجار الصبح، وقر أصم، والواعية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الصارخة، والنبأة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والصيحة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العظيم، وإنّما قال ذلك لأنّ الحواس لا تدرك إلّا ضعف الأشد، ومراده من هذه الكلام إنّ من لم</w:t>
      </w:r>
    </w:p>
    <w:p>
      <w:pPr>
        <w:pStyle w:val="BookText"/>
        <w:rPr/>
      </w:pPr>
      <w:r>
        <w:rPr>
          <w:rFonts w:ascii="Amiri" w:hAnsi="Amiri" w:eastAsia="Amiri" w:cs="Amiri"/>
          <w:color w:val="111111"/>
          <w:sz w:val="28"/>
          <w:sz w:val="28"/>
          <w:szCs w:val="28"/>
          <w:rtl w:val="true"/>
          <w:lang w:bidi="ar-SA"/>
        </w:rPr>
        <w:t xml:space="preserve">مع يعرف حقّي بالدلائل الصادعة، من قرابتي وقربتي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سمعوا منه في شأني في المشاهد المختلفة وبكمال علمي ورجحاني على غيري، فلا يؤثر فيه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وهذا دعاء منه بتقوية قلب لا يزال يخفق ويضطرب من الخوف، لأنّ الربط يمنع من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وَأتُوسَّمَكُمْ بِحِلْيَةِ المُغْترّينَ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أتفرّس 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سَتَرَني عَنْكُمْ جَلْبَابُ الدِّينِ، وَبَصَّرَنِيْكُمْ صِدْقُ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منعني ديني أن اُريكم آثار قوتي وشجاعتي، والجلباب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والمراد لباس الدّين، وبصّرنيكم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عرّفني حالكم صفاء عقيدتي، ونور 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لَكُمْ عَلى سُنَنِ الْحَقِّ فِي جَوادِّ المَضَلَةِ، حَيْثُ تَلْتَقُونَ وَلا دَليلٌ، وتَحْتَفِرُونَ وَلَا تُمِیهونَ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ثبت على طريق الحقّ، حين وقعتم في طرق الضلال، والجادة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الطريق، والمضلّة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الضلالة، حيث تلتقون من الحيرة ولا دليل لكم، وتحتفرون ولا تبلغون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أَنْطِقُ لَكُمُ الْعَجْاءَ ذاتَ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الأدلّة التي كان لا يذكرها، ولا يظهرها لهم من قبل، والعجماء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البهيمة سمّيت عجماء لأنها لا تتكلم والحجة ما لم يتكلّم بها ولم تظهر فهي عجماء، فاذا نطق بها من يعلمها صارت ذات بیان وذات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على الحال أو صفة للعجماء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رَايُّ امْرِىءٍ نَخَلَّفَ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ومن تخلف، فلا يكون له رأي لأنه يقع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خِيفَةً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تَوَافَقْنَا على سَبِيلِ الحقِّ والباطِلِ، مَنْ وَثِقَ بِمَا لَمْ يَظْمَأ</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بعضنا على الحقّ موقف، وبعضنا على الباطل، ومن وثق بالحقّ وتيقّن أنه ينجيه ويوصله الى الفوز العظيم، قويّ النفس سرور القلب في الدنيا </w:t>
      </w:r>
      <w:bookmarkStart w:id="73" w:name="pg8758_81354"/>
    </w:p>
    <w:p>
      <w:pPr>
        <w:pStyle w:val="BookText"/>
        <w:rPr/>
      </w:pPr>
      <w:bookmarkEnd w:id="73"/>
      <w:r>
        <w:rPr>
          <w:rFonts w:ascii="Amiri" w:hAnsi="Amiri" w:eastAsia="Amiri" w:cs="Amiri"/>
          <w:color w:val="111111"/>
          <w:sz w:val="28"/>
          <w:sz w:val="28"/>
          <w:szCs w:val="28"/>
          <w:rtl w:val="true"/>
          <w:lang w:bidi="ar-SA"/>
        </w:rPr>
        <w:t>التي دار البليّات والأحزان، كمن كان في مفازة لا ماء معه، ولكنه يشمّ أنه عن قريب يصل الى الماء، فان وثوقه بوجدان الماء يقوّي نفسه، وتخيّل حصول الماء يرفع عطشه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384018_653776707"/>
      <w:bookmarkStart w:id="75" w:name="_Toc25"/>
      <w:bookmarkEnd w:id="74"/>
      <w:r>
        <w:rPr>
          <w:rtl w:val="true"/>
        </w:rPr>
        <w:t>(</w:t>
      </w:r>
      <w:r>
        <w:rPr>
          <w:rtl w:val="true"/>
        </w:rPr>
        <w:t xml:space="preserve">الخطبة </w:t>
      </w:r>
      <w:r>
        <w:rPr>
          <w:rtl w:val="true"/>
        </w:rPr>
        <w:t xml:space="preserve">- </w:t>
      </w:r>
      <w:r>
        <w:rPr/>
        <w:t>5</w:t>
      </w:r>
      <w:r>
        <w:rPr>
          <w:rtl w:val="true"/>
        </w:rPr>
        <w:t>)</w:t>
      </w:r>
      <w:bookmarkEnd w:id="75"/>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وَعَرِّجُوا عَنْ طَريقِ المُنافَرَةِ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ميلوا عن طريق المحاكمة في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نفسه وأنّه لا ناصر له، يعني من نهض لأمر ويكون له أنصار فانه يصل الى مطلوبه ومن لم يكن كذلك، فاذا استسلم وانقاد لمن له القوة والغلبة يريح نفسه من التعب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ماءٌ،آجِنٌ، وَلقْمَةٌ يَغُصُّ بها آكِلُها، ومُجْتَنِي الثَّمَرَةِ لِغَيْرِ وَقْتِ إيناعِها كالزّارِعِ بِغَيْرِ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اللّون والطعم، يريد به التباس أمره وتشوّشه، وقلة الأنصار والأولياء، وفقد الصفا من الأحباء، وإنّ من طلب الامر لغير وقته، واجتني الثمرة قبل وقت ادراكها ونضجها لا تنجح طلبه، ولا يصل مجتني تلك الثمرة الى ما هو المقصود المنتفع به منها، كمن زرع في أرض غيره، فان لصاحب الأرض أن يمنعه عن تربيته ذلك الزرع وسقيه، ومن حاضر في أمر ولم يتم له ذلك الامر كان كمن شجى بلقمة لا يقدر على ابتلاعها إلى المعدة الّتي أُعدّت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وَالَّتِي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الشدة الصغيرة والعظيمة، أراد بذلك تأكيد عدم خوفه وحذره من الموت</w:t>
      </w:r>
      <w:r>
        <w:rPr>
          <w:rFonts w:eastAsia="Amiri" w:cs="Amiri" w:ascii="Amiri" w:hAnsi="Amiri"/>
          <w:color w:val="111111"/>
          <w:sz w:val="28"/>
          <w:szCs w:val="28"/>
          <w:rtl w:val="true"/>
          <w:lang w:bidi="ar-SA"/>
        </w:rPr>
        <w:t xml:space="preserve">. </w:t>
      </w:r>
      <w:bookmarkStart w:id="76" w:name="pg8758_81355"/>
    </w:p>
    <w:p>
      <w:pPr>
        <w:pStyle w:val="BookText"/>
        <w:rPr/>
      </w:pPr>
      <w:bookmarkEnd w:id="76"/>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أندمج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فيه واستتر به، ويعني به هاهنا انطويت، والأرشية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الرّشا، وهو الحبل، والطويّ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المطوية، ومعنى الكلام إنّي لو اظهرت لكم مكنون علمي لم تحتملوه، والبست عقايدكم كما يأتي في بعض كلماته بعد هذا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شِئْتُ أنْ أُخْبِر كُلّ رَجُلٍ مِنْكُمْ بَمَخْرَجَهُ، وَمَوْلِجِه، وجميع شَأنِهَ لَفَعَلْتُ، ولكنْ أخافُ أن تكفُروا فىّ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384020_653776707"/>
      <w:bookmarkStart w:id="78" w:name="_Toc26"/>
      <w:bookmarkEnd w:id="77"/>
      <w:r>
        <w:rPr>
          <w:rtl w:val="true"/>
        </w:rPr>
        <w:t>(</w:t>
      </w:r>
      <w:r>
        <w:rPr>
          <w:rtl w:val="true"/>
        </w:rPr>
        <w:t xml:space="preserve">الخطبة </w:t>
      </w:r>
      <w:r>
        <w:rPr>
          <w:rtl w:val="true"/>
        </w:rPr>
        <w:t xml:space="preserve">- </w:t>
      </w:r>
      <w:r>
        <w:rPr/>
        <w:t>6</w:t>
      </w:r>
      <w:r>
        <w:rPr>
          <w:rtl w:val="true"/>
        </w:rPr>
        <w:t>)</w:t>
      </w:r>
      <w:bookmarkEnd w:id="78"/>
    </w:p>
    <w:p>
      <w:pPr>
        <w:pStyle w:val="BookText"/>
        <w:rPr/>
      </w:pPr>
      <w:r>
        <w:rPr>
          <w:rFonts w:ascii="Amiri" w:hAnsi="Amiri" w:eastAsia="Amiri" w:cs="Amiri"/>
          <w:color w:val="111111"/>
          <w:sz w:val="28"/>
          <w:sz w:val="28"/>
          <w:szCs w:val="28"/>
          <w:rtl w:val="true"/>
          <w:lang w:bidi="ar-SA"/>
        </w:rPr>
        <w:t>قال عليه السلام في كلامٍ، لما اشير إليه بأن لا يتبع طلحة والزبير ولا يرصد لهما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أَكُونُ كَالضَّبُعِ تَنَامُ عَلَى طُولِ اللَّدْمِ حَتَّى يَصِلَ إِلَيْهَا طَالِبُهَا وَ يَخْتِلَهَا رَاصِدُهَا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الصايد بالحجر جحر الضبع، فيحسبه صيداً، فتخرج حتى تصاد وراصدها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مترقبها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384022_653776707"/>
      <w:bookmarkStart w:id="80" w:name="_Toc27"/>
      <w:bookmarkEnd w:id="79"/>
      <w:r>
        <w:rPr>
          <w:rtl w:val="true"/>
        </w:rPr>
        <w:t>(</w:t>
      </w:r>
      <w:r>
        <w:rPr>
          <w:rtl w:val="true"/>
        </w:rPr>
        <w:t xml:space="preserve">الخطبة </w:t>
      </w:r>
      <w:r>
        <w:rPr>
          <w:rtl w:val="true"/>
        </w:rPr>
        <w:t xml:space="preserve">- </w:t>
      </w:r>
      <w:r>
        <w:rPr/>
        <w:t>7</w:t>
      </w:r>
      <w:r>
        <w:rPr>
          <w:rtl w:val="true"/>
        </w:rPr>
        <w:t>)</w:t>
      </w:r>
      <w:bookmarkEnd w:id="8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لِأَمْرِهِمْ مِلَاكاً وَ اتَّخَذَهُمْ لَهُ أَشْرَاكاً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ائمة الضلال، وملاك الأمر، ومالكه ما يقوم به، والاشراك يحتمل معنيين أن يكون جمع شريك مثل شريف وأشراف، والثاني أن يكون جمع شرك بمعني الحبالة</w:t>
      </w:r>
      <w:r>
        <w:rPr>
          <w:rFonts w:eastAsia="Amiri" w:cs="Amiri" w:ascii="Amiri" w:hAnsi="Amiri"/>
          <w:color w:val="111111"/>
          <w:sz w:val="28"/>
          <w:szCs w:val="28"/>
          <w:rtl w:val="true"/>
          <w:lang w:bidi="ar-SA"/>
        </w:rPr>
        <w:t xml:space="preserve">. </w:t>
      </w:r>
      <w:bookmarkStart w:id="81" w:name="pg8758_81356"/>
    </w:p>
    <w:p>
      <w:pPr>
        <w:pStyle w:val="BookText"/>
        <w:rPr/>
      </w:pPr>
      <w:bookmarkEnd w:id="81"/>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 وَدَرَجَ في حُجُورِهِمْ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الأرض أعلى من المشي، ودرج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مشى ومضى لسبیله</w:t>
      </w:r>
      <w:r>
        <w:rPr>
          <w:rFonts w:eastAsia="IRNazanin" w:cs="IRNazanin"/>
          <w:color w:val="111111"/>
          <w:sz w:val="28"/>
          <w:szCs w:val="28"/>
          <w:rtl w:val="true"/>
          <w:lang w:bidi="fa-IR"/>
        </w:rPr>
        <w:t>.</w:t>
      </w:r>
    </w:p>
    <w:p>
      <w:pPr>
        <w:pStyle w:val="Heading3"/>
        <w:numPr>
          <w:ilvl w:val="2"/>
          <w:numId w:val="1"/>
        </w:numPr>
        <w:rPr/>
      </w:pPr>
      <w:bookmarkStart w:id="82" w:name="__RefHeading___Toc3384024_653776707"/>
      <w:bookmarkStart w:id="83" w:name="_Toc28"/>
      <w:bookmarkEnd w:id="82"/>
      <w:r>
        <w:rPr>
          <w:rtl w:val="true"/>
        </w:rPr>
        <w:t>(</w:t>
      </w:r>
      <w:r>
        <w:rPr>
          <w:rtl w:val="true"/>
        </w:rPr>
        <w:t xml:space="preserve">الخطبة </w:t>
      </w:r>
      <w:r>
        <w:rPr>
          <w:rtl w:val="true"/>
        </w:rPr>
        <w:t xml:space="preserve">- </w:t>
      </w:r>
      <w:r>
        <w:rPr/>
        <w:t>8</w:t>
      </w:r>
      <w:r>
        <w:rPr>
          <w:rtl w:val="true"/>
        </w:rPr>
        <w:t>)</w:t>
      </w:r>
      <w:bookmarkEnd w:id="83"/>
    </w:p>
    <w:p>
      <w:pPr>
        <w:pStyle w:val="BookText"/>
        <w:rPr/>
      </w:pPr>
      <w:r>
        <w:rPr>
          <w:rFonts w:ascii="Amiri" w:hAnsi="Amiri" w:eastAsia="Amiri" w:cs="Amiri"/>
          <w:color w:val="111111"/>
          <w:sz w:val="28"/>
          <w:sz w:val="28"/>
          <w:szCs w:val="28"/>
          <w:rtl w:val="true"/>
          <w:lang w:bidi="ar-SA"/>
        </w:rPr>
        <w:t>قالَ عَلَيْهِ السّلام في كَلامِ يَعْني به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وأدّعَى الوَلِيجَةَ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بها دخوله في البيعة خوفاً واكراها، فلا يسمع ذلك إلّا ببيّئة، وهو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عليها بأمر يعرف</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384026_653776707"/>
      <w:bookmarkStart w:id="85" w:name="_Toc29"/>
      <w:bookmarkEnd w:id="84"/>
      <w:r>
        <w:rPr>
          <w:rtl w:val="true"/>
        </w:rPr>
        <w:t>(</w:t>
      </w:r>
      <w:r>
        <w:rPr>
          <w:rtl w:val="true"/>
        </w:rPr>
        <w:t xml:space="preserve">الخطبة </w:t>
      </w:r>
      <w:r>
        <w:rPr>
          <w:rtl w:val="true"/>
        </w:rPr>
        <w:t xml:space="preserve">- </w:t>
      </w:r>
      <w:r>
        <w:rPr/>
        <w:t>9</w:t>
      </w:r>
      <w:r>
        <w:rPr>
          <w:rtl w:val="true"/>
        </w:rPr>
        <w:t>)</w:t>
      </w:r>
      <w:bookmarkEnd w:id="85"/>
    </w:p>
    <w:p>
      <w:pPr>
        <w:pStyle w:val="BookText"/>
        <w:rPr/>
      </w:pPr>
      <w:r>
        <w:rPr>
          <w:rFonts w:ascii="Amiri" w:hAnsi="Amiri" w:eastAsia="Amiri" w:cs="Amiri"/>
          <w:color w:val="111111"/>
          <w:sz w:val="28"/>
          <w:sz w:val="28"/>
          <w:szCs w:val="28"/>
          <w:rtl w:val="true"/>
          <w:lang w:bidi="ar-SA"/>
        </w:rPr>
        <w:t>قالَ عَليه السّلام في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أَرْعَدُوا وَابْرَقُوا مَعَ هَذَيْنِ الأَمْرَينِ الْفَشَلُ، وَلَسْنَا نُرْعِدُ حَتَّى نُوقعَ، وَلَا نُسبلُ حَتى نُمْطِرَ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أرعد وأبرق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تهدّد وأوعد،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ثم نفى ذلك عن نفسه، وذكر أنّه لا يرعد قبل الايقاع بالعدوّ، وإن فعله يتقدّم على قوله، لأنّ القول إذا تقدّم فربّما لا يوافقه الفعل، أمّا اذا سبق الفعل القول، فالقول لا يكون إلّا صادقاً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384028_653776707"/>
      <w:bookmarkStart w:id="87" w:name="_Toc30"/>
      <w:bookmarkEnd w:id="86"/>
      <w:r>
        <w:rPr>
          <w:rtl w:val="true"/>
        </w:rPr>
        <w:t>(</w:t>
      </w:r>
      <w:r>
        <w:rPr>
          <w:rtl w:val="true"/>
        </w:rPr>
        <w:t xml:space="preserve">الخطبة </w:t>
      </w:r>
      <w:r>
        <w:rPr>
          <w:rtl w:val="true"/>
        </w:rPr>
        <w:t xml:space="preserve">- </w:t>
      </w:r>
      <w:r>
        <w:rPr/>
        <w:t>10</w:t>
      </w:r>
      <w:r>
        <w:rPr>
          <w:rtl w:val="true"/>
        </w:rPr>
        <w:t>)</w:t>
      </w:r>
      <w:bookmarkEnd w:id="87"/>
    </w:p>
    <w:p>
      <w:pPr>
        <w:pStyle w:val="BookText"/>
        <w:rPr/>
      </w:pPr>
      <w:r>
        <w:rPr>
          <w:rFonts w:ascii="Amiri" w:hAnsi="Amiri" w:eastAsia="Amiri" w:cs="Amiri"/>
          <w:color w:val="111111"/>
          <w:sz w:val="28"/>
          <w:sz w:val="28"/>
          <w:szCs w:val="28"/>
          <w:rtl w:val="true"/>
          <w:lang w:bidi="ar-SA"/>
        </w:rPr>
        <w:t>فقالَ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بَصِيرَتِي لَمَعِي مَا لَبَّسْتُ عَلَى نَفْسِي وَ 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لَأُفْرِطَنَّ لَهُمْ حَوْضاً أَنَا مَاتِحُهُ لَا يَصْدُرُونَ عَنْهُ وَ لَا يَعُودُونَ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والاستبصار في الشيء، ما لبست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خدعت نفسي، وما عرفتها في ارتكاب الخطايا بالتأويلات والشبهات، ولا </w:t>
      </w:r>
      <w:bookmarkStart w:id="88" w:name="pg8758_81357"/>
    </w:p>
    <w:p>
      <w:pPr>
        <w:pStyle w:val="BookText"/>
        <w:rPr/>
      </w:pPr>
      <w:bookmarkEnd w:id="88"/>
      <w:r>
        <w:rPr>
          <w:rFonts w:ascii="Amiri" w:hAnsi="Amiri" w:eastAsia="Amiri" w:cs="Amiri"/>
          <w:color w:val="111111"/>
          <w:sz w:val="28"/>
          <w:sz w:val="28"/>
          <w:szCs w:val="28"/>
          <w:rtl w:val="true"/>
          <w:lang w:bidi="ar-SA"/>
        </w:rPr>
        <w:t>يخدعني بها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أيمن الله، والأيمن جمع اليمين، بمعنى القسم، وقيل أيمن الله اسم وضع للقسم، هكذا بضمّ الميم والنون وألفه ألف وصل عند النحويين، ولم يجيء في الأسماء ألف وصل مفتوحة غيرها، قد يدخل عليه اللام لتأكيد الإبتداء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ليمن الله فيذهب الالف في الوصل، وهو مرفوع بالابتداء، وخبره محذوف، والتقدير ليمن الله قسمي، وربّما حذفوا منه النون فقالوا أيم الله، الأفرطنّ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لأملانّ، والماتح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المستقي، والمعنى لأهيّئنْ لهم حرباً لا يستطيعون مبارزتي، وأنا أقهرهم واریهم شجاعتي في الحرب، وأقتلهم، فلا يصدرون عنها ولا يعودون إليها</w:t>
      </w:r>
      <w:r>
        <w:rPr>
          <w:rFonts w:eastAsia="IRNazanin" w:cs="IRNazanin"/>
          <w:color w:val="111111"/>
          <w:sz w:val="28"/>
          <w:szCs w:val="28"/>
          <w:rtl w:val="true"/>
          <w:lang w:bidi="fa-IR"/>
        </w:rPr>
        <w:t>.</w:t>
      </w:r>
    </w:p>
    <w:p>
      <w:pPr>
        <w:pStyle w:val="Heading3"/>
        <w:numPr>
          <w:ilvl w:val="2"/>
          <w:numId w:val="1"/>
        </w:numPr>
        <w:rPr/>
      </w:pPr>
      <w:bookmarkStart w:id="89" w:name="__RefHeading___Toc3384030_653776707"/>
      <w:bookmarkStart w:id="90" w:name="_Toc31"/>
      <w:bookmarkEnd w:id="89"/>
      <w:r>
        <w:rPr>
          <w:rtl w:val="true"/>
        </w:rPr>
        <w:t>(</w:t>
      </w:r>
      <w:r>
        <w:rPr>
          <w:rtl w:val="true"/>
        </w:rPr>
        <w:t xml:space="preserve">الخطبة </w:t>
      </w:r>
      <w:r>
        <w:rPr>
          <w:rtl w:val="true"/>
        </w:rPr>
        <w:t xml:space="preserve">- </w:t>
      </w:r>
      <w:r>
        <w:rPr/>
        <w:t>11</w:t>
      </w:r>
      <w:r>
        <w:rPr>
          <w:rtl w:val="true"/>
        </w:rPr>
        <w:t>)</w:t>
      </w:r>
      <w:bookmarkEnd w:id="90"/>
    </w:p>
    <w:p>
      <w:pPr>
        <w:pStyle w:val="BookText"/>
        <w:rPr/>
      </w:pPr>
      <w:r>
        <w:rPr>
          <w:rFonts w:ascii="Amiri" w:hAnsi="Amiri" w:eastAsia="Amiri" w:cs="Amiri"/>
          <w:color w:val="111111"/>
          <w:sz w:val="28"/>
          <w:sz w:val="28"/>
          <w:szCs w:val="28"/>
          <w:rtl w:val="true"/>
          <w:lang w:bidi="ar-SA"/>
        </w:rPr>
        <w:t>قالَ عَلَيهِ السّلام في كلامٍ لابنه محمد بن الحَنَفيَة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عَلَى نَاجِذِكَ، أَعِرِ اللَّهَ جُمْجُمَتَكَ، تِدْ فِي الْأَرْضِ قَدَمَكَ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 على الناجذ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الصبر،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وتدت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أثبتّها في الأرض، وقدمك مفعول 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بِبَصَرِكَ أَقْصَى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أمر بذلك لأنّ المحارب اذا أقصى القوم ببصره وقصده، لا بدّ له من خرق صف القوم، وقتلهم حتّى يصل الى أقصاهم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384032_653776707"/>
      <w:bookmarkStart w:id="92" w:name="_Toc32"/>
      <w:bookmarkEnd w:id="91"/>
      <w:r>
        <w:rPr>
          <w:rtl w:val="true"/>
        </w:rPr>
        <w:t>(</w:t>
      </w:r>
      <w:r>
        <w:rPr>
          <w:rtl w:val="true"/>
        </w:rPr>
        <w:t xml:space="preserve">الخطبة </w:t>
      </w:r>
      <w:r>
        <w:rPr>
          <w:rtl w:val="true"/>
        </w:rPr>
        <w:t xml:space="preserve">- </w:t>
      </w:r>
      <w:r>
        <w:rPr/>
        <w:t>12</w:t>
      </w:r>
      <w:r>
        <w:rPr>
          <w:rtl w:val="true"/>
        </w:rPr>
        <w:t>)</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كَلامٍ لَهُ لَمّا ظَفَرَ بِأَصْحَابِ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شَهِدَنَا فِي عَسْكَرِنَا هَذَا أَقْوَامٌ فِي أَصْلَابِ الرِّجَالِ وَ أَرْحَامِ النِّسَاءِ، سَيَرْعَفُ </w:t>
      </w:r>
      <w:bookmarkStart w:id="93" w:name="pg8758_81358"/>
    </w:p>
    <w:p>
      <w:pPr>
        <w:pStyle w:val="BookText"/>
        <w:rPr/>
      </w:pPr>
      <w:bookmarkEnd w:id="93"/>
      <w:r>
        <w:rPr>
          <w:rFonts w:ascii="Amiri" w:hAnsi="Amiri" w:eastAsia="Amiri" w:cs="Amiri"/>
          <w:color w:val="111111"/>
          <w:sz w:val="28"/>
          <w:sz w:val="28"/>
          <w:szCs w:val="28"/>
          <w:rtl w:val="true"/>
          <w:lang w:bidi="ar-SA"/>
        </w:rPr>
        <w:t>بِهِمُ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دخل في الوجود بعدنا وكانت عقيدته عقيدتنا، وكان هواه هوانا ويسرّه ما يسرّنا فإنّه يكون كمن شهد عسكرنا ونصرنا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384034_653776707"/>
      <w:bookmarkStart w:id="95" w:name="_Toc33"/>
      <w:bookmarkEnd w:id="94"/>
      <w:r>
        <w:rPr>
          <w:rtl w:val="true"/>
        </w:rPr>
        <w:t>(</w:t>
      </w:r>
      <w:r>
        <w:rPr>
          <w:rtl w:val="true"/>
        </w:rPr>
        <w:t xml:space="preserve">الخطبة </w:t>
      </w:r>
      <w:r>
        <w:rPr>
          <w:rtl w:val="true"/>
        </w:rPr>
        <w:t xml:space="preserve">- </w:t>
      </w:r>
      <w:r>
        <w:rPr/>
        <w:t>13</w:t>
      </w:r>
      <w:r>
        <w:rPr>
          <w:rtl w:val="true"/>
        </w:rPr>
        <w:t>)</w:t>
      </w:r>
      <w:bookmarkEnd w:id="95"/>
    </w:p>
    <w:p>
      <w:pPr>
        <w:pStyle w:val="BookText"/>
        <w:rPr/>
      </w:pPr>
      <w:r>
        <w:rPr>
          <w:rFonts w:ascii="Amiri" w:hAnsi="Amiri" w:eastAsia="Amiri" w:cs="Amiri"/>
          <w:color w:val="111111"/>
          <w:sz w:val="28"/>
          <w:sz w:val="28"/>
          <w:szCs w:val="28"/>
          <w:rtl w:val="true"/>
          <w:lang w:bidi="ar-SA"/>
        </w:rPr>
        <w:t>قالَ عَلَيهِ السّلام في ذَمِّ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بها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أَخْلافُكُمْ دِقَاقٌ، وَعَهْدُكُمْ شِقَاقٌ، وَدِيَنكُمْ نِفاقٌ، وَمَاؤُكُمْ زُعَاقٌ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كان دقيقاً لا يعتمد على ثباته، لأنه يبطل وينتقض بأدن سبب،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والعناد يعني انكم مصرون على الشقاق كما يصرّ على حفظ العهد، ودينكم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 أحدهما أنّ مذهبكم ومعتقدكم النفاق والثاني أنّ دينكم شيء ظاهر لا يوافق باطنكم، وما تظهرون منه رياء ونفاقاً والزّعاق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الملوحة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بَيْنَ أَظْهُرِكُمْ مُرْتَهَنٌ بِذَنْبِهِ وَ 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كَجُؤْجُؤِ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المقيم بينكم إذا خالطكم، ورضى بأعمالكم، ويتخلّق بأخلاقكم يكون رهين ذنبه ومن فارقكم وخرج من بينكم، فقد تداركه الله رحمته، وتشبيهه مسجدهم بجؤجؤ سفينه إشارة الى أنه لا يبقى منه إلا قليل أثر وطلل</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384036_653776707"/>
      <w:bookmarkStart w:id="97" w:name="_Toc34"/>
      <w:bookmarkEnd w:id="96"/>
      <w:r>
        <w:rPr>
          <w:rtl w:val="true"/>
        </w:rPr>
        <w:t>(</w:t>
      </w:r>
      <w:r>
        <w:rPr>
          <w:rtl w:val="true"/>
        </w:rPr>
        <w:t xml:space="preserve">الخطبة </w:t>
      </w:r>
      <w:r>
        <w:rPr>
          <w:rtl w:val="true"/>
        </w:rPr>
        <w:t xml:space="preserve">- </w:t>
      </w:r>
      <w:r>
        <w:rPr/>
        <w:t>15</w:t>
      </w:r>
      <w:r>
        <w:rPr>
          <w:rtl w:val="true"/>
        </w:rPr>
        <w:t>)</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كلامٍ في ماردّه على المسلمين من قطائع عثمان، ما يعني أعطاه عثمان مقاطعة من النخيل والأرضين والكروم</w:t>
      </w:r>
      <w:r>
        <w:rPr>
          <w:rFonts w:eastAsia="Amiri" w:cs="Amiri" w:ascii="Amiri" w:hAnsi="Amiri"/>
          <w:color w:val="111111"/>
          <w:sz w:val="28"/>
          <w:szCs w:val="28"/>
          <w:rtl w:val="true"/>
          <w:lang w:bidi="ar-SA"/>
        </w:rPr>
        <w:t xml:space="preserve">: </w:t>
      </w:r>
      <w:bookmarkStart w:id="98" w:name="pg8758_81359"/>
    </w:p>
    <w:p>
      <w:pPr>
        <w:pStyle w:val="BookText"/>
        <w:rPr/>
      </w:pPr>
      <w:bookmarkEnd w:id="98"/>
      <w:r>
        <w:rPr>
          <w:rFonts w:ascii="Amiri" w:hAnsi="Amiri" w:eastAsia="Amiri" w:cs="Amiri"/>
          <w:color w:val="111111"/>
          <w:sz w:val="28"/>
          <w:sz w:val="28"/>
          <w:szCs w:val="28"/>
          <w:rtl w:val="true"/>
          <w:lang w:bidi="ar-SA"/>
        </w:rPr>
        <w:t>مَنْ ضاقَ عَلَيهِ العَدْلُ فَالْجَوْرُ عَلَيْهِ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لا يبسط في العدل بل يحتاط، ويتحرّج ولا يجازف، فالأولى أن يفعل ذلك في الجور</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384038_653776707"/>
      <w:bookmarkStart w:id="100" w:name="_Toc35"/>
      <w:bookmarkEnd w:id="99"/>
      <w:r>
        <w:rPr>
          <w:rtl w:val="true"/>
        </w:rPr>
        <w:t>(</w:t>
      </w:r>
      <w:r>
        <w:rPr>
          <w:rtl w:val="true"/>
        </w:rPr>
        <w:t xml:space="preserve">الخطبة </w:t>
      </w:r>
      <w:r>
        <w:rPr>
          <w:rtl w:val="true"/>
        </w:rPr>
        <w:t xml:space="preserve">- </w:t>
      </w:r>
      <w:r>
        <w:rPr/>
        <w:t>16</w:t>
      </w:r>
      <w:r>
        <w:rPr>
          <w:rtl w:val="true"/>
        </w:rPr>
        <w:t>)</w:t>
      </w:r>
      <w:bookmarkEnd w:id="100"/>
    </w:p>
    <w:p>
      <w:pPr>
        <w:pStyle w:val="BookText"/>
        <w:rPr/>
      </w:pPr>
      <w:r>
        <w:rPr>
          <w:rFonts w:ascii="Amiri" w:hAnsi="Amiri" w:eastAsia="Amiri" w:cs="Amiri"/>
          <w:color w:val="111111"/>
          <w:sz w:val="28"/>
          <w:sz w:val="28"/>
          <w:szCs w:val="28"/>
          <w:rtl w:val="true"/>
          <w:lang w:bidi="ar-SA"/>
        </w:rPr>
        <w:t>قالَ عَلَيهِ السَّلام في خُطْبَةٍ لمّا بُويعَ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بِمَا أَقُولُ رَهِينَةٌ وَ أَنَا بِهِ زَعِيمٌ إِنَّ مَنْ صَرَّحَتْ لَهُ الْعِبَرُ عَمَّا بَيْنَ يَدَيْهِ مِنَ الْمَثُلَاتِ حَجَزَتْهُ التَّقْوَى عَنْ تَقَحُّمِ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مرهونة، والزعيم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 يريد به صدق مقاله وإنجاز مواعيده، صرحت أي كشفت، ويجوز أن يكون معنى انكشفت، لأنّ التصريح لازم ومتعدّ،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الحق عن محضه، أي انكشف،</w:t>
      </w:r>
    </w:p>
    <w:p>
      <w:pPr>
        <w:pStyle w:val="BookText"/>
        <w:rPr/>
      </w:pPr>
      <w:r>
        <w:rPr>
          <w:rFonts w:ascii="Amiri" w:hAnsi="Amiri" w:eastAsia="Amiri" w:cs="Amiri"/>
          <w:color w:val="111111"/>
          <w:sz w:val="28"/>
          <w:sz w:val="28"/>
          <w:szCs w:val="28"/>
          <w:rtl w:val="true"/>
          <w:lang w:bidi="ar-SA"/>
        </w:rPr>
        <w:t>والمثلات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 وحجزه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بَلِيَّتَكُمْ قَدْ عَادَتْ كَهَيْئَتِهَا يَوْمَ بَعَثَ اللَّهُ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ابتليت منكم ما ابتلى به النبي من قومه يوم بعثه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لَتُبَلْبَلُنَّ بَلْبَلَةً وَ لَتُغَرْبَلُنَّ غَرْبَلَةً وَ لَتُسَاطُنَّ سَوْطَ الْقِدْرِ حَتَّى يَعُودَ أَسْفَلُكُمْ أَعْلَاكُمْ وَ أَعْلَاكُمْ أَسْفَلَكُمْ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 الصدر والمعنى لتوسوسنّ ولتغربلُنْ من غربلة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لتنخلنّ، والسوط الخلط، والمسواط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يحرك به القدر ليختلط ما فيها، ويجوز أن يكون مراده بالبلبلة التحريك والخلط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تبلبلت الألسن، أي اختلطت، وهذا أشد مناسبة لما بعده، والمراد أنّ أحوالكم تغير وتبدّل عمّا هي عليه الآن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لَيَسْبِقَنَّ سَابِقُونَ كَانُوا قَصَّرُوا وَ لَيُقَصِّرَنَّ </w:t>
      </w:r>
      <w:bookmarkStart w:id="101" w:name="pg8758_81360"/>
    </w:p>
    <w:p>
      <w:pPr>
        <w:pStyle w:val="BookText"/>
        <w:rPr/>
      </w:pPr>
      <w:bookmarkEnd w:id="101"/>
      <w:r>
        <w:rPr>
          <w:rFonts w:ascii="Amiri" w:hAnsi="Amiri" w:eastAsia="Amiri" w:cs="Amiri"/>
          <w:color w:val="111111"/>
          <w:sz w:val="28"/>
          <w:sz w:val="28"/>
          <w:szCs w:val="28"/>
          <w:rtl w:val="true"/>
          <w:lang w:bidi="ar-SA"/>
        </w:rPr>
        <w:t>سَبَّاقُونَ كَانُوا سَبَقُوا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 قوماً قصروا في أوّل الأمر في نصره ومتابعته، ثم نصروه واتبعوه، وأنّ قوماً سبقوا إلى بيعته، ثم نكثوا وقصروا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كَتَمْتُ وَسْمَةً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شيئاً قليلاً،، ويروى وشمة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أصابتنا العام وشمة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أَمِرَ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كثر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 اذا كثر</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384040_653776707"/>
      <w:bookmarkStart w:id="103" w:name="_Toc36"/>
      <w:bookmarkEnd w:id="102"/>
      <w:r>
        <w:rPr>
          <w:rtl w:val="true"/>
        </w:rPr>
        <w:t>(</w:t>
      </w:r>
      <w:r>
        <w:rPr>
          <w:rtl w:val="true"/>
        </w:rPr>
        <w:t xml:space="preserve">الخطبة </w:t>
      </w:r>
      <w:r>
        <w:rPr>
          <w:rtl w:val="true"/>
        </w:rPr>
        <w:t xml:space="preserve">- </w:t>
      </w:r>
      <w:r>
        <w:rPr/>
        <w:t>17</w:t>
      </w:r>
      <w:r>
        <w:rPr>
          <w:rtl w:val="true"/>
        </w:rPr>
        <w:t>)</w:t>
      </w:r>
      <w:bookmarkEnd w:id="10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والشِّمالُ مَضَلَّةٌ، وَالطَّريقُ الوُسْطَى هِيَ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حاد عن الطريق المستقيم الى اليمين والشمال، يعني في الضلال</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384042_653776707"/>
      <w:bookmarkStart w:id="105" w:name="_Toc37"/>
      <w:bookmarkEnd w:id="104"/>
      <w:r>
        <w:rPr>
          <w:rtl w:val="true"/>
        </w:rPr>
        <w:t>(</w:t>
      </w:r>
      <w:r>
        <w:rPr>
          <w:rtl w:val="true"/>
        </w:rPr>
        <w:t xml:space="preserve">الخطبة </w:t>
      </w:r>
      <w:r>
        <w:rPr>
          <w:rtl w:val="true"/>
        </w:rPr>
        <w:t xml:space="preserve">- </w:t>
      </w:r>
      <w:r>
        <w:rPr/>
        <w:t>18</w:t>
      </w:r>
      <w:r>
        <w:rPr>
          <w:rtl w:val="true"/>
        </w:rPr>
        <w:t>)</w:t>
      </w:r>
      <w:bookmarkEnd w:id="105"/>
    </w:p>
    <w:p>
      <w:pPr>
        <w:pStyle w:val="BookText"/>
        <w:rPr/>
      </w:pPr>
      <w:r>
        <w:rPr>
          <w:rFonts w:ascii="Amiri" w:hAnsi="Amiri" w:eastAsia="Amiri" w:cs="Amiri"/>
          <w:color w:val="111111"/>
          <w:sz w:val="28"/>
          <w:sz w:val="28"/>
          <w:szCs w:val="28"/>
          <w:rtl w:val="true"/>
          <w:lang w:bidi="ar-SA"/>
        </w:rPr>
        <w:t>قالَ عَلَيهِ السَّلام في كَلامٍ في صِفَةِ مَنْ يَتَصدّى لِلحُكْمِ بَيْنَ الأمّة، وَلَيْسَ لِذلِكَ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قَمَشَ جَهْلًا مُوضِعٌ فِي جُهَّالِ الْأُمَّةِ عَادٍ فِي أَغْبَاشِ الْفِتْنَةِ عَمٍ بِمَا فِي عَقْدِ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وموضع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البعير اذا اسرع، وأوضعه</w:t>
      </w:r>
    </w:p>
    <w:p>
      <w:pPr>
        <w:pStyle w:val="BookText"/>
        <w:rPr/>
      </w:pPr>
      <w:r>
        <w:rPr>
          <w:rFonts w:ascii="Amiri" w:hAnsi="Amiri" w:eastAsia="Amiri" w:cs="Amiri"/>
          <w:color w:val="111111"/>
          <w:sz w:val="28"/>
          <w:sz w:val="28"/>
          <w:szCs w:val="28"/>
          <w:rtl w:val="true"/>
          <w:lang w:bidi="ar-SA"/>
        </w:rPr>
        <w:t>راكبه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جاهل ويروى عار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الفرس، اذا انفلت وذهب، والأغباش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غبش، وهو ظلمة آخر الليل، والهدنة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p>
    <w:p>
      <w:pPr>
        <w:pStyle w:val="BookText"/>
        <w:rPr/>
      </w:pPr>
      <w:r>
        <w:rPr>
          <w:rFonts w:ascii="Amiri" w:hAnsi="Amiri" w:eastAsia="Amiri" w:cs="Amiri"/>
          <w:color w:val="111111"/>
          <w:sz w:val="28"/>
          <w:sz w:val="28"/>
          <w:szCs w:val="28"/>
          <w:rtl w:val="true"/>
          <w:lang w:bidi="ar-SA"/>
        </w:rPr>
        <w:t>من الهادئة، بمعنى المصالحة، وأصلها هدن يهدن هدوناً، أي سكن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أَشباه النَّاسِ عَالِماً</w:t>
      </w:r>
      <w:r>
        <w:rPr>
          <w:rFonts w:eastAsia="Amiri" w:cs="Amiri" w:ascii="Amiri" w:hAnsi="Amiri"/>
          <w:color w:val="111111"/>
          <w:sz w:val="28"/>
          <w:szCs w:val="28"/>
          <w:rtl w:val="true"/>
          <w:lang w:bidi="ar-SA"/>
        </w:rPr>
        <w:t xml:space="preserve">. </w:t>
      </w:r>
      <w:bookmarkStart w:id="106" w:name="pg8758_81361"/>
    </w:p>
    <w:p>
      <w:pPr>
        <w:pStyle w:val="BookText"/>
        <w:rPr/>
      </w:pPr>
      <w:bookmarkEnd w:id="106"/>
      <w:r>
        <w:rPr>
          <w:rFonts w:ascii="Amiri" w:hAnsi="Amiri" w:eastAsia="Amiri" w:cs="Amiri"/>
          <w:color w:val="111111"/>
          <w:sz w:val="28"/>
          <w:sz w:val="28"/>
          <w:szCs w:val="28"/>
          <w:rtl w:val="true"/>
          <w:lang w:bidi="ar-SA"/>
        </w:rPr>
        <w:t>يعني بأشباه الناس قوماً يشبهون الناس بصورهم، وليس فيهم من المعاني الانسانية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فَاسْتَكْثَرَ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رَكَّابُ عَشَواتٍ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العشي، والعشوة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تركب أمراً على غير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الرَّوايات إذْراءَ الرّيحِ الْهَشِيمَ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 الريح التراب وأذرته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يروي الروايات كذباً وافتراء ولا يفكر في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 مِنْه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تشتكي برفع الصوت</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384044_653776707"/>
      <w:bookmarkStart w:id="108" w:name="_Toc38"/>
      <w:bookmarkEnd w:id="107"/>
      <w:r>
        <w:rPr>
          <w:rtl w:val="true"/>
        </w:rPr>
        <w:t>(</w:t>
      </w:r>
      <w:r>
        <w:rPr>
          <w:rtl w:val="true"/>
        </w:rPr>
        <w:t xml:space="preserve">الخطبة </w:t>
      </w:r>
      <w:r>
        <w:rPr>
          <w:rtl w:val="true"/>
        </w:rPr>
        <w:t xml:space="preserve">- </w:t>
      </w:r>
      <w:r>
        <w:rPr/>
        <w:t>20</w:t>
      </w:r>
      <w:r>
        <w:rPr>
          <w:rtl w:val="true"/>
        </w:rPr>
        <w:t>)</w:t>
      </w:r>
      <w:bookmarkEnd w:id="108"/>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لَجَزِعْتُمْ وَوَهِلْتُمْ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الصبر والوهل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384046_653776707"/>
      <w:bookmarkStart w:id="110" w:name="_Toc39"/>
      <w:bookmarkEnd w:id="109"/>
      <w:r>
        <w:rPr>
          <w:rtl w:val="true"/>
        </w:rPr>
        <w:t>(</w:t>
      </w:r>
      <w:r>
        <w:rPr>
          <w:rtl w:val="true"/>
        </w:rPr>
        <w:t xml:space="preserve">الخطبة </w:t>
      </w:r>
      <w:r>
        <w:rPr>
          <w:rtl w:val="true"/>
        </w:rPr>
        <w:t xml:space="preserve">- </w:t>
      </w:r>
      <w:r>
        <w:rPr/>
        <w:t>21</w:t>
      </w:r>
      <w:r>
        <w:rPr>
          <w:rtl w:val="true"/>
        </w:rPr>
        <w:t>)</w:t>
      </w:r>
      <w:bookmarkEnd w:id="110"/>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اذا تخلّف بعض الرفقاء عن أصحابه في طريق وراحلته مثقلة، فلا بدّ له من إلقاء بعض الأثقال والأمتعة ليلحق أصحابه، وإلّا هلك بقصد سبع أو عدوّ إياه، وإنّما أراد بالتخفيف نقص حبّ الدنيا والمال، ونقص الشهوات عن النفس للّحوق بمن سبق من السعداء</w:t>
      </w:r>
      <w:r>
        <w:rPr>
          <w:rFonts w:eastAsia="Amiri" w:cs="Amiri" w:ascii="Amiri" w:hAnsi="Amiri"/>
          <w:color w:val="111111"/>
          <w:sz w:val="28"/>
          <w:szCs w:val="28"/>
          <w:rtl w:val="true"/>
          <w:lang w:bidi="ar-SA"/>
        </w:rPr>
        <w:t xml:space="preserve">. </w:t>
      </w:r>
      <w:bookmarkStart w:id="111" w:name="pg8758_81362"/>
    </w:p>
    <w:p>
      <w:pPr>
        <w:pStyle w:val="Heading3"/>
        <w:numPr>
          <w:ilvl w:val="2"/>
          <w:numId w:val="1"/>
        </w:numPr>
        <w:rPr/>
      </w:pPr>
      <w:bookmarkStart w:id="112" w:name="__RefHeading___Toc3384048_653776707"/>
      <w:bookmarkStart w:id="113" w:name="_Toc40"/>
      <w:bookmarkEnd w:id="111"/>
      <w:bookmarkEnd w:id="112"/>
      <w:r>
        <w:rPr>
          <w:rtl w:val="true"/>
        </w:rPr>
        <w:t>(</w:t>
      </w:r>
      <w:r>
        <w:rPr>
          <w:rtl w:val="true"/>
        </w:rPr>
        <w:t xml:space="preserve">الخطبة </w:t>
      </w:r>
      <w:r>
        <w:rPr>
          <w:rtl w:val="true"/>
        </w:rPr>
        <w:t xml:space="preserve">- </w:t>
      </w:r>
      <w:r>
        <w:rPr/>
        <w:t>22</w:t>
      </w:r>
      <w:r>
        <w:rPr>
          <w:rtl w:val="true"/>
        </w:rPr>
        <w:t>)</w:t>
      </w:r>
      <w:bookmarkEnd w:id="113"/>
    </w:p>
    <w:p>
      <w:pPr>
        <w:pStyle w:val="BookText"/>
        <w:rPr/>
      </w:pPr>
      <w:r>
        <w:rPr>
          <w:rFonts w:ascii="Amiri" w:hAnsi="Amiri" w:eastAsia="Amiri" w:cs="Amiri"/>
          <w:color w:val="111111"/>
          <w:sz w:val="28"/>
          <w:sz w:val="28"/>
          <w:szCs w:val="28"/>
          <w:rtl w:val="true"/>
          <w:lang w:bidi="ar-SA"/>
        </w:rPr>
        <w:t>قالَ عَلَيهِ السّلام في خُطْبَةٍ خَطَبَها عِنْدَ ذِكْر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وإنَّ الشَّيْطَانَ قَدْ ذَمَرَ حِزْبَهُ، وَاسْتَجْلَبَ جَلَبَهُ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ذمر، أي حثّ، والجلب والاجلاب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يجلبون الابل والغنم للبيع، والمراد ها هنا أتباعه وأشياعه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جَعَلُوا بَيْنِي وَبَيْنَهُمْ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 والنصفة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يَرْتَضِعُونَ أمّاً قَدْ فَظَمَتْ، وَيُحْبُونَ بِدْعَةً قَدْ أُمِينَتْ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يجعلون قتل عثمان، وطلب ثاره ذريعة الى ما لا يصلون اليه، ويريد بإحياء الميتة إنّ أهل الجاهلية كانوا يأخذون البريء بذنب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وَإلى ما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معاوية وأهل الشام، ومن دعا وإلى ما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إستفهام على سبيل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هبلتهم الثكول</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384050_653776707"/>
      <w:bookmarkStart w:id="115" w:name="_Toc41"/>
      <w:bookmarkEnd w:id="114"/>
      <w:r>
        <w:rPr>
          <w:rtl w:val="true"/>
        </w:rPr>
        <w:t>(</w:t>
      </w:r>
      <w:r>
        <w:rPr>
          <w:rtl w:val="true"/>
        </w:rPr>
        <w:t xml:space="preserve">الخطبة </w:t>
      </w:r>
      <w:r>
        <w:rPr>
          <w:rtl w:val="true"/>
        </w:rPr>
        <w:t xml:space="preserve">- </w:t>
      </w:r>
      <w:r>
        <w:rPr/>
        <w:t>23</w:t>
      </w:r>
      <w:r>
        <w:rPr>
          <w:rtl w:val="true"/>
        </w:rPr>
        <w:t>)</w:t>
      </w:r>
      <w:bookmarkEnd w:id="11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أَحَدُكُمْ لِأَخِيهِ غَفِيرَةٌ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والزيادة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كَالْفالِجِ الْباسِرِ</w:t>
      </w:r>
      <w:r>
        <w:rPr>
          <w:rFonts w:eastAsia="Amiri" w:cs="Amiri" w:ascii="Amiri" w:hAnsi="Amiri"/>
          <w:color w:val="111111"/>
          <w:sz w:val="28"/>
          <w:szCs w:val="28"/>
          <w:rtl w:val="true"/>
          <w:lang w:bidi="ar-SA"/>
        </w:rPr>
        <w:t xml:space="preserve">. </w:t>
      </w:r>
      <w:bookmarkStart w:id="116" w:name="pg8758_81363"/>
    </w:p>
    <w:p>
      <w:pPr>
        <w:pStyle w:val="BookText"/>
        <w:rPr/>
      </w:pPr>
      <w:bookmarkEnd w:id="116"/>
      <w:r>
        <w:rPr>
          <w:rFonts w:ascii="Amiri" w:hAnsi="Amiri" w:eastAsia="Amiri" w:cs="Amiri"/>
          <w:color w:val="111111"/>
          <w:sz w:val="28"/>
          <w:sz w:val="28"/>
          <w:szCs w:val="28"/>
          <w:rtl w:val="true"/>
          <w:lang w:bidi="ar-SA"/>
        </w:rPr>
        <w:t xml:space="preserve">أي الفائز المقامر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الصدق يجعله الله للمرء، 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والذّكر الحسن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384052_653776707"/>
      <w:bookmarkStart w:id="118" w:name="_Toc42"/>
      <w:bookmarkEnd w:id="117"/>
      <w:r>
        <w:rPr>
          <w:rtl w:val="true"/>
        </w:rPr>
        <w:t>(</w:t>
      </w:r>
      <w:r>
        <w:rPr>
          <w:rtl w:val="true"/>
        </w:rPr>
        <w:t xml:space="preserve">الخطبة </w:t>
      </w:r>
      <w:r>
        <w:rPr>
          <w:rtl w:val="true"/>
        </w:rPr>
        <w:t xml:space="preserve">- </w:t>
      </w:r>
      <w:r>
        <w:rPr/>
        <w:t>24</w:t>
      </w:r>
      <w:r>
        <w:rPr>
          <w:rtl w:val="true"/>
        </w:rPr>
        <w:t>)</w:t>
      </w:r>
      <w:bookmarkEnd w:id="11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وَخَابَطَ الغَيَّ،، مِنْ إذْهانٍ ولا إيهانٍ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يلازم الغيّ في الخبط كان الغيّ يخبط أيضاً، لأنّ الخبط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غير توقّ وعلى غير طريق، والادهان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وَقُومُوا يا عَصَبَهُ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بما ربطه بكم، يعني أوامر الله ونواهيه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384054_653776707"/>
      <w:bookmarkStart w:id="120" w:name="_Toc43"/>
      <w:bookmarkEnd w:id="119"/>
      <w:r>
        <w:rPr>
          <w:rtl w:val="true"/>
        </w:rPr>
        <w:t>(</w:t>
      </w:r>
      <w:r>
        <w:rPr>
          <w:rtl w:val="true"/>
        </w:rPr>
        <w:t xml:space="preserve">الخطبة </w:t>
      </w:r>
      <w:r>
        <w:rPr>
          <w:rtl w:val="true"/>
        </w:rPr>
        <w:t xml:space="preserve">- </w:t>
      </w:r>
      <w:r>
        <w:rPr/>
        <w:t>25</w:t>
      </w:r>
      <w:r>
        <w:rPr>
          <w:rtl w:val="true"/>
        </w:rPr>
        <w:t>)</w:t>
      </w:r>
      <w:bookmarkEnd w:id="120"/>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الكُوفَة أقبِضُهَا وَ أبسُطُهَا، إِنْ لَمْ تَكُوني إلّا أنتِ تَهُبَّ أَعاصِيرُكِ فَقَبَّحَكِ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يكون ضمير الولاية وأن يكون ضمير الكوفة، والأعاصير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أعصار، وهي ريح ينشر الغبار ويرتفع إلى السماء كالعمود، والمراد بهبوبها نهوض أهل الكوفة الى نصره، فقبّحك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الْخَيْرِ يا عَمْرُ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الاناء قَليلٍ</w:t>
      </w:r>
    </w:p>
    <w:p>
      <w:pPr>
        <w:pStyle w:val="BookText"/>
        <w:rPr/>
      </w:pP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حسن المنظر مرّ الطعم، والوضر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يشمه الانسان من ريح يجده من طعام فاسد والمراد ان لم يبق لي من الولاية الّا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سَيُدالُونَ مِنْكُمْ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اديل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غلب عدوه وقهره</w:t>
      </w:r>
      <w:r>
        <w:rPr>
          <w:rFonts w:eastAsia="Amiri" w:cs="Amiri" w:ascii="Amiri" w:hAnsi="Amiri"/>
          <w:color w:val="111111"/>
          <w:sz w:val="28"/>
          <w:szCs w:val="28"/>
          <w:rtl w:val="true"/>
          <w:lang w:bidi="ar-SA"/>
        </w:rPr>
        <w:t xml:space="preserve">. </w:t>
      </w:r>
      <w:bookmarkStart w:id="121" w:name="pg8758_81364"/>
    </w:p>
    <w:p>
      <w:pPr>
        <w:pStyle w:val="BookText"/>
        <w:rPr/>
      </w:pPr>
      <w:bookmarkEnd w:id="121"/>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يُماتُ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ذبته فيه وأذبته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Amiri" w:hAnsi="Amiri" w:eastAsia="Amiri" w:cs="Amiri"/>
          <w:color w:val="111111"/>
          <w:sz w:val="28"/>
          <w:sz w:val="28"/>
          <w:szCs w:val="28"/>
          <w:rtl w:val="true"/>
          <w:lang w:bidi="ar-SA"/>
        </w:rPr>
        <w:t>بنو فراس بن غنم قبيلة شجعان رماة، والأرمية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رميَ، وهو السحابة العظيم القدر، الشديد الوقع من سحائب الصيف، أو الخريف والحميم، المطر الذي يجيء في شدّة الحرّ</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384056_653776707"/>
      <w:bookmarkStart w:id="123" w:name="_Toc44"/>
      <w:bookmarkEnd w:id="122"/>
      <w:r>
        <w:rPr>
          <w:rtl w:val="true"/>
        </w:rPr>
        <w:t>(</w:t>
      </w:r>
      <w:r>
        <w:rPr>
          <w:rtl w:val="true"/>
        </w:rPr>
        <w:t xml:space="preserve">الخطبة </w:t>
      </w:r>
      <w:r>
        <w:rPr>
          <w:rtl w:val="true"/>
        </w:rPr>
        <w:t xml:space="preserve">- </w:t>
      </w:r>
      <w:r>
        <w:rPr/>
        <w:t>26</w:t>
      </w:r>
      <w:r>
        <w:rPr>
          <w:rtl w:val="true"/>
        </w:rPr>
        <w:t>)</w:t>
      </w:r>
      <w:bookmarkEnd w:id="123"/>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وَتَأكُلُونَ الجَشْبَ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الجشب طعام غليظ خشن،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ادم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وَصَبَرْت عَلى أَخْذِ الكَظَمِ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بمخرج نفسه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384058_653776707"/>
      <w:bookmarkStart w:id="125" w:name="_Toc45"/>
      <w:bookmarkEnd w:id="124"/>
      <w:r>
        <w:rPr>
          <w:rtl w:val="true"/>
        </w:rPr>
        <w:t>(</w:t>
      </w:r>
      <w:r>
        <w:rPr>
          <w:rtl w:val="true"/>
        </w:rPr>
        <w:t xml:space="preserve">الخطبة </w:t>
      </w:r>
      <w:r>
        <w:rPr>
          <w:rtl w:val="true"/>
        </w:rPr>
        <w:t xml:space="preserve">- </w:t>
      </w:r>
      <w:r>
        <w:rPr/>
        <w:t>27</w:t>
      </w:r>
      <w:r>
        <w:rPr>
          <w:rtl w:val="true"/>
        </w:rPr>
        <w:t>)</w:t>
      </w:r>
      <w:bookmarkEnd w:id="125"/>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دُيِّثَ بِالصَّغَارِ وَ الْقَمَاءَةِ وَ ضُرِبَ عَلَى قَلْبِهِ بِالْإِسْهَابِ وَ أُدِيلَ الْحَقُّ مِنْهُ بِتَضْيِيعِ الْجِهَادِ وَ سِيمَ الْخَسْفَ وَ 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ذللّ والصغار والقماء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والاسهاب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أسهب الرجل على ما لم يسم فاعله، اذا ذهب عقله، واديل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غلبه الحق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أوليته إياه، والنصف الانصاف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غُزِيَ قَوْمٌ قَطُّ فِي عُقْرِ دَارِهِمْ إِلَّا ذَلُّوا </w:t>
      </w:r>
      <w:bookmarkStart w:id="126" w:name="pg8758_81365"/>
    </w:p>
    <w:p>
      <w:pPr>
        <w:pStyle w:val="BookText"/>
        <w:rPr/>
      </w:pPr>
      <w:bookmarkEnd w:id="126"/>
      <w:r>
        <w:rPr>
          <w:rFonts w:ascii="Amiri" w:hAnsi="Amiri" w:eastAsia="Amiri" w:cs="Amiri"/>
          <w:color w:val="111111"/>
          <w:sz w:val="28"/>
          <w:sz w:val="28"/>
          <w:szCs w:val="28"/>
          <w:rtl w:val="true"/>
          <w:lang w:bidi="ar-SA"/>
        </w:rPr>
        <w:t>فَتَوَاكَلْتُمْ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عقر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والتواكل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 كلّ أحد أمره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فَيَنْتَزِعُ حِجْلَهَا وَ قُلُبَهَا وَ قَلَائِدَهَا وَ رُعُثَهَا مَا تَمْتَنِعُ مِنْهُ إِلَّا بِالاسْتِرْجَاعِ وَ الِاسْتِرْحَامِ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والرعاث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رعثة، وهي القرط والاسترجاع أن يقول إنّا لله وإنّا اليه راجعون، والاسترحام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ذوي 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بعداً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هَذِهِ حَمارَّةُ القَيْظِ أَمْهِلْنا يُسَبِّخْ، عَنّا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 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وَجرَّعْتُمُونِي نُغَبَ التَّهمامِ أنْفاساً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جرع الهمّ نفساً نفساً، وهو نصب على الحال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384060_653776707"/>
      <w:bookmarkStart w:id="128" w:name="_Toc46"/>
      <w:bookmarkEnd w:id="127"/>
      <w:r>
        <w:rPr>
          <w:rtl w:val="true"/>
        </w:rPr>
        <w:t>(</w:t>
      </w:r>
      <w:r>
        <w:rPr>
          <w:rtl w:val="true"/>
        </w:rPr>
        <w:t xml:space="preserve">الخطبة </w:t>
      </w:r>
      <w:r>
        <w:rPr>
          <w:rtl w:val="true"/>
        </w:rPr>
        <w:t xml:space="preserve">- </w:t>
      </w:r>
      <w:r>
        <w:rPr/>
        <w:t>32</w:t>
      </w:r>
      <w:r>
        <w:rPr>
          <w:rtl w:val="true"/>
        </w:rPr>
        <w:t>)</w:t>
      </w:r>
      <w:bookmarkEnd w:id="12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ذَلِكَ في مَراحٍ وَلا مَغْدىّ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موضع الرواح، وموضع الغدوّ، والمراد أنه لا نصيب له من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شَرِيدٍ نَادٍّ وَ خَائِفٍ مَقْمُوعٍ وَ سَاكِتٍ مَكْعُومٍ </w:t>
      </w:r>
      <w:bookmarkStart w:id="129" w:name="pg8758_81366"/>
    </w:p>
    <w:p>
      <w:pPr>
        <w:pStyle w:val="BookText"/>
        <w:rPr/>
      </w:pPr>
      <w:bookmarkEnd w:id="129"/>
      <w:r>
        <w:rPr>
          <w:rFonts w:ascii="Amiri" w:hAnsi="Amiri" w:eastAsia="Amiri" w:cs="Amiri"/>
          <w:color w:val="111111"/>
          <w:sz w:val="28"/>
          <w:sz w:val="28"/>
          <w:szCs w:val="28"/>
          <w:rtl w:val="true"/>
          <w:lang w:bidi="ar-SA"/>
        </w:rPr>
        <w:t>وَ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 والمقموع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والمكعوم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المسدود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الدُّنْيَا أَصْغَرَ فِي أَعْيُنِكُمْ مِنْ حُثَالَةِ الْقَرَظِ وَ قُرَاضَةِ الْجَلَمِ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تسقط من قشر الشعير والأرز والتمر وكلّ ذي قشارة اذا بقى، وحثالة الدهن ثفلة، فكأنه الرديء، والقرظ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يدبغ به الأديم، والجلم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يجزّ به، وهما الجلمان</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384062_653776707"/>
      <w:bookmarkStart w:id="131" w:name="_Toc47"/>
      <w:bookmarkEnd w:id="130"/>
      <w:r>
        <w:rPr>
          <w:rtl w:val="true"/>
        </w:rPr>
        <w:t>(</w:t>
      </w:r>
      <w:r>
        <w:rPr>
          <w:rtl w:val="true"/>
        </w:rPr>
        <w:t xml:space="preserve">الخطبة </w:t>
      </w:r>
      <w:r>
        <w:rPr>
          <w:rtl w:val="true"/>
        </w:rPr>
        <w:t xml:space="preserve">- </w:t>
      </w:r>
      <w:r>
        <w:rPr/>
        <w:t>33</w:t>
      </w:r>
      <w:r>
        <w:rPr>
          <w:rtl w:val="true"/>
        </w:rPr>
        <w:t>)</w:t>
      </w:r>
      <w:bookmarkEnd w:id="131"/>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كُنْتُ لَفي سافَتِها، حَتَّى تَوَلَّتْ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وتقدير الكلام ان الشأن كنت والساقة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الجيش، حذافير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 وأعاليه، والمراد ذُلّت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مَسِيرِي هَذَا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مثل مغازي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384064_653776707"/>
      <w:bookmarkStart w:id="133" w:name="_Toc48"/>
      <w:bookmarkEnd w:id="132"/>
      <w:r>
        <w:rPr>
          <w:rtl w:val="true"/>
        </w:rPr>
        <w:t>(</w:t>
      </w:r>
      <w:r>
        <w:rPr>
          <w:rtl w:val="true"/>
        </w:rPr>
        <w:t xml:space="preserve">الخطبة </w:t>
      </w:r>
      <w:r>
        <w:rPr>
          <w:rtl w:val="true"/>
        </w:rPr>
        <w:t xml:space="preserve">- </w:t>
      </w:r>
      <w:r>
        <w:rPr/>
        <w:t>34</w:t>
      </w:r>
      <w:r>
        <w:rPr>
          <w:rtl w:val="true"/>
        </w:rPr>
        <w:t>)</w:t>
      </w:r>
      <w:bookmarkEnd w:id="133"/>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عَلَيْكُمْ حِوَارِي فَتَعْمَهُونَ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محاورتي فتحارون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قُلُوبَكُمْ مَأْلُوسَةٌ فَأَنْتُمْ لَا تَعْقِلُونَ، مَا أَنْتُمْ لِي بِثِقَةٍ سَجِيسَ اللَّيَالِي وَ مَا أَنْتُمْ بِرُكْنٍ يُمَالُ بِكُمْ وَ لَا زَوَافِرُ عِزٍّ يُفْتَقَرُ إِلَيْكُمْ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العقل، والمألوس المجنون، 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أبداً، يمال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يمال الى جانب وأمن بالاعتماد عليكم، ويجوز أن يكون يمال من الإمالة، أي يمال بكم بركن أو عماد والزافرة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الرجل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لَعَمْرُ الله سَعْرُ نارِ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سعور، وهو المهيج لنار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تُنْتَقَصُ أَطْرَافُكُمْ فَلَا تَمْتَعِضُونَ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ولا تعضبون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اللَّهِ الْمُتَخَاذِلُونَ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الذين يخذل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إِنِّي لَأَظُنُّ بِكُمْ أَنْ لَوْ حَمِسَ الْوَغَى وَ اسْتَحَرَّ الْمَوْتُ قَدِ انْفَرَجْتُمْ عَنِ ابْنِ أَبِي طَالِبٍ انْفِرَاجَ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واستحرّ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لانفصال ولا اتصال بعده، لأنّ الرأس اذا انفصل عن البدن لا يعود اليه ولا 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امْرَأً يُمَكِّنُ عَدُوَّهُ مِنْ نَفْسِهِ يَعْرُقُ لَحْمَهُ وَ يَهْشِمُ عَظْمَهُ وَ يَفْرِي جِلْدَهُ لَعَظِيمٌ عَجْزُهُ ضَعِيفٌ مَا ضُمَّتْ عَلَيْهِ جَوَانِحُ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يريد المبالغة في الوصف بالعجز وخسّة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مكّن عدوه من نفسه، وبلغ من ضيق العيش وقلة ذات اليد، أي أن يأكل اللحم الذي على عظمه، وإذا لم يبق ذاك كسر عظمه، لیأكل مخّه، وكل ذلك يكون بعد قطع جلده، العظيم العجز وضعيف القلب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فَكُنْ ذَاكَ إِنْ شِئْتَ، فَأَمَّا أَنَا فَوَاللَّهِ دُونَ أَنْ أُعْطِيَ ذَلِكَ ضَرْبٌ بِالْمَشْرَفِيَّةِ تَطِيرُ مِنْهُ فَرَاشُ الْهَامِ وَ تَطِيحُ السَّوَاعِدُ وَ الْأَقْدَامُ</w:t>
      </w:r>
      <w:r>
        <w:rPr>
          <w:rFonts w:eastAsia="Amiri" w:cs="Amiri" w:ascii="Amiri" w:hAnsi="Amiri"/>
          <w:color w:val="111111"/>
          <w:sz w:val="28"/>
          <w:szCs w:val="28"/>
          <w:rtl w:val="true"/>
          <w:lang w:bidi="ar-SA"/>
        </w:rPr>
        <w:t xml:space="preserve">. </w:t>
      </w:r>
      <w:bookmarkStart w:id="134" w:name="pg8758_81368"/>
    </w:p>
    <w:p>
      <w:pPr>
        <w:pStyle w:val="BookText"/>
        <w:rPr/>
      </w:pPr>
      <w:bookmarkEnd w:id="134"/>
      <w:r>
        <w:rPr>
          <w:rFonts w:ascii="Amiri" w:hAnsi="Amiri" w:eastAsia="Amiri" w:cs="Amiri"/>
          <w:color w:val="111111"/>
          <w:sz w:val="28"/>
          <w:sz w:val="28"/>
          <w:szCs w:val="28"/>
          <w:rtl w:val="true"/>
          <w:lang w:bidi="ar-SA"/>
        </w:rPr>
        <w:t>أنت خطاب لبعض أصحابه، وذاك إشارة لمن وصف عجزه بتمكين عدوه من نفسه،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أعطيَ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اشارة الى تمكين العدوّ والانقياد له، وفراش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دقاق يلي القحف، وتطيح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تسقط</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384066_653776707"/>
      <w:bookmarkStart w:id="136" w:name="_Toc49"/>
      <w:bookmarkEnd w:id="135"/>
      <w:r>
        <w:rPr>
          <w:rtl w:val="true"/>
        </w:rPr>
        <w:t>(</w:t>
      </w:r>
      <w:r>
        <w:rPr>
          <w:rtl w:val="true"/>
        </w:rPr>
        <w:t xml:space="preserve">الخطبة </w:t>
      </w:r>
      <w:r>
        <w:rPr>
          <w:rtl w:val="true"/>
        </w:rPr>
        <w:t xml:space="preserve">- </w:t>
      </w:r>
      <w:r>
        <w:rPr/>
        <w:t>35</w:t>
      </w:r>
      <w:r>
        <w:rPr>
          <w:rtl w:val="true"/>
        </w:rPr>
        <w:t>)</w:t>
      </w:r>
      <w:bookmarkEnd w:id="136"/>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أتَى الدَّهْرُ بِالْخَطْبِ الفادِحِ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الامر المثقل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مشهور، وهو أنّ جذيمة الأبرش كان قتل أبا الزباء عمرو بن ضرب، فأرسلت اليه الزبا واستدعته الى نكاحها واضيفت له ذلك بانضمام ملكها الى ملكه واغتر جذيمة بذلك، وعزم على المسير اليها، واستصوب ذلك نصحاؤوه إلّا قصيراً مولاه فانه كان ينهي جذيمة من ذلك، فخالفه جذيمة وسار نحو الزباء، فلمّا قرب من بعد الزباء استقبلته جنودها من بعد الزباء استقبلته جنودها مع الأسلحة وأحاطوا بجذيمة، وقال له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فلم يقبل جذيمة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يطاع لقصير أمرٌ قصار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وَضَنَّ الزّنْدُ بقَدْحِهِ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استعارة في عدم الفايدة في قول الناصح اذا لم يقبل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دريد بن الصّمّة، وكان من هوازن غزى أخوه عبدالله بن دريد الصّمّه قوماً، وغنم منهم وساق ابلهم وأقام بمنعرج اللّوى ونهاه دريد عن المقام،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سيطلبونك ويتّبعونك، فلجَ وأقام ثم ظعن، ولحقه القوم، فقتلوه وأفلت دريد، فقال</w:t>
      </w:r>
      <w:r>
        <w:rPr>
          <w:rFonts w:eastAsia="Amiri" w:cs="Amiri" w:ascii="Amiri" w:hAnsi="Amiri"/>
          <w:color w:val="111111"/>
          <w:sz w:val="28"/>
          <w:szCs w:val="28"/>
          <w:rtl w:val="true"/>
          <w:lang w:bidi="ar-SA"/>
        </w:rPr>
        <w:t xml:space="preserve">: </w:t>
      </w:r>
      <w:bookmarkStart w:id="137" w:name="pg8758_81369"/>
    </w:p>
    <w:p>
      <w:pPr>
        <w:pStyle w:val="BookText"/>
        <w:rPr/>
      </w:pPr>
      <w:bookmarkEnd w:id="137"/>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القَدِ</w:t>
      </w:r>
    </w:p>
    <w:p>
      <w:pPr>
        <w:pStyle w:val="Heading3"/>
        <w:numPr>
          <w:ilvl w:val="2"/>
          <w:numId w:val="1"/>
        </w:numPr>
        <w:rPr/>
      </w:pPr>
      <w:bookmarkStart w:id="138" w:name="__RefHeading___Toc3384068_653776707"/>
      <w:bookmarkStart w:id="139" w:name="_Toc50"/>
      <w:bookmarkEnd w:id="138"/>
      <w:r>
        <w:rPr>
          <w:rtl w:val="true"/>
        </w:rPr>
        <w:t>(</w:t>
      </w:r>
      <w:r>
        <w:rPr>
          <w:rtl w:val="true"/>
        </w:rPr>
        <w:t xml:space="preserve">الخطبة </w:t>
      </w:r>
      <w:r>
        <w:rPr>
          <w:rtl w:val="true"/>
        </w:rPr>
        <w:t xml:space="preserve">- </w:t>
      </w:r>
      <w:r>
        <w:rPr/>
        <w:t>36</w:t>
      </w:r>
      <w:r>
        <w:rPr>
          <w:rtl w:val="true"/>
        </w:rPr>
        <w:t>)</w:t>
      </w:r>
      <w:bookmarkEnd w:id="139"/>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وَبِأَهْضامٍ هَذَا الْغَائِطِ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 من الأرض، والغائط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طَوَّحَتْ بِكُمُ الدّار، وأحْتَبَلَكُمُ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حيّزه، وذهب به هاهنا وهاهنا، واحتبله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صاده بالحبالة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مَعاشِرُ أَخِفّاءُ الْهَامِ، سُفَهَاءُ الأحْلامِ، وَلَمْ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خفة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النزق والطيش، ولا أبالك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الذّم والمدح، أمّا في الذّم فمعناه لا أبالك تقرّ عينه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المدح فمعناه أنك منفرد ولا يلد أب مثلك، والعرّ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قروح تخرج في مشافر الابل وها هنا استعارة، بمعنى الشر ويروى بجراً، والبحر الشر والأمر العظيم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384070_653776707"/>
      <w:bookmarkStart w:id="141" w:name="_Toc51"/>
      <w:bookmarkEnd w:id="140"/>
      <w:r>
        <w:rPr>
          <w:rtl w:val="true"/>
        </w:rPr>
        <w:t>(</w:t>
      </w:r>
      <w:r>
        <w:rPr>
          <w:rtl w:val="true"/>
        </w:rPr>
        <w:t xml:space="preserve">الخطبة </w:t>
      </w:r>
      <w:r>
        <w:rPr>
          <w:rtl w:val="true"/>
        </w:rPr>
        <w:t xml:space="preserve">- </w:t>
      </w:r>
      <w:r>
        <w:rPr/>
        <w:t>37</w:t>
      </w:r>
      <w:r>
        <w:rPr>
          <w:rtl w:val="true"/>
        </w:rPr>
        <w:t>)</w:t>
      </w:r>
      <w:bookmarkEnd w:id="141"/>
    </w:p>
    <w:p>
      <w:pPr>
        <w:pStyle w:val="BookText"/>
        <w:rPr/>
      </w:pPr>
      <w:r>
        <w:rPr>
          <w:rFonts w:ascii="Amiri" w:hAnsi="Amiri" w:eastAsia="Amiri" w:cs="Amiri"/>
          <w:color w:val="111111"/>
          <w:sz w:val="28"/>
          <w:sz w:val="28"/>
          <w:szCs w:val="28"/>
          <w:rtl w:val="true"/>
          <w:lang w:bidi="ar-SA"/>
        </w:rPr>
        <w:t>قالَ عَلَيهِ السّلام في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وَتَطَلَّعْتُ حَيْنَ تَقَبَّعُوا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تطلّع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انتظره واستعدّ له، وتتقبّع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تردّد فيه من عيّ أو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وَأَعْلاهُمْ فَوْتاً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أمري، فَإذا طاعَتي قَدْ سَبَقَتْ بَيْعَتي، وَإذا الميثاقُ فِي عُنُقِي لِغَيْري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طاعتي لله وللرسول سبقت</w:t>
      </w:r>
      <w:r>
        <w:rPr>
          <w:rFonts w:eastAsia="Amiri" w:cs="Amiri" w:ascii="Amiri" w:hAnsi="Amiri"/>
          <w:color w:val="111111"/>
          <w:sz w:val="28"/>
          <w:szCs w:val="28"/>
          <w:rtl w:val="true"/>
          <w:lang w:bidi="ar-SA"/>
        </w:rPr>
        <w:t xml:space="preserve">. </w:t>
      </w:r>
      <w:bookmarkStart w:id="142" w:name="pg8758_81370"/>
    </w:p>
    <w:p>
      <w:pPr>
        <w:pStyle w:val="BookText"/>
        <w:rPr/>
      </w:pPr>
      <w:bookmarkEnd w:id="142"/>
      <w:r>
        <w:rPr>
          <w:rFonts w:ascii="Amiri" w:hAnsi="Amiri" w:eastAsia="Amiri" w:cs="Amiri"/>
          <w:color w:val="111111"/>
          <w:sz w:val="28"/>
          <w:sz w:val="28"/>
          <w:szCs w:val="28"/>
          <w:rtl w:val="true"/>
          <w:lang w:bidi="ar-SA"/>
        </w:rPr>
        <w:t>قال الامام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طاعتي للخلفاء الذين كانوا قبلي، وقيل طاعتي للرعيّة سبب رعاية حقوقهم وما يجب عليّ سبقت بيعتي،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الميثاق في عنقي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ميثاق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تحت أمر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على ظني أنّ المراد انه كان قبل البيعة بنصّ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 إياه وصياً ووليّاً ومولى، في أكثر من مقام وموقف واجب الطاعة، فكانت من هذا الوجه سابقة على بيعته، ويؤكد هذا المعنى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هذا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أنا أوّل من صدقه فلا أكون من كذب عليه، ثم بنى على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بنفسه كذبه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يكذب في إدعائه للامامة والخلافة من 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الميثاق في عنقه لغيره، فلأن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جعله خليفة كان قد أخذ منه ميثاقاً وعهداً على أن يعمل كذا وكذا، فقد جعل الميثاق في عنقه، ولو كانت خلافته إنّما تحققت وتثبتت بعد بيعته لكان هو الذي جعل الميثاق في عنقه، ولو كانت خلافته بالبيعة لا غيره، فاذا الميثاق في عنقه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384072_653776707"/>
      <w:bookmarkStart w:id="144" w:name="_Toc52"/>
      <w:bookmarkEnd w:id="143"/>
      <w:r>
        <w:rPr>
          <w:rtl w:val="true"/>
        </w:rPr>
        <w:t>(</w:t>
      </w:r>
      <w:r>
        <w:rPr>
          <w:rtl w:val="true"/>
        </w:rPr>
        <w:t xml:space="preserve">الخطبة </w:t>
      </w:r>
      <w:r>
        <w:rPr>
          <w:rtl w:val="true"/>
        </w:rPr>
        <w:t xml:space="preserve">- </w:t>
      </w:r>
      <w:r>
        <w:rPr/>
        <w:t>39</w:t>
      </w:r>
      <w:r>
        <w:rPr>
          <w:rtl w:val="true"/>
        </w:rPr>
        <w:t>)</w:t>
      </w:r>
      <w:bookmarkEnd w:id="144"/>
    </w:p>
    <w:p>
      <w:pPr>
        <w:pStyle w:val="BookText"/>
        <w:rPr/>
      </w:pPr>
      <w:r>
        <w:rPr>
          <w:rFonts w:ascii="Amiri" w:hAnsi="Amiri" w:eastAsia="Amiri" w:cs="Amiri"/>
          <w:color w:val="111111"/>
          <w:sz w:val="28"/>
          <w:sz w:val="28"/>
          <w:szCs w:val="28"/>
          <w:rtl w:val="true"/>
          <w:lang w:bidi="ar-SA"/>
        </w:rPr>
        <w:t>قالَ عَلَيهِ السّلام مِنْ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بِمَنْ لا يُطِيعُ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ابتليت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أبالَكُمْ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شرحه قبل هذا، والمراد به الذّم هاهنا</w:t>
      </w:r>
      <w:r>
        <w:rPr>
          <w:rFonts w:eastAsia="IRNazanin" w:cs="IRNazanin"/>
          <w:color w:val="111111"/>
          <w:sz w:val="28"/>
          <w:szCs w:val="28"/>
          <w:rtl w:val="true"/>
          <w:lang w:bidi="fa-IR"/>
        </w:rPr>
        <w:t xml:space="preserve">. </w:t>
      </w:r>
      <w:bookmarkStart w:id="145" w:name="pg8758_81371"/>
    </w:p>
    <w:p>
      <w:pPr>
        <w:pStyle w:val="BookText"/>
        <w:rPr/>
      </w:pPr>
      <w:bookmarkEnd w:id="145"/>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حَمِيَّةَ تُحْمِشُكُمْ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تغضبكم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فَجَرْجَرْتُمْ جَرْجَرَةَ الجَمَلِ الأَسَرِّ، وَتَنَاقَلْتُمْ تَثاقُلَ النِّضْوِ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يردّده البعير في حنجرته، والأسرّ الذي في كركرته شيء يؤلمه، والكركرة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زور البعير والنضو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مِنْكُمْ جُنَيْدٌ مُتَذائِبٌ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جند، وقال السيد الأجل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متذايب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384074_653776707"/>
      <w:bookmarkStart w:id="147" w:name="_Toc53"/>
      <w:bookmarkEnd w:id="146"/>
      <w:r>
        <w:rPr>
          <w:rtl w:val="true"/>
        </w:rPr>
        <w:t>(</w:t>
      </w:r>
      <w:r>
        <w:rPr>
          <w:rtl w:val="true"/>
        </w:rPr>
        <w:t xml:space="preserve">الخطبة </w:t>
      </w:r>
      <w:r>
        <w:rPr>
          <w:rtl w:val="true"/>
        </w:rPr>
        <w:t xml:space="preserve">- </w:t>
      </w:r>
      <w:r>
        <w:rPr/>
        <w:t>41</w:t>
      </w:r>
      <w:r>
        <w:rPr>
          <w:rtl w:val="true"/>
        </w:rPr>
        <w:t>)</w:t>
      </w:r>
      <w:bookmarkEnd w:id="147"/>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يَرَى الحُوَّلُ القُلَّبُ وَجْهَ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البصير في الامور الذي يقبلها ظهر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حَرِيجَةَ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حرج</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384076_653776707"/>
      <w:bookmarkStart w:id="149" w:name="_Toc54"/>
      <w:bookmarkEnd w:id="148"/>
      <w:r>
        <w:rPr>
          <w:rtl w:val="true"/>
        </w:rPr>
        <w:t>(</w:t>
      </w:r>
      <w:r>
        <w:rPr>
          <w:rtl w:val="true"/>
        </w:rPr>
        <w:t xml:space="preserve">الخطبة </w:t>
      </w:r>
      <w:r>
        <w:rPr>
          <w:rtl w:val="true"/>
        </w:rPr>
        <w:t xml:space="preserve">- </w:t>
      </w:r>
      <w:r>
        <w:rPr/>
        <w:t>42</w:t>
      </w:r>
      <w:r>
        <w:rPr>
          <w:rtl w:val="true"/>
        </w:rPr>
        <w:t>)</w:t>
      </w:r>
      <w:bookmarkEnd w:id="149"/>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قَدْ وَلَّت حَذّآءَ فَلَمْ يَبْقَ مِنْها إِلّا صُبَابَةٌ كَصُبَابَةِ الإناءِ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 ويروى بالجيم، أي قد انقطع خيرها ودرّها، والصّبابة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bookmarkStart w:id="150" w:name="pg8758_81372"/>
    </w:p>
    <w:p>
      <w:pPr>
        <w:pStyle w:val="Heading3"/>
        <w:numPr>
          <w:ilvl w:val="2"/>
          <w:numId w:val="1"/>
        </w:numPr>
        <w:rPr/>
      </w:pPr>
      <w:bookmarkStart w:id="151" w:name="__RefHeading___Toc3384078_653776707"/>
      <w:bookmarkStart w:id="152" w:name="_Toc55"/>
      <w:bookmarkEnd w:id="150"/>
      <w:bookmarkEnd w:id="151"/>
      <w:r>
        <w:rPr>
          <w:rtl w:val="true"/>
        </w:rPr>
        <w:t>(</w:t>
      </w:r>
      <w:r>
        <w:rPr>
          <w:rtl w:val="true"/>
        </w:rPr>
        <w:t xml:space="preserve">الخطبة </w:t>
      </w:r>
      <w:r>
        <w:rPr>
          <w:rtl w:val="true"/>
        </w:rPr>
        <w:t xml:space="preserve">- </w:t>
      </w:r>
      <w:r>
        <w:rPr/>
        <w:t>43</w:t>
      </w:r>
      <w:r>
        <w:rPr>
          <w:rtl w:val="true"/>
        </w:rPr>
        <w:t>)</w:t>
      </w:r>
      <w:bookmarkEnd w:id="152"/>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الأَناةِ فَأَرْوِدُوا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أرفقوا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أرَلِي فيه إلّا القِتال أوِ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أَنْزَلَ اللهُ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 يكون المراد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يقاتل الناكثين، فان لم يقاتل يلزم من ذلك تكذيب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كفر، ويجوز أن يكون المراد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لي إلّا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أعتقد إلّا وجوب القتال،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يرى كذا أي يعتقد، وذلك لأن القتال في سبيل الله واجب،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فليقاتل في سبيل الله الذين يشرون الحيوة الدنيا بالآخرة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وغيرهما من الآيات، ومعاوية وحزبه كانوا باغين وناكثين وساعين في الأرض بالفساد، فمن لم يعتقد وجوب قتالهم، يكون كمن لم يعتقده، أنّ مقتضى آيات الله حقّ، وذلك كفر ويؤيد هذا تصريحه به في كلام له يأتي بعد هذا، وهو قوله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وَجَدْتَني يَسَعنُي إلّا قِتالُهُم أوِ الجُحُودُ یا جاءَ 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وأَوْجَدَ لِلنَّاسِ مَقالاً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أغضبه</w:t>
      </w:r>
      <w:r>
        <w:rPr>
          <w:rFonts w:eastAsia="Amiri" w:cs="Amiri" w:ascii="Amiri" w:hAnsi="Amiri"/>
          <w:color w:val="111111"/>
          <w:sz w:val="28"/>
          <w:szCs w:val="28"/>
          <w:rtl w:val="true"/>
          <w:lang w:bidi="ar-SA"/>
        </w:rPr>
        <w:t xml:space="preserve">. </w:t>
      </w:r>
      <w:bookmarkStart w:id="153" w:name="pg8758_81373"/>
    </w:p>
    <w:p>
      <w:pPr>
        <w:pStyle w:val="Heading3"/>
        <w:numPr>
          <w:ilvl w:val="2"/>
          <w:numId w:val="1"/>
        </w:numPr>
        <w:rPr/>
      </w:pPr>
      <w:bookmarkStart w:id="154" w:name="__RefHeading___Toc3384080_653776707"/>
      <w:bookmarkStart w:id="155" w:name="_Toc56"/>
      <w:bookmarkEnd w:id="153"/>
      <w:bookmarkEnd w:id="154"/>
      <w:r>
        <w:rPr>
          <w:rtl w:val="true"/>
        </w:rPr>
        <w:t>(</w:t>
      </w:r>
      <w:r>
        <w:rPr>
          <w:rtl w:val="true"/>
        </w:rPr>
        <w:t xml:space="preserve">الخطبة </w:t>
      </w:r>
      <w:r>
        <w:rPr>
          <w:rtl w:val="true"/>
        </w:rPr>
        <w:t xml:space="preserve">- </w:t>
      </w:r>
      <w:r>
        <w:rPr/>
        <w:t>44</w:t>
      </w:r>
      <w:r>
        <w:rPr>
          <w:rtl w:val="true"/>
        </w:rPr>
        <w:t>)</w:t>
      </w:r>
      <w:bookmarkEnd w:id="155"/>
    </w:p>
    <w:p>
      <w:pPr>
        <w:pStyle w:val="BookText"/>
        <w:rPr/>
      </w:pPr>
      <w:r>
        <w:rPr>
          <w:rFonts w:ascii="Amiri" w:hAnsi="Amiri" w:eastAsia="Amiri" w:cs="Amiri"/>
          <w:color w:val="111111"/>
          <w:sz w:val="28"/>
          <w:sz w:val="28"/>
          <w:szCs w:val="28"/>
          <w:rtl w:val="true"/>
          <w:lang w:bidi="ar-SA"/>
        </w:rPr>
        <w:t xml:space="preserve">قال عليه السلام في كلام لمصقلة بن هيبرة حين ابتاع سبي بني ناجية وأدّى بعض الثمن واستمهل في الباقي، فأمهله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طالبه بالمال خاس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غدر،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أبعده الله ونحّاه من الخير</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384082_653776707"/>
      <w:bookmarkStart w:id="157" w:name="_Toc57"/>
      <w:bookmarkEnd w:id="156"/>
      <w:r>
        <w:rPr>
          <w:rtl w:val="true"/>
        </w:rPr>
        <w:t>(</w:t>
      </w:r>
      <w:r>
        <w:rPr>
          <w:rtl w:val="true"/>
        </w:rPr>
        <w:t xml:space="preserve">الخطبة </w:t>
      </w:r>
      <w:r>
        <w:rPr>
          <w:rtl w:val="true"/>
        </w:rPr>
        <w:t xml:space="preserve">- </w:t>
      </w:r>
      <w:r>
        <w:rPr/>
        <w:t>45</w:t>
      </w:r>
      <w:r>
        <w:rPr>
          <w:rtl w:val="true"/>
        </w:rPr>
        <w:t>)</w:t>
      </w:r>
      <w:bookmarkEnd w:id="157"/>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مِنْهُ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تزول</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3384084_653776707"/>
      <w:bookmarkStart w:id="159" w:name="_Toc58"/>
      <w:bookmarkEnd w:id="158"/>
      <w:r>
        <w:rPr>
          <w:rtl w:val="true"/>
        </w:rPr>
        <w:t>(</w:t>
      </w:r>
      <w:r>
        <w:rPr>
          <w:rtl w:val="true"/>
        </w:rPr>
        <w:t xml:space="preserve">الخطبة </w:t>
      </w:r>
      <w:r>
        <w:rPr>
          <w:rtl w:val="true"/>
        </w:rPr>
        <w:t xml:space="preserve">- </w:t>
      </w:r>
      <w:r>
        <w:rPr/>
        <w:t>46</w:t>
      </w:r>
      <w:r>
        <w:rPr>
          <w:rtl w:val="true"/>
        </w:rPr>
        <w:t>)</w:t>
      </w:r>
      <w:bookmarkEnd w:id="15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مشقّته من الوعث، وهو المكان السهل الكثير الدّهش، يغيب فيه الأقدام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384086_653776707"/>
      <w:bookmarkStart w:id="161" w:name="_Toc59"/>
      <w:bookmarkEnd w:id="160"/>
      <w:r>
        <w:rPr>
          <w:rtl w:val="true"/>
        </w:rPr>
        <w:t>(</w:t>
      </w:r>
      <w:r>
        <w:rPr>
          <w:rtl w:val="true"/>
        </w:rPr>
        <w:t xml:space="preserve">الخطبة </w:t>
      </w:r>
      <w:r>
        <w:rPr>
          <w:rtl w:val="true"/>
        </w:rPr>
        <w:t xml:space="preserve">- </w:t>
      </w:r>
      <w:r>
        <w:rPr/>
        <w:t>48</w:t>
      </w:r>
      <w:r>
        <w:rPr>
          <w:rtl w:val="true"/>
        </w:rPr>
        <w:t>)</w:t>
      </w:r>
      <w:bookmarkEnd w:id="161"/>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كُلّما وَقبَ لَيْلٌ وَغَسَقَ، وَالْحَمدُ اللهِ كُلَّما لَاحَ نَجْمُ وَخَفَقَ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 وخفق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وَأَمَرْتُهُمْ بِلُزُومِ هَذَا المِلْطاطِ حَتى يأتِيَهُمْ أمْري </w:t>
      </w:r>
      <w:bookmarkStart w:id="162" w:name="pg8758_81374"/>
    </w:p>
    <w:p>
      <w:pPr>
        <w:pStyle w:val="BookText"/>
        <w:rPr/>
      </w:pPr>
      <w:bookmarkEnd w:id="162"/>
      <w:r>
        <w:rPr>
          <w:rFonts w:ascii="Amiri" w:hAnsi="Amiri" w:eastAsia="Amiri" w:cs="Amiri"/>
          <w:color w:val="111111"/>
          <w:sz w:val="28"/>
          <w:sz w:val="28"/>
          <w:szCs w:val="28"/>
          <w:rtl w:val="true"/>
          <w:lang w:bidi="ar-SA"/>
        </w:rPr>
        <w:t>وَقَدْ رَأَيْتُ أن أفْطَعَ هذِه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الأجل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بالملطاط، السمت الذي أمرهم بلزومه، وهو شاطيء الفرات يعني بالنطفة، ماء الفرات</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384088_653776707"/>
      <w:bookmarkStart w:id="164" w:name="_Toc60"/>
      <w:bookmarkEnd w:id="163"/>
      <w:r>
        <w:rPr>
          <w:rtl w:val="true"/>
        </w:rPr>
        <w:t>(</w:t>
      </w:r>
      <w:r>
        <w:rPr>
          <w:rtl w:val="true"/>
        </w:rPr>
        <w:t xml:space="preserve">الخطبة </w:t>
      </w:r>
      <w:r>
        <w:rPr>
          <w:rtl w:val="true"/>
        </w:rPr>
        <w:t xml:space="preserve">- </w:t>
      </w:r>
      <w:r>
        <w:rPr/>
        <w:t>49</w:t>
      </w:r>
      <w:r>
        <w:rPr>
          <w:rtl w:val="true"/>
        </w:rPr>
        <w:t>)</w:t>
      </w:r>
      <w:bookmarkEnd w:id="16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شرحه في أوّل الكتاب</w:t>
      </w:r>
      <w:r>
        <w:rPr>
          <w:rFonts w:eastAsia="IRNazanin" w:cs="IRNazanin"/>
          <w:color w:val="111111"/>
          <w:sz w:val="28"/>
          <w:szCs w:val="28"/>
          <w:rtl w:val="true"/>
          <w:lang w:bidi="fa-IR"/>
        </w:rPr>
        <w:t>.</w:t>
      </w:r>
    </w:p>
    <w:p>
      <w:pPr>
        <w:pStyle w:val="Heading3"/>
        <w:numPr>
          <w:ilvl w:val="2"/>
          <w:numId w:val="1"/>
        </w:numPr>
        <w:rPr/>
      </w:pPr>
      <w:bookmarkStart w:id="165" w:name="__RefHeading___Toc3384090_653776707"/>
      <w:bookmarkStart w:id="166" w:name="_Toc61"/>
      <w:bookmarkEnd w:id="165"/>
      <w:r>
        <w:rPr>
          <w:rtl w:val="true"/>
        </w:rPr>
        <w:t>(</w:t>
      </w:r>
      <w:r>
        <w:rPr>
          <w:rtl w:val="true"/>
        </w:rPr>
        <w:t xml:space="preserve">الخطبة </w:t>
      </w:r>
      <w:r>
        <w:rPr>
          <w:rtl w:val="true"/>
        </w:rPr>
        <w:t xml:space="preserve">- </w:t>
      </w:r>
      <w:r>
        <w:rPr/>
        <w:t>51</w:t>
      </w:r>
      <w:r>
        <w:rPr>
          <w:rtl w:val="true"/>
        </w:rPr>
        <w:t>)</w:t>
      </w:r>
      <w:bookmarkEnd w:id="166"/>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مُعاوِيَةَ قادَ لُمَةٌ مِنَ الغُواةِ، وَغَمَسَ عَلَيْهِمُ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وغمّس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أنّي على الحق، لكنّه عمی عليهم، ولبّس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مظلم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384092_653776707"/>
      <w:bookmarkStart w:id="168" w:name="_Toc62"/>
      <w:bookmarkEnd w:id="167"/>
      <w:r>
        <w:rPr>
          <w:rtl w:val="true"/>
        </w:rPr>
        <w:t>(</w:t>
      </w:r>
      <w:r>
        <w:rPr>
          <w:rtl w:val="true"/>
        </w:rPr>
        <w:t xml:space="preserve">الخطبة </w:t>
      </w:r>
      <w:r>
        <w:rPr>
          <w:rtl w:val="true"/>
        </w:rPr>
        <w:t xml:space="preserve">- </w:t>
      </w:r>
      <w:r>
        <w:rPr/>
        <w:t>52</w:t>
      </w:r>
      <w:r>
        <w:rPr>
          <w:rtl w:val="true"/>
        </w:rPr>
        <w:t>)</w:t>
      </w:r>
      <w:bookmarkEnd w:id="168"/>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واَدْبَرَتْ 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مِنْها إِلا سَمَلَةٌ كَسَمَلَةِ الإداوَةِ، أو جُرْعَهُ كَجُرْعَةِ المَقلَةِ، لَوْتَمَزَّزَهَا الصَّدْيانُ لَمْ يَنْفَعُ مِنْها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والمقلة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القسم التي تلقي في الماء، ليعرف قدر ما يستي كلّ واحد، وذلك عند قلّة الماء في المفاوز وتمزّز أي مصّ ولم </w:t>
      </w:r>
      <w:bookmarkStart w:id="169" w:name="pg8758_81375"/>
    </w:p>
    <w:p>
      <w:pPr>
        <w:pStyle w:val="BookText"/>
        <w:rPr/>
      </w:pPr>
      <w:bookmarkEnd w:id="169"/>
      <w:r>
        <w:rPr>
          <w:rFonts w:ascii="Amiri" w:hAnsi="Amiri" w:eastAsia="Amiri" w:cs="Amiri"/>
          <w:color w:val="111111"/>
          <w:sz w:val="28"/>
          <w:sz w:val="28"/>
          <w:szCs w:val="28"/>
          <w:rtl w:val="true"/>
          <w:lang w:bidi="ar-SA"/>
        </w:rPr>
        <w:t>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يسكن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حَنَنتُم حَنِينَ الوُلَّهِ العِجالِ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العجول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الوالّه التي فقدت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وَدَعَوْتُمْ بِهَدِيلِ الحَمامِ، وَجَأَرْتُمْ جُوْارَ مُتَبَتِّلِ 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الحمام والجوار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 إلى الله، والتبتّل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من الدنيا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لوانمائَتْ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مادامت الدّنيا باقية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384094_653776707"/>
      <w:bookmarkStart w:id="171" w:name="_Toc63"/>
      <w:bookmarkEnd w:id="170"/>
      <w:r>
        <w:rPr>
          <w:rtl w:val="true"/>
        </w:rPr>
        <w:t>(</w:t>
      </w:r>
      <w:r>
        <w:rPr>
          <w:rtl w:val="true"/>
        </w:rPr>
        <w:t xml:space="preserve">الخطبة </w:t>
      </w:r>
      <w:r>
        <w:rPr>
          <w:rtl w:val="true"/>
        </w:rPr>
        <w:t xml:space="preserve">- </w:t>
      </w:r>
      <w:r>
        <w:rPr/>
        <w:t>53</w:t>
      </w:r>
      <w:r>
        <w:rPr>
          <w:rtl w:val="true"/>
        </w:rPr>
        <w:t>)</w:t>
      </w:r>
      <w:bookmarkEnd w:id="171"/>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فَتَداكوُّا عَلَي تَداکَّ الإِبِلِ الهِيمِ يَوْمَ وِردِها، قَدْ أَرْسَلَها راعِبها وَخَلَعَتْ مثانيها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اجتمعوا عليّ مزدحمين ازدحام الابل العطاش، ومثانيها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حبالها 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وَجَدْتُنِي يَسَعُني إلّا قِتالُهُم، أَوِ الجُحُودُ بِما جاءَ 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مثل ما سبق من كلامه في هذا المعنى، وهو يدلّ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 عن علم الغيب بما يلقي من أهل الشام، وأمره بقتالهم</w:t>
      </w:r>
      <w:r>
        <w:rPr>
          <w:rFonts w:eastAsia="Amiri" w:cs="Amiri" w:ascii="Amiri" w:hAnsi="Amiri"/>
          <w:color w:val="111111"/>
          <w:sz w:val="28"/>
          <w:szCs w:val="28"/>
          <w:rtl w:val="true"/>
          <w:lang w:bidi="ar-SA"/>
        </w:rPr>
        <w:t xml:space="preserve">. </w:t>
      </w:r>
      <w:bookmarkStart w:id="172" w:name="pg8758_81376"/>
    </w:p>
    <w:p>
      <w:pPr>
        <w:pStyle w:val="Heading3"/>
        <w:numPr>
          <w:ilvl w:val="2"/>
          <w:numId w:val="1"/>
        </w:numPr>
        <w:rPr/>
      </w:pPr>
      <w:bookmarkStart w:id="173" w:name="__RefHeading___Toc3384096_653776707"/>
      <w:bookmarkStart w:id="174" w:name="_Toc64"/>
      <w:bookmarkEnd w:id="172"/>
      <w:bookmarkEnd w:id="173"/>
      <w:r>
        <w:rPr>
          <w:rtl w:val="true"/>
        </w:rPr>
        <w:t>(</w:t>
      </w:r>
      <w:r>
        <w:rPr>
          <w:rtl w:val="true"/>
        </w:rPr>
        <w:t xml:space="preserve">الخطبة </w:t>
      </w:r>
      <w:r>
        <w:rPr>
          <w:rtl w:val="true"/>
        </w:rPr>
        <w:t xml:space="preserve">- </w:t>
      </w:r>
      <w:r>
        <w:rPr/>
        <w:t>55</w:t>
      </w:r>
      <w:r>
        <w:rPr>
          <w:rtl w:val="true"/>
        </w:rPr>
        <w:t>)</w:t>
      </w:r>
      <w:bookmarkEnd w:id="17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وَمُضِيّاً على اللَّقَمِ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مُلْقِياً 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مقدّم عنق البعير</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384098_653776707"/>
      <w:bookmarkStart w:id="176" w:name="_Toc65"/>
      <w:bookmarkEnd w:id="175"/>
      <w:r>
        <w:rPr>
          <w:rtl w:val="true"/>
        </w:rPr>
        <w:t>(</w:t>
      </w:r>
      <w:r>
        <w:rPr>
          <w:rtl w:val="true"/>
        </w:rPr>
        <w:t xml:space="preserve">الخطبة </w:t>
      </w:r>
      <w:r>
        <w:rPr>
          <w:rtl w:val="true"/>
        </w:rPr>
        <w:t xml:space="preserve">- </w:t>
      </w:r>
      <w:r>
        <w:rPr/>
        <w:t>56</w:t>
      </w:r>
      <w:r>
        <w:rPr>
          <w:rtl w:val="true"/>
        </w:rPr>
        <w:t>)</w:t>
      </w:r>
      <w:bookmarkEnd w:id="176"/>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سَيَظْهَرُ عَلَيْكُمْ بَعْدِي رَجُلٌ رَحْبُ الْبُلْعُومِ، مُنْدَحِقُ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يخاطب أهل الكوفة ويعني زياداً وكان عامل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وفي يديه مال الأهواز فألقى الى معاوية، فلما استولى على الكوفة جمع الناس في المسجد ليأمرهم بلعن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حاجبه وأمر الناس بالانصراف فانصرف الناس، وكان قد اصابه الفلج حين خرج حاجبه، وأمر الناس بالانصراف والبلعوم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الطعام مندحق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عَلَى الفِطْرَةِ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خلقت في أوّل حالي على الايمان والهدى، وذلك لأنّ الله تعالى أعطى الانسان العقل في أوّل الفطرة، فلو لم تعرض له أسباب الضلال من خارج لكان مقتضاه معرفة الخالق وتوحيده، ولزوم سبيل الهدى</w:t>
      </w:r>
      <w:r>
        <w:rPr>
          <w:rFonts w:eastAsia="Amiri" w:cs="Amiri" w:ascii="Amiri" w:hAnsi="Amiri"/>
          <w:color w:val="111111"/>
          <w:sz w:val="28"/>
          <w:szCs w:val="28"/>
          <w:rtl w:val="true"/>
          <w:lang w:bidi="ar-SA"/>
        </w:rPr>
        <w:t xml:space="preserve">. </w:t>
      </w:r>
      <w:bookmarkStart w:id="177" w:name="pg8758_81377"/>
    </w:p>
    <w:p>
      <w:pPr>
        <w:pStyle w:val="Heading3"/>
        <w:numPr>
          <w:ilvl w:val="2"/>
          <w:numId w:val="1"/>
        </w:numPr>
        <w:rPr/>
      </w:pPr>
      <w:bookmarkStart w:id="178" w:name="__RefHeading___Toc3384100_653776707"/>
      <w:bookmarkStart w:id="179" w:name="_Toc66"/>
      <w:bookmarkEnd w:id="177"/>
      <w:bookmarkEnd w:id="178"/>
      <w:r>
        <w:rPr>
          <w:rtl w:val="true"/>
        </w:rPr>
        <w:t>(</w:t>
      </w:r>
      <w:r>
        <w:rPr>
          <w:rtl w:val="true"/>
        </w:rPr>
        <w:t xml:space="preserve">الخطبة </w:t>
      </w:r>
      <w:r>
        <w:rPr>
          <w:rtl w:val="true"/>
        </w:rPr>
        <w:t xml:space="preserve">- </w:t>
      </w:r>
      <w:r>
        <w:rPr/>
        <w:t>57</w:t>
      </w:r>
      <w:r>
        <w:rPr>
          <w:rtl w:val="true"/>
        </w:rPr>
        <w:t>)</w:t>
      </w:r>
      <w:bookmarkEnd w:id="179"/>
    </w:p>
    <w:p>
      <w:pPr>
        <w:pStyle w:val="BookText"/>
        <w:rPr/>
      </w:pPr>
      <w:r>
        <w:rPr>
          <w:rFonts w:ascii="Amiri" w:hAnsi="Amiri" w:eastAsia="Amiri" w:cs="Amiri"/>
          <w:color w:val="111111"/>
          <w:sz w:val="28"/>
          <w:sz w:val="28"/>
          <w:szCs w:val="28"/>
          <w:rtl w:val="true"/>
          <w:lang w:bidi="ar-SA"/>
        </w:rPr>
        <w:t>قال عليه السّلام في كلام كلّم به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أَصَابَكُمْ حَاصِبٌ وَ 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بَعْدَ إِيمَانِي بِاللَّهِ‏ وَ جِهَادِي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نَفْسِي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 التي تنشر الحصباء، والآبر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يلقح النخل</w:t>
      </w:r>
    </w:p>
    <w:p>
      <w:pPr>
        <w:pStyle w:val="BookText"/>
        <w:rPr/>
      </w:pPr>
      <w:r>
        <w:rPr>
          <w:rFonts w:ascii="Amiri" w:hAnsi="Amiri" w:eastAsia="Amiri" w:cs="Amiri"/>
          <w:color w:val="111111"/>
          <w:sz w:val="28"/>
          <w:sz w:val="28"/>
          <w:szCs w:val="28"/>
          <w:rtl w:val="true"/>
          <w:lang w:bidi="ar-SA"/>
        </w:rPr>
        <w:t>ويصلحه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فلأنه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زعموا أنّه كفر بسبب التحكيم،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 على نفسك بالكفر، وأسلم حتى نبايعك، فأجابهم بهذا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384102_653776707"/>
      <w:bookmarkStart w:id="181" w:name="_Toc67"/>
      <w:bookmarkEnd w:id="180"/>
      <w:r>
        <w:rPr>
          <w:rtl w:val="true"/>
        </w:rPr>
        <w:t>(</w:t>
      </w:r>
      <w:r>
        <w:rPr>
          <w:rtl w:val="true"/>
        </w:rPr>
        <w:t xml:space="preserve">الخطبة </w:t>
      </w:r>
      <w:r>
        <w:rPr>
          <w:rtl w:val="true"/>
        </w:rPr>
        <w:t xml:space="preserve">- </w:t>
      </w:r>
      <w:r>
        <w:rPr/>
        <w:t>64</w:t>
      </w:r>
      <w:r>
        <w:rPr>
          <w:rtl w:val="true"/>
        </w:rPr>
        <w:t>)</w:t>
      </w:r>
      <w:bookmarkEnd w:id="181"/>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تَسْبِقْ لَهُ حَالٌ حَالًا فَيَكُونَ أَوَّلًا قَبْلَ أَنْ يَكُونَ آخِراً وَ يَكُونَ ظَاهِراً قَبْلَ أَنْ يَكُونَ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 تعالى منزّه عن تغير الأحوال والصفات، وحين ما كان موصوفاً بالأولية كان موصوفاً بالآخرية، لأنّه كان موجوداً قبل كلّ موجود، ويكون موجوداً بعد عدم الأشياء كلّها، وهو ظاهر للعقول بالبراهين والأدلة، وباطن عن الحواسّ</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384104_653776707"/>
      <w:bookmarkStart w:id="183" w:name="_Toc68"/>
      <w:bookmarkEnd w:id="182"/>
      <w:r>
        <w:rPr>
          <w:rtl w:val="true"/>
        </w:rPr>
        <w:t>(</w:t>
      </w:r>
      <w:r>
        <w:rPr>
          <w:rtl w:val="true"/>
        </w:rPr>
        <w:t xml:space="preserve">الخطبة </w:t>
      </w:r>
      <w:r>
        <w:rPr>
          <w:rtl w:val="true"/>
        </w:rPr>
        <w:t xml:space="preserve">- </w:t>
      </w:r>
      <w:r>
        <w:rPr/>
        <w:t>65</w:t>
      </w:r>
      <w:r>
        <w:rPr>
          <w:rtl w:val="true"/>
        </w:rPr>
        <w:t>)</w:t>
      </w:r>
      <w:bookmarkEnd w:id="18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كَلامٍ في بَعْضِ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اسْتَشْعِرُوا الْخَشْيَةَ وَ تَجَلْبَبُوا السَّكِينَةَ وَ عَضُّوا عَلَى النَّوَاجِذِ فَإِنَّهُ أَنْبَى لِلسُّيُوفِ </w:t>
      </w:r>
      <w:bookmarkStart w:id="184" w:name="pg8758_81378"/>
    </w:p>
    <w:p>
      <w:pPr>
        <w:pStyle w:val="BookText"/>
        <w:rPr/>
      </w:pPr>
      <w:bookmarkEnd w:id="184"/>
      <w:r>
        <w:rPr>
          <w:rFonts w:ascii="Amiri" w:hAnsi="Amiri" w:eastAsia="Amiri" w:cs="Amiri"/>
          <w:color w:val="111111"/>
          <w:sz w:val="28"/>
          <w:sz w:val="28"/>
          <w:szCs w:val="28"/>
          <w:rtl w:val="true"/>
          <w:lang w:bidi="ar-SA"/>
        </w:rPr>
        <w:t>عَنِ الْهَامِ وَ أَكْمِلُوا اللَّأْمَةَ وَ قَلْقِلُوا السُّيُوفَ فِي أَغْمَادِهَا قَبْلَ سَلِّهَا وَ الْحَظُوا الْخَزْرَ وَ اطْعُنُوا الشَّزْرَ وَ نَافِحُوا بِالظُّبَى وَ صِلُوا السُّيُوفَ بِالْخُطَی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اجعلوا خشية الله شعاركم، وهو اللّباس الداخل، الذي يمسّ الجسد وتجليبوا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البسوا والعضّ على النواجذ كناية عن الصبر، فانه أنبي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 تجافياً وتباعداً للسيوف عن الهام، واللامة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وقلقلوا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حرّكوا السيوف في أغمادها، كيلا تنشب فيها عند الحاجة الى سلّها، والخزر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بمؤخر العين والشزر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عن اليمين والشمال، والمنافحة بالظبي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العدوّ بالسيوف، وصلوا السيوف بالخطى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استعملوا السيوف مع كل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امْشُوا إِلَى الْمَوْتِ مَشْياً سُجُحاً، وَ عَلَيْكُمْ بِهَذَا السَّوَادِ الْأَعْظَمِ وَ الرِّوَاقِ الْمُطَنَّبِ، وَاضْرِبُوا ثَبَجَهُ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سهلاً ويعني بالسواد الأعظم، الفوج الاكثر، وبالرّواق</w:t>
      </w:r>
    </w:p>
    <w:p>
      <w:pPr>
        <w:pStyle w:val="BookText"/>
        <w:rPr/>
      </w:pPr>
      <w:r>
        <w:rPr>
          <w:rFonts w:ascii="Amiri" w:hAnsi="Amiri" w:eastAsia="Amiri" w:cs="Amiri"/>
          <w:color w:val="111111"/>
          <w:sz w:val="28"/>
          <w:sz w:val="28"/>
          <w:szCs w:val="28"/>
          <w:rtl w:val="true"/>
          <w:lang w:bidi="ar-SA"/>
        </w:rPr>
        <w:t>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 معاوية، وثبج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وثبج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فَصَمْداً صَمَداً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قصداً قصداً</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384106_653776707"/>
      <w:bookmarkStart w:id="186" w:name="_Toc69"/>
      <w:bookmarkEnd w:id="185"/>
      <w:r>
        <w:rPr>
          <w:rtl w:val="true"/>
        </w:rPr>
        <w:t>(</w:t>
      </w:r>
      <w:r>
        <w:rPr>
          <w:rtl w:val="true"/>
        </w:rPr>
        <w:t xml:space="preserve">الخطبة </w:t>
      </w:r>
      <w:r>
        <w:rPr>
          <w:rtl w:val="true"/>
        </w:rPr>
        <w:t xml:space="preserve">- </w:t>
      </w:r>
      <w:r>
        <w:rPr/>
        <w:t>68</w:t>
      </w:r>
      <w:r>
        <w:rPr>
          <w:rtl w:val="true"/>
        </w:rPr>
        <w:t>)</w:t>
      </w:r>
      <w:bookmarkEnd w:id="18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أُدَارِيكُمْ كَمَا تُدَارَى الْبِكَارُ الْعَمِدَةُ وَ الثِّيَابُ الْمُتَدَاعِيَةُ، كُلَّمَا حِيصَتْ مِنْ جَانِبٍ تَهَتَّكَتْ مِنْ آخَرَ كُلَّمَا أَطَلَّ عَلَيْكُمْ مَنْسِرٌ مِنْ مَنَاسِرِ أَهْلِ الشَّامِ أَغْلَقَ كُلُّ رَجُلٍ مِنْكُمْ بَابَهُ</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بكر، وهو الفتى من الابل، وعمد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انشدخ داخل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سنامه من الركوب، وظاهره صحيح،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تداعت الحيطان للخراب وتها دمت، كأن كلّ واحد دعا الاخر الى الخراب، وحيصت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خيطت، </w:t>
      </w:r>
      <w:bookmarkStart w:id="187" w:name="pg8758_81379"/>
    </w:p>
    <w:p>
      <w:pPr>
        <w:pStyle w:val="BookText"/>
        <w:rPr/>
      </w:pPr>
      <w:bookmarkEnd w:id="187"/>
      <w:r>
        <w:rPr>
          <w:rFonts w:ascii="Amiri" w:hAnsi="Amiri" w:eastAsia="Amiri" w:cs="Amiri"/>
          <w:color w:val="111111"/>
          <w:sz w:val="28"/>
          <w:sz w:val="28"/>
          <w:szCs w:val="28"/>
          <w:rtl w:val="true"/>
          <w:lang w:bidi="ar-SA"/>
        </w:rPr>
        <w:t>والمنسر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 اللَّهُ خُدُودَكُمْ وَ أَتْعَسَ جُدُودَكُمْ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أذلكم والضراعة الخضوع والذلّ، والتعس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وأصله الكبّ، وهو ضدّ الانتعاش</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384108_653776707"/>
      <w:bookmarkStart w:id="189" w:name="_Toc70"/>
      <w:bookmarkEnd w:id="188"/>
      <w:r>
        <w:rPr>
          <w:rtl w:val="true"/>
        </w:rPr>
        <w:t>(</w:t>
      </w:r>
      <w:r>
        <w:rPr>
          <w:rtl w:val="true"/>
        </w:rPr>
        <w:t xml:space="preserve">الخطبة </w:t>
      </w:r>
      <w:r>
        <w:rPr>
          <w:rtl w:val="true"/>
        </w:rPr>
        <w:t xml:space="preserve">- </w:t>
      </w:r>
      <w:r>
        <w:rPr/>
        <w:t>69</w:t>
      </w:r>
      <w:r>
        <w:rPr>
          <w:rtl w:val="true"/>
        </w:rPr>
        <w:t>)</w:t>
      </w:r>
      <w:bookmarkEnd w:id="189"/>
    </w:p>
    <w:p>
      <w:pPr>
        <w:pStyle w:val="BookText"/>
        <w:rPr/>
      </w:pPr>
      <w:r>
        <w:rPr>
          <w:rFonts w:ascii="Amiri" w:hAnsi="Amiri" w:eastAsia="Amiri" w:cs="Amiri"/>
          <w:color w:val="111111"/>
          <w:sz w:val="28"/>
          <w:sz w:val="28"/>
          <w:szCs w:val="28"/>
          <w:rtl w:val="true"/>
          <w:lang w:bidi="ar-SA"/>
        </w:rPr>
        <w:t>قال عليه السّلام في سَحَرةِ اليوم الذي ضُرِبَ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مَلَكَتْنِي عَيْنِي وَ أَنَا فَسَنَحَ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أُمَّتِكَ مِنَ الْأَوَدِ وَ اللَّدَدِ؟</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غلبني النوم، فعرض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384110_653776707"/>
      <w:bookmarkStart w:id="191" w:name="_Toc71"/>
      <w:bookmarkEnd w:id="190"/>
      <w:r>
        <w:rPr>
          <w:rtl w:val="true"/>
        </w:rPr>
        <w:t>(</w:t>
      </w:r>
      <w:r>
        <w:rPr>
          <w:rtl w:val="true"/>
        </w:rPr>
        <w:t xml:space="preserve">الخطبة </w:t>
      </w:r>
      <w:r>
        <w:rPr>
          <w:rtl w:val="true"/>
        </w:rPr>
        <w:t xml:space="preserve">- </w:t>
      </w:r>
      <w:r>
        <w:rPr/>
        <w:t>70</w:t>
      </w:r>
      <w:r>
        <w:rPr>
          <w:rtl w:val="true"/>
        </w:rPr>
        <w:t>)</w:t>
      </w:r>
      <w:bookmarkEnd w:id="191"/>
    </w:p>
    <w:p>
      <w:pPr>
        <w:pStyle w:val="BookText"/>
        <w:rPr/>
      </w:pPr>
      <w:r>
        <w:rPr>
          <w:rFonts w:ascii="Amiri" w:hAnsi="Amiri" w:eastAsia="Amiri" w:cs="Amiri"/>
          <w:color w:val="111111"/>
          <w:sz w:val="28"/>
          <w:sz w:val="28"/>
          <w:szCs w:val="28"/>
          <w:rtl w:val="true"/>
          <w:lang w:bidi="ar-SA"/>
        </w:rPr>
        <w:t>قالَ عَلَيهِ السّلام في كَلامٍ في ذَمِّ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فَلَمَّا أَتَمَّتْ أَمْلَصَتْ وَ مَاتَ قَيِّمُهَا وَ طَالَ تَأَيُّمُهَا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 وأملصت المرأة بولدها، أي أسقطت وقَيّمها زوجها</w:t>
      </w:r>
    </w:p>
    <w:p>
      <w:pPr>
        <w:pStyle w:val="BookText"/>
        <w:rPr/>
      </w:pPr>
      <w:r>
        <w:rPr>
          <w:rFonts w:ascii="Amiri" w:hAnsi="Amiri" w:eastAsia="Amiri" w:cs="Amiri"/>
          <w:color w:val="111111"/>
          <w:sz w:val="28"/>
          <w:sz w:val="28"/>
          <w:szCs w:val="28"/>
          <w:rtl w:val="true"/>
          <w:lang w:bidi="ar-SA"/>
        </w:rPr>
        <w:t>وتأيّمت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مكثت زماناً ولم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أَتَيْتُكُمُ اخْتِيَاراً وَ لَكِنْ جِئْتُ إِلَيْكُمْ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أنّ أهل المدينة كانوا يذمون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يتأذى منهم، فارتحل من المدينة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لَهْجَةٌ غِبْتُمْ عَنْهَا وَ لَمْ تَكُونُوا مِنْ أَهْلِهَا وَيْلُ أُمِّهِ كَيْلًا بِغَيْرِ ثَمَنٍ لَوْ كَانَ لَهُم وِعَاءٌ</w:t>
      </w:r>
      <w:r>
        <w:rPr>
          <w:rFonts w:eastAsia="Amiri" w:cs="Amiri" w:ascii="Amiri" w:hAnsi="Amiri"/>
          <w:color w:val="111111"/>
          <w:sz w:val="28"/>
          <w:szCs w:val="28"/>
          <w:rtl w:val="true"/>
          <w:lang w:bidi="ar-SA"/>
        </w:rPr>
        <w:t xml:space="preserve">. </w:t>
      </w:r>
      <w:bookmarkStart w:id="192" w:name="pg8758_81380"/>
    </w:p>
    <w:p>
      <w:pPr>
        <w:pStyle w:val="BookText"/>
        <w:rPr/>
      </w:pPr>
      <w:bookmarkEnd w:id="192"/>
      <w:r>
        <w:rPr>
          <w:rFonts w:ascii="Amiri" w:hAnsi="Amiri" w:eastAsia="Amiri" w:cs="Amiri"/>
          <w:color w:val="111111"/>
          <w:sz w:val="28"/>
          <w:sz w:val="28"/>
          <w:szCs w:val="28"/>
          <w:rtl w:val="true"/>
          <w:lang w:bidi="ar-SA"/>
        </w:rPr>
        <w:t>اللهجة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ولكنّ المراد هاهنا الكلمة التي تكلّم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وباقي كلامه يؤيّد ذلك، يعني لو كنت من أهلها، وكنتم تعوون وتقبلون ما أقول لكم، لكلت من كلامي وعلمي لكم كيلاً بلا ثمن، ولكن لا وعاء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لكم أذن واعية ولا نفوس قابلة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384112_653776707"/>
      <w:bookmarkStart w:id="194" w:name="_Toc72"/>
      <w:bookmarkEnd w:id="193"/>
      <w:r>
        <w:rPr>
          <w:rtl w:val="true"/>
        </w:rPr>
        <w:t>(</w:t>
      </w:r>
      <w:r>
        <w:rPr>
          <w:rtl w:val="true"/>
        </w:rPr>
        <w:t xml:space="preserve">الخطبة </w:t>
      </w:r>
      <w:r>
        <w:rPr>
          <w:rtl w:val="true"/>
        </w:rPr>
        <w:t xml:space="preserve">- </w:t>
      </w:r>
      <w:r>
        <w:rPr/>
        <w:t>71</w:t>
      </w:r>
      <w:r>
        <w:rPr>
          <w:rtl w:val="true"/>
        </w:rPr>
        <w:t>)</w:t>
      </w:r>
      <w:bookmarkEnd w:id="194"/>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دَاحِيَ الْمَدْحُوَّاتِ وَ دَاعِمَ الْمَسْمُوكَاتِ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باسط المبسوطات والمسموكات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المرفوعات، والمراد بالدّاعم ها هنا الحافظ للمسموكات عن السقوط، لأنّ الدّعامة تحفظ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جَابِلَ الْقُلُوبِ عَلَى فِطْرَتِهَا شَقِيِّهَا وَ سَعِيدِهَا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خالق القلوب على ما استعدت في أصل الخلقة، لأنّ النفوس الانسانية إنّما تنال من السعادة والشقاوة بحسب استعدادها الجبلّى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الْمُعْلِنِ الْحَقَّ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المظهر للدين بالمعجزات الحقّة والكتاب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فَاضْطَلَعَ قَائِماً بِأَمْرِكَ مُسْتَوْفِزاً فِي مَرْضَاتِكَ غَيْرَ نَاكِلٍ عَنْ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قوى، والضلاعة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مستوفزاً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مستعجلاً، والوفز</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العجلة، غير 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خائف، عن تقدّم</w:t>
      </w:r>
      <w:r>
        <w:rPr>
          <w:rFonts w:eastAsia="Amiri" w:cs="Amiri" w:ascii="Amiri" w:hAnsi="Amiri"/>
          <w:color w:val="111111"/>
          <w:sz w:val="28"/>
          <w:szCs w:val="28"/>
          <w:rtl w:val="true"/>
          <w:lang w:bidi="ar-SA"/>
        </w:rPr>
        <w:t xml:space="preserve">. </w:t>
      </w:r>
      <w:bookmarkStart w:id="195" w:name="pg8758_81381"/>
    </w:p>
    <w:p>
      <w:pPr>
        <w:pStyle w:val="Heading3"/>
        <w:numPr>
          <w:ilvl w:val="2"/>
          <w:numId w:val="1"/>
        </w:numPr>
        <w:rPr/>
      </w:pPr>
      <w:bookmarkStart w:id="196" w:name="__RefHeading___Toc3384114_653776707"/>
      <w:bookmarkStart w:id="197" w:name="_Toc73"/>
      <w:bookmarkEnd w:id="195"/>
      <w:bookmarkEnd w:id="196"/>
      <w:r>
        <w:rPr>
          <w:rtl w:val="true"/>
        </w:rPr>
        <w:t>(</w:t>
      </w:r>
      <w:r>
        <w:rPr>
          <w:rtl w:val="true"/>
        </w:rPr>
        <w:t xml:space="preserve">الخطبة </w:t>
      </w:r>
      <w:r>
        <w:rPr>
          <w:rtl w:val="true"/>
        </w:rPr>
        <w:t xml:space="preserve">- </w:t>
      </w:r>
      <w:r>
        <w:rPr/>
        <w:t>72</w:t>
      </w:r>
      <w:r>
        <w:rPr>
          <w:rtl w:val="true"/>
        </w:rPr>
        <w:t>)</w:t>
      </w:r>
      <w:bookmarkEnd w:id="197"/>
    </w:p>
    <w:p>
      <w:pPr>
        <w:pStyle w:val="BookText"/>
        <w:rPr/>
      </w:pPr>
      <w:r>
        <w:rPr>
          <w:rFonts w:ascii="Amiri" w:hAnsi="Amiri" w:eastAsia="Amiri" w:cs="Amiri"/>
          <w:color w:val="111111"/>
          <w:sz w:val="28"/>
          <w:sz w:val="28"/>
          <w:szCs w:val="28"/>
          <w:rtl w:val="true"/>
          <w:lang w:bidi="ar-SA"/>
        </w:rPr>
        <w:t>قالَ عَلَيهِ السّلام في كَلامٍ لِمَروانَ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 بَايَعَنِي بِكَفِّهِ لَغَدَرَ بِسَبَّتِهِ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أن آباء مروان كانوا يهودياً باليمامة،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لأنّ اليهود مشهورون بالغدر والسبّة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وأراد به أنه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 وَ هُوَ أَبُو الْأَكْبُشِ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قلة أيام أمارته والأكبش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وعبد العزيز، ومحمد والد مروان الحمار والحكم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384116_653776707"/>
      <w:bookmarkStart w:id="199" w:name="_Toc74"/>
      <w:bookmarkEnd w:id="198"/>
      <w:r>
        <w:rPr>
          <w:rtl w:val="true"/>
        </w:rPr>
        <w:t>(</w:t>
      </w:r>
      <w:r>
        <w:rPr>
          <w:rtl w:val="true"/>
        </w:rPr>
        <w:t xml:space="preserve">الخطبة </w:t>
      </w:r>
      <w:r>
        <w:rPr>
          <w:rtl w:val="true"/>
        </w:rPr>
        <w:t xml:space="preserve">- </w:t>
      </w:r>
      <w:r>
        <w:rPr/>
        <w:t>73</w:t>
      </w:r>
      <w:r>
        <w:rPr>
          <w:rtl w:val="true"/>
        </w:rPr>
        <w:t>)</w:t>
      </w:r>
      <w:bookmarkEnd w:id="199"/>
    </w:p>
    <w:p>
      <w:pPr>
        <w:pStyle w:val="BookText"/>
        <w:rPr/>
      </w:pPr>
      <w:r>
        <w:rPr>
          <w:rFonts w:ascii="Amiri" w:hAnsi="Amiri" w:eastAsia="Amiri" w:cs="Amiri"/>
          <w:color w:val="111111"/>
          <w:sz w:val="28"/>
          <w:sz w:val="28"/>
          <w:szCs w:val="28"/>
          <w:rtl w:val="true"/>
          <w:lang w:bidi="ar-SA"/>
        </w:rPr>
        <w:t>قال عليه السّلام في كَلامِهِ عَلى بَيْعَةِ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تَنَافَسْتُمُوهُ مِنْ زُخْرُفِهِ وَ زِبْرِجِهِ‏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تنافستم،فيه، فحذف الجار وأوصل الفعل، والزخرف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ثم يشتبه به كل مموّه مزورة، والمزخرف المزين، والزبرج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من وشى، أي جوهر</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384118_653776707"/>
      <w:bookmarkStart w:id="201" w:name="_Toc75"/>
      <w:bookmarkEnd w:id="200"/>
      <w:r>
        <w:rPr>
          <w:rtl w:val="true"/>
        </w:rPr>
        <w:t>(</w:t>
      </w:r>
      <w:r>
        <w:rPr>
          <w:rtl w:val="true"/>
        </w:rPr>
        <w:t xml:space="preserve">الخطبة </w:t>
      </w:r>
      <w:r>
        <w:rPr>
          <w:rtl w:val="true"/>
        </w:rPr>
        <w:t xml:space="preserve">- </w:t>
      </w:r>
      <w:r>
        <w:rPr/>
        <w:t>74</w:t>
      </w:r>
      <w:r>
        <w:rPr>
          <w:rtl w:val="true"/>
        </w:rPr>
        <w:t>)</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كَلام في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يَنْهَ بَنِي أُمَيَّةَ عِلْمُهَا بِي عَنْ قَرْفِي، أَوَ مَا وَزَعَ الْجُهَّالَ سَابِقَتِي عَنْ تُهَمَتِي وَ لَمَا وَعَظَهُمُ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حَجِيجُ الْمَارِقِينَ وَ خَصِيمُ الْمُرْتَابِينَ، وَ عَلَى كِتَابِ </w:t>
      </w:r>
      <w:bookmarkStart w:id="202" w:name="pg8758_81382"/>
    </w:p>
    <w:p>
      <w:pPr>
        <w:pStyle w:val="BookText"/>
        <w:rPr/>
      </w:pPr>
      <w:bookmarkEnd w:id="202"/>
      <w:r>
        <w:rPr>
          <w:rFonts w:ascii="Amiri" w:hAnsi="Amiri" w:eastAsia="Amiri" w:cs="Amiri"/>
          <w:color w:val="111111"/>
          <w:sz w:val="28"/>
          <w:sz w:val="28"/>
          <w:szCs w:val="28"/>
          <w:rtl w:val="true"/>
          <w:lang w:bidi="ar-SA"/>
        </w:rPr>
        <w:t>اللَّهِ تُعْرَضُ الْأَمْثَالُ وَ بِمَا فِي الصُّدُورِ تُجَازَى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منع الجهال سابقتي في الدين، وقرابتي وقربي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وسلّم، عن تهمتي، ولمّا وعظهم الله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يكسب خطيئة أو إثماً ثم يرم به بريئاً فقد احتمل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ذلك من الايات، أبلغ واقوى من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حججته بالمثل لتعالجها فأنا حجيج، والمارق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الدين، من مرق السهم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الجانب الآخر، ومنه سميت الخوارج مارقة، والخصيم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بعرض الأمثال على كتاب الله إنّ الناس أمثال واشباه، فيعرضون على كتاب الله، فمن وافقت صفته في الاعتقاد والأخلاق والأعمال صفة المؤمنين والصالحين في كتاب الله يعرف بذلك قدره عند الله وقدر جزاء اعماله، وكذلك من كان بخلافهم، وانّما يجازي العباد بما يضمرون في صدورهم ويعتقدونه لا بظاهرهم</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384120_653776707"/>
      <w:bookmarkStart w:id="204" w:name="_Toc76"/>
      <w:bookmarkEnd w:id="203"/>
      <w:r>
        <w:rPr>
          <w:rtl w:val="true"/>
        </w:rPr>
        <w:t>(</w:t>
      </w:r>
      <w:r>
        <w:rPr>
          <w:rtl w:val="true"/>
        </w:rPr>
        <w:t xml:space="preserve">الخطبة </w:t>
      </w:r>
      <w:r>
        <w:rPr>
          <w:rtl w:val="true"/>
        </w:rPr>
        <w:t xml:space="preserve">- </w:t>
      </w:r>
      <w:r>
        <w:rPr/>
        <w:t>75</w:t>
      </w:r>
      <w:r>
        <w:rPr>
          <w:rtl w:val="true"/>
        </w:rPr>
        <w:t>)</w:t>
      </w:r>
      <w:bookmarkEnd w:id="204"/>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بِحُجْزَةِ هَادٍ فَنَجا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 مَذْخُوراً، وَاجْتَنَبَ مَحْذوراً، رَمى غَرَضاً، وأَحْرَزَ عِوَضاً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بالمذخور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لأنّ ثواب العمل الصالح في الدنيا مذخور في الآخرة، ورمى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القى مقصوداً في الدنيا وطرحه وأحرز عوضه من ثواب الآخرة</w:t>
      </w:r>
      <w:r>
        <w:rPr>
          <w:rFonts w:eastAsia="Amiri" w:cs="Amiri" w:ascii="Amiri" w:hAnsi="Amiri"/>
          <w:color w:val="111111"/>
          <w:sz w:val="28"/>
          <w:szCs w:val="28"/>
          <w:rtl w:val="true"/>
          <w:lang w:bidi="ar-SA"/>
        </w:rPr>
        <w:t xml:space="preserve">. </w:t>
      </w:r>
      <w:bookmarkStart w:id="205" w:name="pg8758_81383"/>
    </w:p>
    <w:p>
      <w:pPr>
        <w:pStyle w:val="Heading3"/>
        <w:numPr>
          <w:ilvl w:val="2"/>
          <w:numId w:val="1"/>
        </w:numPr>
        <w:rPr/>
      </w:pPr>
      <w:bookmarkStart w:id="206" w:name="__RefHeading___Toc3384122_653776707"/>
      <w:bookmarkStart w:id="207" w:name="_Toc77"/>
      <w:bookmarkEnd w:id="205"/>
      <w:bookmarkEnd w:id="206"/>
      <w:r>
        <w:rPr>
          <w:rtl w:val="true"/>
        </w:rPr>
        <w:t>(</w:t>
      </w:r>
      <w:r>
        <w:rPr>
          <w:rtl w:val="true"/>
        </w:rPr>
        <w:t xml:space="preserve">الخطبة </w:t>
      </w:r>
      <w:r>
        <w:rPr>
          <w:rtl w:val="true"/>
        </w:rPr>
        <w:t xml:space="preserve">- </w:t>
      </w:r>
      <w:r>
        <w:rPr/>
        <w:t>76</w:t>
      </w:r>
      <w:r>
        <w:rPr>
          <w:rtl w:val="true"/>
        </w:rPr>
        <w:t>)</w:t>
      </w:r>
      <w:bookmarkEnd w:id="207"/>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العاص أهْدى هدايا لأهْلِ المدينةِ، وقال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تَعْذُرني الّا عِنْدَ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وَقُلْ لَهُ ما فَضَّلْتُ في الهَدايا أحداً عَلَيْكَ إِلا عُثمانَ أمير المُؤمِنينَ،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نَفَسَتْ عَلى أُميّةَ وَصائِلَها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لَيُفَوِّقُونَنِي تُرَاثَ مُحَمَّدٍ تَفْوِيقاً وَ اللَّهِ لَئِنْ بَقِيتُ لَهُمْ لَأَنْفُضَنَّهُمْ نَفْضَ اللَّحَّامِ الْوِذَامَ التَّرِبَةَ، ويروى نفض القصاب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عليه الشيء اذا لم تره يستاهله، والوصايل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وصيلة، وهي ثياب مخطّطة يمانيّة، ليفوقونني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يعطونني من المال قليلاً كفواق الناقة، وهو الحلبة الواحدة، والوذام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جمع،وذمة، والحُزّة من الكرش أو الكبد تقع في التراب فتنفض</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384124_653776707"/>
      <w:bookmarkStart w:id="209" w:name="_Toc78"/>
      <w:bookmarkEnd w:id="208"/>
      <w:r>
        <w:rPr>
          <w:rtl w:val="true"/>
        </w:rPr>
        <w:t>(</w:t>
      </w:r>
      <w:r>
        <w:rPr>
          <w:rtl w:val="true"/>
        </w:rPr>
        <w:t xml:space="preserve">الخطبة </w:t>
      </w:r>
      <w:r>
        <w:rPr>
          <w:rtl w:val="true"/>
        </w:rPr>
        <w:t xml:space="preserve">- </w:t>
      </w:r>
      <w:r>
        <w:rPr/>
        <w:t>82</w:t>
      </w:r>
      <w:r>
        <w:rPr>
          <w:rtl w:val="true"/>
        </w:rPr>
        <w:t>)</w:t>
      </w:r>
      <w:bookmarkEnd w:id="209"/>
    </w:p>
    <w:p>
      <w:pPr>
        <w:pStyle w:val="BookText"/>
        <w:rPr/>
      </w:pPr>
      <w:r>
        <w:rPr>
          <w:rFonts w:ascii="Amiri" w:hAnsi="Amiri" w:eastAsia="Amiri" w:cs="Amiri"/>
          <w:color w:val="111111"/>
          <w:sz w:val="28"/>
          <w:sz w:val="28"/>
          <w:szCs w:val="28"/>
          <w:rtl w:val="true"/>
          <w:lang w:bidi="ar-SA"/>
        </w:rPr>
        <w:t>قالَ عَليه السّلام في الخُطبَةِ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بَحولِهِ،</w:t>
      </w:r>
    </w:p>
    <w:p>
      <w:pPr>
        <w:pStyle w:val="BookText"/>
        <w:rPr/>
      </w:pPr>
      <w:r>
        <w:rPr>
          <w:rFonts w:ascii="Amiri" w:hAnsi="Amiri" w:eastAsia="Amiri" w:cs="Amiri"/>
          <w:color w:val="111111"/>
          <w:sz w:val="28"/>
          <w:sz w:val="28"/>
          <w:szCs w:val="28"/>
          <w:rtl w:val="true"/>
          <w:lang w:bidi="ar-SA"/>
        </w:rPr>
        <w:t>ودَنا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يعني علا كلّ شيء وتعالى عن كل شيء بقوّته، لا ينالها ولا يصل اليها أحد، ودنا من عباده بوصول منه ولطفه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 كُلّ عَظِيمَةٍ وَأَزْلٍ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عَواطِفِ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کَرَمِهِ، وسَوابِغِ نِعَمِهِ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والجدب، وفي شرح العواطف يترائى لي وجهان، أحدهما أن يجعل أصلها من العطف، لأنّ من أنعم على شخص فقد جعل نعمته نائلة اليه ونعم الله الى عباده والثاني أن يجعل اصلها من عطف عليه يعني اشفق عليه، ويكون العاطفة بمعنى المصدر كالعافية والباقية والكاذبة والواقية،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وَالبَسَكُم الرِّياش، وَاَرْفَعَ لَكُمُ الْمَعاشَ، وَأَحاظ بِكُمُ الاحْصاءَ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الفاخر، والرفغ والرفاغة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والخصب، وأحاط هي هنا، بمعنى 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الاحصاء حايطاً حولكم، يعني أحصى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وَالرِّفَدِ الرَّوافِغِ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العطايا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 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مستقر بلوى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رَنِقٌ مَشْرَبُهَا رَدِغٌ مَشْرَعُهَا</w:t>
      </w:r>
    </w:p>
    <w:p>
      <w:pPr>
        <w:pStyle w:val="BookText"/>
        <w:rPr/>
      </w:pPr>
      <w:r>
        <w:rPr>
          <w:rFonts w:ascii="Amiri" w:hAnsi="Amiri" w:eastAsia="Amiri" w:cs="Amiri"/>
          <w:color w:val="111111"/>
          <w:sz w:val="28"/>
          <w:sz w:val="28"/>
          <w:szCs w:val="28"/>
          <w:rtl w:val="true"/>
          <w:lang w:bidi="ar-SA"/>
        </w:rPr>
        <w:t>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 والردغة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والطين والوحل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صَيُّورِ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الذي يصير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 مِنْ ضَرَائِحِ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وسط القبر واللحد في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أَلْجَمَ الْعَرَقُ وَ عَظُمَ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شدة الخوف وغلبته حتّى يؤدي الى العرق، ومن بلغ خوفه ذلك المبلغ يصير ملجماً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يقدر أن يتكلم، والشفق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الاشفاق، والمراد الخوف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وَمَقْبُوضُونَ احْتِضاراً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أحتضره اليمّ ولئن </w:t>
      </w:r>
      <w:r>
        <w:rPr>
          <w:rStyle w:val="FootnoteAnchor"/>
          <w:rtl w:val="true"/>
        </w:rPr>
        <w:footnoteReference w:id="10"/>
      </w:r>
      <w:r>
        <w:rPr>
          <w:rFonts w:ascii="Amiri" w:hAnsi="Amiri" w:eastAsia="Amiri" w:cs="Amiri"/>
          <w:color w:val="111111"/>
          <w:sz w:val="28"/>
          <w:sz w:val="28"/>
          <w:szCs w:val="28"/>
          <w:rtl w:val="true"/>
          <w:lang w:bidi="ar-SA"/>
        </w:rPr>
        <w:t>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الافة، والمراد هاهنا قبضهم وموتهم بآفات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عُمِّرُوا مَهَلَ الْمُسْتَعْتِبِ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عمروا مدة الاستعتاب، وهو طلب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كُشِفَتْ عَنْهُمْ سُدَفُ الرِّيَبِ وَ خُلُّوا لِمِضْمَارِ الْجِيَادِ وَ رَوِيَّةِ الِارْتِيَادِ وَ أَنَاةِ الْمُقْتَبِسِ الْمُرْتَادِ فِي مُدَّةِ الْأَجَلِ وَ مُضْطَرَبِ الْمَهَلِ‏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الشكوك، يعني اذا عاينوا القيمة يرتفع شكوكهم، وخلّوا بمضمار الجياد أي تركوا وامهلوا في مدّة يتمكنون فيها من الاعمال الصالحة واعداد الزاد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تضمير الفرس، وموضعه أيضاً، وتضمير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يعلقه حتى يسمن، ثم تردّده الى القوت وذلك في أربعين يوماً، والمراد بذلك أنّ الدنيا أو مدة العمر كالمضمار ليستعدّ فيها لأمور الآخرة، فاذا فنيت الدنيا، وانقضى العمر فلا يمكن الاستعداد بالعبادة والأعمال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روية الارتياد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في طلب الكلاء، وأيضاً لم يبق ليأتي المقتبس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المستعد الطّالب للكلاء محال في مدة العمر، ولا للتقلب والتصرف بالتؤده امکان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أَرْهَقَتْهُمُ المَنايا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أدركتهم، والمرهق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أدرك ليقتل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شَذَّبَهُمْ عَنْهَا تَخَرُّمُ الْآجَالِ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نحاهم وبعدهم عنها اقتطاع الآجال إياهم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أوّل الوقت من الاستيناف، وهو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وَعَلَزِ 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هلع وخفّة تصيب الانسان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علزاً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غُصَصِ الْجَرَضِ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الريق يغصّ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جرض اذا ابتلع ريقه على همّ وحزن بالجهد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وَتَرَكَبُونَ قِدَّتَهُمْ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وَتَنَكَّبَ المخالِجَ عَنْ وَضَحِ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تحبه </w:t>
      </w:r>
      <w:r>
        <w:rPr>
          <w:rStyle w:val="FootnoteAnchor"/>
          <w:rtl w:val="true"/>
        </w:rPr>
        <w:footnoteReference w:id="11"/>
      </w:r>
      <w:r>
        <w:rPr>
          <w:rFonts w:ascii="Amiri" w:hAnsi="Amiri" w:eastAsia="Amiri" w:cs="Amiri"/>
          <w:color w:val="111111"/>
          <w:sz w:val="28"/>
          <w:sz w:val="28"/>
          <w:szCs w:val="28"/>
          <w:rtl w:val="true"/>
          <w:lang w:bidi="ar-SA"/>
        </w:rPr>
        <w:t>، وخلجه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جذبه، والمراد أنه يحبّ جميع ما يجذبه، عن وضح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أَكْمَشَ فِي 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أسرع في تؤدة من انقضاء عمره وإمهاله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بِالْكِتَابِ حَجِيجاً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مداوياً معالجاً، والحجيج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يسر </w:t>
      </w:r>
      <w:r>
        <w:rPr>
          <w:rStyle w:val="FootnoteAnchor"/>
          <w:rtl w:val="true"/>
        </w:rPr>
        <w:footnoteReference w:id="12"/>
      </w:r>
      <w:r>
        <w:rPr>
          <w:rFonts w:ascii="Amiri" w:hAnsi="Amiri" w:eastAsia="Amiri" w:cs="Amiri"/>
          <w:color w:val="111111"/>
          <w:sz w:val="28"/>
          <w:sz w:val="28"/>
          <w:szCs w:val="28"/>
          <w:rtl w:val="true"/>
          <w:lang w:bidi="ar-SA"/>
        </w:rPr>
        <w:t>الشجة بالميل ليعالجها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اسْتَدْرَجَ قَرِينَتَهُ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أستدرج الى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أدناه منه بالتدريج، والقرينة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وانّما أضافه الى الشيطان، كما يضاف الملك الى مالكه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 الْأَسْتَارِ نُطْفَةً دِهَاقاً وَ عَلَقَةً مِحَاقاً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الشغاف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القلب، والمراد الاستار المتراكمة بعضها على بعض،</w:t>
      </w:r>
    </w:p>
    <w:p>
      <w:pPr>
        <w:pStyle w:val="BookText"/>
        <w:rPr/>
      </w:pPr>
      <w:r>
        <w:rPr>
          <w:rFonts w:ascii="Amiri" w:hAnsi="Amiri" w:eastAsia="Amiri" w:cs="Amiri"/>
          <w:color w:val="111111"/>
          <w:sz w:val="28"/>
          <w:sz w:val="28"/>
          <w:szCs w:val="28"/>
          <w:rtl w:val="true"/>
          <w:lang w:bidi="ar-SA"/>
        </w:rPr>
        <w:t>والدهاق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الممتلىء، والمراد بوصف العلقة بالمحاق مفادتها </w:t>
      </w:r>
      <w:r>
        <w:rPr>
          <w:rStyle w:val="FootnoteAnchor"/>
          <w:rtl w:val="true"/>
        </w:rPr>
        <w:footnoteReference w:id="13"/>
      </w:r>
      <w:r>
        <w:rPr>
          <w:rFonts w:ascii="IRNazanin" w:hAnsi="IRNazanin" w:eastAsia="IRNazanin"/>
          <w:color w:val="111111"/>
          <w:sz w:val="28"/>
          <w:sz w:val="28"/>
          <w:szCs w:val="28"/>
          <w:rtl w:val="true"/>
          <w:lang w:bidi="fa-IR"/>
        </w:rPr>
        <w:t>ونقصانها من محاق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خَبَطَ سَادِراً مَاتِحاً فِي غَرْبِ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مشى من غير شوقٍ، متحيراً لا يبالي ما صنع، والماتح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ينزع الماء،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كَادِحاً سَعْياً لِدُنْيَاهُ فِي لَذَّاتِ طَرَبِهِ وَ بَدَوَاتِ أَرَبِهِ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والكسب بكدّ يعني يكدح لأجل الدنيا، مستغرقاً في لذّاته، وما يبدو له من حاجاته وأغراضه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فِتْنَتِهِ غَرِيراً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غافلاً غير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دَهِمَتْهُ فَجَعَاتُ الْمَنِيَّةِ فِي غُبَّرِ جِمَاحِهِ وَ سَنَنِ مِرَاحِهِ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فاجأته، الغير البقايا، وهو في الأصل لبقايا الحيض،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جَذْبَةٍ مُكْرِبَةٍ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مؤلمة مضيقة عليه من أكربت الدلو اذا شددتها باكربت، وهو الحبل الذي يشدّ في وسط العراج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210" w:name="pg8758_81388"/>
    </w:p>
    <w:p>
      <w:pPr>
        <w:pStyle w:val="BookText"/>
        <w:rPr/>
      </w:pPr>
      <w:bookmarkEnd w:id="210"/>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رَجيعَ وَصَبٍ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ينقل من وصب الى وصب، والرّجيع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من سفر الى سفر، وهو الكال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مرجع من حار، بمعنى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فَيْنَةِ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ابتدائها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انْفِسَاحِ الْحَوْبَةِ قَبْلَ الضَّنْكِ وَ الْمَضِيقِ وَ الرَّوْعِ وَ الزُّهُوقِ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الواسع، والزهوق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البعيدة القعر</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384126_653776707"/>
      <w:bookmarkStart w:id="212" w:name="_Toc79"/>
      <w:bookmarkEnd w:id="211"/>
      <w:r>
        <w:rPr>
          <w:rtl w:val="true"/>
        </w:rPr>
        <w:t>(</w:t>
      </w:r>
      <w:r>
        <w:rPr>
          <w:rtl w:val="true"/>
        </w:rPr>
        <w:t xml:space="preserve">الخطبة </w:t>
      </w:r>
      <w:r>
        <w:rPr>
          <w:rtl w:val="true"/>
        </w:rPr>
        <w:t xml:space="preserve">- </w:t>
      </w:r>
      <w:r>
        <w:rPr/>
        <w:t>83</w:t>
      </w:r>
      <w:r>
        <w:rPr>
          <w:rtl w:val="true"/>
        </w:rPr>
        <w:t>)</w:t>
      </w:r>
      <w:bookmarkEnd w:id="212"/>
    </w:p>
    <w:p>
      <w:pPr>
        <w:pStyle w:val="BookText"/>
        <w:rPr/>
      </w:pPr>
      <w:r>
        <w:rPr>
          <w:rFonts w:ascii="Amiri" w:hAnsi="Amiri" w:eastAsia="Amiri" w:cs="Amiri"/>
          <w:color w:val="111111"/>
          <w:sz w:val="28"/>
          <w:sz w:val="28"/>
          <w:szCs w:val="28"/>
          <w:rtl w:val="true"/>
          <w:lang w:bidi="ar-SA"/>
        </w:rPr>
        <w:t>قالَ عَلَيهِ السّلام في كلام في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لاَِهْلِ الشَّامِ أَنَّ فِىَّ دُعَابَةً، وَ أَنِّي امْرُؤٌ تِلْعَابَةٌ، أُعَافِسُ وَ أُمَارِسُ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الرجل، اذا لم يكن له ارث في الشعر، وسميت امّ عمر و نابغة لأنّه لم يكن لها نسب، والدعابة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والتلعابة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اللّعب، والمعافسة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المعالجة وفي الحديث، وعافسنا النساء وكذلك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أَکْبَرُ مَکِيدَتِهِ أَنْ يَمْنَحَ الْقَرْمَ سُبَّتَهُ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الى البراز في صفين، فبرز اليه عمرو بن العاص فتجاولا، تأمله عمرو وعرف أنه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وانه لا طاقة له به، وحمل عليه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ليقتله، ألقى نفسه عن فرسه وكشف </w:t>
      </w:r>
      <w:bookmarkStart w:id="213" w:name="pg8758_81389"/>
    </w:p>
    <w:p>
      <w:pPr>
        <w:pStyle w:val="BookText"/>
        <w:rPr/>
      </w:pPr>
      <w:bookmarkEnd w:id="213"/>
      <w:r>
        <w:rPr>
          <w:rFonts w:ascii="Amiri" w:hAnsi="Amiri" w:eastAsia="Amiri" w:cs="Amiri"/>
          <w:color w:val="111111"/>
          <w:sz w:val="28"/>
          <w:sz w:val="28"/>
          <w:szCs w:val="28"/>
          <w:rtl w:val="true"/>
          <w:lang w:bidi="ar-SA"/>
        </w:rPr>
        <w:t xml:space="preserve">استه مواجهاً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غضّ بصره وانصرف عمرو مكشوف العورة، ونجا بتلك المكيدة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خير في رفع الردى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ردّها يوماً بسوئته عمرو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يُبَايِعْ مُعَاوِيَةَ حَتَّى شَرَطَ أَنْ يُؤْتِيَهُ أَتِيَّةً، وَ يَرْضَخَ لَهُ عَلَى تَرْکِ الدِّينِ رَضِيخَةً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أصلها الاتياء، بمعنى الاعطاء، كالمعطية من الاعطاء، والرضيخة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اليسير</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3384128_653776707"/>
      <w:bookmarkStart w:id="215" w:name="_Toc80"/>
      <w:bookmarkEnd w:id="214"/>
      <w:r>
        <w:rPr>
          <w:rtl w:val="true"/>
        </w:rPr>
        <w:t>(</w:t>
      </w:r>
      <w:r>
        <w:rPr>
          <w:rtl w:val="true"/>
        </w:rPr>
        <w:t xml:space="preserve">الخطبة </w:t>
      </w:r>
      <w:r>
        <w:rPr>
          <w:rtl w:val="true"/>
        </w:rPr>
        <w:t xml:space="preserve">- </w:t>
      </w:r>
      <w:r>
        <w:rPr/>
        <w:t>84</w:t>
      </w:r>
      <w:r>
        <w:rPr>
          <w:rtl w:val="true"/>
        </w:rPr>
        <w:t>)</w:t>
      </w:r>
      <w:bookmarkEnd w:id="215"/>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يَبْأَسُ ساكِنُها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فلان بؤسا اذا اشتدّت حاجته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384130_653776707"/>
      <w:bookmarkStart w:id="217" w:name="_Toc81"/>
      <w:bookmarkEnd w:id="216"/>
      <w:r>
        <w:rPr>
          <w:rtl w:val="true"/>
        </w:rPr>
        <w:t>(</w:t>
      </w:r>
      <w:r>
        <w:rPr>
          <w:rtl w:val="true"/>
        </w:rPr>
        <w:t xml:space="preserve">الخطبة </w:t>
      </w:r>
      <w:r>
        <w:rPr>
          <w:rtl w:val="true"/>
        </w:rPr>
        <w:t xml:space="preserve">- </w:t>
      </w:r>
      <w:r>
        <w:rPr/>
        <w:t>85</w:t>
      </w:r>
      <w:r>
        <w:rPr>
          <w:rtl w:val="true"/>
        </w:rPr>
        <w:t>)</w:t>
      </w:r>
      <w:bookmarkEnd w:id="217"/>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الْعَامِلُ مِنْكُمْ فِي أَيَّامِ مَهَلِهِ قَبْلَ إِرْهَاقِ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ويجوز أن يكون إسماً من الامهال والاستمهال، وارهاق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اغشاء الاجل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يُؤْخَذَ بِكَظَمِهِ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رأيه نقص، ونظيره سفه نفسه وألم رأسه، وانتصابه على التمييز، وهو من شذوذ تعريف التمييز كقوله، ولا يفزاره الشعر الرقابا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يَسِيرَ الرِّيَاءِ شِرْكٌ</w:t>
      </w:r>
      <w:r>
        <w:rPr>
          <w:rFonts w:eastAsia="Amiri" w:cs="Amiri" w:ascii="Amiri" w:hAnsi="Amiri"/>
          <w:color w:val="111111"/>
          <w:sz w:val="28"/>
          <w:szCs w:val="28"/>
          <w:rtl w:val="true"/>
          <w:lang w:bidi="ar-SA"/>
        </w:rPr>
        <w:t xml:space="preserve">. </w:t>
      </w:r>
      <w:bookmarkStart w:id="218" w:name="pg8758_81390"/>
    </w:p>
    <w:p>
      <w:pPr>
        <w:pStyle w:val="BookText"/>
        <w:rPr/>
      </w:pPr>
      <w:bookmarkEnd w:id="218"/>
      <w:r>
        <w:rPr>
          <w:rFonts w:eastAsia="Times New Roman" w:cs="Times New Roman" w:ascii="Times New Roman" w:hAnsi="Times New Roman"/>
          <w:color w:val="111111"/>
          <w:sz w:val="28"/>
          <w:szCs w:val="28"/>
          <w:lang w:val="en-US" w:bidi="en-US"/>
        </w:rPr>
        <w:t>89</w:t>
      </w:r>
    </w:p>
    <w:p>
      <w:pPr>
        <w:pStyle w:val="BookText"/>
        <w:rPr/>
      </w:pPr>
      <w:r>
        <w:rPr>
          <w:rFonts w:ascii="Amiri" w:hAnsi="Amiri" w:eastAsia="Amiri" w:cs="Amiri"/>
          <w:color w:val="111111"/>
          <w:sz w:val="28"/>
          <w:sz w:val="28"/>
          <w:szCs w:val="28"/>
          <w:rtl w:val="true"/>
          <w:lang w:bidi="ar-SA"/>
        </w:rPr>
        <w:t>انها قال ذلك، لانّ المرائي إنّما يطلب في ما يفعل رضى الخلق ويراقب جانبهم، كما يفعل المؤمن المخلص لطلب رضى الله تعالى، ومراقبة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تَباغَضُوا فَإِنَّها الحَالِفَةُ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فأنّها للحفظة، والحالقة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3384132_653776707"/>
      <w:bookmarkStart w:id="220" w:name="_Toc82"/>
      <w:bookmarkEnd w:id="219"/>
      <w:r>
        <w:rPr>
          <w:rtl w:val="true"/>
        </w:rPr>
        <w:t>(</w:t>
      </w:r>
      <w:r>
        <w:rPr>
          <w:rtl w:val="true"/>
        </w:rPr>
        <w:t xml:space="preserve">الخطبة </w:t>
      </w:r>
      <w:r>
        <w:rPr>
          <w:rtl w:val="true"/>
        </w:rPr>
        <w:t xml:space="preserve">- </w:t>
      </w:r>
      <w:r>
        <w:rPr/>
        <w:t>86</w:t>
      </w:r>
      <w:r>
        <w:rPr>
          <w:rtl w:val="true"/>
        </w:rPr>
        <w:t>)</w:t>
      </w:r>
      <w:bookmarkEnd w:id="220"/>
    </w:p>
    <w:p>
      <w:pPr>
        <w:pStyle w:val="BookText"/>
        <w:rPr/>
      </w:pPr>
      <w:r>
        <w:rPr>
          <w:rFonts w:ascii="Amiri" w:hAnsi="Amiri" w:eastAsia="Amiri" w:cs="Amiri"/>
          <w:color w:val="111111"/>
          <w:sz w:val="28"/>
          <w:sz w:val="28"/>
          <w:szCs w:val="28"/>
          <w:rtl w:val="true"/>
          <w:lang w:bidi="ar-SA"/>
        </w:rPr>
        <w:t>قالَ عَلَيهِ السّلام في خُطْبَة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فَاسْتَشْعَرَ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جعل الحزن 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 سَبِيلاً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الصلبة، وفي المثل من سلك الجدد امن العثار، والمراد هاهنا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وَالْمَنارُ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أعْمَلْ فِيكُمْ بِالثَّقَلِ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فِيكُمْ الثَّقَلَ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الثقل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يَتغَلْغَلُ إِلَيْهِ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السريع</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384134_653776707"/>
      <w:bookmarkStart w:id="222" w:name="_Toc83"/>
      <w:bookmarkEnd w:id="221"/>
      <w:r>
        <w:rPr>
          <w:rtl w:val="true"/>
        </w:rPr>
        <w:t>(</w:t>
      </w:r>
      <w:r>
        <w:rPr>
          <w:rtl w:val="true"/>
        </w:rPr>
        <w:t xml:space="preserve">الخطبة </w:t>
      </w:r>
      <w:r>
        <w:rPr>
          <w:rtl w:val="true"/>
        </w:rPr>
        <w:t xml:space="preserve">- </w:t>
      </w:r>
      <w:r>
        <w:rPr/>
        <w:t>87</w:t>
      </w:r>
      <w:r>
        <w:rPr>
          <w:rtl w:val="true"/>
        </w:rPr>
        <w:t>)</w:t>
      </w:r>
      <w:bookmarkEnd w:id="22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أَزْلٍ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ضيق وشدة</w:t>
      </w:r>
      <w:r>
        <w:rPr>
          <w:rFonts w:eastAsia="Amiri" w:cs="Amiri" w:ascii="Amiri" w:hAnsi="Amiri"/>
          <w:color w:val="111111"/>
          <w:sz w:val="28"/>
          <w:szCs w:val="28"/>
          <w:rtl w:val="true"/>
          <w:lang w:bidi="ar-SA"/>
        </w:rPr>
        <w:t xml:space="preserve">. </w:t>
      </w:r>
      <w:bookmarkStart w:id="223" w:name="pg8758_81391"/>
    </w:p>
    <w:p>
      <w:pPr>
        <w:pStyle w:val="Heading3"/>
        <w:numPr>
          <w:ilvl w:val="2"/>
          <w:numId w:val="1"/>
        </w:numPr>
        <w:rPr/>
      </w:pPr>
      <w:bookmarkStart w:id="224" w:name="__RefHeading___Toc3384136_653776707"/>
      <w:bookmarkStart w:id="225" w:name="_Toc84"/>
      <w:bookmarkEnd w:id="223"/>
      <w:bookmarkEnd w:id="224"/>
      <w:r>
        <w:rPr>
          <w:rtl w:val="true"/>
        </w:rPr>
        <w:t>(</w:t>
      </w:r>
      <w:r>
        <w:rPr>
          <w:rtl w:val="true"/>
        </w:rPr>
        <w:t xml:space="preserve">الخطبة </w:t>
      </w:r>
      <w:r>
        <w:rPr>
          <w:rtl w:val="true"/>
        </w:rPr>
        <w:t xml:space="preserve">- </w:t>
      </w:r>
      <w:r>
        <w:rPr/>
        <w:t>90</w:t>
      </w:r>
      <w:r>
        <w:rPr>
          <w:rtl w:val="true"/>
        </w:rPr>
        <w:t>)</w:t>
      </w:r>
      <w:bookmarkEnd w:id="225"/>
    </w:p>
    <w:p>
      <w:pPr>
        <w:pStyle w:val="BookText"/>
        <w:rPr/>
      </w:pPr>
      <w:r>
        <w:rPr>
          <w:rFonts w:ascii="Amiri" w:hAnsi="Amiri" w:eastAsia="Amiri" w:cs="Amiri"/>
          <w:color w:val="111111"/>
          <w:sz w:val="28"/>
          <w:sz w:val="28"/>
          <w:szCs w:val="28"/>
          <w:rtl w:val="true"/>
          <w:lang w:bidi="ar-SA"/>
        </w:rPr>
        <w:t>شرح خطبة الاشباح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هذه الخطبة الاشباح،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الاشباح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الاشخاص، روى مسعدة بن صدقة عن الصادق جعفر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الخطبة على منبر الكوفة، وذلك 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ربنا لنزداد له حبّاً و به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جامعة، فاجتمع الناس حتّى غصّ المسجد بأهله، فصعد المنبر وهو مغضبٌ، متغيّر اللّون وخطب بهذه الخطبة، وان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عرف ان السائل متعصب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يَفِرُهُ الْمَنْعُ وَ الْجُمُودُ وَ لَا يُكْدِيهِ الْإِعْطَاءُ وَ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الشيء وفراً ووفر الشيء وفوراً، والمراد أنّ المنع لا المنع لا يوجب له كثرة، ولا يكديه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يقلل الاعطاء خيره، ولا يمكن أن يجعل هذا من أكدى الرّجل، اذا قلّ خيره كما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لازم ولا يكديه هاهنا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عندي أن يجعل أصله من كدت الأرض، اذا أبطأ نباتها، وذلك نوع من قلة الخير، فيكون استعارة حسنة، والمعنى لانّ الأعطاء لا يوجب لخير ابطاء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بِجَوْرِ الِاعْتِسَافِ كُنْهُ مَعْرِفَتِهِ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الميل عن القصد، والاعتساف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على غير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ساواك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صِفَةِ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بِلَا تَعْلِيقٍ رَهَوَاتِ فُرَجِهَا وَ لَاحَمَ صُدُوعَ انْفِرَاجِهَا وَ وَشَّجَ بَيْنَهَا وَ بَيْنَ أَزْوَاجِهَا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والمنخفض أيضاً، والمعنى أنه سوى السموات من غير أن جعل لها سقفاً من فوق، ومعتمداً من تحت، لاحم صدوع انفراجها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الصق بعضها ببعض ونفى انفراجها، ووشّج من الوشيجة، وهي عروق الشجر،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للقرابة المشتبكة واشجة، والمراد تأليف الأفلاك بعضها الى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رَصَداً مِنَ الشُّهُبِ الثَّوَاقِبِ عَلَى نِقَابِهَا وَ أَمْسَكَهَا مِنْ أَنْ تُمُورَ فِي خَرْقِ الْهَوَاءِ رائِدةٌ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الذين يرصدون، أي يرقبون كالحرس، ويستوي فيه الواحد والجمع والمذكر والمؤنث، والنقاب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نقب وهو الطريق في الجبل، وتمور في خرق الهواء 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تضطرب وتتحرك جائية وذاهبة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سَيْرَهُمَا فِي مَدَارِجِ دَرَجِهِمَا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مذاهب طريقهما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أَجْرَاهَا عَلَى أَذْلَالِ تَسْخِيرِهَا مِنْ ثَبَاتِ ثَابِتِهَا وَ مَسِيرِ سَائِرِهَا وَ هُبُوطِهَا وَ صُعُودِهَا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اذلالة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وجهه وأمور الله جارية على اذلالها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مجاريها وطرقها، والمعنى أنه تعالى سخر الكواكب على الوجه الذي خلقها عليه لا يتغير عنه، بعضها الثوابت، وبعضها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فالثوابت لا يسير والسيارة لا يثبت، وصعود الكواكب وهبوطها يعرفان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كل كوكب من الكواكب السيارة في الأفلاك خارج المركز، عن مركز </w:t>
      </w:r>
    </w:p>
    <w:p>
      <w:pPr>
        <w:pStyle w:val="BookText"/>
        <w:rPr/>
      </w:pPr>
      <w:r>
        <w:rPr>
          <w:rFonts w:ascii="Amiri" w:hAnsi="Amiri" w:eastAsia="Amiri" w:cs="Amiri"/>
          <w:color w:val="111111"/>
          <w:sz w:val="28"/>
          <w:sz w:val="28"/>
          <w:szCs w:val="28"/>
          <w:rtl w:val="true"/>
          <w:lang w:bidi="ar-SA"/>
        </w:rPr>
        <w:t>العالم في ضمن فلك آخر كذلك الكواكب مركزه العالم، فاذا فرضنا خطّاً يخرج من مركز العالم ويمرّ بمركز الفلك الخارج المركز الى محيط الفلك الخارج المركز، يكون ذلك أطول الخطوط المفرجة من مركز العالم الى محيط الفلك الخارج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خروج هذا الخطّ من مركز العالم على الاستقامة الى الطرف الآخر، حتّى يصل الى محيط الفلك الخارج المركز يكون أقصر الخطوط المخرجة من مركز العالم الى محيط الفلك الخارج المركز، فالنقطة التي هي طرف الخطّ الأطول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 الكوكب،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الأبعد، لأنّ الكوكب اذا كان هناك يكون في غاية البعد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والنقطة التي في طرف الخطّ الأقصر على محيط الفلك الخارج المركز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الحضيض، والبعد الأقرب لأنّ الكوكب اذا كان هناك يكون في غاية القرب من الارض، فما دام الكوكب يتحرك من نقطة البعد الابعد الى البعد الاقرب، فهو هابط ومادام يتحرّك من البعد الاقرب الى البعد الابعد، فهو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صِفَةِ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الصَّفيحِ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كل شيء عريض صفحه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حَظائِرِ القُدْسِ، وَسُتُرات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منازل الملائكة، والسترة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وَرَاءَ ذَلِكَ الرَّجِيجِ الَّذِي تَسْتَكُّ مِنْهُ الْأَسْمَاعُ سُبُحَاتُ نُورٍ تَرْدَعُ الْأَبْصَارَ عَنْ بُلُوغِهَا فَتَقِفُ خَاسِئَةً عَلَى حُدُودِهَا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العظيم الهايل، والمراد بالسبحات هاهنا غلبة اشعة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النّور،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تكف، وخاسئة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w:t>
      </w:r>
      <w:r>
        <w:rPr>
          <w:rStyle w:val="FootnoteAnchor"/>
          <w:rtl w:val="true"/>
        </w:rPr>
        <w:footnoteReference w:id="16"/>
      </w:r>
      <w:r>
        <w:rPr>
          <w:rFonts w:ascii="Amiri" w:hAnsi="Amiri" w:eastAsia="Amiri" w:cs="Amiri"/>
          <w:color w:val="111111"/>
          <w:sz w:val="28"/>
          <w:sz w:val="28"/>
          <w:szCs w:val="28"/>
          <w:rtl w:val="true"/>
          <w:lang w:bidi="ar-SA"/>
        </w:rPr>
        <w:t>متحيره، فتقف على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يجاوز قوة أبصارها حدود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يَنْتَحِلُونَ مَا ظَهَرَ فِي الْخَلْقِ مِنْ صُنْعِهِ وَ لَا يَدَّعُونَ أَنَّهُمْ يَخْلُقُونَ شَيْئاً مَعَهُ مِمَّا 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انتحل فلان شعر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دعاه لنفسه، والمراد من باقي الكلام، أنّهم لا يدعون الشركة فيما انفرد الله تعالى بخلقه، وربّما يتخالج في بعض الأوهام انه لم خصص نفي ادعائهم الشركة بما 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وجه التخلص من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الخلق التقدير، فالملائكة لا يقدرون في أنفسهم أن يحدثوا شيئاً مما تفرّد الله تعالى بإحداثة، ولكن يجوز أن يقدروا في أنفسهم اشياءً آخر يفعلونها، كتسبيح الله وغيره ومن عبادات يخصّهم وما من أحد من الملائكة وغيرهم اذا أراد أن يعمل شيئاً إلّا قدره في نفسه أوّلاً، ثم عمله، وفي هذا دليل على أن العباد مختارون في أفعالهم غير مجبورين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قُلُوبَهُمْ تَوَاضُعَ إِخْبَاتِ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الزم قلوبهم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الرجل هماً اذا الزق به، والاخبات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الخشوع، وكأنه فوق التواضع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تُثْقِلْهُمْ مُؤْصِرَاتُ الْآثَامِ وَ لَمْ تَرْتَحِلْهُمْ عُقَبُ اللَّيَالِي وَ الْأَيَّامِ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المثقلات من الإصرار وهو الذّنب والثقل، لم ترتحلهم، ها هنا بمعنى لم ترحلهم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البعير اذا شدّ على ظهره الرحل، والعقبة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النوبة، ومن تدوالته اللّيالي والأيام كان مثل البعير المسخر الذي يشدّ على ظهره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الرحل ويردد في الاسفار، وتنقل من منزل الى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 الدنيا كذلك بنقل من النهار الى اللّيل، ومن اللّيل الى النهار، فكان اللّيالي والايام ترتحلنا بعقبها، واذا لم يكن في السموات ليل ولا نهار، لأن تعاقب اللّيل والنهار علينا بسبب طلوع الشمس وغروبها، وهناك لا طلوع لها ولا غروب، فلذلك كانت الملائكة منزهين عن تداول اللّيالي والايام وعن التغيرات التابعة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تَعْتَرِكِ الظُّنُونُ عَلَى مَعَاقِدِ يَقِينِهِمْ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تزدحم،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العقد والاعتقاد، وهو النفس يعني لم تزدحم، ولم تطرق الظنون على نفوس الملائكة المتيقنة بوجود الخالق ووحدانيته،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هُوَ فِي خَلْقِ الْغَمَامِ‏ الدُّلَّحِ وَ فِي عِظَمِ الْجِبَالِ الشُّمَّخِ وَ فِي قَتْرَةِ الظَّلَامِ الْأَيْهَمِ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الثقال بالماء، من دلّح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مشى بحمله غير الخطو لثقله، وسحابة دلّوح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الماء والقترة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والظّلام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يهتدي فيه من شدة ظلمته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للفلاة التي لا يهتدي عليها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وَتَحْتَها ريْحٌ هَفَافَةٌ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ساكنة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وَصَلَتْ حَقَائِقُ الْإِيمَانِ بَيْنَهُمْ وَ بَيْنَ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وسلت اليه وسيلة، وتوسلت اليه بوسيلة، والمراد بحقايق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موجباته ومقتضياته، لانّ الايمان له 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تَمَكَّنَتْ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سُوَيْدَاءِ قُلُوبِهِمْ وَشِيجَةُ خِيفَتِهِ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الشجر المتشابكة، والقرابة المشتبكة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تأسِرْهُم الأطْماعُ، فَيُوثُروا وَشِكَ السَّعْي عَلى </w:t>
      </w:r>
    </w:p>
    <w:p>
      <w:pPr>
        <w:pStyle w:val="BookText"/>
        <w:rPr/>
      </w:pPr>
      <w:r>
        <w:rPr>
          <w:rFonts w:ascii="Amiri" w:hAnsi="Amiri" w:eastAsia="Amiri" w:cs="Amiri"/>
          <w:color w:val="111111"/>
          <w:sz w:val="28"/>
          <w:sz w:val="28"/>
          <w:szCs w:val="28"/>
          <w:rtl w:val="true"/>
          <w:lang w:bidi="ar-SA"/>
        </w:rPr>
        <w:t>اجْتِهادِهِمْ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كانوا مبرّأين من الأطماع، منزّهين من الشهوات لا يؤثرون السعي السريع، لنيل مطلوب وقضاء شهوة على بذل الوسع في عبادة الله وطلب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صِفَةِ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 الأرضَ عَلى مَوْرِ أمواجٍ مُستَفْحِلَة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طمّها بالتراب، وكبسوا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اقتحموا عليها ليغيّروا ما فيها، والمور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باضطراب، والمستفحلة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تَلْتَطِمُ أَوَاذِيُّ أَمْوَاجِهَا وَ تَصْطَفِقُ مُتَقَاذِفَاتُ أَثْبَاجِهَا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الموج، وتصطفق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تضطرب، وتصطكّ مع صوت الثبج أعلى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 مُسْتَخْذِياً إِذْ تَمَعَّكَتْ عَلَيْهِ بِكَوَاهِلِهَا فَأَصْبَحَ بَعْدَ اصْطِخَابِ أَمْوَاجِهِ سَاجِياً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وتمعكت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تمرّغت بالتراب والاصطخاب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وساجياً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 الْأَرْضُ مَدْحُوَّةً فِي لُجَّةِ تَيَّارِهِ وَ رَدَّتْ مِنْ نَخْوَةِ بَأْوِهِ وَ اعْتِلَائِهِ وَ شُمُوخِ أَنْفِهِ وَ سُمُوِّ غُلَوَائِهِ وَ كَعَمَتْهُ عَلَى كِظَّةِ جَرْيَتِهِ فَهَمَدَ بَعْدَ نَزَقَاتِهِ وَ لَبَدَ بَعْدَ زَيَفَانِ وَثَبَاتِهِ مَدْحُوَّةً مَبْسوطَةً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الماء، والتيار الموج، 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والمراد هاهنا العظمة، والبأو الكبر، وشموخ الأنف كناية عن التكبر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تكبر والغلواء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وكعمته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شدت فمه، والكظّة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والمراد بكظة جريته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جريه وشدّته، وهمد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 يقال، همدت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طفئت، والنزق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والطيش، والمراد بنزقاته هاهنا نزواته، ليكون مناسباً للسكون، والزيفان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شَوَاهِقَ الْجِبَالِ الشُّمَّخِ الْبُذَّخِ عَلَى أَكْتَافِهَا فَجَّرَ يَنَابِيعَ الْعُيُونِ مِنْ عَرَانِينِ أُنُوفِهَا وَ فَرَّقَهَا فِي سُهُوبِ بِيدِهَا وَ أَخَادِيدِهَا وَ عَدَّلَ حَرَكَاتِهَا بِالرَّاسِيَاتِ مِنْ جَلَامِيدِهَا وَ ذَوَاتِ الشَّنَاخِيبِ الشُّمِّ مِنْ صيَاخِيدِهَا فَسَكَنَتْ مِنَ الْمَيَدَانِ بِرُسُوبِ الْجِبَالِ فِي قِطَعِ أَدِيمِهَا وَ تَغَلْغُلِهَا مُتَسَرِّبَةً فِي جَوْبَاتِ خَيَاشِيمِهَا وَ رُكُوبِهَا أَعْنَاقَ سُهُولِ الْأَرَضِينَ وَ جَرَاثِيمِهَا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الشوامخ، وعرنين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وعرنين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مجتمع الحاجبين، والسهب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من الأرض، والأخاديد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والجلاميد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والشناخيب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 واحدها شنخوب، والصخود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الصلب، وتغلغل الماء في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تخللها، والجوبة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في السحاب، وفي الجبال، وخياشيم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أنوفها، والجراثيم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يَدَعْ جُرُزَ الْأَرْضِ الَّتِي تَقْصُرُ مِيَاهُ الْعُيُونِ عَنْ رَوَابِيهَا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التي لا نبات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أَنْشَأَ لَهَا نَاشِئَةَ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غَمَامَهَا بَعْدَ افْتِرَاقِ لُمَعِهِ وَ تَبَايُنِ قَزَعِهِ حَتَّى إِذَا تَمَخَّضَتْ لُجَّةُ الْمُزْنِ فِيهِ وَ الْتَمَعَ بَرْقُهُ فِي كُفَفِهِ وَ لَمْ يَنَمْ وَمِيضُهُ فِي كَنَهْوَرِ رَبَابِهِ وَ مُتَرَاكِمِ سَحَابِهِ أَرْسَلَهُ سَحّاً مُتَدَارِكاً قَدْ أَسَفَّ هَيْدَبُهُ تَمْرِيهِ الْجَنُوبُ دِرَرَ أَهَاضِيبِهِ وَ دُفَعَ شَآبِيبِهِ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أَلْقَتِ السَّحَابُ بَرْكَ بِوَانَيْهَا وَ بَعَاعَ مَا اسْتَقَلَّتْ بِهِ مِنَ الْعِبْ‏ءِ الْمَحْمُولِ عَلَيْهَا أَخْرَجَ بِهِ مِنْ هَوَامِدِ الْأَرْضِ النَّبَاتَ وَ مِنْ زُعْرِ الْجِبَالِ الْأَعْشَابَ، فَهِيَ </w:t>
      </w:r>
    </w:p>
    <w:p>
      <w:pPr>
        <w:pStyle w:val="BookText"/>
        <w:rPr/>
      </w:pPr>
      <w:r>
        <w:rPr>
          <w:rFonts w:ascii="Amiri" w:hAnsi="Amiri" w:eastAsia="Amiri" w:cs="Amiri"/>
          <w:color w:val="111111"/>
          <w:sz w:val="28"/>
          <w:sz w:val="28"/>
          <w:szCs w:val="28"/>
          <w:rtl w:val="true"/>
          <w:lang w:bidi="ar-SA"/>
        </w:rPr>
        <w:t>تَبْهَجُ بِزِينَةِ رِيَاضِهَا وَ تَزْدَهِي بِمَا أُلْبِسَتْهُ مِنْ رَيْطِ أَزَاهِيرِهَا وَ حِلْيَةِ مَا سُمِطَتْ بِهِ مِنْ نَاضِرِ أَنْوَارِهَا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رقيقة الواحد قزعه، وتمخّضت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تحركت يقال تمخّض اللبن في المخضة، وتمخّض الجنين في الرّحم، واللجة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الماء، والمراد بكففه قطعة المستديرة، والكفة تعلق على كل ما استدار مثل كفة الميزان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الكنهور العظيم من السحاب، والرباب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 والسّح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ومعنى سحّاً متداركاً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متوالياً متّصلاً بعضه ببعض، وأسفّ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الأرض، والهيدب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يهدب من السحاب كأنه خيوط وتمريه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تستدره، والدرّ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درّه، وهي كثرة المطر وسيلانه والاهاضب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هضاب، وواحد الهضاب هضب، وهي حلبات القطر بعد القطر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شابيبه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دفق قطراته العظيمة، والبرك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والبواني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أضلاع الصدر والبعاع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والارض الهامدة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لا نبات فيها، والازعر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القليل النبات، وتزدهي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تتكبر والضمير في البسته للفظ الارض او الماء الموصولة، أي تزدهي الارض بالشيء الذي البسته السحاب ربط ازاهیرها، وذلك الشيء سطح الارض او روضها، والریط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الملاءة، وشمطت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خلطت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مِنْ خَلْقِهِ وَ جَعَلَهُ أَوَّلَ جِبِلَّتِهِ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اختاره، والجبلّة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وكأنها لا تستعمل إلّا في الانسان، وإلّا فآدم لفظ اول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وَأَوْعَزَ إلَيهِ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مُوافاةً لِسابِقِ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اثباتاً على وفق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لِيَبْتَلِيَ مَنْ أراد بِمَيْسُورِها وَمَعْسُورِها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الميسور والمعسور مصدران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قَرَنَ بِسَعَتِهَا عَقَابِيلَ فَاقَتِهَا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 وهو جراح صغار يخرج بالشفه من بقايا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خَالِجاً لِأَشْطَانِهَا وَ قَاطِعاً لِمَرَائِرِ أَقْرَانِهَا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حادياً، والاشطان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والمراير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المرير، وهو الحبل الشديد الفتل، والاقران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مَسَارِقِ إِيمَاضِ الْجُفُونِ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اومضت المرأة اذا سارقت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غَيَابَاتُ الْغُيُوبِ وَ مَا أَصْغَتْ لِاسْتِرَاقِهِ مَصَائِخُ الْأَسْمَاعِ وَ مَصَايِفُ الذَّرِّ وَ مَشَاتِي الْهَوَامِّ وَ رَجْعِ الْحَنِينِ مِنَ الْمُولَهَاتِ وَ هَمْسِ الْأَقْدَامِ وَ مُنْفَسَحِ الثَّمَرَةِ مِنْ وَلَائِجِ غُلُفِ الْأَكْمَامِ وَ مُنْقَمَعِ الْوُحُوشِ مِنْ غِيرَانِ الْجِبَالِ وَ أَوْدِيَتِهَا وَ مُخْتَبَإِ الْبَعُوضِ بَيْنَ سُوقِ الْأَشْجَارِ وَ أَلْحِيَتِهَا وَ مَغْرِزِ الْأَوْرَاقِ مِنَ الْأَفْنَانِ وَ مَحَطِّ الْأَمْشَاجِ مِنْ مَسَارِبِ الْأَصْلَابِ وَ نَاشِئَةِ الْغُيُومِ وَ مُتَلَاحِمِهَا وَ دُرُورِ قَطْرِ السَّحَابِ فِي مُتَرَاكِمِهَا وَ مَا تَسْفِي الْأَعَاصِيرُ بِذُيُولِهَا وَ تَعْفُو الْأَمْطَارُ بِسُيُولِهَا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غيابة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قعرها، والمراد بغيابات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بعيداتها وأقاصيها، وَمصائخ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اصاختها، والمصائف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المصيف، وهو الموضع الذي يقام فيها في الصيف، والمشتا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للشتاء، والمولّهات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فرقت بينها وبين ولدها، والهمس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ولائج غلف الاكمام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بواطنها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منقمع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مدخلها ومختبأ 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اختفائه، واللّحا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القشر، والامشاج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اختلط من ماء الرجل والمرأة او من العناصر، والناشئة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المرتفعة، والمتلاحمة، المتداخلة بعضها في بعض، وتسفي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تذري، والاعاصير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الاعصار، وهو الريح التي تنشر الغبار، وترتفع الى السماء كالعمودة، وتعفو تمحو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بذرى شناخِيبِ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دَيَاجِيرِ الْأَوْكَارِ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حَضَنَتْ عَلَيْهِ أَمْوَاجُ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وصل حضنت بعليه لان الطاير اذا حضن بيضه ضمّه الى نفسه مشتملاً عليه بجناحيه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ذَرَّ عَلَيْهِ شَارِقُ نَهَارٍ وَ مَا اعْتَقَبَتْ عَلَيْهِ أَطْبَاقُ الدَّيَاجِيرِ وَ سُبُحَاتُ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والشارق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الطالع، وشارق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وسبحات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أشعته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وَهَماهِم كُلِّ نَفْسٍ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في الصدور، والمراد بكلّ نفس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تدبّ وتتحرك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قَرَارَةِ نُطْفَةٍ أَوْ نُقَاعَةِ دَمٍ وَ مُضْغَةٍ أَوْ نَاشِئَةِ خَلْقٍ وَ سُلَالَةٍ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والقرارة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المستدير، والنقاع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المستوية واشتقاقه من نقع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 وناشئة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 وسلالة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استل منه</w:t>
      </w:r>
      <w:r>
        <w:rPr>
          <w:rFonts w:eastAsia="Amiri" w:cs="Amiri" w:ascii="Amiri" w:hAnsi="Amiri"/>
          <w:color w:val="111111"/>
          <w:sz w:val="28"/>
          <w:szCs w:val="28"/>
          <w:rtl w:val="true"/>
          <w:lang w:bidi="ar-SA"/>
        </w:rPr>
        <w:t xml:space="preserve">. </w:t>
      </w:r>
      <w:bookmarkStart w:id="226" w:name="pg8758_81401"/>
    </w:p>
    <w:p>
      <w:pPr>
        <w:pStyle w:val="BookText"/>
        <w:rPr/>
      </w:pPr>
      <w:bookmarkEnd w:id="226"/>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تداولته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يَنْعَشُ مِنْ خَلَّتِهَا إِلَّا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ولا يرفع، والخلة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384138_653776707"/>
      <w:bookmarkStart w:id="228" w:name="_Toc85"/>
      <w:bookmarkEnd w:id="227"/>
      <w:r>
        <w:rPr>
          <w:rtl w:val="true"/>
        </w:rPr>
        <w:t>(</w:t>
      </w:r>
      <w:r>
        <w:rPr>
          <w:rtl w:val="true"/>
        </w:rPr>
        <w:t xml:space="preserve">الخطبة </w:t>
      </w:r>
      <w:r>
        <w:rPr>
          <w:rtl w:val="true"/>
        </w:rPr>
        <w:t xml:space="preserve">- </w:t>
      </w:r>
      <w:r>
        <w:rPr/>
        <w:t>92</w:t>
      </w:r>
      <w:r>
        <w:rPr>
          <w:rtl w:val="true"/>
        </w:rPr>
        <w:t>)</w:t>
      </w:r>
      <w:bookmarkEnd w:id="228"/>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وَحَوازِبُ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حزبه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وَقَلَّصَتْ حَرْبُكُمْ عَنْ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شمرت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شمرت عن ساق شمري واصل قلصت من قلص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وقصر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الفِئَنَ إذا أقْبَلَتْ شَبَّهَتْ، وَإذا أدْبَرَتْ نَبَّهَتْ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انّ الفتنة اذا وقعت اشتغل كلّ الناس ببليتها، والسعي في دفعها ولا يتفرّغون للبحث عن اسبابها، فتشتبه عليهم، فاذا أدبرت تفرغوا للتفكر في تعرف اسبابها، وتنبهوا لدفعها والتحرز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أَخْوَفَ الْفِتَنِ عِنْدِي عَلَيْكُمْ فِتْنَةُ بَنِي أُمَيَّةَ، فَإِنَّهَا فِتْنَةٌ عَمْيَاءُ مُظْلِمَةٌ عَمَّتْ خُطَّتُهَا وَ خَصَّتْ بَلِيَّتُهَا وَ أَصَابَ الْبَلَاءُ مَنْ أَبْصَرَ فِيهَا 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لَتَجِدُنَّ بَنِي أُمَيَّةَ لَكُمْ أَرْبَابَ سُوءٍ بَعْدِي كَالنَّابِ الضَّرُوسِ تَعْذِمُ بِفِيهَا وَ تَخْبِطُ بِيَدِهَا وَ تَزْبِنُ بِرِجْلِهَا وَ تَمْنَعُ دَرَّهَا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العظيم، وملك بني امية كان خطة يعمَّ الناس شرها، وتخص بليّتها أمير المؤمنين وأولاده وأتباعه، ويصيب بلاؤهم من علم شرهم ورفضهم مراسم الدين ونقضهم قواعد الشرع، ومن عمي عن ذلك، ورضي بما </w:t>
      </w:r>
      <w:bookmarkStart w:id="229" w:name="pg8758_81402"/>
    </w:p>
    <w:p>
      <w:pPr>
        <w:pStyle w:val="BookText"/>
        <w:rPr/>
      </w:pPr>
      <w:bookmarkEnd w:id="229"/>
      <w:r>
        <w:rPr>
          <w:rFonts w:ascii="Amiri" w:hAnsi="Amiri" w:eastAsia="Amiri" w:cs="Amiri"/>
          <w:color w:val="111111"/>
          <w:sz w:val="28"/>
          <w:sz w:val="28"/>
          <w:szCs w:val="28"/>
          <w:rtl w:val="true"/>
          <w:lang w:bidi="ar-SA"/>
        </w:rPr>
        <w:t>عملوا ولم ينكر عليهم شيئاً سلم، والناب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من النوق، والضروس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الخلق والعذم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والخبط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باليد والزبن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الركض بالرجل، والدرّ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عَلَيْكُمْ فِتْنَتُهُمْ شَوْهَاءَ مَخْشِيَّةً وَ قِطَعاً جَاهِلِيَّةً، لَيْسَ فِيهَا مَنَارُ هُدًى وَ لَا عَلَمٌ يُرَى، نَحْنُ أَهْلَ الْبَيْتِ مِنْهَا بِمَنْجَاةٍ وَ لَسْنَا فِيهَا بِدُعَاةٍ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آخر الليل، وانما أنّث صفة القطع بالجاهلية لأنه عنى به الظلمة والمنار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الطريق، والمراد انهم طمسوا اعلام الهدى، واحيوا من الرسوم الجاهلية، ومحاه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منها بمنجاة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إنّا براء مما يرتكبون على الدين، ومأجور من تبعاته ووخامة عواقبه، ولسنا بدعاة المسلمين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وَيَسْقِيهِمْ بِكَأس مُصبَّرَةٍ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مرة قد ديف فيها الصبر</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3384140_653776707"/>
      <w:bookmarkStart w:id="231" w:name="_Toc86"/>
      <w:bookmarkEnd w:id="230"/>
      <w:r>
        <w:rPr>
          <w:rtl w:val="true"/>
        </w:rPr>
        <w:t>(</w:t>
      </w:r>
      <w:r>
        <w:rPr>
          <w:rtl w:val="true"/>
        </w:rPr>
        <w:t xml:space="preserve">الخطبة </w:t>
      </w:r>
      <w:r>
        <w:rPr>
          <w:rtl w:val="true"/>
        </w:rPr>
        <w:t xml:space="preserve">- </w:t>
      </w:r>
      <w:r>
        <w:rPr/>
        <w:t>95</w:t>
      </w:r>
      <w:r>
        <w:rPr>
          <w:rtl w:val="true"/>
        </w:rPr>
        <w:t>)</w:t>
      </w:r>
      <w:bookmarkEnd w:id="231"/>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وَصَمْتُهُ لِسانٌ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اخو الرضى، يعني 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صمت في حادثة، ولم ينكرها بحكم، بأنه ارتضاها واستحسنها</w:t>
      </w:r>
      <w:r>
        <w:rPr>
          <w:rFonts w:eastAsia="Amiri" w:cs="Amiri" w:ascii="Amiri" w:hAnsi="Amiri"/>
          <w:color w:val="111111"/>
          <w:sz w:val="28"/>
          <w:szCs w:val="28"/>
          <w:rtl w:val="true"/>
          <w:lang w:bidi="ar-SA"/>
        </w:rPr>
        <w:t xml:space="preserve">. </w:t>
      </w:r>
      <w:bookmarkStart w:id="232" w:name="pg8758_81403"/>
    </w:p>
    <w:p>
      <w:pPr>
        <w:pStyle w:val="Heading3"/>
        <w:numPr>
          <w:ilvl w:val="2"/>
          <w:numId w:val="1"/>
        </w:numPr>
        <w:rPr/>
      </w:pPr>
      <w:bookmarkStart w:id="233" w:name="__RefHeading___Toc3384142_653776707"/>
      <w:bookmarkStart w:id="234" w:name="_Toc87"/>
      <w:bookmarkEnd w:id="232"/>
      <w:bookmarkEnd w:id="233"/>
      <w:r>
        <w:rPr>
          <w:rtl w:val="true"/>
        </w:rPr>
        <w:t>(</w:t>
      </w:r>
      <w:r>
        <w:rPr>
          <w:rtl w:val="true"/>
        </w:rPr>
        <w:t xml:space="preserve">الخطبة </w:t>
      </w:r>
      <w:r>
        <w:rPr>
          <w:rtl w:val="true"/>
        </w:rPr>
        <w:t xml:space="preserve">- </w:t>
      </w:r>
      <w:r>
        <w:rPr/>
        <w:t>96</w:t>
      </w:r>
      <w:r>
        <w:rPr>
          <w:rtl w:val="true"/>
        </w:rPr>
        <w:t>)</w:t>
      </w:r>
      <w:bookmarkEnd w:id="234"/>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 أَيَادِيَ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أيدي سبا وأيادي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متفرقين، وهما اسمان جعلا واحداً مثل معدى كرب، وهو مصروف لأنّه لا يقع الّا حالاً، هكذا ذكر في الصحاح،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أيادي سبا بغير تنوين، وهو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بِكُمْ فِيمَا إِخَالُكُمْ أَنْ لَوْ حَمِسَ الْوَغَى وَ حَمِيَ الضِّرَابُ، قَدِ انْفَرَجْتُمْ عَنِ ابْنِ أَبِي طَالِبٍ انْفِرَاجَ الْمَرْأَةِ عَنْ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وانما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انفراجهم المرأة عن فرجها أي كشفها عورتها لافتضاحهم بقبح انهزامهم وانخرالهم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يُرَاوِحُونَ بَيْنَ جِبَاهِهِمْ وَ خُدُودِهِمْ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المرواحة في العملين ان تعمل هذا مرة، وهذا مرة،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راوح بين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على احدهما مرة وعلى الأخرى مرة، والمراد انهم يضعون جباههم على الأرض مرة، وخدودهم مرة خشوعاً لله وتضرعاً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384144_653776707"/>
      <w:bookmarkStart w:id="236" w:name="_Toc88"/>
      <w:bookmarkEnd w:id="235"/>
      <w:r>
        <w:rPr>
          <w:rtl w:val="true"/>
        </w:rPr>
        <w:t>(</w:t>
      </w:r>
      <w:r>
        <w:rPr>
          <w:rtl w:val="true"/>
        </w:rPr>
        <w:t xml:space="preserve">الخطبة </w:t>
      </w:r>
      <w:r>
        <w:rPr>
          <w:rtl w:val="true"/>
        </w:rPr>
        <w:t xml:space="preserve">- </w:t>
      </w:r>
      <w:r>
        <w:rPr/>
        <w:t>97</w:t>
      </w:r>
      <w:r>
        <w:rPr>
          <w:rtl w:val="true"/>
        </w:rPr>
        <w:t>)</w:t>
      </w:r>
      <w:bookmarkEnd w:id="236"/>
    </w:p>
    <w:p>
      <w:pPr>
        <w:pStyle w:val="BookText"/>
        <w:rPr/>
      </w:pPr>
      <w:r>
        <w:rPr>
          <w:rFonts w:ascii="Amiri" w:hAnsi="Amiri" w:eastAsia="Amiri" w:cs="Amiri"/>
          <w:color w:val="111111"/>
          <w:sz w:val="28"/>
          <w:sz w:val="28"/>
          <w:szCs w:val="28"/>
          <w:rtl w:val="true"/>
          <w:lang w:bidi="ar-SA"/>
        </w:rPr>
        <w:t>قالَ عَليه السّلام في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يَكُونَ أَعْظَمَكُمْ فِيهَا عَنَاءً أَحْسَنُكُمْ بِاللَّهِ ظَنّاً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والمعنى ان الذي لم ينصركم ولم يسع في دفع الفتنة، يرجو من الله ان يدفعها، ويحسن به الظن فيها</w:t>
      </w:r>
      <w:r>
        <w:rPr>
          <w:rFonts w:eastAsia="Amiri" w:cs="Amiri" w:ascii="Amiri" w:hAnsi="Amiri"/>
          <w:color w:val="111111"/>
          <w:sz w:val="28"/>
          <w:szCs w:val="28"/>
          <w:rtl w:val="true"/>
          <w:lang w:bidi="ar-SA"/>
        </w:rPr>
        <w:t xml:space="preserve">. </w:t>
      </w:r>
      <w:bookmarkStart w:id="237" w:name="pg8758_81404"/>
    </w:p>
    <w:p>
      <w:pPr>
        <w:pStyle w:val="Heading3"/>
        <w:numPr>
          <w:ilvl w:val="2"/>
          <w:numId w:val="1"/>
        </w:numPr>
        <w:rPr/>
      </w:pPr>
      <w:bookmarkStart w:id="238" w:name="__RefHeading___Toc3384146_653776707"/>
      <w:bookmarkStart w:id="239" w:name="_Toc89"/>
      <w:bookmarkEnd w:id="237"/>
      <w:bookmarkEnd w:id="238"/>
      <w:r>
        <w:rPr>
          <w:rtl w:val="true"/>
        </w:rPr>
        <w:t>(</w:t>
      </w:r>
      <w:r>
        <w:rPr>
          <w:rtl w:val="true"/>
        </w:rPr>
        <w:t xml:space="preserve">الخطبة </w:t>
      </w:r>
      <w:r>
        <w:rPr>
          <w:rtl w:val="true"/>
        </w:rPr>
        <w:t xml:space="preserve">- </w:t>
      </w:r>
      <w:r>
        <w:rPr/>
        <w:t>98</w:t>
      </w:r>
      <w:r>
        <w:rPr>
          <w:rtl w:val="true"/>
        </w:rPr>
        <w:t>)</w:t>
      </w:r>
      <w:bookmarkEnd w:id="239"/>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عَسَى الْمُجْرِي إِلَى الْغَايَةِ أَنْ يَجْرِيَ إِلَيْهَا حَتَّى يَبْلُغَهَا وَ مَا عَسَى أَنْ يَكُونَ بَقَاءُ مَنْ لَهُ يَوْمٌ لَا يَعْدُوهُ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كم من طالب غاية يسع في طلبها حتّى يبلغها ذلك ممكن، ولكن من كان له يوم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أجل معين في حكم الله تعالى، لا يمكن ان يبقى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الْمُسَاوَرَةِ لِلْأَعْمَالِ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384148_653776707"/>
      <w:bookmarkStart w:id="241" w:name="_Toc90"/>
      <w:bookmarkEnd w:id="240"/>
      <w:r>
        <w:rPr>
          <w:rtl w:val="true"/>
        </w:rPr>
        <w:t>(</w:t>
      </w:r>
      <w:r>
        <w:rPr>
          <w:rtl w:val="true"/>
        </w:rPr>
        <w:t xml:space="preserve">الخطبة </w:t>
      </w:r>
      <w:r>
        <w:rPr>
          <w:rtl w:val="true"/>
        </w:rPr>
        <w:t xml:space="preserve">- </w:t>
      </w:r>
      <w:r>
        <w:rPr/>
        <w:t>99</w:t>
      </w:r>
      <w:r>
        <w:rPr>
          <w:rtl w:val="true"/>
        </w:rPr>
        <w:t>)</w:t>
      </w:r>
      <w:bookmarkEnd w:id="241"/>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بِأَمْرِهِ صَادِعاً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مظهراً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فِيْنا رايةَ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القرآن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 مَكيْثُ الكَلامِ، بَطيءُ القِيامِ، سَرِيعُ اذا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بدليلها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الدليل على انّ القرآن كتاب الله وكلامه،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متأنّياً في الكلام غير مستعجل، وكان اذا جلس لأصحابه واجرى احكامه وقضى حوايج الناس لا يعجل قيامه فعل من به ملالة واستثقال الحضور الناس واستماع كلامهم، وكان </w:t>
      </w:r>
      <w:bookmarkStart w:id="242" w:name="pg8758_81405"/>
    </w:p>
    <w:p>
      <w:pPr>
        <w:pStyle w:val="BookText"/>
        <w:rPr/>
      </w:pPr>
      <w:bookmarkEnd w:id="242"/>
      <w:r>
        <w:rPr>
          <w:rFonts w:ascii="Amiri" w:hAnsi="Amiri" w:eastAsia="Amiri" w:cs="Amiri"/>
          <w:color w:val="111111"/>
          <w:sz w:val="28"/>
          <w:sz w:val="28"/>
          <w:szCs w:val="28"/>
          <w:rtl w:val="true"/>
          <w:lang w:bidi="ar-SA"/>
        </w:rPr>
        <w:t>اذا قام سريعاً في قيامه، خفيفاً في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فَلَبِثْتُمْ بَعْدَهُ مَا شَاءَ اللَّهُ، حَتَّى يُطْلِعَ اللَّهُ لَكُمْ مَنْ يَجْمَعُكُمْ وَ يَضُمُّ نَشْرَكُمْ، فَلَا تَطْمَعُوا فِي غَيْرِ مُقْبِلٍ وَ لَا تَيْأَسُوا مِنْ مُدْبِرٍ فَإِنَّ الْمُدْبِرَ عَسَى أَنْ تَزِلَّ إِحْدَى قَائِمَتَيْهِ وَ تَثْبُتَ الْأُخْرَى وَتَرْجِعَا حَتَّى تَثْبُتَا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موافق لما اخبر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سيظهر من اولاده من يملأ العالم عدلاً ويقهر الظالمين ويهلك القاسطين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 فلا تطمعوا في عين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تطلبوا الخير إلّا ممن كان مقبلاً من اولادي على اتباع الحق والعلم، مقيماً للطاعة والعبادة، ولا تيأسوا ممن زلّ عن سنن الهدى وارتكب المعاصي، فأنه سيرجع عن ذلك ويتوب الى الله تعالى، وزلّ يزلّ كلاهما مستعملان وزالت تزل قول الفراء، واحدى قائمتيه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احدى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اذاخَوى نَجمٌ طَلَعَ 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p>
    <w:p>
      <w:pPr>
        <w:pStyle w:val="Heading3"/>
        <w:numPr>
          <w:ilvl w:val="2"/>
          <w:numId w:val="1"/>
        </w:numPr>
        <w:rPr/>
      </w:pPr>
      <w:bookmarkStart w:id="243" w:name="__RefHeading___Toc3384150_653776707"/>
      <w:bookmarkStart w:id="244" w:name="_Toc91"/>
      <w:bookmarkEnd w:id="243"/>
      <w:r>
        <w:rPr>
          <w:rtl w:val="true"/>
        </w:rPr>
        <w:t>(</w:t>
      </w:r>
      <w:r>
        <w:rPr>
          <w:rtl w:val="true"/>
        </w:rPr>
        <w:t xml:space="preserve">الخطبة </w:t>
      </w:r>
      <w:r>
        <w:rPr>
          <w:rtl w:val="true"/>
        </w:rPr>
        <w:t xml:space="preserve">- </w:t>
      </w:r>
      <w:r>
        <w:rPr/>
        <w:t>100</w:t>
      </w:r>
      <w:r>
        <w:rPr>
          <w:rtl w:val="true"/>
        </w:rPr>
        <w:t>)</w:t>
      </w:r>
      <w:bookmarkEnd w:id="244"/>
    </w:p>
    <w:p>
      <w:pPr>
        <w:pStyle w:val="BookText"/>
        <w:rPr/>
      </w:pPr>
      <w:r>
        <w:rPr>
          <w:rFonts w:ascii="Amiri" w:hAnsi="Amiri" w:eastAsia="Amiri" w:cs="Amiri"/>
          <w:color w:val="111111"/>
          <w:sz w:val="28"/>
          <w:sz w:val="28"/>
          <w:szCs w:val="28"/>
          <w:rtl w:val="true"/>
          <w:lang w:bidi="ar-SA"/>
        </w:rPr>
        <w:t>قالَ عَلَيهِ السّلام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أَوَّلٍ وَ الْآخِرِ بَعْدَ كُلِّ آخِرٍ وَ بِأَوَّلِيَّتِهِ وَجَبَ أَنْ لَا أَوَّلَ لَهُ وَ بِآخِرِيَّتِهِ وَجَبَ أَنْ لَا آخِرَ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ان كل ما قدر في الذهن انه أوّل الموجودات فهو قبله، لانه لو لم یكن كذلك لما كان قديماً، فبقدمته ثبتت اوليّته، وأيضاً فانّ الابتداء لا بدّ من ان يكون بالنسبه الى شيء هو قبله، وآخريته لبقائه بعد كل شيء لا لشيء آخر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يَجْرِمَنَّكُمْ شِقاقِي وَ لَا </w:t>
      </w:r>
    </w:p>
    <w:p>
      <w:pPr>
        <w:pStyle w:val="BookText"/>
        <w:rPr/>
      </w:pPr>
      <w:r>
        <w:rPr>
          <w:rFonts w:ascii="Amiri" w:hAnsi="Amiri" w:eastAsia="Amiri" w:cs="Amiri"/>
          <w:color w:val="111111"/>
          <w:sz w:val="28"/>
          <w:sz w:val="28"/>
          <w:szCs w:val="28"/>
          <w:rtl w:val="true"/>
          <w:lang w:bidi="ar-SA"/>
        </w:rPr>
        <w:t>يَسْتَهْوِيَنَّكُمْ عِصْيَانِي وَ لَا تَتَرَامَوْا بِالْأَبْصَارِ عِنْدَ مَا تَسْمَعُونَهُ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يكسبنكم، والجرم يتعدّى الى مفعولين، وهاهنا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المفعولين لانه اشار بهذا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 قوم لا يجرمنّكم شقاقي ان يصيبكم مثل ما أصاب قوم نوح او قوم هود او قوم صالح وما قوم لوط منكم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طعنت أبا عيينه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فزارة بعدها أن يغضبوا</w:t>
      </w:r>
    </w:p>
    <w:p>
      <w:pPr>
        <w:pStyle w:val="BookText"/>
        <w:rPr/>
      </w:pP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والعداوة، ولا تستهوينكم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يستهمنكم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تتراموا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اذا سمع من يتكلم بكلام لا يوافقه ولا يرغب في أن يعيه، رمى ببصره الى كل جانب، ومن رغب في كلام لم يرفع بصره عن المتكلم به، وأقبل بكليته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ضِلِّيلٍ قَدْ نَعَقَ بِالشَّامِ وَ فَحَصَ بِرَايَاتِهِ فِي ضَوَاحِي كُوفَانَ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جداً الذي يتبع الضلالة كثيراً، والنعيق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الراعي بغنمه،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المطر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قلّبه، وضواحي البلد ظواهره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مِنَ الْأَيَّامِ كُلُوحُهَا وَ 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تكشر </w:t>
      </w:r>
      <w:r>
        <w:rPr>
          <w:rStyle w:val="FootnoteAnchor"/>
          <w:rtl w:val="true"/>
        </w:rPr>
        <w:footnoteReference w:id="17"/>
      </w:r>
      <w:r>
        <w:rPr>
          <w:rFonts w:ascii="Amiri" w:hAnsi="Amiri" w:eastAsia="Amiri" w:cs="Amiri"/>
          <w:color w:val="111111"/>
          <w:sz w:val="28"/>
          <w:sz w:val="28"/>
          <w:szCs w:val="28"/>
          <w:rtl w:val="true"/>
          <w:lang w:bidi="ar-SA"/>
        </w:rPr>
        <w:t>في عبوسها الكدح عبوسها الكدح أكثر من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تَلْتَفُّ الْقُرُونُ بِالْقُرُونِ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وقوع الحرب والقتال، والقرون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قرن، والتفات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مناوشتها ومصارعتها</w:t>
      </w:r>
      <w:r>
        <w:rPr>
          <w:rFonts w:eastAsia="IRNazanin" w:cs="IRNazanin"/>
          <w:color w:val="111111"/>
          <w:sz w:val="28"/>
          <w:szCs w:val="28"/>
          <w:rtl w:val="true"/>
          <w:lang w:bidi="fa-IR"/>
        </w:rPr>
        <w:t xml:space="preserve">. . </w:t>
      </w:r>
      <w:bookmarkStart w:id="245" w:name="pg8758_81407"/>
    </w:p>
    <w:p>
      <w:pPr>
        <w:pStyle w:val="Heading3"/>
        <w:numPr>
          <w:ilvl w:val="2"/>
          <w:numId w:val="1"/>
        </w:numPr>
        <w:rPr/>
      </w:pPr>
      <w:bookmarkStart w:id="246" w:name="__RefHeading___Toc3384152_653776707"/>
      <w:bookmarkStart w:id="247" w:name="_Toc92"/>
      <w:bookmarkEnd w:id="245"/>
      <w:bookmarkEnd w:id="246"/>
      <w:r>
        <w:rPr>
          <w:rtl w:val="true"/>
        </w:rPr>
        <w:t>(</w:t>
      </w:r>
      <w:r>
        <w:rPr>
          <w:rtl w:val="true"/>
        </w:rPr>
        <w:t xml:space="preserve">الخطبة </w:t>
      </w:r>
      <w:r>
        <w:rPr>
          <w:rtl w:val="true"/>
        </w:rPr>
        <w:t xml:space="preserve">- </w:t>
      </w:r>
      <w:r>
        <w:rPr/>
        <w:t>101</w:t>
      </w:r>
      <w:r>
        <w:rPr>
          <w:rtl w:val="true"/>
        </w:rPr>
        <w:t>)</w:t>
      </w:r>
      <w:bookmarkEnd w:id="247"/>
    </w:p>
    <w:p>
      <w:pPr>
        <w:pStyle w:val="BookText"/>
        <w:rPr/>
      </w:pPr>
      <w:r>
        <w:rPr>
          <w:rFonts w:ascii="Amiri" w:hAnsi="Amiri" w:eastAsia="Amiri" w:cs="Amiri"/>
          <w:color w:val="111111"/>
          <w:sz w:val="28"/>
          <w:sz w:val="28"/>
          <w:szCs w:val="28"/>
          <w:rtl w:val="true"/>
          <w:lang w:bidi="ar-SA"/>
        </w:rPr>
        <w:t>قال عليه السّلام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لِنِقَاشِ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المناقشة، وهي الاستقصاء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وَأَلجَهَمهُمُ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استعارة يراد بها غاية الخوف والحياء، لانّ من بلغ منه الخوف والحياء مبلغاً يلزمه العرق الكثير، واستعمال اللازم مكان الملزوم في المجاز والاستعارة مشهورة في كلام العرب</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384154_653776707"/>
      <w:bookmarkStart w:id="249" w:name="_Toc93"/>
      <w:bookmarkEnd w:id="248"/>
      <w:r>
        <w:rPr>
          <w:rtl w:val="true"/>
        </w:rPr>
        <w:t>(</w:t>
      </w:r>
      <w:r>
        <w:rPr>
          <w:rtl w:val="true"/>
        </w:rPr>
        <w:t xml:space="preserve">الخطبة </w:t>
      </w:r>
      <w:r>
        <w:rPr>
          <w:rtl w:val="true"/>
        </w:rPr>
        <w:t xml:space="preserve">- </w:t>
      </w:r>
      <w:r>
        <w:rPr/>
        <w:t>103</w:t>
      </w:r>
      <w:r>
        <w:rPr>
          <w:rtl w:val="true"/>
        </w:rPr>
        <w:t>)</w:t>
      </w:r>
      <w:bookmarkEnd w:id="249"/>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بيَحْسِرُ الْحَسِيرُ وَ يَقِفُ الْكَسِيرُ، فَيُقِيمُ عَلَيْهِ حَتَّى يُلْحِقَهُ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حكاية لطف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وشفقته على الناس، ورفقه يحسر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يتلهّف والحسير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العيى المتخلّف عن الرفقاء،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ذلك أقام عليه ووقف لديه حتّى يلحقه بمقصده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اسْتَوْسَقَتْ فِي قِيَادِهَا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استوسقت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والقياد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يقاد به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لَأَبْقُرَنَّ الْبَاطِلَ حَتَّى أُخْرِجَ الْحَقَّ مِنْ خَاصِرَتِهِ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 الشق، والخاصر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الشاكلة</w:t>
      </w:r>
      <w:r>
        <w:rPr>
          <w:rFonts w:eastAsia="Amiri" w:cs="Amiri" w:ascii="Amiri" w:hAnsi="Amiri"/>
          <w:color w:val="111111"/>
          <w:sz w:val="28"/>
          <w:szCs w:val="28"/>
          <w:rtl w:val="true"/>
          <w:lang w:bidi="ar-SA"/>
        </w:rPr>
        <w:t xml:space="preserve">. </w:t>
      </w:r>
      <w:bookmarkStart w:id="250" w:name="pg8758_81408"/>
    </w:p>
    <w:p>
      <w:pPr>
        <w:pStyle w:val="Heading3"/>
        <w:numPr>
          <w:ilvl w:val="2"/>
          <w:numId w:val="1"/>
        </w:numPr>
        <w:rPr/>
      </w:pPr>
      <w:bookmarkStart w:id="251" w:name="__RefHeading___Toc3384156_653776707"/>
      <w:bookmarkStart w:id="252" w:name="_Toc94"/>
      <w:bookmarkEnd w:id="250"/>
      <w:bookmarkEnd w:id="251"/>
      <w:r>
        <w:rPr>
          <w:rtl w:val="true"/>
        </w:rPr>
        <w:t>(</w:t>
      </w:r>
      <w:r>
        <w:rPr>
          <w:rtl w:val="true"/>
        </w:rPr>
        <w:t xml:space="preserve">الخطبة </w:t>
      </w:r>
      <w:r>
        <w:rPr>
          <w:rtl w:val="true"/>
        </w:rPr>
        <w:t xml:space="preserve">- </w:t>
      </w:r>
      <w:r>
        <w:rPr/>
        <w:t>104</w:t>
      </w:r>
      <w:r>
        <w:rPr>
          <w:rtl w:val="true"/>
        </w:rPr>
        <w:t>)</w:t>
      </w:r>
      <w:bookmarkEnd w:id="252"/>
    </w:p>
    <w:p>
      <w:pPr>
        <w:pStyle w:val="BookText"/>
        <w:rPr/>
      </w:pPr>
      <w:r>
        <w:rPr>
          <w:rFonts w:ascii="Amiri" w:hAnsi="Amiri" w:eastAsia="Amiri" w:cs="Amiri"/>
          <w:color w:val="111111"/>
          <w:sz w:val="28"/>
          <w:sz w:val="28"/>
          <w:szCs w:val="28"/>
          <w:rtl w:val="true"/>
          <w:lang w:bidi="ar-SA"/>
        </w:rPr>
        <w:t>قال عَلَيهِ السّلام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جَائِلًا خِطَامُهَا قَلِقاً وَضِينُهَا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بيان ذهاب الدنيا ونفارها، واذا نفر البعير يكون خطامه جائلاً متحركاً، لأنه لا يكون عليه من يمسكه، وكذلك قلق الوضين، والوضين للهودج كالبطان للقتب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لَكُمْ شَاغِرَةٌ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شعر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خلا من الناس، وبلدة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يمتنع من غارة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النَّازِلَ بِهَذَا الْمَنْزِلِ نَازِلٌ بِشَفَا جُرُفٍ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 وجرف الوادي جانبه الذي ينحفر اصله بالماء وتجرفه السيول فيبقى، والهار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الهاير المنصدع المشرف على التهدم، وزنه فعل قصر عن فاعل كشاك وصات في شايك وصايت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أَنْ تَشْكُوا إِلَى مَنْ لَا يُشْكِي شَجْوَكُمْ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اتّقوا الله في ان تشكوا واحذّركم الله، لا يشكي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يزيل حزنكم،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 عن الشكوى أو أزلت شكواه، والمعنى انه لا يزيل شكوى شجوكم، على اضافة المصدر الى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الْعِلْمَ مِنْ قَبْلِ تَصْوِيحِ نَبْتِهِ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السهم، بمعنى النصيب، والتصويح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التبييس</w:t>
      </w:r>
      <w:r>
        <w:rPr>
          <w:rFonts w:eastAsia="Amiri" w:cs="Amiri" w:ascii="Amiri" w:hAnsi="Amiri"/>
          <w:color w:val="111111"/>
          <w:sz w:val="28"/>
          <w:szCs w:val="28"/>
          <w:rtl w:val="true"/>
          <w:lang w:bidi="ar-SA"/>
        </w:rPr>
        <w:t xml:space="preserve">. </w:t>
      </w:r>
      <w:bookmarkStart w:id="253" w:name="pg8758_81409"/>
    </w:p>
    <w:p>
      <w:pPr>
        <w:pStyle w:val="Heading3"/>
        <w:numPr>
          <w:ilvl w:val="2"/>
          <w:numId w:val="1"/>
        </w:numPr>
        <w:rPr/>
      </w:pPr>
      <w:bookmarkStart w:id="254" w:name="__RefHeading___Toc3384158_653776707"/>
      <w:bookmarkStart w:id="255" w:name="_Toc95"/>
      <w:bookmarkEnd w:id="253"/>
      <w:bookmarkEnd w:id="254"/>
      <w:r>
        <w:rPr>
          <w:rtl w:val="true"/>
        </w:rPr>
        <w:t>(</w:t>
      </w:r>
      <w:r>
        <w:rPr>
          <w:rtl w:val="true"/>
        </w:rPr>
        <w:t xml:space="preserve">الخطبة </w:t>
      </w:r>
      <w:r>
        <w:rPr>
          <w:rtl w:val="true"/>
        </w:rPr>
        <w:t xml:space="preserve">- </w:t>
      </w:r>
      <w:r>
        <w:rPr/>
        <w:t>105</w:t>
      </w:r>
      <w:r>
        <w:rPr>
          <w:rtl w:val="true"/>
        </w:rPr>
        <w:t>)</w:t>
      </w:r>
      <w:bookmarkEnd w:id="255"/>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الْوَلَائِجِ مُشْرِفُ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الولج موضع او كهف تستتر فيه المارَة من مطر أو غيره، والجميع ولج وأولاج هكذا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يوجد الولائج، بمعنى جمع الوليجة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انّ هذا استعارة من وليجة الرجل، بمعنى بطانته، وخواصه ويمكن ان يقدر الاسلام بطانة وخواص من احكامه اللازمة لزوم خواص الرجل وبطانته اياه وهم تابعون له وأحكام الأسلام لوازمه وتوابعه، ويجوز أيضاً ان يكون الوليجة الاسم من الولوج، في مناهج الدين، والمسالك التي تنشأ من الاسلام، وتولج فيها ونظيرها الشريعة والعقيدة والتميمة، والمنار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وَأَنَارَ عَلَماً لِحابِسٍ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يهتدي به ومن لا يهتدي في طريق يحبس مركوبه حتّى يهتدي به، فاذا رأى العلم خلّى المركوب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لِنَقْضِ ذِمَمِ آبَائِكُمْ تَأْنَفُونَ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للعرب في الجاهلية ذمم تأنفون من نقضها، يعني أنتم على ما كان عليه آباؤكم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فَرَّقُوكُمْ تَحْتَ كُلِّ كَوْكَبٍ لَجَمَعَكُمُ اللَّهُ لِشَرِّ يَوْمٍ لَهُمْ‏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لو بالغوا في تفريقكم لجمعكم الله في يوم يجزیهم شر الجزاء</w:t>
      </w:r>
      <w:r>
        <w:rPr>
          <w:rFonts w:eastAsia="IRNazanin" w:cs="IRNazanin"/>
          <w:color w:val="111111"/>
          <w:sz w:val="28"/>
          <w:szCs w:val="28"/>
          <w:rtl w:val="true"/>
          <w:lang w:bidi="fa-IR"/>
        </w:rPr>
        <w:t xml:space="preserve">. </w:t>
      </w:r>
      <w:bookmarkStart w:id="256" w:name="pg8758_81410"/>
    </w:p>
    <w:p>
      <w:pPr>
        <w:pStyle w:val="Heading3"/>
        <w:numPr>
          <w:ilvl w:val="2"/>
          <w:numId w:val="1"/>
        </w:numPr>
        <w:rPr/>
      </w:pPr>
      <w:bookmarkStart w:id="257" w:name="__RefHeading___Toc3384160_653776707"/>
      <w:bookmarkStart w:id="258" w:name="_Toc96"/>
      <w:bookmarkEnd w:id="256"/>
      <w:bookmarkEnd w:id="257"/>
      <w:r>
        <w:rPr>
          <w:rtl w:val="true"/>
        </w:rPr>
        <w:t>(</w:t>
      </w:r>
      <w:r>
        <w:rPr>
          <w:rtl w:val="true"/>
        </w:rPr>
        <w:t xml:space="preserve">الخطبة </w:t>
      </w:r>
      <w:r>
        <w:rPr>
          <w:rtl w:val="true"/>
        </w:rPr>
        <w:t xml:space="preserve">- </w:t>
      </w:r>
      <w:r>
        <w:rPr/>
        <w:t>106</w:t>
      </w:r>
      <w:r>
        <w:rPr>
          <w:rtl w:val="true"/>
        </w:rPr>
        <w:t>)</w:t>
      </w:r>
      <w:bookmarkEnd w:id="258"/>
    </w:p>
    <w:p>
      <w:pPr>
        <w:pStyle w:val="BookText"/>
        <w:rPr/>
      </w:pPr>
      <w:r>
        <w:rPr>
          <w:rFonts w:ascii="Amiri" w:hAnsi="Amiri" w:eastAsia="Amiri" w:cs="Amiri"/>
          <w:color w:val="111111"/>
          <w:sz w:val="28"/>
          <w:sz w:val="28"/>
          <w:szCs w:val="28"/>
          <w:rtl w:val="true"/>
          <w:lang w:bidi="ar-SA"/>
        </w:rPr>
        <w:t>قالَ عَليه السّلام في بَعْض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جَوْلَتَكُمْ وَ انْحِيَازَكُمْ عَنْ صُفُوفِكُمْ تَحُوزُكُمُ الْجُفَاةُ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الطغام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تركوا مركزهم، ويحوزكم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يجمعكم متحازين، والطّغام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اوغاد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لَهَامِيمُ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الناس والخيل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شَفَى وَحَاوِحَ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بالوحاوح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 من الوحوحة، وهي صوت مع بحوحة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بِالنِّصَالِ وَ شَجْراً بِالرِّمَاحِ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 الاستيصال، وشجره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طعنه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384162_653776707"/>
      <w:bookmarkStart w:id="260" w:name="_Toc97"/>
      <w:bookmarkEnd w:id="259"/>
      <w:r>
        <w:rPr>
          <w:rtl w:val="true"/>
        </w:rPr>
        <w:t>(</w:t>
      </w:r>
      <w:r>
        <w:rPr>
          <w:rtl w:val="true"/>
        </w:rPr>
        <w:t xml:space="preserve">الخطبة </w:t>
      </w:r>
      <w:r>
        <w:rPr>
          <w:rtl w:val="true"/>
        </w:rPr>
        <w:t xml:space="preserve">- </w:t>
      </w:r>
      <w:r>
        <w:rPr/>
        <w:t>107</w:t>
      </w:r>
      <w:r>
        <w:rPr>
          <w:rtl w:val="true"/>
        </w:rPr>
        <w:t>)</w:t>
      </w:r>
      <w:bookmarkEnd w:id="260"/>
    </w:p>
    <w:p>
      <w:pPr>
        <w:pStyle w:val="BookText"/>
        <w:rPr/>
      </w:pPr>
      <w:r>
        <w:rPr>
          <w:rFonts w:ascii="Amiri" w:hAnsi="Amiri" w:eastAsia="Amiri" w:cs="Amiri"/>
          <w:color w:val="111111"/>
          <w:sz w:val="28"/>
          <w:sz w:val="28"/>
          <w:szCs w:val="28"/>
          <w:rtl w:val="true"/>
          <w:lang w:bidi="ar-SA"/>
        </w:rPr>
        <w:t xml:space="preserve">قالَ عَليه السّلام في خُطْبَةٍ مِنْ خُطَبِ المَلاحِمِ في 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 xml:space="preserve">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الطبيب الحاذق لا يقتصر على علاج مريض واحد واستعمال دواء مخصوص، بل يعالج كل مريض بعلاج يليق به ويستعمل في كلّ داء دواء يختص به، فالنبي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يكلم الناس على قدر عقولهم وبحسب امزجتهم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أَشْبَاحاً بِلَا أَرْوَاحٍ وَ أَرْوَاحاً بِلَا أَشْبَاحٍ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كأنكم جماد، وكأنكم أموات من خوف العدو، وكأنكم ارواح مجرّدة </w:t>
      </w:r>
    </w:p>
    <w:p>
      <w:pPr>
        <w:pStyle w:val="BookText"/>
        <w:rPr/>
      </w:pPr>
      <w:r>
        <w:rPr>
          <w:rFonts w:ascii="Amiri" w:hAnsi="Amiri" w:eastAsia="Amiri" w:cs="Amiri"/>
          <w:color w:val="111111"/>
          <w:sz w:val="28"/>
          <w:sz w:val="28"/>
          <w:szCs w:val="28"/>
          <w:rtl w:val="true"/>
          <w:lang w:bidi="ar-SA"/>
        </w:rPr>
        <w:t>عن الابدان لا تهمّكم امور دينكم ودنياكم، فلا يهتمون بما فيه صلاح من العبادات، وما فيه بقاء أبدانكم من التصرف والتقلب في أمور الدنيا، فان الارواح المجرّدة تكون فارغة عن كلا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مِنْكُمْ إِلَّا ثُفَالَةٌ كَثُفَالَةِ الْقِدْرِ أَوْ نُفَاضَةٌ كَنُفَاضَةِ الْعِكْمِ، تَعْرُكُكُمْ عَرْكَ الْأَدِيمِ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الثقالة والثقل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سفل ورسب ومن كلّ شيء، والعكم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والضمير في تعرككم، وما بعده لراية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وَليَصْدُقْ رائِدٌ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امثال العرب، لا يكذب الرائد اهله والرائد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يبعثه القوم ليطلب لهم الكلاً، والمراد هاهنا انّ الواعظ للناس انما يعظهم ليشوقهم الى الخير كالرائد، فلا يكذبهم فيما يعظهم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فَلَقَ لَكُمُ الْأَمْرَ فَلْقَ الْخَرَزَةِ وَ قَرَفَهُ قَرْفَ الصَّمْغَةِ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ان ربانيكم الذي ذكره قبل كشف لكم الامر والفلق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والمراد الفرق بين الحقّ والباطل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الخرزه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ان الخرز اذا نظّمت كانت كلّ خرزة منغلقة ومنفصلة عما يليها، والقرف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والمراد به الايضاح و الكشف والصمغة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قلعت من الشجر تقرفه، وفي المثل تركته على مثل مقرف الصمغة، يعنى اخذت جميع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أَخَذَ الْبَاطِلُ مَآخِذَهُ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عند غلبة قائد راية الضلالة الذي ذكره قبل يقوى الباطل، ويستنره حيث يتوجه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وَهَدَرَ فَنِيقُ الْباطِلِ بَعْدَ كُظُومٍ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ردّد صوته في حنجرته، والفنيق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والكظوم</w:t>
      </w:r>
      <w:r>
        <w:rPr>
          <w:rFonts w:eastAsia="Amiri" w:cs="Amiri" w:ascii="Amiri" w:hAnsi="Amiri"/>
          <w:color w:val="111111"/>
          <w:sz w:val="28"/>
          <w:szCs w:val="28"/>
          <w:rtl w:val="true"/>
          <w:lang w:bidi="ar-SA"/>
        </w:rPr>
        <w:t xml:space="preserve">: </w:t>
      </w:r>
      <w:bookmarkStart w:id="261" w:name="pg8758_81412"/>
    </w:p>
    <w:p>
      <w:pPr>
        <w:pStyle w:val="BookText"/>
        <w:rPr/>
      </w:pPr>
      <w:bookmarkEnd w:id="261"/>
      <w:r>
        <w:rPr>
          <w:rFonts w:ascii="Amiri" w:hAnsi="Amiri" w:eastAsia="Amiri" w:cs="Amiri"/>
          <w:color w:val="111111"/>
          <w:sz w:val="28"/>
          <w:sz w:val="28"/>
          <w:szCs w:val="28"/>
          <w:rtl w:val="true"/>
          <w:lang w:bidi="ar-SA"/>
        </w:rPr>
        <w:t>السكوت، وكظم البعير يكظم كظوماً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أمسك عن الجرة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وأوساطُهُ أكّالاً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مأكولة، والاكّال جمع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اكل، وفي بعض النسخ أكالاً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الْإِسْلَامُ لُبْسَ الْفَرْوِ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صارت أحكامه مقلوبة مخالفة للحق</w:t>
      </w:r>
    </w:p>
    <w:p>
      <w:pPr>
        <w:pStyle w:val="Heading3"/>
        <w:numPr>
          <w:ilvl w:val="2"/>
          <w:numId w:val="1"/>
        </w:numPr>
        <w:rPr/>
      </w:pPr>
      <w:bookmarkStart w:id="262" w:name="__RefHeading___Toc3384164_653776707"/>
      <w:bookmarkStart w:id="263" w:name="_Toc98"/>
      <w:bookmarkEnd w:id="262"/>
      <w:r>
        <w:rPr>
          <w:rtl w:val="true"/>
        </w:rPr>
        <w:t>(</w:t>
      </w:r>
      <w:r>
        <w:rPr>
          <w:rtl w:val="true"/>
        </w:rPr>
        <w:t xml:space="preserve">الخطبة </w:t>
      </w:r>
      <w:r>
        <w:rPr>
          <w:rtl w:val="true"/>
        </w:rPr>
        <w:t xml:space="preserve">- </w:t>
      </w:r>
      <w:r>
        <w:rPr/>
        <w:t>108</w:t>
      </w:r>
      <w:r>
        <w:rPr>
          <w:rtl w:val="true"/>
        </w:rPr>
        <w:t>)</w:t>
      </w:r>
      <w:bookmarkEnd w:id="263"/>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لم توحشك الوحدة، فخلقت الخلق لتستأنس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وَصْفِ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يَتَشَعَّبْهُمْ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لم يفرقهم، والريب مارا بكَ من أمر تكرهه، والمنون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وسميّت المنيّة منوناً لأنّه تقطع مدد الأعمار، والمراد نفي الموت عن الملائكة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فِيهَا مَأْدُبَةً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النوم الى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دعاهم اليه، واسم الطعام مأدبة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ييَتَذَكَّرُ أَمْوَالًا جَمَعَهَا أَغْمَضَ فِي مَطَالِبِهَا وَ أَخَذَهَا مِنْ مُصَرَّحَاتِهَا وَ مُشْتَبِهَاتِهَا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لم ينظر الى الوجوه التي كسب منها تلك الاموال وحرامها وحلالها، والمصرّح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يعلم أنه حلال وحرام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قَدْ غَلِقَتْ رُهُونُهُ بِهَا فَهُوَ يَعَضُّ يَدَهُ نَدَامَةً عَلَى مَا أَصْحَرَ لَهُ عِنْدَ الْمَوْتِ مِنْ أَمْرِهِ وَ يَزْهَدُ فِيمَا كَانَ يَرْغَبُ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غلق رهنه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في امر لا يرجو منه خلاصاً </w:t>
      </w:r>
      <w:bookmarkStart w:id="264" w:name="pg8758_81413"/>
    </w:p>
    <w:p>
      <w:pPr>
        <w:pStyle w:val="BookText"/>
        <w:rPr/>
      </w:pPr>
      <w:bookmarkEnd w:id="264"/>
      <w:r>
        <w:rPr>
          <w:rFonts w:ascii="Amiri" w:hAnsi="Amiri" w:eastAsia="Amiri" w:cs="Amiri"/>
          <w:color w:val="111111"/>
          <w:sz w:val="28"/>
          <w:sz w:val="28"/>
          <w:szCs w:val="28"/>
          <w:rtl w:val="true"/>
          <w:lang w:bidi="ar-SA"/>
        </w:rPr>
        <w:t>وغلق الرهن الّا بفتكه الراهن للوقت المشروط، فيستحقه المرتهن، واصحر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له من أصحر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الى الصحراء وزهد في الشيء، وزهد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آخِرُ الْخَلْقِ بِأَوَّلِهِ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حشر الخلق تساوى الاول والآخر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أَمَادَ السَّمَاءَ وَ فَطَرَهَا وَ أَرَجَّ الْأَرْضَ وَ أَرْجَفَهَا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وفطر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وارجف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مُقَطَّعَاتِ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ثياباً من النيران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قَصِيفٌ 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في 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حَقَرَ الدُّنيا وَصَغَّرَها، وأهونَ بها وَهَوَّتَها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أهون بها من الهون والهوان، وهوّنها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يَتَّخِذَ مِنْهَا رِيَاشاً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384166_653776707"/>
      <w:bookmarkStart w:id="266" w:name="_Toc99"/>
      <w:bookmarkEnd w:id="265"/>
      <w:r>
        <w:rPr>
          <w:rtl w:val="true"/>
        </w:rPr>
        <w:t>(</w:t>
      </w:r>
      <w:r>
        <w:rPr>
          <w:rtl w:val="true"/>
        </w:rPr>
        <w:t xml:space="preserve">الخطبة </w:t>
      </w:r>
      <w:r>
        <w:rPr>
          <w:rtl w:val="true"/>
        </w:rPr>
        <w:t xml:space="preserve">- </w:t>
      </w:r>
      <w:r>
        <w:rPr/>
        <w:t>109</w:t>
      </w:r>
      <w:r>
        <w:rPr>
          <w:rtl w:val="true"/>
        </w:rPr>
        <w:t>)</w:t>
      </w:r>
      <w:bookmarkEnd w:id="266"/>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الْإِخْلَاصِ فَإِنَّهَا الْفِطْرَةُ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الخلق، وهو الاصل الذي يبتني عليه الاشياء، وتحدث بعد ابتداء الخلقة من الاعراض والاخلاق والافعال، وكذلك كلمة الإخلاص، وهي الاقرار بوحدانيّة الله تعالى، واخلاص العقيدة فيها اصل الاسلام ومبدأه، وما يتبعها من مراسم الدين واحكام الشرع مبني عليها</w:t>
      </w:r>
      <w:r>
        <w:rPr>
          <w:rFonts w:eastAsia="Amiri" w:cs="Amiri" w:ascii="Amiri" w:hAnsi="Amiri"/>
          <w:color w:val="111111"/>
          <w:sz w:val="28"/>
          <w:szCs w:val="28"/>
          <w:rtl w:val="true"/>
          <w:lang w:bidi="ar-SA"/>
        </w:rPr>
        <w:t xml:space="preserve">. </w:t>
      </w:r>
      <w:bookmarkStart w:id="267" w:name="pg8758_81414"/>
    </w:p>
    <w:p>
      <w:pPr>
        <w:pStyle w:val="BookText"/>
        <w:rPr/>
      </w:pPr>
      <w:bookmarkEnd w:id="267"/>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مَثْرَاةٌ فِي الْمَالِ وَ مَنْسَأَةٌ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مكثرة، ومنسأة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من النسأ بمعنى التأخير، وأسقط الهمزه ليناسب مثراة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384168_653776707"/>
      <w:bookmarkStart w:id="269" w:name="_Toc100"/>
      <w:bookmarkEnd w:id="268"/>
      <w:r>
        <w:rPr>
          <w:rtl w:val="true"/>
        </w:rPr>
        <w:t>(</w:t>
      </w:r>
      <w:r>
        <w:rPr>
          <w:rtl w:val="true"/>
        </w:rPr>
        <w:t xml:space="preserve">الخطبة </w:t>
      </w:r>
      <w:r>
        <w:rPr>
          <w:rtl w:val="true"/>
        </w:rPr>
        <w:t xml:space="preserve">- </w:t>
      </w:r>
      <w:r>
        <w:rPr/>
        <w:t>110</w:t>
      </w:r>
      <w:r>
        <w:rPr>
          <w:rtl w:val="true"/>
        </w:rPr>
        <w:t>)</w:t>
      </w:r>
      <w:bookmarkEnd w:id="269"/>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سرورها ونعيمها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تَعْدُو إِذَا تَنَاهَتْ إِلَى أُمْنِيَّةِ أَهْلِ الرَّغْبَةِ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بلغت الغاية وانتهت لا تعدوها، ولا تحاورها بدوامها على حسب أمنية الراغبين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تَطُلَّهُ فِيهَا دِيمَةُ رَخَاءٍ إِلَّا هَتَنَتْ عَلَيْهِ مُزْنَةُ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تمطر عليه، وهتنت مطرت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أُبَّهَةٍ قَدْ جَعَلَتْهُ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سُلْطَانُهَا دُوَّلٌ وَ عَيْشُهَا رَنِقٌ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وهي ما يتداول يكون مرة لهذا ومرة الى ذلك، والرنق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لَهُمْ مِنَ الصَّفِيحِ أَجْنَانٌ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العريض، والأجنان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جنن، وهو القبر</w:t>
      </w:r>
      <w:r>
        <w:rPr>
          <w:rFonts w:eastAsia="Amiri" w:cs="Amiri" w:ascii="Amiri" w:hAnsi="Amiri"/>
          <w:color w:val="111111"/>
          <w:sz w:val="28"/>
          <w:szCs w:val="28"/>
          <w:rtl w:val="true"/>
          <w:lang w:bidi="ar-SA"/>
        </w:rPr>
        <w:t xml:space="preserve">. </w:t>
      </w:r>
      <w:bookmarkStart w:id="270" w:name="pg8758_81415"/>
    </w:p>
    <w:p>
      <w:pPr>
        <w:pStyle w:val="Heading3"/>
        <w:numPr>
          <w:ilvl w:val="2"/>
          <w:numId w:val="1"/>
        </w:numPr>
        <w:rPr/>
      </w:pPr>
      <w:bookmarkStart w:id="271" w:name="__RefHeading___Toc3384170_653776707"/>
      <w:bookmarkStart w:id="272" w:name="_Toc101"/>
      <w:bookmarkEnd w:id="270"/>
      <w:bookmarkEnd w:id="271"/>
      <w:r>
        <w:rPr>
          <w:rtl w:val="true"/>
        </w:rPr>
        <w:t>(</w:t>
      </w:r>
      <w:r>
        <w:rPr>
          <w:rtl w:val="true"/>
        </w:rPr>
        <w:t xml:space="preserve">الخطبة </w:t>
      </w:r>
      <w:r>
        <w:rPr>
          <w:rtl w:val="true"/>
        </w:rPr>
        <w:t xml:space="preserve">- </w:t>
      </w:r>
      <w:r>
        <w:rPr/>
        <w:t>113</w:t>
      </w:r>
      <w:r>
        <w:rPr>
          <w:rtl w:val="true"/>
        </w:rPr>
        <w:t>)</w:t>
      </w:r>
      <w:bookmarkEnd w:id="272"/>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غَيْرُ مُغادِرٍ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وهو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الكتاب لا يغادر صغيرة ولا كبيرة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تُصْعِدَانِ الْقَوْلَ وَ تَرْفَعَانِ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يصعد الكلم الطيّب والعمل الصالح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وَشارِبٌ لا يَنْقَعُ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تسكن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غِيَرِهَا أَنَّكَ تَرَى المَغْبُوط مَرْحُوماً وَ المَرْحُوماً مَغْبُوطَاً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تغير احوال الدنيا وتقلبها انك ترى من يغبطه الناس بكثرة ماله ونعمته في الدنيا مرحوماً في الاخرى لكثرة تبعاته، وترى من كان مرحوماً لفقره وقلة ماله، مغبوطاً في الدار الآخرة لكثرة نعيمه وحسن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فيئَها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وما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اسرع زواله من ضحى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الزوال من الظلّ، لرجوعه من جانب الى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 وَ مَا أُحِلَ لَكُمْ أَكْثَرُ حُرِّمَ عَلَيْكُمْ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مأمورات الله تعالى سعة عظيمة من العبادات المفروضة والنوافل في ساير أعمال البرّ من حيث الكثرة، ومن حيث قيام بعضها ببعض، وقضاء ما يفوت من الفرائض ورفع الجناح عن ترك النوافل، والصدقات، وليست </w:t>
      </w:r>
      <w:bookmarkStart w:id="273" w:name="pg8758_81416"/>
    </w:p>
    <w:p>
      <w:pPr>
        <w:pStyle w:val="BookText"/>
        <w:rPr/>
      </w:pPr>
      <w:bookmarkEnd w:id="273"/>
      <w:r>
        <w:rPr>
          <w:rFonts w:ascii="Amiri" w:hAnsi="Amiri" w:eastAsia="Amiri" w:cs="Amiri"/>
          <w:color w:val="111111"/>
          <w:sz w:val="28"/>
          <w:sz w:val="28"/>
          <w:szCs w:val="28"/>
          <w:rtl w:val="true"/>
          <w:lang w:bidi="ar-SA"/>
        </w:rPr>
        <w:t>المنهيات كذلك لأنّ في المحظورات تخريجات ليست في المباحات، وما أمر بأقامته، واما الحلال والحرام، فلا شكّ في انا لو استقرينا اجناسهما وأنواعهما لترجح الحلال على الحرام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لَكُمْ بِالرِّزْقِ وَ أُمِرْتُمْ بِالْعَمَلِ فَلَا يَكُونَنَّ الْمَضْمُونُ طَلَبُهُ أَوْلَى بِكُمْ مِنَ الْمَفْرُوضِ عَلَيْكُمْ عَمَلُهُ، مَعَ أَنَّهُ وَ اللَّهِ لَقَدِ اعْتَرَضَ الشَّكُّ وَ دَخِلَ الْيَقِينُ حَتَّى كَأَنَّ الَّذِي ضُمِنَ لَكُمْ قَدْ فُرِضَ عَلَيْكُمْ وَ كَأَنَّ الَّذِي فُرِضَ عَلَيْكُمْ قَدْ وُضِعَ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الله تعالى ضمن رزقكم وفرض عليكم اعمالاً، وما ضمنه الله تعالى يكون حصوله متيقّناً، ويكون وعده صادقاً، فأنتم شككتم في صول رزقكم اليكم وصار نفسكم مدخولاً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معيباً من الدخل وهو العيب، فاشتغلتم بطلب الرزق الموضوع عنكم طلبه، وتركتم المفروض عليكم علمه</w:t>
      </w:r>
      <w:r>
        <w:rPr>
          <w:rFonts w:eastAsia="IRNazanin" w:cs="IRNazanin"/>
          <w:color w:val="111111"/>
          <w:sz w:val="28"/>
          <w:szCs w:val="28"/>
          <w:rtl w:val="true"/>
          <w:lang w:bidi="fa-IR"/>
        </w:rPr>
        <w:t>.</w:t>
      </w:r>
    </w:p>
    <w:p>
      <w:pPr>
        <w:pStyle w:val="Heading3"/>
        <w:numPr>
          <w:ilvl w:val="2"/>
          <w:numId w:val="1"/>
        </w:numPr>
        <w:rPr/>
      </w:pPr>
      <w:bookmarkStart w:id="274" w:name="__RefHeading___Toc3384172_653776707"/>
      <w:bookmarkStart w:id="275" w:name="_Toc102"/>
      <w:bookmarkEnd w:id="274"/>
      <w:r>
        <w:rPr>
          <w:rtl w:val="true"/>
        </w:rPr>
        <w:t>(</w:t>
      </w:r>
      <w:r>
        <w:rPr>
          <w:rtl w:val="true"/>
        </w:rPr>
        <w:t xml:space="preserve">الخطبة </w:t>
      </w:r>
      <w:r>
        <w:rPr>
          <w:rtl w:val="true"/>
        </w:rPr>
        <w:t xml:space="preserve">- </w:t>
      </w:r>
      <w:r>
        <w:rPr/>
        <w:t>114</w:t>
      </w:r>
      <w:r>
        <w:rPr>
          <w:rtl w:val="true"/>
        </w:rPr>
        <w:t>)</w:t>
      </w:r>
      <w:bookmarkEnd w:id="275"/>
    </w:p>
    <w:p>
      <w:pPr>
        <w:pStyle w:val="BookText"/>
        <w:rPr/>
      </w:pPr>
      <w:r>
        <w:rPr>
          <w:rFonts w:ascii="Amiri" w:hAnsi="Amiri" w:eastAsia="Amiri" w:cs="Amiri"/>
          <w:color w:val="111111"/>
          <w:sz w:val="28"/>
          <w:sz w:val="28"/>
          <w:szCs w:val="28"/>
          <w:rtl w:val="true"/>
          <w:lang w:bidi="ar-SA"/>
        </w:rPr>
        <w:t>قال عليه السّلام في خُطْبَةِ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انْصَاحَتْ جِبَالُنَا وَ اغْبَرَّتْ أَرْضُنَا وَ هَامَتْ دَوَابُّنَا وَ تَحَيَّرَتْ فِي مَرَابِضِهَا وَ عَجَّتْ عَجِيجَ الثَّكَالَى عَلَى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انشقّت من شدة اليبوسة وقوة الحرّ، وثار الغبار عن أرضنا، وعطشت دوابّنا، والهام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العطش والمرابض للغنم، كالمعاطن للابل والعجّ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إِلَيْكَ حِينَ اعْتَكَرَتْ عَلَيْنَا حَدَابِيرُ السِّنِينَ وَ أَخْلَفَتْنَا مَخَايِلُ الْجُودِ فَكُنْتَ الرَّجَاءَ لِلْمُبْتَئِسِ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تكررت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اختلط بعضه على بعض، والحدابير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حدبار، وهو الضامر من النوق التي يبس لحمها من </w:t>
      </w:r>
    </w:p>
    <w:p>
      <w:pPr>
        <w:pStyle w:val="BookText"/>
        <w:rPr/>
      </w:pPr>
      <w:r>
        <w:rPr>
          <w:rFonts w:ascii="Amiri" w:hAnsi="Amiri" w:eastAsia="Amiri" w:cs="Amiri"/>
          <w:color w:val="111111"/>
          <w:sz w:val="28"/>
          <w:sz w:val="28"/>
          <w:szCs w:val="28"/>
          <w:rtl w:val="true"/>
          <w:lang w:bidi="ar-SA"/>
        </w:rPr>
        <w:t>الهزال، ومخيلة السحاب، خلاقته بالمطر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مخيلة، اذا كانت مرجوة المطر، فكنت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المرتجى، إلّا انه جعله نفس الرجاء للمبالغة، والمبتئس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 عَلَيْنَا رَحْمَتَكَ بِالسَّحَابِ الْمُنْبَعِقِ وَ الرَّبِيعِ الْمُغْدِقِ وَ النَّبَاتِ الْمُونِقِ سَحّاً وَابِلًا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المنشق بالمطر والبعاق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يتصبّب بشدّة، 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للماء، والسخ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القويّ، وانتصاب سحّاً على التمييز من المنبعق والمغدق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سُقْياً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ارزقنا ونلتمس، والسقيا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تَسْتَعِينُ بِهَا ضَوَاحِينَا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ضواحي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ععَلَى بَرِيَّتِكَ الْمُرْمِلَةِ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نقد 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قَزَعٍ رَبَابُهَا وَ لَا شَفَّانٍ 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السحاب الرقيقة، والرّباب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 والشفان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يريح في ندوة، وهو من الشفيف، وينصرف هاهنا لانه نكرة و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ذهبة، وهي المطر، والتقدير، ولاذت شفان ذهابها، فحذف ذات لعلم السامع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يَحْيَا بِبَرَكَتِهَا الْمُسْنِتُونَ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أجدبوا قال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 من السنّة، قلبوا الواو تاء ليفرقوا بينه وبين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bookmarkStart w:id="276" w:name="pg8758_81418"/>
    </w:p>
    <w:p>
      <w:pPr>
        <w:pStyle w:val="BookText"/>
        <w:rPr/>
      </w:pPr>
      <w:bookmarkEnd w:id="276"/>
      <w:r>
        <w:rPr>
          <w:rFonts w:ascii="Amiri" w:hAnsi="Amiri" w:eastAsia="Amiri" w:cs="Amiri"/>
          <w:color w:val="111111"/>
          <w:sz w:val="28"/>
          <w:sz w:val="28"/>
          <w:szCs w:val="28"/>
          <w:rtl w:val="true"/>
          <w:lang w:bidi="ar-SA"/>
        </w:rPr>
        <w:t>أقاموا سنة في موضع</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384174_653776707"/>
      <w:bookmarkStart w:id="278" w:name="_Toc103"/>
      <w:bookmarkEnd w:id="277"/>
      <w:r>
        <w:rPr>
          <w:rtl w:val="true"/>
        </w:rPr>
        <w:t>(</w:t>
      </w:r>
      <w:r>
        <w:rPr>
          <w:rtl w:val="true"/>
        </w:rPr>
        <w:t xml:space="preserve">الخطبة </w:t>
      </w:r>
      <w:r>
        <w:rPr>
          <w:rtl w:val="true"/>
        </w:rPr>
        <w:t xml:space="preserve">- </w:t>
      </w:r>
      <w:r>
        <w:rPr/>
        <w:t>115</w:t>
      </w:r>
      <w:r>
        <w:rPr>
          <w:rtl w:val="true"/>
        </w:rPr>
        <w:t>)</w:t>
      </w:r>
      <w:bookmarkEnd w:id="278"/>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وَاهِنٍ وَ لَا مُعَذِّرٍ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معذّر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بمعنى ولا مقصر، والثاني أن يكون</w:t>
      </w:r>
    </w:p>
    <w:p>
      <w:pPr>
        <w:pStyle w:val="BookText"/>
        <w:rPr/>
      </w:pPr>
      <w:r>
        <w:rPr>
          <w:rFonts w:ascii="Amiri" w:hAnsi="Amiri" w:eastAsia="Amiri" w:cs="Amiri"/>
          <w:color w:val="111111"/>
          <w:sz w:val="28"/>
          <w:sz w:val="28"/>
          <w:szCs w:val="28"/>
          <w:rtl w:val="true"/>
          <w:lang w:bidi="ar-SA"/>
        </w:rPr>
        <w:t>بمعنى ولا معتذر الّا انّ التاء ادغمت في الذال، ونقلت حركتها الى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لَخَرَجْتُمْ إِلَى الصُّعُدَاتِ تَبْكُونَ عَلَى أَعْمَالِكُمْ وَ تَلْتَدِمُونَ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والجمع صعد وصعدات، مثل طريق وطرق وطرقات، وتلتدمون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تضربون، والتدام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ضربهنّ في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 عَلَى الطَّرِيقَةِ وَ أَوْجَفُوا عَلَى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مضوْا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متقدمين، والوجيف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سير الابل والخيل، وأوجفه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حمله على الوجيف، 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لَيُسَلَّطَنَّ عَلَيْكُمْ غُلَامُ ثَقِيفٍ الذَّيَّالُ الْمَيَّالُ يَأْكُلُ خَضِرَتَكُمْ وَ يُذِيبُ شَحْمَتَكُمْ، إِيهٍ أَبَا 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استيلاء الحجّاج لعنه الله على الكوفة، والذّيال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الذيل، والميال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يميل من التكبر، ويأكل خضرتكم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يأخذ أموالكم، وما تتحملون به ويذيب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يفقركم، ويهزلكم وإيه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سمى به الفعل، لأنّ معناه الامر تقول للرجل اذ استزدته من حديث او عمل، إيه بكسر الهاء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وصلت نوّنت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حديثاً 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الخنفساء، والوذحة ما يتعلق بأذناب الشاء من البعر والخنفساء، تعالجه، </w:t>
      </w:r>
      <w:bookmarkStart w:id="279" w:name="pg8758_81419"/>
    </w:p>
    <w:p>
      <w:pPr>
        <w:pStyle w:val="BookText"/>
        <w:rPr/>
      </w:pPr>
      <w:bookmarkEnd w:id="279"/>
      <w:r>
        <w:rPr>
          <w:rFonts w:ascii="Amiri" w:hAnsi="Amiri" w:eastAsia="Amiri" w:cs="Amiri"/>
          <w:color w:val="111111"/>
          <w:sz w:val="28"/>
          <w:sz w:val="28"/>
          <w:szCs w:val="28"/>
          <w:rtl w:val="true"/>
          <w:lang w:bidi="ar-SA"/>
        </w:rPr>
        <w:t>ويروى أبا وذجة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للحجاج لسفكه الدماء وقطعه الأوداج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سليمان الخطابي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خنفساء دمّرت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أقواماً يزعمون ان هذه من خلق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وذح ابليس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استراد الخنفساء على الحديث</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384176_653776707"/>
      <w:bookmarkStart w:id="281" w:name="_Toc104"/>
      <w:bookmarkEnd w:id="280"/>
      <w:r>
        <w:rPr>
          <w:rtl w:val="true"/>
        </w:rPr>
        <w:t>(</w:t>
      </w:r>
      <w:r>
        <w:rPr>
          <w:rtl w:val="true"/>
        </w:rPr>
        <w:t xml:space="preserve">الخطبة </w:t>
      </w:r>
      <w:r>
        <w:rPr>
          <w:rtl w:val="true"/>
        </w:rPr>
        <w:t xml:space="preserve">- </w:t>
      </w:r>
      <w:r>
        <w:rPr/>
        <w:t>118</w:t>
      </w:r>
      <w:r>
        <w:rPr>
          <w:rtl w:val="true"/>
        </w:rPr>
        <w:t>)</w:t>
      </w:r>
      <w:bookmarkEnd w:id="281"/>
    </w:p>
    <w:p>
      <w:pPr>
        <w:pStyle w:val="BookText"/>
        <w:rPr/>
      </w:pPr>
      <w:r>
        <w:rPr>
          <w:rFonts w:ascii="Amiri" w:hAnsi="Amiri" w:eastAsia="Amiri" w:cs="Amiri"/>
          <w:color w:val="111111"/>
          <w:sz w:val="28"/>
          <w:sz w:val="28"/>
          <w:szCs w:val="28"/>
          <w:rtl w:val="true"/>
          <w:lang w:bidi="ar-SA"/>
        </w:rPr>
        <w:t xml:space="preserve">قال عليه السّلام في كلام وكانَ بَعَثَ كَتِيبَةُ إلَى الحَرْبِ ثُمَّ إنّهم أَرْسَلُوا إليه يَطْلبُونَ المَددِ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إليهِم مِنْكُمْ سَرية،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بِنَفْسِكَ سِرنا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فِي كَتِيبَةٍ أَتْبَعُ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أَتَقَلْقَلُ تَقَلْقُلَ الْقِدْحِ فِي الْجَفِيرِ الْفَارِغِ وَ إِنَّمَا أَنَا قُطْبُ الرَّحَى تَدُورُ عَلَيَّ وَ أَنَا بِمَكَانِي فَإِذَا فَارَقْتُهُ اسْتَحَارَ مَدَارُهَا وَ اضْطَرَبَ 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الرَّأْيُ السُّوءُ وَ اللَّهِ لَوْ لَا رَجَائِي الشَّهَادَةَ عِنْدَ لِقَائِي الْعَدُوَّ وَ لَوْ قَدْ حُمَّ لِي لِقَاؤُهُ لَقَرَّبْتُ رِكَابِي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اتحرك، والجفير كالكنانة، وأوسع منها تدور عليّ وأنا بمكاني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كوني مستقراً في مكاني استحار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والثفال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يبسط رحى اليد ليسقط عليه الدقيق، 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أحلف ببقاء الله ودوامه، لو حمّ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يعني انّ مقامي معكم لرجاء الشهادة عند لقاء العدوّ بكم لو قدر لي لقاء العدو، ولولا هذا الخرجت من بينكم وما طلبتكم قط</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384178_653776707"/>
      <w:bookmarkStart w:id="283" w:name="_Toc105"/>
      <w:bookmarkEnd w:id="282"/>
      <w:r>
        <w:rPr>
          <w:rtl w:val="true"/>
        </w:rPr>
        <w:t>(</w:t>
      </w:r>
      <w:r>
        <w:rPr>
          <w:rtl w:val="true"/>
        </w:rPr>
        <w:t xml:space="preserve">الخطبة </w:t>
      </w:r>
      <w:r>
        <w:rPr>
          <w:rtl w:val="true"/>
        </w:rPr>
        <w:t xml:space="preserve">- </w:t>
      </w:r>
      <w:r>
        <w:rPr/>
        <w:t>120</w:t>
      </w:r>
      <w:r>
        <w:rPr>
          <w:rtl w:val="true"/>
        </w:rPr>
        <w:t>)</w:t>
      </w:r>
      <w:bookmarkEnd w:id="2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فَما نَدْرِ أَيُّ الأَمْرَينِ أَرْشَدُ فَصَفَّقَ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العقد، وهو ما عقد 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يده على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عثم، وهو الجبار العظم المكسور على غير استواء، يعني كنتم في مخالفة أمري واستمراركم على مقتضى هواكم، واغتراركم بمكر أهل الشام وخديعتهم برفع المصاحف على رؤوس الرّماح، والدعاء الى حكم القرآن كالعظم المكسور، اذا انجير على غير استواء فلو ترك كذلك لاختلت الأفعال المتعلّقة بذلك العضو، وعلاج ذلك أن يكسر ثانياً ثم يجبر على استواء، فمن لم يفعل ذلك كان تاركاً للعقدة، وهكذا كان حاله عليه السلام مع أصحابه وتركه إياهم على اعوجاجهم وجاجهم في مخالفة أمره، وإعراضه عن تسويتهم وإصلاحهم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كَنَاقِشِ الشَّوْكَةِ وَ هُوَ يَعْلَمُ أَنَّ ضَلْعَهَا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بالنقاش، وضلعها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ضلعك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ميلك وهواك معه، وفي المثل لا ينقش الشوكة بالشوكة، فان ضلعها معها، يضرب للرجل يخاصم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وبينك فلاناً أهل يهوى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قَرَءُوا الْقُرْآنَ فَأَحْكَمُوهُ وَ هِيجُوا إِلَى الْجِهَادِ فَوَلِهُوا، وَلَهَ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حفظوا ما فيه وجروا على أحكامه،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الأمّ وولدها، واللقاح جمع لقوح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الحلوب، ومن عادة العرب الا تركبوا اللقاح ولا تفرّقوا بينها وبين أولادها، والمرادهنا بيان حرصهم على الجهاد وسرعة إجابتهم الداعي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الْعُيُونِ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مرهت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فسدت لترك 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يُسَنِّي لَكُمْ طُرُقَهُ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يسهّل</w:t>
      </w:r>
      <w:r>
        <w:rPr>
          <w:rFonts w:eastAsia="Amiri" w:cs="Amiri" w:ascii="Amiri" w:hAnsi="Amiri"/>
          <w:color w:val="111111"/>
          <w:sz w:val="28"/>
          <w:szCs w:val="28"/>
          <w:rtl w:val="true"/>
          <w:lang w:bidi="ar-SA"/>
        </w:rPr>
        <w:t xml:space="preserve">. </w:t>
      </w:r>
      <w:bookmarkStart w:id="284" w:name="pg8758_81421"/>
    </w:p>
    <w:p>
      <w:pPr>
        <w:pStyle w:val="Heading3"/>
        <w:numPr>
          <w:ilvl w:val="2"/>
          <w:numId w:val="1"/>
        </w:numPr>
        <w:rPr/>
      </w:pPr>
      <w:bookmarkStart w:id="285" w:name="__RefHeading___Toc3384180_653776707"/>
      <w:bookmarkStart w:id="286" w:name="_Toc106"/>
      <w:bookmarkEnd w:id="284"/>
      <w:bookmarkEnd w:id="285"/>
      <w:r>
        <w:rPr>
          <w:rtl w:val="true"/>
        </w:rPr>
        <w:t>(</w:t>
      </w:r>
      <w:r>
        <w:rPr>
          <w:rtl w:val="true"/>
        </w:rPr>
        <w:t xml:space="preserve">الخطبة </w:t>
      </w:r>
      <w:r>
        <w:rPr>
          <w:rtl w:val="true"/>
        </w:rPr>
        <w:t xml:space="preserve">- </w:t>
      </w:r>
      <w:r>
        <w:rPr/>
        <w:t>121</w:t>
      </w:r>
      <w:r>
        <w:rPr>
          <w:rtl w:val="true"/>
        </w:rPr>
        <w:t>)</w:t>
      </w:r>
      <w:bookmarkEnd w:id="286"/>
    </w:p>
    <w:p>
      <w:pPr>
        <w:pStyle w:val="BookText"/>
        <w:rPr/>
      </w:pPr>
      <w:r>
        <w:rPr>
          <w:rFonts w:ascii="Amiri" w:hAnsi="Amiri" w:eastAsia="Amiri" w:cs="Amiri"/>
          <w:color w:val="111111"/>
          <w:sz w:val="28"/>
          <w:sz w:val="28"/>
          <w:szCs w:val="28"/>
          <w:rtl w:val="true"/>
          <w:lang w:bidi="ar-SA"/>
        </w:rPr>
        <w:t>قالَ عَلَيهِ السّلام في كَلامِ في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نَشَدْناهُ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فلاناً أنشده نشداً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سألتك بالله كأنّك ذكرته، تنشد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تذكر</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384182_653776707"/>
      <w:bookmarkStart w:id="288" w:name="_Toc107"/>
      <w:bookmarkEnd w:id="287"/>
      <w:r>
        <w:rPr>
          <w:rtl w:val="true"/>
        </w:rPr>
        <w:t>(</w:t>
      </w:r>
      <w:r>
        <w:rPr>
          <w:rtl w:val="true"/>
        </w:rPr>
        <w:t xml:space="preserve">الخطبة </w:t>
      </w:r>
      <w:r>
        <w:rPr>
          <w:rtl w:val="true"/>
        </w:rPr>
        <w:t xml:space="preserve">- </w:t>
      </w:r>
      <w:r>
        <w:rPr/>
        <w:t>122</w:t>
      </w:r>
      <w:r>
        <w:rPr>
          <w:rtl w:val="true"/>
        </w:rPr>
        <w:t>)</w:t>
      </w:r>
      <w:bookmarkEnd w:id="288"/>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امْرِئٍ مِنْكُمْ أَحَسَّ مِنْ نَفْسِهِ رَبَاطَةَ جَأْشٍ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رابط الجاش، وربيطه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القلب، كأنّه يربط نفسه عن الفرار وجأش القلب رواحه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اضطرب عند الفزع كان الشجاع يربطه ويمنعه عن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مِنْ أَحَدٍ مِنْ إِخْوَانِهِ فَشَلًا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جبناً وخوراً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384184_653776707"/>
      <w:bookmarkStart w:id="290" w:name="_Toc108"/>
      <w:bookmarkEnd w:id="289"/>
      <w:r>
        <w:rPr>
          <w:rtl w:val="true"/>
        </w:rPr>
        <w:t>(</w:t>
      </w:r>
      <w:r>
        <w:rPr>
          <w:rtl w:val="true"/>
        </w:rPr>
        <w:t xml:space="preserve">الخطبة </w:t>
      </w:r>
      <w:r>
        <w:rPr>
          <w:rtl w:val="true"/>
        </w:rPr>
        <w:t xml:space="preserve">- </w:t>
      </w:r>
      <w:r>
        <w:rPr/>
        <w:t>123</w:t>
      </w:r>
      <w:r>
        <w:rPr>
          <w:rtl w:val="true"/>
        </w:rPr>
        <w:t>)</w:t>
      </w:r>
      <w:bookmarkEnd w:id="29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وَكَانّي أَنْظُرُ إِلَيْكُمْ تَكِشُونَ كَشِيْشَ الضِّبَابِ</w:t>
      </w:r>
    </w:p>
    <w:p>
      <w:pPr>
        <w:pStyle w:val="BookText"/>
        <w:rPr/>
      </w:pPr>
      <w:r>
        <w:rPr>
          <w:rFonts w:ascii="Amiri" w:hAnsi="Amiri" w:eastAsia="Amiri" w:cs="Amiri"/>
          <w:color w:val="111111"/>
          <w:sz w:val="28"/>
          <w:sz w:val="28"/>
          <w:szCs w:val="28"/>
          <w:rtl w:val="true"/>
          <w:lang w:bidi="ar-SA"/>
        </w:rPr>
        <w:t>كشيش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من جلدها لا من فمها، وكذلك الضب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وَالْهَلَكَة لِلْمُتَلوّمِ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والتمكّث</w:t>
      </w:r>
      <w:r>
        <w:rPr>
          <w:rFonts w:eastAsia="Amiri" w:cs="Amiri" w:ascii="Amiri" w:hAnsi="Amiri"/>
          <w:color w:val="111111"/>
          <w:sz w:val="28"/>
          <w:szCs w:val="28"/>
          <w:rtl w:val="true"/>
          <w:lang w:bidi="ar-SA"/>
        </w:rPr>
        <w:t xml:space="preserve">. </w:t>
      </w:r>
      <w:bookmarkStart w:id="291" w:name="pg8758_81422"/>
    </w:p>
    <w:p>
      <w:pPr>
        <w:pStyle w:val="Heading3"/>
        <w:numPr>
          <w:ilvl w:val="2"/>
          <w:numId w:val="1"/>
        </w:numPr>
        <w:rPr/>
      </w:pPr>
      <w:bookmarkStart w:id="292" w:name="__RefHeading___Toc3384186_653776707"/>
      <w:bookmarkStart w:id="293" w:name="_Toc109"/>
      <w:bookmarkEnd w:id="291"/>
      <w:bookmarkEnd w:id="292"/>
      <w:r>
        <w:rPr>
          <w:rtl w:val="true"/>
        </w:rPr>
        <w:t>(</w:t>
      </w:r>
      <w:r>
        <w:rPr>
          <w:rtl w:val="true"/>
        </w:rPr>
        <w:t xml:space="preserve">الخطبة </w:t>
      </w:r>
      <w:r>
        <w:rPr>
          <w:rtl w:val="true"/>
        </w:rPr>
        <w:t xml:space="preserve">- </w:t>
      </w:r>
      <w:r>
        <w:rPr/>
        <w:t>124</w:t>
      </w:r>
      <w:r>
        <w:rPr>
          <w:rtl w:val="true"/>
        </w:rPr>
        <w:t>)</w:t>
      </w:r>
      <w:bookmarkEnd w:id="29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الْتَوُوا فِي أَطْرَافِ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أنعطفوا وأميلوا قدودكم </w:t>
      </w:r>
      <w:r>
        <w:rPr>
          <w:rStyle w:val="FootnoteAnchor"/>
          <w:rtl w:val="true"/>
        </w:rPr>
        <w:footnoteReference w:id="18"/>
      </w:r>
      <w:r>
        <w:rPr>
          <w:rFonts w:ascii="Amiri" w:hAnsi="Amiri" w:eastAsia="Amiri" w:cs="Amiri"/>
          <w:color w:val="111111"/>
          <w:sz w:val="28"/>
          <w:sz w:val="28"/>
          <w:szCs w:val="28"/>
          <w:rtl w:val="true"/>
          <w:lang w:bidi="ar-SA"/>
        </w:rPr>
        <w:t>في استعمال أطراف الرماح، فعند ذلك تمور الأسنّة في المطاعن أشدّ، ويجوز أن يكون المراد اجعلوا الالتقاء في اطراف الرماح، يعني اطعنوا الشرر كما قال هذا من قبل ونظير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اكل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الْمَانِعِينَ الذِّمَارَ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الرحل مما يحقّ عليه أن يحميه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يَكْتَنِفُونَهَا حِفَافَيْهَا</w:t>
      </w:r>
    </w:p>
    <w:p>
      <w:pPr>
        <w:pStyle w:val="BookText"/>
        <w:rPr/>
      </w:pPr>
      <w:r>
        <w:rPr>
          <w:rFonts w:ascii="Amiri" w:hAnsi="Amiri" w:eastAsia="Amiri" w:cs="Amiri"/>
          <w:color w:val="111111"/>
          <w:sz w:val="28"/>
          <w:sz w:val="28"/>
          <w:szCs w:val="28"/>
          <w:rtl w:val="true"/>
          <w:lang w:bidi="ar-SA"/>
        </w:rPr>
        <w:t>أي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امْرُؤٌ قِرْنَهُ وَ آسَى أَخَاهُ بِنَفْسِهِ وَ لَمْ يَكِلْ قِرْنَهُ إِلَى أَخِيهِ فَيَجْتَمِعَ عَلَيْهِ قِرْنُهُ وَ قِرْنُ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نصر أخاه بنفسه، ورفع له خصمه عنه، ولم يتكل عليه في دفع قرن نفسه فقد كفى قرن نفسه، لأنه لو لم يفعل ذلك وصار أخوه مغلوباً لاجتماع قرنه عليه وقرن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لَهَامِيمُ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الناس والخيل، والمراد الخيار والسادة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أَبْسِلْهُمْ بِخَطَايَاهُمْ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أسلمهم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كساليبالي </w:t>
      </w:r>
      <w:bookmarkStart w:id="294" w:name="pg8758_81423"/>
    </w:p>
    <w:p>
      <w:pPr>
        <w:pStyle w:val="BookText"/>
        <w:rPr/>
      </w:pPr>
      <w:bookmarkEnd w:id="294"/>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يَزُولُوا عَنْ مَوَاقِفِهِمْ دُونَ طَعْنٍ دِرَاكٍ يَخْرُجُ مِنْهُ النَّسِيمُ وَ ضَرْبٍ يَفْلِقُ الْهَامَ وَ يُطِيحُ الْعِظَامَ وَ يُنْدِرُ السَّوَاعِدَ وَ الْأَقْدَامَ وَ حَتَّى يُرْمَوْا بِالْمَنَاسِرِ تَتْبَعُهَا الْمَنَاسِرُ وَ يُرْجَمُوا بِالْكَتَائِبِ تَقْفُوهَا الْحَلَائِبُ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 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ذي دراك، أي متدارك متتابع يخرج منه النسيم لأنّ الحركة الشديدة يهيّج الريح، ويروى النسيم جمع نسمة، وهي النفس وا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أي النفس العالي ويطيح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يسقط وكذلك ينذر، والمنسر أيضاً قطعة من الجيش، وتقفوها تتبعها والجليب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الى غيره، والمراد بالجلائب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تَدْعَقَ الْخُيُولُ فِي نَوَاحِرِ أَرْضِهِمْ وَ بِأَعْنَانِ مَسَارِبِهِمْ وَ مَسَارِحِهِمْ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الأجل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تدق الخيول بحوافرها ارضهم، ونواحر ارضهم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بني فلان تتناحر أي تتقابل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السيد الرضي الى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عنن، وهو ما اعترض من الشيء، المسارب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المراعي</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3384188_653776707"/>
      <w:bookmarkStart w:id="296" w:name="_Toc110"/>
      <w:bookmarkEnd w:id="295"/>
      <w:r>
        <w:rPr>
          <w:rtl w:val="true"/>
        </w:rPr>
        <w:t>(</w:t>
      </w:r>
      <w:r>
        <w:rPr>
          <w:rtl w:val="true"/>
        </w:rPr>
        <w:t xml:space="preserve">الخطبة </w:t>
      </w:r>
      <w:r>
        <w:rPr>
          <w:rtl w:val="true"/>
        </w:rPr>
        <w:t xml:space="preserve">- </w:t>
      </w:r>
      <w:r>
        <w:rPr/>
        <w:t>125</w:t>
      </w:r>
      <w:r>
        <w:rPr>
          <w:rtl w:val="true"/>
        </w:rPr>
        <w:t>)</w:t>
      </w:r>
      <w:bookmarkEnd w:id="296"/>
    </w:p>
    <w:p>
      <w:pPr>
        <w:pStyle w:val="BookText"/>
        <w:rPr/>
      </w:pPr>
      <w:r>
        <w:rPr>
          <w:rFonts w:ascii="Amiri" w:hAnsi="Amiri" w:eastAsia="Amiri" w:cs="Amiri"/>
          <w:color w:val="111111"/>
          <w:sz w:val="28"/>
          <w:sz w:val="28"/>
          <w:szCs w:val="28"/>
          <w:rtl w:val="true"/>
          <w:lang w:bidi="ar-SA"/>
        </w:rPr>
        <w:t>قالَ عَلَيهِ السَّلام في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تُؤْخَذَ بِأَكْظَامِهَا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مخارج أنفاسها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نَقَصَهُ وَ كَرَثَهُ</w:t>
      </w:r>
      <w:r>
        <w:rPr>
          <w:rFonts w:eastAsia="Amiri" w:cs="Amiri" w:ascii="Amiri" w:hAnsi="Amiri"/>
          <w:color w:val="111111"/>
          <w:sz w:val="28"/>
          <w:szCs w:val="28"/>
          <w:rtl w:val="true"/>
          <w:lang w:bidi="ar-SA"/>
        </w:rPr>
        <w:t xml:space="preserve">. </w:t>
      </w:r>
      <w:bookmarkStart w:id="297" w:name="pg8758_81424"/>
    </w:p>
    <w:p>
      <w:pPr>
        <w:pStyle w:val="BookText"/>
        <w:rPr/>
      </w:pPr>
      <w:bookmarkEnd w:id="297"/>
      <w:r>
        <w:rPr>
          <w:rFonts w:ascii="Amiri" w:hAnsi="Amiri" w:eastAsia="Amiri" w:cs="Amiri"/>
          <w:color w:val="111111"/>
          <w:sz w:val="28"/>
          <w:sz w:val="28"/>
          <w:szCs w:val="28"/>
          <w:rtl w:val="true"/>
          <w:lang w:bidi="ar-SA"/>
        </w:rPr>
        <w:t>أي غمّه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مُوزَعِينَ بِالْجَوْرِ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مقرون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زَوَافِرَ يُعْتَصَمُ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زافرة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وعشيرته، وإنّما على الاعتصام يأتي على معنى الالتجاء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حُشَّاشُ نَارِ الْحَرْبِ أَنْتُمْ، أُفٍّ لَكُمْ لَقِيتُ مِنْكُمْ بَرْحاً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الايقاد، 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لكلّ ما يستقل ويستقذر، وفيه ست لغات، أُفِّ و أُفَّ وأُفُّ وأُفٍ وأُفّاً وأُفٌّ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 وتُفّاً له وتفاً اتباع،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منه 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إِخْوَانُ ثِقَةٍ عِنْدَ 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عند المسارة من النجوى</w:t>
      </w:r>
    </w:p>
    <w:p>
      <w:pPr>
        <w:pStyle w:val="Heading3"/>
        <w:numPr>
          <w:ilvl w:val="2"/>
          <w:numId w:val="1"/>
        </w:numPr>
        <w:rPr/>
      </w:pPr>
      <w:bookmarkStart w:id="298" w:name="__RefHeading___Toc3384190_653776707"/>
      <w:bookmarkStart w:id="299" w:name="_Toc111"/>
      <w:bookmarkEnd w:id="298"/>
      <w:r>
        <w:rPr>
          <w:rtl w:val="true"/>
        </w:rPr>
        <w:t>(</w:t>
      </w:r>
      <w:r>
        <w:rPr>
          <w:rtl w:val="true"/>
        </w:rPr>
        <w:t xml:space="preserve">الخطبة </w:t>
      </w:r>
      <w:r>
        <w:rPr>
          <w:rtl w:val="true"/>
        </w:rPr>
        <w:t xml:space="preserve">- </w:t>
      </w:r>
      <w:r>
        <w:rPr/>
        <w:t>126</w:t>
      </w:r>
      <w:r>
        <w:rPr>
          <w:rtl w:val="true"/>
        </w:rPr>
        <w:t>)</w:t>
      </w:r>
      <w:bookmarkEnd w:id="299"/>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أَطُورُ بِهِ مَا سَمَرَ سَمِيرٌ وَ مَا أَمَّ نَجْمٌ فِي السَّمَاءِ نَجْماً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أطور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 به، والسمير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يراد به المسامر، وأن يراد به الدهر،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افعله سمير الليالي، أي أبداً، والأول أوضح،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نجم الاتصال بنجم، فلنجوم السيارة اتصالات واقترانات</w:t>
      </w:r>
      <w:r>
        <w:rPr>
          <w:rFonts w:eastAsia="Amiri" w:cs="Amiri" w:ascii="Amiri" w:hAnsi="Amiri"/>
          <w:color w:val="111111"/>
          <w:sz w:val="28"/>
          <w:szCs w:val="28"/>
          <w:rtl w:val="true"/>
          <w:lang w:bidi="ar-SA"/>
        </w:rPr>
        <w:t xml:space="preserve">. </w:t>
      </w:r>
      <w:bookmarkStart w:id="300" w:name="pg8758_81425"/>
    </w:p>
    <w:p>
      <w:pPr>
        <w:pStyle w:val="Heading3"/>
        <w:numPr>
          <w:ilvl w:val="2"/>
          <w:numId w:val="1"/>
        </w:numPr>
        <w:rPr/>
      </w:pPr>
      <w:bookmarkStart w:id="301" w:name="__RefHeading___Toc3384192_653776707"/>
      <w:bookmarkStart w:id="302" w:name="_Toc112"/>
      <w:bookmarkEnd w:id="300"/>
      <w:bookmarkEnd w:id="301"/>
      <w:r>
        <w:rPr>
          <w:rtl w:val="true"/>
        </w:rPr>
        <w:t>(</w:t>
      </w:r>
      <w:r>
        <w:rPr>
          <w:rtl w:val="true"/>
        </w:rPr>
        <w:t xml:space="preserve">الخطبة </w:t>
      </w:r>
      <w:r>
        <w:rPr>
          <w:rtl w:val="true"/>
        </w:rPr>
        <w:t xml:space="preserve">- </w:t>
      </w:r>
      <w:r>
        <w:rPr/>
        <w:t>127</w:t>
      </w:r>
      <w:r>
        <w:rPr>
          <w:rtl w:val="true"/>
        </w:rPr>
        <w:t>)</w:t>
      </w:r>
      <w:bookmarkEnd w:id="302"/>
    </w:p>
    <w:p>
      <w:pPr>
        <w:pStyle w:val="BookText"/>
        <w:rPr/>
      </w:pPr>
      <w:r>
        <w:rPr>
          <w:rFonts w:ascii="Amiri" w:hAnsi="Amiri" w:eastAsia="Amiri" w:cs="Amiri"/>
          <w:color w:val="111111"/>
          <w:sz w:val="28"/>
          <w:sz w:val="28"/>
          <w:szCs w:val="28"/>
          <w:rtl w:val="true"/>
          <w:lang w:bidi="ar-SA"/>
        </w:rPr>
        <w:t>قالَ عَلَيهِ السَّلام في كلام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النَّاسِ فِيَّ حَالًا النَّمَطُ الْأَوْسَطُ فَالْزَمُوهُ وَ الْزَمُوا 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أمر واحد،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النمط</w:t>
      </w:r>
    </w:p>
    <w:p>
      <w:pPr>
        <w:pStyle w:val="BookText"/>
        <w:rPr/>
      </w:pPr>
      <w:r>
        <w:rPr>
          <w:rFonts w:ascii="Amiri" w:hAnsi="Amiri" w:eastAsia="Amiri" w:cs="Amiri"/>
          <w:color w:val="111111"/>
          <w:sz w:val="28"/>
          <w:sz w:val="28"/>
          <w:szCs w:val="28"/>
          <w:rtl w:val="true"/>
          <w:lang w:bidi="ar-SA"/>
        </w:rPr>
        <w:t>الأوسط يلحق بهم التالي، ويرجع إليهم الغالي يعني اذا جاوز الحدّ يرجع اليهم آخر الأمر، والسواد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الكثير، والمراد اتباع الاجماع من العدد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 لك، يذكر ان في المدح و الذم اما المدح، فيراد به انك منفرد لا يولد مثلك، وأما الذّم، فمعناه ليس لك من يعينك في أمر يكفيكه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والامر العظيم</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384194_653776707"/>
      <w:bookmarkStart w:id="304" w:name="_Toc113"/>
      <w:bookmarkEnd w:id="303"/>
      <w:r>
        <w:rPr>
          <w:rtl w:val="true"/>
        </w:rPr>
        <w:t>(</w:t>
      </w:r>
      <w:r>
        <w:rPr>
          <w:rtl w:val="true"/>
        </w:rPr>
        <w:t xml:space="preserve">الخطبة </w:t>
      </w:r>
      <w:r>
        <w:rPr>
          <w:rtl w:val="true"/>
        </w:rPr>
        <w:t xml:space="preserve">- </w:t>
      </w:r>
      <w:r>
        <w:rPr/>
        <w:t>128</w:t>
      </w:r>
      <w:r>
        <w:rPr>
          <w:rtl w:val="true"/>
        </w:rPr>
        <w:t>)</w:t>
      </w:r>
      <w:bookmarkEnd w:id="304"/>
    </w:p>
    <w:p>
      <w:pPr>
        <w:pStyle w:val="BookText"/>
        <w:rPr/>
      </w:pPr>
      <w:r>
        <w:rPr>
          <w:rFonts w:ascii="Amiri" w:hAnsi="Amiri" w:eastAsia="Amiri" w:cs="Amiri"/>
          <w:color w:val="111111"/>
          <w:sz w:val="28"/>
          <w:sz w:val="28"/>
          <w:szCs w:val="28"/>
          <w:rtl w:val="true"/>
          <w:lang w:bidi="ar-SA"/>
        </w:rPr>
        <w:t>قالَ عَلَيهِ السَّلام في ماكانَ يُخْبِرُ به عَنِ المَلاحِم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احنَفُ، كَأنّي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بصاحب الزنج، وكان رجلاً من قرية من قرى الرّي يقال لها ورزنين، وكان يزعم أنه من أولاد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شخص الى البحرين، ودعا قوماً اطاعته فاتبعته جماعة، ووقعت بسببه عصبية قتل فيها قوم، فانتقل الى البادية وادعى النبوة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امرت أن أقصد البصرة، فخرج اليها وتبعه قوم من أهلها، وكان أهل البصرة يشترون الزنوج كثيراً ويستعملونهم في حوايجهم </w:t>
      </w:r>
    </w:p>
    <w:p>
      <w:pPr>
        <w:pStyle w:val="BookText"/>
        <w:rPr/>
      </w:pPr>
      <w:r>
        <w:rPr>
          <w:rFonts w:ascii="Amiri" w:hAnsi="Amiri" w:eastAsia="Amiri" w:cs="Amiri"/>
          <w:color w:val="111111"/>
          <w:sz w:val="28"/>
          <w:sz w:val="28"/>
          <w:szCs w:val="28"/>
          <w:rtl w:val="true"/>
          <w:lang w:bidi="ar-SA"/>
        </w:rPr>
        <w:t>وزراعاتهم، وكان يدسّ إليهم من يخدعهم ويمنّيهم ويدعوهم اليه، حتى اجتمع اليه خلق عظيم من غلمان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فمنّاهم ووعدهم ان يقويهم ويملكهم الأموال، ويبسط ايديهم في ما يهوون، ويريدون من أموال الناس وحرمهم وحلف لهم بالأيمان الغلاظ أن لا يغدر بهم ولا يخذلهم، وكان كل غلام أتّصل به أخذ مولاه فحبسه، فلما تمّ له اجتماع الغلمان دعا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أضرب اعناقكم لا ساءتكم الى هؤلاء الغلمان استضعفتموهم وحمّلتموهم ما لا يطيقون فكلّمني أصحابي فيكم، فرأيت اطلاقكم،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الغلمان اباق وهم يهربون منك لا يبقون عليك، ولا علينا فخذ منّا مالاً وأطلقهم لنا، فأمر باحضارهم، فاحضروا شطباً، ثم بطح كلّ غلام مولاه، فضربه خمسمائة شطبةٍ، وحلّفهم بطلاق نسائهم الا يعلّموا أحداً بموضعه ولا بعدد أصحابه، وأطلقهم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يجمع الناس، حتّى اجتمع اليه من كلّ صنف بشر كثير خاصة من الزنج، وخرّب البصرة، واستولى على البلاد، وبنى الحصون والقلاع ونهب الأموال،، وسبى النساء والذراري وابتلى الناس باشد البلاء، وله قصص طويلة، وامتدّ أمره الى ايام المعتمد بن المتوكّل، فبعث أخاه أحمد الموفق في جيش عظيم الى ولايته، فجعل ينقص من أطرافه، ويأخذ من قلاعه ويخرب بلاده ويحرق دياره، ويعطي من خالفه وخذله مالاً كثيراً، حتى قتله، وكان ذلك في المحرّم سنة سبعين ومأتين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 الدُّورِ الْمُزَخْرَفَةِ الَّتِي لَهَا أَجْنِحَةٌ كَأَجْنِحَةِ النُّسُورِ وَ خَرَاطِيمُ كَخَرَاطِيمِ الْفِيَلَةِ، مِنْ أُولَئِكَ الَّذِينَ لَا يُنْدَبُ قَتِيلُهُمْ وَ 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شرفها وبروجها بأجنحة النسور وخراطيم الفيلة، ووصف شجاعتهم </w:t>
      </w:r>
      <w:bookmarkStart w:id="305" w:name="pg8758_81427"/>
    </w:p>
    <w:p>
      <w:pPr>
        <w:pStyle w:val="BookText"/>
        <w:rPr/>
      </w:pPr>
      <w:bookmarkEnd w:id="305"/>
      <w:r>
        <w:rPr>
          <w:rFonts w:ascii="Amiri" w:hAnsi="Amiri" w:eastAsia="Amiri" w:cs="Amiri"/>
          <w:color w:val="111111"/>
          <w:sz w:val="28"/>
          <w:sz w:val="28"/>
          <w:szCs w:val="28"/>
          <w:rtl w:val="true"/>
          <w:lang w:bidi="ar-SA"/>
        </w:rPr>
        <w:t>وضراوتهم بالحرب بأنهم لا يندبون قتيلهم، ولا يذكرون فقد غايبهم، ويحسبونه لم يفقد، وكبّه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صرعه فأكبّ هو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استحقاره للدنيا واعراضه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إخباره عن استيلاء صاحب الزنج وخراب البصرة بسببه، واخباره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استيلاء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ممّا علمه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وافضى به اليه كما 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الذي يأتي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وَهُوَ يُومي الى وضف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أَرَاهُمْ قَوْماً كَأَنَّ وُجُوهَهُمُ الْمَجَانُّ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الْمُطَرَّقَةُ يَلْبَسُونَ السَّرَقَ وَ الدِّيبَاجَ وَ يَعْتَقِبُونَ الْخَيْلَ الْعِتَاقَ وَ يَكُونُ هُنَاكَ اسْتِحْرَارُ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مجنّ، وهو الترس والمطرقة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يطرق بعضها على بعض، أي يلبس ويغشى بعضها على بعض، والسرق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 الحرير، ويتعقبون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يحتسبون ويربطون واستحرّ القتل 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وَكانَ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 لَيْسَ هُوَ بِعِلْمٍ غَيْبٍ وَإِنَّما هُوَ تَعَلُّمُ مِنْ ذِي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تعلّمت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384196_653776707"/>
      <w:bookmarkStart w:id="307" w:name="_Toc114"/>
      <w:bookmarkEnd w:id="306"/>
      <w:r>
        <w:rPr>
          <w:rtl w:val="true"/>
        </w:rPr>
        <w:t>(</w:t>
      </w:r>
      <w:r>
        <w:rPr>
          <w:rtl w:val="true"/>
        </w:rPr>
        <w:t xml:space="preserve">الخطبة </w:t>
      </w:r>
      <w:r>
        <w:rPr>
          <w:rtl w:val="true"/>
        </w:rPr>
        <w:t xml:space="preserve">- </w:t>
      </w:r>
      <w:r>
        <w:rPr/>
        <w:t>129</w:t>
      </w:r>
      <w:r>
        <w:rPr>
          <w:rtl w:val="true"/>
        </w:rPr>
        <w:t>)</w:t>
      </w:r>
      <w:bookmarkEnd w:id="307"/>
    </w:p>
    <w:p>
      <w:pPr>
        <w:pStyle w:val="BookText"/>
        <w:rPr/>
      </w:pPr>
      <w:r>
        <w:rPr>
          <w:rFonts w:ascii="Amiri" w:hAnsi="Amiri" w:eastAsia="Amiri" w:cs="Amiri"/>
          <w:color w:val="111111"/>
          <w:sz w:val="28"/>
          <w:sz w:val="28"/>
          <w:szCs w:val="28"/>
          <w:rtl w:val="true"/>
          <w:lang w:bidi="ar-SA"/>
        </w:rPr>
        <w:t>قالَ عَلَيهِ السَّلام في خُطْبَةٍ في المَكاييل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إِنَّكُمْ وَ مَا تَأْمُلُونَ مِنْ هَذِهِ الدُّنْيَا أَثْوِيَاءُ مُؤَجَّلُونَ وَ مَدِينُونَ مُقْتَضَوْنَ أَجَلٌ مَنْقُوصٌ وَ عَمَلٌ مَحْفُوظٌ، فَرُبَّ دَائِبٍ مُضَيَّعٌ وَ رُبَّ كَادِحٍ خَاسِرٌ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ثوياء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ثوي، وهو الضيف، ومدينون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من دانه، أي </w:t>
      </w:r>
      <w:bookmarkStart w:id="308" w:name="pg8758_81428"/>
    </w:p>
    <w:p>
      <w:pPr>
        <w:pStyle w:val="BookText"/>
        <w:rPr/>
      </w:pPr>
      <w:bookmarkEnd w:id="308"/>
      <w:r>
        <w:rPr>
          <w:rFonts w:ascii="Amiri" w:hAnsi="Amiri" w:eastAsia="Amiri" w:cs="Amiri"/>
          <w:color w:val="111111"/>
          <w:sz w:val="28"/>
          <w:sz w:val="28"/>
          <w:szCs w:val="28"/>
          <w:rtl w:val="true"/>
          <w:lang w:bidi="ar-SA"/>
        </w:rPr>
        <w:t>أذلّة واستعبده، ويجوز أن يكون من دانه بمعنى جزاه، ومقتضون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متقاضون وأجل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متطاول، ودأب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 وتعب، والكدح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والكسب بالكدّ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خُلِّفْتُمْ إِلَّا فِي حُثَالَةٍ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من قشر الشعير والأرز وغيرهما، وكأنّها الرّدى من كلّ شيء</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384198_653776707"/>
      <w:bookmarkStart w:id="310" w:name="_Toc115"/>
      <w:bookmarkEnd w:id="309"/>
      <w:r>
        <w:rPr>
          <w:rtl w:val="true"/>
        </w:rPr>
        <w:t>(</w:t>
      </w:r>
      <w:r>
        <w:rPr>
          <w:rtl w:val="true"/>
        </w:rPr>
        <w:t xml:space="preserve">الخطبة </w:t>
      </w:r>
      <w:r>
        <w:rPr>
          <w:rtl w:val="true"/>
        </w:rPr>
        <w:t xml:space="preserve">- </w:t>
      </w:r>
      <w:r>
        <w:rPr/>
        <w:t>130</w:t>
      </w:r>
      <w:r>
        <w:rPr>
          <w:rtl w:val="true"/>
        </w:rPr>
        <w:t>)</w:t>
      </w:r>
      <w:bookmarkEnd w:id="310"/>
    </w:p>
    <w:p>
      <w:pPr>
        <w:pStyle w:val="BookText"/>
        <w:rPr/>
      </w:pPr>
      <w:r>
        <w:rPr>
          <w:rFonts w:ascii="Amiri" w:hAnsi="Amiri" w:eastAsia="Amiri" w:cs="Amiri"/>
          <w:color w:val="111111"/>
          <w:sz w:val="28"/>
          <w:sz w:val="28"/>
          <w:szCs w:val="28"/>
          <w:rtl w:val="true"/>
          <w:lang w:bidi="ar-SA"/>
        </w:rPr>
        <w:t>قالَ عَلَيهِ السَّلام في كَلامٍ لأبي ذَرّ لمّا أُخرِجَ إِلَى الرِّبَدَةِ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السَّمَاوَاتِ وَ الْأَرَضِينَ كَانَتَا عَلَى عَبْدٍ رَتْقاً ثُمَّ اتَّقَى اللَّهَ، لَجَعَلَ اللَّهُ لَهُ مِنْهُمَا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مرتوقة، يعني مشدودة لا فرق فيها، ولما كان الرتق مصدراً لم يظهر فيه التثنية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فَرَضْتَ مِنْها لأمِنُوكَ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أعطيتهم شيئاً بها قرضاً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384200_653776707"/>
      <w:bookmarkStart w:id="312" w:name="_Toc116"/>
      <w:bookmarkEnd w:id="311"/>
      <w:r>
        <w:rPr>
          <w:rtl w:val="true"/>
        </w:rPr>
        <w:t>(</w:t>
      </w:r>
      <w:r>
        <w:rPr>
          <w:rtl w:val="true"/>
        </w:rPr>
        <w:t xml:space="preserve">الخطبة </w:t>
      </w:r>
      <w:r>
        <w:rPr>
          <w:rtl w:val="true"/>
        </w:rPr>
        <w:t xml:space="preserve">- </w:t>
      </w:r>
      <w:r>
        <w:rPr/>
        <w:t>131</w:t>
      </w:r>
      <w:r>
        <w:rPr>
          <w:rtl w:val="true"/>
        </w:rPr>
        <w:t>)</w:t>
      </w:r>
      <w:bookmarkEnd w:id="312"/>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أَظْأَرُكُمْ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ظأرت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عطفتها على ولد غيرها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 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ليلة من الشهر، ومشتق من استسرّ القمر أي خفي، </w:t>
      </w:r>
      <w:bookmarkStart w:id="313" w:name="pg8758_81429"/>
    </w:p>
    <w:p>
      <w:pPr>
        <w:pStyle w:val="BookText"/>
        <w:rPr/>
      </w:pPr>
      <w:bookmarkEnd w:id="313"/>
      <w:r>
        <w:rPr>
          <w:rFonts w:ascii="Amiri" w:hAnsi="Amiri" w:eastAsia="Amiri" w:cs="Amiri"/>
          <w:color w:val="111111"/>
          <w:sz w:val="28"/>
          <w:sz w:val="28"/>
          <w:szCs w:val="28"/>
          <w:rtl w:val="true"/>
          <w:lang w:bidi="ar-SA"/>
        </w:rPr>
        <w:t>والمعنى أني لا أستاهلكم لأن أُضيء بكم ظلمة العدل، وقد حذف مفعول طلع، وهو القمر مثلاً، ونصب سرار على الظرف، وكذلك المعنى في إقامة إعوجاج الحقّ بهم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3384202_653776707"/>
      <w:bookmarkStart w:id="315" w:name="_Toc117"/>
      <w:bookmarkEnd w:id="314"/>
      <w:r>
        <w:rPr>
          <w:rtl w:val="true"/>
        </w:rPr>
        <w:t>(</w:t>
      </w:r>
      <w:r>
        <w:rPr>
          <w:rtl w:val="true"/>
        </w:rPr>
        <w:t xml:space="preserve">الخطبة </w:t>
      </w:r>
      <w:r>
        <w:rPr>
          <w:rtl w:val="true"/>
        </w:rPr>
        <w:t xml:space="preserve">- </w:t>
      </w:r>
      <w:r>
        <w:rPr/>
        <w:t>132</w:t>
      </w:r>
      <w:r>
        <w:rPr>
          <w:rtl w:val="true"/>
        </w:rPr>
        <w:t>)</w:t>
      </w:r>
      <w:bookmarkEnd w:id="315"/>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لِكُلِّ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عرفت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سَوَادُ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جَمَعُوا 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والهلكى أيضاً على جمع باير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سَيِّئَةٍ يَسْتَعْتِبُونَ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لا يطلب منهم أن يستغفروا من سيئاتهم ويعتبوا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 وَ فَازَ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فمن البس قلبه التقوى، وجعلها سعادة، وبرّز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وبرّز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سبق، والمهل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التؤودة، والمراد به العمر، يعني من كان متّقياً كان عمره سابقاً وفائقاً على عمر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فَاهتَبِلوا هَبَلَها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اغتنموا شكل التقوى، يعني ثكلت التقوى المتقين، فاغتنموا شكلها وجعلوها شعار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مِنْها عَلى أوْفازٍ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الضمير في منها للدنيا،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سفر، والأوفاز جمع أفز، وهو العجلة</w:t>
      </w:r>
      <w:r>
        <w:rPr>
          <w:rFonts w:eastAsia="Amiri" w:cs="Amiri" w:ascii="Amiri" w:hAnsi="Amiri"/>
          <w:color w:val="111111"/>
          <w:sz w:val="28"/>
          <w:szCs w:val="28"/>
          <w:rtl w:val="true"/>
          <w:lang w:bidi="ar-SA"/>
        </w:rPr>
        <w:t xml:space="preserve">. </w:t>
      </w:r>
      <w:bookmarkStart w:id="316" w:name="pg8758_81430"/>
    </w:p>
    <w:p>
      <w:pPr>
        <w:pStyle w:val="Heading3"/>
        <w:numPr>
          <w:ilvl w:val="2"/>
          <w:numId w:val="1"/>
        </w:numPr>
        <w:rPr/>
      </w:pPr>
      <w:bookmarkStart w:id="317" w:name="__RefHeading___Toc3384204_653776707"/>
      <w:bookmarkStart w:id="318" w:name="_Toc118"/>
      <w:bookmarkEnd w:id="316"/>
      <w:bookmarkEnd w:id="317"/>
      <w:r>
        <w:rPr>
          <w:rtl w:val="true"/>
        </w:rPr>
        <w:t>(</w:t>
      </w:r>
      <w:r>
        <w:rPr>
          <w:rtl w:val="true"/>
        </w:rPr>
        <w:t xml:space="preserve">الخطبة </w:t>
      </w:r>
      <w:r>
        <w:rPr>
          <w:rtl w:val="true"/>
        </w:rPr>
        <w:t xml:space="preserve">- </w:t>
      </w:r>
      <w:r>
        <w:rPr/>
        <w:t>133</w:t>
      </w:r>
      <w:r>
        <w:rPr>
          <w:rtl w:val="true"/>
        </w:rPr>
        <w:t>)</w:t>
      </w:r>
      <w:bookmarkEnd w:id="318"/>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َآتَتْ أُكُلَهَا بِكَلِمَاتِهِ الثِّمَارُ 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يؤكل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والمراد بكلماته أمره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اذا أقام بين قوم ولم يكن دائماً بين أيديهم وأعينهم أقام بين أظهرهم، لأنّ ما يكون وراء الظهر لا يرى، ووجه آخر وهو ان الظهر أعظم أركان البدن واقواها فيذكر ويراد به الشخص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ظهري، وبك استظهاري، فيكون معنى بين أظهركم بين أشخاصكم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 الْمَرْعَى عَلَى دِمَنِكُمْ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أحقادكم، ويريد بذلك ثباتها ودوامها</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3384206_653776707"/>
      <w:bookmarkStart w:id="320" w:name="_Toc119"/>
      <w:bookmarkEnd w:id="319"/>
      <w:r>
        <w:rPr>
          <w:rtl w:val="true"/>
        </w:rPr>
        <w:t>(</w:t>
      </w:r>
      <w:r>
        <w:rPr>
          <w:rtl w:val="true"/>
        </w:rPr>
        <w:t xml:space="preserve">الخطبة </w:t>
      </w:r>
      <w:r>
        <w:rPr>
          <w:rtl w:val="true"/>
        </w:rPr>
        <w:t xml:space="preserve">- </w:t>
      </w:r>
      <w:r>
        <w:rPr/>
        <w:t>135</w:t>
      </w:r>
      <w:r>
        <w:rPr>
          <w:rtl w:val="true"/>
        </w:rPr>
        <w:t>)</w:t>
      </w:r>
      <w:bookmarkEnd w:id="320"/>
    </w:p>
    <w:p>
      <w:pPr>
        <w:pStyle w:val="BookText"/>
        <w:rPr/>
      </w:pPr>
      <w:r>
        <w:rPr>
          <w:rFonts w:ascii="Amiri" w:hAnsi="Amiri" w:eastAsia="Amiri" w:cs="Amiri"/>
          <w:color w:val="111111"/>
          <w:sz w:val="28"/>
          <w:sz w:val="28"/>
          <w:szCs w:val="28"/>
          <w:rtl w:val="true"/>
          <w:lang w:bidi="ar-SA"/>
        </w:rPr>
        <w:t>قال عليه السَّلام في كلامٍ لِلْمُغَيَرَةِ بنِ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نَوَاكَ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نجم مطره والمراد به ابعاد الخير عنه، وأن روي نواك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ينويه المسافر من قرب أو بعد، وهي مؤنثة لا غير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384208_653776707"/>
      <w:bookmarkStart w:id="322" w:name="_Toc120"/>
      <w:bookmarkEnd w:id="321"/>
      <w:r>
        <w:rPr>
          <w:rtl w:val="true"/>
        </w:rPr>
        <w:t>(</w:t>
      </w:r>
      <w:r>
        <w:rPr>
          <w:rtl w:val="true"/>
        </w:rPr>
        <w:t xml:space="preserve">الخطبة </w:t>
      </w:r>
      <w:r>
        <w:rPr>
          <w:rtl w:val="true"/>
        </w:rPr>
        <w:t xml:space="preserve">- </w:t>
      </w:r>
      <w:r>
        <w:rPr/>
        <w:t>136</w:t>
      </w:r>
      <w:r>
        <w:rPr>
          <w:rtl w:val="true"/>
        </w:rPr>
        <w:t>)</w:t>
      </w:r>
      <w:bookmarkEnd w:id="322"/>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بَيْعَتُكُمْ إِيَّايَ فَلْتَةً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فجأة بل كانت عن تدبّر وتفكر</w:t>
      </w:r>
      <w:r>
        <w:rPr>
          <w:rFonts w:eastAsia="Amiri" w:cs="Amiri" w:ascii="Amiri" w:hAnsi="Amiri"/>
          <w:color w:val="111111"/>
          <w:sz w:val="28"/>
          <w:szCs w:val="28"/>
          <w:rtl w:val="true"/>
          <w:lang w:bidi="ar-SA"/>
        </w:rPr>
        <w:t xml:space="preserve">. </w:t>
      </w:r>
      <w:bookmarkStart w:id="323" w:name="pg8758_81431"/>
    </w:p>
    <w:p>
      <w:pPr>
        <w:pStyle w:val="Heading3"/>
        <w:numPr>
          <w:ilvl w:val="2"/>
          <w:numId w:val="1"/>
        </w:numPr>
        <w:rPr/>
      </w:pPr>
      <w:bookmarkStart w:id="324" w:name="__RefHeading___Toc3384210_653776707"/>
      <w:bookmarkStart w:id="325" w:name="_Toc121"/>
      <w:bookmarkEnd w:id="323"/>
      <w:bookmarkEnd w:id="324"/>
      <w:r>
        <w:rPr>
          <w:rtl w:val="true"/>
        </w:rPr>
        <w:t>(</w:t>
      </w:r>
      <w:r>
        <w:rPr>
          <w:rtl w:val="true"/>
        </w:rPr>
        <w:t xml:space="preserve">الخطبة </w:t>
      </w:r>
      <w:r>
        <w:rPr>
          <w:rtl w:val="true"/>
        </w:rPr>
        <w:t xml:space="preserve">- </w:t>
      </w:r>
      <w:r>
        <w:rPr/>
        <w:t>137</w:t>
      </w:r>
      <w:r>
        <w:rPr>
          <w:rtl w:val="true"/>
        </w:rPr>
        <w:t>)</w:t>
      </w:r>
      <w:bookmarkEnd w:id="325"/>
    </w:p>
    <w:p>
      <w:pPr>
        <w:pStyle w:val="BookText"/>
        <w:rPr/>
      </w:pPr>
      <w:r>
        <w:rPr>
          <w:rFonts w:ascii="Amiri" w:hAnsi="Amiri" w:eastAsia="Amiri" w:cs="Amiri"/>
          <w:color w:val="111111"/>
          <w:sz w:val="28"/>
          <w:sz w:val="28"/>
          <w:szCs w:val="28"/>
          <w:rtl w:val="true"/>
          <w:lang w:bidi="ar-SA"/>
        </w:rPr>
        <w:t>قالَ عَلَيهِ السَّلام في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جَعَلُوا بَيْنِي وَبَيْنَهُمْ نَصَفاً أي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لَبَصِيرَتِي مَا لَبَّسْتُ وَ لَا لُبِّسَ عَلَيَّ وَ إِنَّهَا لَلْفِئَةُ الْبَاغِيَةُ فِيهَا الْحَمَأُ وَ الْحُمَّةُ وَ الشُّبْهَةُ الْمُغْدِفَةُ وَ إِنَّ الْأَمْرَ لَوَاضِحٌ وَ قَدْ زَاحَ الْبَاطِلُ عَنْ نِصَابِهِ وَ 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لَأُفْرِطَنَّ لَهُمْ حَوْضاً أَنَا مَاتِحُهُ لَا يَصْدُرُونَ عَنْهُ بِرِيٍّ وَ لَا يَعُبُّونَ بَعْدَهُ فِي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عن بصر، أي علم، يقال لفلان في هذا الأمر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والتلبيس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عيب الشيء عمّن تريد أن تخدعه، يعني ما خدعت ولا خدعت، ويريد بالفئة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مخالفيه وأعداءه، والحمى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والحمّة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العقرب، والمغدقة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من غدقت الماء، أي غدرت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بعض النسخ المغدفة 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المظلمة، ويريد بوضوح الأمر وضوح الحق في خلافته، وزاح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وبعد يعني بعد الباطل عن أصله والمراد غاية بعده وشدة وضوح الحقّ، ولأفرطنّ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لاملأنّ، ويريد بالحوض الحرب، ویریيد بالماتح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النازح للماء، والعبّ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غير مصّ، والحسّي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ينشفه الارض من الرمل، فاذا صار الى صلابة امسكته، فتجفر عنه الرمل فيتخرجه، يريد أنه يقتلهم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فَأَقْبَلْتُمْ إِلَيَّ إِقْبَالَ الْعُوذِ الْمَطَافِيلِ عَلَى أَوْلَادِهَا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الحديثات النتاج، واحدتها عائد، مثل حائل وحول </w:t>
      </w:r>
      <w:bookmarkStart w:id="326" w:name="pg8758_81432"/>
    </w:p>
    <w:p>
      <w:pPr>
        <w:pStyle w:val="BookText"/>
        <w:rPr/>
      </w:pPr>
      <w:bookmarkEnd w:id="326"/>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عائذ بيّنة العوذة، وذلك اذا ولدت في عشرة أيام وخمسة عشر يوماً، ثم هي مطفّل بعدد المطفل الظبيّة معها طفلها، وهي تقريبة العهد بالنتاج، وكذلك لطافة، والجمع مطافل ومطافيل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وَأَلَبَّا النَّاسَ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اسْتَأْنَيْتُ بِهِمَا أَمَامَ الْوِقَاعِ، فَغَمَطَا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استانیت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انتظرت به وغمط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حقرها</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384212_653776707"/>
      <w:bookmarkStart w:id="328" w:name="_Toc122"/>
      <w:bookmarkEnd w:id="327"/>
      <w:r>
        <w:rPr>
          <w:rtl w:val="true"/>
        </w:rPr>
        <w:t>(</w:t>
      </w:r>
      <w:r>
        <w:rPr>
          <w:rtl w:val="true"/>
        </w:rPr>
        <w:t xml:space="preserve">الخطبة </w:t>
      </w:r>
      <w:r>
        <w:rPr>
          <w:rtl w:val="true"/>
        </w:rPr>
        <w:t xml:space="preserve">- </w:t>
      </w:r>
      <w:r>
        <w:rPr/>
        <w:t>138</w:t>
      </w:r>
      <w:r>
        <w:rPr>
          <w:rtl w:val="true"/>
        </w:rPr>
        <w:t>)</w:t>
      </w:r>
      <w:bookmarkEnd w:id="328"/>
    </w:p>
    <w:p>
      <w:pPr>
        <w:pStyle w:val="BookText"/>
        <w:rPr/>
      </w:pPr>
      <w:r>
        <w:rPr>
          <w:rFonts w:ascii="Amiri" w:hAnsi="Amiri" w:eastAsia="Amiri" w:cs="Amiri"/>
          <w:color w:val="111111"/>
          <w:sz w:val="28"/>
          <w:sz w:val="28"/>
          <w:szCs w:val="28"/>
          <w:rtl w:val="true"/>
          <w:lang w:bidi="ar-SA"/>
        </w:rPr>
        <w:t>قالَ عَلَيهِ السَّلام في خُطْبَةٍ في 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 الْهَوَى عَلَى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يميل، والمراد يرجّح الهوى على الهدى ويغلبه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غَدٌ بِمَا لَا تَعْرِفُونَ، يَأْخُذُ الْوَالِي مِنْ غَيْرِهَا عُمَّالَهَا عَلَى مَسَاوِئِ أَعْمَالِهَا وَ تُخْرِجُ لَهُ الْأَرْضُ أَفَالِيذَ كَبِدِهَا وَ تُلْقِي إِلَيْهِ سِلْماً مَقَالِيدَهَا، فَيُرِيكُمْ كَيْفَ عَدْلُ السِّيرَةِ وَ يُحْيِي مَيِّتَ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الى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هو الوالي من غد الكوفة، يأخذ عمّال الكوفة بما أساؤا في أعمالهم، والأفاليذ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الفلذ وهي قطع الكبد، ولمّا كانت الكبد هي الأصل في افتناء الحيوان وبقائه، يعني بأفلاذها الأشياء العزيزة، ومعظمات ممالك الأرض، وسلماً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استسلاماً وانقياداً وانتصابه على التمييز</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قَدْ نَعَقَ بِالشَّامِ وَ فَحَصَ بِرَايَاتِهِ فِي ضَوَاحِي كُوفَانَ، فَعَطَفَ عَلَيْهَا عَطْفَ الضَّرُوسِ، وَ فَرَشَ الْأَرْضَ بِالرُّءُوسِ، </w:t>
      </w:r>
    </w:p>
    <w:p>
      <w:pPr>
        <w:pStyle w:val="BookText"/>
        <w:rPr/>
      </w:pPr>
      <w:r>
        <w:rPr>
          <w:rFonts w:ascii="Amiri" w:hAnsi="Amiri" w:eastAsia="Amiri" w:cs="Amiri"/>
          <w:color w:val="111111"/>
          <w:sz w:val="28"/>
          <w:sz w:val="28"/>
          <w:szCs w:val="28"/>
          <w:rtl w:val="true"/>
          <w:lang w:bidi="ar-SA"/>
        </w:rPr>
        <w:t>قَدْ فَغَرَتْ فَاغِرَتُهُ</w:t>
      </w:r>
    </w:p>
    <w:p>
      <w:pPr>
        <w:pStyle w:val="BookText"/>
        <w:rPr/>
      </w:pPr>
      <w:r>
        <w:rPr>
          <w:rFonts w:ascii="Amiri" w:hAnsi="Amiri" w:eastAsia="Amiri" w:cs="Amiri"/>
          <w:color w:val="111111"/>
          <w:sz w:val="28"/>
          <w:sz w:val="28"/>
          <w:szCs w:val="28"/>
          <w:rtl w:val="true"/>
          <w:lang w:bidi="ar-SA"/>
        </w:rPr>
        <w:t>الضمير في به للوالي الذي ذكره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الشارحين </w:t>
      </w:r>
      <w:r>
        <w:rPr>
          <w:rStyle w:val="FootnoteAnchor"/>
          <w:rtl w:val="true"/>
        </w:rPr>
        <w:footnoteReference w:id="20"/>
      </w:r>
      <w:r>
        <w:rPr>
          <w:rFonts w:ascii="Amiri" w:hAnsi="Amiri" w:eastAsia="Amiri" w:cs="Amiri"/>
          <w:color w:val="111111"/>
          <w:sz w:val="28"/>
          <w:sz w:val="28"/>
          <w:szCs w:val="28"/>
          <w:rtl w:val="true"/>
          <w:lang w:bidi="ar-SA"/>
        </w:rPr>
        <w:t>عنى به المختار بن ابي عبيد وقيل عنى به</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اللعنة،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فَيُرِيكُمْ عَدْلُ السِّيرَةِ وَ يُحْيِي مَيِّتَ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الراعي، والفحص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الشيء،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قلّبه، ويصحّ كلا المعنيين هاهنا والضواحي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 و مال، والضروس الناقة السيئة التي تعضّ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شبّه بها لشدة غضبه على اهلها بسوء أعمالهم والفغر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الفم، وفاغرته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جنده، كأنهم فغروا أفواههم ليلتقموا الناس، والفاغرة أيضاً نوع من الطيب، وهو أصول النيلوفر الهندي، والنيلوفر اذا يفتح يكون كأنه فغرفاه، ويكون المراد بالمعنى الأول غلبته واستيلاؤه، وبالمعنى الثاني حسن ذكره وطيبه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تَئُوبَ إِلَى الْعَرَبِ عَوَازِبُ أَحْلَامِهَا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حتّى يعود اليهم ما ذهب عنهم وبعد من احلامهم، فيجعلوا التقوى شعارهم، ويتَّبعوا ائمة الدين ويسلكوا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الشَّيْطَانَ إِنَّمَا يُسَنِّي لَكُمْ طُرُقَهُ لِتَتَّبِعُوا عَقِبَهُ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ويُسهل</w:t>
      </w:r>
      <w:r>
        <w:rPr>
          <w:rFonts w:eastAsia="Amiri" w:cs="Amiri" w:ascii="Amiri" w:hAnsi="Amiri"/>
          <w:color w:val="111111"/>
          <w:sz w:val="28"/>
          <w:szCs w:val="28"/>
          <w:rtl w:val="true"/>
          <w:lang w:bidi="ar-SA"/>
        </w:rPr>
        <w:t xml:space="preserve">. . </w:t>
      </w:r>
      <w:bookmarkStart w:id="329" w:name="pg8758_81434"/>
    </w:p>
    <w:p>
      <w:pPr>
        <w:pStyle w:val="Heading3"/>
        <w:numPr>
          <w:ilvl w:val="2"/>
          <w:numId w:val="1"/>
        </w:numPr>
        <w:rPr/>
      </w:pPr>
      <w:bookmarkStart w:id="330" w:name="__RefHeading___Toc3384214_653776707"/>
      <w:bookmarkStart w:id="331" w:name="_Toc123"/>
      <w:bookmarkEnd w:id="329"/>
      <w:bookmarkEnd w:id="330"/>
      <w:r>
        <w:rPr>
          <w:rtl w:val="true"/>
        </w:rPr>
        <w:t>(</w:t>
      </w:r>
      <w:r>
        <w:rPr>
          <w:rtl w:val="true"/>
        </w:rPr>
        <w:t xml:space="preserve">الخطبة </w:t>
      </w:r>
      <w:r>
        <w:rPr>
          <w:rtl w:val="true"/>
        </w:rPr>
        <w:t xml:space="preserve">- </w:t>
      </w:r>
      <w:r>
        <w:rPr/>
        <w:t>139</w:t>
      </w:r>
      <w:r>
        <w:rPr>
          <w:rtl w:val="true"/>
        </w:rPr>
        <w:t>)</w:t>
      </w:r>
      <w:bookmarkEnd w:id="331"/>
    </w:p>
    <w:p>
      <w:pPr>
        <w:pStyle w:val="BookText"/>
        <w:rPr/>
      </w:pPr>
      <w:r>
        <w:rPr>
          <w:rFonts w:ascii="Amiri" w:hAnsi="Amiri" w:eastAsia="Amiri" w:cs="Amiri"/>
          <w:color w:val="111111"/>
          <w:sz w:val="28"/>
          <w:sz w:val="28"/>
          <w:szCs w:val="28"/>
          <w:rtl w:val="true"/>
          <w:lang w:bidi="ar-SA"/>
        </w:rPr>
        <w:t>قالَ عَلَيهِ السَّلام في كَلامٍ في وَقْتِ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بَعْضُكُمْ أَئِمَّةً لِأَهْلِ الضَّلَالَةِ وَ شِيعَةً لِأَهْلِ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بهم الخوارج وغيرهم ممن زاغ عن المحجة والداعي الامامة بالباطل</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3384216_653776707"/>
      <w:bookmarkStart w:id="333" w:name="_Toc124"/>
      <w:bookmarkEnd w:id="332"/>
      <w:r>
        <w:rPr>
          <w:rtl w:val="true"/>
        </w:rPr>
        <w:t>(</w:t>
      </w:r>
      <w:r>
        <w:rPr>
          <w:rtl w:val="true"/>
        </w:rPr>
        <w:t xml:space="preserve">الخطبة </w:t>
      </w:r>
      <w:r>
        <w:rPr>
          <w:rtl w:val="true"/>
        </w:rPr>
        <w:t xml:space="preserve">- </w:t>
      </w:r>
      <w:r>
        <w:rPr/>
        <w:t>141</w:t>
      </w:r>
      <w:r>
        <w:rPr>
          <w:rtl w:val="true"/>
        </w:rPr>
        <w:t>)</w:t>
      </w:r>
      <w:bookmarkEnd w:id="333"/>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يؤثر</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3384218_653776707"/>
      <w:bookmarkStart w:id="335" w:name="_Toc125"/>
      <w:bookmarkEnd w:id="334"/>
      <w:r>
        <w:rPr>
          <w:rtl w:val="true"/>
        </w:rPr>
        <w:t>(</w:t>
      </w:r>
      <w:r>
        <w:rPr>
          <w:rtl w:val="true"/>
        </w:rPr>
        <w:t xml:space="preserve">الخطبة </w:t>
      </w:r>
      <w:r>
        <w:rPr>
          <w:rtl w:val="true"/>
        </w:rPr>
        <w:t xml:space="preserve">- </w:t>
      </w:r>
      <w:r>
        <w:rPr/>
        <w:t>142</w:t>
      </w:r>
      <w:r>
        <w:rPr>
          <w:rtl w:val="true"/>
        </w:rPr>
        <w:t>)</w:t>
      </w:r>
      <w:bookmarkEnd w:id="335"/>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يعطي شيئاً لاجل ذات الله، وانما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ذات الله، لأنّ البخل في الحقيقة منع المال وصرفه عن السائل أو المستحق، فلهذا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المال أو صرفه عنه</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3384220_653776707"/>
      <w:bookmarkStart w:id="337" w:name="_Toc126"/>
      <w:bookmarkEnd w:id="336"/>
      <w:r>
        <w:rPr>
          <w:rtl w:val="true"/>
        </w:rPr>
        <w:t>(</w:t>
      </w:r>
      <w:r>
        <w:rPr>
          <w:rtl w:val="true"/>
        </w:rPr>
        <w:t xml:space="preserve">الخطبة </w:t>
      </w:r>
      <w:r>
        <w:rPr>
          <w:rtl w:val="true"/>
        </w:rPr>
        <w:t xml:space="preserve">- </w:t>
      </w:r>
      <w:r>
        <w:rPr/>
        <w:t>143</w:t>
      </w:r>
      <w:r>
        <w:rPr>
          <w:rtl w:val="true"/>
        </w:rPr>
        <w:t>)</w:t>
      </w:r>
      <w:bookmarkEnd w:id="337"/>
    </w:p>
    <w:p>
      <w:pPr>
        <w:pStyle w:val="BookText"/>
        <w:rPr/>
      </w:pPr>
      <w:r>
        <w:rPr>
          <w:rFonts w:ascii="Amiri" w:hAnsi="Amiri" w:eastAsia="Amiri" w:cs="Amiri"/>
          <w:color w:val="111111"/>
          <w:sz w:val="28"/>
          <w:sz w:val="28"/>
          <w:szCs w:val="28"/>
          <w:rtl w:val="true"/>
          <w:lang w:bidi="ar-SA"/>
        </w:rPr>
        <w:t>قال عليه السَّلام في خُطْبَةِ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عَجِيج البَهائِمِ وَالوِلدانِ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تَقْلِبَنَا وَاجِمِينَ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حزنه</w:t>
      </w:r>
      <w:r>
        <w:rPr>
          <w:rFonts w:eastAsia="IRNazanin" w:cs="IRNazanin"/>
          <w:color w:val="111111"/>
          <w:sz w:val="28"/>
          <w:szCs w:val="28"/>
          <w:rtl w:val="true"/>
          <w:lang w:bidi="fa-IR"/>
        </w:rPr>
        <w:t xml:space="preserve">. </w:t>
      </w:r>
      <w:bookmarkStart w:id="338" w:name="pg8758_81435"/>
    </w:p>
    <w:p>
      <w:pPr>
        <w:pStyle w:val="BookText"/>
        <w:rPr/>
      </w:pPr>
      <w:bookmarkEnd w:id="338"/>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نافِعَةَ الحَيَا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مسكنة للعطش، والحيا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الذي يحيي الارض</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384222_653776707"/>
      <w:bookmarkStart w:id="340" w:name="_Toc127"/>
      <w:bookmarkEnd w:id="339"/>
      <w:r>
        <w:rPr>
          <w:rtl w:val="true"/>
        </w:rPr>
        <w:t>(</w:t>
      </w:r>
      <w:r>
        <w:rPr>
          <w:rtl w:val="true"/>
        </w:rPr>
        <w:t xml:space="preserve">الخطبة </w:t>
      </w:r>
      <w:r>
        <w:rPr>
          <w:rtl w:val="true"/>
        </w:rPr>
        <w:t xml:space="preserve">- </w:t>
      </w:r>
      <w:r>
        <w:rPr/>
        <w:t>144</w:t>
      </w:r>
      <w:r>
        <w:rPr>
          <w:rtl w:val="true"/>
        </w:rPr>
        <w:t>)</w:t>
      </w:r>
      <w:bookmarkEnd w:id="340"/>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تَعَالَى قَدْ كَشَفَ الْخَلْقَ كَشْفَةً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بيّن أنّ المطيع من هو والعاصي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بَواءً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يَحْفِلُ ما 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حفلته وحفلت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باليت 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3384224_653776707"/>
      <w:bookmarkStart w:id="342" w:name="_Toc128"/>
      <w:bookmarkEnd w:id="341"/>
      <w:r>
        <w:rPr>
          <w:rtl w:val="true"/>
        </w:rPr>
        <w:t>(</w:t>
      </w:r>
      <w:r>
        <w:rPr>
          <w:rtl w:val="true"/>
        </w:rPr>
        <w:t xml:space="preserve">الخطبة </w:t>
      </w:r>
      <w:r>
        <w:rPr>
          <w:rtl w:val="true"/>
        </w:rPr>
        <w:t xml:space="preserve">- </w:t>
      </w:r>
      <w:r>
        <w:rPr/>
        <w:t>145</w:t>
      </w:r>
      <w:r>
        <w:rPr>
          <w:rtl w:val="true"/>
        </w:rPr>
        <w:t>)</w:t>
      </w:r>
      <w:bookmarkEnd w:id="342"/>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وَتَسْقُطُ مِنْهُ مَحْصُودَةٌ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الشيء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الْمَهْيَعَ، إِنَّ عَوَازِمَ الْأُمُورِ أَفْضَلُهَا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المسلوك الواسع، والعوازم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العوزم، وهو العجوز والناقة المسنّة، والمراد بها الامور القديمة</w:t>
      </w:r>
      <w:r>
        <w:rPr>
          <w:rFonts w:eastAsia="Amiri" w:cs="Amiri" w:ascii="Amiri" w:hAnsi="Amiri"/>
          <w:color w:val="111111"/>
          <w:sz w:val="28"/>
          <w:szCs w:val="28"/>
          <w:rtl w:val="true"/>
          <w:lang w:bidi="ar-SA"/>
        </w:rPr>
        <w:t xml:space="preserve">. </w:t>
      </w:r>
      <w:bookmarkStart w:id="343" w:name="pg8758_81436"/>
    </w:p>
    <w:p>
      <w:pPr>
        <w:pStyle w:val="Heading3"/>
        <w:numPr>
          <w:ilvl w:val="2"/>
          <w:numId w:val="1"/>
        </w:numPr>
        <w:rPr/>
      </w:pPr>
      <w:bookmarkStart w:id="344" w:name="__RefHeading___Toc3384226_653776707"/>
      <w:bookmarkStart w:id="345" w:name="_Toc129"/>
      <w:bookmarkEnd w:id="343"/>
      <w:bookmarkEnd w:id="344"/>
      <w:r>
        <w:rPr>
          <w:rtl w:val="true"/>
        </w:rPr>
        <w:t>(</w:t>
      </w:r>
      <w:r>
        <w:rPr>
          <w:rtl w:val="true"/>
        </w:rPr>
        <w:t xml:space="preserve">الخطبة </w:t>
      </w:r>
      <w:r>
        <w:rPr>
          <w:rtl w:val="true"/>
        </w:rPr>
        <w:t xml:space="preserve">- </w:t>
      </w:r>
      <w:r>
        <w:rPr/>
        <w:t>146</w:t>
      </w:r>
      <w:r>
        <w:rPr>
          <w:rtl w:val="true"/>
        </w:rPr>
        <w:t>)</w:t>
      </w:r>
      <w:bookmarkEnd w:id="345"/>
    </w:p>
    <w:p>
      <w:pPr>
        <w:pStyle w:val="BookText"/>
        <w:rPr/>
      </w:pPr>
      <w:r>
        <w:rPr>
          <w:rFonts w:ascii="Amiri" w:hAnsi="Amiri" w:eastAsia="Amiri" w:cs="Amiri"/>
          <w:color w:val="111111"/>
          <w:sz w:val="28"/>
          <w:sz w:val="28"/>
          <w:szCs w:val="28"/>
          <w:rtl w:val="true"/>
          <w:lang w:bidi="ar-SA"/>
        </w:rPr>
        <w:t>قالَ عَلَيهِ السَّلام في كَلامِ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يَجْتَمِعْ بِعَذَا 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حذافير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 ونواحيه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384228_653776707"/>
      <w:bookmarkStart w:id="347" w:name="_Toc130"/>
      <w:bookmarkEnd w:id="346"/>
      <w:r>
        <w:rPr>
          <w:rtl w:val="true"/>
        </w:rPr>
        <w:t>(</w:t>
      </w:r>
      <w:r>
        <w:rPr>
          <w:rtl w:val="true"/>
        </w:rPr>
        <w:t xml:space="preserve">الخطبة </w:t>
      </w:r>
      <w:r>
        <w:rPr>
          <w:rtl w:val="true"/>
        </w:rPr>
        <w:t xml:space="preserve">- </w:t>
      </w:r>
      <w:r>
        <w:rPr/>
        <w:t>147</w:t>
      </w:r>
      <w:r>
        <w:rPr>
          <w:rtl w:val="true"/>
        </w:rPr>
        <w:t>)</w:t>
      </w:r>
      <w:bookmarkEnd w:id="347"/>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مَحَقَ مَنْ مَحَقَ بِالْمَثُلَاتِ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الابطال،والمحو والمثلات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بِهِمُ الْمَوْعُودُ الَّذِي تُرَدُّ عَنْهُ الْمَعْذِرَةُ وَ تُرْفَعُ عَنْهُ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يقبل عنده عذر ولا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اسْتَنْصَحَ اللَّهَ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عده نصيحاً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384230_653776707"/>
      <w:bookmarkStart w:id="349" w:name="_Toc131"/>
      <w:bookmarkEnd w:id="348"/>
      <w:r>
        <w:rPr>
          <w:rtl w:val="true"/>
        </w:rPr>
        <w:t>(</w:t>
      </w:r>
      <w:r>
        <w:rPr>
          <w:rtl w:val="true"/>
        </w:rPr>
        <w:t xml:space="preserve">الخطبة </w:t>
      </w:r>
      <w:r>
        <w:rPr>
          <w:rtl w:val="true"/>
        </w:rPr>
        <w:t xml:space="preserve">- </w:t>
      </w:r>
      <w:r>
        <w:rPr/>
        <w:t>148</w:t>
      </w:r>
      <w:r>
        <w:rPr>
          <w:rtl w:val="true"/>
        </w:rPr>
        <w:t>)</w:t>
      </w:r>
      <w:bookmarkEnd w:id="349"/>
    </w:p>
    <w:p>
      <w:pPr>
        <w:pStyle w:val="BookText"/>
        <w:rPr/>
      </w:pPr>
      <w:r>
        <w:rPr>
          <w:rFonts w:ascii="Amiri" w:hAnsi="Amiri" w:eastAsia="Amiri" w:cs="Amiri"/>
          <w:color w:val="111111"/>
          <w:sz w:val="28"/>
          <w:sz w:val="28"/>
          <w:szCs w:val="28"/>
          <w:rtl w:val="true"/>
          <w:lang w:bidi="ar-SA"/>
        </w:rPr>
        <w:t>قال عَلَيهِ السَّلام في خُطْبَةٍ في ذِكْر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يَمُتَّانِ إِلَى اللَّهِ بِحَبْلٍ وَ 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ضَبٍّ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يتوسّلان، والضب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يعني بهما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لَهُمُ الخَبَرُ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أنه بلغهم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الفئة الباغية، وروي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الزبير يوم الجمل ودعاه، فلما دنا منه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 بالله الذي لا اله إلا هو، والذي انزل </w:t>
      </w:r>
    </w:p>
    <w:p>
      <w:pPr>
        <w:pStyle w:val="BookText"/>
        <w:rPr/>
      </w:pPr>
      <w:r>
        <w:rPr>
          <w:rFonts w:ascii="Amiri" w:hAnsi="Amiri" w:eastAsia="Amiri" w:cs="Amiri"/>
          <w:color w:val="111111"/>
          <w:sz w:val="28"/>
          <w:sz w:val="28"/>
          <w:szCs w:val="28"/>
          <w:rtl w:val="true"/>
          <w:lang w:bidi="ar-SA"/>
        </w:rPr>
        <w:t xml:space="preserve">الفرقان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 قال 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يمنعني من حبّه وهو ابن خالي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ستخرج عليه يوماً وأنت ظالم له،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فانشدك بالله الذي لا اله إلا هو، أما تذكر يوم جاء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بني عمرو بن عوف وأنت معه، وهو اخذ بيدك، فاستقبلته أنا فسلّم عليّ وضحك في وجهي، وضحكت اليه، فقلت أنه لا يدع ابن ابيطالب زهوة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لك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مهلاً يا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به زهو، ولتخرجن عليه يوماً وأنت ظالم له،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أنسيت، فأما اذ ذكرتني ذلك، فوالله لأنصرفنّ عنك ولو ذكرت هذا لما خرجت عليك ثم 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أَكُونَ كَمُسْتَمِعِ اللَّدْمِ، يَسْمَعُ النَّاعِيَ، وَيَحْضُرُ البَاكِي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الحجر اذا وقع على الارض، وقد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اكون مثل الضبع يسمع اللدم حتى تخرج فتصاده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اللّدم، لانه مقدمات أخذ من ضبع وهلاكها، ويحضر الباكي، يعني تخرج الى الصياد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وتظنّ انه يرحمها ويبكيها، لأنّ من عادة من يصيد الضبع أن يقف على باب وجارها،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الضبع هاهنا، فاذا سمعت صوته وكانت خائفة اللّدم حسبت صوت الصياد صوت ترحّم ورأفة، فتخرج اليه، كأنها يحضر الباكي</w:t>
      </w:r>
      <w:r>
        <w:rPr>
          <w:rFonts w:eastAsia="Amiri" w:cs="Amiri" w:ascii="Amiri" w:hAnsi="Amiri"/>
          <w:color w:val="111111"/>
          <w:sz w:val="28"/>
          <w:szCs w:val="28"/>
          <w:rtl w:val="true"/>
          <w:lang w:bidi="ar-SA"/>
        </w:rPr>
        <w:t xml:space="preserve">. </w:t>
      </w:r>
      <w:bookmarkStart w:id="350" w:name="pg8758_81438"/>
    </w:p>
    <w:p>
      <w:pPr>
        <w:pStyle w:val="Heading3"/>
        <w:numPr>
          <w:ilvl w:val="2"/>
          <w:numId w:val="1"/>
        </w:numPr>
        <w:rPr/>
      </w:pPr>
      <w:bookmarkStart w:id="351" w:name="__RefHeading___Toc3384232_653776707"/>
      <w:bookmarkStart w:id="352" w:name="_Toc132"/>
      <w:bookmarkEnd w:id="350"/>
      <w:bookmarkEnd w:id="351"/>
      <w:r>
        <w:rPr>
          <w:rtl w:val="true"/>
        </w:rPr>
        <w:t>(</w:t>
      </w:r>
      <w:r>
        <w:rPr>
          <w:rtl w:val="true"/>
        </w:rPr>
        <w:t xml:space="preserve">الخطبة </w:t>
      </w:r>
      <w:r>
        <w:rPr>
          <w:rtl w:val="true"/>
        </w:rPr>
        <w:t xml:space="preserve">- </w:t>
      </w:r>
      <w:r>
        <w:rPr/>
        <w:t>149</w:t>
      </w:r>
      <w:r>
        <w:rPr>
          <w:rtl w:val="true"/>
        </w:rPr>
        <w:t>)</w:t>
      </w:r>
      <w:bookmarkEnd w:id="352"/>
    </w:p>
    <w:p>
      <w:pPr>
        <w:pStyle w:val="BookText"/>
        <w:rPr/>
      </w:pPr>
      <w:r>
        <w:rPr>
          <w:rFonts w:ascii="Amiri" w:hAnsi="Amiri" w:eastAsia="Amiri" w:cs="Amiri"/>
          <w:color w:val="111111"/>
          <w:sz w:val="28"/>
          <w:sz w:val="28"/>
          <w:szCs w:val="28"/>
          <w:rtl w:val="true"/>
          <w:lang w:bidi="ar-SA"/>
        </w:rPr>
        <w:t>قالَ عَلَيهِ السَّلام في كَلامٍ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مَسَاقُ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يساق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أَظرَدْتُ الأيامَ أبْحَثُهَا عَنْ مَكْنُونِ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طردت الابل ضممتها من نواحيها وأطردتها ومرت بطردتها، والمعنى كم أمرت بضمّ الايام المتفرقة لأبحث عن مكنون هذا الأمر، وهذا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امْرِئٍ مِنْكُمْ مَجْهُودَهُ وَ خُفِّفَ عَنِ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عداكم وجاوزكم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تنفروا، وتتفرقوا، حمّل كل امرىء مجهوده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بلغه وسعه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تخرج الله على العمل بسبب علمهم اكثر من تخريجه على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تَثْبُتِ الْوَطْأَةُ فِي هَذِهِ الْمَزَلَّةِ فَذَاكَ، وَ إِنْ تَدْحَضِ الْقَدَمُ فَإِنَّا كُنَّا فِي أَفْيَاءِ أَغْصَانٍ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 رِيَاحٍ وَ تَحْتَ ظِلِّ غَمَامٍ اضْمَحَلَّ فِي الْجَوِّ مُتَلَفَّقُهَا وَ 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كُنْتُ جَاراً جَاوَرَكُمْ بَدَنِي أَيَّاماً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بثبات الوطأة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ممّا كان فيه وضربه ذاك اللعين، والمزلة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الخطر،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ذاك المراد، وإن تدحض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تزلق، 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الزوال من الظلَ واضمحلَّ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 ومتلفقها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منضمّها ومجتمعها، والضمير الغمام لأنها غمامة، وظلّ الغمام يقع على الارض، فاذا اضمحلّت يمحي موضع خطها للظلّ، وانما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جاوركم بدني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مجاورته إياهم إنما </w:t>
      </w:r>
      <w:bookmarkStart w:id="353" w:name="pg8758_81439"/>
    </w:p>
    <w:p>
      <w:pPr>
        <w:pStyle w:val="BookText"/>
        <w:rPr/>
      </w:pPr>
      <w:bookmarkEnd w:id="353"/>
      <w:r>
        <w:rPr>
          <w:rFonts w:ascii="Amiri" w:hAnsi="Amiri" w:eastAsia="Amiri" w:cs="Amiri"/>
          <w:color w:val="111111"/>
          <w:sz w:val="28"/>
          <w:sz w:val="28"/>
          <w:szCs w:val="28"/>
          <w:rtl w:val="true"/>
          <w:lang w:bidi="ar-SA"/>
        </w:rPr>
        <w:t>كانت بجسده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المجاورة للملائكة على العالم العلوي بكليتها المعرضة عن العالم السفلي، ومتاع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وَخُفُوتُ إطْراقِي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الصوت، والاطراق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384234_653776707"/>
      <w:bookmarkStart w:id="355" w:name="_Toc133"/>
      <w:bookmarkEnd w:id="354"/>
      <w:r>
        <w:rPr>
          <w:rtl w:val="true"/>
        </w:rPr>
        <w:t>(</w:t>
      </w:r>
      <w:r>
        <w:rPr>
          <w:rtl w:val="true"/>
        </w:rPr>
        <w:t xml:space="preserve">الخطبة </w:t>
      </w:r>
      <w:r>
        <w:rPr>
          <w:rtl w:val="true"/>
        </w:rPr>
        <w:t xml:space="preserve">- </w:t>
      </w:r>
      <w:r>
        <w:rPr/>
        <w:t>150</w:t>
      </w:r>
      <w:r>
        <w:rPr>
          <w:rtl w:val="true"/>
        </w:rPr>
        <w:t>)</w:t>
      </w:r>
      <w:bookmarkEnd w:id="355"/>
    </w:p>
    <w:p>
      <w:pPr>
        <w:pStyle w:val="BookText"/>
        <w:rPr/>
      </w:pPr>
      <w:r>
        <w:rPr>
          <w:rFonts w:ascii="Amiri" w:hAnsi="Amiri" w:eastAsia="Amiri" w:cs="Amiri"/>
          <w:color w:val="111111"/>
          <w:sz w:val="28"/>
          <w:sz w:val="28"/>
          <w:szCs w:val="28"/>
          <w:rtl w:val="true"/>
          <w:lang w:bidi="ar-SA"/>
        </w:rPr>
        <w:t>قالَ عَليهِ السَّلام في خُطْبَةٍ في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أَدْرَكَهَا مِنَّا يَسْرِي فِيهَا بِسِرَاجٍ مُنِيرٍ وَ يَحْذُو فِيهَا عَلَى مِثَالِ الصَّالِحِينَ لِيَحُلَّ فِيهَا رِبْقاً وَ يُعْتِقَ فِيهَا رِقّاً وَ يَصْدَعَ شَعْباً وَ يَشْعَبَ صَدْعاً، فِي سُتْرَةٍ عَنِ النَّاسِ لَا يُبْصِرُ الْقَائِفُ أَثَرَهُ 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ادراكها لطلعة ما لا تعرفون، والمراد بها الفتنة، يعني من يسري فيها سراج منير العالم الذي تابعه واتبع نهجه، ويحذو على مثال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يقدّر الأمور على مثالهم، ويقفوا آثاره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فيه عدّة عرى يشدّ به اولاد الضان، ويصدع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يشقّ ملئماً، ويلام نشقاً، يعني يفرّق جمع الضلالة و يجمع شتات الهدى، والقائف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الآثار من أهل الزجر، والشحذ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والقين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والمراد ظهور قوم من الصالحين وجدّهم وجدتهم في قراءة القرآن واتباع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اخْلَوْلَقَ الْأَجَلُ وَ اسْتَرَاحَ قَوْمٌ إِلَى الْفِتَنِ وَ اشْتَالُوا عَنْ لَقَاحِ حَرْبِهِمْ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اخلولق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وصار خليقاً للمطر، والمراد قرب الأجل، واستراح قوم الى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طال أمد الفتن اعتاد الناس معها، واستأنسوا </w:t>
      </w:r>
      <w:bookmarkStart w:id="356" w:name="pg8758_81440"/>
    </w:p>
    <w:p>
      <w:pPr>
        <w:pStyle w:val="BookText"/>
        <w:rPr/>
      </w:pPr>
      <w:bookmarkEnd w:id="356"/>
      <w:r>
        <w:rPr>
          <w:rFonts w:ascii="Amiri" w:hAnsi="Amiri" w:eastAsia="Amiri" w:cs="Amiri"/>
          <w:color w:val="111111"/>
          <w:sz w:val="28"/>
          <w:sz w:val="28"/>
          <w:szCs w:val="28"/>
          <w:rtl w:val="true"/>
          <w:lang w:bidi="ar-SA"/>
        </w:rPr>
        <w:t>بها،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اشتالت الناقة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رفعت ذنبها للّقاح، يعني هيجوا أسباب الحرب</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3384236_653776707"/>
      <w:bookmarkStart w:id="358" w:name="_Toc134"/>
      <w:bookmarkEnd w:id="357"/>
      <w:r>
        <w:rPr>
          <w:rtl w:val="true"/>
        </w:rPr>
        <w:t>(</w:t>
      </w:r>
      <w:r>
        <w:rPr>
          <w:rtl w:val="true"/>
        </w:rPr>
        <w:t xml:space="preserve">الخطبة </w:t>
      </w:r>
      <w:r>
        <w:rPr>
          <w:rtl w:val="true"/>
        </w:rPr>
        <w:t xml:space="preserve">- </w:t>
      </w:r>
      <w:r>
        <w:rPr/>
        <w:t>151</w:t>
      </w:r>
      <w:r>
        <w:rPr>
          <w:rtl w:val="true"/>
        </w:rPr>
        <w:t>)</w:t>
      </w:r>
      <w:bookmarkEnd w:id="358"/>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أَسْتَعِينُهُ عَلَى مَدَاحِرِ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مطارده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بَوَائِقَ النِّقْمَةِ وَ تَثَبَّتُوا فِي قَتَامِ الْعِشْوَةِ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الدّواهي، 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الانتقام، والقتام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تركب أمراً على غير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وآثارُها كَآثَارِ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واحدها السلمة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يَتَكَالَبُونَ عَلَى جِيفَةٍ مُرِيحَةٍ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يتواثبون، والمريحة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بَعْدَ ذَلِكَ طَالِعُ الْفِتْنَةِ الرَّجُوفِ وَ الْقَاصِمَةِ الزَّحُوفِ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الشديد، والقصم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يَتَكَادَمُونَ فِيهَا تَكَادُمَ الْحُمُرِ فِي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بأدنى الفم، والعانة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حمر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تَدُقُّ أَهْلَ الْبَدْوِ بِمِسْحَلِهَا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واللّسان الخطيب، والحمار الوحشي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فِي غُبَارِهَا الْوُحْدَانُ</w:t>
      </w:r>
      <w:r>
        <w:rPr>
          <w:rFonts w:eastAsia="Amiri" w:cs="Amiri" w:ascii="Amiri" w:hAnsi="Amiri"/>
          <w:color w:val="111111"/>
          <w:sz w:val="28"/>
          <w:szCs w:val="28"/>
          <w:rtl w:val="true"/>
          <w:lang w:bidi="ar-SA"/>
        </w:rPr>
        <w:t xml:space="preserve">. </w:t>
      </w:r>
      <w:bookmarkStart w:id="359" w:name="pg8758_81441"/>
    </w:p>
    <w:p>
      <w:pPr>
        <w:pStyle w:val="BookText"/>
        <w:rPr/>
      </w:pPr>
      <w:bookmarkEnd w:id="359"/>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أوحد أهل زمانه والجمع احدان، مثل اسود وسودان، وأصله وحدان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بَرِيئُهَا سَقِيمٌ وَ ظَاعِنُهَا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من كان بريّاً من اثارة تلك الفتنة في برح وادلى </w:t>
      </w:r>
      <w:r>
        <w:rPr>
          <w:rStyle w:val="FootnoteAnchor"/>
          <w:rtl w:val="true"/>
        </w:rPr>
        <w:footnoteReference w:id="22"/>
      </w:r>
      <w:r>
        <w:rPr>
          <w:rFonts w:ascii="Amiri" w:hAnsi="Amiri" w:eastAsia="Amiri" w:cs="Amiri"/>
          <w:color w:val="111111"/>
          <w:sz w:val="28"/>
          <w:sz w:val="28"/>
          <w:szCs w:val="28"/>
          <w:rtl w:val="true"/>
          <w:lang w:bidi="ar-SA"/>
        </w:rPr>
        <w:t>، ومن اراد ان يهرب عنها تيسر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مَطْلُولٍ وَ خَائِفٍ مُسْتَجِيرٍ، يَخْتِلُونَ بِعَقْدِ الْأَيْمَانِ وَ بِغُرُورِ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مهدور دمه، يختلون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يخدعون بالأيمان الكاذبة، ويفرّون بأن يؤمنوا في الحال، ثُمّ ينكثون أيمانهم بعد ذلك، وينقضون عقد أيمانهم</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3384238_653776707"/>
      <w:bookmarkStart w:id="361" w:name="_Toc135"/>
      <w:bookmarkEnd w:id="360"/>
      <w:r>
        <w:rPr>
          <w:rtl w:val="true"/>
        </w:rPr>
        <w:t>(</w:t>
      </w:r>
      <w:r>
        <w:rPr>
          <w:rtl w:val="true"/>
        </w:rPr>
        <w:t xml:space="preserve">الخطبة </w:t>
      </w:r>
      <w:r>
        <w:rPr>
          <w:rtl w:val="true"/>
        </w:rPr>
        <w:t xml:space="preserve">- </w:t>
      </w:r>
      <w:r>
        <w:rPr/>
        <w:t>152</w:t>
      </w:r>
      <w:r>
        <w:rPr>
          <w:rtl w:val="true"/>
        </w:rPr>
        <w:t>)</w:t>
      </w:r>
      <w:bookmarkEnd w:id="361"/>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وَ لَا تَحْجُبُهُ السَّوَاتِرُ لِافْتِرَاقِ الصَّانِعِ وَ الْمَصْنُوعِ وَ الْحَادِّ وَ الْمَحْدُودِ وَ الرَّبِّ 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بِلَا تَأْوِيلِ عَدَدٍ وَ الْخَالِقِ لَا بِمَعْنَى حَرَكَةٍ وَ نَصَبٍ وَ السَّمِيعِ لَا بِأَدَاةٍ وَ الْبَصِيرِ لَا بِتَفْرِيقِ آلَةٍ وَ الشَّاهِدِ لَا بِمُمَاسَّةٍ وَ الْبَائِنِ لَا بِتَرَاخِي مَسَافَةٍ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دلّ خلق الله على وجوده لأنّا لا نشك في وجود موجودات كثيرة، مثل السماء والارض والنبات، والحيوان، وغير ذلك مما لا يحصى، فان كان من جملة هذه الموجودات موجود هو واجب الوجود بذاته بحيث لو جرّدنا النظر اليه وجده واجب الوجود في نفسه، فقد حصل المقصود، وإن لم يكن من جملة الموجودات موجود بهذه الصفة بل يكون كل موجود يلتفت اليه، فوجوده مستفاد من غيره، ووجود ذلك الغير مستفاد آخر ووجود ذلك الآخر من آخر </w:t>
      </w:r>
    </w:p>
    <w:p>
      <w:pPr>
        <w:pStyle w:val="BookText"/>
        <w:rPr/>
      </w:pPr>
      <w:r>
        <w:rPr>
          <w:rFonts w:ascii="Amiri" w:hAnsi="Amiri" w:eastAsia="Amiri" w:cs="Amiri"/>
          <w:color w:val="111111"/>
          <w:sz w:val="28"/>
          <w:sz w:val="28"/>
          <w:szCs w:val="28"/>
          <w:rtl w:val="true"/>
          <w:lang w:bidi="ar-SA"/>
        </w:rPr>
        <w:t>هكذا الى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كلّ واحد من جملة الموجودات معلولاً في ذاته لعلّه متقدّمة، على وجوده، فيكون جملة الموجودات من حيث هي جملة واحدة معلولة، لأنها حصلت من آحاد معلولة، والجملة الحاصلة من آحاد معلولة، تكون بالضرورة معلولة، وكلّ جملة معلولة فعلتها، إمّا ان تكون مجموع آحادها أو كلّ واحد من آحادها، أو واحداً من آحادها، أو شيئاً خارجاً عن إجلالها، وجملتها فعلية جملة الموجودات من حيث هي جملة ومعلولة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جميعها أو كلّ واحد منها، أو واحد منها أو شيء خارج عنها، ويستحيل أن تكون العلة مجموع الآحاد، لأنّه لو كان كذلك لكانت الجملة واجبة الوجود بذاتها، لأنّ مجموع الآحاد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من حيث هي جملة، ومحال أن تكون العلة كلّ واحد من الآحاد لأنّ الواحد منها اذا صار علّة للجملة، فقد وجب به وجود الجملة، فلا يتصوّر أن يجب لغيره، ومحال أن تكون العلة واحداً من الجملة، لأن أيّ واحد يفرض علة للجملة، فهو معلول لعلة أخرى متقدمة عليه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الواحد الذي هو علّة الجملة علّة لوجود نفسه، لأنّه من الجملة وعلته لوجود علته، فيكون متقدماً فيكون متقدماً على وجود نفسه، ووجود علته المتقدم وجودها على وجوده، ومحال أن تكون العلة شيئاً خارجاً عن الجملة، اذا لا يعقل موجود خارج عن جملة الموجودات، اذ لو جاز ذاك لما كانت الجملة جملة بل كانت بعضاً، ونحن فرضناها جملة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ان جميع الموجودات تستحيل ان تكون حاصلاً من آحاد تكون كلّ واحد منها معلولاً، بل لا بدّ من أن يكون واحد من جملة تلك الآحاد غير معلول البتة، فيكون ذلك الواحد طرفاً لا محالة، لانّه لو كان وسطاً لكان معلولاً، فصح أنّ من جملة الموجودات موجوداً، هو واجب الوجود بذاته، فهذا وجه دلالة </w:t>
      </w:r>
    </w:p>
    <w:p>
      <w:pPr>
        <w:pStyle w:val="BookText"/>
        <w:rPr/>
      </w:pPr>
      <w:r>
        <w:rPr>
          <w:rFonts w:ascii="IRNazanin" w:hAnsi="IRNazanin" w:eastAsia="IRNazanin"/>
          <w:color w:val="111111"/>
          <w:sz w:val="28"/>
          <w:sz w:val="28"/>
          <w:szCs w:val="28"/>
          <w:rtl w:val="true"/>
          <w:lang w:bidi="fa-IR"/>
        </w:rPr>
        <w:t>خلق الله تعالى على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بيان خلقه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أجسام، والاجسام لا تخلوا الحوادث، وهذا أمر ظاهر، وما لا يخلو عن الحوادث فهو محدث، فكلّ جسم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أنّ كلّ ما يخلوا من الحوادث، فهو محدث لأنّ الحوادث تستحيل أن تكون بلا نهاية، لان كل واحد سبقه عدمه سبقاً أزليّاً، فعدم كلّ واحد من الحوادث تكون ازليّاً، ليحصل لاعدام هذه الحوادث تقارن في الازل، فلو قدر وجود شيء من هذه الحوادث لا يتقارن اعدامها لزم من ذلك كون الشيء موجوداً معدوماً،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أنها لم تكن بأسرها ثم ابتدأت في الوجود، فصح ان لها نهاية، واذا كانت الحوادث الّتي لا يخلو الجسم عنها متناهية في الوجود لزم أن يكون الجسم أيضاً متناهياً في الوجود، وهو تفسير المحدث، فثبت ان الجسم محدث، فلا بدّ له من محدث، ولو لم يكن ازليّاً لكان حادثاً واحتاج الى محدث، وكذلك الكلام في ذلك المحدث، فيلزم التسلسل، ولا يجوز ان يكون حادثاً، ويوجد بذاته، لانّ ما كان وجوب وجوده لمجرد ذاته، لا يمكن ان يكون إلّا أزليّاً، وإلّا لم يكن وجوده لمجرد ذاته، بل يحتاج الى شيء آخر، وقد ثبت أنه واجب الوجود، فصحّت دلالة حدوث خلقه على ازليته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وباشتباههم على أن لا شبه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اشتباه الخلق، إمّا أن يكون من حيث الجنس، كاشتباه الانسان والفرس والحمار والثور بالحيوانية، ومن حيث النوع، كاشتباه زيد وعمرو وبكر، بالانسانية أو </w:t>
      </w:r>
    </w:p>
    <w:p>
      <w:pPr>
        <w:pStyle w:val="BookText"/>
        <w:rPr/>
      </w:pPr>
      <w:r>
        <w:rPr>
          <w:rFonts w:ascii="IRNazanin" w:hAnsi="IRNazanin" w:eastAsia="IRNazanin"/>
          <w:color w:val="111111"/>
          <w:sz w:val="28"/>
          <w:sz w:val="28"/>
          <w:szCs w:val="28"/>
          <w:rtl w:val="true"/>
          <w:lang w:bidi="fa-IR"/>
        </w:rPr>
        <w:t>من حيث الفصل، کاشتباه اشخاص الانسان بالناطقة، أو من حيث الاعراض والكيفيات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أن يكون الله تعالى مشاركاً ومشابهاً لغيره في الجنس والنوع والفصل، لأنّه يلزم من ذلك ان يكون مركباً في ذاته، ومعلولاً، ولا يجوز أن يكون محلاً للأعراض والكيفيات، لأنّ سببها إمّا ان يكون ذاته او غيره، وكلّ واحد منهما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يؤدي الى اثنينية وكثرة في ذاته، لانه جهة كونه فاعلاً وسبباً لتلك الصفة في ذاته غير جهة كونه، قابلاً لها اذ كون الشيء فاعلاً لا يفهم منه كونه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الشيء فاعلاً من حيث هو يقبل، ولا قابلاً من حيث هو يفعل، وان كان السبب غير ذاته يلزم هذه الكثرة أيضاً، لأنّ ذلك الغير لا يكون واجباً بذاته بل يكون وجوده من الله إمّا بغير واسطة أو بواسطة، وكونه فاعلاً للعلّة غير كونه قابلاً، فعلى التقديرين جميعاً يلزم أن يكون في ذات الله تعالى جهتان وحيثيتان ذلك محال، اذ هو واحد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فمعناه لا تدركه الحواسّ، ومعنى لا تستلمه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تلمسه، ان سميت الحواس مشاعر، لانها آلات الشعور بالاشياء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إنّما تحجب الاجسام والاغراض افتراق الصانع و المصنوع، يعني انما كان الصانع لا تدركه الحواس، ولا تحجبه السواتر، لأنّ ادراك الحواس وحجب السواتر يختصّ بمصنوعاته الّتي لها أجسام، فيجب ان يكون الصانع منزّهاً عن ذلك، وكذلك الحاد والمحدود، لأنه تعالى هو الذي جعل الاشياء محدودة بحدود يحيط بها، وذلك لا يجوز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ليس هو احداً يعدّ به الاشياء، لانّ أصل العدد واحد يبتدأ في عدّ </w:t>
      </w:r>
    </w:p>
    <w:p>
      <w:pPr>
        <w:pStyle w:val="BookText"/>
        <w:rPr/>
      </w:pPr>
      <w:r>
        <w:rPr>
          <w:rFonts w:ascii="Amiri" w:hAnsi="Amiri" w:eastAsia="Amiri" w:cs="Amiri"/>
          <w:color w:val="111111"/>
          <w:sz w:val="28"/>
          <w:sz w:val="28"/>
          <w:szCs w:val="28"/>
          <w:rtl w:val="true"/>
          <w:lang w:bidi="ar-SA"/>
        </w:rPr>
        <w:t>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الخالق لا بمعنى حركة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يحتج في خلق الاشياء الى أن ينتقل الى مكان كلّ مخلوق أو تحريك عضو او آلة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السميع لا بأداةٍ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بلا أذن، اذ هي أداة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البصير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آلة الابصار إنّما هي نور العين الذي يتكيف به الهواء المتوسط بين العين وبين الشيء المبصر، وما لم ينتشر ذلك النور في الهواء، فلا يتكيف الهواء به، ولا يحصل الابصار، فهذا معنى تفريق</w:t>
      </w:r>
    </w:p>
    <w:p>
      <w:pPr>
        <w:pStyle w:val="BookText"/>
        <w:rPr/>
      </w:pPr>
      <w:r>
        <w:rPr>
          <w:rFonts w:ascii="Amiri" w:hAnsi="Amiri" w:eastAsia="Amiri" w:cs="Amiri"/>
          <w:color w:val="111111"/>
          <w:sz w:val="28"/>
          <w:sz w:val="28"/>
          <w:szCs w:val="28"/>
          <w:rtl w:val="true"/>
          <w:lang w:bidi="ar-SA"/>
        </w:rPr>
        <w:t>الالة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لا بمماسّة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تعالى يحصر كلّ شيء بعلمه، من غير أن يماسّه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البائن لا بتراخي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شيء بان عن شيء وبعد عنه، تتراخى عنه المسافة، التي تكون بينه وبين ذلك الشيء، ومباينة الله تعالى للأشياء إنما تكون بالأوصاف التي يختص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لا بلَطَافَة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الاشياء اللّطيفة في غاية اللّطافة لا تدركها الحواس، فتخفى عنها كالهواء الصافي النّقي من الغبار، وما يكدره ويغلظ، فانه لا يدرك بالحواس، و يجوز أن يكون الباطن بمعنى العالم بخفيّات الاشياء وبواطنها، من غير أن ينفذ فيها ويداخلها بلطاقته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فَقَدْ حَدَّهُ وَ مَنْ حَدَّهُ فَقَدْ عَدَّهُ وَ مَنْ عَدَّهُ فَقَدْ أَبْطَلَ أَزَلَهُ وَ مَنْ قَالَ كَيْفَ فَقَدِ اسْتَوْصَفَهُ وَ مَنْ قَالَ أَيْنَ فَقَدْ حَيَّزَهُ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في أوّل الكتاب أن وصف الشيء إنما يطلب ويذكر لتعريف الشيء، وتعريف الشيء حقيقة الشيء، </w:t>
      </w:r>
    </w:p>
    <w:p>
      <w:pPr>
        <w:pStyle w:val="BookText"/>
        <w:rPr/>
      </w:pPr>
      <w:r>
        <w:rPr>
          <w:rFonts w:ascii="Amiri" w:hAnsi="Amiri" w:eastAsia="Amiri" w:cs="Amiri"/>
          <w:color w:val="111111"/>
          <w:sz w:val="28"/>
          <w:sz w:val="28"/>
          <w:szCs w:val="28"/>
          <w:rtl w:val="true"/>
          <w:lang w:bidi="ar-SA"/>
        </w:rPr>
        <w:t>وماهيته إنّما يكون بذكر حدّه، فمن وصف الله تعالى لتعريف حقيقته، فهو يكون حاداً له على أن يحصل له بذلك حدّ، لكن الواصف له على ذلك الوجه يطلب حدّه، وحدّ الشيء يستقيم بذكر أوصافه الذاتية، والأوصاف الذاتية للشيء تكون اجزاء ماهيته وذاته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أثبت لله تعالى أوصافاً ذاتيةً، فقد جعل ذاته معدودة بتلك الأجزاء، فيلزم من حدّ الشيء تركيبه، والمركّب من الاجزاء يكون معلولاً، لانّ تحقق ذاته إنما يكون باجتماع الاجزاء، والمعلول لا يكون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طَالِعٌ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یرید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عريف، وهو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على أن نصب الامام واجب على المسلمين، ويجب عليهم معرفة استحقاقه للإمامة، فمن لم يعرف الامام ولم يعرفه الامام كان بمعزل عما قام به لسائر المسلمين من نصب الامام، وكان تاركاً للواجب، فكان آثماً مستحقاً للحرمان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 ما جمع عدداً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جماع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حُجَجَهُ، مِنْ ظَاهِرِ عِلْمٍ وَباطِنِ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علم ظاهر وحكمة باطنه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تُكْشَفُ الظُّلمَاتُ إِلَّا بِمَصابِحِه قَدْ أَحْمى </w:t>
      </w:r>
      <w:bookmarkStart w:id="362" w:name="pg8758_81447"/>
    </w:p>
    <w:p>
      <w:pPr>
        <w:pStyle w:val="BookText"/>
        <w:rPr/>
      </w:pPr>
      <w:bookmarkEnd w:id="362"/>
      <w:r>
        <w:rPr>
          <w:rFonts w:ascii="Amiri" w:hAnsi="Amiri" w:eastAsia="Amiri" w:cs="Amiri"/>
          <w:color w:val="111111"/>
          <w:sz w:val="28"/>
          <w:sz w:val="28"/>
          <w:szCs w:val="28"/>
          <w:rtl w:val="true"/>
          <w:lang w:bidi="ar-SA"/>
        </w:rPr>
        <w:t>حِمَاهُ، وَأَرْعَى مَرْعَاهُ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مصبح، وهو مكان الاصباح ووقت الاصباح أيضاً، وأحمى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حمى، وأرعى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سَلَكَ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طريقاً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عَرَائِمِ الله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آياته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المَثَلَ دَليلٌ عَلى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المثل الذي ذكره قبل، واذ الانسان في اشتباه من أمر فذكر له</w:t>
      </w:r>
    </w:p>
    <w:p>
      <w:pPr>
        <w:pStyle w:val="BookText"/>
        <w:rPr/>
      </w:pPr>
      <w:r>
        <w:rPr>
          <w:rFonts w:ascii="Amiri" w:hAnsi="Amiri" w:eastAsia="Amiri" w:cs="Amiri"/>
          <w:color w:val="111111"/>
          <w:sz w:val="28"/>
          <w:sz w:val="28"/>
          <w:szCs w:val="28"/>
          <w:rtl w:val="true"/>
          <w:lang w:bidi="ar-SA"/>
        </w:rPr>
        <w:t>يتنبه به للشبهة فيرفعها أو يخرج منها</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3384240_653776707"/>
      <w:bookmarkStart w:id="364" w:name="_Toc136"/>
      <w:bookmarkEnd w:id="363"/>
      <w:r>
        <w:rPr>
          <w:rtl w:val="true"/>
        </w:rPr>
        <w:t>(</w:t>
      </w:r>
      <w:r>
        <w:rPr>
          <w:rtl w:val="true"/>
        </w:rPr>
        <w:t xml:space="preserve">الخطبة </w:t>
      </w:r>
      <w:r>
        <w:rPr>
          <w:rtl w:val="true"/>
        </w:rPr>
        <w:t xml:space="preserve">- </w:t>
      </w:r>
      <w:r>
        <w:rPr/>
        <w:t>153</w:t>
      </w:r>
      <w:r>
        <w:rPr>
          <w:rtl w:val="true"/>
        </w:rPr>
        <w:t>)</w:t>
      </w:r>
      <w:bookmarkEnd w:id="364"/>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وَأَرَزَ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تضام وتقبض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يبعثه القبيلة لطلب الكلاً، والمعنى هاهنا اذا سمع الانسان الوعظ من واعظ نصيح، فليتعّظ ولا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أسائِرٌ هُوَ أمْ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توجه الى السفر ان يستعدّ أكثر ممّا يستعد عند رجوعه الى بيته، والمراد انّ كل انسان فانه سائر الى الآخرة لا رجع عنها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لِكُلِّ ظَاهِرٍ بَاطِناً عَلَى مِثَالِهِ، فَمَا طَابَ ظَاهِرُهُ طَابَ بَاطِنُهُ وَ 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الرَّسُولُ </w:t>
      </w:r>
      <w:bookmarkStart w:id="365" w:name="pg8758_81448"/>
    </w:p>
    <w:p>
      <w:pPr>
        <w:pStyle w:val="BookText"/>
        <w:rPr/>
      </w:pPr>
      <w:bookmarkEnd w:id="365"/>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وَ يُبْغِضُ عَمَلَهُ وَ يُحِبُّ الْعَمَلَ وَ يُبْغِضُ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التلفيق بين الخبر وبين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ظاهر الانسان دليل حسن عناية الله تعالى وحبّه له، ومن صدق العناية والمحبة ان يجعل باطنه موافقاً لظاهره ويفيض عليه لطفه بتوفيقه للعمل الذي يحبّه، والاجتناب عما يبغضه من الاعمال، وحسنه وقبحه يدلان على عدم عناية الله به وحبّه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اللّايق بعدم العناية ان يحرمه لطفه بالتوفيق لما يحبّه من الاعمال، وان يكله الى نفسه ليعمل ما يوافق خبث ظاهره مما يبغضه الله تعالى من الاعمال، ويؤيد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هذا الخبر، واعلم أنّ لكلّ عمل نباتاً وكلّ نبات لا غنى به عن الماء، والمياه مختلفة، فما طاب سقيه، طاب غرسه وحلت ثمرته، وما خبث سقيه، خبث غرسه وأمرّت ثمرته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3384242_653776707"/>
      <w:bookmarkStart w:id="367" w:name="_Toc137"/>
      <w:bookmarkEnd w:id="366"/>
      <w:r>
        <w:rPr>
          <w:rtl w:val="true"/>
        </w:rPr>
        <w:t>(</w:t>
      </w:r>
      <w:r>
        <w:rPr>
          <w:rtl w:val="true"/>
        </w:rPr>
        <w:t xml:space="preserve">الخطبة </w:t>
      </w:r>
      <w:r>
        <w:rPr>
          <w:rtl w:val="true"/>
        </w:rPr>
        <w:t xml:space="preserve">- </w:t>
      </w:r>
      <w:r>
        <w:rPr/>
        <w:t>154</w:t>
      </w:r>
      <w:r>
        <w:rPr>
          <w:rtl w:val="true"/>
        </w:rPr>
        <w:t>)</w:t>
      </w:r>
      <w:bookmarkEnd w:id="367"/>
    </w:p>
    <w:p>
      <w:pPr>
        <w:pStyle w:val="BookText"/>
        <w:rPr/>
      </w:pPr>
      <w:r>
        <w:rPr>
          <w:rFonts w:ascii="Amiri" w:hAnsi="Amiri" w:eastAsia="Amiri" w:cs="Amiri"/>
          <w:color w:val="111111"/>
          <w:sz w:val="28"/>
          <w:sz w:val="28"/>
          <w:szCs w:val="28"/>
          <w:rtl w:val="true"/>
          <w:lang w:bidi="ar-SA"/>
        </w:rPr>
        <w:t>قالَ عَلَيهِ السَّلام في خُطْبَةٍ في خِلْقَةِ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انْحَسَرَتِ الْأَوْصَافُ عَنْ كُنْهِ مَعْرِفَتِهِ وَ رَدَعَتْ عَظَمَتُهُ الْعُقُولَ، فَلَمْ تَجِدْ مَسَاغاً إِلَى بُلُوغِ غَايَةِ مَلَكُوتِهِ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الانكشاف، والمعنى انّ الأوصاف عريت وتعطّلت عن كنه معرفته، وردعت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كفّت فلم تجد مساغاً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مجرى يسهل نفوذها وجربها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تَبْلُغْهُ الْعُقُولُ بِتَحْدِيدٍ فَيَكُونَ مُشَبَّهاً وَ 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عَلَى غَيْرِ تَمْثِيلٍ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مخلوقات الله تعالى كلّها تعرق بذكر حدودها المشتملة على أوصافها </w:t>
      </w:r>
      <w:bookmarkStart w:id="368" w:name="pg8758_81449"/>
    </w:p>
    <w:p>
      <w:pPr>
        <w:pStyle w:val="BookText"/>
        <w:rPr/>
      </w:pPr>
      <w:bookmarkEnd w:id="368"/>
      <w:r>
        <w:rPr>
          <w:rFonts w:ascii="Amiri" w:hAnsi="Amiri" w:eastAsia="Amiri" w:cs="Amiri"/>
          <w:color w:val="111111"/>
          <w:sz w:val="28"/>
          <w:sz w:val="28"/>
          <w:szCs w:val="28"/>
          <w:rtl w:val="true"/>
          <w:lang w:bidi="ar-SA"/>
        </w:rPr>
        <w:t>الذاتيّة، ويلزم من ذلك أن يكون في ذواتها تركيب وكثرة، فلو حصلت معرفة الله تعالى بالتحديد لكان مشابهاً لمخلوقاته، ولو أدركته بتقدير عرض وطول وسمك لكان صورة ممثّلة محسوسة، ومعنى قوله عليه السلام على غير تمثيل، أنه لم يوجد قبل خلقه الاشياء خلق، فخلق الأشياء على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سُبُحاتِ إِشْراقِها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قوة اشراقها وغلبته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أَوْضاحُ 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والبياض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بِهَا عِنْدَ الْحَاجَةِ إِلَى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ترتقي بها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3384244_653776707"/>
      <w:bookmarkStart w:id="370" w:name="_Toc138"/>
      <w:bookmarkEnd w:id="369"/>
      <w:r>
        <w:rPr>
          <w:rtl w:val="true"/>
        </w:rPr>
        <w:t>(</w:t>
      </w:r>
      <w:r>
        <w:rPr>
          <w:rtl w:val="true"/>
        </w:rPr>
        <w:t xml:space="preserve">الخطبة </w:t>
      </w:r>
      <w:r>
        <w:rPr>
          <w:rtl w:val="true"/>
        </w:rPr>
        <w:t xml:space="preserve">- </w:t>
      </w:r>
      <w:r>
        <w:rPr/>
        <w:t>155</w:t>
      </w:r>
      <w:r>
        <w:rPr>
          <w:rtl w:val="true"/>
        </w:rPr>
        <w:t>)</w:t>
      </w:r>
      <w:bookmarkEnd w:id="370"/>
    </w:p>
    <w:p>
      <w:pPr>
        <w:pStyle w:val="BookText"/>
        <w:rPr/>
      </w:pPr>
      <w:r>
        <w:rPr>
          <w:rFonts w:ascii="Amiri" w:hAnsi="Amiri" w:eastAsia="Amiri" w:cs="Amiri"/>
          <w:color w:val="111111"/>
          <w:sz w:val="28"/>
          <w:sz w:val="28"/>
          <w:szCs w:val="28"/>
          <w:rtl w:val="true"/>
          <w:lang w:bidi="ar-SA"/>
        </w:rPr>
        <w:t>قالَ عَلَيهِ السَّلام في ما يُخاطِبُ به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فِي صَدْرِهَا كَمِرْجَلِ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ومرجله يكون أغلى من سائر المراجل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مُرْقِلِينَ فِي مِضْمَارِهَا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الخبب والمضمار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الّتي يربط فيها الخيل للسباق والموضع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الْأَمْرَ بِالْمَعْرُوفِ وَ النَّهْيَ عَنِ الْمُنْكَرِ لَخُلُقَانِ مِنْ خُلُقِ اللَّهِ سُبْحَانَهُ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محكمات ما أمر الله تعالى به، لأنّ كل ما صار محكماً وراسخاً في، طبيعة الانسان بالاعتبار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bookmarkStart w:id="371" w:name="pg8758_81450"/>
    </w:p>
    <w:p>
      <w:pPr>
        <w:pStyle w:val="Heading3"/>
        <w:numPr>
          <w:ilvl w:val="2"/>
          <w:numId w:val="1"/>
        </w:numPr>
        <w:rPr/>
      </w:pPr>
      <w:bookmarkStart w:id="372" w:name="__RefHeading___Toc3384246_653776707"/>
      <w:bookmarkStart w:id="373" w:name="_Toc139"/>
      <w:bookmarkEnd w:id="371"/>
      <w:bookmarkEnd w:id="372"/>
      <w:r>
        <w:rPr>
          <w:rtl w:val="true"/>
        </w:rPr>
        <w:t>(</w:t>
      </w:r>
      <w:r>
        <w:rPr>
          <w:rtl w:val="true"/>
        </w:rPr>
        <w:t xml:space="preserve">الخطبة </w:t>
      </w:r>
      <w:r>
        <w:rPr>
          <w:rtl w:val="true"/>
        </w:rPr>
        <w:t xml:space="preserve">- </w:t>
      </w:r>
      <w:r>
        <w:rPr/>
        <w:t>156</w:t>
      </w:r>
      <w:r>
        <w:rPr>
          <w:rtl w:val="true"/>
        </w:rPr>
        <w:t>)</w:t>
      </w:r>
      <w:bookmarkEnd w:id="373"/>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الزّاجِرُ بِشَوْلِهِ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التي جفّ لبنها وارتفع ضرعها، وأتى عليها من نتاجها سبعة أشهر أو ثمانية، الواحدة شايلة، وهو جمع على غير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وَارْتَبَكَ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ارتبك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وَبِالتَّقوى تُقْطَعُ حُمَةُ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وَاسْتَحقَّتْ بكُمُ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ظهرت حقايق اموركم جعلتكم مستحقّين، أي مستوجبين الجزاء أعمالكم، وذلك لأنه عدّى استحقت بالباء، فكان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صيرتكم مستحقين</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3384248_653776707"/>
      <w:bookmarkStart w:id="375" w:name="_Toc140"/>
      <w:bookmarkEnd w:id="374"/>
      <w:r>
        <w:rPr>
          <w:rtl w:val="true"/>
        </w:rPr>
        <w:t>(</w:t>
      </w:r>
      <w:r>
        <w:rPr>
          <w:rtl w:val="true"/>
        </w:rPr>
        <w:t xml:space="preserve">الخطبة </w:t>
      </w:r>
      <w:r>
        <w:rPr>
          <w:rtl w:val="true"/>
        </w:rPr>
        <w:t xml:space="preserve">- </w:t>
      </w:r>
      <w:r>
        <w:rPr/>
        <w:t>157</w:t>
      </w:r>
      <w:r>
        <w:rPr>
          <w:rtl w:val="true"/>
        </w:rPr>
        <w:t>)</w:t>
      </w:r>
      <w:bookmarkEnd w:id="375"/>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أَصْفَيْتُم بِالأمْرِ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أصفيته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أثرته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مَشَارِبِ الصَّبِرِ وَ الْمَقِرِ وَ لِبَاسِ شِعَارِ الْخَوْفِ وَ دِثَارِ السَّيْفِ، وَ إِنَّمَا هُمْ مَطَايَا الْخَطِيئَاتِ وَ 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ثُمَّ أُقْسِمُ لَتَنْخَمَنَّهَا أُمَيَّةُ مِنْ بَعْدِي كَمَا تُلْفَظُ النُّخَامَةُ، ثُمَّ لَا تَذُوقُهَا وَ لَا تَطْعَمُ بِطَعْمِهَا أَبَداً مَا كَرَّ الْجَدِيدَانِ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 والصبر أيضاً 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ولى الجسد بالثياب، والدثار</w:t>
      </w:r>
      <w:r>
        <w:rPr>
          <w:rFonts w:eastAsia="Amiri" w:cs="Amiri" w:ascii="Amiri" w:hAnsi="Amiri"/>
          <w:color w:val="111111"/>
          <w:sz w:val="28"/>
          <w:szCs w:val="28"/>
          <w:rtl w:val="true"/>
          <w:lang w:bidi="ar-SA"/>
        </w:rPr>
        <w:t xml:space="preserve">: </w:t>
      </w:r>
      <w:bookmarkStart w:id="376" w:name="pg8758_81451"/>
    </w:p>
    <w:p>
      <w:pPr>
        <w:pStyle w:val="BookText"/>
        <w:rPr/>
      </w:pPr>
      <w:bookmarkEnd w:id="376"/>
      <w:r>
        <w:rPr>
          <w:rFonts w:ascii="Amiri" w:hAnsi="Amiri" w:eastAsia="Amiri" w:cs="Amiri"/>
          <w:color w:val="111111"/>
          <w:sz w:val="28"/>
          <w:sz w:val="28"/>
          <w:szCs w:val="28"/>
          <w:rtl w:val="true"/>
          <w:lang w:bidi="ar-SA"/>
        </w:rPr>
        <w:t>كلّ ما كان من الثياب فوق الشعار، والزاملة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يستظهر به الرحل بحمل متاعه وطعامه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لتنخمنها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الخلافة عن بني عن بني أميه وعدم عودها اليهم، لأن لتنخمنّها، لترمينّ بها كما يرمى بالنخامة، والجديدان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384250_653776707"/>
      <w:bookmarkStart w:id="378" w:name="_Toc141"/>
      <w:bookmarkEnd w:id="377"/>
      <w:r>
        <w:rPr>
          <w:rtl w:val="true"/>
        </w:rPr>
        <w:t>(</w:t>
      </w:r>
      <w:r>
        <w:rPr>
          <w:rtl w:val="true"/>
        </w:rPr>
        <w:t xml:space="preserve">الخطبة </w:t>
      </w:r>
      <w:r>
        <w:rPr>
          <w:rtl w:val="true"/>
        </w:rPr>
        <w:t xml:space="preserve">- </w:t>
      </w:r>
      <w:r>
        <w:rPr/>
        <w:t>158</w:t>
      </w:r>
      <w:r>
        <w:rPr>
          <w:rtl w:val="true"/>
        </w:rPr>
        <w:t>)</w:t>
      </w:r>
      <w:bookmarkEnd w:id="378"/>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إِطْرَاقاً عَمَّا أَدْرَكَهُ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سكوتاً</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384252_653776707"/>
      <w:bookmarkStart w:id="380" w:name="_Toc142"/>
      <w:bookmarkEnd w:id="379"/>
      <w:r>
        <w:rPr>
          <w:rtl w:val="true"/>
        </w:rPr>
        <w:t>(</w:t>
      </w:r>
      <w:r>
        <w:rPr>
          <w:rtl w:val="true"/>
        </w:rPr>
        <w:t xml:space="preserve">الخطبة </w:t>
      </w:r>
      <w:r>
        <w:rPr>
          <w:rtl w:val="true"/>
        </w:rPr>
        <w:t xml:space="preserve">- </w:t>
      </w:r>
      <w:r>
        <w:rPr/>
        <w:t>159</w:t>
      </w:r>
      <w:r>
        <w:rPr>
          <w:rtl w:val="true"/>
        </w:rPr>
        <w:t>)</w:t>
      </w:r>
      <w:bookmarkEnd w:id="380"/>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يَتَبَيَّنُ رَجَاؤُهُ فِي عَمَلِهِ، فَكُلُّ مَنْ رَجَا عُرِفَ رَجَاؤُهُ فِي عَمَلِهِ، وَ كُلُ رَجَاءٍ إِلَّا رَجَاءَ اللَّهِ تَعَالَى فَإِنَّهُ مَدْخُولٌ وَ كُلُّ خَوْفٍ مُحَقَّقٌ إِلَّا خَوْفَ اللَّهِ فَإِنَّهُ مَعْلُولٌ، يَرْجُو اللَّهَ فِي الْكَبِيرِ وَ يَرْجُو الْعِبَادَ فِي الصَّغِيرِ فَيُعْطِي الْعَبْدَ مَا لَا يُعْطِي الرَّبَّ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كلّ ما كان رجاؤه صادقاً محققاً، فهو يعمل عملاً يصل به الى ما پرجوه، فالانسان يرجو من الله الجنة، ويعصيه، وكذلك الخوف، لو كان خوفه محققاً لما ارتكب المعاصي، والمدخول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المعيوب من الدخل، والمعلول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الصحيح، وما يرجو الانسان من الله تعالى من اعطاء الجنة ونعيم الأبد أن لا يشبه له لارتفاع قدره الى ما يرجوه من أحد من عباد الله لقلته وحقارته، ومع ذلك ينفق كثيراً من ماله لينال مرجوّه الحقير، ولا يتصدّق بقليل من ماله ليصل الى المرجو الكثير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خَوْفَهُ مِنَ الْعِبَادِ نَقْداً وَ خَوْفَهُ مِنْ خَالِقِهِ ضِمَاراً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يرجى من الدّين والوعد وكلّ ما لا يكون منه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لَكَ في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لِهُزالِهِ وَتَشَدُّبِ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تنحى لحمه عنه، من قولهم شذبت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قطعت وتفرّق من أغصانه، وجذع مشذّب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يَعْمَلُ سَفائفَ الخُوصِ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النسيجة من الخوص، وهو ورق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إدامُهُ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يأكل من الخبز شبعه، بل مقدار ما يبقى معه جوعه، والإدام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معه الخبز، فاذا كان جوعه ثابتا مع اكله الخبز كان كأنه ادامه، ويجوز أن يكون المعنى أن الآدام مما يرغب فيه عند الاكل، فهو كان وقت الاكل راغباً في الجوع كرغبة غيره في الادام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ظِلَالُهُ فِي الشِّتَاءِ مَشَارِقَ الْأَرْضِ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أظلك من سحاب وغيره، فيكون اكنانه يعني بعد </w:t>
      </w:r>
      <w:r>
        <w:rPr>
          <w:rStyle w:val="FootnoteAnchor"/>
          <w:rtl w:val="true"/>
        </w:rPr>
        <w:footnoteReference w:id="23"/>
      </w:r>
      <w:r>
        <w:rPr>
          <w:rFonts w:ascii="Amiri" w:hAnsi="Amiri" w:eastAsia="Amiri" w:cs="Amiri"/>
          <w:color w:val="111111"/>
          <w:sz w:val="28"/>
          <w:sz w:val="28"/>
          <w:szCs w:val="28"/>
          <w:rtl w:val="true"/>
          <w:lang w:bidi="ar-SA"/>
        </w:rPr>
        <w:t>في أول النهار في مشرق الشمس، وفي آخر النهار في مغربها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 بِنَبِيِّكَ الْأَطْيَبِ الْأَطْهَرِ صلى الله عليه </w:t>
      </w:r>
      <w:r>
        <w:rPr>
          <w:rFonts w:eastAsia="Amiri" w:cs="Amiri" w:ascii="Amiri" w:hAnsi="Amiri"/>
          <w:color w:val="111111"/>
          <w:sz w:val="28"/>
          <w:szCs w:val="28"/>
          <w:rtl w:val="true"/>
          <w:lang w:bidi="ar-SA"/>
        </w:rPr>
        <w:t xml:space="preserve">. </w:t>
      </w:r>
      <w:bookmarkStart w:id="381" w:name="pg8758_81453"/>
    </w:p>
    <w:p>
      <w:pPr>
        <w:pStyle w:val="BookText"/>
        <w:rPr/>
      </w:pPr>
      <w:bookmarkEnd w:id="381"/>
      <w:r>
        <w:rPr>
          <w:rFonts w:ascii="Amiri" w:hAnsi="Amiri" w:eastAsia="Amiri" w:cs="Amiri"/>
          <w:color w:val="111111"/>
          <w:sz w:val="28"/>
          <w:sz w:val="28"/>
          <w:szCs w:val="28"/>
          <w:rtl w:val="true"/>
          <w:lang w:bidi="ar-SA"/>
        </w:rPr>
        <w:t>وآله و سلّم، فَإِنَّ فِيهِ أُسْوَةً لِمَنْ تَأَسَّى</w:t>
      </w:r>
    </w:p>
    <w:p>
      <w:pPr>
        <w:pStyle w:val="BookText"/>
        <w:rPr/>
      </w:pPr>
      <w:r>
        <w:rPr>
          <w:rFonts w:ascii="Amiri" w:hAnsi="Amiri" w:eastAsia="Amiri" w:cs="Amiri"/>
          <w:color w:val="111111"/>
          <w:sz w:val="28"/>
          <w:sz w:val="28"/>
          <w:szCs w:val="28"/>
          <w:rtl w:val="true"/>
          <w:lang w:bidi="ar-SA"/>
        </w:rPr>
        <w:t>فتأس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تعز والأسوة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يأتسي به الخبرين للتعزي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بأطراف الأسنان، والمراد منه قلة الأكل مع قلة الرغبة، لأنّ من رغب في طعام أكله بجميع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 وَ أَخْمَصُهُمْ مِنَ الدُّنْيَا بَطْناً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أدقّ والكشح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الخاصرة الى ضلع الخلف، وأخصهم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معناه أضمرهم، ويجوز أن يكون أجوعهم من الخمصة، بمعنى الجوعة، والمراد بكلّ هذا عزوف نفسه عن الدنيا وطلقه إياها عن الالتفات الى نعيمها، والتمتع بطيّباتها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بِه شِقاقاً للهِ، ومُحادَّةً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والعداوة، والمحادّة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الى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 اليه دونه، وخالفه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 عنه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يَتَّخِذَ مِنْهَا رِيَاشاً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زُوِيَتْ عَنْهُ زَخَارِفُهَا مَعَ عَظِيمِ زُلْفَتِهِ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قبضت، وجمعت والزخرف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من كل شيء، والذهب أيضاً، والزلفة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والمنزلة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3384254_653776707"/>
      <w:bookmarkStart w:id="383" w:name="_Toc143"/>
      <w:bookmarkEnd w:id="382"/>
      <w:r>
        <w:rPr>
          <w:rtl w:val="true"/>
        </w:rPr>
        <w:t>(</w:t>
      </w:r>
      <w:r>
        <w:rPr>
          <w:rtl w:val="true"/>
        </w:rPr>
        <w:t xml:space="preserve">الخطبة </w:t>
      </w:r>
      <w:r>
        <w:rPr>
          <w:rtl w:val="true"/>
        </w:rPr>
        <w:t xml:space="preserve">- </w:t>
      </w:r>
      <w:r>
        <w:rPr/>
        <w:t>160</w:t>
      </w:r>
      <w:r>
        <w:rPr>
          <w:rtl w:val="true"/>
        </w:rPr>
        <w:t>)</w:t>
      </w:r>
      <w:bookmarkEnd w:id="383"/>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 لأنه يتقوّى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وشددنا 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ربط </w:t>
      </w:r>
      <w:bookmarkStart w:id="384" w:name="pg8758_81454"/>
    </w:p>
    <w:p>
      <w:pPr>
        <w:pStyle w:val="BookText"/>
        <w:rPr/>
      </w:pPr>
      <w:bookmarkEnd w:id="384"/>
      <w:r>
        <w:rPr>
          <w:rFonts w:ascii="IRNazanin" w:hAnsi="IRNazanin" w:eastAsia="IRNazanin"/>
          <w:color w:val="111111"/>
          <w:sz w:val="28"/>
          <w:sz w:val="28"/>
          <w:szCs w:val="28"/>
          <w:rtl w:val="true"/>
          <w:lang w:bidi="fa-IR"/>
        </w:rPr>
        <w:t>أعضائهم ومفاصلهم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وَثَمارُها مُتَهَدِّلَةُ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متدلّيه لكثرتها وعظمها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وَدَعْوَةٍ مُتَلافِيَةٍ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متداركة للخطايا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 قَمَعَ بِهِ الْبِدَعَ الْمَدْخُولَةَ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أظهر ما كان يجهله الناس من الشرائع،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قهر وأذلّ، والمدخولة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فَغُضُّوا عَنْكُمْ عِبَادَ اللَّهِ غُمُومَهَا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اخفضوا واطرحوا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فَاحْذَرُوهَا حَذَرَ الشَّفِيقِ النَّاصِحِ وَ الْمُجِدِّ الْكَادِحِ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احذروها حذر من هو مشفق على نفسه، وناصح لها واحدّ وجدّ بمعنى واحد، والكدح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بالكد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جَدَدٌ، وَالسَّبِيلَ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المستقيم،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القاصد،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مستقيم</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384256_653776707"/>
      <w:bookmarkStart w:id="386" w:name="_Toc144"/>
      <w:bookmarkEnd w:id="385"/>
      <w:r>
        <w:rPr>
          <w:rtl w:val="true"/>
        </w:rPr>
        <w:t>(</w:t>
      </w:r>
      <w:r>
        <w:rPr>
          <w:rtl w:val="true"/>
        </w:rPr>
        <w:t xml:space="preserve">الخطبة </w:t>
      </w:r>
      <w:r>
        <w:rPr>
          <w:rtl w:val="true"/>
        </w:rPr>
        <w:t xml:space="preserve">- </w:t>
      </w:r>
      <w:r>
        <w:rPr/>
        <w:t>161</w:t>
      </w:r>
      <w:r>
        <w:rPr>
          <w:rtl w:val="true"/>
        </w:rPr>
        <w:t>)</w:t>
      </w:r>
      <w:bookmarkEnd w:id="3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كَلامٍ لِبَعْضِ أصحابه وقد سأله كَيْف دَفَعَكُمْ قَوْمُكُمْ عَنْ هذا المَقامِ وَأَنْتُم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 إِنَّكَ لَقَلِقُ الوَضِينِ، تُرسِلُ فِي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بَعْدُ دَمَامَةُ القِهْرِ وَحَقُّ </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للهودج بمنزلة البطان للقتب، ويستعار هذا للمضطرب المتردّد الذي لا يكون له بصارة يرفق بها، والسدد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والقصد من القول والعمل، والمعنى ترسل الكلام في غير الصواب، والدمامة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يكون من أهل بيت المرأة، وعند بعض من الأحماء والاحنان جميعاً قيل، كان ذلك السائل من أقارب ليلى بنت مسعود بن خالد امرأة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وَالأَشَدُّونَ بِرَسولِ اللهِ نَوْطاً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تعليقاً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أَثَرَةً شَحَّتْ عَلَيْهَا نُفُوسُ قَوْمٍ وَ سَخَتْ عَنْهَا نُفُوسُ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فإنها للخلافة، والأثرة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استأثر بالشيء، أي اشتدّ به، والمراد بشحّت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حرصت، فلذلك عداه بعلى لانّ الحرص من لوازم الشحّ، وسخت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طابت عنها لانّ من سخا بشيء تطيّب عنه نفسه،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عَنْكَ نَهْباً صِيحَ فِي حَجَرَاتِهِ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بيت لامرىء القيس وتمامه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حَدِيثاً مَا حَدِيثُ الرَّوَاحِلِ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هذا البيت، أنّ امرىء القيس هرب من ملك العرب واستجار رجلاً من طيء، فاغير على ابل ذلك الرجل، فخرج الرجل على رواحل امرىء القيس في طلب الابل فلمّا رجع وكان امرىء القيس في أمر رواحله اهمّ من امر ابل ذلك الرجل، فقال هذا البيت والحجرات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وانتصب حديثاً بفعل مضمر تقديره، ولكن هات حديثاً</w:t>
      </w:r>
      <w:r>
        <w:rPr>
          <w:rFonts w:eastAsia="Amiri" w:cs="Amiri" w:ascii="Amiri" w:hAnsi="Amiri"/>
          <w:color w:val="111111"/>
          <w:sz w:val="28"/>
          <w:szCs w:val="28"/>
          <w:rtl w:val="true"/>
          <w:lang w:bidi="ar-SA"/>
        </w:rPr>
        <w:t xml:space="preserve">. </w:t>
      </w:r>
      <w:bookmarkStart w:id="387" w:name="pg8758_81456"/>
    </w:p>
    <w:p>
      <w:pPr>
        <w:pStyle w:val="BookText"/>
        <w:rPr/>
      </w:pPr>
      <w:bookmarkEnd w:id="387"/>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جَدَحُوا بَيْنِي وَ بَيْنَهُمْ شِرْباً وَبِيئاً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جدح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لتّه،وخلطه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 والمراد هاهنا المشروب، والوبيء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بالوباء</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3384258_653776707"/>
      <w:bookmarkStart w:id="389" w:name="_Toc145"/>
      <w:bookmarkEnd w:id="388"/>
      <w:r>
        <w:rPr>
          <w:rtl w:val="true"/>
        </w:rPr>
        <w:t>(</w:t>
      </w:r>
      <w:r>
        <w:rPr>
          <w:rtl w:val="true"/>
        </w:rPr>
        <w:t xml:space="preserve">الخطبة </w:t>
      </w:r>
      <w:r>
        <w:rPr>
          <w:rtl w:val="true"/>
        </w:rPr>
        <w:t xml:space="preserve">- </w:t>
      </w:r>
      <w:r>
        <w:rPr/>
        <w:t>162</w:t>
      </w:r>
      <w:r>
        <w:rPr>
          <w:rtl w:val="true"/>
        </w:rPr>
        <w:t>)</w:t>
      </w:r>
      <w:bookmarkEnd w:id="389"/>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خالِقِ العِبادِ، وِساطِحِ المِهادِ، وَمُسِيلِ الوهادِ، وَمُخْصِبُ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ساطح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باسط الأرض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والوهاد جمع وهدة، وهي المكان المطمئنّ، والنجاد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 وهو ما أرتفع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إِبَانَةً لَهَا مِنْ شَبهَهَا، لا تُقَدِرُهُ الأوْهامُ بالحُدودِ والحَرَكاتِ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حدودها ليتميّز من أشباهها، لا تقدره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يقدرّه، فإنّ من شأن الوهم ألّا يدرك إلّا المحسوسات الّتي لها حدود وحركات، فما هو</w:t>
      </w:r>
    </w:p>
    <w:p>
      <w:pPr>
        <w:pStyle w:val="BookText"/>
        <w:rPr/>
      </w:pPr>
      <w:r>
        <w:rPr>
          <w:rFonts w:ascii="Amiri" w:hAnsi="Amiri" w:eastAsia="Amiri" w:cs="Amiri"/>
          <w:color w:val="111111"/>
          <w:sz w:val="28"/>
          <w:sz w:val="28"/>
          <w:szCs w:val="28"/>
          <w:rtl w:val="true"/>
          <w:lang w:bidi="ar-SA"/>
        </w:rPr>
        <w:t>منزّه عنها، تعجز الأوهام عن إدراكه وتقديره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فَيَتَفَضَّى، وَلَا مَحْجُوبُ فَيُحْوَى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والتقصّي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يعني ليس بشخص يطلب أقصاه، أي غاية حدوده، وليس بمحجوب في حجاب فيكون الحجاب حاوياً له، وهو محويّ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مِنْ عِبَادِهِ شُخُوصُ لَحْظَةٍ وَ لَا كُرُورُ لَفْظَةٍ وَ لَا ازْدِلَافُ رَبْوَةٍ وَ لَا انْبِسَاطُ خُطْوَةٍ فِي لَيْلٍ دَاجٍ وَ لَا غَسَقٍ سَاجٍ، يَتَفَيَّأُ عَلَيْهِ الْقَمَرُ الْمُنِيرُ وَ تَعْقُبُهُ الشَّمْسُ ذَاتُ النُّورِ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شخوص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العين من غير ان تطرف والازدلاف</w:t>
      </w:r>
      <w:r>
        <w:rPr>
          <w:rFonts w:eastAsia="Amiri" w:cs="Amiri" w:ascii="Amiri" w:hAnsi="Amiri"/>
          <w:color w:val="111111"/>
          <w:sz w:val="28"/>
          <w:szCs w:val="28"/>
          <w:rtl w:val="true"/>
          <w:lang w:bidi="ar-SA"/>
        </w:rPr>
        <w:t xml:space="preserve">: </w:t>
      </w:r>
      <w:bookmarkStart w:id="390" w:name="pg8758_81457"/>
    </w:p>
    <w:p>
      <w:pPr>
        <w:pStyle w:val="BookText"/>
        <w:rPr/>
      </w:pPr>
      <w:bookmarkEnd w:id="390"/>
      <w:r>
        <w:rPr>
          <w:rFonts w:ascii="Amiri" w:hAnsi="Amiri" w:eastAsia="Amiri" w:cs="Amiri"/>
          <w:color w:val="111111"/>
          <w:sz w:val="28"/>
          <w:sz w:val="28"/>
          <w:szCs w:val="28"/>
          <w:rtl w:val="true"/>
          <w:lang w:bidi="ar-SA"/>
        </w:rPr>
        <w:t>التقدم، يعني التقدم الى ربوة والربوة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والداجي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 والغسق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أوّل اللّيل، والساجي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الدايم، ويتفيأ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يَنْحَلُهُ الْمُحَدِّدُونَ مِنْ صِفَاتِ الْأَقْدَارِ وَ نِهَايَاتِ الْأَقْطَارِ وَ تَأَثُّلِ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يدعيه والمحددون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يثبتون حدوداً كالمجسمة، لأنّ الحدود من أوصاف المقادير والتاثل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أصل مال، والمراد نفي اتخاذ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 نفي ما يعتقده الفلاسفة من قدم المادة والهيولى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تُحِيرُ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يخيب</w:t>
      </w:r>
    </w:p>
    <w:p>
      <w:pPr>
        <w:pStyle w:val="Heading3"/>
        <w:numPr>
          <w:ilvl w:val="2"/>
          <w:numId w:val="1"/>
        </w:numPr>
        <w:rPr/>
      </w:pPr>
      <w:bookmarkStart w:id="391" w:name="__RefHeading___Toc3384260_653776707"/>
      <w:bookmarkStart w:id="392" w:name="_Toc146"/>
      <w:bookmarkEnd w:id="391"/>
      <w:r>
        <w:rPr>
          <w:rtl w:val="true"/>
        </w:rPr>
        <w:t>(</w:t>
      </w:r>
      <w:r>
        <w:rPr>
          <w:rtl w:val="true"/>
        </w:rPr>
        <w:t xml:space="preserve">الخطبة </w:t>
      </w:r>
      <w:r>
        <w:rPr>
          <w:rtl w:val="true"/>
        </w:rPr>
        <w:t xml:space="preserve">- </w:t>
      </w:r>
      <w:r>
        <w:rPr/>
        <w:t>163</w:t>
      </w:r>
      <w:r>
        <w:rPr>
          <w:rtl w:val="true"/>
        </w:rPr>
        <w:t>)</w:t>
      </w:r>
      <w:bookmarkEnd w:id="392"/>
    </w:p>
    <w:p>
      <w:pPr>
        <w:pStyle w:val="BookText"/>
        <w:rPr/>
      </w:pPr>
      <w:r>
        <w:rPr>
          <w:rFonts w:ascii="Amiri" w:hAnsi="Amiri" w:eastAsia="Amiri" w:cs="Amiri"/>
          <w:color w:val="111111"/>
          <w:sz w:val="28"/>
          <w:sz w:val="28"/>
          <w:szCs w:val="28"/>
          <w:rtl w:val="true"/>
          <w:lang w:bidi="ar-SA"/>
        </w:rPr>
        <w:t>قال عَلَيهِ السَّلام في كَلامِهِ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لِمَرْوانَ سَيِّقَةً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استاقه العدوّ من الدوابّ</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384262_653776707"/>
      <w:bookmarkStart w:id="394" w:name="_Toc147"/>
      <w:bookmarkEnd w:id="393"/>
      <w:r>
        <w:rPr>
          <w:rtl w:val="true"/>
        </w:rPr>
        <w:t>(</w:t>
      </w:r>
      <w:r>
        <w:rPr>
          <w:rtl w:val="true"/>
        </w:rPr>
        <w:t xml:space="preserve">الخطبة </w:t>
      </w:r>
      <w:r>
        <w:rPr>
          <w:rtl w:val="true"/>
        </w:rPr>
        <w:t xml:space="preserve">- </w:t>
      </w:r>
      <w:r>
        <w:rPr/>
        <w:t>164</w:t>
      </w:r>
      <w:r>
        <w:rPr>
          <w:rtl w:val="true"/>
        </w:rPr>
        <w:t>)</w:t>
      </w:r>
      <w:bookmarkEnd w:id="394"/>
    </w:p>
    <w:p>
      <w:pPr>
        <w:pStyle w:val="BookText"/>
        <w:rPr/>
      </w:pPr>
      <w:r>
        <w:rPr>
          <w:rFonts w:ascii="Amiri" w:hAnsi="Amiri" w:eastAsia="Amiri" w:cs="Amiri"/>
          <w:color w:val="111111"/>
          <w:sz w:val="28"/>
          <w:sz w:val="28"/>
          <w:szCs w:val="28"/>
          <w:rtl w:val="true"/>
          <w:lang w:bidi="ar-SA"/>
        </w:rPr>
        <w:t>قالَ عَلَيهِ السَّلام في خُطْبَةٍ في أَوْصَافِ الطُّيورِ وَالطَّاوُوسِ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يَدِفُّ دَفِيفاً وَ نَسَقَهَا عَلَى اخْتِلَافِهَا فِي الْأَصَابِيغِ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دفيف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دنوّه من الأرض،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عطف بعضه على بعض، والمعنى هاهنا انه ضم الى كلّ صبغ صبغاً، يليق به، ويحسن في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الناظر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 أَشْرَجَ قَصَبَهُ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جعل على طرفه شيئاً كالسراج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قِلْعُ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فِلْعُ دارِيء عَنجَهُ نُؤتيَّهُ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 والداريّ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وهو منسوب الى دارين، فرضة بالبحرين فيها سوق كان يحمل اليها مسك من ناحية الهند، وأما الداريء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درأ علينا اطلع علينا، مفاجأة والدرء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والشراء اذا عطف يدفع الريح عن وجهها والعنج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رياضة البعير يجذب الراكب خطامه فيردّه على رجليه والمراد عطف الشراع، لانه اذا كان مطوياً ثم نشره وبسطه النوتىّ، فقد عطف ما كان مطوياً الى نشره وبسطه، والنوتيّ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وَيَمِيسُ بِزَیِفَانِهِ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والميس والزيفان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كَإِفْضَاءِ الدِّيَكَةِ وَ يَؤُرُّ بِمَلَاقِحِهِ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أفضى الرجل الى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باشرها، والارّ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فِي ضَفَّتَيْ جُفُونِهِ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يقف للّدمعة المذكورة، والضَفَة والضِفّة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الدَّمْعِ المُنْبَجِسِ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المتفجر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بِأَعْجَبَ مِنْ مُطاعَمَةِ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الغراب لا يبيض ولا يفرخ بالسفاد بل بالمطاعمة، وهي أن يدخل أحد الغرابين منقاره في منقار الآخر كأنه يرقه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قَصَبَهُ مَدارِيَ مِنْ فِضَّةٍ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تصلح به الماشطة قرون النساء كالمسلة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العِقْيانِ وَفِلَذّ الزَّبَرْجَدِ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 والفلذة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الكبد، واللّحم والمال والفلذ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وَيَتَصَفَّحُ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تصفح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صفحاته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قَوَائِمَهُ حُمْشٌ كَقَوَائِمِ الدِّيَكَةِ الْخِلَاسِيَّةِ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دقيقه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أحمش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دقيقهما، والخلاسية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الديكة الهندية، وقيل الخراسانية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نَجَمَتْ مِنْ ظُنْبُوبِ سَاقِهِ صِيصِيَةٌ خَفِيَّةٌ، وَ لَهُ فِي مَوْضِعِ الْعُرْفِ قُنْزُعَةٌ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وطلع والظنبوب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اليابس في قدم الساق، وصيصية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 رجله، والقنزعة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حوالي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يَفَقٌ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شديد البياض بإصبعه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وَبَصيصِ ديباجِهِ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يَتَحَسَّرُ مِنْ رِيشِهِ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ينكشف ويتعرّى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فَبَسْقُطُ تَتْرى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متواتر وتترى فعلى من المواترة وأصله وترى والتاء بدل من الواو كتوبج وتخمه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مَنْ أدْمَج قَوائِمِ الذَّرَّةِ وَالهَمَجَةِ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دَورَ وملس، والهمجة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صغير كالبعوض</w:t>
      </w:r>
      <w:r>
        <w:rPr>
          <w:rFonts w:eastAsia="Amiri" w:cs="Amiri" w:ascii="Amiri" w:hAnsi="Amiri"/>
          <w:color w:val="111111"/>
          <w:sz w:val="28"/>
          <w:szCs w:val="28"/>
          <w:rtl w:val="true"/>
          <w:lang w:bidi="ar-SA"/>
        </w:rPr>
        <w:t xml:space="preserve">. </w:t>
      </w:r>
      <w:bookmarkStart w:id="395" w:name="pg8758_81460"/>
    </w:p>
    <w:p>
      <w:pPr>
        <w:pStyle w:val="BookText"/>
        <w:rPr/>
      </w:pPr>
      <w:bookmarkEnd w:id="395"/>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وَوأى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وتعديته بعلى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كتب على نفسه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صِفَةِ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لَعَزَفَتْ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 عن الشيء عزوفاً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تَعْلِيقِ كَبائِسِ الُؤلُؤ الرَّطبِ في عساليجها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الغدق، وهو من التمر بمنزلة العنقود من العنب، والعسلج والعسلوج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لان واخضرّ من قضبان الشجر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بِالأَعْسالِ المُصَفَّفَة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تصفيق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تحويله من إناء الى إناء ليبقى الصافي</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384264_653776707"/>
      <w:bookmarkStart w:id="397" w:name="_Toc148"/>
      <w:bookmarkEnd w:id="396"/>
      <w:r>
        <w:rPr>
          <w:rtl w:val="true"/>
        </w:rPr>
        <w:t>(</w:t>
      </w:r>
      <w:r>
        <w:rPr>
          <w:rtl w:val="true"/>
        </w:rPr>
        <w:t xml:space="preserve">الخطبة </w:t>
      </w:r>
      <w:r>
        <w:rPr>
          <w:rtl w:val="true"/>
        </w:rPr>
        <w:t xml:space="preserve">- </w:t>
      </w:r>
      <w:r>
        <w:rPr/>
        <w:t>165</w:t>
      </w:r>
      <w:r>
        <w:rPr>
          <w:rtl w:val="true"/>
        </w:rPr>
        <w:t>)</w:t>
      </w:r>
      <w:bookmarkEnd w:id="397"/>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كَجُفَاةِ الْجَاهِلِيَّةِ، لَا يَتَفَقَّهُونَ فِي الدِّينِ وَ لَا عَنِ اللَّهِ يَعْقِلُونَ، كَقَيْضِ بَيْضٍ فِي أَدَاحٍ يَكُونُ كَسْرُهَا وِزْراً وَ يُخْرِجُ حِضَانُهَا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يتفقّهون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يتعلّمون أحكام الدين، ولا عن الله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عقل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له عن الله عقل وعلم لطفاً من الله تعالى وموهبة وفضلاً والقيض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الأعلى من البيض، وأُدحي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يفرغ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أنّ جفاة الجاهلية كمثل بيض في أدحي النعامة إن كسرته لا يخلو عن وزر، إن كان البيض للنعامة وقد يكون ذلك البيض للحيّة، فان ترك حتّى تحضنه الحية أخرجت شراً، كذلك حال جهّال الجاهلية الّذين لا يتعلّمون أحكام الدين ممّن يعلمهم، ولا يعلمهم الله بلطفه، إن قتلتهم فلا يعرى قتلهم عن الاثم وإن تركتهم لا ينشأ منهم الا الشرّ والفتنة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سَيَجْمَعُهُمْ لِشَرِّ يَوْمٍ لِبَنِي أُمَيَّةَ كَمَا تَجْتَمِعُ قَزَعُ الْخَرِيفِ، يُؤَلِّفُ اللَّهُ بَيْنَهُمْ ثُمَّ يَجْمَعُهُمْ رُكَاماً كَرُكَامِ السَّحَابِ ثُمَّ يَفْتَحُ اللَّهُ لَهُمْ أَبْوَاباً، يَسِيلُونَ مِنْ مُسْتَثَارِهِمْ كَسَيْلِ الْجَنَّتَيْنِ حَيْثُ لَمْ تَسْلَمْ عَلَيْهِ قَارَةٌ وَ لَمْ تَثْبُتْ عَلَيْهِ أَكَمَةٌ وَ لَمْ يَرُدَّ سَنَنَهُ رَصُّ طَوْدٍ وَ لَا حِدَابُ أَرْضٍ، يُذَعْذِعُهُمُ اللَّهُ فِي بُطُونِ أَوْدِيَتِهِ، ثُمَّ يَسْلُكُهُمْ يَنابِيعَ فِي الْأَرْضِ يَأْخُذُ بِهِمْ مِنْ قَوْمٍ حُقُوقَ قَوْمٍ وَ يُمَكِّنُ لِقَوْمٍ فِي دِيَارِ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جيش بني أمية وشيعتهم وشرّ يوم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 هزم مروان الحمار وفرّق جيشه، وكان آخر أيامهم، 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رقيقة، والسحاب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الركام المتراكمة، يسيلون من مستثارهم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ازعجوا، والمراد بسيل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فارسلنا عليهم سيل العرم والجنتان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لسبأ في مساكنهم آية جنتان عن يمين وشمال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الاكمه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الشيء الذي فيه يتوجه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الخيل ما لا يرد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وجهه والرصّ الصادق الشيء بالشيء ومنه البنيان المرصوص، والحداب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 وهو ما ارتفع من الارض، يذعذعهم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يفرقهم والمراد بينابيع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المتفرقة التي يهربون اليها التي ينبع فيها الماء، يأخذ بهم من قوم حقوق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كان له قتلهم ثار يأخذهم بثاره أو حقّ فيستوفي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لَيَذُوبَنَّ مَا فِي أَيْدِيهِمْ بَعْدَ الْعُلُوِّ وَ التَّمْكِينِ كَمَا تَذُوبُ الْأَلْيَةُ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انقراض ملكهم، وانقطاع دولتهم، أليس هذا من عجيب أحواله عليه السلام وغريب أخباره؟ إذ أخبر بوقعتهم التي فيها آخر أمرهم بعد سنين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كثيرة، كما أخبر قبل بتسلّط الحجاج وخراب البصرة بسبب صاحب الزنج</w:t>
      </w:r>
      <w:r>
        <w:rPr>
          <w:rFonts w:eastAsia="Amiri" w:cs="Amiri" w:ascii="Amiri" w:hAnsi="Amiri"/>
          <w:color w:val="111111"/>
          <w:sz w:val="28"/>
          <w:szCs w:val="28"/>
          <w:rtl w:val="true"/>
          <w:lang w:bidi="ar-SA"/>
        </w:rPr>
        <w:t xml:space="preserve">. </w:t>
      </w:r>
      <w:bookmarkStart w:id="398" w:name="pg8758_81462"/>
    </w:p>
    <w:p>
      <w:pPr>
        <w:pStyle w:val="BookText"/>
        <w:rPr/>
      </w:pPr>
      <w:bookmarkEnd w:id="398"/>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وَكُفِيتُمْ مَؤُونَةَ الإِعْتِسافِ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الأخذ على غير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ونَبَدْتُمُ الثِّقْلَ الفادِحَ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الغالب</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384266_653776707"/>
      <w:bookmarkStart w:id="400" w:name="_Toc149"/>
      <w:bookmarkEnd w:id="399"/>
      <w:r>
        <w:rPr>
          <w:rtl w:val="true"/>
        </w:rPr>
        <w:t>(</w:t>
      </w:r>
      <w:r>
        <w:rPr>
          <w:rtl w:val="true"/>
        </w:rPr>
        <w:t xml:space="preserve">الخطبة </w:t>
      </w:r>
      <w:r>
        <w:rPr>
          <w:rtl w:val="true"/>
        </w:rPr>
        <w:t xml:space="preserve">- </w:t>
      </w:r>
      <w:r>
        <w:rPr/>
        <w:t>166</w:t>
      </w:r>
      <w:r>
        <w:rPr>
          <w:rtl w:val="true"/>
        </w:rPr>
        <w:t>)</w:t>
      </w:r>
      <w:bookmarkEnd w:id="400"/>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حَراماً 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ما حرّم الله في كتابه أو على لسان نبيه، ليس يخفى علمه على أحد بل فصّل ذلك وبيّن لئلا يبقى للعباد عذر وحجة، ولئلا يوغ لهم أن يقولوا حرّم علينا ما 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مَسْئُولُونَ عَنِ البِقاعِ والبَهائِمِ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عن كلّ أرض وطئتموها وتصرّفتم فيها أو آذيتموها</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384268_653776707"/>
      <w:bookmarkStart w:id="402" w:name="_Toc150"/>
      <w:bookmarkEnd w:id="401"/>
      <w:r>
        <w:rPr>
          <w:rtl w:val="true"/>
        </w:rPr>
        <w:t>(</w:t>
      </w:r>
      <w:r>
        <w:rPr>
          <w:rtl w:val="true"/>
        </w:rPr>
        <w:t xml:space="preserve">الخطبة </w:t>
      </w:r>
      <w:r>
        <w:rPr>
          <w:rtl w:val="true"/>
        </w:rPr>
        <w:t xml:space="preserve">- </w:t>
      </w:r>
      <w:r>
        <w:rPr/>
        <w:t>167</w:t>
      </w:r>
      <w:r>
        <w:rPr>
          <w:rtl w:val="true"/>
        </w:rPr>
        <w:t>)</w:t>
      </w:r>
      <w:bookmarkEnd w:id="402"/>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ثارَتْ مَعَهُمْ عَبْدانُكُمْ، وَالتَفَّتْ إلَيْهِمْ أَعْرابُكُم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العبد والتفّت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اجتمعت وانضمّت والأعراب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تُؤْخَذَ الحُقُوقِ مَسْمحَةٌ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سهلة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اسمحت قرونته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ذلّت نفسه</w:t>
      </w:r>
      <w:r>
        <w:rPr>
          <w:rFonts w:eastAsia="Amiri" w:cs="Amiri" w:ascii="Amiri" w:hAnsi="Amiri"/>
          <w:color w:val="111111"/>
          <w:sz w:val="28"/>
          <w:szCs w:val="28"/>
          <w:rtl w:val="true"/>
          <w:lang w:bidi="ar-SA"/>
        </w:rPr>
        <w:t xml:space="preserve">. </w:t>
      </w:r>
      <w:bookmarkStart w:id="403" w:name="pg8758_81463"/>
    </w:p>
    <w:p>
      <w:pPr>
        <w:pStyle w:val="Heading3"/>
        <w:numPr>
          <w:ilvl w:val="2"/>
          <w:numId w:val="1"/>
        </w:numPr>
        <w:rPr/>
      </w:pPr>
      <w:bookmarkStart w:id="404" w:name="__RefHeading___Toc3384270_653776707"/>
      <w:bookmarkStart w:id="405" w:name="_Toc151"/>
      <w:bookmarkEnd w:id="403"/>
      <w:bookmarkEnd w:id="404"/>
      <w:r>
        <w:rPr>
          <w:rtl w:val="true"/>
        </w:rPr>
        <w:t>(</w:t>
      </w:r>
      <w:r>
        <w:rPr>
          <w:rtl w:val="true"/>
        </w:rPr>
        <w:t xml:space="preserve">الخطبة </w:t>
      </w:r>
      <w:r>
        <w:rPr>
          <w:rtl w:val="true"/>
        </w:rPr>
        <w:t xml:space="preserve">- </w:t>
      </w:r>
      <w:r>
        <w:rPr/>
        <w:t>168</w:t>
      </w:r>
      <w:r>
        <w:rPr>
          <w:rtl w:val="true"/>
        </w:rPr>
        <w:t>)</w:t>
      </w:r>
      <w:bookmarkEnd w:id="405"/>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فَاعْفُوهُ طَاعَتَكُمْ غَيْرُ مُلَوَّمَةٍ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اللّوم، وهذا لا يتّضح معنى الكلام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الاجل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هذا اللّفظ بمعنى غير منتظرة وغير بطيئة من 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انتظر وتمكّث،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فاعطوه طاعة غير مجعول فيها التلوم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بَازِرَ الأَمْرُ إِلى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تَمَالاًوا عَلى سَخْطَةِ إمارَتي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اجتمعوا وتعاونوا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تَمَّمُوا عَلى فَيالَةِ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 امرؤا على ضعف هذا الرأي ووهنه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لِمَنْ أَفَاءَهَا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والخراج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أفاء الله على المسلمين مال الكفار</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3384272_653776707"/>
      <w:bookmarkStart w:id="407" w:name="_Toc152"/>
      <w:bookmarkEnd w:id="406"/>
      <w:r>
        <w:rPr>
          <w:rtl w:val="true"/>
        </w:rPr>
        <w:t>(</w:t>
      </w:r>
      <w:r>
        <w:rPr>
          <w:rtl w:val="true"/>
        </w:rPr>
        <w:t xml:space="preserve">الخطبة </w:t>
      </w:r>
      <w:r>
        <w:rPr>
          <w:rtl w:val="true"/>
        </w:rPr>
        <w:t xml:space="preserve">- </w:t>
      </w:r>
      <w:r>
        <w:rPr/>
        <w:t>170</w:t>
      </w:r>
      <w:r>
        <w:rPr>
          <w:rtl w:val="true"/>
        </w:rPr>
        <w:t>)</w:t>
      </w:r>
      <w:bookmarkEnd w:id="407"/>
    </w:p>
    <w:p>
      <w:pPr>
        <w:pStyle w:val="BookText"/>
        <w:rPr/>
      </w:pPr>
      <w:r>
        <w:rPr>
          <w:rFonts w:ascii="Amiri" w:hAnsi="Amiri" w:eastAsia="Amiri" w:cs="Amiri"/>
          <w:color w:val="111111"/>
          <w:sz w:val="28"/>
          <w:sz w:val="28"/>
          <w:szCs w:val="28"/>
          <w:rtl w:val="true"/>
          <w:lang w:bidi="ar-SA"/>
        </w:rPr>
        <w:t>قال عليه السَّلام في كَلامٍ عِنْدَ عَزْمِهِ عَلى لِقاءِ القَوْمِ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سُكّانَهُ سِبْطاً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الْمَانِعُ لِلذِّمَارِ وَ الْغَائِرُ عِنْدَ نُزُولِ الْحَقَائِقِ مِنْ أَهْلِ الْحِفَاظِ</w:t>
      </w:r>
      <w:r>
        <w:rPr>
          <w:rFonts w:eastAsia="Amiri" w:cs="Amiri" w:ascii="Amiri" w:hAnsi="Amiri"/>
          <w:color w:val="111111"/>
          <w:sz w:val="28"/>
          <w:szCs w:val="28"/>
          <w:rtl w:val="true"/>
          <w:lang w:bidi="ar-SA"/>
        </w:rPr>
        <w:t xml:space="preserve">. </w:t>
      </w:r>
      <w:bookmarkStart w:id="408" w:name="pg8758_81464"/>
    </w:p>
    <w:p>
      <w:pPr>
        <w:pStyle w:val="BookText"/>
        <w:rPr/>
      </w:pPr>
      <w:bookmarkEnd w:id="408"/>
      <w:r>
        <w:rPr>
          <w:rFonts w:ascii="Amiri" w:hAnsi="Amiri" w:eastAsia="Amiri" w:cs="Amiri"/>
          <w:color w:val="111111"/>
          <w:sz w:val="28"/>
          <w:sz w:val="28"/>
          <w:szCs w:val="28"/>
          <w:rtl w:val="true"/>
          <w:lang w:bidi="ar-SA"/>
        </w:rPr>
        <w:t>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الرجل ممّا يحق عليه أن يحميه والغائر من الغيرة، وعند نزول الحقايق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حقّ المكروه، وحقّت الشدائد، والحفاظ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وَالجَنَّةُ أمامَكُمْ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فررتم فالعار وراءكم، وإن ثبتّم وأقدمتم فالجنة أمامكم</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3384274_653776707"/>
      <w:bookmarkStart w:id="410" w:name="_Toc153"/>
      <w:bookmarkEnd w:id="409"/>
      <w:r>
        <w:rPr>
          <w:rtl w:val="true"/>
        </w:rPr>
        <w:t>(</w:t>
      </w:r>
      <w:r>
        <w:rPr>
          <w:rtl w:val="true"/>
        </w:rPr>
        <w:t xml:space="preserve">الخطبة </w:t>
      </w:r>
      <w:r>
        <w:rPr>
          <w:rtl w:val="true"/>
        </w:rPr>
        <w:t xml:space="preserve">- </w:t>
      </w:r>
      <w:r>
        <w:rPr/>
        <w:t>171</w:t>
      </w:r>
      <w:r>
        <w:rPr>
          <w:rtl w:val="true"/>
        </w:rPr>
        <w:t>)</w:t>
      </w:r>
      <w:bookmarkEnd w:id="410"/>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تُوَارِي عَنْهُ سَمَاءٌ سَمَاءً وَ لَا أَرْضٌ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يحجبه سماء يقوم بينه وبين سماء أخرى أن يراها، كما هو حالنا إذا قام بيننا وبين الأجسام حاجز، لان إدراكه للأشياء ليس بآلة وليس هو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أنّ من الحقوق ما يجب أخذه واستيفاؤه، ومنها ما لا يجب أخذه بل يجوز تركه أو يندب، وهذا منهم خطأ وغلط، لأنّ الإمامة اذا ثبت حقّها على من يستحقها، ووجب عليه القيام بها، فلا يسعه تركها بوجه من الوجوه إلّا ان يؤدّي ذلك الى خلل كلي يرجع الى الدين والاسلام، كما كان حاله عليه في أول الأمر، وأما حق المال على غيره اذا لم يكن هو محتاجاً اليه فله أن يتركه، وليست الإمامة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عَلَى عَامِلِي بِهَا وَ خُزَّانِ بَيْتِ مَالِ الْمُسْلِمِينَ وَ غَيْرِهِمْ مِنْ أَهْلِهَا فَقَتَلُوا طَائِفَةً صَبْراً وَ طَائِفَةً غَدْراً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أصحاب الجمل وعامله بالبصرة</w:t>
      </w:r>
      <w:r>
        <w:rPr>
          <w:rFonts w:eastAsia="Amiri" w:cs="Amiri" w:ascii="Amiri" w:hAnsi="Amiri"/>
          <w:color w:val="111111"/>
          <w:sz w:val="28"/>
          <w:szCs w:val="28"/>
          <w:rtl w:val="true"/>
          <w:lang w:bidi="ar-SA"/>
        </w:rPr>
        <w:t xml:space="preserve">. </w:t>
      </w:r>
      <w:bookmarkStart w:id="411" w:name="pg8758_81465"/>
    </w:p>
    <w:p>
      <w:pPr>
        <w:pStyle w:val="BookText"/>
        <w:rPr/>
      </w:pPr>
      <w:bookmarkEnd w:id="411"/>
      <w:r>
        <w:rPr>
          <w:rFonts w:ascii="Amiri" w:hAnsi="Amiri" w:eastAsia="Amiri" w:cs="Amiri"/>
          <w:color w:val="111111"/>
          <w:sz w:val="28"/>
          <w:sz w:val="28"/>
          <w:szCs w:val="28"/>
          <w:rtl w:val="true"/>
          <w:lang w:bidi="ar-SA"/>
        </w:rPr>
        <w:t xml:space="preserve">كان عثمان بن حنيف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حبسه على القتل حتى قتل، و أخذوا عثمان بن حنيف ونتفوا لحيته، وخلّوا سبيله، فلمّا ورد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فارقتنا شيخاً، ورجعت الينا غلاماً</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3384276_653776707"/>
      <w:bookmarkStart w:id="413" w:name="_Toc154"/>
      <w:bookmarkEnd w:id="412"/>
      <w:r>
        <w:rPr>
          <w:rtl w:val="true"/>
        </w:rPr>
        <w:t>(</w:t>
      </w:r>
      <w:r>
        <w:rPr>
          <w:rtl w:val="true"/>
        </w:rPr>
        <w:t xml:space="preserve">الخطبة </w:t>
      </w:r>
      <w:r>
        <w:rPr>
          <w:rtl w:val="true"/>
        </w:rPr>
        <w:t xml:space="preserve">- </w:t>
      </w:r>
      <w:r>
        <w:rPr/>
        <w:t>172</w:t>
      </w:r>
      <w:r>
        <w:rPr>
          <w:rtl w:val="true"/>
        </w:rPr>
        <w:t>)</w:t>
      </w:r>
      <w:bookmarkEnd w:id="413"/>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يَخِنَّنَّ أَحَدُكُمْ خَنِينَ الْأَمَةِ عَلَى مَا زُوِيَ عَنْهُ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في الأنف، وزوي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 وجمع عنه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384278_653776707"/>
      <w:bookmarkStart w:id="415" w:name="_Toc155"/>
      <w:bookmarkEnd w:id="414"/>
      <w:r>
        <w:rPr>
          <w:rtl w:val="true"/>
        </w:rPr>
        <w:t>(</w:t>
      </w:r>
      <w:r>
        <w:rPr>
          <w:rtl w:val="true"/>
        </w:rPr>
        <w:t xml:space="preserve">الخطبة </w:t>
      </w:r>
      <w:r>
        <w:rPr>
          <w:rtl w:val="true"/>
        </w:rPr>
        <w:t xml:space="preserve">- </w:t>
      </w:r>
      <w:r>
        <w:rPr/>
        <w:t>175</w:t>
      </w:r>
      <w:r>
        <w:rPr>
          <w:rtl w:val="true"/>
        </w:rPr>
        <w:t>)</w:t>
      </w:r>
      <w:bookmarkEnd w:id="415"/>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لَا يُصْبِحُ وَ لَا يُمْسِي إِلَّا وَ نَفْسُهُ ظَنُونٌ عِنْدَهُ، فَلَا يَزَالُ زَارِياً عَلَيْهَا وَ مُسْتَزِيداً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السيء الظن، يعني أنه يسوء ظنّه في أسباب رزقه، ومعاشه، فيظنّ أن قلة ماله ونقصان قدره وحرمته من تقصير نفسه، فلا يزال يعيبها ويستقصرها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بِهِ عَلَى لَأْوَائِكُمْ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مَحَلَ 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محل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سعى به الى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نِهَايَةً فَانْتَهُوا إِلَى نِهَايَتِكُمْ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لقوة الإنسان في تزكية نفسه واكتساب أسباب السعادة الأبدية والزلفى عند الله نهاية، فينبغي أن يجتهد حتى ينتهي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لَكُمْ وَحَجِيجٌ يَوْمَ القَيامَةِ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أني اقيم الحجة عنكم يوم القيامة إن قبلتم اليوم موعظتي ونصيحتي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وَتَهْزِيعَ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والمراد تبديل الأخلاق والردّ فيها، لأنّ من ترك خلقاً وتخلّق بخلق آخر، فقد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الَلِسَانَ جَمُوحٌ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غالب له، ولما عدّاه بالباء كان المعنى ذاهب بصاحبه الى مكان الشر والخطر كالفرس الجموح الّذي لا يملكه راكبه، فربما يلقيه في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يَسْتَحِلُّ الْعَامَ مَا اسْتَحَلَّ عَاماً أَوَّلَ وَ يُحَرِّمُ الْعَامَ مَا حَرَّمَ عَاماً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لما اعتقد أنّ الحلال ما احلّ الله والحرام ما حرّم الله، فانه لا يحدث من نفسه شيئاً يخالف ذلك ولا يقبل ما أحدثه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يَنْفَعْهُ اللَّهُ بِالْبَلَاءِ وَ التَّجَارِبِ لَمْ يَنْتَفِعْ بِشَيْءٍ مِنَ الْعِظَةِ وَ أَتَاهُ التَّقْصِيرُ مِنْ أَمَامِهِ حَتَّى يَعْرِفَ مَا أَنْكَرَ وَ يُنْكِرَ مَا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لم ينفعه ابتلاه الله بالبلاء، 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لتقصيره في صرف نفسه الى ما فيه صلاحه أو لنقصه من نفسه، والقيامة امامه، فاذا شهد ذلك اليوم يعلم تقصيره في الاعتبار بالتجارب والاتّعاظ بالمواعظ، فعرف ما كان أنكره من المواعظ وأنكر على التقصير ما عرفه الآن، وهو ما فرط منها من التقصير، ويؤيّد هذا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بالمنكر وينهون عن المعروف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خَيْراً فَأَعِينُوا عَلَيْهِ وَ إِذَا رَأَيْتُمْ شَرّاً فَاذْهَبُوا عَنْهُ،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اعْمَلِ الْخَيْرَ وَ دَعِ الشَّرَّ فَإِذَا أَنْتَ جَوَادٌ قَاصِدٌ</w:t>
      </w:r>
      <w:r>
        <w:rPr>
          <w:rFonts w:eastAsia="Amiri" w:cs="Amiri" w:ascii="Amiri" w:hAnsi="Amiri"/>
          <w:color w:val="111111"/>
          <w:sz w:val="28"/>
          <w:szCs w:val="28"/>
          <w:rtl w:val="true"/>
          <w:lang w:bidi="ar-SA"/>
        </w:rPr>
        <w:t xml:space="preserve">. </w:t>
      </w:r>
      <w:bookmarkStart w:id="416" w:name="pg8758_81467"/>
    </w:p>
    <w:p>
      <w:pPr>
        <w:pStyle w:val="BookText"/>
        <w:rPr/>
      </w:pPr>
      <w:bookmarkEnd w:id="416"/>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وكل مستو مقيم،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والجواد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القاصد من يبذل ماله ولا مسرف، فشبّه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الخير وان لم يكن بذل المال بالجود، وشبّه ترك الشر بترك الاسراف في بذل المال، ترغيباً للمؤمنين في أفعال الخير وأعمال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الهَناتِ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وأصله هنو، وهنة تأنيثه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384280_653776707"/>
      <w:bookmarkStart w:id="418" w:name="_Toc156"/>
      <w:bookmarkEnd w:id="417"/>
      <w:r>
        <w:rPr>
          <w:rtl w:val="true"/>
        </w:rPr>
        <w:t>(</w:t>
      </w:r>
      <w:r>
        <w:rPr>
          <w:rtl w:val="true"/>
        </w:rPr>
        <w:t xml:space="preserve">الخطبة </w:t>
      </w:r>
      <w:r>
        <w:rPr>
          <w:rtl w:val="true"/>
        </w:rPr>
        <w:t xml:space="preserve">- </w:t>
      </w:r>
      <w:r>
        <w:rPr/>
        <w:t>176</w:t>
      </w:r>
      <w:r>
        <w:rPr>
          <w:rtl w:val="true"/>
        </w:rPr>
        <w:t>)</w:t>
      </w:r>
      <w:bookmarkEnd w:id="418"/>
    </w:p>
    <w:p>
      <w:pPr>
        <w:pStyle w:val="BookText"/>
        <w:rPr/>
      </w:pPr>
      <w:r>
        <w:rPr>
          <w:rFonts w:ascii="Amiri" w:hAnsi="Amiri" w:eastAsia="Amiri" w:cs="Amiri"/>
          <w:color w:val="111111"/>
          <w:sz w:val="28"/>
          <w:sz w:val="28"/>
          <w:szCs w:val="28"/>
          <w:rtl w:val="true"/>
          <w:lang w:bidi="ar-SA"/>
        </w:rPr>
        <w:t>قال عليه السَّلام في كَلامِ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عَلَيهِما أَن يُجَعْجِعا عِنْدَ القُرآنِ، وَلا يُجاوزاهُ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يقفا من جعجع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واستناخ</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3384282_653776707"/>
      <w:bookmarkStart w:id="420" w:name="_Toc157"/>
      <w:bookmarkEnd w:id="419"/>
      <w:r>
        <w:rPr>
          <w:rtl w:val="true"/>
        </w:rPr>
        <w:t>(</w:t>
      </w:r>
      <w:r>
        <w:rPr>
          <w:rtl w:val="true"/>
        </w:rPr>
        <w:t xml:space="preserve">الخطبة </w:t>
      </w:r>
      <w:r>
        <w:rPr>
          <w:rtl w:val="true"/>
        </w:rPr>
        <w:t xml:space="preserve">- </w:t>
      </w:r>
      <w:r>
        <w:rPr/>
        <w:t>177</w:t>
      </w:r>
      <w:r>
        <w:rPr>
          <w:rtl w:val="true"/>
        </w:rPr>
        <w:t>)</w:t>
      </w:r>
      <w:bookmarkEnd w:id="420"/>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الْمُعْتَامُ لِشَرْحِ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المختار وأصله العيمة، وهي خيار المال،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العيمة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الْمَجْلُوُّ بِهِ غِرْبِيبُ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أسود 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تَغُرُّ الْمُؤَمِّلَ لَهَا وَ الْمُخْلِدَ إِلَيْهَا وَ لَا تَنْفَسُ بِمَنْ نَافَسَ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أخلد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ركن والتنفس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الترفيه والمنافسة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الشيء على وجه المباراة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 نِعْمَةٍ</w:t>
      </w:r>
      <w:r>
        <w:rPr>
          <w:rFonts w:eastAsia="Amiri" w:cs="Amiri" w:ascii="Amiri" w:hAnsi="Amiri"/>
          <w:color w:val="111111"/>
          <w:sz w:val="28"/>
          <w:szCs w:val="28"/>
          <w:rtl w:val="true"/>
          <w:lang w:bidi="ar-SA"/>
        </w:rPr>
        <w:t xml:space="preserve">. </w:t>
      </w:r>
      <w:bookmarkStart w:id="421" w:name="pg8758_81468"/>
    </w:p>
    <w:p>
      <w:pPr>
        <w:pStyle w:val="BookText"/>
        <w:rPr/>
      </w:pPr>
      <w:bookmarkEnd w:id="421"/>
      <w:r>
        <w:rPr>
          <w:rFonts w:ascii="Amiri" w:hAnsi="Amiri" w:eastAsia="Amiri" w:cs="Amiri"/>
          <w:color w:val="111111"/>
          <w:sz w:val="28"/>
          <w:sz w:val="28"/>
          <w:szCs w:val="28"/>
          <w:rtl w:val="true"/>
          <w:lang w:bidi="ar-SA"/>
        </w:rPr>
        <w:t>يجوز أن يكون المراد في خفض رحمة، أي دعه نعمة، ويجوز أن يكون 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لَأَخْشَى عَلَيْكُمْ أَنْ تَكُونُوا فِي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وعملنا وضعف في عقايدكم</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384284_653776707"/>
      <w:bookmarkStart w:id="423" w:name="_Toc158"/>
      <w:bookmarkEnd w:id="422"/>
      <w:r>
        <w:rPr>
          <w:rtl w:val="true"/>
        </w:rPr>
        <w:t>(</w:t>
      </w:r>
      <w:r>
        <w:rPr>
          <w:rtl w:val="true"/>
        </w:rPr>
        <w:t xml:space="preserve">الخطبة </w:t>
      </w:r>
      <w:r>
        <w:rPr>
          <w:rtl w:val="true"/>
        </w:rPr>
        <w:t xml:space="preserve">- </w:t>
      </w:r>
      <w:r>
        <w:rPr/>
        <w:t>178</w:t>
      </w:r>
      <w:r>
        <w:rPr>
          <w:rtl w:val="true"/>
        </w:rPr>
        <w:t>)</w:t>
      </w:r>
      <w:bookmarkEnd w:id="423"/>
    </w:p>
    <w:p>
      <w:pPr>
        <w:pStyle w:val="BookText"/>
        <w:rPr/>
      </w:pPr>
      <w:r>
        <w:rPr>
          <w:rFonts w:ascii="Amiri" w:hAnsi="Amiri" w:eastAsia="Amiri" w:cs="Amiri"/>
          <w:color w:val="111111"/>
          <w:sz w:val="28"/>
          <w:sz w:val="28"/>
          <w:szCs w:val="28"/>
          <w:rtl w:val="true"/>
          <w:lang w:bidi="ar-SA"/>
        </w:rPr>
        <w:t>قال عَلَيْهِ السَّلام في كَلامِ لِذِعْلَبِ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 لا 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يختصّ بالإنسان لأنّها مشتقة من الهمّ، بمعنى القصد والهمّ للإنسان، والله تعالى لا يهمّه شيء وإن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 ذلك لأنّ الرقّة من أوصاف القلب أو من أوصاف من له قلب، والله يتعالى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تَعْنُوا الوُجُوةَ لِعَظَمَتِهِ، وَتَجِبُ القُلوبُ مِنْ مَخافَتِهِ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اتخضع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384286_653776707"/>
      <w:bookmarkStart w:id="425" w:name="_Toc159"/>
      <w:bookmarkEnd w:id="424"/>
      <w:r>
        <w:rPr>
          <w:rtl w:val="true"/>
        </w:rPr>
        <w:t>(</w:t>
      </w:r>
      <w:r>
        <w:rPr>
          <w:rtl w:val="true"/>
        </w:rPr>
        <w:t xml:space="preserve">الخطبة </w:t>
      </w:r>
      <w:r>
        <w:rPr>
          <w:rtl w:val="true"/>
        </w:rPr>
        <w:t xml:space="preserve">- </w:t>
      </w:r>
      <w:r>
        <w:rPr/>
        <w:t>179</w:t>
      </w:r>
      <w:r>
        <w:rPr>
          <w:rtl w:val="true"/>
        </w:rPr>
        <w:t>)</w:t>
      </w:r>
      <w:bookmarkEnd w:id="425"/>
    </w:p>
    <w:p>
      <w:pPr>
        <w:pStyle w:val="BookText"/>
        <w:rPr/>
      </w:pPr>
      <w:r>
        <w:rPr>
          <w:rFonts w:ascii="Amiri" w:hAnsi="Amiri" w:eastAsia="Amiri" w:cs="Amiri"/>
          <w:color w:val="111111"/>
          <w:sz w:val="28"/>
          <w:sz w:val="28"/>
          <w:szCs w:val="28"/>
          <w:rtl w:val="true"/>
          <w:lang w:bidi="ar-SA"/>
        </w:rPr>
        <w:t>قالَ عَلَيهِ السَّلام في كَلامٍ في ذَمّ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ما قَضى مِنْ أَمْرٍ، وَقَدَّرَ مِنْ فِعْلٍ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قضاء الله وقدره وتقدير أنّ القضاء حكمه الكلّي بما هو سبب الحوادث والتغيرات في العالم مجملاً، وقدره وتقديره تفاصيل ذلك، مثلاً خلق الله تعالى الأفلاك والكواكب وجعلها متحركة بحركات مختلفة، وجعل حركاتها </w:t>
      </w:r>
      <w:bookmarkStart w:id="426" w:name="pg8758_81469"/>
    </w:p>
    <w:p>
      <w:pPr>
        <w:pStyle w:val="BookText"/>
        <w:rPr/>
      </w:pPr>
      <w:bookmarkEnd w:id="426"/>
      <w:r>
        <w:rPr>
          <w:rFonts w:ascii="Amiri" w:hAnsi="Amiri" w:eastAsia="Amiri" w:cs="Amiri"/>
          <w:color w:val="111111"/>
          <w:sz w:val="28"/>
          <w:sz w:val="28"/>
          <w:szCs w:val="28"/>
          <w:rtl w:val="true"/>
          <w:lang w:bidi="ar-SA"/>
        </w:rPr>
        <w:t>المختلفة أسباباً مؤثرة في وجود الحوادث والتغيرات في العالم، فهذا حكم كلّي، وهو القضاء، وتحت هذا الكلّي جزئيات هي تفاصيل تلك الحوادث والتغيرات، وهي القدر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أَمْهِلْتُمْ خُضْتُمْ، وَإِنْ حُورِنتُمْ خُزْتُمْ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فزعتم خضتم في أمور يلزمكم أن رضوا فيها، وخرتم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ضعفتم وانكسرتم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في المدح والذمّ، والمراد هاهنا المدح لغيرهم، يعني هذه الكلمة التي يراد بها المدح لغيركم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مَحْمَيَّةً تَشْحَذُكُمْ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وشحذت السكين أشحذه شحذاً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عَجَباً أنَّ مُعاوِيَةَ يَدْعُوا الجُفاةَ الطَّعَامَ فَيتَّبِعُونَهُ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الاجلاف الغلاظ القلوب، والطغام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الاوغاد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تَرِيكَةُ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يعلفها الناس فلا يرعونها، والتريكة أيضاً النعام التي يتركها، ويجوز أنه أراد بها التركة التي هي البيضة من الحديد لأنها تشبه بيض النعام، ولذلك سمي بيضة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3384288_653776707"/>
      <w:bookmarkStart w:id="428" w:name="_Toc160"/>
      <w:bookmarkEnd w:id="427"/>
      <w:r>
        <w:rPr>
          <w:rtl w:val="true"/>
        </w:rPr>
        <w:t>(</w:t>
      </w:r>
      <w:r>
        <w:rPr>
          <w:rtl w:val="true"/>
        </w:rPr>
        <w:t xml:space="preserve">الخطبة </w:t>
      </w:r>
      <w:r>
        <w:rPr>
          <w:rtl w:val="true"/>
        </w:rPr>
        <w:t xml:space="preserve">- </w:t>
      </w:r>
      <w:r>
        <w:rPr/>
        <w:t>180</w:t>
      </w:r>
      <w:r>
        <w:rPr>
          <w:rtl w:val="true"/>
        </w:rPr>
        <w:t>)</w:t>
      </w:r>
      <w:bookmarkEnd w:id="428"/>
    </w:p>
    <w:p>
      <w:pPr>
        <w:pStyle w:val="BookText"/>
        <w:rPr/>
      </w:pPr>
      <w:r>
        <w:rPr>
          <w:rFonts w:ascii="Amiri" w:hAnsi="Amiri" w:eastAsia="Amiri" w:cs="Amiri"/>
          <w:color w:val="111111"/>
          <w:sz w:val="28"/>
          <w:sz w:val="28"/>
          <w:szCs w:val="28"/>
          <w:rtl w:val="true"/>
          <w:lang w:bidi="ar-SA"/>
        </w:rPr>
        <w:t>قالَ عَلَيهِ السَّلام في كلام لِرَجُل أَرسَلَهُ يَعْلَمُ عِلْمَ قَوْمٍ مِنْ جُنْدِ الْكُوفَةِ قَدْ هَمُّوا بِاللِّحَاقِ بِالْخَوَارِجِ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أُشْرِعَتِ الْأَسِنَّةُ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سدّدت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اسْتَفَلَّهُمْ</w:t>
      </w:r>
      <w:r>
        <w:rPr>
          <w:rFonts w:eastAsia="Amiri" w:cs="Amiri" w:ascii="Amiri" w:hAnsi="Amiri"/>
          <w:color w:val="111111"/>
          <w:sz w:val="28"/>
          <w:szCs w:val="28"/>
          <w:rtl w:val="true"/>
          <w:lang w:bidi="ar-SA"/>
        </w:rPr>
        <w:t xml:space="preserve">. </w:t>
      </w:r>
      <w:bookmarkStart w:id="429" w:name="pg8758_81470"/>
    </w:p>
    <w:p>
      <w:pPr>
        <w:pStyle w:val="BookText"/>
        <w:rPr/>
      </w:pPr>
      <w:bookmarkEnd w:id="429"/>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رحلوا ومضوا،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استفلّ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مضى بهم، فحذف الجار وأوصل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ارْتِكَاسِهِمْ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وقوعهم في منكوسين، وهو عبارة عن إصرارهم على الضّلال</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3384290_653776707"/>
      <w:bookmarkStart w:id="431" w:name="_Toc161"/>
      <w:bookmarkEnd w:id="430"/>
      <w:r>
        <w:rPr>
          <w:rtl w:val="true"/>
        </w:rPr>
        <w:t>(</w:t>
      </w:r>
      <w:r>
        <w:rPr>
          <w:rtl w:val="true"/>
        </w:rPr>
        <w:t xml:space="preserve">الخطبة </w:t>
      </w:r>
      <w:r>
        <w:rPr>
          <w:rtl w:val="true"/>
        </w:rPr>
        <w:t xml:space="preserve">- </w:t>
      </w:r>
      <w:r>
        <w:rPr/>
        <w:t>181</w:t>
      </w:r>
      <w:r>
        <w:rPr>
          <w:rtl w:val="true"/>
        </w:rPr>
        <w:t>)</w:t>
      </w:r>
      <w:bookmarkEnd w:id="431"/>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السَّمَاوَاتِ مُوَطَّدَاتٍ بِلَا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وطّد الشيء ووطّده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بِقَاعِ الْأَرَضِينَ الْمُتَطَأْطِئَاتِ وَ لَا فِي يَفَاعِ السُّفْعِ الْمُتَجَاوِرَاتِ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الأرض أرضات، ولكنهم قالوا في جمعها أرضون، فجعلوا الواو والنون عوضاً من حذفهم الألف والتاء وتركوا فتحة الراء على حالها، وتطأطأ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 والسفع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الاثافي ويفاعها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يَتَجَلْجَلُ بِهِ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يَخْلُقُ بِعِلَاجٍ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بمزاولة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حُجُرَاتِ الْقُدُسِ مُرْجَحِنِّينَ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ومال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الْعَمَالِقَةُ وَ أَبْنَاءُ الْعَمَالِقَةِ؟ أَيْنَ الْفَرَاعِنَةُ وَ أَبْنَاءُ الْفَرَاعِنَةِ؟ أَيْنَ أَصْحَابُ مَدَائِنِ الرَّسِّ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ولد عمليق بن لاوذ بن ارم بن نوح تفرّقوا في البلاد، </w:t>
      </w:r>
      <w:bookmarkStart w:id="432" w:name="pg8758_81471"/>
    </w:p>
    <w:p>
      <w:pPr>
        <w:pStyle w:val="BookText"/>
        <w:rPr/>
      </w:pPr>
      <w:bookmarkEnd w:id="432"/>
      <w:r>
        <w:rPr>
          <w:rFonts w:ascii="Amiri" w:hAnsi="Amiri" w:eastAsia="Amiri" w:cs="Amiri"/>
          <w:color w:val="111111"/>
          <w:sz w:val="28"/>
          <w:sz w:val="28"/>
          <w:szCs w:val="28"/>
          <w:rtl w:val="true"/>
          <w:lang w:bidi="ar-SA"/>
        </w:rPr>
        <w:t>وفرعون لقب مصعب ملك مصر، ويقال للعتاة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أصحاب الرسّ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شعيب كانوا أصحاب آبار ومواش وكانوا يعبدون الأصنام، فبعث الله اليهم شعيباً فآذوه فبيناهم حول الرسّ اذ انهارت، و فخسف بهم و بديارهم وقيل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بأنطاكية قتلوا فيها حبيب النجار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نبيّهم ورسوه في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دسوه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بِعَسِيبِ ذَنْبِهِ، وَأَلصَقَ الأَرْضَ بِجِرَانِهِ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عسيب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منبته من الجلد والعظم، هذا عبارة عن شدة اجتهاده في الذبّ عن الدّين لأن الحيوان ذا الذنب إذا لحقه أذى من ورائه من ذباب أو غيره فانه يدفعه بفرع ذنبه، فان اشتد أذاه حرّك جميع الذنب من أصله، والجران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 البعير من مذبحه إلى منحره، والمراد بالصاق الأرض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ثباته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حَدَوْتُكُمْ بِالزَّوَاجِرِ فَلَمْ تَسْتَوْسِقُوا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سقتكم، واستوسقت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عَمَّارٌ وَ أَيْنَ ابْنُ التَّيِّهَانِ وَ أَيْنَ 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عمار بن ياسر وأبا الهيثم مالك بن التيهان وخزيمة بن ثابت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الذي جعل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مقام شهادة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أُبْرِدَ بِرُءُوسِهِمْ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ارسلها البريد</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3384292_653776707"/>
      <w:bookmarkStart w:id="434" w:name="_Toc162"/>
      <w:bookmarkEnd w:id="433"/>
      <w:r>
        <w:rPr>
          <w:rtl w:val="true"/>
        </w:rPr>
        <w:t>(</w:t>
      </w:r>
      <w:r>
        <w:rPr>
          <w:rtl w:val="true"/>
        </w:rPr>
        <w:t xml:space="preserve">الخطبة </w:t>
      </w:r>
      <w:r>
        <w:rPr>
          <w:rtl w:val="true"/>
        </w:rPr>
        <w:t xml:space="preserve">- </w:t>
      </w:r>
      <w:r>
        <w:rPr/>
        <w:t>182</w:t>
      </w:r>
      <w:r>
        <w:rPr>
          <w:rtl w:val="true"/>
        </w:rPr>
        <w:t>)</w:t>
      </w:r>
      <w:bookmarkEnd w:id="4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فَرِضَاهُ فِيمَا بَقِيَ وَاحِدٌ وَ سَخَطُهُ فِيمَا بَقِيَ وَاحِدٌ</w:t>
      </w:r>
      <w:r>
        <w:rPr>
          <w:rFonts w:eastAsia="Amiri" w:cs="Amiri" w:ascii="Amiri" w:hAnsi="Amiri"/>
          <w:color w:val="111111"/>
          <w:sz w:val="28"/>
          <w:szCs w:val="28"/>
          <w:rtl w:val="true"/>
          <w:lang w:bidi="ar-SA"/>
        </w:rPr>
        <w:t xml:space="preserve">. </w:t>
      </w:r>
      <w:bookmarkStart w:id="435" w:name="pg8758_81472"/>
    </w:p>
    <w:p>
      <w:pPr>
        <w:pStyle w:val="BookText"/>
        <w:rPr/>
      </w:pPr>
      <w:bookmarkEnd w:id="435"/>
      <w:r>
        <w:rPr>
          <w:rFonts w:ascii="Amiri" w:hAnsi="Amiri" w:eastAsia="Amiri" w:cs="Amiri"/>
          <w:color w:val="111111"/>
          <w:sz w:val="28"/>
          <w:sz w:val="28"/>
          <w:szCs w:val="28"/>
          <w:rtl w:val="true"/>
          <w:lang w:bidi="ar-SA"/>
        </w:rPr>
        <w:t>يعني إن بقي شيء لم يذكر في القرآن، وهو يرضي الله تعالى فرضاه به، هو رضاه بما ذكروا، كذلك سخطه يعني رضاه وسخطه لا يتجدّدان المرضي والمسخوط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أَصْبَحْتُمْ في مِثْلِ ما سَألَ إِلَيهِ الرَّجْعَة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أصبحتم في سوء أعمالكم كالذّين عملوا السوء قبلكم، فلمّا ماتوا ورأو العذاب سألوا الله تعالى أن يرجعهم الى الدنيا ليعملوا صالحاً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اخرجنا نعمل صالحاً غير الذي كنّا نعمل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اليَفَنُ الكَبِيرُ الَّذِي قَدْ لَهَزهُ القَتِيرُ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المسنّ، ولهزه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خالطه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فِي فَكَاكِ رِقَابِكُمْ مِنْ قَبْلِ أَنْ تُغْلَقَ رَهَائِنُهَا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استحقّه المرتهن، لأنّ الراهن لم يفكه في الوقت المشروط</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384294_653776707"/>
      <w:bookmarkStart w:id="437" w:name="_Toc163"/>
      <w:bookmarkEnd w:id="436"/>
      <w:r>
        <w:rPr>
          <w:rtl w:val="true"/>
        </w:rPr>
        <w:t>(</w:t>
      </w:r>
      <w:r>
        <w:rPr>
          <w:rtl w:val="true"/>
        </w:rPr>
        <w:t xml:space="preserve">الخطبة </w:t>
      </w:r>
      <w:r>
        <w:rPr>
          <w:rtl w:val="true"/>
        </w:rPr>
        <w:t xml:space="preserve">- </w:t>
      </w:r>
      <w:r>
        <w:rPr/>
        <w:t>183</w:t>
      </w:r>
      <w:r>
        <w:rPr>
          <w:rtl w:val="true"/>
        </w:rPr>
        <w:t>)</w:t>
      </w:r>
      <w:bookmarkEnd w:id="437"/>
    </w:p>
    <w:p>
      <w:pPr>
        <w:pStyle w:val="BookText"/>
        <w:rPr/>
      </w:pPr>
      <w:r>
        <w:rPr>
          <w:rFonts w:ascii="Amiri" w:hAnsi="Amiri" w:eastAsia="Amiri" w:cs="Amiri"/>
          <w:color w:val="111111"/>
          <w:sz w:val="28"/>
          <w:sz w:val="28"/>
          <w:szCs w:val="28"/>
          <w:rtl w:val="true"/>
          <w:lang w:bidi="ar-SA"/>
        </w:rPr>
        <w:t>قالَ عَلَيهِ السَّلام لِلبُرج ابنِ مُسْهِرٍ الطّائي وَقَدْ قالَ بِحَيْثُ يَسْمَعُ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قَبَحَكَ اللَّهُ يَا أَثْرَمُ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والسعيد </w:t>
      </w:r>
      <w:r>
        <w:rPr>
          <w:rStyle w:val="FootnoteAnchor"/>
          <w:rtl w:val="true"/>
        </w:rPr>
        <w:footnoteReference w:id="24"/>
      </w:r>
      <w:r>
        <w:rPr>
          <w:rFonts w:ascii="Amiri" w:hAnsi="Amiri" w:eastAsia="Amiri" w:cs="Amiri"/>
          <w:color w:val="111111"/>
          <w:sz w:val="28"/>
          <w:sz w:val="28"/>
          <w:szCs w:val="28"/>
          <w:rtl w:val="true"/>
          <w:lang w:bidi="ar-SA"/>
        </w:rPr>
        <w:t>، والأثرم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سقطت ثنيته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نَعَرَ الباطِلُ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نعره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فار منه الدم</w:t>
      </w:r>
      <w:r>
        <w:rPr>
          <w:rFonts w:eastAsia="Amiri" w:cs="Amiri" w:ascii="Amiri" w:hAnsi="Amiri"/>
          <w:color w:val="111111"/>
          <w:sz w:val="28"/>
          <w:szCs w:val="28"/>
          <w:rtl w:val="true"/>
          <w:lang w:bidi="ar-SA"/>
        </w:rPr>
        <w:t xml:space="preserve">. </w:t>
      </w:r>
      <w:bookmarkStart w:id="438" w:name="pg8758_81473"/>
    </w:p>
    <w:p>
      <w:pPr>
        <w:pStyle w:val="Heading3"/>
        <w:numPr>
          <w:ilvl w:val="2"/>
          <w:numId w:val="1"/>
        </w:numPr>
        <w:rPr/>
      </w:pPr>
      <w:bookmarkStart w:id="439" w:name="__RefHeading___Toc3384296_653776707"/>
      <w:bookmarkStart w:id="440" w:name="_Toc164"/>
      <w:bookmarkEnd w:id="438"/>
      <w:bookmarkEnd w:id="439"/>
      <w:r>
        <w:rPr>
          <w:rtl w:val="true"/>
        </w:rPr>
        <w:t>(</w:t>
      </w:r>
      <w:r>
        <w:rPr>
          <w:rtl w:val="true"/>
        </w:rPr>
        <w:t xml:space="preserve">الخطبة </w:t>
      </w:r>
      <w:r>
        <w:rPr>
          <w:rtl w:val="true"/>
        </w:rPr>
        <w:t xml:space="preserve">- </w:t>
      </w:r>
      <w:r>
        <w:rPr/>
        <w:t>185</w:t>
      </w:r>
      <w:r>
        <w:rPr>
          <w:rtl w:val="true"/>
        </w:rPr>
        <w:t>)</w:t>
      </w:r>
      <w:bookmarkEnd w:id="440"/>
    </w:p>
    <w:p>
      <w:pPr>
        <w:pStyle w:val="BookText"/>
        <w:rPr/>
      </w:pPr>
      <w:r>
        <w:rPr>
          <w:rFonts w:ascii="Amiri" w:hAnsi="Amiri" w:eastAsia="Amiri" w:cs="Amiri"/>
          <w:color w:val="111111"/>
          <w:sz w:val="28"/>
          <w:sz w:val="28"/>
          <w:szCs w:val="28"/>
          <w:rtl w:val="true"/>
          <w:lang w:bidi="ar-SA"/>
        </w:rPr>
        <w:t>قالَ عَلَيهِ السَّلام في خُطْبَةٍ يَصِفُ فِيْها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إلى مُحارَبَتِهِ بُطونُ رَواحِلِها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يضرب في السرعة، وقد يختلف الألفاظ فيه،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 لكذا آباط ابله، وتارة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اكباد أبله، وتارة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يَعْمِدُونَكُم بِكُلّ 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يقصدونكم بكل ما يقصد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الخَفَاءَ، وَيَدِبُّونَ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المصادر، كقولهم أرسلها العراك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ارسلها عراكاً، ثم أدخل عليه الالف واللام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بهم الجماء الغفير ولم يغيّر الألف و اللام المصدر عن حاله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في الوادي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يمشي الضراء، اذا مشى مستخفياً فيما يواري من الشجر، ويقال للرجل اذا احتلّ صاحبه، هو يذب له الضراء ويمشي له الخمراء والخمراء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هَوَتُوا الطَّرِيق وَأَضْلَعوا المَضِيقَ، فَهُمْ لمَّةُ الشَّيْطَانِ، وَحُمَةُ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هينوا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هيناً وسهلوه في زعمهم، وفي بعض النسخ هيبوا بالباء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أصحّ لأنّ التهيين، بمعنى التهوين بما لم يستعمل، ولكن يمكن أن يقال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اشتق التهيين </w:t>
      </w:r>
      <w:bookmarkStart w:id="441" w:name="pg8758_81474"/>
    </w:p>
    <w:p>
      <w:pPr>
        <w:pStyle w:val="BookText"/>
        <w:rPr/>
      </w:pPr>
      <w:bookmarkEnd w:id="441"/>
      <w:r>
        <w:rPr>
          <w:rFonts w:ascii="Amiri" w:hAnsi="Amiri" w:eastAsia="Amiri" w:cs="Amiri"/>
          <w:color w:val="111111"/>
          <w:sz w:val="28"/>
          <w:sz w:val="28"/>
          <w:szCs w:val="28"/>
          <w:rtl w:val="true"/>
          <w:lang w:bidi="ar-SA"/>
        </w:rPr>
        <w:t>من ظاهر لفظ الهيّن لا من اصله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 وحيقل، ولهذا نظاير كثيرة ومعناه أنهم جعلوا طريقهم الى الآخرة مخوفاً ذاهيبة، واضلعوا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وعوجوا مضيق طريقهم بحيث لا يمكنهم المضي فيه، واللّمة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من الثلاثة الى العشرة، والحمة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معظم الحرّ</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3384298_653776707"/>
      <w:bookmarkStart w:id="443" w:name="_Toc165"/>
      <w:bookmarkEnd w:id="442"/>
      <w:r>
        <w:rPr>
          <w:rtl w:val="true"/>
        </w:rPr>
        <w:t>(</w:t>
      </w:r>
      <w:r>
        <w:rPr>
          <w:rtl w:val="true"/>
        </w:rPr>
        <w:t xml:space="preserve">الخطبة </w:t>
      </w:r>
      <w:r>
        <w:rPr>
          <w:rtl w:val="true"/>
        </w:rPr>
        <w:t xml:space="preserve">- </w:t>
      </w:r>
      <w:r>
        <w:rPr/>
        <w:t>186</w:t>
      </w:r>
      <w:r>
        <w:rPr>
          <w:rtl w:val="true"/>
        </w:rPr>
        <w:t>)</w:t>
      </w:r>
      <w:bookmarkEnd w:id="443"/>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 خَطَرَاتِ هَمَاهِمِ النُّفُوسِ عَنْ عِرْفَانِ كُنْهِ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وَمَناهِجُ الدِّينِ طَامِسَةٌ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دارسة متمحية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يُرْسِلُكُمْ 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الّتي تكون بلا 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تَحْجُرُه هَبِةٌ عَنْ 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يمنعه 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المسلوب، والمراد انه لا يمنعه فعل عن فعل آخر، كما لا يمكننا القيام بفعلين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تُوَلِّهُهُ رَحْمَةٌ عَنْ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والتحير، والمراد لا يشغله لان من شغله أمر عن أمر فذلك لتحيره وعجزه عن القيام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يُجِنُّهُ الْبُطُونُ عَنِ الظُّهُورِ وَ لَا يَقْطَعُهُ الظُّهُورُ عَنِ الْبُطُونِ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بالبطون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اعوار الارض وايجادها، وانما نفى بذلك ما يختص بالاجسام ويجوز أن تكون الرواية ولا يجنّه ولا يقطعه بالياء على انهما مصدران، </w:t>
      </w:r>
    </w:p>
    <w:p>
      <w:pPr>
        <w:pStyle w:val="BookText"/>
        <w:rPr/>
      </w:pPr>
      <w:r>
        <w:rPr>
          <w:rFonts w:ascii="Amiri" w:hAnsi="Amiri" w:eastAsia="Amiri" w:cs="Amiri"/>
          <w:color w:val="111111"/>
          <w:sz w:val="28"/>
          <w:sz w:val="28"/>
          <w:szCs w:val="28"/>
          <w:rtl w:val="true"/>
          <w:lang w:bidi="ar-SA"/>
        </w:rPr>
        <w:t>ويكون المعنى مناسباً لما سبق، يعني يكون باطناً وظاهراً في كلّ الأحوال لا يمنعه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وَ عَلَا فَدَنَا وَ ظَهَرَ فَبَطَنَ وَ بَطَنَ فَعَلَنَ وَ دَانَ وَ 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يَذْرَأِ الْخَلْقَ بِاحْتِيَالٍ وَ لَا اسْتَعَانَ بِهِمْ لِكَلَالٍ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من كلّ شيء بعلمه ونأى عن ادراك المدركات إياه، وعلا كلّ شيء بجلاله وعظمته وكبريائه، ودنا من كلّ شيء بخلقه وعلمه وقدرته، وظهر وجوده بالدّلايل الساطعة والبراهين القاطعة، وبطن عن أن تعرف حقيقة العقول الدرّاكة وبطن من هذا الوجه، ولكن علن للمستدلّين على ثبوته بمخلوقاته وحسن نظام مبدعاته، 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 واستعدّ ولم يخلق الخلق محتاجاً الى ذلك الى حيلة، ولا يلحقه في افعاله كلال يحوجه الى استعانة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فَإِنَّهَا 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المستمسك الذي يحفظ به الانسان نفسه عن ارتكاب المعاصي واقتحام المهاوي، لانّ من ركب بعيراً بلا زمام لم تأمن أن يوقعه في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تُعَطَّلُ فِيهِ صُرُومُ الْعِشَارِ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صرم، وهو الجماعة من الابل والعشار جمع عشر أو هي الناقة التي أتت عليها من أتت عليها من يوم أرسل فيها الفحل عشرة اشهر وزال عنها اسم المخاض، وهذا مقتبس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العشار عطّلت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صَلْدُهَا سَرَاباً رَقْرَقاً وَ مَعْهَدُهَا قَاعاً سَمْلَقاً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الرقرق والرقراق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اللامع المتلالىء، والقاع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المستوية، والسلق والمسلق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الصّفصف</w:t>
      </w:r>
      <w:r>
        <w:rPr>
          <w:rFonts w:eastAsia="Amiri" w:cs="Amiri" w:ascii="Amiri" w:hAnsi="Amiri"/>
          <w:color w:val="111111"/>
          <w:sz w:val="28"/>
          <w:szCs w:val="28"/>
          <w:rtl w:val="true"/>
          <w:lang w:bidi="ar-SA"/>
        </w:rPr>
        <w:t xml:space="preserve">. </w:t>
      </w:r>
      <w:bookmarkStart w:id="444" w:name="pg8758_81476"/>
    </w:p>
    <w:p>
      <w:pPr>
        <w:pStyle w:val="Heading3"/>
        <w:numPr>
          <w:ilvl w:val="2"/>
          <w:numId w:val="1"/>
        </w:numPr>
        <w:rPr/>
      </w:pPr>
      <w:bookmarkStart w:id="445" w:name="__RefHeading___Toc3384300_653776707"/>
      <w:bookmarkStart w:id="446" w:name="_Toc166"/>
      <w:bookmarkEnd w:id="444"/>
      <w:bookmarkEnd w:id="445"/>
      <w:r>
        <w:rPr>
          <w:rtl w:val="true"/>
        </w:rPr>
        <w:t>(</w:t>
      </w:r>
      <w:r>
        <w:rPr>
          <w:rtl w:val="true"/>
        </w:rPr>
        <w:t xml:space="preserve">الخطبة </w:t>
      </w:r>
      <w:r>
        <w:rPr>
          <w:rtl w:val="true"/>
        </w:rPr>
        <w:t xml:space="preserve">- </w:t>
      </w:r>
      <w:r>
        <w:rPr/>
        <w:t>187</w:t>
      </w:r>
      <w:r>
        <w:rPr>
          <w:rtl w:val="true"/>
        </w:rPr>
        <w:t>)</w:t>
      </w:r>
      <w:bookmarkEnd w:id="446"/>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تَقْصِفُها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الغَرِقُ الوَبِقُ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تَحْفِزُهُ الرِّيَاحُ بِأَذْيَالِهَا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إِرْهَاقِ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قبل اغشايكم الفوت،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غشيه، وأرهقه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أغشاه</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3384302_653776707"/>
      <w:bookmarkStart w:id="448" w:name="_Toc167"/>
      <w:bookmarkEnd w:id="447"/>
      <w:r>
        <w:rPr>
          <w:rtl w:val="true"/>
        </w:rPr>
        <w:t>(</w:t>
      </w:r>
      <w:r>
        <w:rPr>
          <w:rtl w:val="true"/>
        </w:rPr>
        <w:t xml:space="preserve">الخطبة </w:t>
      </w:r>
      <w:r>
        <w:rPr>
          <w:rtl w:val="true"/>
        </w:rPr>
        <w:t xml:space="preserve">- </w:t>
      </w:r>
      <w:r>
        <w:rPr/>
        <w:t>188</w:t>
      </w:r>
      <w:r>
        <w:rPr>
          <w:rtl w:val="true"/>
        </w:rPr>
        <w:t>)</w:t>
      </w:r>
      <w:bookmarkEnd w:id="448"/>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 لَا عَلَى رَسُولِهِ سَاعَةً قَطُّ، وَ لَقَدْ وَاسَيْتُهُ بِنَفْسِي فِي الْمَوَاطِنِ الَّتِي تَنْكُصُ فِيهَا الْأَبْطَالُ وَ تَتَأَخَّرُ فِيهَا الْأَقْدَامُ، نَجْدَةً 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رَأْسَهُ لَعَلَى صَدْرِي وَ لَقَدْ سَالَتْ نَفْسُهُ فِي كَفِّي، فَأَمْرَرْتُهَا عَلَى وَجْهِي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أردّ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أخالف أمره ولا أمر رسوله، ومن مواساته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 على فراش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همّ المشركون بقتله حتى سار الى الغار، ومنها أنه انهزم أصحاب </w:t>
      </w:r>
      <w:bookmarkStart w:id="449" w:name="pg8758_81477"/>
    </w:p>
    <w:p>
      <w:pPr>
        <w:pStyle w:val="BookText"/>
        <w:rPr/>
      </w:pPr>
      <w:bookmarkEnd w:id="449"/>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ولم يبق في المعركة سوى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هكذا ومنها أنه عبر الخندق يوم الخندق، وقتل عمرو بن عبد ودّ، ومنها فتح خيبر، ومنها أنّ يوم حنين انهزم أكثر المسلمين وقتل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الخمار صاحب راية المشركين وغير ذلك من المواقف والمشاهد، وسالت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دمه وفي الحديث ما ليس له نفس سائلة فانه لا ينجس الماء اذا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فَارَقَتْ سَمْعِي هَيْنَمَةٌ، مِنْهُمْ يُصَلُّونَ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3384304_653776707"/>
      <w:bookmarkStart w:id="451" w:name="_Toc168"/>
      <w:bookmarkEnd w:id="450"/>
      <w:r>
        <w:rPr>
          <w:rtl w:val="true"/>
        </w:rPr>
        <w:t>(</w:t>
      </w:r>
      <w:r>
        <w:rPr>
          <w:rtl w:val="true"/>
        </w:rPr>
        <w:t xml:space="preserve">الخطبة </w:t>
      </w:r>
      <w:r>
        <w:rPr>
          <w:rtl w:val="true"/>
        </w:rPr>
        <w:t xml:space="preserve">- </w:t>
      </w:r>
      <w:r>
        <w:rPr/>
        <w:t>189</w:t>
      </w:r>
      <w:r>
        <w:rPr>
          <w:rtl w:val="true"/>
        </w:rPr>
        <w:t>)</w:t>
      </w:r>
      <w:bookmarkEnd w:id="451"/>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أَصْفَاهُ خِيَرَةَ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آثره واختاره، ويجوز أن يكون معنى أصفاه أخلصه عن الشوائب التي ينا في زكاء النفس والنّبوة، والخيرة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أَتْأَقَ الْحِيَاضَ بِمَوَاتِحِهِ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والماتح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وُعُوثَةَ لِسُهُولَتِهِ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السهل الذي يغيب فيه الأقدام، ويكون المشي فيه شاقاً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عَصَلَ فِي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التواء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وَعَثَ لِفَجِّهِ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الوعث، والفجّ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بين الجبلين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 فِي الْحَقِّ أَسْنَاخَهَا</w:t>
      </w:r>
      <w:r>
        <w:rPr>
          <w:rFonts w:eastAsia="Amiri" w:cs="Amiri" w:ascii="Amiri" w:hAnsi="Amiri"/>
          <w:color w:val="111111"/>
          <w:sz w:val="28"/>
          <w:szCs w:val="28"/>
          <w:rtl w:val="true"/>
          <w:lang w:bidi="ar-SA"/>
        </w:rPr>
        <w:t xml:space="preserve">. </w:t>
      </w:r>
      <w:bookmarkStart w:id="452" w:name="pg8758_81478"/>
    </w:p>
    <w:p>
      <w:pPr>
        <w:pStyle w:val="BookText"/>
        <w:rPr/>
      </w:pPr>
      <w:bookmarkEnd w:id="452"/>
      <w:r>
        <w:rPr>
          <w:rFonts w:ascii="Amiri" w:hAnsi="Amiri" w:eastAsia="Amiri" w:cs="Amiri"/>
          <w:color w:val="111111"/>
          <w:sz w:val="28"/>
          <w:sz w:val="28"/>
          <w:szCs w:val="28"/>
          <w:rtl w:val="true"/>
          <w:lang w:bidi="ar-SA"/>
        </w:rPr>
        <w:t>هو ضمير الاسلام والدّعامه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البيت، وأساخ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 وغيب، والسنخ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مُعْوِذُ الْمَثَارِ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يقدر على تحريكه وإزالته عن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بِأَهْلِهَا عَلَى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شدّة، ويجوز أن يكون المراد أنّها استعدت الزوال، لأن من استعدّ للمسير فإنّه يقوم على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سُبْحَانَهُ‏ بَلَاغاً لِرِسَالَتِهِ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كفاية</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3384306_653776707"/>
      <w:bookmarkStart w:id="454" w:name="_Toc169"/>
      <w:bookmarkEnd w:id="453"/>
      <w:r>
        <w:rPr>
          <w:rtl w:val="true"/>
        </w:rPr>
        <w:t>(</w:t>
      </w:r>
      <w:r>
        <w:rPr>
          <w:rtl w:val="true"/>
        </w:rPr>
        <w:t xml:space="preserve">الخطبة </w:t>
      </w:r>
      <w:r>
        <w:rPr>
          <w:rtl w:val="true"/>
        </w:rPr>
        <w:t xml:space="preserve">- </w:t>
      </w:r>
      <w:r>
        <w:rPr/>
        <w:t>190</w:t>
      </w:r>
      <w:r>
        <w:rPr>
          <w:rtl w:val="true"/>
        </w:rPr>
        <w:t>)</w:t>
      </w:r>
      <w:bookmarkEnd w:id="454"/>
    </w:p>
    <w:p>
      <w:pPr>
        <w:pStyle w:val="BookText"/>
        <w:rPr/>
      </w:pPr>
      <w:r>
        <w:rPr>
          <w:rFonts w:ascii="Amiri" w:hAnsi="Amiri" w:eastAsia="Amiri" w:cs="Amiri"/>
          <w:color w:val="111111"/>
          <w:sz w:val="28"/>
          <w:sz w:val="28"/>
          <w:szCs w:val="28"/>
          <w:rtl w:val="true"/>
          <w:lang w:bidi="ar-SA"/>
        </w:rPr>
        <w:t>قالَ عَلَيهِ السَّلام في كلام يُوصي به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والموقوت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 بالأوقات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بِالْحَمَّةِ</w:t>
      </w:r>
    </w:p>
    <w:p>
      <w:pPr>
        <w:pStyle w:val="BookText"/>
        <w:rPr/>
      </w:pP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الحار</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3384308_653776707"/>
      <w:bookmarkStart w:id="456" w:name="_Toc170"/>
      <w:bookmarkEnd w:id="455"/>
      <w:r>
        <w:rPr>
          <w:rtl w:val="true"/>
        </w:rPr>
        <w:t>(</w:t>
      </w:r>
      <w:r>
        <w:rPr>
          <w:rtl w:val="true"/>
        </w:rPr>
        <w:t xml:space="preserve">الخطبة </w:t>
      </w:r>
      <w:r>
        <w:rPr>
          <w:rtl w:val="true"/>
        </w:rPr>
        <w:t xml:space="preserve">- </w:t>
      </w:r>
      <w:r>
        <w:rPr/>
        <w:t>191</w:t>
      </w:r>
      <w:r>
        <w:rPr>
          <w:rtl w:val="true"/>
        </w:rPr>
        <w:t>)</w:t>
      </w:r>
      <w:bookmarkEnd w:id="456"/>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أُسْتَغْفَلُ بِالْمَكِيدَةِ وَ لَا أُسْتَغْمَزُ بِالشَّدِيدَة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أتخذ غافلاً بالكيد ولا غمزاً بالواقعة الشديدة، والغمز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يجرّب الأمور</w:t>
      </w:r>
      <w:r>
        <w:rPr>
          <w:rFonts w:eastAsia="Amiri" w:cs="Amiri" w:ascii="Amiri" w:hAnsi="Amiri"/>
          <w:color w:val="111111"/>
          <w:sz w:val="28"/>
          <w:szCs w:val="28"/>
          <w:rtl w:val="true"/>
          <w:lang w:bidi="ar-SA"/>
        </w:rPr>
        <w:t xml:space="preserve">. </w:t>
      </w:r>
      <w:bookmarkStart w:id="457" w:name="pg8758_81479"/>
    </w:p>
    <w:p>
      <w:pPr>
        <w:pStyle w:val="Heading3"/>
        <w:numPr>
          <w:ilvl w:val="2"/>
          <w:numId w:val="1"/>
        </w:numPr>
        <w:rPr/>
      </w:pPr>
      <w:bookmarkStart w:id="458" w:name="__RefHeading___Toc3384310_653776707"/>
      <w:bookmarkStart w:id="459" w:name="_Toc171"/>
      <w:bookmarkEnd w:id="457"/>
      <w:bookmarkEnd w:id="458"/>
      <w:r>
        <w:rPr>
          <w:rtl w:val="true"/>
        </w:rPr>
        <w:t>(</w:t>
      </w:r>
      <w:r>
        <w:rPr>
          <w:rtl w:val="true"/>
        </w:rPr>
        <w:t xml:space="preserve">الخطبة </w:t>
      </w:r>
      <w:r>
        <w:rPr>
          <w:rtl w:val="true"/>
        </w:rPr>
        <w:t xml:space="preserve">- </w:t>
      </w:r>
      <w:r>
        <w:rPr/>
        <w:t>192</w:t>
      </w:r>
      <w:r>
        <w:rPr>
          <w:rtl w:val="true"/>
        </w:rPr>
        <w:t>)</w:t>
      </w:r>
      <w:bookmarkEnd w:id="459"/>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يَجْمَعُ النَّاسَ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ارتكب أحدهما جرماً ورضي به الباقون كانوا مشتركين في ذلك الجرم مجتمعين عليه، وكذلك في السخط للقبائح وإنكارها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خَارَتْ أَرْضُهُمْ بِالْخَسْفَةِ خُوَارَ السِّكَّةِ الْمُحْمَاةِ فِي الْأَرْضِ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صوتت، فانّ الارض تصوّت عند الخسف، والنار أيضاً يصوّت عند انطفائها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الشارحين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انخفضت والخور المنخفض، ولكن هذا يشكل بخوار السكّة، اذ معنى الخوار الصوت، والسكة حديدة يحوث بها الأرض والارض الخوّارة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الليّنة</w:t>
      </w:r>
      <w:r>
        <w:rPr>
          <w:rFonts w:eastAsia="IRNazanin" w:cs="IRNazanin"/>
          <w:color w:val="111111"/>
          <w:sz w:val="28"/>
          <w:szCs w:val="28"/>
          <w:rtl w:val="true"/>
          <w:lang w:bidi="fa-IR"/>
        </w:rPr>
        <w:t>.</w:t>
      </w:r>
    </w:p>
    <w:p>
      <w:pPr>
        <w:pStyle w:val="Heading3"/>
        <w:numPr>
          <w:ilvl w:val="2"/>
          <w:numId w:val="1"/>
        </w:numPr>
        <w:rPr/>
      </w:pPr>
      <w:bookmarkStart w:id="460" w:name="__RefHeading___Toc3384312_653776707"/>
      <w:bookmarkStart w:id="461" w:name="_Toc172"/>
      <w:bookmarkEnd w:id="460"/>
      <w:r>
        <w:rPr>
          <w:rtl w:val="true"/>
        </w:rPr>
        <w:t>(</w:t>
      </w:r>
      <w:r>
        <w:rPr>
          <w:rtl w:val="true"/>
        </w:rPr>
        <w:t xml:space="preserve">الخطبة </w:t>
      </w:r>
      <w:r>
        <w:rPr>
          <w:rtl w:val="true"/>
        </w:rPr>
        <w:t xml:space="preserve">- </w:t>
      </w:r>
      <w:r>
        <w:rPr/>
        <w:t>193</w:t>
      </w:r>
      <w:r>
        <w:rPr>
          <w:rtl w:val="true"/>
        </w:rPr>
        <w:t>)</w:t>
      </w:r>
      <w:bookmarkEnd w:id="461"/>
    </w:p>
    <w:p>
      <w:pPr>
        <w:pStyle w:val="BookText"/>
        <w:rPr/>
      </w:pPr>
      <w:r>
        <w:rPr>
          <w:rFonts w:ascii="Amiri" w:hAnsi="Amiri" w:eastAsia="Amiri" w:cs="Amiri"/>
          <w:color w:val="111111"/>
          <w:sz w:val="28"/>
          <w:sz w:val="28"/>
          <w:szCs w:val="28"/>
          <w:rtl w:val="true"/>
          <w:lang w:bidi="ar-SA"/>
        </w:rPr>
        <w:t xml:space="preserve">قالَ عَليهِ السَّلام في كَلامٍ عِندَ دَفْنِ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فَأَحْفِهَا السُّؤالَ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 الكلام، والحفاوة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السئوال</w:t>
      </w:r>
      <w:r>
        <w:rPr>
          <w:rFonts w:eastAsia="Amiri" w:cs="Amiri" w:ascii="Amiri" w:hAnsi="Amiri"/>
          <w:color w:val="111111"/>
          <w:sz w:val="28"/>
          <w:szCs w:val="28"/>
          <w:rtl w:val="true"/>
          <w:lang w:bidi="ar-SA"/>
        </w:rPr>
        <w:t xml:space="preserve">. </w:t>
      </w:r>
      <w:bookmarkStart w:id="462" w:name="pg8758_81480"/>
    </w:p>
    <w:p>
      <w:pPr>
        <w:pStyle w:val="Heading3"/>
        <w:numPr>
          <w:ilvl w:val="2"/>
          <w:numId w:val="1"/>
        </w:numPr>
        <w:rPr/>
      </w:pPr>
      <w:bookmarkStart w:id="463" w:name="__RefHeading___Toc3384314_653776707"/>
      <w:bookmarkStart w:id="464" w:name="_Toc173"/>
      <w:bookmarkEnd w:id="462"/>
      <w:bookmarkEnd w:id="463"/>
      <w:r>
        <w:rPr>
          <w:rtl w:val="true"/>
        </w:rPr>
        <w:t>(</w:t>
      </w:r>
      <w:r>
        <w:rPr>
          <w:rtl w:val="true"/>
        </w:rPr>
        <w:t xml:space="preserve">الخطبة </w:t>
      </w:r>
      <w:r>
        <w:rPr>
          <w:rtl w:val="true"/>
        </w:rPr>
        <w:t xml:space="preserve">- </w:t>
      </w:r>
      <w:r>
        <w:rPr/>
        <w:t>194</w:t>
      </w:r>
      <w:r>
        <w:rPr>
          <w:rtl w:val="true"/>
        </w:rPr>
        <w:t>)</w:t>
      </w:r>
      <w:bookmarkEnd w:id="464"/>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 قَالَ الْمَلَائِكَةُ مَا قَدَّمَ؟ لِلَّهِ آبَاؤُكُمْ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يقول الناس لأولاد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لكم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 في سبيل الله في حياته وقدّمه لوجه الله عند موته ليكون ذخيرة المنجاته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يوقف على ما قدم وتبدأ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آباؤكم، على سبيل المدح للمخاطبين</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3384316_653776707"/>
      <w:bookmarkStart w:id="466" w:name="_Toc174"/>
      <w:bookmarkEnd w:id="465"/>
      <w:r>
        <w:rPr>
          <w:rtl w:val="true"/>
        </w:rPr>
        <w:t>(</w:t>
      </w:r>
      <w:r>
        <w:rPr>
          <w:rtl w:val="true"/>
        </w:rPr>
        <w:t xml:space="preserve">الخطبة </w:t>
      </w:r>
      <w:r>
        <w:rPr>
          <w:rtl w:val="true"/>
        </w:rPr>
        <w:t xml:space="preserve">- </w:t>
      </w:r>
      <w:r>
        <w:rPr/>
        <w:t>195</w:t>
      </w:r>
      <w:r>
        <w:rPr>
          <w:rtl w:val="true"/>
        </w:rPr>
        <w:t>)</w:t>
      </w:r>
      <w:bookmarkEnd w:id="466"/>
    </w:p>
    <w:p>
      <w:pPr>
        <w:pStyle w:val="BookText"/>
        <w:rPr/>
      </w:pPr>
      <w:r>
        <w:rPr>
          <w:rFonts w:ascii="Amiri" w:hAnsi="Amiri" w:eastAsia="Amiri" w:cs="Amiri"/>
          <w:color w:val="111111"/>
          <w:sz w:val="28"/>
          <w:sz w:val="28"/>
          <w:szCs w:val="28"/>
          <w:rtl w:val="true"/>
          <w:lang w:bidi="ar-SA"/>
        </w:rPr>
        <w:t>قال عَلَيهِ السَّلام في كَلامِ يُنادي به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أَقِلُّوا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أَمَامَكُمْ عَقَبَةً كَئُوداً وَ مَنَازِلَ مَخُوفَةً مَهُولَةً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كؤوداً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شاقة المصعد، ومهولة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ذات هول، وكان القياس ان يقول هائلة لا انه قال ذلك مبالغة في تكرار الهول فيها، فان الهول يكون متمكناً في الشخص المهول، ويجوز أن يكون قد عدل الهول من الياء في قولهم مكان مهل أو مخوف لتناسب، ومظلعات المحضور دهمتهم، وقطع الامر واقطع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وحاور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امر عظیم، و مطلعات الممثلآت من ضلع يضلع ضلعاً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مال</w:t>
      </w:r>
      <w:r>
        <w:rPr>
          <w:rFonts w:eastAsia="IRNazanin" w:cs="IRNazanin"/>
          <w:color w:val="111111"/>
          <w:sz w:val="28"/>
          <w:szCs w:val="28"/>
          <w:rtl w:val="true"/>
          <w:lang w:bidi="fa-IR"/>
        </w:rPr>
        <w:t xml:space="preserve">. </w:t>
      </w:r>
      <w:bookmarkStart w:id="467" w:name="pg8758_81481"/>
    </w:p>
    <w:p>
      <w:pPr>
        <w:pStyle w:val="Heading3"/>
        <w:numPr>
          <w:ilvl w:val="2"/>
          <w:numId w:val="1"/>
        </w:numPr>
        <w:rPr/>
      </w:pPr>
      <w:bookmarkStart w:id="468" w:name="__RefHeading___Toc3384318_653776707"/>
      <w:bookmarkStart w:id="469" w:name="_Toc175"/>
      <w:bookmarkEnd w:id="467"/>
      <w:bookmarkEnd w:id="468"/>
      <w:r>
        <w:rPr>
          <w:rtl w:val="true"/>
        </w:rPr>
        <w:t>(</w:t>
      </w:r>
      <w:r>
        <w:rPr>
          <w:rtl w:val="true"/>
        </w:rPr>
        <w:t xml:space="preserve">الخطبة </w:t>
      </w:r>
      <w:r>
        <w:rPr>
          <w:rtl w:val="true"/>
        </w:rPr>
        <w:t xml:space="preserve">- </w:t>
      </w:r>
      <w:r>
        <w:rPr/>
        <w:t>198</w:t>
      </w:r>
      <w:r>
        <w:rPr>
          <w:rtl w:val="true"/>
        </w:rPr>
        <w:t>)</w:t>
      </w:r>
      <w:bookmarkEnd w:id="469"/>
    </w:p>
    <w:p>
      <w:pPr>
        <w:pStyle w:val="BookText"/>
        <w:rPr/>
      </w:pPr>
      <w:r>
        <w:rPr>
          <w:rFonts w:ascii="Amiri" w:hAnsi="Amiri" w:eastAsia="Amiri" w:cs="Amiri"/>
          <w:color w:val="111111"/>
          <w:sz w:val="28"/>
          <w:sz w:val="28"/>
          <w:szCs w:val="28"/>
          <w:rtl w:val="true"/>
          <w:lang w:bidi="ar-SA"/>
        </w:rPr>
        <w:t>قالَ عَلَيهِ السَّلام بِصفينَ وَقَد رأى الحَسَنَ يَسْرَعُ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عَنِّي هَذَا الْغُلَامَ لَا يَهُدَّنِي، فَإِنَّنِي أَنْفَسُ بِهَذَيْنِ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إملكوا عني هذا الغلام من أعلى الكلام وأفصحه، وهذا البناء كسره وانهار ركنه، وانفس بهذين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أظن بهما 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3384320_653776707"/>
      <w:bookmarkStart w:id="471" w:name="_Toc176"/>
      <w:bookmarkEnd w:id="470"/>
      <w:r>
        <w:rPr>
          <w:rtl w:val="true"/>
        </w:rPr>
        <w:t>(</w:t>
      </w:r>
      <w:r>
        <w:rPr>
          <w:rtl w:val="true"/>
        </w:rPr>
        <w:t xml:space="preserve">الخطبة </w:t>
      </w:r>
      <w:r>
        <w:rPr>
          <w:rtl w:val="true"/>
        </w:rPr>
        <w:t xml:space="preserve">- </w:t>
      </w:r>
      <w:r>
        <w:rPr/>
        <w:t>199</w:t>
      </w:r>
      <w:r>
        <w:rPr>
          <w:rtl w:val="true"/>
        </w:rPr>
        <w:t>)</w:t>
      </w:r>
      <w:bookmarkEnd w:id="471"/>
    </w:p>
    <w:p>
      <w:pPr>
        <w:pStyle w:val="BookText"/>
        <w:rPr/>
      </w:pPr>
      <w:r>
        <w:rPr>
          <w:rFonts w:ascii="Amiri" w:hAnsi="Amiri" w:eastAsia="Amiri" w:cs="Amiri"/>
          <w:color w:val="111111"/>
          <w:sz w:val="28"/>
          <w:sz w:val="28"/>
          <w:szCs w:val="28"/>
          <w:rtl w:val="true"/>
          <w:lang w:bidi="ar-SA"/>
        </w:rPr>
        <w:t>قالَ عَليهِ السَّلام لما اضْطَرَبَ عَلَيهِ أَصْحابُهُ في أمر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نَهِكَتْكُمْ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من قولهم نهكت الحمار وأجهدته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3384322_653776707"/>
      <w:bookmarkStart w:id="473" w:name="_Toc177"/>
      <w:bookmarkEnd w:id="472"/>
      <w:r>
        <w:rPr>
          <w:rtl w:val="true"/>
        </w:rPr>
        <w:t>(</w:t>
      </w:r>
      <w:r>
        <w:rPr>
          <w:rtl w:val="true"/>
        </w:rPr>
        <w:t xml:space="preserve">الخطبة </w:t>
      </w:r>
      <w:r>
        <w:rPr>
          <w:rtl w:val="true"/>
        </w:rPr>
        <w:t xml:space="preserve">- </w:t>
      </w:r>
      <w:r>
        <w:rPr/>
        <w:t>200</w:t>
      </w:r>
      <w:r>
        <w:rPr>
          <w:rtl w:val="true"/>
        </w:rPr>
        <w:t>)</w:t>
      </w:r>
      <w:bookmarkEnd w:id="473"/>
    </w:p>
    <w:p>
      <w:pPr>
        <w:pStyle w:val="BookText"/>
        <w:rPr/>
      </w:pPr>
      <w:r>
        <w:rPr>
          <w:rFonts w:ascii="Amiri" w:hAnsi="Amiri" w:eastAsia="Amiri" w:cs="Amiri"/>
          <w:color w:val="111111"/>
          <w:sz w:val="28"/>
          <w:sz w:val="28"/>
          <w:szCs w:val="28"/>
          <w:rtl w:val="true"/>
          <w:lang w:bidi="ar-SA"/>
        </w:rPr>
        <w:t>وقال عليه السّلام في كلام في أهلِ البَصْرَةِ وَقَدْ دَخَلَ على العلاء بن زياد الحارثي ويعوده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العدو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من العشق، واراد بالخبيث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فَرَضَ عَلَى أَئِمَّةِ الْحَقِ أَنْ يُقَدِّرُوا أَنْفُسَهُمْ بِضَعَفَةِ النَّاسِ، كَيْلَا يَتَبَيَّغَ بِالْفَقِيرِ فَقْرُهُ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ان يجعلوا لباسهم وطعامهم مما يكسبه الفقراء أو مما يطعمونه، ويتبيّغ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هاج به</w:t>
      </w:r>
      <w:r>
        <w:rPr>
          <w:rFonts w:eastAsia="Amiri" w:cs="Amiri" w:ascii="Amiri" w:hAnsi="Amiri"/>
          <w:color w:val="111111"/>
          <w:sz w:val="28"/>
          <w:szCs w:val="28"/>
          <w:rtl w:val="true"/>
          <w:lang w:bidi="ar-SA"/>
        </w:rPr>
        <w:t xml:space="preserve">. </w:t>
      </w:r>
      <w:bookmarkStart w:id="474" w:name="pg8758_81482"/>
    </w:p>
    <w:p>
      <w:pPr>
        <w:pStyle w:val="Heading3"/>
        <w:numPr>
          <w:ilvl w:val="2"/>
          <w:numId w:val="1"/>
        </w:numPr>
        <w:rPr/>
      </w:pPr>
      <w:bookmarkStart w:id="475" w:name="__RefHeading___Toc3384324_653776707"/>
      <w:bookmarkStart w:id="476" w:name="_Toc178"/>
      <w:bookmarkEnd w:id="474"/>
      <w:bookmarkEnd w:id="475"/>
      <w:r>
        <w:rPr>
          <w:rtl w:val="true"/>
        </w:rPr>
        <w:t>(</w:t>
      </w:r>
      <w:r>
        <w:rPr>
          <w:rtl w:val="true"/>
        </w:rPr>
        <w:t xml:space="preserve">الخطبة </w:t>
      </w:r>
      <w:r>
        <w:rPr>
          <w:rtl w:val="true"/>
        </w:rPr>
        <w:t xml:space="preserve">- </w:t>
      </w:r>
      <w:r>
        <w:rPr/>
        <w:t>201</w:t>
      </w:r>
      <w:r>
        <w:rPr>
          <w:rtl w:val="true"/>
        </w:rPr>
        <w:t>)</w:t>
      </w:r>
      <w:bookmarkEnd w:id="476"/>
    </w:p>
    <w:p>
      <w:pPr>
        <w:pStyle w:val="BookText"/>
        <w:rPr/>
      </w:pPr>
      <w:r>
        <w:rPr>
          <w:rFonts w:ascii="Amiri" w:hAnsi="Amiri" w:eastAsia="Amiri" w:cs="Amiri"/>
          <w:color w:val="111111"/>
          <w:sz w:val="28"/>
          <w:sz w:val="28"/>
          <w:szCs w:val="28"/>
          <w:rtl w:val="true"/>
          <w:lang w:bidi="ar-SA"/>
        </w:rPr>
        <w:t>قالَ عَلَيهِ السَّلام في جَوابِ من سأله عن أحاديثِ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تناوله بسرعة</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3384326_653776707"/>
      <w:bookmarkStart w:id="478" w:name="_Toc179"/>
      <w:bookmarkEnd w:id="477"/>
      <w:r>
        <w:rPr>
          <w:rtl w:val="true"/>
        </w:rPr>
        <w:t>(</w:t>
      </w:r>
      <w:r>
        <w:rPr>
          <w:rtl w:val="true"/>
        </w:rPr>
        <w:t xml:space="preserve">الخطبة </w:t>
      </w:r>
      <w:r>
        <w:rPr>
          <w:rtl w:val="true"/>
        </w:rPr>
        <w:t xml:space="preserve">- </w:t>
      </w:r>
      <w:r>
        <w:rPr/>
        <w:t>202</w:t>
      </w:r>
      <w:r>
        <w:rPr>
          <w:rtl w:val="true"/>
        </w:rPr>
        <w:t>)</w:t>
      </w:r>
      <w:bookmarkEnd w:id="478"/>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یَحْمِلُهَا اَلْأَخْضَرُ اَلْمُثْعَنْجِرُ وَ اَلْقَمْقَامُ اَلْمُسَخَّرُ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لأن الماء الكافي يرى اخضر والمثعنجر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الماء والقمقام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والضمير في يحملها للسماوات، وإنما جعل البحر حاملاً لها والهواء متوسطة بينهما، لانّ كل شيء يكون فوق شيء وان توسط بينها شيء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معمول على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فَأَنْهَدَ جِبَالَهَا عَنْ سُهُولِهَا وَ أَسَاخَ قَوَاعِدَهَا فِی مُتُونِ أَقْطَارِهَا وَ مَوَاضِعِ أَنْصَابِهَا فَأَشْهَقَ قِلاَلَهَا وَ أَطَالَ أَنْشَازَهَا وَ جَعَلَهَا لِلْأَرْضِ عِمَاداً وَ أَرَّزَهَا فِیهَا أَوْتَاداً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واساخ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والانصاب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المرتفع، وأرزها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تُكَرْكِرُهُ الرّياحُ الْقَواصِفُ، وَتَمْحُضُهُ الغَمامُ الّوارِفُ</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 الرياح السحاب، وتمخضه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والذوارف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سال دمعها</w:t>
      </w:r>
      <w:r>
        <w:rPr>
          <w:rFonts w:eastAsia="Amiri" w:cs="Amiri" w:ascii="Amiri" w:hAnsi="Amiri"/>
          <w:color w:val="111111"/>
          <w:sz w:val="28"/>
          <w:szCs w:val="28"/>
          <w:rtl w:val="true"/>
          <w:lang w:bidi="ar-SA"/>
        </w:rPr>
        <w:t xml:space="preserve">. </w:t>
      </w:r>
      <w:bookmarkStart w:id="479" w:name="pg8758_81483"/>
    </w:p>
    <w:p>
      <w:pPr>
        <w:pStyle w:val="BookText"/>
        <w:rPr/>
      </w:pPr>
      <w:bookmarkEnd w:id="479"/>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وثاورنه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واثب</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3384328_653776707"/>
      <w:bookmarkStart w:id="481" w:name="_Toc180"/>
      <w:bookmarkEnd w:id="480"/>
      <w:r>
        <w:rPr>
          <w:rtl w:val="true"/>
        </w:rPr>
        <w:t>(</w:t>
      </w:r>
      <w:r>
        <w:rPr>
          <w:rtl w:val="true"/>
        </w:rPr>
        <w:t xml:space="preserve">الخطبة </w:t>
      </w:r>
      <w:r>
        <w:rPr>
          <w:rtl w:val="true"/>
        </w:rPr>
        <w:t xml:space="preserve">- </w:t>
      </w:r>
      <w:r>
        <w:rPr/>
        <w:t>205</w:t>
      </w:r>
      <w:r>
        <w:rPr>
          <w:rtl w:val="true"/>
        </w:rPr>
        <w:t>)</w:t>
      </w:r>
      <w:bookmarkEnd w:id="481"/>
    </w:p>
    <w:p>
      <w:pPr>
        <w:pStyle w:val="BookText"/>
        <w:rPr/>
      </w:pPr>
      <w:r>
        <w:rPr>
          <w:rFonts w:ascii="Amiri" w:hAnsi="Amiri" w:eastAsia="Amiri" w:cs="Amiri"/>
          <w:color w:val="111111"/>
          <w:sz w:val="28"/>
          <w:sz w:val="28"/>
          <w:szCs w:val="28"/>
          <w:rtl w:val="true"/>
          <w:lang w:bidi="ar-SA"/>
        </w:rPr>
        <w:t>قالَ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نَسَخَ اللَّهُ الْخَلْقَ فِرْقَتَيْنِ جَعَلَهُ فِي خَيْرِهِمَا، لَمْ يُسْهِمْ فِيهِ عَاهِرٌ وَ لَا ضَرَبَ فِيهِ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كتب، والمراد كلّما جعل الخلق فرقتين جعله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 فسهمه وأسهم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أقرع، والمراد هاهنا أنه لا يكون في خير الفرقتين الّذي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العاهر والفاجر سهم، أي نصيب، كما يروى أنه لم يكن في أسلافه عاهر ولا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هَذَّبَهُ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التخليص من الشوائب</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3384330_653776707"/>
      <w:bookmarkStart w:id="483" w:name="_Toc181"/>
      <w:bookmarkEnd w:id="482"/>
      <w:r>
        <w:rPr>
          <w:rtl w:val="true"/>
        </w:rPr>
        <w:t>(</w:t>
      </w:r>
      <w:r>
        <w:rPr>
          <w:rtl w:val="true"/>
        </w:rPr>
        <w:t xml:space="preserve">الخطبة </w:t>
      </w:r>
      <w:r>
        <w:rPr>
          <w:rtl w:val="true"/>
        </w:rPr>
        <w:t xml:space="preserve">- </w:t>
      </w:r>
      <w:r>
        <w:rPr/>
        <w:t>206</w:t>
      </w:r>
      <w:r>
        <w:rPr>
          <w:rtl w:val="true"/>
        </w:rPr>
        <w:t>)</w:t>
      </w:r>
      <w:bookmarkEnd w:id="483"/>
    </w:p>
    <w:p>
      <w:pPr>
        <w:pStyle w:val="BookText"/>
        <w:rPr/>
      </w:pPr>
      <w:r>
        <w:rPr>
          <w:rFonts w:ascii="Amiri" w:hAnsi="Amiri" w:eastAsia="Amiri" w:cs="Amiri"/>
          <w:color w:val="111111"/>
          <w:sz w:val="28"/>
          <w:sz w:val="28"/>
          <w:szCs w:val="28"/>
          <w:rtl w:val="true"/>
          <w:lang w:bidi="ar-SA"/>
        </w:rPr>
        <w:t>قالَ عَلَيهِ السَّلام في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تَتَابَعَ بِنَا أَهْوَاؤُنَا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في الشر</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3384332_653776707"/>
      <w:bookmarkStart w:id="485" w:name="_Toc182"/>
      <w:bookmarkEnd w:id="484"/>
      <w:r>
        <w:rPr>
          <w:rtl w:val="true"/>
        </w:rPr>
        <w:t>(</w:t>
      </w:r>
      <w:r>
        <w:rPr>
          <w:rtl w:val="true"/>
        </w:rPr>
        <w:t xml:space="preserve">الخطبة </w:t>
      </w:r>
      <w:r>
        <w:rPr>
          <w:rtl w:val="true"/>
        </w:rPr>
        <w:t xml:space="preserve">- </w:t>
      </w:r>
      <w:r>
        <w:rPr/>
        <w:t>207</w:t>
      </w:r>
      <w:r>
        <w:rPr>
          <w:rtl w:val="true"/>
        </w:rPr>
        <w:t>)</w:t>
      </w:r>
      <w:bookmarkEnd w:id="485"/>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أَوْسَعُ الْأَشْيَاءِ فِي التَّوَاصُفِ وَ أَضْيَقُهَا فِي التَّنَاصُفِ، لَا يَجْرِي لِأَحَدٍ إِلَّا جَرَى عَلَيْهِ وَ لَا يَجْرِي عَلَيْهِ إِلَّا جَرَى لَهُ؛ وَ لَوْ كَانَ لِأَحَدٍ أَنْ يَجْرِيَ لَهُ وَ لَا يَجْرِيَ عَلَيْهِ لَكَانَ ذَلِكَ خَالِصاً لِلَّهِ سُبْحَانَهُ دُونَ خَلْقِهِ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 كلّ واحد من القوم شيئاً، وتناصف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أنصف بعضهم من نفسه والمعنى أن الناس كلّهم يصفون الحقّ ولكن لا </w:t>
      </w:r>
    </w:p>
    <w:p>
      <w:pPr>
        <w:pStyle w:val="BookText"/>
        <w:rPr/>
      </w:pPr>
      <w:r>
        <w:rPr>
          <w:rFonts w:ascii="Amiri" w:hAnsi="Amiri" w:eastAsia="Amiri" w:cs="Amiri"/>
          <w:color w:val="111111"/>
          <w:sz w:val="28"/>
          <w:sz w:val="28"/>
          <w:szCs w:val="28"/>
          <w:rtl w:val="true"/>
          <w:lang w:bidi="ar-SA"/>
        </w:rPr>
        <w:t>يتصف بعضهم بعضاً إلّا قليل، ولا يجري لأحد حق إلّا ويجرى لغيره عليه حقّ، ولو وجب عليه ولا يجرى عليه، إلّا ويجرى له على غيره،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حقّه يجري له على العباد وجوباً عليهم ولا يجري عليه لأحد حقّ واجب إلّا تفضلاً منه وتوسّعاً، كما هو من المزيد أهله وذلك لعدله وجوده وكرمه ومنّه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عَلَى أَذْلَالِهَا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الأمور على أذلالها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مجاريها وطرفها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أَجْحَفَ الْوَالِي بِرَعِيَّتِهِ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اجحف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الْإِدْغَالُ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ادغل الابل عن مراتعها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جَوابِ رَجُلٍ كانَ يَكْثُرُ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اسْتَحْلَى النَّاسُ الثَّنَاءَ بَعْدَ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بالخير والشر، والمراد هاهنا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تُثْنُوا عَلَيَّ بِجَمِيلِ ثَنَاءٍ لِإِخْرَاجِي نَفْسِي إِلَى اللَّهِ وَ إِلَيْكُمْ، بِقَبُولِ الولايةِ مِنْ أَجْلِ التَّقِيَةِ فِي حُقوقٍ لَمْ أَفْرُغْ مِنْ أَدائِها لَمْ أَوَّدَّها بَعْد فلا أَسْتَحِقّ بّهذا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 البقية، ويكون أني إنّما اخرجت نفسي من أجل البقية التي عليَّ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تُخالِطوني بِالمُصانَعَةِ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 ولا تخاطبوني، 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bookmarkStart w:id="486" w:name="pg8758_81485"/>
    </w:p>
    <w:p>
      <w:pPr>
        <w:pStyle w:val="BookText"/>
        <w:rPr/>
      </w:pPr>
      <w:bookmarkEnd w:id="486"/>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تَظُنُّوا بيَ اسْتِثْقَالاً في حَقِّ 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تظنّوا إني أناذًى بقول الحقّ لي وتثقل عليّ</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3384334_653776707"/>
      <w:bookmarkStart w:id="488" w:name="_Toc183"/>
      <w:bookmarkEnd w:id="487"/>
      <w:r>
        <w:rPr>
          <w:rtl w:val="true"/>
        </w:rPr>
        <w:t>(</w:t>
      </w:r>
      <w:r>
        <w:rPr>
          <w:rtl w:val="true"/>
        </w:rPr>
        <w:t xml:space="preserve">الخطبة </w:t>
      </w:r>
      <w:r>
        <w:rPr>
          <w:rtl w:val="true"/>
        </w:rPr>
        <w:t xml:space="preserve">- </w:t>
      </w:r>
      <w:r>
        <w:rPr/>
        <w:t>208</w:t>
      </w:r>
      <w:r>
        <w:rPr>
          <w:rtl w:val="true"/>
        </w:rPr>
        <w:t>)</w:t>
      </w:r>
      <w:bookmarkEnd w:id="488"/>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فَإِنَّهُمْ قَطَعُوا رَحِمِي وَ أَكْفَئُوا إِنَائِي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استعديت على فلان الأمير فأعداني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استعنت به فأعانني عليه، وكفا الاناء واكفأه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وَآلَمَ مِنْ حَزِّ الشِّفارِ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 العظيم</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3384336_653776707"/>
      <w:bookmarkStart w:id="490" w:name="_Toc184"/>
      <w:bookmarkEnd w:id="489"/>
      <w:r>
        <w:rPr>
          <w:rtl w:val="true"/>
        </w:rPr>
        <w:t>(</w:t>
      </w:r>
      <w:r>
        <w:rPr>
          <w:rtl w:val="true"/>
        </w:rPr>
        <w:t xml:space="preserve">الخطبة </w:t>
      </w:r>
      <w:r>
        <w:rPr>
          <w:rtl w:val="true"/>
        </w:rPr>
        <w:t xml:space="preserve">- </w:t>
      </w:r>
      <w:r>
        <w:rPr/>
        <w:t>209</w:t>
      </w:r>
      <w:r>
        <w:rPr>
          <w:rtl w:val="true"/>
        </w:rPr>
        <w:t>)</w:t>
      </w:r>
      <w:bookmarkEnd w:id="490"/>
    </w:p>
    <w:p>
      <w:pPr>
        <w:pStyle w:val="BookText"/>
        <w:rPr/>
      </w:pPr>
      <w:r>
        <w:rPr>
          <w:rFonts w:ascii="Amiri" w:hAnsi="Amiri" w:eastAsia="Amiri" w:cs="Amiri"/>
          <w:color w:val="111111"/>
          <w:sz w:val="28"/>
          <w:sz w:val="28"/>
          <w:szCs w:val="28"/>
          <w:rtl w:val="true"/>
          <w:lang w:bidi="ar-SA"/>
        </w:rPr>
        <w:t>قالَ عَلَيهِ السَّلام في كَلامٍ لما مَرَّ بطلحة وعَبْدُ الرَّحمنِ بنِ عَتّابِ بن أسَيْدٍ، وَهما قَتِيلانِ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وَتَرِي مِنْ بَنِي عَبْدِ مَنافٍ، وَافْلَتَني أعيانُ بَني جُمَحَ، لَقَدْ أَتَلَعُوا أعناقَهُمْ إلى أمْرٍ لَمْ يَكُونُوا أَهْلَهُ فَوَقِصوا دونَهُ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الذحل، ويريد الزبير وطلحة، الأعنان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وهو صفيحة السماء، واعترض من 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استعير هاهنا وأتلعوا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مدّوا أعناقهم و أطالوها، وقص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كسر عنقه</w:t>
      </w:r>
      <w:r>
        <w:rPr>
          <w:rFonts w:eastAsia="Amiri" w:cs="Amiri" w:ascii="Amiri" w:hAnsi="Amiri"/>
          <w:color w:val="111111"/>
          <w:sz w:val="28"/>
          <w:szCs w:val="28"/>
          <w:rtl w:val="true"/>
          <w:lang w:bidi="ar-SA"/>
        </w:rPr>
        <w:t xml:space="preserve">. </w:t>
      </w:r>
      <w:bookmarkStart w:id="491" w:name="pg8758_81486"/>
    </w:p>
    <w:p>
      <w:pPr>
        <w:pStyle w:val="Heading3"/>
        <w:numPr>
          <w:ilvl w:val="2"/>
          <w:numId w:val="1"/>
        </w:numPr>
        <w:rPr/>
      </w:pPr>
      <w:bookmarkStart w:id="492" w:name="__RefHeading___Toc3384338_653776707"/>
      <w:bookmarkStart w:id="493" w:name="_Toc185"/>
      <w:bookmarkEnd w:id="491"/>
      <w:bookmarkEnd w:id="492"/>
      <w:r>
        <w:rPr>
          <w:rtl w:val="true"/>
        </w:rPr>
        <w:t>(</w:t>
      </w:r>
      <w:r>
        <w:rPr>
          <w:rtl w:val="true"/>
        </w:rPr>
        <w:t xml:space="preserve">الخطبة </w:t>
      </w:r>
      <w:r>
        <w:rPr>
          <w:rtl w:val="true"/>
        </w:rPr>
        <w:t xml:space="preserve">- </w:t>
      </w:r>
      <w:r>
        <w:rPr/>
        <w:t>212</w:t>
      </w:r>
      <w:r>
        <w:rPr>
          <w:rtl w:val="true"/>
        </w:rPr>
        <w:t>)</w:t>
      </w:r>
      <w:bookmarkEnd w:id="493"/>
    </w:p>
    <w:p>
      <w:pPr>
        <w:pStyle w:val="BookText"/>
        <w:rPr/>
      </w:pPr>
      <w:r>
        <w:rPr>
          <w:rFonts w:ascii="Amiri" w:hAnsi="Amiri" w:eastAsia="Amiri" w:cs="Amiri"/>
          <w:color w:val="111111"/>
          <w:sz w:val="28"/>
          <w:sz w:val="28"/>
          <w:szCs w:val="28"/>
          <w:rtl w:val="true"/>
          <w:lang w:bidi="ar-SA"/>
        </w:rPr>
        <w:t xml:space="preserve">قالَ عَليهِ السَّلام في كلامٍ بَعْدَ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الْهَاكُمُ التَكاثُرُ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زَوْراً مَا أَغْفَلَهُ، وَ 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 مِنْهُمْ أَيَّ مُدَّكِرٍ وَ تَنَاوَشُوهُمْ مِنْ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الزاير، ويجوز أن يكون بمعنى المزور، وما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أصعبه وأعظمه،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استخلاه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ساله أن تخليه، يعنى من مات وأخلى مكانه فهو مذكر قوى للباقين، والتناوش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يعني أنهم كانوا يطلبون المحال من زيارة المقابر للتكاثر والتفاخر بالأموات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يَرْتَجِعُونَ مِنْهُمْ أَجْسَاداً خَوَتْ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يسألون رجوع أجساد خلت عن أرواحها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نَظَرُوا إِلَيْهِمْ بِأَبْصَارِ الْعَشْوَةِ وَ ضَرَبُوا مِنْهُمْ فِي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تركب أمراً على غير بيان، وضرب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 فيها، والغمرة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تَطَأوُنَ فِي هَامِهِمْ وَ تَسْتَنْبِتُونَ فِي أَجْسَادِهِمْ وَ تَرْتَعُونَ فِي مَا لَفَظُوا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رؤسهم اذا صارت تراباً، ويروى تستنبتون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تزرعون وتطلبون النبات في أجسادهم التي صارت تراباً، ويروى تستنتون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تتثبتون، وترتعون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ناجعون ما رموا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 سَلَفُ غَايَتِكُمْ وَ فُرَّاطُ مَنَاهِلِكُمْ الَّذِينَ كَانَتْ لَهُمْ مَقَاوِمُ الْعِزِّ وَ حَلَبَاتُ الْفَخْرِ، مُلُوكاً وَ سُوَقاً سَلَكُوا فِي بُطُونِ </w:t>
      </w:r>
    </w:p>
    <w:p>
      <w:pPr>
        <w:pStyle w:val="BookText"/>
        <w:rPr/>
      </w:pPr>
      <w:r>
        <w:rPr>
          <w:rFonts w:ascii="Amiri" w:hAnsi="Amiri" w:eastAsia="Amiri" w:cs="Amiri"/>
          <w:color w:val="111111"/>
          <w:sz w:val="28"/>
          <w:sz w:val="28"/>
          <w:szCs w:val="28"/>
          <w:rtl w:val="true"/>
          <w:lang w:bidi="ar-SA"/>
        </w:rPr>
        <w:t>الْبَرْزَخِ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اسلف غايتكم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المتقدمون إلى غايتكم وهي الموت، والفارط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الى الماء، والمقاوم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 حالها على الأصل، والحلبة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تجمع للسباق من كلّ أوب لا تخرج من اصطبل واحد، والسوقة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الملك والبرزخ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الدنيا والأخرة الى البعث، وقيل هو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فَجَوَاتِ قُبُورِهِمْ جَمَاداً لَا يَنْمُونَ وَ ضِمَاراً لَا يُوجَدُونَ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والمتّسع بين الشيئين والضمار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منه على غير ثقة، ومنه مال 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يَحْفِلُونَ بِالرَّوَاجِفِ وَ لَا يَأْذَنُونَ لِلْقَوَاصِفِ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يبالون بالزلازل ولا يستمعون الرياح الشديدة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يسمع فيها صوت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لرجب شهر الله الاصمّ، لأنه لا يسمع فيه صوت القتال وقعقة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فِي ارْتِجَالِ الصِّفَةِ صَرْعَى 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ارتحال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إنشاؤه من غير تهية، يعني اذا وصفتهم من غير تأمّل حالهم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صرعى عن سبات، والسبات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الحكمة وأثر الحيات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الْجَدِيدَيْنِ ظَعَنُوا فِيهِ كَانَ عَلَيْهِمْ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إن ماتوا نهاراً أو ليلاً فلا يتبدلان عليهم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فَكِلْتَا الْغَايَتَيْنِ مُدَّتْ لَهُمْ إِلَى مَبَاءَةٍ فَاتَتْ مَبَالِغَ الْخَوْفِ وَ الرَّجَاءِ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المراد بالغايتين غايتا اللّيل والنهار المذكورين بلفظ الجديدين، يعني مدّت للأموات كلّ غاية منهما إلى 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منزلها في الآخرة لا تعلم مدّة فوتها ورحالها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 الوُجُوهُ النَّواضِرُ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في 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لَبِسْنَا أَهْدَامَ الْبِلَى وَ تَكَاءَدَنَا ضِيقُ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الأهدام جمع 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الثوب البالي، وتكاء دني الشيء وتكاء 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وَتَهَكَّمَتْ عَلَيْنَا الرُّبُوعُ الصُّمُوتُ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غضبها، والصموت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صمت، وهو الصامت، والمراد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ارْتَسَخَتْ أَسْمَاعُهُمْ بِالْهَوَامِّ فَاسْتَكَّتْ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رسخت الهوامّ، وهي المخوفة من الأحناش في أسماعهم، وارتسخ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مرتسخاً، فاستكّت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اكْتَحَلَتْ أَبْصَارُهُمْ بِالتُّرَاب فَخَسَفَتْ وَ تَقَطَّعَتِ الْأَلْسِنَةُ فِي أَفْوَاهِهِمْ بَعْدَ ذَلَاقَتِهَا وَ هَمَدَتِ الْقُلُوبُ فِي صُدُورِهِمْ بَعْدَ يَقَظَتِهَا وَ عَاثَ فِي كُلِّ جَارِحَةٍ مِنْهُمْ جَدِيدُ بِلًى سَمَّجَهَا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غارت وذهبت في الأرض، والذّلاقة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وحدّته، و همدت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طفيت والهمده السكته وعاث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أفسد، وسمّجها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كُلِّ فَظَاعَةٍ صِفَةُ حَالٍ لَا تَنْتَقِلُ وَ غَمْرَةٌ لَا تَنْجَلِي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صعوبة حالهم تدوم عليهم، والغمرة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bookmarkStart w:id="494" w:name="pg8758_81489"/>
    </w:p>
    <w:p>
      <w:pPr>
        <w:pStyle w:val="BookText"/>
        <w:rPr/>
      </w:pPr>
      <w:bookmarkEnd w:id="494"/>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أَنِيقِ لَوْنٍ كَانَ فِي الدُّنْيَا غَذِيَّ 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المعجب، والترف والترفه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شَحَاحَةً بِلَهْوِهِ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بخلاً وصيانة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وَطِئَ الدَّهْرُ بِهِ حَسَكَهُ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جعله والنيا </w:t>
      </w:r>
      <w:r>
        <w:rPr>
          <w:rStyle w:val="FootnoteAnchor"/>
          <w:rtl w:val="true"/>
        </w:rPr>
        <w:footnoteReference w:id="27"/>
      </w:r>
      <w:r>
        <w:rPr>
          <w:rFonts w:ascii="Amiri" w:hAnsi="Amiri" w:eastAsia="Amiri" w:cs="Amiri"/>
          <w:color w:val="111111"/>
          <w:sz w:val="28"/>
          <w:sz w:val="28"/>
          <w:szCs w:val="28"/>
          <w:rtl w:val="true"/>
          <w:lang w:bidi="ar-SA"/>
        </w:rPr>
        <w:t>حسكة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إِلَيْهِ الْحُتُوفُ مِنْ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فَخَالَطَهُ بَثٌّ لَا يَعْرِفُهُ وَ نَجِيُّ هَمٍّ مَا كَانَ يَجِدُهُ وَ تَوَلَّدَتْ فِيهِ فَتَرَاتُ عِلَلٍ آنَسَ مَا كَانَ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ما كان من حسن حاله بسبب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وَذَهَلَ مُمَرِّضُهُ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ذهب من يقوم في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أَوْتَعتَدِلُ عَلَى عُقولِ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تستقيم</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3384340_653776707"/>
      <w:bookmarkStart w:id="496" w:name="_Toc186"/>
      <w:bookmarkEnd w:id="495"/>
      <w:r>
        <w:rPr>
          <w:rtl w:val="true"/>
        </w:rPr>
        <w:t>(</w:t>
      </w:r>
      <w:r>
        <w:rPr>
          <w:rtl w:val="true"/>
        </w:rPr>
        <w:t xml:space="preserve">الخطبة </w:t>
      </w:r>
      <w:r>
        <w:rPr>
          <w:rtl w:val="true"/>
        </w:rPr>
        <w:t xml:space="preserve">- </w:t>
      </w:r>
      <w:r>
        <w:rPr/>
        <w:t>213</w:t>
      </w:r>
      <w:r>
        <w:rPr>
          <w:rtl w:val="true"/>
        </w:rPr>
        <w:t>)</w:t>
      </w:r>
      <w:bookmarkEnd w:id="496"/>
    </w:p>
    <w:p>
      <w:pPr>
        <w:pStyle w:val="BookText"/>
        <w:rPr/>
      </w:pPr>
      <w:r>
        <w:rPr>
          <w:rFonts w:ascii="Amiri" w:hAnsi="Amiri" w:eastAsia="Amiri" w:cs="Amiri"/>
          <w:color w:val="111111"/>
          <w:sz w:val="28"/>
          <w:sz w:val="28"/>
          <w:szCs w:val="28"/>
          <w:rtl w:val="true"/>
          <w:lang w:bidi="ar-SA"/>
        </w:rPr>
        <w:t xml:space="preserve">قالَ عَلَيهِ السَّلام في كَلامٍ بَعْدَ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وَتُبْصِرُ بِهِ بَعْدَ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العِشاء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الشارحين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الأول من اللّيل، ولكنه </w:t>
      </w:r>
    </w:p>
    <w:p>
      <w:pPr>
        <w:pStyle w:val="BookText"/>
        <w:rPr/>
      </w:pPr>
      <w:r>
        <w:rPr>
          <w:rFonts w:ascii="Amiri" w:hAnsi="Amiri" w:eastAsia="Amiri" w:cs="Amiri"/>
          <w:color w:val="111111"/>
          <w:sz w:val="28"/>
          <w:sz w:val="28"/>
          <w:szCs w:val="28"/>
          <w:rtl w:val="true"/>
          <w:lang w:bidi="ar-SA"/>
        </w:rPr>
        <w:t>لا يناسب قوله السابق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وتسمع به بعد الوقرة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الذكر وهو القرآن يجلو القلوب، فيسمع بجلائه بعد الوقرة، وتبصر بعد العشي، وإنما قال بعد العشرة دون العشي لتناسب قوله بعد الوقرة، ولما جاز أن يقال امرأة، فيجوز أن يكون المصدر عشوة بعد 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برح وما زال، والبرهة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فَاسْتَصْبَحُوا بِنُورِ 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أسرجوا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بِأيّامِ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بوقائعه في الامم الماضية وأيام العرب وحروبهم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وقصد السبيل سواؤه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اطَّلَعُوا غُيُوبَ أَهْلِ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كأنّهم رأوا وعلموا غيوب أهل البرزخ وما بين الدّنيا والآخرة من الموت الى البعث، وقيل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فَضَعُفُوا عَنِ الِاسْتِقْلَالِ بِهَا فَنَشَجُوا نَشِيجاً وَ تَجَاوَبُوا نَحِيباً يَعِجُّونَ إِلَى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أستقل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أطاق حمله والمضى به ونشج الباكي ينشج نشجاً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 بالبكاء في حلقة من غير انتخاب والنحيب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بالبكاء، ويعجّون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يتضرعون اليه رافعين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مَنْ لَا تَضِيقُ لَدَيْهِ الْمَنَادِحُ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المفاوز، يعني لا تمتلي المفاوز من عطاياه حتّى لا يبقى لها منع، والمراد أنّ عطاياه كما لا تتناهى، فحالها أيضاً لا تتناهى</w:t>
      </w:r>
      <w:r>
        <w:rPr>
          <w:rFonts w:eastAsia="Amiri" w:cs="Amiri" w:ascii="Amiri" w:hAnsi="Amiri"/>
          <w:color w:val="111111"/>
          <w:sz w:val="28"/>
          <w:szCs w:val="28"/>
          <w:rtl w:val="true"/>
          <w:lang w:bidi="ar-SA"/>
        </w:rPr>
        <w:t xml:space="preserve">. </w:t>
      </w:r>
      <w:bookmarkStart w:id="497" w:name="pg8758_81491"/>
    </w:p>
    <w:p>
      <w:pPr>
        <w:pStyle w:val="Heading3"/>
        <w:numPr>
          <w:ilvl w:val="2"/>
          <w:numId w:val="1"/>
        </w:numPr>
        <w:rPr/>
      </w:pPr>
      <w:bookmarkStart w:id="498" w:name="__RefHeading___Toc3384342_653776707"/>
      <w:bookmarkStart w:id="499" w:name="_Toc187"/>
      <w:bookmarkEnd w:id="497"/>
      <w:bookmarkEnd w:id="498"/>
      <w:r>
        <w:rPr>
          <w:rtl w:val="true"/>
        </w:rPr>
        <w:t>(</w:t>
      </w:r>
      <w:r>
        <w:rPr>
          <w:rtl w:val="true"/>
        </w:rPr>
        <w:t xml:space="preserve">الخطبة </w:t>
      </w:r>
      <w:r>
        <w:rPr>
          <w:rtl w:val="true"/>
        </w:rPr>
        <w:t xml:space="preserve">- </w:t>
      </w:r>
      <w:r>
        <w:rPr/>
        <w:t>214</w:t>
      </w:r>
      <w:r>
        <w:rPr>
          <w:rtl w:val="true"/>
        </w:rPr>
        <w:t>)</w:t>
      </w:r>
      <w:bookmarkEnd w:id="499"/>
    </w:p>
    <w:p>
      <w:pPr>
        <w:pStyle w:val="BookText"/>
        <w:rPr/>
      </w:pPr>
      <w:r>
        <w:rPr>
          <w:rFonts w:ascii="Amiri" w:hAnsi="Amiri" w:eastAsia="Amiri" w:cs="Amiri"/>
          <w:color w:val="111111"/>
          <w:sz w:val="28"/>
          <w:sz w:val="28"/>
          <w:szCs w:val="28"/>
          <w:rtl w:val="true"/>
          <w:lang w:bidi="ar-SA"/>
        </w:rPr>
        <w:t xml:space="preserve">قال عليه السلام في كَلامٍ عِندَ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أَدْحَضُ مَسْئُولٍ حُجَّةً وَ أَقْطَعُ مُغْتَرٍّ مَعْذِرَةً، لَقَدْ أَبْرَحَ جَهَالَةً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دحضت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والمراد أنّ الانسان المسئول بهذا السئوال أبطل مسئول حجة، وأبرح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جحدها وأوقعها في الشدّة جهله، ولعله يشير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وحملها الإنسان إنه كان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دائِكَ بُلُولٌ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برؤ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تَرَى الضَّاحِيَ مِنْ حَرِّ الشَّمْسِ فَتُظِلُّهُ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برز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يُوقِظُكَ خَوْفُ بَيَاتِ نِقْمَةٍ وَ قَدْ تَوَرَّطْتَ بِمَعَاصِيهِ مَدَارِجَ سَطَوَاتِهِ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تبيت العدوّ، وتورّط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المهلكة، والمدارج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والمسالك، وانتصاب المدارج على الظرف، والسطوة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يَتَغَمَّدُكَ اللهُ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سترت ما كان منه وغطّيته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كَاشَفَتْكَ الْغِطَاتِ وَ آذَنَتْكَ عَلَى سَوَاءٍ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أظهرت لك الغطات بأحوال الأمم الماضين، ومن يكون فيه معتبر </w:t>
      </w:r>
      <w:bookmarkStart w:id="500" w:name="pg8758_81492"/>
    </w:p>
    <w:p>
      <w:pPr>
        <w:pStyle w:val="BookText"/>
        <w:rPr/>
      </w:pPr>
      <w:bookmarkEnd w:id="500"/>
      <w:r>
        <w:rPr>
          <w:rFonts w:ascii="Amiri" w:hAnsi="Amiri" w:eastAsia="Amiri" w:cs="Amiri"/>
          <w:color w:val="111111"/>
          <w:sz w:val="28"/>
          <w:sz w:val="28"/>
          <w:szCs w:val="28"/>
          <w:rtl w:val="true"/>
          <w:lang w:bidi="ar-SA"/>
        </w:rPr>
        <w:t>ومتّعظ لمن يعتبر ويتعظ، وآذنتك على سواء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آذنتكم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مستوين في الأعلام ولا أخصّ بعضكم</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3384344_653776707"/>
      <w:bookmarkStart w:id="502" w:name="_Toc188"/>
      <w:bookmarkEnd w:id="501"/>
      <w:r>
        <w:rPr>
          <w:rtl w:val="true"/>
        </w:rPr>
        <w:t>(</w:t>
      </w:r>
      <w:r>
        <w:rPr>
          <w:rtl w:val="true"/>
        </w:rPr>
        <w:t xml:space="preserve">الخطبة </w:t>
      </w:r>
      <w:r>
        <w:rPr>
          <w:rtl w:val="true"/>
        </w:rPr>
        <w:t xml:space="preserve">- </w:t>
      </w:r>
      <w:r>
        <w:rPr/>
        <w:t>215</w:t>
      </w:r>
      <w:r>
        <w:rPr>
          <w:rtl w:val="true"/>
        </w:rPr>
        <w:t>)</w:t>
      </w:r>
      <w:bookmarkEnd w:id="502"/>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أَبِيتَ عَلَى حَسَكِ السَّعْدَانِ مُسَهَّداً أَوْ أُجَرَّ فِي الْأَغْلَالِ مُصَفَّداً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له شوك، والحسك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مرعى للابل، وفي المثل</w:t>
      </w:r>
    </w:p>
    <w:p>
      <w:pPr>
        <w:pStyle w:val="BookText"/>
        <w:rPr/>
      </w:pPr>
      <w:r>
        <w:rPr>
          <w:rFonts w:ascii="Amiri" w:hAnsi="Amiri" w:eastAsia="Amiri" w:cs="Amiri"/>
          <w:color w:val="111111"/>
          <w:sz w:val="28"/>
          <w:sz w:val="28"/>
          <w:szCs w:val="28"/>
          <w:rtl w:val="true"/>
          <w:lang w:bidi="ar-SA"/>
        </w:rPr>
        <w:t>مرعى ولا كالسعدان، والمصفّد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في الصفد، وهو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تَجُرُّنِي إِلَى نَارٍ سَجَرَهَا جَبَّارُهَا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صِبْيَانَهُ شُعْثَ الْأَلْوَانِ مِنْ فَقْرِهِمْ كَأَنَّمَا سُوِّدَتْ وُجُوهُهُمْ بِالْعِظْلِمِ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صبيانه لعقيل، وكان طلبته أن يزيد على حظّه من بيت المال، والأشعث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المغبّر والعظلم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ثكلتك الثكول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أَمُخْتَبِطٌ أَمْ ذُو جِنَّةٍ تَهْجُرُ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بالمختبط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الخابط، وهو الذي يمشي بلا توق ومعرفة وذلك يقال في الفعل والقول، والمراد هاهنا الخبط في الكلام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أَسْلُبُها جِلْبَ شَعِيرَةٍ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غطاها، ويروى خلب، وهو اللّيف</w:t>
      </w:r>
      <w:r>
        <w:rPr>
          <w:rFonts w:eastAsia="Amiri" w:cs="Amiri" w:ascii="Amiri" w:hAnsi="Amiri"/>
          <w:color w:val="111111"/>
          <w:sz w:val="28"/>
          <w:szCs w:val="28"/>
          <w:rtl w:val="true"/>
          <w:lang w:bidi="ar-SA"/>
        </w:rPr>
        <w:t xml:space="preserve">. </w:t>
      </w:r>
      <w:bookmarkStart w:id="503" w:name="pg8758_81493"/>
    </w:p>
    <w:p>
      <w:pPr>
        <w:pStyle w:val="Heading3"/>
        <w:numPr>
          <w:ilvl w:val="2"/>
          <w:numId w:val="1"/>
        </w:numPr>
        <w:rPr/>
      </w:pPr>
      <w:bookmarkStart w:id="504" w:name="__RefHeading___Toc3384346_653776707"/>
      <w:bookmarkStart w:id="505" w:name="_Toc189"/>
      <w:bookmarkEnd w:id="503"/>
      <w:bookmarkEnd w:id="504"/>
      <w:r>
        <w:rPr>
          <w:rtl w:val="true"/>
        </w:rPr>
        <w:t>(</w:t>
      </w:r>
      <w:r>
        <w:rPr>
          <w:rtl w:val="true"/>
        </w:rPr>
        <w:t xml:space="preserve">الخطبة </w:t>
      </w:r>
      <w:r>
        <w:rPr>
          <w:rtl w:val="true"/>
        </w:rPr>
        <w:t xml:space="preserve">- </w:t>
      </w:r>
      <w:r>
        <w:rPr/>
        <w:t>217</w:t>
      </w:r>
      <w:r>
        <w:rPr>
          <w:rtl w:val="true"/>
        </w:rPr>
        <w:t>)</w:t>
      </w:r>
      <w:bookmarkEnd w:id="505"/>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أَصْوَاتُهُمْ هَامِدَةً وَ رِيَاحُهُمْ رَاكِدَةً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ساكتة، وراكدة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الْأَحْجَارَ الْمُسَنَّدَةَ وَ الْقُبُورَ اللَّاطِئَةَ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اسند بعضها ببعض، واللاطئة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اللاصقة بالأرض</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3384348_653776707"/>
      <w:bookmarkStart w:id="507" w:name="_Toc190"/>
      <w:bookmarkEnd w:id="506"/>
      <w:r>
        <w:rPr>
          <w:rtl w:val="true"/>
        </w:rPr>
        <w:t>(</w:t>
      </w:r>
      <w:r>
        <w:rPr>
          <w:rtl w:val="true"/>
        </w:rPr>
        <w:t xml:space="preserve">الخطبة </w:t>
      </w:r>
      <w:r>
        <w:rPr>
          <w:rtl w:val="true"/>
        </w:rPr>
        <w:t xml:space="preserve">- </w:t>
      </w:r>
      <w:r>
        <w:rPr/>
        <w:t>219</w:t>
      </w:r>
      <w:r>
        <w:rPr>
          <w:rtl w:val="true"/>
        </w:rPr>
        <w:t>)</w:t>
      </w:r>
      <w:bookmarkEnd w:id="507"/>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بِلَادُ فُلَانٍ؛ فَلَقَدْ قَوَّمَ الْأَوَدَ وَ دَاوَى الْعَمَدَ وَ أَقَامَ السُّنَّةَ وَ خَلَّفَ الْفِتْنَةَ؛ ذَهَبَ نَقِيَّ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بلاء فلان فأما بلاد فيمكن أنه اراد بها جمع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الأثر، وأما بلاء فالمراد به فعله الحسن، 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ينشدخ داخل سنام البعير من الركوب وظاهره صحيح، وأراد بنقاء ثوبه نقاء نفسه، مدح بعض أصحابه بحسن السيرة، وأنه مات قبل الفتنة التي وقعت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384350_653776707"/>
      <w:bookmarkStart w:id="509" w:name="_Toc191"/>
      <w:bookmarkEnd w:id="508"/>
      <w:r>
        <w:rPr>
          <w:rtl w:val="true"/>
        </w:rPr>
        <w:t>(</w:t>
      </w:r>
      <w:r>
        <w:rPr>
          <w:rtl w:val="true"/>
        </w:rPr>
        <w:t xml:space="preserve">الخطبة </w:t>
      </w:r>
      <w:r>
        <w:rPr>
          <w:rtl w:val="true"/>
        </w:rPr>
        <w:t xml:space="preserve">- </w:t>
      </w:r>
      <w:r>
        <w:rPr/>
        <w:t>220</w:t>
      </w:r>
      <w:r>
        <w:rPr>
          <w:rtl w:val="true"/>
        </w:rPr>
        <w:t>)</w:t>
      </w:r>
      <w:bookmarkEnd w:id="509"/>
    </w:p>
    <w:p>
      <w:pPr>
        <w:pStyle w:val="BookText"/>
        <w:rPr/>
      </w:pPr>
      <w:r>
        <w:rPr>
          <w:rFonts w:ascii="Amiri" w:hAnsi="Amiri" w:eastAsia="Amiri" w:cs="Amiri"/>
          <w:color w:val="111111"/>
          <w:sz w:val="28"/>
          <w:sz w:val="28"/>
          <w:szCs w:val="28"/>
          <w:rtl w:val="true"/>
          <w:lang w:bidi="ar-SA"/>
        </w:rPr>
        <w:t>قالَ عَلَيهِ السَّلام في كَلامٍ في وَصْفِ بَيْعَتِهِ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وَهَدَجَ إِلَيْها الكَبِيْرُ، وَتَحامَلَ نَحْوَها العَلِيلُ، وَحَسَرَت إليها الكعابُ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لمشية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الهدجان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تكلّف الشيء على مشقة، وحسرت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كشفت عن وجهها، والكعاب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bookmarkStart w:id="510" w:name="pg8758_81494"/>
    </w:p>
    <w:p>
      <w:pPr>
        <w:pStyle w:val="BookText"/>
        <w:rPr/>
      </w:pPr>
      <w:bookmarkEnd w:id="510"/>
      <w:r>
        <w:rPr>
          <w:rFonts w:ascii="Amiri" w:hAnsi="Amiri" w:eastAsia="Amiri" w:cs="Amiri"/>
          <w:color w:val="111111"/>
          <w:sz w:val="28"/>
          <w:sz w:val="28"/>
          <w:szCs w:val="28"/>
          <w:rtl w:val="true"/>
          <w:lang w:bidi="ar-SA"/>
        </w:rPr>
        <w:t>حين يبدو ثديها</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3384352_653776707"/>
      <w:bookmarkStart w:id="512" w:name="_Toc192"/>
      <w:bookmarkEnd w:id="511"/>
      <w:r>
        <w:rPr>
          <w:rtl w:val="true"/>
        </w:rPr>
        <w:t>(</w:t>
      </w:r>
      <w:r>
        <w:rPr>
          <w:rtl w:val="true"/>
        </w:rPr>
        <w:t xml:space="preserve">الخطبة </w:t>
      </w:r>
      <w:r>
        <w:rPr>
          <w:rtl w:val="true"/>
        </w:rPr>
        <w:t xml:space="preserve">- </w:t>
      </w:r>
      <w:r>
        <w:rPr/>
        <w:t>221</w:t>
      </w:r>
      <w:r>
        <w:rPr>
          <w:rtl w:val="true"/>
        </w:rPr>
        <w:t>)</w:t>
      </w:r>
      <w:bookmarkEnd w:id="512"/>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هادِئةٌ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نظر إلى حال الدنيا وانقلابها، يعني الاعتبار فانّها تهديه الى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بِالْأَعْمَالِ عُمُراً نَاكِساً أَوْ مَرَضاً حَابِساً أَوْ مَوْتاً خَالِساً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 ناكساً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ينكس الرؤوس للكبر والضعف، أو مرضاً حابساً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يحبسكم عن أعمالكم، والخالس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وَمُباعِدُ طِيّاتِكُمْ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مبعد نياتكم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وَاتِرٌ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أَعْلَقَتْكُمْ حَبَائِلُهُ وَ تَكَنَّفَتْكُمْ غَوَائِلُهُ وَ أَقْصَدَتْكُمْ مَعَابِلُهُ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له قتيلاً، وأعلقتكم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معلقكم علقين لها، وتكنّفتكم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أحاطت بكم، والغوائل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غاله واغتاله، أي أخذه من حيث لا يدري والاقصاد القتل على المكان، والمعابل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المعيلة، وهي نصل عريض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وَاحْتِدامِ 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وَدُجُّوُ إِطْباقِهِ، وَجُشُوبَةٌ مَذاقِهِ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بدجو اطباقه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اتساعها وعمومها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قوي وعمّ وطعام، 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غليظ خشن</w:t>
      </w:r>
      <w:r>
        <w:rPr>
          <w:rFonts w:eastAsia="Amiri" w:cs="Amiri" w:ascii="Amiri" w:hAnsi="Amiri"/>
          <w:color w:val="111111"/>
          <w:sz w:val="28"/>
          <w:szCs w:val="28"/>
          <w:rtl w:val="true"/>
          <w:lang w:bidi="ar-SA"/>
        </w:rPr>
        <w:t xml:space="preserve">. </w:t>
      </w:r>
      <w:bookmarkStart w:id="513" w:name="pg8758_81495"/>
    </w:p>
    <w:p>
      <w:pPr>
        <w:pStyle w:val="BookText"/>
        <w:rPr/>
      </w:pPr>
      <w:bookmarkEnd w:id="513"/>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نَجِيَّكُمْ، وَفَرَّقَ نَدِيَّكُمْ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تساره والندى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القوم ومتحدّثهم</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3384354_653776707"/>
      <w:bookmarkStart w:id="515" w:name="_Toc193"/>
      <w:bookmarkEnd w:id="514"/>
      <w:r>
        <w:rPr>
          <w:rtl w:val="true"/>
        </w:rPr>
        <w:t>(</w:t>
      </w:r>
      <w:r>
        <w:rPr>
          <w:rtl w:val="true"/>
        </w:rPr>
        <w:t xml:space="preserve">الخطبة </w:t>
      </w:r>
      <w:r>
        <w:rPr>
          <w:rtl w:val="true"/>
        </w:rPr>
        <w:t xml:space="preserve">- </w:t>
      </w:r>
      <w:r>
        <w:rPr/>
        <w:t>222</w:t>
      </w:r>
      <w:r>
        <w:rPr>
          <w:rtl w:val="true"/>
        </w:rPr>
        <w:t>)</w:t>
      </w:r>
      <w:bookmarkEnd w:id="515"/>
    </w:p>
    <w:p>
      <w:pPr>
        <w:pStyle w:val="BookText"/>
        <w:rPr/>
      </w:pPr>
      <w:r>
        <w:rPr>
          <w:rFonts w:ascii="Amiri" w:hAnsi="Amiri" w:eastAsia="Amiri" w:cs="Amiri"/>
          <w:color w:val="111111"/>
          <w:sz w:val="28"/>
          <w:sz w:val="28"/>
          <w:szCs w:val="28"/>
          <w:rtl w:val="true"/>
          <w:lang w:bidi="ar-SA"/>
        </w:rPr>
        <w:t>قالَ عَلَيهِ السَّلام في خُطْبَةٍ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العَداوَةِ الوَاغِرَةِ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المتوقدة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3384356_653776707"/>
      <w:bookmarkStart w:id="517" w:name="_Toc194"/>
      <w:bookmarkEnd w:id="516"/>
      <w:r>
        <w:rPr>
          <w:rtl w:val="true"/>
        </w:rPr>
        <w:t>(</w:t>
      </w:r>
      <w:r>
        <w:rPr>
          <w:rtl w:val="true"/>
        </w:rPr>
        <w:t xml:space="preserve">الخطبة </w:t>
      </w:r>
      <w:r>
        <w:rPr>
          <w:rtl w:val="true"/>
        </w:rPr>
        <w:t xml:space="preserve">- </w:t>
      </w:r>
      <w:r>
        <w:rPr/>
        <w:t>223</w:t>
      </w:r>
      <w:r>
        <w:rPr>
          <w:rtl w:val="true"/>
        </w:rPr>
        <w:t>)</w:t>
      </w:r>
      <w:bookmarkEnd w:id="517"/>
    </w:p>
    <w:p>
      <w:pPr>
        <w:pStyle w:val="BookText"/>
        <w:rPr/>
      </w:pPr>
      <w:r>
        <w:rPr>
          <w:rFonts w:ascii="Amiri" w:hAnsi="Amiri" w:eastAsia="Amiri" w:cs="Amiri"/>
          <w:color w:val="111111"/>
          <w:sz w:val="28"/>
          <w:sz w:val="28"/>
          <w:szCs w:val="28"/>
          <w:rtl w:val="true"/>
          <w:lang w:bidi="ar-SA"/>
        </w:rPr>
        <w:t>قالَ عَلَيهِ السَّلام في كَلامِ لِعَبْد الله بنْ زَمْعَة وَهُوَ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وجَلْبُ 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ما جلبته أسيافهم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فَجَناةُ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اجتنته أيديهم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يجتني جناة</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3384358_653776707"/>
      <w:bookmarkStart w:id="519" w:name="_Toc195"/>
      <w:bookmarkEnd w:id="518"/>
      <w:r>
        <w:rPr>
          <w:rtl w:val="true"/>
        </w:rPr>
        <w:t>(</w:t>
      </w:r>
      <w:r>
        <w:rPr>
          <w:rtl w:val="true"/>
        </w:rPr>
        <w:t xml:space="preserve">الخطبة </w:t>
      </w:r>
      <w:r>
        <w:rPr>
          <w:rtl w:val="true"/>
        </w:rPr>
        <w:t xml:space="preserve">- </w:t>
      </w:r>
      <w:r>
        <w:rPr/>
        <w:t>224</w:t>
      </w:r>
      <w:r>
        <w:rPr>
          <w:rtl w:val="true"/>
        </w:rPr>
        <w:t>)</w:t>
      </w:r>
      <w:bookmarkEnd w:id="519"/>
    </w:p>
    <w:p>
      <w:pPr>
        <w:pStyle w:val="BookText"/>
        <w:rPr/>
      </w:pPr>
      <w:r>
        <w:rPr>
          <w:rFonts w:ascii="Amiri" w:hAnsi="Amiri" w:eastAsia="Amiri" w:cs="Amiri"/>
          <w:color w:val="111111"/>
          <w:sz w:val="28"/>
          <w:sz w:val="28"/>
          <w:szCs w:val="28"/>
          <w:rtl w:val="true"/>
          <w:lang w:bidi="ar-SA"/>
        </w:rPr>
        <w:t>قال عليه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مُعْتَكِفُونَ عَلى العِصْيانِ، مُضطَلِحُونَ عَلَى الإِدْهانِ فَتاهُمْ عارِمٌ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الاحتباس، والعكوف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على الشيء والمواظبة عليه، ومصطلحون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متفقون، والادهان المصانعة والملاينة، والعارم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السيّء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وَقَارِؤُهُمْ مُماذِقٌ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غير مخلص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يَعُولُ غَنِيّهُم فَقيرَهُمْ</w:t>
      </w:r>
      <w:r>
        <w:rPr>
          <w:rFonts w:eastAsia="Amiri" w:cs="Amiri" w:ascii="Amiri" w:hAnsi="Amiri"/>
          <w:color w:val="111111"/>
          <w:sz w:val="28"/>
          <w:szCs w:val="28"/>
          <w:rtl w:val="true"/>
          <w:lang w:bidi="ar-SA"/>
        </w:rPr>
        <w:t xml:space="preserve">. </w:t>
      </w:r>
      <w:bookmarkStart w:id="520" w:name="pg8758_81496"/>
    </w:p>
    <w:p>
      <w:pPr>
        <w:pStyle w:val="BookText"/>
        <w:rPr/>
      </w:pPr>
      <w:bookmarkEnd w:id="520"/>
      <w:r>
        <w:rPr>
          <w:rFonts w:ascii="Amiri" w:hAnsi="Amiri" w:eastAsia="Amiri" w:cs="Amiri"/>
          <w:color w:val="111111"/>
          <w:sz w:val="28"/>
          <w:sz w:val="28"/>
          <w:szCs w:val="28"/>
          <w:rtl w:val="true"/>
          <w:lang w:bidi="ar-SA"/>
        </w:rPr>
        <w:t>أي لا يقوت</w:t>
      </w:r>
    </w:p>
    <w:p>
      <w:pPr>
        <w:pStyle w:val="Heading3"/>
        <w:numPr>
          <w:ilvl w:val="2"/>
          <w:numId w:val="1"/>
        </w:numPr>
        <w:rPr/>
      </w:pPr>
      <w:bookmarkStart w:id="521" w:name="__RefHeading___Toc3384360_653776707"/>
      <w:bookmarkStart w:id="522" w:name="_Toc196"/>
      <w:bookmarkEnd w:id="521"/>
      <w:r>
        <w:rPr>
          <w:rtl w:val="true"/>
        </w:rPr>
        <w:t>(</w:t>
      </w:r>
      <w:r>
        <w:rPr>
          <w:rtl w:val="true"/>
        </w:rPr>
        <w:t xml:space="preserve">الخطبة </w:t>
      </w:r>
      <w:r>
        <w:rPr>
          <w:rtl w:val="true"/>
        </w:rPr>
        <w:t xml:space="preserve">- </w:t>
      </w:r>
      <w:r>
        <w:rPr/>
        <w:t>225</w:t>
      </w:r>
      <w:r>
        <w:rPr>
          <w:rtl w:val="true"/>
        </w:rPr>
        <w:t>)</w:t>
      </w:r>
      <w:bookmarkEnd w:id="522"/>
    </w:p>
    <w:p>
      <w:pPr>
        <w:pStyle w:val="BookText"/>
        <w:rPr/>
      </w:pPr>
      <w:r>
        <w:rPr>
          <w:rFonts w:ascii="Amiri" w:hAnsi="Amiri" w:eastAsia="Amiri" w:cs="Amiri"/>
          <w:color w:val="111111"/>
          <w:sz w:val="28"/>
          <w:sz w:val="28"/>
          <w:szCs w:val="28"/>
          <w:rtl w:val="true"/>
          <w:lang w:bidi="ar-SA"/>
        </w:rPr>
        <w:t>قالَ عَلَيهِ السَّلام في كَلامٍ في اخْتِلافَ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الْقَعْرِ بَعِيدُ السَّبْرِ، وَ مَعْرُوفُ الضَّرِيبَةِ مُنْكَرُ الْجَلِيبَةِ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يريك ظاهره أنه ليس له باطن يخالف ظاهره، ولا غور له ولكن السبر يعني الامتحان يوجب خلاف ذلك، ويعرفك أنّ باطنه ينطوي على أشياء لا يوقف عليها، والضريبة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والسجية، 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المجلوبة، والمراد المكتسبة، والمعنى أن تكون سجية الفطرية حسنة، ولكنه اكتسب أخلاقاً ردية</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3384362_653776707"/>
      <w:bookmarkStart w:id="524" w:name="_Toc197"/>
      <w:bookmarkEnd w:id="523"/>
      <w:r>
        <w:rPr>
          <w:rtl w:val="true"/>
        </w:rPr>
        <w:t>(</w:t>
      </w:r>
      <w:r>
        <w:rPr>
          <w:rtl w:val="true"/>
        </w:rPr>
        <w:t xml:space="preserve">الخطبة </w:t>
      </w:r>
      <w:r>
        <w:rPr>
          <w:rtl w:val="true"/>
        </w:rPr>
        <w:t xml:space="preserve">- </w:t>
      </w:r>
      <w:r>
        <w:rPr/>
        <w:t>226</w:t>
      </w:r>
      <w:r>
        <w:rPr>
          <w:rtl w:val="true"/>
        </w:rPr>
        <w:t>)</w:t>
      </w:r>
      <w:bookmarkEnd w:id="524"/>
    </w:p>
    <w:p>
      <w:pPr>
        <w:pStyle w:val="BookText"/>
        <w:rPr/>
      </w:pPr>
      <w:r>
        <w:rPr>
          <w:rFonts w:ascii="Amiri" w:hAnsi="Amiri" w:eastAsia="Amiri" w:cs="Amiri"/>
          <w:color w:val="111111"/>
          <w:sz w:val="28"/>
          <w:sz w:val="28"/>
          <w:szCs w:val="28"/>
          <w:rtl w:val="true"/>
          <w:lang w:bidi="ar-SA"/>
        </w:rPr>
        <w:t xml:space="preserve">قالَ عَليه السلام في كلام وَهُوَ عَلي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وَ عَمَّمْتَ حَتَّى صَارَ النَّاسُ فِيكَ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خصصت نفسك أن من وجدك وصحبك يسلو عن غيرك، وهذه</w:t>
      </w:r>
    </w:p>
    <w:p>
      <w:pPr>
        <w:pStyle w:val="BookText"/>
        <w:rPr/>
      </w:pPr>
      <w:r>
        <w:rPr>
          <w:rFonts w:ascii="Amiri" w:hAnsi="Amiri" w:eastAsia="Amiri" w:cs="Amiri"/>
          <w:color w:val="111111"/>
          <w:sz w:val="28"/>
          <w:sz w:val="28"/>
          <w:szCs w:val="28"/>
          <w:rtl w:val="true"/>
          <w:lang w:bidi="ar-SA"/>
        </w:rPr>
        <w:t>خاصية لا توجد في سواك، وأما عممت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اذا لم يكن فيهم أحد يقوم مقامك كانوا فيك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أباليه والمراد اجعلنا ممّا تباليه ونكترث له</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3384364_653776707"/>
      <w:bookmarkStart w:id="526" w:name="_Toc198"/>
      <w:bookmarkEnd w:id="525"/>
      <w:r>
        <w:rPr>
          <w:rtl w:val="true"/>
        </w:rPr>
        <w:t>(</w:t>
      </w:r>
      <w:r>
        <w:rPr>
          <w:rtl w:val="true"/>
        </w:rPr>
        <w:t xml:space="preserve">الخطبة </w:t>
      </w:r>
      <w:r>
        <w:rPr>
          <w:rtl w:val="true"/>
        </w:rPr>
        <w:t xml:space="preserve">- </w:t>
      </w:r>
      <w:r>
        <w:rPr/>
        <w:t>227</w:t>
      </w:r>
      <w:r>
        <w:rPr>
          <w:rtl w:val="true"/>
        </w:rPr>
        <w:t>)</w:t>
      </w:r>
      <w:bookmarkEnd w:id="5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تُدْرِكُهُ الشَّوَاهِدُ </w:t>
      </w:r>
    </w:p>
    <w:p>
      <w:pPr>
        <w:pStyle w:val="BookText"/>
        <w:rPr/>
      </w:pPr>
      <w:r>
        <w:rPr>
          <w:rFonts w:ascii="Amiri" w:hAnsi="Amiri" w:eastAsia="Amiri" w:cs="Amiri"/>
          <w:color w:val="111111"/>
          <w:sz w:val="28"/>
          <w:sz w:val="28"/>
          <w:szCs w:val="28"/>
          <w:rtl w:val="true"/>
          <w:lang w:bidi="ar-SA"/>
        </w:rPr>
        <w:t>وَ لَا تَحْوِيهِ الْمَشَاهِدُ وَ لَا تَرَاهُ النَّوَاظِرُ وَ لَا تَحْجُبُهُ السَّوَاتِرُ</w:t>
      </w:r>
    </w:p>
    <w:p>
      <w:p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ويدخل في هذا المعنى الحواس لانها مالم يحضر الاشياء لا تدركها، والله تعالى منزه عن ان تحضره الحواس بالملاقاة والمماسة والمشاهدة محاضر الناس، ولا تحوي الأجسام والسواتر، إنما تحجب الأجسام، فما لا يكون جسماً يكون مبراء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قِدَمِهِ بِحُدُوثِ خَلْقِهِ، وَ بِحُدُوثِ خَلْقِهِ عَلَى وُجُودِهِ، وَ بِاشْتِبَاهِهِمْ عَلَى أَنْ لَا شَبَهَ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شرحه في الخطبة التي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مضى شرحه هنالك،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نتَتَلَقَّاهُ الْأَذْهَانُ لَا بِمُشَاعَرَةٍ وَ تَشْهَدُ لَهُ الْمَرَائِي لَا بِمُحَاضَرَةٍ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الاذهان يدخل فيها وجود الله تعالى، فالاذهان يتنبّه ويتلقّاه لا بواسطة شعور الحواس، واذا اشتركت الحواس في الشعور بالشيء كان اشتراكها في الشعور مشاعره، فالاذهان يتصور بعض الأشياء بواسطة مشاعرة الحواس، ويتصور بعضها بالأدلة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الانفس لانّ المرائي موضع الرؤية، والنفس مرائي</w:t>
      </w:r>
    </w:p>
    <w:p>
      <w:pPr>
        <w:pStyle w:val="BookText"/>
        <w:rPr/>
      </w:pP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رؤيتها بمعنى العلم، ويجوز أن يكون المراد بالمرائي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ترى الأعين، فانها تشهد بوجود الله تعالى وتدلّ عليه لا على سبيل أنه حضر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تُحِطْ بِهِ الْأَوْهَامُ بَلْ تَجَلَّى لَهَا بِهَا وَ بِهَا امْتَنَعَ مِنْهَا وَ إِلَيْهَا حَاكَمَهَا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لم تدرك الأوهام حقيقة الله تعالى بل ظهر له وجوده بخلقه إيّاها، </w:t>
      </w:r>
      <w:bookmarkStart w:id="527" w:name="pg8758_81498"/>
    </w:p>
    <w:p>
      <w:pPr>
        <w:pStyle w:val="BookText"/>
        <w:rPr/>
      </w:pPr>
      <w:bookmarkEnd w:id="527"/>
      <w:r>
        <w:rPr>
          <w:rFonts w:ascii="Amiri" w:hAnsi="Amiri" w:eastAsia="Amiri" w:cs="Amiri"/>
          <w:color w:val="111111"/>
          <w:sz w:val="28"/>
          <w:sz w:val="28"/>
          <w:szCs w:val="28"/>
          <w:rtl w:val="true"/>
          <w:lang w:bidi="ar-SA"/>
        </w:rPr>
        <w:t>لانّ هذا القدر تدخل في الوهم دون الإحاطة بحقيقة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امتنع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الوهم من شانه أن يدرك المحسوسات لا غير فكأنّ الله تعالى ممتنعاً من إدراك الأوهام بسبب اختصاص ادراكها بالمحسوسات، فكأن امتناعه منها بها من هذا الوجه والمراد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مثلاً للوهم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مدركاً لنفسك، فأنت تدركني والوهم لا يدرك نفسه، فكيف يدرك الله تعالى، ويجوز أن يكون المعنى إنّ الله تعالى لو سأل الوهم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تدرك حقيقتي؟ فاعترف بعجزه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 قوتي إلا أن أعرف وجودك، فأما معرفة حقيقتك فليست من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أَمْرَاسَ الْإِسْلَامِ مَتِينَةً</w:t>
      </w:r>
    </w:p>
    <w:p>
      <w:pPr>
        <w:pStyle w:val="BookText"/>
        <w:rPr/>
      </w:pPr>
      <w:r>
        <w:rPr>
          <w:rFonts w:ascii="Amiri" w:hAnsi="Amiri" w:eastAsia="Amiri" w:cs="Amiri"/>
          <w:color w:val="111111"/>
          <w:sz w:val="28"/>
          <w:sz w:val="28"/>
          <w:szCs w:val="28"/>
          <w:rtl w:val="true"/>
          <w:lang w:bidi="ar-SA"/>
        </w:rPr>
        <w:t>الأمراس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المرس وجمع المرسة، وهي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وَصْفِه عَجِيْبَ خَلْقِ أَنواعِ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الجامس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الجامد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شَراسِيفِ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الأضلاع التي يشرو على البطن</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3384366_653776707"/>
      <w:bookmarkStart w:id="529" w:name="_Toc199"/>
      <w:bookmarkEnd w:id="528"/>
      <w:r>
        <w:rPr>
          <w:rtl w:val="true"/>
        </w:rPr>
        <w:t>(</w:t>
      </w:r>
      <w:r>
        <w:rPr>
          <w:rtl w:val="true"/>
        </w:rPr>
        <w:t xml:space="preserve">الخطبة </w:t>
      </w:r>
      <w:r>
        <w:rPr>
          <w:rtl w:val="true"/>
        </w:rPr>
        <w:t xml:space="preserve">- </w:t>
      </w:r>
      <w:r>
        <w:rPr/>
        <w:t>228</w:t>
      </w:r>
      <w:r>
        <w:rPr>
          <w:rtl w:val="true"/>
        </w:rPr>
        <w:t>)</w:t>
      </w:r>
      <w:bookmarkEnd w:id="529"/>
    </w:p>
    <w:p>
      <w:pPr>
        <w:pStyle w:val="BookText"/>
        <w:rPr/>
      </w:pPr>
      <w:r>
        <w:rPr>
          <w:rFonts w:ascii="Amiri" w:hAnsi="Amiri" w:eastAsia="Amiri" w:cs="Amiri"/>
          <w:color w:val="111111"/>
          <w:sz w:val="28"/>
          <w:sz w:val="28"/>
          <w:szCs w:val="28"/>
          <w:rtl w:val="true"/>
          <w:lang w:bidi="ar-SA"/>
        </w:rPr>
        <w:t>قالَ عَلَيهِ السَّلام في خُطْبَةِ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وَحَّدَهُ مَنْ كَيَّفَهُ وَ لَا حَقِيقَتَهُ أَصَابَ مَنْ مَثَّلَهُ وَ لَا إِيَّاهُ عَنَى مَنْ شَبَّهَهُ وَ لَا صَمَدَهُ مَنْ أَشَارَ إِلَيْهِ وَ تَوَهَّمَهُ؛ كُلُّ مَعْرُوفٍ بِنَفْسِهِ مَصْنُوعٌ وَ كُلُّ قَائِمٍ فِي سِوَاهُ مَعْلُولٌ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هيئة قارة في جسم لا يوجب تصوّرها تصوّر شيء خارج عنها غير حاملها ولا قسمة ولا نسبة في أجزاء حاملها، وكلّ هيئة يمكن في ذات شيء فانها تكون وراء ذاته وغيرها، فيلزم منها اثنينية ترفع الوحدة، وأما </w:t>
      </w:r>
    </w:p>
    <w:p>
      <w:pPr>
        <w:pStyle w:val="BookText"/>
        <w:rPr/>
      </w:pPr>
      <w:r>
        <w:rPr>
          <w:rFonts w:ascii="Amiri" w:hAnsi="Amiri" w:eastAsia="Amiri" w:cs="Amiri"/>
          <w:color w:val="111111"/>
          <w:sz w:val="28"/>
          <w:sz w:val="28"/>
          <w:szCs w:val="28"/>
          <w:rtl w:val="true"/>
          <w:lang w:bidi="ar-SA"/>
        </w:rPr>
        <w:t>نفي التمثيل فتحدّها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التصوير، تصوره محسوسة، وذلك مخصوص بالأجسام، والثاني جعله على مثال المخلوقات وهو تشبيه، وقد سبق تقرير نفيه في الخطبة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قصده من أشار اليه، لأنّه يلزم من ذلك تجسّمه وتمكّنه في مكان وجهة، والتوهّم أيضاً منفي عنه تعالى أنّ الوهم لا يدرك إلّا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الموجودات سوى الله تعالى إنّما تعرف ذواتها وحقائقها، بحدودها وحدّ الشيء حقيقة وماهيته، فقولنا في تحديد الانسان وتعريفه أنّه حيوان ناطق، معناه أنّ ذات الإنسان وماهيته الحيوان الناطق، وليس للحيوان الناطق معنى وحقيقة غير ذات الإنسان وحقيقته، فاذا عرف الإنسان فانه يكون معروفاً بنفسه لا بشيء خارج عنها، وليس لقائل أن يقول يلزم بما قلت تعريف الشيء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تعريف الشيء بنفسه اذا كان للشيء إسمان مترادفان كل واحد منهما يدلّ عليه بالمطابقة، أعنى أن يكون كل واحد منهما موضوعاً بازائه، فعرف أحدهما بالآخر،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هو البشر والبشر هو انسان، فأما الحيوان الناطق فليس اسماً موضوعاً بازاء الانسان دالّاً عليه بالمطابقة، ولا كلّ واحد من الحيوان والناطق بل كلّ واحد منهما موضوع بازاء معنى ليس ذلك المعنى نفس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جمع بينهما وعرف بهما الأنسان كان لمجموعها معنى هو معنى الأنسان وحقيقته غير خارج منه، إذا لم يكن كذلك وكان ذلك المعنى غير معنى الانسان لم يحصل التعريف والمعرفة، وكان كما يقال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صهال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الاجل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قولنا الإنسان معرّف بنفسه، </w:t>
      </w:r>
    </w:p>
    <w:p>
      <w:pPr>
        <w:pStyle w:val="BookText"/>
        <w:rPr/>
      </w:pPr>
      <w:r>
        <w:rPr>
          <w:rFonts w:ascii="Amiri" w:hAnsi="Amiri" w:eastAsia="Amiri" w:cs="Amiri"/>
          <w:color w:val="111111"/>
          <w:sz w:val="28"/>
          <w:sz w:val="28"/>
          <w:szCs w:val="28"/>
          <w:rtl w:val="true"/>
          <w:lang w:bidi="ar-SA"/>
        </w:rPr>
        <w:t>أنه اذا ذكر حدّه حصل من حده معنى هو معنى الانسان بعينه، غير خارج عنه، أمّا ذات الله تعالى فلا تعرف إلا بالاستدلال عليها لأنّه تعالى لا يعرف بالحدّ، فلا يكون معروفاً بنفسه كغيره من الموجودات، فيكون كلّ معروف بنفسه مصنوعاً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قائِمٍ في سَواهُ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يكون غير الشيء الذي يقوم فيه، فانه يكون محلاً له، وكلّ ما حلّ محلاً فانه يكون معلولاً، لأنه اما أن يكون عرضاً أو جسماً وكلاهما معلولان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الْأَوْقَاتَ كَوْنُهُ وَ الْعَدَمَ وُجُودُهُ وَ 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 مَشْعَرَ لَهُ وَ بِمُضَادَّتِهِ بَيْنَ الْأُمُورِ عُرِفَ أَنْ لَا ضِدَّ لَهُ وَ بِمُقَارَنَتِهِ بَيْنَ الْأَشْيَاءِ عُرِفَ أَنْ لَا 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الأوقات تابعة للزّمان، وهي من لواحق الزمان ولوازمه، والزّمان مقدار حركة الفلك، والفلك مخلوق الله تعالى، فيكون كونه سابقاً على الفلك، فضلاً عن الزمان والأوقات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سبق وجوده العدم، فلأن كلّ موجود فلا يخلوا إمّا أن يسبق عدمه الوجود أو لا يسبق، فان سبق عدمه الوجود فهو ممكن لذاته، لأن الممكن من ذاته النظر الى مجرد ذاته يقتضي العدم، لأن مجرد ذاته لا يقتضي وجوده، فالممكن لا يستحقّ من ذاته إلّا العدم، ويستحقّ الوجود من غيره وما يستحق الشيء من ذاته، فانه يكون سابقاً على ما يستحقّه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ممكن يكون عدمه سابقاً على وجوده وان لم يسبق عدمه الوجود، فالضرورة يكون وجوده سابقاً على العدم، لأنّ ارتفاع العدم لزمه ثبوت الوجود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واجب الوجود لذاته، فيكون الوجود مقتضى ذاته ومستحقاً من ذاته، ومقتضى الذات والمستحق منها سابق على مقتضى غير الذات والمستحق </w:t>
      </w:r>
    </w:p>
    <w:p>
      <w:pPr>
        <w:pStyle w:val="BookText"/>
        <w:rPr/>
      </w:pPr>
      <w:r>
        <w:rPr>
          <w:rFonts w:ascii="Amiri" w:hAnsi="Amiri" w:eastAsia="Amiri" w:cs="Amiri"/>
          <w:color w:val="111111"/>
          <w:sz w:val="28"/>
          <w:sz w:val="28"/>
          <w:szCs w:val="28"/>
          <w:rtl w:val="true"/>
          <w:lang w:bidi="ar-SA"/>
        </w:rPr>
        <w:t>منه، ولا يلزم من هذا الكلام تطرق جواز العدم إلى ذاته تعالى، لأنّ المقصود من هذا الكلام الامكان عنه تعالى وإثبات الفرق بينه وبين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لازم انتفاء سبق العدم الوجود وهو سبق الوجود العدم، فكان انتفاء سبق العدم الوجود، كما يوجد لازم النقيض بدل النقيض، ويجوز أن يكون المراد أنه لما كان وجوده أزلياً استحال أن يكون العدم المطلق العام أزلياً، فيكون وجوده سابقاً لا محالة وسبق الأزل الابتداء ظاهر لأنّ الازل لا ابتداء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بكلّه الحواس شاعرة، عرف أن علمه وإدراكه ليس بواسطة الحواس لانّ شعور الحواس، لا يتعدّى الاجسام، وبمضادته بين الأمور يعني جعل التضادّ بين شيئين يتعاقبان على موضوع واحد، وبينهما غاية الخلاف، والله تعالى لا موضوع له ولا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وبمقارنته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المقارنة بين الأشياء إمّا أن تكون في المكان أو في المعنى، ولا مكان له وأما المقارنة في المعنى، فهي المشابهة، وقد بينا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بِحَدٍّ وَ لَا يُحْسَبُ بِعَدٍّ وَ إِنَّمَا تَحُدُّ الْأَدَوَاتُ أَنْفُسَهَا وَ تُشِيرُ الْآلَاتُ إِلَى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يحويه حدود المكان وأقطاره، أو لا يشمله الحدّ المعرف لماهية الشيء ولا يحسب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يقال فيه واحد، اثنان، ثلاثة، ويجوز أن يكون المراد إلّا اثنينية ولا تركيب فيه، فلا يكون العدّ فيه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تَحُدُّ الأدواتُ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وجهين بحسب الوجهين المذكورين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يُشْمَلُ بِحَدٍّ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وهو تناسب الأول، وهو ان يكون المراد بالأدوات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الآلات التي </w:t>
      </w:r>
    </w:p>
    <w:p>
      <w:pPr>
        <w:pStyle w:val="BookText"/>
        <w:rPr/>
      </w:pPr>
      <w:r>
        <w:rPr>
          <w:rFonts w:ascii="Amiri" w:hAnsi="Amiri" w:eastAsia="Amiri" w:cs="Amiri"/>
          <w:color w:val="111111"/>
          <w:sz w:val="28"/>
          <w:sz w:val="28"/>
          <w:szCs w:val="28"/>
          <w:rtl w:val="true"/>
          <w:lang w:bidi="ar-SA"/>
        </w:rPr>
        <w:t>يدرك بها الأشياء، فانّ لكل آلة حدّ له في نفسها، من حيث المقدار، فهي تحدّ نفسها لأنّها تدركها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وهو تناسب الوجه الثاني يحمل بالأدوات على الألفاظ المستعملة في تحديد الأشياء وتعريفها، فانّ حد الشيء يكون مساوياً له في العموم، والمعنى وإذا كانت حقيقة الحدّ واحدة، كان الحدّ معرفاً لنفسه وحقيقة ذات الله خارجة عن الحدّ، فلا يمكن تعريفها بالحدّ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وَتُشِيرُ الآلاتُ إلى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إشارة الأعضاء وغيرها من الآلات المحسوسة إنما تكون إلى نظائرها من الأجسام المحسوسة، والله تعالى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مُنْذُ الْقِدْمَةَ وَ حَمَتْهَا قَدُ الْأَزَلِيَّةَ وَ جَنَّبَتْهَا لَوْلَا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للأدوات والآلات وغيرها من المذكورات السابقة ومنذ يقتضي الابتداء، وتنافي القدمة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الوقت المعين،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لتقريب الماضي من الحال، وقد يدلّ على التردد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قد يعطي وقد يمنع، وهذا ينافي الأزلية، ولولا يمنع الكمال لأنه تدل على كون الشيء معلقاً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مَوْلُوداً وَ لَمْ يُولَدْ فَيَصِيرَ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كلّ مولود فانه يلد، فلمّا لم يلد لم يكن مولوداً، ولو كان مولوداً لكان لوجوده أوّل وابتداء، فيصير محدوداً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الْأَشْيَاءَ تَحْوِيهِ فَتُقِلَّهُ أَوْ تُهْوِيَهُ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 أن يحمله، وتهويه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تسقطه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الْأَشْيَاءِ بِوَالِجٍ وَ لَا عَنْهَا بِخَارِجٍ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ليس بداخل في الأشياء دخول الأجسام في الأمكنة والاعراض في المحال، وليس بخارج عنها، لأنّه ليس بغايب عن شيء من الموجودات من حيث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مِنْه أَنْشَأَهُ، وَمِثْلُهُ لَمْ يَكُنْ مِنْ قَبْلِ ذلِكَ كائناً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هذا المركّب من الحروف الّتي تتلقّاه الألسن وتعيه الأسماع، هو فعل أنشأه الله تعالى كسائر أفعاله ومخلوقاته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كَانَ بَعْدَ أَنْ لَمْ يَكُنْ فَتَجْرِيَ عَلَيْهِ الصِّفَاتُ الْمُحْدَثَاتُ وَ لَا يَكُونُ بَيْنَهَا وَ بَيْنَهُ فَصْلٌ وَ لَا لَهُ عَلَيْهَا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كلامه الحقيقي القائم بذاته، وهو علمه الّذي صدر عنه ذلك الكلام الممثل المركب من الحروف لا يقال له كان بعد أن لم يكن، ولا يكون بينها وبينه فصل، يعني لو كان محل الحوادث لكان محدثاً، ولم يكن بين الحوادث وبينه فرق، ولم يكن له عليها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وَيَتَكَافَاً المُبْتَدِعُ والبَدِيعُ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يتماثل المتبدَع والمبتدِع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الأَرْضَ فَأَمْسَكَها مِنْ غَيْرِ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وأرساها عَلى غَيْرِ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فأمسكها من غير اشتغال بامساكها، وحفظها وأرساها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وأثبتها على غير مستقر، لأنّ الأرض مستقرة في وسط العالم متساوية الأقطار المحيطة بها في البعد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يَتَكَاءَدْهُ صُنْعُ شَيءٍ مِنْها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لم يشقّ عليه</w:t>
      </w:r>
      <w:r>
        <w:rPr>
          <w:rFonts w:eastAsia="Amiri" w:cs="Amiri" w:ascii="Amiri" w:hAnsi="Amiri"/>
          <w:color w:val="111111"/>
          <w:sz w:val="28"/>
          <w:szCs w:val="28"/>
          <w:rtl w:val="true"/>
          <w:lang w:bidi="ar-SA"/>
        </w:rPr>
        <w:t xml:space="preserve">. </w:t>
      </w:r>
      <w:bookmarkStart w:id="530" w:name="pg8758_81504"/>
    </w:p>
    <w:p>
      <w:pPr>
        <w:pStyle w:val="Heading3"/>
        <w:numPr>
          <w:ilvl w:val="2"/>
          <w:numId w:val="1"/>
        </w:numPr>
        <w:rPr/>
      </w:pPr>
      <w:bookmarkStart w:id="531" w:name="__RefHeading___Toc3384368_653776707"/>
      <w:bookmarkStart w:id="532" w:name="_Toc200"/>
      <w:bookmarkEnd w:id="530"/>
      <w:bookmarkEnd w:id="531"/>
      <w:r>
        <w:rPr>
          <w:rtl w:val="true"/>
        </w:rPr>
        <w:t>(</w:t>
      </w:r>
      <w:r>
        <w:rPr>
          <w:rtl w:val="true"/>
        </w:rPr>
        <w:t xml:space="preserve">الخطبة </w:t>
      </w:r>
      <w:r>
        <w:rPr>
          <w:rtl w:val="true"/>
        </w:rPr>
        <w:t xml:space="preserve">- </w:t>
      </w:r>
      <w:r>
        <w:rPr/>
        <w:t>229</w:t>
      </w:r>
      <w:r>
        <w:rPr>
          <w:rtl w:val="true"/>
        </w:rPr>
        <w:t>)</w:t>
      </w:r>
      <w:bookmarkEnd w:id="532"/>
    </w:p>
    <w:p>
      <w:pPr>
        <w:pStyle w:val="BookText"/>
        <w:rPr/>
      </w:pPr>
      <w:r>
        <w:rPr>
          <w:rFonts w:ascii="Amiri" w:hAnsi="Amiri" w:eastAsia="Amiri" w:cs="Amiri"/>
          <w:color w:val="111111"/>
          <w:sz w:val="28"/>
          <w:sz w:val="28"/>
          <w:szCs w:val="28"/>
          <w:rtl w:val="true"/>
          <w:lang w:bidi="ar-SA"/>
        </w:rPr>
        <w:t>قالَ عَليهِ السَّلام في خُطْبَةِ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 أُمِّي هُمْ مِنْ عِدَّةٍ أَسْمَاؤُهُمْ فِي السَّمَاءِ مَعْرُوفَةٌ وَ فِي الْأَرْضِ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الى أحد عشر من أولاده الائمة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صِغَارِكُمْ، ذَاكَ حَيْثُ تَكُونُ ضَرْبَةُ السَّيْفِ عَلَى الْمُؤْمِنِ أَهْوَنَ مِنَ الدِّرْهَمِ مِنْ حِلِّهِ، ذَاكَ حَيْثُ يَكُونُ الْمُعْطَى أَعْظَمَ أَجْراً مِنَ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يستعمل عليكم ويولّي من دونكم قدراً، ويكون ذاك الذي ذكرت إذا صار اكتساب درهم حلال أصعب من احتمال ضربة السيف، فيكون المعطى أعظم أجراً من المعطي، لأنّ مال المعطي غير حلال، وهو يعلم وجهه والمعطى لا يعلم وهو مستحقّ أو لأنّ المعطي ربما يعطي رياء وسمعة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هَذِهِ الْأَزِمَّةَ الَّتِي تَحْمِلُ ظُهُورُهَا الْأَثْقَالَ مِنْ أَيْدِيكُمْ وَ لَا تَصَدَّعُوا عَلَى سُلْطَانِكُمْ فَتَذُمُّوا غِبَّ فِعَالِكُمْ وَ لَا تَقْتَحِمُوا مَا اسْتَقْبَلْتُمْ مِنْ فَوْرِ نَارِ الْفِتْنَةِ وَ أَمِيطُوا عَنْ سَنَنِهَا وَ خَلُّوا قَصْدَ السَّبِيلِ لَهَا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 هذه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اتركوا هذه الفتنة التي جنتها ايديكم، والمراد بالظهور الآمال، وهو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ثقلت الفتنة وعظمت، ولا تصدعوا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تفرقوا على رأي سلطانكم، ولا تقتحموا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تدخلوا القحمة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المهلكة من الفتنة التي يستقبلكم، من فور 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 حرارتها، من فارت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جاشت وخلوا 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اتركوا سواء السبيل الذي </w:t>
      </w:r>
      <w:bookmarkStart w:id="533" w:name="pg8758_81505"/>
    </w:p>
    <w:p>
      <w:pPr>
        <w:pStyle w:val="BookText"/>
        <w:rPr/>
      </w:pPr>
      <w:bookmarkEnd w:id="533"/>
      <w:r>
        <w:rPr>
          <w:rFonts w:ascii="Amiri" w:hAnsi="Amiri" w:eastAsia="Amiri" w:cs="Amiri"/>
          <w:color w:val="111111"/>
          <w:sz w:val="28"/>
          <w:sz w:val="28"/>
          <w:szCs w:val="28"/>
          <w:rtl w:val="true"/>
          <w:lang w:bidi="ar-SA"/>
        </w:rPr>
        <w:t>يقتصده الفتنة واهربوا منها</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3384370_653776707"/>
      <w:bookmarkStart w:id="535" w:name="_Toc201"/>
      <w:bookmarkEnd w:id="534"/>
      <w:r>
        <w:rPr>
          <w:rtl w:val="true"/>
        </w:rPr>
        <w:t>(</w:t>
      </w:r>
      <w:r>
        <w:rPr>
          <w:rtl w:val="true"/>
        </w:rPr>
        <w:t xml:space="preserve">الخطبة </w:t>
      </w:r>
      <w:r>
        <w:rPr>
          <w:rtl w:val="true"/>
        </w:rPr>
        <w:t xml:space="preserve">- </w:t>
      </w:r>
      <w:r>
        <w:rPr/>
        <w:t>230</w:t>
      </w:r>
      <w:r>
        <w:rPr>
          <w:rtl w:val="true"/>
        </w:rPr>
        <w:t>)</w:t>
      </w:r>
      <w:bookmarkEnd w:id="535"/>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أَعْوَرْتُمْ لَهُ فَسَتَرَكُمْ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منه موضع علل للضرب، والمراد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أوحَشُوا ما كانُوا يُوطِئُونَ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يتخذونه وطناً</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3384372_653776707"/>
      <w:bookmarkStart w:id="537" w:name="_Toc202"/>
      <w:bookmarkEnd w:id="536"/>
      <w:r>
        <w:rPr>
          <w:rtl w:val="true"/>
        </w:rPr>
        <w:t>(</w:t>
      </w:r>
      <w:r>
        <w:rPr>
          <w:rtl w:val="true"/>
        </w:rPr>
        <w:t xml:space="preserve">الخطبة </w:t>
      </w:r>
      <w:r>
        <w:rPr>
          <w:rtl w:val="true"/>
        </w:rPr>
        <w:t xml:space="preserve">- </w:t>
      </w:r>
      <w:r>
        <w:rPr/>
        <w:t>231</w:t>
      </w:r>
      <w:r>
        <w:rPr>
          <w:rtl w:val="true"/>
        </w:rPr>
        <w:t>)</w:t>
      </w:r>
      <w:bookmarkEnd w:id="537"/>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لَكُمْ بَرَاءَةٌ مِنْ أَحَدٍ فَقِفُوهُ حَتّى يَحْضُرَهُ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تبرأتم من انسان لاعتقاده، فانتظروا حتى تعلموا على أي شيء</w:t>
      </w:r>
    </w:p>
    <w:p>
      <w:pPr>
        <w:pStyle w:val="BookText"/>
        <w:rPr/>
      </w:pPr>
      <w:r>
        <w:rPr>
          <w:rFonts w:ascii="Amiri" w:hAnsi="Amiri" w:eastAsia="Amiri" w:cs="Amiri"/>
          <w:color w:val="111111"/>
          <w:sz w:val="28"/>
          <w:sz w:val="28"/>
          <w:szCs w:val="28"/>
          <w:rtl w:val="true"/>
          <w:lang w:bidi="ar-SA"/>
        </w:rPr>
        <w:t>يخرج من الدنيا، فانه ربما يكون معتقد الحقّ ويكتم اعتقاده 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وَالهِجْرَةُ عَلَى حَدِّها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المسلم اذا كان في دار الكفر ولا يمكنه إظهار الاسلام، يجب أن</w:t>
      </w:r>
    </w:p>
    <w:p>
      <w:pPr>
        <w:pStyle w:val="BookText"/>
        <w:rPr/>
      </w:pPr>
      <w:r>
        <w:rPr>
          <w:rFonts w:ascii="Amiri" w:hAnsi="Amiri" w:eastAsia="Amiri" w:cs="Amiri"/>
          <w:color w:val="111111"/>
          <w:sz w:val="28"/>
          <w:sz w:val="28"/>
          <w:szCs w:val="28"/>
          <w:rtl w:val="true"/>
          <w:lang w:bidi="ar-SA"/>
        </w:rPr>
        <w:t>يهاجر، كما كان في أول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أَحَدٍ إِلَّا بِمَعْرِفَةِ الْحُجَّةِ فِي الْأَرْضِ، فَمَنْ عَرَفَهَا وَ أَقَرَّ بِهَا فَهُوَ مُهَاجِرٌ، وَ لَا يَقَعُ اسْمُ الِاسْتِضْعَافِ عَلَى مَنْ بَلَغَتْهُ الْحُجَّةُ فَسَمِعَتْهَا أُذُنُهُ وَ وَعَاهَا قَلْبُهُ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من بلغته دعوة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ومعجزاته يجب عليه الايمان به والهجرة والخروج من دار الكفر للشفقة في الدين اذا أمكنه ذلك وعد الإمكان لا يكون مستضعفاً حتّى يدخل تحت الاستثناء في قوله تعالى</w:t>
      </w:r>
      <w:r>
        <w:rPr>
          <w:rFonts w:eastAsia="Amiri" w:cs="Amiri" w:ascii="Amiri" w:hAnsi="Amiri"/>
          <w:color w:val="111111"/>
          <w:sz w:val="28"/>
          <w:szCs w:val="28"/>
          <w:rtl w:val="true"/>
          <w:lang w:bidi="ar-SA"/>
        </w:rPr>
        <w:t xml:space="preserve">: </w:t>
      </w:r>
      <w:bookmarkStart w:id="538" w:name="pg8758_81506"/>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توفتهم الملائكة ظالمي أنفسهم قالوا فيم كنتم قالوا كنّا مستضعفين في الأرض قالوا ألم تكن أرض الله واسعة فتهاجروا فيها، فاولئك مأواهم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يَحْمِلُهُ إِلَّا عَبْدٌ مؤمِنُ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أمر إمامته وإمامة 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واستصعب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وسعه من محن الأديم، أي مدّه حتّى وسعه،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 طينها وترابها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 تَذْهَبُ بِأَحْلَامِ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شغر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إحدى رجليه ليبول، والبعير اذا ترك خطامه ولم يكن معقولاً وطىء خطامه وذهب حيث شاء</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3384374_653776707"/>
      <w:bookmarkStart w:id="540" w:name="_Toc203"/>
      <w:bookmarkEnd w:id="539"/>
      <w:r>
        <w:rPr>
          <w:rtl w:val="true"/>
        </w:rPr>
        <w:t>(</w:t>
      </w:r>
      <w:r>
        <w:rPr>
          <w:rtl w:val="true"/>
        </w:rPr>
        <w:t xml:space="preserve">الخطبة </w:t>
      </w:r>
      <w:r>
        <w:rPr>
          <w:rtl w:val="true"/>
        </w:rPr>
        <w:t xml:space="preserve">- </w:t>
      </w:r>
      <w:r>
        <w:rPr/>
        <w:t>232</w:t>
      </w:r>
      <w:r>
        <w:rPr>
          <w:rtl w:val="true"/>
        </w:rPr>
        <w:t>)</w:t>
      </w:r>
      <w:bookmarkEnd w:id="540"/>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تَعْلَمُونَ مِنْ ضِيْقِ الأَرْمَاسِ، وَشِدَّةِ الإبلاسِ، وَهَوْلِ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رمس، وهو القبر والابلاس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والمطلع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الاطلاع من اشراف إلى انحدار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وَرَدْمِ الصَّفيحِ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 والصفيح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العريض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وَ السَّاعَةُ فِي قَرَنٍ، وَ كَأَنَّهَا قَدْ جَاءَتْ </w:t>
      </w:r>
      <w:bookmarkStart w:id="541" w:name="pg8758_81507"/>
    </w:p>
    <w:p>
      <w:pPr>
        <w:pStyle w:val="BookText"/>
        <w:rPr/>
      </w:pPr>
      <w:bookmarkEnd w:id="541"/>
      <w:r>
        <w:rPr>
          <w:rFonts w:ascii="Amiri" w:hAnsi="Amiri" w:eastAsia="Amiri" w:cs="Amiri"/>
          <w:color w:val="111111"/>
          <w:sz w:val="28"/>
          <w:sz w:val="28"/>
          <w:szCs w:val="28"/>
          <w:rtl w:val="true"/>
          <w:lang w:bidi="ar-SA"/>
        </w:rPr>
        <w:t>بِأَشْرَاطِهَا وَ أَزِفَتْ بِأَفْرَاطِهَا</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يقرن به البعير والأشراط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شرط، وهو العلامة، وأزف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دنا، والأفراط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فرط، وهو الذي يتقدم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وَاخْرَجَتْهُمْ مِنْ حِضْنِها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الابط إلى الكشح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إلْزَموا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تأنّوا واسكنوا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تُحَرِّكُوا بِأَيْدِيكُمْ وَ سُيُوفِكُمْ فِي هَوَى 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هوى مفعول له والباء في بأيديكم زائدة، يعني لا تحركوا أيديكم وسيوفكم هوى ألسنتكم، ويمنّيها بأن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لنا كذا</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3384376_653776707"/>
      <w:bookmarkStart w:id="543" w:name="_Toc204"/>
      <w:bookmarkEnd w:id="542"/>
      <w:r>
        <w:rPr>
          <w:rtl w:val="true"/>
        </w:rPr>
        <w:t>(</w:t>
      </w:r>
      <w:r>
        <w:rPr>
          <w:rtl w:val="true"/>
        </w:rPr>
        <w:t xml:space="preserve">الخطبة </w:t>
      </w:r>
      <w:r>
        <w:rPr>
          <w:rtl w:val="true"/>
        </w:rPr>
        <w:t xml:space="preserve">- </w:t>
      </w:r>
      <w:r>
        <w:rPr/>
        <w:t>233</w:t>
      </w:r>
      <w:r>
        <w:rPr>
          <w:rtl w:val="true"/>
        </w:rPr>
        <w:t>)</w:t>
      </w:r>
      <w:bookmarkEnd w:id="543"/>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الفاشي في الخَلْقِ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الظاهر على كل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 عَلى نِعَمِهِ التُّؤامِ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احْتِذاء لِمِثالِ صانِعٍ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يقدر ما خلق على وفق مثال صانع وأصله حذو القذة بالقذة، وهو تقدير كلّ واحدة من ريش السهم على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يَضْرِبُونَ فِي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يسيرون في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وَاسْتَغْلَقَتْ عَلى أَفْئِدَتِهِمْ أَقْفَالُ الرَّيْنِ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وَمُسْتَوْدَعُها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قلب أودع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شخص، وهو حافظ لصاحب التقوى من الآفات، وفي بعض النسخ ومستودعها بكسر الدال، يعني من استودع نفسه التقوى كان حافظاً لنفسه، وهذا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وَواكِظُوا بجدِّكُمْ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داوموا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تَسْتَضِيبُوا بِإِشْراقِها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الشرق، وهو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وَأمْوالَها مَحْرُوبَةٌ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مأخوذة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المُتَصَدِّيَة العَنُونُ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تعرض،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وَالعَنُودُ الصَّدُودُ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 الّتي ترعى ناحية، والعاند البعير الذي يحول ويعدل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وَحالُها انْتِقالٌ، وَوَظأتُها زِلْزالٌ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التزوير، ووطأتها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طلبه الدنيا زلزلته، وأزعجته عن مكانه، وعرت أحواله، وفي بعض النسخ زلزل بكسر الزاء، وهو اسم من الزلزلة والزلزال 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الله الارض زلزالاً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على ساق وَسِياقٍ وَلِحاقٍ وَفِراقٍ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شدة، ويجوز أن يكون معناه غير مستقرين ليكون ملائماً للسياق، واللّحاق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لحقه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وَأَعْيَتْهُمُ المَحاوِلُ، فَمَنْ ناجٍ مَغفورٍ، وَلَحْمٍ </w:t>
      </w:r>
    </w:p>
    <w:p>
      <w:pPr>
        <w:pStyle w:val="BookText"/>
        <w:rPr/>
      </w:pPr>
      <w:r>
        <w:rPr>
          <w:rFonts w:ascii="Amiri" w:hAnsi="Amiri" w:eastAsia="Amiri" w:cs="Amiri"/>
          <w:color w:val="111111"/>
          <w:sz w:val="28"/>
          <w:sz w:val="28"/>
          <w:szCs w:val="28"/>
          <w:rtl w:val="true"/>
          <w:lang w:bidi="ar-SA"/>
        </w:rPr>
        <w:t>مَجْزُورٍ، وَ شِلْوِ 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محالة، وهي الحيلة وأصلها الواو والناجي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 والمعقور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الرجل والمجزور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المنحور والشلو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من أعضاء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وَصافِق بكَفَّيهِ، وَمُرْتَفِقٍ بخَدَيْهِ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المحزون يبكي بخدّيه على مرفقيه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الغِبلَةُ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شبهوا لات بليس، وأضمروا فيها اسم الفاعل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لات إلّا مع حين، وقد جاء حذف حين في الشعر قال مازن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ولات هنت اني لك مقروع، فحذف الخبر، وهو يؤيّده، ومناص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فرار والمعنى ليس وقت تأخر وفرار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الدُّنْيا لِحالِ 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لحال بالها شروحاً وحواشي مختلفة، لم أقع منها على معنى واحد واضح يعقله الخاطر، ويطابق هذا اللّفظ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والبال واحد، والبال أخصّ، وقال بعضهم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ذهبت الدنيا بأحوالها أجمع، والمراد اليأس عن تلافي ما فرط، وفي بعض النسخ لحال بالها، وعلى الحاشية من بعض أئمة خوارزم، أي يفعل الدنيا هذه الأفعال ثم مع ذلك يحتال ويتصلف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أخلد إليه خاطري إن البال هاهنا، وما يراد بقولهم هذا من 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اباليه واكترث له، فيكون المعنى مضت الدنيا لازمة لحال، كانت كرّث له وتعتاده، وكان ذلك من شأنها، والملخص إنها مضت على وتيرة واحدة من أمرها</w:t>
      </w:r>
      <w:r>
        <w:rPr>
          <w:rFonts w:eastAsia="Amiri" w:cs="Amiri" w:ascii="Amiri" w:hAnsi="Amiri"/>
          <w:color w:val="111111"/>
          <w:sz w:val="28"/>
          <w:szCs w:val="28"/>
          <w:rtl w:val="true"/>
          <w:lang w:bidi="ar-SA"/>
        </w:rPr>
        <w:t xml:space="preserve">. </w:t>
      </w:r>
      <w:bookmarkStart w:id="544" w:name="pg8758_81510"/>
    </w:p>
    <w:p>
      <w:pPr>
        <w:pStyle w:val="Heading3"/>
        <w:numPr>
          <w:ilvl w:val="2"/>
          <w:numId w:val="1"/>
        </w:numPr>
        <w:rPr/>
      </w:pPr>
      <w:bookmarkStart w:id="545" w:name="__RefHeading___Toc3384378_653776707"/>
      <w:bookmarkStart w:id="546" w:name="_Toc205"/>
      <w:bookmarkEnd w:id="544"/>
      <w:bookmarkEnd w:id="545"/>
      <w:r>
        <w:rPr>
          <w:rtl w:val="true"/>
        </w:rPr>
        <w:t>(</w:t>
      </w:r>
      <w:r>
        <w:rPr>
          <w:rtl w:val="true"/>
        </w:rPr>
        <w:t xml:space="preserve">الخطبة </w:t>
      </w:r>
      <w:r>
        <w:rPr>
          <w:rtl w:val="true"/>
        </w:rPr>
        <w:t xml:space="preserve">- </w:t>
      </w:r>
      <w:r>
        <w:rPr/>
        <w:t>234</w:t>
      </w:r>
      <w:r>
        <w:rPr>
          <w:rtl w:val="true"/>
        </w:rPr>
        <w:t>)</w:t>
      </w:r>
      <w:bookmarkEnd w:id="546"/>
    </w:p>
    <w:p>
      <w:pPr>
        <w:pStyle w:val="BookText"/>
        <w:rPr/>
      </w:pPr>
      <w:r>
        <w:rPr>
          <w:rFonts w:ascii="Amiri" w:hAnsi="Amiri" w:eastAsia="Amiri" w:cs="Amiri"/>
          <w:color w:val="111111"/>
          <w:sz w:val="28"/>
          <w:sz w:val="28"/>
          <w:szCs w:val="28"/>
          <w:rtl w:val="true"/>
          <w:lang w:bidi="ar-SA"/>
        </w:rPr>
        <w:t>قال عليه السّلام في خُطْبَةٍ تسمّى القاصِعَةِ،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هذه الخُطْبَةِ قاصعة لأنّ القصع رد البعير جرته إلى جوفه وأخراجها الى فمه، فكان هذه الخُطبة تكرر الوعد والوعيد وتردّد الأوامر والنواهي، أو يكون من قصع القملة وهو قتلها، فكأنها تقتل ابليس أو يكون من القصع، بمعنى التصغير والتحقير، فكأنّما صغرت كلّ جبار وكلّ متكبر قد نازع الله 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الدُّنْيا مَدْحُوراً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والابعاد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وَيَبْهَر العُقُولَ رُواؤُهُ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يغلب العقول منظره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يَأخُذُ الأَنْفاسُ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طيبة كانت أو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وَلَخَفَّتِ البلْوى فِيهِ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بلواهم بالسجود لبشر خلق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سَبْحانَهُ، لِيُدْخِلَ الجَنَّةَ بَشَراً بأمرٍ أَخْرَجَ به مِنْها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ابليس كان ملكاً، فلما كفر اخرج من الجنة، فلو كفر بشر لا يدخل الجنة بكفره، لأنّ ما يكون سبباً للاخراج لا يكون سبباً للادخال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اللهِ وبينَ أَحَدٍ مِنْ خَلْقِهِ هَوادَةٌ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صلح وميل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عَدُوَّ اللَّهِ أَنْ يُعْدِيَكُمْ بِدَائِهِ وَ أَنْ يَسْتَفِزَّكُمْ بِنِدَائِهِ وَ أَنْ يُجْلِبَ عَلَيْكُمْ بِخَيْلِهِ 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فلان فلاناً من خلقه أو من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تعدّى اليه ذلك منه،</w:t>
      </w:r>
    </w:p>
    <w:p>
      <w:pPr>
        <w:pStyle w:val="BookText"/>
        <w:rPr/>
      </w:pPr>
      <w:r>
        <w:rPr>
          <w:rFonts w:ascii="Amiri" w:hAnsi="Amiri" w:eastAsia="Amiri" w:cs="Amiri"/>
          <w:color w:val="111111"/>
          <w:sz w:val="28"/>
          <w:sz w:val="28"/>
          <w:szCs w:val="28"/>
          <w:rtl w:val="true"/>
          <w:lang w:bidi="ar-SA"/>
        </w:rPr>
        <w:t>واستفزّه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استحقه،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راجل، كصاحب وصحب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لَقَدْ فَوَّقَ لَكُمْ سَهْمَ الْوَعِيدِ وَ أَغْرَقَ لَكُمْ بِالنَّزْعِ الشَّدِيدِ وَ رَمَاكُمْ مِنْ مَكَانٍ قَرِيبٍ،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 رَجْماً بِظَنٍّ غَيْرِ مُصِيبٍ صَدَّقَهُ بِهِ أَبْنَاءُ الْحَمِيَّةِ وَ إِخْوَانُ الْعَصَبِيَّةِ وَ فُرْسَانُ الْكِبْرِ وَ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سدّد إليكم وعيده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الأزيّننّ لهم في الأرض ولأغوينّهم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وأغرق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أغرق في نزع قوسه، والمراد بالمكان القريب، الأرض أوانكم مستعدّون لقبول إغوائه ووسوسته، فيكون قربه من هذا الوجه، وقذفاً بغيب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لازينّن ولاغوينّ لانّ هذا منه قذف بغيب بعيد، ورجم بظنّ غير مصيب، لأنّ من عصمه الله بلطفه وهداه لمظانّ كيد ابليس وأعوانه لا يصدق فيه ظنّه، وقد صدّق ظنه أبناء الحميّة الجاهلية والمتكبّرون على أهل الدين، إذ عووا بإغوائه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انْقَادَتْ لَهُ الْجَامِحَةُ مِنْكُمْ وَ اسْتَحْكَمَتِ الطَّمَاعِيَّةُ مِنْهُ فِيكُمْ فَنَجَمَتِ الْحَالُ مِنَ السِّرِّ الْخَفِيِّ إِلَى الْأَمْرِ الْجَلِيِّ اسْتَفْحَلَ سُلْطَانُهُ عَلَيْكُمْ وَ دَلَفَ بِجُنُودِهِ نَحْوَكُمْ فَأَقْحَمُوكُمْ وَلَجَاتِ الذُّلِّ وَ أَحَلُّوكُمْ وَرَطَاتِ الْقَتْلِ وَ أَوْطَئُوكُمْ إِثْخَانَ الْجِرَاحَةِ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بالجامحة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الجامحة، فنجمت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طلعت وظهرت من السر الخفي، أي ممّا في القلوب إلى الأفعال الظاهرة، استفحل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عظم تسلطه وقهره عليكم، والدّليف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الرويد، ودلفت الكتيبة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وافحمه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رمى به وأوقعه في المهلكة، والولجات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المداخل والورطة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وأصلها الأرض المطمئنة الّتي لا طريق فيها، وأوطأوكم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حملوكم على أن تخرجوا الجرح المثخن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أَصْبَحْتُمْ لَهُمْ مُنَاصِبِينَ وَ عَلَيْهِمْ مُتَأَلِّبِينَ وَاجْعَلُوا عَلَيْهِ حَدَّكُمْ وَ لَهُ 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معادين، ومتألبين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متجمّعين، وحدّكم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شتاتكم وبأسكم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وَيَضْرِبُونَ مِنْكُمْ كُلَّ 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واضربوا منهم كلّ 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حَوْمَةِ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حومة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وَنَخَواتِهِ وَنَزَغاتِهِ وَنَفَثَاتِهِ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والعظمة والحمية الجاهلية إنما ينشأ من النخوة الّتي مكنها الشيطان في نفس صاحبها، ونزغ الشيطان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أفسد، ونفث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يلقي في قلب الإنسان شيئاً حتّى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كَالمُتَكَبِّرِ عَلَى ابْنِ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قابيل وقتله أخاه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مُصارَحَةٌ لله بالمُناصِبَةِ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اظهار المعاداة وتصريحاً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أَعْنَقُوا فِي حَنَادِسِ جَهَالَتِهِ وَ مَهَاوِي ضَلَالَتِهِ ذُلُلًا عَنْ سِيَاقِهِ سُلُساً فِي قِيَادِهِ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الأعناق والعنق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من سير الفرس والإبل مسبطر، والحندس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الشديد الظلمة،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سوقه، وسلساً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لينين منقادين، </w:t>
      </w:r>
    </w:p>
    <w:p>
      <w:pPr>
        <w:pStyle w:val="BookText"/>
        <w:rPr/>
      </w:pPr>
      <w:r>
        <w:rPr>
          <w:rFonts w:ascii="Amiri" w:hAnsi="Amiri" w:eastAsia="Amiri" w:cs="Amiri"/>
          <w:color w:val="111111"/>
          <w:sz w:val="28"/>
          <w:sz w:val="28"/>
          <w:szCs w:val="28"/>
          <w:rtl w:val="true"/>
          <w:lang w:bidi="ar-SA"/>
        </w:rPr>
        <w:t>والقياد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يقاد به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 الهَجِيئَةَ عَلى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الغميرة والعيب يعني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فلاناً معيوباً لأنّه كان مستحقّاً، لذلك فالله جعله مستوجباً لأن لا يخالط ويتكبر ويترفّع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وَسُيُوفُ اعْتِزاءِ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انتسابها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لِنِعَمِهِ عَلَيْكُمْ أَضْدَاداً وَ لَا لِفَضْلِهِ عِنْدَكُمْ حُسَّاداً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انعم الله على بعضكم بنعمة، فلا يجب أن يضادَ من لا نعمة له، ولا من كان عنده فضل من الله تعالى يجب أن يجده من ليس عنده ذلك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الْأَدْعِيَاءَ الَّذِينَ شَرِبْتُمْ بِصَفْوِكُمْ كَدَرَهُمْ وَ خَلَطْتُمْ بِصِحَّتِكُمْ مَرَضَهُمْ وَ أَدْخَلْتُمْ فِي حَقِّكُمْ 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الدعي، وهو الّذي يشبه غير صحيح، ويدعي ما ليس فيه حقّ ولا حظّ والباء في بصفوكم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 يعني شربتم صفوكم مع كدرهم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خلطتم صفو عقايدكم بكدر عقايدهم، والمراد بالصحة،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والفساد، يعني خلطتم بصالح أعمالكم ما أخذتموه منهم من سيء أعمالهم، وكذلك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هذا الكلام النهي عن طاعة الذين يدعون الولاية بغير حقّ، وعن مصاحبة الّذين ينتحلون الأنساب، وما ليس لهم أن يدعوه، لأن من كان هذا من شأنه وذاته فلا يبقى شيء وللصحبة أثر في تعدّي الاخلاق والعادات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وَأَحْلاسُ العُقُوقِ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للبعير كساء رقيق يكون تحت البرذعة، ويكون عليه دائماً، ویراد بهذه الكلمة الملازمة لأن الحلس يكون لازماً للبعير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وَنَثَا في أَسْماعِكُمْ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افشاء، وفي بعض النسخ نثّاء مقصوراً، وهو مثل الثناء إلّا أنه في الخير والشر جميعاً، والنثاء في الخير خاصة ونثوت الخير نثواً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واسْتَعِيدُوا بِالله مِنْ لَواقِع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ممّا يولده الكبر من المقت والبغض في قلوب الناس،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تلقح إلّا وهي أنفسها لواقع، كأن الرياح انشئت السحاب إذا انمت الأشجار، وفيها خير وصل ذلك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وَمَحَصَهُمْ بِالمَكارِه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والاختبار، ويروى مخضهم من مخض الرايب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ليخلص منه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تَعْتَبِرُوا الرِّضَا وَ السَّخَطْ بِالْمَالِ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ولا تعتبروا رضى الله وسخطه بإعطائه المال والولد ومنعهما لأنّ كليهما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الذُّهْبانِ، وَمَعَادِنَ العِقْيانِ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ذهب، كالحربان و الحرب، والعقيان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وَاضمَحَلَّت الأنباءُ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بطلت أخبار الجنة والنار والوعد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لَزِمَتُ الأسماءُ مَعانِيها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لو أرسل الله الرسل على وجه لا يشكّ كلّ من رآهم في أوّل الأمر أنّهم صادقون في ما يقولون، وأنّهم مرسلون والطيور والوحوش، معهم وكنوز الدنيا ومعادن الذّهب في أيديهم وتصرّفهم لارتفع الابتلاء والاختبار، والتعبد، </w:t>
      </w:r>
    </w:p>
    <w:p>
      <w:pPr>
        <w:pStyle w:val="BookText"/>
        <w:rPr/>
      </w:pPr>
      <w:r>
        <w:rPr>
          <w:rFonts w:ascii="Amiri" w:hAnsi="Amiri" w:eastAsia="Amiri" w:cs="Amiri"/>
          <w:color w:val="111111"/>
          <w:sz w:val="28"/>
          <w:sz w:val="28"/>
          <w:szCs w:val="28"/>
          <w:rtl w:val="true"/>
          <w:lang w:bidi="ar-SA"/>
        </w:rPr>
        <w:t>وزالتا عمن يسمّى مؤمناً وكافراً ومتقياً ومطيعاً وعاصياً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قَنَاعَةٍ تَمْلَأُ الْقُلُوبَ وَ الْعُيُونَ غِنًى وَ خَصَاصَةٍ تَمْلَأُ الْأَبْصَارَ وَ 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 فان قلبه لا يميل الى المال وعينه لا يلتفت اليه، ومن رأى خصاصتهم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فقرهم وشاهد رثاثة حالهم واخلاق ثيابهم، واسترقاعهم أو</w:t>
      </w:r>
    </w:p>
    <w:p>
      <w:pPr>
        <w:pStyle w:val="BookText"/>
        <w:rPr/>
      </w:pPr>
      <w:r>
        <w:rPr>
          <w:rFonts w:ascii="Amiri" w:hAnsi="Amiri" w:eastAsia="Amiri" w:cs="Amiri"/>
          <w:color w:val="111111"/>
          <w:sz w:val="28"/>
          <w:sz w:val="28"/>
          <w:szCs w:val="28"/>
          <w:rtl w:val="true"/>
          <w:lang w:bidi="ar-SA"/>
        </w:rPr>
        <w:t xml:space="preserve">سمع بها ناد من ذلك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لَآمَنُوا عَنْ رَهْبَةٍ قَاهِرَةٍ لَهُمْ أَوْ رَغْبَةٍ مَائِلَةٍ بِهِمْ فَكَانَتِ النِّيَّاتُ مُشْتَرَكَةً وَ الْحَسَنَاتُ مُقْتَسَمَةً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جعل الله أنبيائه أولي ملك وجنود وذوي خزائن وكنوز لكان الناس يؤمنون بهم، إمّا رهبة من بأسهم وبطشهم أو رغبة في إنعامهم عليهم والاحسان اليهم، لكانت نياتهم في طاعتهم مشتركة بين الله وبين النبي، لأنّ رهبتهم مشتركة بينهما، وكذلك تكون حسناتهم مقتسمة بين الله وبين النبي، لأنّ رغبتهم مشتركة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نَتَائِقِ الدُّنْيَا مَدَراً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نتيقة، وهي بمعنى المنتوقة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نتقت عنها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قلعت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رِمَالٍ دَمِثَةٍ وَ عُيُونٍ وَشِلَةٍ، وَ قُرًى مُنْقَطِعَةٍ، لَا يَزْكُو بِهَا خُفٌّ وَ لَا حَافِرٌ وَ لَا 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 ووشلة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الماء، لا 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ينمو بها ابل ولا خيل ولا غنم، إذ لا يكون لها نبات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ع وَ وَلَدَهُ أَنْ يَثْنُوا أَعْطَافَهُمْ نَحْوَهُ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فَصَارَ مَثَابَةً لِمُنْتَجَعِ أَسْفَارِهِمْ</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عطفه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توجه اليه والمثابة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يثاب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يرجع والمنتجع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يطلب به الكلاً، ويجوز أن يكون بمعنى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لانتجاع اسفارهم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إِلَيْهِ ثِمَارُ الْأَفْئِدَةِ مِنْ مَفَاوِزِ قِفَارٍ سَحِيقَةٍ وَ مَهَاوِي فِجَاجٍ عَمِيقَةٍ وَ جَزَائِرِ بِحَارٍ مُنْقَطِعَةٍ حَتَّى يَهُزُّوا مَنَاكِبَهُمْ ذُلُلًا يُهَلِّلُونَ لِلَّهِ حَوْلَهُ وَ يَرْمُلُونَ عَلَى أَقْدَامِهِمْ شُعْثاً غُبْراً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تهوي تسقط، وثمار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النفسية التي تحبّها الافئِدة، وكذلك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القلب، السحيقة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 والمهاوي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المساقط، والفجّ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بين الجبلين، والعميقة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 الغور، والمراد بالمنقطعة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 عن مواضع العمارة، وراكب البعير اذا أوجعه هز منكبه،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منقادين، يهلّلون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يرفعون أصواتهم، 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يهرولون شعثا 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يتعهدون شعورهم وأبدانهم بالمشط والتنظيف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شَوَّهُوا بِإِعْفَاءِ الشُّعُورِ مَحَاسِنَ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التقبيح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قبحت وأعفى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حتى كثر وطال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تَمْحِيصاً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ابتلاء واختباراً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مَشَاعِرَهُ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أَرْيَافٍ مُحْدِقَةٍ وَ عِرَاصٍ مُغْدِقَةٍ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ريف، وهو أرض فيها زرع وخصب، ومحدقة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حدائق، ومغدقة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غدق، وهو المال 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لَخَفَّفَ ذَلِكَ مُصَارَعَةَ الشَّكِّ فِي الصُّدُورِ وَ لَوَضَعَ مُجَاهَدَةَ إِبْلِيسَ عَنِ الْقُلُوبِ وَ لَنَفَى مُعْتَلَجَ الرَّيْبِ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جعل الله بيته في أطيب البقاع وأخصبها وزينه بالجواهر لتوجه الناس اليه راغبين ولقلّ الشك الّذي يعرض للإنسان في تكليفه بالمسير الى البلد الذي لا ماء فيه ولا نبات به ولا زرع وإحتمال المشاق وقطع المسافة البعيدة الشاقة، لأنّ الشكوك إنّما ينشأ في نفوس الناس، اذا كلّفوا بما يخالف هوى أنفسهم ويشق عليها، فهم يطلبون عند ذلك علّة ترخصهم في ترك ما كلّفوا به، والمراد بمعتلج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اعتلاج الريب، وهو منازعة اليقين،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اعتلجت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لِيَجْعَلَ ذَلِكَ أَبْوَاباً فُتُحاً إِلَى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مفتوحة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تُساوِرُ قُلُوبَ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تواثب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تُكْدِي أَبَداً وَ لَا تُشْوِي أَحَداً لَا عَالِماً لِعِلْمِهِ وَ لَا مُقِلًّا فِي طِمْرِهِ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أكدي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موضعاً صلباً لا يمكنه حفره،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فأشواه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يصب المقتل، والمقل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يعني أن مكيدته لا تبق على أحد ولا خلاص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 نَوَاجِمِ الْفَخْرِ وَ قَدْعِ طَوَالِعِ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بالمقمعة من الحديد وهي كالمحجن تضرب على رأس الفيل، ونجم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طلع وظهره، والقدع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كيحه وكففته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أَحَداً مِنَ الْعَالَمِينَ يَتَعَصَّبُ لِشَيْ‏ءٍ مِنَ </w:t>
      </w:r>
    </w:p>
    <w:p>
      <w:pPr>
        <w:pStyle w:val="BookText"/>
        <w:rPr/>
      </w:pPr>
      <w:r>
        <w:rPr>
          <w:rFonts w:ascii="Amiri" w:hAnsi="Amiri" w:eastAsia="Amiri" w:cs="Amiri"/>
          <w:color w:val="111111"/>
          <w:sz w:val="28"/>
          <w:sz w:val="28"/>
          <w:szCs w:val="28"/>
          <w:rtl w:val="true"/>
          <w:lang w:bidi="ar-SA"/>
        </w:rPr>
        <w:t>الْأَشْيَاءِ إِلَّا عَنْ عِلَّةٍ تَحْتَمِلُ تَمْوِيهَ الْجُهَلَاءِ أَوْ حُجَّةٍ تَلِيطُ بِعُقُولِ السُّفَهَاءِ</w:t>
      </w:r>
    </w:p>
    <w:p>
      <w:pPr>
        <w:pStyle w:val="BookText"/>
        <w:rPr/>
      </w:pPr>
      <w:r>
        <w:rPr>
          <w:rFonts w:ascii="Amiri" w:hAnsi="Amiri" w:eastAsia="Amiri" w:cs="Amiri"/>
          <w:color w:val="111111"/>
          <w:sz w:val="28"/>
          <w:sz w:val="28"/>
          <w:szCs w:val="28"/>
          <w:rtl w:val="true"/>
          <w:lang w:bidi="ar-SA"/>
        </w:rPr>
        <w:t>تحتمل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تتضمن، والتموية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التلبيس، وتليط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تَفَاضَلَتْ فِيهَا الْمُجَدَاءُ وَ النُّجَدَاءُ مِنْ بُيُوتَاتِ الْعَرَبِ وَ يَعَاسِيبِ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والنجدأ الشجعان واليعاسيب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يعسوب، وهو مالك النحل ومنه قيل لسيد القوم اليعسوب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وَزَاحَتِ الأَعْداءُ 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بعدت وزالت أعداوهم عنه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أَوْهَنَ مُنَّتَهُمْ مِنْ تَضَاغُنِ الْقُلُوبِ وَ تَشَاحُنِ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والتضاغن، والتشاجن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تَدَابُرِ النُّفُوسِ وَ تَخَاذُلِ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يدير بعضهم عن بعض، والتخاذل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يخذل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تَدَبَّرُوا أَحْوَالَ الْمَاضِينَ مِنَ الْمُؤْمِنِينَ قَبْلَكُمْ كَيْفَ كَانُوا فِي حَالِ التَّمْحِيصِ وَ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والتمحيص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يَكُونُوا أَثْقَلَ الْخَلَائِقِ أَعْبَاءً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الاحمال والاثقال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اتَّخَذَتْهُمُ الْفَرَاعِنَةُ عَبِيداً فَسَامُوهُمْ سُوءَ الْعَذَابِ وَ جَرَّعُوهُمُ الْمُرَارَ فَلَمْ تَبْرَحِ الْحَالُ بِهِمْ فِي ذُلِّ الْهَلَكَةِ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العتاة، وساموهم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أولوهم، والمرار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 اذا اكلت منه الابل قلصت مشافرها، ولم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الأَمْلاءُ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وهو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وَالأَيْدي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يَحْتَازُونَهُمْ عَنْ رِيفِ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يجمعونهم ويخرجونهم عن الريف، أي الخصب الى 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مَهَافِي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مذاهبها ومهباتها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فَتَرَكُوهُمْ عَالَةً مَسَاكِينَ إِخْوَانَ دَبَرٍ وَ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جمع عايل،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سنام البعير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يَأْوُونَ إِلَى جَنَاحِ دَعْوَةٍ يَعْتَصِمُونَ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ليس ملجأ يدعوهم ليحميهم في ظلّ 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بَلاء أَزْلٍ، وَأطباق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والجدب، وطبق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يعلوه فيطبقه، ومطر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فَكِهِينَ قَدْ تَرَبَّعَتِ الْأُمُورُ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النفس المزاح، والأسر البطر أيضاً، وتربع بمكان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 به وتربع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تَعَطَّفَتِ الْأُمُورُ عَلَيْهِمْ فِي ذُرَى مُلْكٍ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وأشفقت، والذرى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تُغْمَزُ لَهُمْ قَنَاةٌ وَ لَا تُقْرَعُ لَهُمْ صَفَاةٌ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كناية عن قوتهم وأنّهم لا يستضعفون ولا مغمز ولا مطعن فيهم، وقرع 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كسرها بالمقراع، وهو كالفأس تكسر به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قَدْ نَفَضْتُمْ أَيْدِيَكُمْ مِنْ حَبْلِ الطَّاعَةِ وَ ثَلَمْتُمْ حِصْنَ اللَّهِ الْمَضْرُوبَ عَلَيْكُمْ بِأَحْكَامِ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بنفض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خروجهم عن الطاعة، لأنّ من ترك شيئاً وألقاه من يده ينفض يده عنه، وحصن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وتقول ثلمتم حصن الاسلام برفض أحكامه وإحياء أحكام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صِرْتُمْ بَعْدَ الْهِجْرَةِ أَعْرَاباً وَ بَعْدَ الْمُوَالاةِ أَحْزَاباً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أنكم تهاجروا وأقمتم في دار الحرب، فصرتم أعراباً جفاة، وبعد موالاة أهل الاسلام صرتم احزاباً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الاحزاب الذين تألّبوا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النَّارَ وَ لَا الْعَارَ كَأَنَّكُمْ تُرِيدُونَ أَنْ تُكْفِئُوا الْإِسْلَامَ عَلَى وَجْهِهِ انْتِهَاكاً لِحَرِيمِهِ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الزموا النار ولا تقبلوا العار،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كفأت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كببته وقلّبته، والانتهاك، من نهكته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أضنّته وأضعفته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وَقوارعِهِ وأَيَّامِهِ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شدايده وأيام عقوباته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أَمَرَنِيَ اللَّهُ بِقِتَالِ أَهْلِ الْبَغْيِ وَ النَّكْثِ وَ الْفَسَادِ فِي الْأَرْضِ‏ فَأَمَّا النَّاكِثُونَ فَقَدْ قَاتَلْتُ وَ أَمَّا الْقَاسِطُونَ فَقَدْ جَاهَدْتُ وَ أَمَّا الْمَارِقَةُ فَقَدْ دَوَّخْتُ وَ أَمَّا شَيْطَانُ الرَّدْهَةِ فَقَدْ كُفِيتُهُ بِصَعْقَةٍ سُمِعَتْ لَهَا وَجْبَةُ قَلْبِهِ وَ رَجَّةُ صَدْرِهِ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وعائشة، ومروان بن الحكم، بايعوا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ونكثوا العهد، وخرجوا إلى البصرة وهيّجوا الفتنة، فقاتلهم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والقاسط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جاهدهم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قتلهم عليه السلام بالنهروان،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رفع العدوّ وسمّيت الخوارج 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داخ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ودوّخته أنا وقيل التدويخ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الإهلاك، وشيطان الردهة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ذو الثدية وقيل هو الشيطان من جملة الجنّ الكفار والشيطان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التي لا تشرب الماء إلّا في قلل الجبال، والردهة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في صخرة يستنقع فيه الماء، وصعق 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غشي عليه، وكفيته بصعقة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بهلكة، ووجبة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اضطرابه، ورجّة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تحريكه وزلزلته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أَذِنَ اللَّهُ فِي الْكَرَّةِ عَلَيْهِمْ لَأُدِيلَنَّ مِنْهُمْ إِلَّا مَا يَتَشَذَّرُ فِي أَطْرَافِ الْبِلَادِ تَشَذُّراً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وَضَعْتُ فِي الصِّغَرِ بِكَلَاكِلِ الْعَرَبِ وَ كَسَرْتُ نَوَاجِمَ قُرُونِ رَبِيعَةَ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 في الشيء إذناً وأذن له 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له وأذن 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أدالنا الله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وأدّلنا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أنصرنا عليه، والمعنى لأديلنّ للمؤمنين منهم ويتشذر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شذر مذر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ذهبوا في كل وجه، والكلكل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والمراد بوضع كلاكل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صناديدهم، ونجم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وظهر، والمراد بقرون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رؤوساؤهم، لانّ القرن سلاح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خَطْلَةٌ فِي فِعْلٍ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الفاسد والمراد هاهنا الخطاء في الفعل</w:t>
      </w:r>
      <w:r>
        <w:rPr>
          <w:rFonts w:eastAsia="Amiri" w:cs="Amiri" w:ascii="Amiri" w:hAnsi="Amiri"/>
          <w:color w:val="111111"/>
          <w:sz w:val="28"/>
          <w:szCs w:val="28"/>
          <w:rtl w:val="true"/>
          <w:lang w:bidi="ar-SA"/>
        </w:rPr>
        <w:t xml:space="preserve">. </w:t>
      </w:r>
      <w:bookmarkStart w:id="547" w:name="pg8758_81522"/>
    </w:p>
    <w:p>
      <w:pPr>
        <w:pStyle w:val="BookText"/>
        <w:rPr/>
      </w:pPr>
      <w:bookmarkEnd w:id="547"/>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وَيَكْتُفُني في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يصونني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 شَدِيدٌ وَ كَقَصْفِ أَجْنِحَةِ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الشديد، والقصف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أوراق الشجر المتدلية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حرّك جناحيه يريد أن يقع عليه</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3384380_653776707"/>
      <w:bookmarkStart w:id="549" w:name="_Toc206"/>
      <w:bookmarkEnd w:id="548"/>
      <w:r>
        <w:rPr>
          <w:rtl w:val="true"/>
        </w:rPr>
        <w:t>(</w:t>
      </w:r>
      <w:r>
        <w:rPr>
          <w:rtl w:val="true"/>
        </w:rPr>
        <w:t xml:space="preserve">الخطبة </w:t>
      </w:r>
      <w:r>
        <w:rPr>
          <w:rtl w:val="true"/>
        </w:rPr>
        <w:t xml:space="preserve">- </w:t>
      </w:r>
      <w:r>
        <w:rPr/>
        <w:t>235</w:t>
      </w:r>
      <w:r>
        <w:rPr>
          <w:rtl w:val="true"/>
        </w:rPr>
        <w:t>)</w:t>
      </w:r>
      <w:bookmarkEnd w:id="549"/>
    </w:p>
    <w:p>
      <w:pPr>
        <w:pStyle w:val="BookText"/>
        <w:rPr/>
      </w:pPr>
      <w:r>
        <w:rPr>
          <w:rFonts w:ascii="Amiri" w:hAnsi="Amiri" w:eastAsia="Amiri" w:cs="Amiri"/>
          <w:color w:val="111111"/>
          <w:sz w:val="28"/>
          <w:sz w:val="28"/>
          <w:szCs w:val="28"/>
          <w:rtl w:val="true"/>
          <w:lang w:bidi="ar-SA"/>
        </w:rPr>
        <w:t xml:space="preserve">قالَ عَلَيهِ السَّلام في كلام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جَاءه برسَالَةٍ مِنْ عُثْمَانَ وَهُوَ مَحْصُورٌ يَسأله فيها الخُرُوجَ إِلَى مَالِهِ بِيَنْبُعَ لِيَقِلَّ هَتْفُ النَّاسِ بِاسْمِهِ لِلْخِلافة بَعْدَ أنْ كانَ سَألَه قَبلُ ذلِكَ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مَا يُرِيدُ عُثْمَانُ إِلَّا أَنْ يَجْعَلَنِي جَمَلًا نَاضِحاً بِالْغَرْبِ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المدينة، والهتف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الّذي يستقي عليه،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p>
    <w:p>
      <w:pPr>
        <w:pStyle w:val="Heading3"/>
        <w:numPr>
          <w:ilvl w:val="2"/>
          <w:numId w:val="1"/>
        </w:numPr>
        <w:rPr/>
      </w:pPr>
      <w:bookmarkStart w:id="550" w:name="__RefHeading___Toc3384382_653776707"/>
      <w:bookmarkStart w:id="551" w:name="_Toc207"/>
      <w:bookmarkEnd w:id="550"/>
      <w:r>
        <w:rPr>
          <w:rtl w:val="true"/>
        </w:rPr>
        <w:t>(</w:t>
      </w:r>
      <w:r>
        <w:rPr>
          <w:rtl w:val="true"/>
        </w:rPr>
        <w:t xml:space="preserve">الخطبة </w:t>
      </w:r>
      <w:r>
        <w:rPr>
          <w:rtl w:val="true"/>
        </w:rPr>
        <w:t xml:space="preserve">- </w:t>
      </w:r>
      <w:r>
        <w:rPr/>
        <w:t>236</w:t>
      </w:r>
      <w:r>
        <w:rPr>
          <w:rtl w:val="true"/>
        </w:rPr>
        <w:t>)</w:t>
      </w:r>
      <w:bookmarkEnd w:id="551"/>
    </w:p>
    <w:p>
      <w:pPr>
        <w:pStyle w:val="BookText"/>
        <w:rPr/>
      </w:pPr>
      <w:r>
        <w:rPr>
          <w:rFonts w:ascii="Amiri" w:hAnsi="Amiri" w:eastAsia="Amiri" w:cs="Amiri"/>
          <w:color w:val="111111"/>
          <w:sz w:val="28"/>
          <w:sz w:val="28"/>
          <w:szCs w:val="28"/>
          <w:rtl w:val="true"/>
          <w:lang w:bidi="ar-SA"/>
        </w:rPr>
        <w:t>قالَ عَليهِ السَّلام يَحُثُ فِيهِ أصْحابَهُ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مُسْتَأْدِيكُمْ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طالب منكم أداء شكره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مُوَرِّثُكُمْ أَمْرَهُ وَ مُمْهِلُكُمْ فِي مِضْمَارٍ مَمْدُودٍ</w:t>
      </w:r>
      <w:r>
        <w:rPr>
          <w:rFonts w:eastAsia="Amiri" w:cs="Amiri" w:ascii="Amiri" w:hAnsi="Amiri"/>
          <w:color w:val="111111"/>
          <w:sz w:val="28"/>
          <w:szCs w:val="28"/>
          <w:rtl w:val="true"/>
          <w:lang w:bidi="ar-SA"/>
        </w:rPr>
        <w:t xml:space="preserve">. </w:t>
      </w:r>
      <w:bookmarkStart w:id="552" w:name="pg8758_81523"/>
    </w:p>
    <w:p>
      <w:pPr>
        <w:pStyle w:val="BookText"/>
        <w:rPr/>
      </w:pPr>
      <w:bookmarkEnd w:id="552"/>
      <w:r>
        <w:rPr>
          <w:rFonts w:ascii="Amiri" w:hAnsi="Amiri" w:eastAsia="Amiri" w:cs="Amiri"/>
          <w:color w:val="111111"/>
          <w:sz w:val="28"/>
          <w:sz w:val="28"/>
          <w:szCs w:val="28"/>
          <w:rtl w:val="true"/>
          <w:lang w:bidi="ar-SA"/>
        </w:rPr>
        <w:t>يعني ممكنكم في الدّنيا من الأمر والنهي، والتصرّف في الناس، وكلّ ذلك أمر الله تعالى والمضمار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التي تربط فيها الخيل للسباق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عُقَدَ الْمَآزِرِ وَ اطْوُوا فُضُولَ الْخَوَاصِرِ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الجدّ والاجتهاد والشمر للجهاد، والخاصرة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توطين النفس على الأمر وقطع التردّد فيه، والوئيمة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العرس، والمراد أن الجدّ في الأمور والتنعم والترفه لا تجتمعان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وَأَمْحَى الظَّلَمَ لِتَذاكِيرِ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وما أمحى الظلم، يعني انّ ظلمة اللّيل تدعوا إلى النوم والاستراحة، و تمحوا ما تذكر الهمم من تحمّل المشاقّ في طلب معظمات الأمور وكفاية المهمات</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3384384_653776707"/>
      <w:bookmarkStart w:id="554" w:name="_Toc208"/>
      <w:bookmarkEnd w:id="553"/>
      <w:r>
        <w:rPr>
          <w:rtl w:val="true"/>
        </w:rPr>
        <w:t>(</w:t>
      </w:r>
      <w:r>
        <w:rPr>
          <w:rtl w:val="true"/>
        </w:rPr>
        <w:t xml:space="preserve">الخطبة </w:t>
      </w:r>
      <w:r>
        <w:rPr>
          <w:rtl w:val="true"/>
        </w:rPr>
        <w:t xml:space="preserve">- </w:t>
      </w:r>
      <w:r>
        <w:rPr/>
        <w:t>237</w:t>
      </w:r>
      <w:r>
        <w:rPr>
          <w:rtl w:val="true"/>
        </w:rPr>
        <w:t>)</w:t>
      </w:r>
      <w:bookmarkEnd w:id="554"/>
    </w:p>
    <w:p>
      <w:pPr>
        <w:pStyle w:val="BookText"/>
        <w:rPr/>
      </w:pPr>
      <w:r>
        <w:rPr>
          <w:rFonts w:ascii="Amiri" w:hAnsi="Amiri" w:eastAsia="Amiri" w:cs="Amiri"/>
          <w:color w:val="111111"/>
          <w:sz w:val="28"/>
          <w:sz w:val="28"/>
          <w:szCs w:val="28"/>
          <w:rtl w:val="true"/>
          <w:lang w:bidi="ar-SA"/>
        </w:rPr>
        <w:t xml:space="preserve">قال عَلَيهِ السَّلام في كلام إقْتص فيه ذكر ما كانَ منه بَعْدَ هِجْرَةِ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فَأَطَأُ ذِكْرَهُ حَتَّى انْتَهَيْتُ إِلَى الْعَرَجِ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خرجت من مكة أطأ موطىء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بأطأ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اذكر ما وصاني به من ألّا اسلك الجادّة خوفاً من قريش، والعرج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طريق مكة</w:t>
      </w:r>
      <w:r>
        <w:rPr>
          <w:rFonts w:eastAsia="Amiri" w:cs="Amiri" w:ascii="Amiri" w:hAnsi="Amiri"/>
          <w:color w:val="111111"/>
          <w:sz w:val="28"/>
          <w:szCs w:val="28"/>
          <w:rtl w:val="true"/>
          <w:lang w:bidi="ar-SA"/>
        </w:rPr>
        <w:t xml:space="preserve">. </w:t>
      </w:r>
      <w:bookmarkStart w:id="555" w:name="pg8758_81524"/>
    </w:p>
    <w:p>
      <w:pPr>
        <w:pStyle w:val="Heading3"/>
        <w:numPr>
          <w:ilvl w:val="2"/>
          <w:numId w:val="1"/>
        </w:numPr>
        <w:rPr/>
      </w:pPr>
      <w:bookmarkStart w:id="556" w:name="__RefHeading___Toc3384386_653776707"/>
      <w:bookmarkStart w:id="557" w:name="_Toc209"/>
      <w:bookmarkEnd w:id="555"/>
      <w:bookmarkEnd w:id="556"/>
      <w:r>
        <w:rPr>
          <w:rtl w:val="true"/>
        </w:rPr>
        <w:t>(</w:t>
      </w:r>
      <w:r>
        <w:rPr>
          <w:rtl w:val="true"/>
        </w:rPr>
        <w:t xml:space="preserve">الخطبة </w:t>
      </w:r>
      <w:r>
        <w:rPr>
          <w:rtl w:val="true"/>
        </w:rPr>
        <w:t xml:space="preserve">- </w:t>
      </w:r>
      <w:r>
        <w:rPr/>
        <w:t>238</w:t>
      </w:r>
      <w:r>
        <w:rPr>
          <w:rtl w:val="true"/>
        </w:rPr>
        <w:t>)</w:t>
      </w:r>
      <w:bookmarkEnd w:id="557"/>
    </w:p>
    <w:p>
      <w:pPr>
        <w:pStyle w:val="BookText"/>
        <w:rPr/>
      </w:pPr>
      <w:r>
        <w:rPr>
          <w:rFonts w:ascii="Amiri" w:hAnsi="Amiri" w:eastAsia="Amiri" w:cs="Amiri"/>
          <w:color w:val="111111"/>
          <w:sz w:val="28"/>
          <w:sz w:val="28"/>
          <w:szCs w:val="28"/>
          <w:rtl w:val="true"/>
          <w:lang w:bidi="ar-SA"/>
        </w:rPr>
        <w:t>قالَ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 أَنْتُمْ فِي نَفَسِ الْبَقَاءِ، وَ الصُّحُفُ مَنْشُورَةٌ وَ التَّوْبَةُ مَبْسُوطَةٌ، وَ الْمُدْبِرُ يُدْعَى وَ الْمُسِيءُ يُرْجَى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الحيوة، ومعنى نشر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مادام حيّاً تكون صحيفة أعماله منشورة في يد الملك الّذي يكتب فيها الأعمال، فإذا مات طويت، والتوبة يكون لها مجال في الحياة ومن أدبر عن الطاعة، فهو يدعى إليها، ومن أساء فانه يرجى أن يرجع 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يَخْمُدَ الْعَمَلُ وَ يَنْقَطِعَ الْمَهَلُ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جمود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انقطاعه كالماء إذا جمد ينقطع جريانه، ويروى قبل أن يخمد، والمعنى ذلك، والمهل؛ التؤودة، والإسم من الإمهال والاستمهال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امْرُؤٌ مِنْ نَفْسِهِ لِنَفْسِهِ وَ أَخَذَ مِنْ حَيٍّ 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كلّ من اتعب نفسه في طاعة الله ورضاه، فإنّما يعود نفع ذلك إلى نفسه، وما أخذ من نفسه يمنعها من اتّباع الشهوات واستيفاء اللذات في حياته فهو ينفعه بعد مماته فكان هذا أخذ منه وهو حيّ، وله وهو ميت </w:t>
      </w:r>
      <w:r>
        <w:rPr>
          <w:rStyle w:val="FootnoteAnchor"/>
          <w:rtl w:val="true"/>
        </w:rPr>
        <w:footnoteReference w:id="30"/>
      </w:r>
    </w:p>
    <w:p>
      <w:pPr>
        <w:pStyle w:val="Heading3"/>
        <w:numPr>
          <w:ilvl w:val="2"/>
          <w:numId w:val="1"/>
        </w:numPr>
        <w:rPr/>
      </w:pPr>
      <w:bookmarkStart w:id="558" w:name="__RefHeading___Toc3384388_653776707"/>
      <w:bookmarkStart w:id="559" w:name="_Toc210"/>
      <w:bookmarkEnd w:id="558"/>
      <w:r>
        <w:rPr>
          <w:rtl w:val="true"/>
        </w:rPr>
        <w:t>(</w:t>
      </w:r>
      <w:r>
        <w:rPr>
          <w:rtl w:val="true"/>
        </w:rPr>
        <w:t xml:space="preserve">الخطبة </w:t>
      </w:r>
      <w:r>
        <w:rPr>
          <w:rtl w:val="true"/>
        </w:rPr>
        <w:t xml:space="preserve">- </w:t>
      </w:r>
      <w:r>
        <w:rPr/>
        <w:t>239</w:t>
      </w:r>
      <w:r>
        <w:rPr>
          <w:rtl w:val="true"/>
        </w:rPr>
        <w:t>)</w:t>
      </w:r>
      <w:bookmarkEnd w:id="55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خُطْبَةٍ في شَأْنِ الحَكَمين وَذَمَ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طَغَامٌ وَ عَبِيدٌ أَقْزَامٌ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أوغاد الناس ويستوي فيه الواحد والجمع، والعرب تكني عن شرار الناس بالعبيد والأقزام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قزم وهم رذال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عَلَيْهِ وَ يُؤْخَذَ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ينصب له وليّ يقوم بمصالحه، وتمنع يداه عن التصرف في ماله، لأنّ السفيه يحجر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تَبَوَّؤُا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الذين استقروا بالمدينة، لأنها دار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الْقَوْمَ اخْتَارُوا لِأَنْفُسِهِمْ أَقْرَبَ الْقَوْمِ مِمَّا يُحِبُّونَ، وَ إِنَّكُمُ اخْتَرْتُمْ لِأَنْفُسِكُمْ أَقْرَبَ الْقَوْمِ مِمَّا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أهل الشام اختاروا عمرو بن العاص، وهو يحتال لهم فيما يحبّون، وأنتم اخترتم أبا موسى الاشعري، وليس هذا بسداد، لأنّ أبا موسى شاك أو متهم، فانه كان بالأمس يأمركم بقطع أوتار قسّيكم وإغماد سيوفكم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 عَمْرِو بْنِ الْعَاصِ بِعَبْدِ اللَّهِ بْنِ الْعَبَّاسِ وَ خُذُوا مَهَلَ الْأَيَّامِ وَ حُوطُوا قَوَاصِيَ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بالدفع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بمرّة وروي مهل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سكونها، والمهل جمع مهلة، وحوطوا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احفظوا والمراد بأقاصي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أباعد اهل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بِلَادِكُمْ تُغْزَى وَ إِلَى صَفَاتِكُمْ تُرْمَى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والصفاة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الصلب الأملس، ويريد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شرح الخطب بتوفيق الله وتيسيره</w:t>
      </w:r>
      <w:r>
        <w:rPr>
          <w:rFonts w:eastAsia="Amiri" w:cs="Amiri" w:ascii="Amiri" w:hAnsi="Amiri"/>
          <w:color w:val="111111"/>
          <w:sz w:val="28"/>
          <w:szCs w:val="28"/>
          <w:rtl w:val="true"/>
          <w:lang w:bidi="ar-SA"/>
        </w:rPr>
        <w:t xml:space="preserve">. </w:t>
      </w:r>
      <w:bookmarkStart w:id="560" w:name="pg8758_81526"/>
    </w:p>
    <w:p>
      <w:pPr>
        <w:pStyle w:val="Heading2"/>
        <w:numPr>
          <w:ilvl w:val="1"/>
          <w:numId w:val="1"/>
        </w:numPr>
        <w:rPr/>
      </w:pPr>
      <w:bookmarkStart w:id="561" w:name="__RefHeading___Toc3384390_653776707"/>
      <w:bookmarkStart w:id="562" w:name="_Toc211"/>
      <w:bookmarkEnd w:id="560"/>
      <w:bookmarkEnd w:id="561"/>
      <w:r>
        <w:rPr>
          <w:rtl w:val="true"/>
        </w:rPr>
        <w:t xml:space="preserve">باب المختار من كتب أمير المؤمنين </w:t>
      </w:r>
      <w:r>
        <w:rPr>
          <w:rtl w:val="true"/>
        </w:rPr>
        <w:t xml:space="preserve">- </w:t>
      </w:r>
      <w:r>
        <w:rPr>
          <w:rtl w:val="true"/>
        </w:rPr>
        <w:t xml:space="preserve">عليه السلام </w:t>
      </w:r>
      <w:r>
        <w:rPr>
          <w:rtl w:val="true"/>
        </w:rPr>
        <w:t xml:space="preserve">- </w:t>
      </w:r>
      <w:r>
        <w:rPr>
          <w:rtl w:val="true"/>
        </w:rPr>
        <w:t>إلى أعدائه وأمراء بلاده</w:t>
      </w:r>
      <w:bookmarkEnd w:id="562"/>
    </w:p>
    <w:p>
      <w:pPr>
        <w:pStyle w:val="Heading3"/>
        <w:numPr>
          <w:ilvl w:val="2"/>
          <w:numId w:val="1"/>
        </w:numPr>
        <w:rPr/>
      </w:pPr>
      <w:bookmarkStart w:id="563" w:name="__RefHeading___Toc3384392_653776707"/>
      <w:bookmarkStart w:id="564" w:name="_Toc212"/>
      <w:bookmarkEnd w:id="563"/>
      <w:r>
        <w:rPr>
          <w:rtl w:val="true"/>
        </w:rPr>
        <w:t>(</w:t>
      </w:r>
      <w:r>
        <w:rPr>
          <w:rtl w:val="true"/>
        </w:rPr>
        <w:t xml:space="preserve">الكتاب </w:t>
      </w:r>
      <w:r>
        <w:rPr>
          <w:rtl w:val="true"/>
        </w:rPr>
        <w:t xml:space="preserve">- </w:t>
      </w:r>
      <w:r>
        <w:rPr/>
        <w:t>1</w:t>
      </w:r>
      <w:r>
        <w:rPr>
          <w:rtl w:val="true"/>
        </w:rPr>
        <w:t>)</w:t>
      </w:r>
      <w:bookmarkEnd w:id="564"/>
    </w:p>
    <w:p>
      <w:pPr>
        <w:pStyle w:val="BookText"/>
        <w:rPr/>
      </w:pPr>
      <w:r>
        <w:rPr>
          <w:rFonts w:ascii="Amiri" w:hAnsi="Amiri" w:eastAsia="Amiri" w:cs="Amiri"/>
          <w:color w:val="111111"/>
          <w:sz w:val="28"/>
          <w:sz w:val="28"/>
          <w:szCs w:val="28"/>
          <w:rtl w:val="true"/>
          <w:lang w:bidi="ar-SA"/>
        </w:rPr>
        <w:t>قال عليه السّلام في كِتاب أهل الكُوفَةِ عِنْدَ مسيره مِن المَدِينَةِ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الأَنْصارِ وَسَنامِ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الشارحين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الجماعة من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w:t>
      </w:r>
    </w:p>
    <w:p>
      <w:pPr>
        <w:pStyle w:val="BookText"/>
        <w:rPr/>
      </w:pPr>
      <w:r>
        <w:rPr>
          <w:rFonts w:ascii="Amiri" w:hAnsi="Amiri" w:eastAsia="Amiri" w:cs="Amiri"/>
          <w:color w:val="111111"/>
          <w:sz w:val="28"/>
          <w:sz w:val="28"/>
          <w:szCs w:val="28"/>
          <w:rtl w:val="true"/>
          <w:lang w:bidi="ar-SA"/>
        </w:rPr>
        <w:t>كل واحد منهم كالجبهة في الوجه فقد غفل عن اللغة العربية التي فسرناها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الجبهة هاهنا يجب أن يكون بمعنى جبهة الوجه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الكلام مخرج المدح لأهل الكوفة، وأيّ مدح حصل لهم بأن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جماعة من الناس، أمّا الجبهة والوجه فانّهما مستعملان بمعنى اصل الشيء ومعظمه،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صدر الكتاب بلفظ أهل الكوفة، ولفظ أهل الكوفة له وحدة في اللفظ والمعنى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فيصح أو 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جبهة الأنصار، لا أنّ كل واحد منهم كالجبهة، فان كان حمل الجبهة على العضو خطأ، فاستعمال السنام أيضاً يكون خطأ لأنّ السنام واحد، ويجب أن يكون الجبهة، بمعنى العضو لتناسب </w:t>
      </w:r>
    </w:p>
    <w:p>
      <w:pPr>
        <w:pStyle w:val="BookText"/>
        <w:rPr/>
      </w:pPr>
      <w:r>
        <w:rPr>
          <w:rFonts w:ascii="Amiri" w:hAnsi="Amiri" w:eastAsia="Amiri" w:cs="Amiri"/>
          <w:color w:val="111111"/>
          <w:sz w:val="28"/>
          <w:sz w:val="28"/>
          <w:szCs w:val="28"/>
          <w:rtl w:val="true"/>
          <w:lang w:bidi="ar-SA"/>
        </w:rPr>
        <w:t>السنام، إذ معنى الجماعة لا يناسب السنام والسنام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الابل وسنام الأرض بحرها ووسطها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إستعتابَهُ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اطلب منه أن يرضي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طَلْحَةُ وَ الزُّبَيْرُ أَهْوَنُ سَيْرِهِمَا فِيهِ الْوَجِيفُ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سعيهما في قتل عثمان كان أبلغ من سعي جميع الناس، والوجيف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سير الابل والخيل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فِيهِ فَلتَهُ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تدبّر، وكان فجأة، وكانت عائشة تقول في أكثر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لعن الله نعثلاً والتعثل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الضّباع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فَأُتِيحَ لَهُ قَوْمٌ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دار الهِجْرَةِ قَدْ قَلَعَتْ بِأَهْلِها وَقَلَعُوا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المراد بدار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ويحتمل ان يكون المدينة، وقلعت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ازعجتهم وارغبتهم عنها، ومعنى قلعوا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اذا ارتحلوا عنها واطوها </w:t>
      </w:r>
      <w:r>
        <w:rPr>
          <w:rStyle w:val="FootnoteAnchor"/>
          <w:rtl w:val="true"/>
        </w:rPr>
        <w:footnoteReference w:id="32"/>
      </w:r>
      <w:r>
        <w:rPr>
          <w:rFonts w:ascii="Amiri" w:hAnsi="Amiri" w:eastAsia="Amiri" w:cs="Amiri"/>
          <w:color w:val="111111"/>
          <w:sz w:val="28"/>
          <w:sz w:val="28"/>
          <w:szCs w:val="28"/>
          <w:rtl w:val="true"/>
          <w:lang w:bidi="ar-SA"/>
        </w:rPr>
        <w:t>وخربت ديارهم فيها، فكأنهم قد أجلوها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الْفِتْنَةُ عَلَى الْقُطْبِ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بيّنت، لأنّ ما يدور على القطب اذا لزم القطب وقام عليه يصير ساكناً ثابتاً</w:t>
      </w:r>
      <w:r>
        <w:rPr>
          <w:rFonts w:eastAsia="Amiri" w:cs="Amiri" w:ascii="Amiri" w:hAnsi="Amiri"/>
          <w:color w:val="111111"/>
          <w:sz w:val="28"/>
          <w:szCs w:val="28"/>
          <w:rtl w:val="true"/>
          <w:lang w:bidi="ar-SA"/>
        </w:rPr>
        <w:t xml:space="preserve">. . </w:t>
      </w:r>
      <w:bookmarkStart w:id="565" w:name="pg8758_81528"/>
    </w:p>
    <w:p>
      <w:pPr>
        <w:pStyle w:val="Heading3"/>
        <w:numPr>
          <w:ilvl w:val="2"/>
          <w:numId w:val="1"/>
        </w:numPr>
        <w:rPr/>
      </w:pPr>
      <w:bookmarkStart w:id="566" w:name="__RefHeading___Toc3384394_653776707"/>
      <w:bookmarkStart w:id="567" w:name="_Toc213"/>
      <w:bookmarkEnd w:id="565"/>
      <w:bookmarkEnd w:id="566"/>
      <w:r>
        <w:rPr>
          <w:rtl w:val="true"/>
        </w:rPr>
        <w:t>(</w:t>
      </w:r>
      <w:r>
        <w:rPr>
          <w:rtl w:val="true"/>
        </w:rPr>
        <w:t xml:space="preserve">الكتاب </w:t>
      </w:r>
      <w:r>
        <w:rPr>
          <w:rtl w:val="true"/>
        </w:rPr>
        <w:t xml:space="preserve">- </w:t>
      </w:r>
      <w:r>
        <w:rPr/>
        <w:t>3</w:t>
      </w:r>
      <w:r>
        <w:rPr>
          <w:rtl w:val="true"/>
        </w:rPr>
        <w:t>)</w:t>
      </w:r>
      <w:bookmarkEnd w:id="567"/>
    </w:p>
    <w:p>
      <w:pPr>
        <w:pStyle w:val="BookText"/>
        <w:rPr/>
      </w:pPr>
      <w:r>
        <w:rPr>
          <w:rFonts w:ascii="Amiri" w:hAnsi="Amiri" w:eastAsia="Amiri" w:cs="Amiri"/>
          <w:color w:val="111111"/>
          <w:sz w:val="28"/>
          <w:sz w:val="28"/>
          <w:szCs w:val="28"/>
          <w:rtl w:val="true"/>
          <w:lang w:bidi="ar-SA"/>
        </w:rPr>
        <w:t>قال عليه السّلام في نُسْخَةِ كِتابٍ في شَراءٍ دارِ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مُبَلْبِلِ أجْسامِ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الذلّ يستأصل أجسام الملوك، وهو من تبلبلت الابل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تبعته، ولم تبق منه شيئاً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384396_653776707"/>
      <w:bookmarkStart w:id="569" w:name="_Toc214"/>
      <w:bookmarkEnd w:id="568"/>
      <w:r>
        <w:rPr>
          <w:rtl w:val="true"/>
        </w:rPr>
        <w:t>(</w:t>
      </w:r>
      <w:r>
        <w:rPr>
          <w:rtl w:val="true"/>
        </w:rPr>
        <w:t xml:space="preserve">الكتاب </w:t>
      </w:r>
      <w:r>
        <w:rPr>
          <w:rtl w:val="true"/>
        </w:rPr>
        <w:t xml:space="preserve">- </w:t>
      </w:r>
      <w:r>
        <w:rPr/>
        <w:t>4</w:t>
      </w:r>
      <w:r>
        <w:rPr>
          <w:rtl w:val="true"/>
        </w:rPr>
        <w:t>)</w:t>
      </w:r>
      <w:bookmarkEnd w:id="569"/>
    </w:p>
    <w:p>
      <w:pPr>
        <w:pStyle w:val="BookText"/>
        <w:rPr/>
      </w:pPr>
      <w:r>
        <w:rPr>
          <w:rFonts w:ascii="Amiri" w:hAnsi="Amiri" w:eastAsia="Amiri" w:cs="Amiri"/>
          <w:color w:val="111111"/>
          <w:sz w:val="28"/>
          <w:sz w:val="28"/>
          <w:szCs w:val="28"/>
          <w:rtl w:val="true"/>
          <w:lang w:bidi="ar-SA"/>
        </w:rPr>
        <w:t>قالَ عَلَيهِ السَّلام في كِتابٍ إلَى بَعْضِ أُمَراءِ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تَوَافَتِ الْأُمُورُ بِالْقَوْمِ إِلَى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تطابقت الأمور بتمامها على حمل القوم على الخلاف والمعاداة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قاصَر</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3384398_653776707"/>
      <w:bookmarkStart w:id="571" w:name="_Toc215"/>
      <w:bookmarkEnd w:id="570"/>
      <w:r>
        <w:rPr>
          <w:rtl w:val="true"/>
        </w:rPr>
        <w:t>(</w:t>
      </w:r>
      <w:r>
        <w:rPr>
          <w:rtl w:val="true"/>
        </w:rPr>
        <w:t xml:space="preserve">الكتاب </w:t>
      </w:r>
      <w:r>
        <w:rPr>
          <w:rtl w:val="true"/>
        </w:rPr>
        <w:t xml:space="preserve">- </w:t>
      </w:r>
      <w:r>
        <w:rPr/>
        <w:t>5</w:t>
      </w:r>
      <w:r>
        <w:rPr>
          <w:rtl w:val="true"/>
        </w:rPr>
        <w:t>)</w:t>
      </w:r>
      <w:bookmarkEnd w:id="571"/>
    </w:p>
    <w:p>
      <w:pPr>
        <w:pStyle w:val="BookText"/>
        <w:rPr/>
      </w:pPr>
      <w:r>
        <w:rPr>
          <w:rFonts w:ascii="Amiri" w:hAnsi="Amiri" w:eastAsia="Amiri" w:cs="Amiri"/>
          <w:color w:val="111111"/>
          <w:sz w:val="28"/>
          <w:sz w:val="28"/>
          <w:szCs w:val="28"/>
          <w:rtl w:val="true"/>
          <w:lang w:bidi="ar-SA"/>
        </w:rPr>
        <w:t>قال عَلَيهِ السَّلام في كتاب إلى الأشعَثِ بنِ قِيسٍ عامل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مُسْتَرْعًى لِمَنْ فَوْقَكَ؛ لَيْسَ لَكَ أَنْ تَفْتَاتَ فِي رَعِيَّةٍ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جعلك راعياً من هو فوقك، والافتيات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الفوت، وهو السبق الى الشيء دون مشورة من يشاور فيه</w:t>
      </w:r>
      <w:r>
        <w:rPr>
          <w:rFonts w:eastAsia="Amiri" w:cs="Amiri" w:ascii="Amiri" w:hAnsi="Amiri"/>
          <w:color w:val="111111"/>
          <w:sz w:val="28"/>
          <w:szCs w:val="28"/>
          <w:rtl w:val="true"/>
          <w:lang w:bidi="ar-SA"/>
        </w:rPr>
        <w:t xml:space="preserve">. </w:t>
      </w:r>
      <w:bookmarkStart w:id="572" w:name="pg8758_81529"/>
    </w:p>
    <w:p>
      <w:pPr>
        <w:pStyle w:val="Heading3"/>
        <w:numPr>
          <w:ilvl w:val="2"/>
          <w:numId w:val="1"/>
        </w:numPr>
        <w:rPr/>
      </w:pPr>
      <w:bookmarkStart w:id="573" w:name="__RefHeading___Toc3384400_653776707"/>
      <w:bookmarkStart w:id="574" w:name="_Toc216"/>
      <w:bookmarkEnd w:id="572"/>
      <w:bookmarkEnd w:id="573"/>
      <w:r>
        <w:rPr>
          <w:rtl w:val="true"/>
        </w:rPr>
        <w:t>(</w:t>
      </w:r>
      <w:r>
        <w:rPr>
          <w:rtl w:val="true"/>
        </w:rPr>
        <w:t xml:space="preserve">الكتاب </w:t>
      </w:r>
      <w:r>
        <w:rPr>
          <w:rtl w:val="true"/>
        </w:rPr>
        <w:t xml:space="preserve">- </w:t>
      </w:r>
      <w:r>
        <w:rPr/>
        <w:t>6</w:t>
      </w:r>
      <w:r>
        <w:rPr>
          <w:rtl w:val="true"/>
        </w:rPr>
        <w:t>)</w:t>
      </w:r>
      <w:bookmarkEnd w:id="574"/>
    </w:p>
    <w:p>
      <w:pPr>
        <w:pStyle w:val="BookText"/>
        <w:rPr/>
      </w:pPr>
      <w:r>
        <w:rPr>
          <w:rFonts w:ascii="Amiri" w:hAnsi="Amiri" w:eastAsia="Amiri" w:cs="Amiri"/>
          <w:color w:val="111111"/>
          <w:sz w:val="28"/>
          <w:sz w:val="28"/>
          <w:szCs w:val="28"/>
          <w:rtl w:val="true"/>
          <w:lang w:bidi="ar-SA"/>
        </w:rPr>
        <w:t>قالَ عَلَيهِ السَّلام في كتابٍ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لِلشَّاهِدِ أَنْ 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ان الناس اذا بايعوني، لا يبقى لمن كان حاضراً أن يختار غير من وقعت عليه البيعة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3384402_653776707"/>
      <w:bookmarkStart w:id="576" w:name="_Toc217"/>
      <w:bookmarkEnd w:id="575"/>
      <w:r>
        <w:rPr>
          <w:rtl w:val="true"/>
        </w:rPr>
        <w:t>(</w:t>
      </w:r>
      <w:r>
        <w:rPr>
          <w:rtl w:val="true"/>
        </w:rPr>
        <w:t xml:space="preserve">الكتاب </w:t>
      </w:r>
      <w:r>
        <w:rPr>
          <w:rtl w:val="true"/>
        </w:rPr>
        <w:t xml:space="preserve">- </w:t>
      </w:r>
      <w:r>
        <w:rPr/>
        <w:t>7</w:t>
      </w:r>
      <w:r>
        <w:rPr>
          <w:rtl w:val="true"/>
        </w:rPr>
        <w:t>)</w:t>
      </w:r>
      <w:bookmarkEnd w:id="576"/>
    </w:p>
    <w:p>
      <w:pPr>
        <w:pStyle w:val="BookText"/>
        <w:rPr/>
      </w:pPr>
      <w:r>
        <w:rPr>
          <w:rFonts w:ascii="Amiri" w:hAnsi="Amiri" w:eastAsia="Amiri" w:cs="Amiri"/>
          <w:color w:val="111111"/>
          <w:sz w:val="28"/>
          <w:sz w:val="28"/>
          <w:szCs w:val="28"/>
          <w:rtl w:val="true"/>
          <w:lang w:bidi="ar-SA"/>
        </w:rPr>
        <w:t>قال عَلَيهِ السَّلام في كتاب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أَمَّا بَعْدُ، فَقَدْ أَتَتْنِي مِنْكَ مَوْعِظَةٌ مُوَصَّلَةٌ وَ رِسَالَةٌ مُحَبَّرَةٌ، نَمَّقْتَهَا بِضَلَالِكَ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العاملة يتّصل بعضها ببعض، وتحبير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تزيينه وتحسينه، وتنميق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تزئينه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 لاغطاً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 وهو الهذيان، واللغط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والجلبة</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3384404_653776707"/>
      <w:bookmarkStart w:id="578" w:name="_Toc218"/>
      <w:bookmarkEnd w:id="577"/>
      <w:r>
        <w:rPr>
          <w:rtl w:val="true"/>
        </w:rPr>
        <w:t>(</w:t>
      </w:r>
      <w:r>
        <w:rPr>
          <w:rtl w:val="true"/>
        </w:rPr>
        <w:t xml:space="preserve">الكتاب </w:t>
      </w:r>
      <w:r>
        <w:rPr>
          <w:rtl w:val="true"/>
        </w:rPr>
        <w:t xml:space="preserve">- </w:t>
      </w:r>
      <w:r>
        <w:rPr/>
        <w:t>8</w:t>
      </w:r>
      <w:r>
        <w:rPr>
          <w:rtl w:val="true"/>
        </w:rPr>
        <w:t>)</w:t>
      </w:r>
      <w:bookmarkEnd w:id="578"/>
    </w:p>
    <w:p>
      <w:pPr>
        <w:pStyle w:val="BookText"/>
        <w:rPr/>
      </w:pPr>
      <w:r>
        <w:rPr>
          <w:rFonts w:ascii="Amiri" w:hAnsi="Amiri" w:eastAsia="Amiri" w:cs="Amiri"/>
          <w:color w:val="111111"/>
          <w:sz w:val="28"/>
          <w:sz w:val="28"/>
          <w:szCs w:val="28"/>
          <w:rtl w:val="true"/>
          <w:lang w:bidi="ar-SA"/>
        </w:rPr>
        <w:t>قال عَلَيهِ السَّلام في كتابٍ إلى جِرير بنِ عَبْد الله البَجَليّ لَما أرَسلَهُ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فَاحْمِلْ مُعَاوِيَةَ عَلَى الْفَصْلِ وَ خُذْهُ بِالْأَمْرِ الْجَزْمِ، ثُمَّ خَيِّرْهُ بَيْنَ حَرْبٍ مُجْلِيَةٍ أَوْ سِلْمٍ مُخْزِيَةٍ؛ فَإِنِ اخْتَارَ الْحَرْبَ فَانْبِذْ إِلَيْهِ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احمله على قطع وجزم من احد الامرين، والحرب المجلية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تجلي القوم عن أوطانهم، ويجوز أن يكون من أجلوا عن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انفرجوا عنه، أو سلم 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مذلّة مهينة والحرب والسلم يؤنثان، فانبذ اليه </w:t>
      </w:r>
      <w:bookmarkStart w:id="579" w:name="pg8758_81530"/>
    </w:p>
    <w:p>
      <w:pPr>
        <w:pStyle w:val="BookText"/>
        <w:rPr/>
      </w:pPr>
      <w:bookmarkEnd w:id="579"/>
      <w:r>
        <w:rPr>
          <w:rFonts w:ascii="Amiri" w:hAnsi="Amiri" w:eastAsia="Amiri" w:cs="Amiri"/>
          <w:color w:val="111111"/>
          <w:sz w:val="28"/>
          <w:sz w:val="28"/>
          <w:szCs w:val="28"/>
          <w:rtl w:val="true"/>
          <w:lang w:bidi="ar-SA"/>
        </w:rPr>
        <w:t>العهد، والمصالحة وأظهر ألّا عهد ولا مصالحة</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3384406_653776707"/>
      <w:bookmarkStart w:id="581" w:name="_Toc219"/>
      <w:bookmarkEnd w:id="580"/>
      <w:r>
        <w:rPr>
          <w:rtl w:val="true"/>
        </w:rPr>
        <w:t>(</w:t>
      </w:r>
      <w:r>
        <w:rPr>
          <w:rtl w:val="true"/>
        </w:rPr>
        <w:t xml:space="preserve">الكتاب </w:t>
      </w:r>
      <w:r>
        <w:rPr>
          <w:rtl w:val="true"/>
        </w:rPr>
        <w:t xml:space="preserve">- </w:t>
      </w:r>
      <w:r>
        <w:rPr/>
        <w:t>9</w:t>
      </w:r>
      <w:r>
        <w:rPr>
          <w:rtl w:val="true"/>
        </w:rPr>
        <w:t>)</w:t>
      </w:r>
      <w:bookmarkEnd w:id="581"/>
    </w:p>
    <w:p>
      <w:pPr>
        <w:pStyle w:val="BookText"/>
        <w:rPr/>
      </w:pPr>
      <w:r>
        <w:rPr>
          <w:rFonts w:ascii="Amiri" w:hAnsi="Amiri" w:eastAsia="Amiri" w:cs="Amiri"/>
          <w:color w:val="111111"/>
          <w:sz w:val="28"/>
          <w:sz w:val="28"/>
          <w:szCs w:val="28"/>
          <w:rtl w:val="true"/>
          <w:lang w:bidi="ar-SA"/>
        </w:rPr>
        <w:t>قالَ عَليه السّلام في كِتاب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قَوْمُنَا قَتْلَ نَبِيِّنَا وَ اجْتِيَاحَ أَصْلِنَا وَ هَمُّوا بِنَا الْهُمُومَ وَ فَعَلُوا بِنَا الْأَفَاعِيلَ وَ مَنَعُونَا الْعَذْبَ وَ أَحْلَسُونَا الْخَوْفَ وَ اضْطَرُّونَا إِلَى جَبَلٍ وَعْرٍ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الإستيصال، 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قصدوا نزول الهموم بنا، والأفاعيل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القبيحة، والمراد بالعذب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الطيب، واحلسونا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الزمونا، والجبل 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خرج اليه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ويجوز أن يكون المراد 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الوعر الأمر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اللهُ لَنَا عَلَى الذَّبِّ عَنْ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أراد الله تعالى، وقطع لنا على الذبّ عن حوزته، 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وبيضة الملك أيضاً، والضمير في حوزته، يجوز أن يرجع الى الله تعالى على إرادة الاسلام، ويجوز أن يرجع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مُؤْمِنُنَا يَبْغِي بِذَلِكَ الْأَجْرَ وَ كَافِرُنَا يُحَامِي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وكافرهم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وحمزة كانا في أوّل الأمر يذبّان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مِنْ قُرَيْشٍ خِلْوٌ مِمَّا نَحْنُ فِيهِ بِحِلْفٍ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خال ممّا نحن فيه من الخوف والبلاء بعهد يمنعه، ويحفظه لأنه عاهد الكفار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احْمَرَّ </w:t>
      </w:r>
      <w:bookmarkStart w:id="582" w:name="pg8758_81531"/>
    </w:p>
    <w:p>
      <w:pPr>
        <w:pStyle w:val="BookText"/>
        <w:rPr/>
      </w:pPr>
      <w:bookmarkEnd w:id="582"/>
      <w:r>
        <w:rPr>
          <w:rFonts w:ascii="Amiri" w:hAnsi="Amiri" w:eastAsia="Amiri" w:cs="Amiri"/>
          <w:color w:val="111111"/>
          <w:sz w:val="28"/>
          <w:sz w:val="28"/>
          <w:szCs w:val="28"/>
          <w:rtl w:val="true"/>
          <w:lang w:bidi="ar-SA"/>
        </w:rPr>
        <w:t>الْبَأْسُ، وَ أَحْجَمَ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اشتدّ الحرب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حجمته عن الشيء فاحجم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كففته عنه وكفّ، وهو من النوادر، مثل كببته فاكبّ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مَنْ لَوْ شِئْتُ ذَكَرْتُ اسْمَهُ مِثْلَ الَّذِي أَرَادُوا مِنَ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بهذا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يُدْلِي أَحَدٌ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يمتّ ولا يتوسّل</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3384408_653776707"/>
      <w:bookmarkStart w:id="584" w:name="_Toc220"/>
      <w:bookmarkEnd w:id="583"/>
      <w:r>
        <w:rPr>
          <w:rtl w:val="true"/>
        </w:rPr>
        <w:t>(</w:t>
      </w:r>
      <w:r>
        <w:rPr>
          <w:rtl w:val="true"/>
        </w:rPr>
        <w:t xml:space="preserve">الكتاب </w:t>
      </w:r>
      <w:r>
        <w:rPr>
          <w:rtl w:val="true"/>
        </w:rPr>
        <w:t xml:space="preserve">- </w:t>
      </w:r>
      <w:r>
        <w:rPr/>
        <w:t>10</w:t>
      </w:r>
      <w:r>
        <w:rPr>
          <w:rtl w:val="true"/>
        </w:rPr>
        <w:t>)</w:t>
      </w:r>
      <w:bookmarkEnd w:id="584"/>
    </w:p>
    <w:p>
      <w:pPr>
        <w:pStyle w:val="BookText"/>
        <w:rPr/>
      </w:pPr>
      <w:r>
        <w:rPr>
          <w:rFonts w:ascii="Amiri" w:hAnsi="Amiri" w:eastAsia="Amiri" w:cs="Amiri"/>
          <w:color w:val="111111"/>
          <w:sz w:val="28"/>
          <w:sz w:val="28"/>
          <w:szCs w:val="28"/>
          <w:rtl w:val="true"/>
          <w:lang w:bidi="ar-SA"/>
        </w:rPr>
        <w:t>قال عَليهِ السَّلام في كتابٍ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ليس لك شيء سوى زينة الدّنيا، فكيف تصنع اذا ذهبت عنك، والجلباب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والمراد هاهنا اللباس، وتبهّجت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فَاقْعَسْ عَنْ هَذَا الْأَمْرِ وَ خُذْ أُهْبَةَ الْحِسَابِ وَ شَمِّرْ لِمَا قَدْ نَزَلَ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تأخَر، والأهبة العدة، وشمّر هو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أطغته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باسِقٍ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طويل، والمراد هاهنا الرفعة والعلوّ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 فلان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أَيُّنَا المَرِينُ عَلَى قَلْبِهِ</w:t>
      </w:r>
      <w:r>
        <w:rPr>
          <w:rFonts w:eastAsia="Amiri" w:cs="Amiri" w:ascii="Amiri" w:hAnsi="Amiri"/>
          <w:color w:val="111111"/>
          <w:sz w:val="28"/>
          <w:szCs w:val="28"/>
          <w:rtl w:val="true"/>
          <w:lang w:bidi="ar-SA"/>
        </w:rPr>
        <w:t xml:space="preserve">. </w:t>
      </w:r>
      <w:bookmarkStart w:id="585" w:name="pg8758_81532"/>
    </w:p>
    <w:p>
      <w:pPr>
        <w:pStyle w:val="BookText"/>
        <w:rPr/>
      </w:pPr>
      <w:bookmarkEnd w:id="585"/>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وران ذنبه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 وهو أن يتراكم الذنب على الذنب حتى يسوّد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قَاتِلُ جَدِّكَ وَ خَالِكَ وَ أَخِيكَ شَدْخاً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أو هند وخاله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أبي سفيان والشدخ كسر الشيء الأجوف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الْمِنْهَاجِ الَّذِي تَرَكْتُمُوهُ طَائِعِينَ، وَ دَخَلْتُمْ فِيهِ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جِئْتَ ثَائِراً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يعني تركتم الإسلام طائعين، ودخلتم فيه مكرهين، والثائر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تَضِجُّ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تصوت خوفاً وجزعاً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مُبايِعَةٌ حائِدةٌ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عادلة عن الحق</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3384410_653776707"/>
      <w:bookmarkStart w:id="587" w:name="_Toc221"/>
      <w:bookmarkEnd w:id="586"/>
      <w:r>
        <w:rPr>
          <w:rtl w:val="true"/>
        </w:rPr>
        <w:t>(</w:t>
      </w:r>
      <w:r>
        <w:rPr>
          <w:rtl w:val="true"/>
        </w:rPr>
        <w:t xml:space="preserve">الكتاب </w:t>
      </w:r>
      <w:r>
        <w:rPr>
          <w:rtl w:val="true"/>
        </w:rPr>
        <w:t xml:space="preserve">- </w:t>
      </w:r>
      <w:r>
        <w:rPr/>
        <w:t>11</w:t>
      </w:r>
      <w:r>
        <w:rPr>
          <w:rtl w:val="true"/>
        </w:rPr>
        <w:t>)</w:t>
      </w:r>
      <w:bookmarkEnd w:id="587"/>
    </w:p>
    <w:p>
      <w:pPr>
        <w:pStyle w:val="BookText"/>
        <w:rPr/>
      </w:pPr>
      <w:r>
        <w:rPr>
          <w:rFonts w:ascii="Amiri" w:hAnsi="Amiri" w:eastAsia="Amiri" w:cs="Amiri"/>
          <w:color w:val="111111"/>
          <w:sz w:val="28"/>
          <w:sz w:val="28"/>
          <w:szCs w:val="28"/>
          <w:rtl w:val="true"/>
          <w:lang w:bidi="ar-SA"/>
        </w:rPr>
        <w:t>قالَ عَليه السّلام في وصيّة لِجَيش بَعَثَهُ إلى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مُعَسْكَرُكُمْ فِي قُبُلِ الْأَشْرَافِ أَوْ سِفَاحِ الْجِبَالِ أَوْ أَثْنَاءِ الْأَنْهَارِ، كَيْمَا يَكُونَ لَكُمْ رِدْءاً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أن يكون معسكركم قدام الأماكن العالية،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العالي، وسفح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واثناء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تضاعيفه، وثنى الجبل والوادي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منعطفه، والردء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صَياصِي الجِبالِ</w:t>
      </w:r>
      <w:r>
        <w:rPr>
          <w:rFonts w:eastAsia="Amiri" w:cs="Amiri" w:ascii="Amiri" w:hAnsi="Amiri"/>
          <w:color w:val="111111"/>
          <w:sz w:val="28"/>
          <w:szCs w:val="28"/>
          <w:rtl w:val="true"/>
          <w:lang w:bidi="ar-SA"/>
        </w:rPr>
        <w:t xml:space="preserve">. </w:t>
      </w:r>
      <w:bookmarkStart w:id="588" w:name="pg8758_81533"/>
    </w:p>
    <w:p>
      <w:pPr>
        <w:pStyle w:val="BookText"/>
        <w:rPr/>
      </w:pPr>
      <w:bookmarkEnd w:id="588"/>
      <w:r>
        <w:rPr>
          <w:rFonts w:ascii="Amiri" w:hAnsi="Amiri" w:eastAsia="Amiri" w:cs="Amiri"/>
          <w:color w:val="111111"/>
          <w:sz w:val="28"/>
          <w:sz w:val="28"/>
          <w:szCs w:val="28"/>
          <w:rtl w:val="true"/>
          <w:lang w:bidi="ar-SA"/>
        </w:rPr>
        <w:t>أي أعاليها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الرِّمَاحَ كِفَّةً، وَ لَا تَذُوقُوا النَّوْمَ إِلَّا غِرَاراً أَوْ 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المستديرة، والغرار قلّة النوم،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مضمضت عيني بنوم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مانمت، وتمضمض النّعاس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تحرّك</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3384412_653776707"/>
      <w:bookmarkStart w:id="590" w:name="_Toc222"/>
      <w:bookmarkEnd w:id="589"/>
      <w:r>
        <w:rPr>
          <w:rtl w:val="true"/>
        </w:rPr>
        <w:t>(</w:t>
      </w:r>
      <w:r>
        <w:rPr>
          <w:rtl w:val="true"/>
        </w:rPr>
        <w:t xml:space="preserve">الكتاب </w:t>
      </w:r>
      <w:r>
        <w:rPr>
          <w:rtl w:val="true"/>
        </w:rPr>
        <w:t xml:space="preserve">- </w:t>
      </w:r>
      <w:r>
        <w:rPr/>
        <w:t>12</w:t>
      </w:r>
      <w:r>
        <w:rPr>
          <w:rtl w:val="true"/>
        </w:rPr>
        <w:t>)</w:t>
      </w:r>
      <w:bookmarkEnd w:id="590"/>
    </w:p>
    <w:p>
      <w:pPr>
        <w:pStyle w:val="BookText"/>
        <w:rPr/>
      </w:pPr>
      <w:r>
        <w:rPr>
          <w:rFonts w:ascii="Amiri" w:hAnsi="Amiri" w:eastAsia="Amiri" w:cs="Amiri"/>
          <w:color w:val="111111"/>
          <w:sz w:val="28"/>
          <w:sz w:val="28"/>
          <w:szCs w:val="28"/>
          <w:rtl w:val="true"/>
          <w:lang w:bidi="ar-SA"/>
        </w:rPr>
        <w:t>قال عَليهِ السَّلام في وَصيّتهِ لِمَعْقِلِ بنِ قِيسٍ الرّياحي حَيْنَ أَنْفَذَهُ إلَى الشامِ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الْبَرْدَيْنِ وَ غَوِّرْ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 والتغوير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القيلولة، وغار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رَفِّهْ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سيراً 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أرح خيلك وابلك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حِينَ يَنْبَطِحُ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ألقاه على وجهه، فانبطح، والمعنى إذا علمت انبساط السحر واتّساعه، لانّ المنبطح يبسط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 مَنْ يُرِيدُ أَنْ يُنْشِبَ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انشب الشيء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اعلقته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يَحْمِلَنَّكُمُ شَنَآنُهُمْ عَلَى قِتَالِهِمْ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بعضهم</w:t>
      </w:r>
      <w:r>
        <w:rPr>
          <w:rFonts w:eastAsia="Amiri" w:cs="Amiri" w:ascii="Amiri" w:hAnsi="Amiri"/>
          <w:color w:val="111111"/>
          <w:sz w:val="28"/>
          <w:szCs w:val="28"/>
          <w:rtl w:val="true"/>
          <w:lang w:bidi="ar-SA"/>
        </w:rPr>
        <w:t xml:space="preserve">. </w:t>
      </w:r>
      <w:bookmarkStart w:id="591" w:name="pg8758_81534"/>
    </w:p>
    <w:p>
      <w:pPr>
        <w:pStyle w:val="Heading3"/>
        <w:numPr>
          <w:ilvl w:val="2"/>
          <w:numId w:val="1"/>
        </w:numPr>
        <w:rPr/>
      </w:pPr>
      <w:bookmarkStart w:id="592" w:name="__RefHeading___Toc3384414_653776707"/>
      <w:bookmarkStart w:id="593" w:name="_Toc223"/>
      <w:bookmarkEnd w:id="591"/>
      <w:bookmarkEnd w:id="592"/>
      <w:r>
        <w:rPr>
          <w:rtl w:val="true"/>
        </w:rPr>
        <w:t>(</w:t>
      </w:r>
      <w:r>
        <w:rPr>
          <w:rtl w:val="true"/>
        </w:rPr>
        <w:t xml:space="preserve">الكتاب </w:t>
      </w:r>
      <w:r>
        <w:rPr>
          <w:rtl w:val="true"/>
        </w:rPr>
        <w:t xml:space="preserve">- </w:t>
      </w:r>
      <w:r>
        <w:rPr/>
        <w:t>13</w:t>
      </w:r>
      <w:r>
        <w:rPr>
          <w:rtl w:val="true"/>
        </w:rPr>
        <w:t>)</w:t>
      </w:r>
      <w:bookmarkEnd w:id="593"/>
    </w:p>
    <w:p>
      <w:pPr>
        <w:pStyle w:val="BookText"/>
        <w:rPr/>
      </w:pPr>
      <w:r>
        <w:rPr>
          <w:rFonts w:ascii="Amiri" w:hAnsi="Amiri" w:eastAsia="Amiri" w:cs="Amiri"/>
          <w:color w:val="111111"/>
          <w:sz w:val="28"/>
          <w:sz w:val="28"/>
          <w:szCs w:val="28"/>
          <w:rtl w:val="true"/>
          <w:lang w:bidi="ar-SA"/>
        </w:rPr>
        <w:t>قال عَلَيهِ السَّلام في كتاب إلَى أميرينِ مِنْ أَمَرَاءِ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في حَيِّزِكُما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ناحيتكما</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3384416_653776707"/>
      <w:bookmarkStart w:id="595" w:name="_Toc224"/>
      <w:bookmarkEnd w:id="594"/>
      <w:r>
        <w:rPr>
          <w:rtl w:val="true"/>
        </w:rPr>
        <w:t>(</w:t>
      </w:r>
      <w:r>
        <w:rPr>
          <w:rtl w:val="true"/>
        </w:rPr>
        <w:t xml:space="preserve">الكتاب </w:t>
      </w:r>
      <w:r>
        <w:rPr>
          <w:rtl w:val="true"/>
        </w:rPr>
        <w:t xml:space="preserve">- </w:t>
      </w:r>
      <w:r>
        <w:rPr/>
        <w:t>14</w:t>
      </w:r>
      <w:r>
        <w:rPr>
          <w:rtl w:val="true"/>
        </w:rPr>
        <w:t>)</w:t>
      </w:r>
      <w:bookmarkEnd w:id="595"/>
    </w:p>
    <w:p>
      <w:pPr>
        <w:pStyle w:val="BookText"/>
        <w:rPr/>
      </w:pPr>
      <w:r>
        <w:rPr>
          <w:rFonts w:ascii="Amiri" w:hAnsi="Amiri" w:eastAsia="Amiri" w:cs="Amiri"/>
          <w:color w:val="111111"/>
          <w:sz w:val="28"/>
          <w:sz w:val="28"/>
          <w:szCs w:val="28"/>
          <w:rtl w:val="true"/>
          <w:lang w:bidi="ar-SA"/>
        </w:rPr>
        <w:t>قالَ عَلَيهِ السَّلام في وَصيّةٍ لِعَسْكَرهِ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تُصِيبُوا مُعْوِراً، وَلا تُجهِزوا عَلَى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 يعني لا تقتلوا إلّا من تعلمون أنه من جملة العدو، وأعور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بدا فيه موضع خلل للضرب، وأعور لك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أمكنك، وأجهز على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والمراد بالإعوار هاهنا هو الأول</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384418_653776707"/>
      <w:bookmarkStart w:id="597" w:name="_Toc225"/>
      <w:bookmarkEnd w:id="596"/>
      <w:r>
        <w:rPr>
          <w:rtl w:val="true"/>
        </w:rPr>
        <w:t>(</w:t>
      </w:r>
      <w:r>
        <w:rPr>
          <w:rtl w:val="true"/>
        </w:rPr>
        <w:t xml:space="preserve">الكتاب </w:t>
      </w:r>
      <w:r>
        <w:rPr>
          <w:rtl w:val="true"/>
        </w:rPr>
        <w:t xml:space="preserve">- </w:t>
      </w:r>
      <w:r>
        <w:rPr/>
        <w:t>15</w:t>
      </w:r>
      <w:r>
        <w:rPr>
          <w:rtl w:val="true"/>
        </w:rPr>
        <w:t>)</w:t>
      </w:r>
      <w:bookmarkEnd w:id="597"/>
    </w:p>
    <w:p>
      <w:pPr>
        <w:pStyle w:val="BookText"/>
        <w:rPr/>
      </w:pPr>
      <w:r>
        <w:rPr>
          <w:rFonts w:ascii="Amiri" w:hAnsi="Amiri" w:eastAsia="Amiri" w:cs="Amiri"/>
          <w:color w:val="111111"/>
          <w:sz w:val="28"/>
          <w:sz w:val="28"/>
          <w:szCs w:val="28"/>
          <w:rtl w:val="true"/>
          <w:lang w:bidi="ar-SA"/>
        </w:rPr>
        <w:t>قالَ عَلَيهِ السَّلام في دُعاءٍ كانَ يَدْعُوا به إذالَقَيَ العَدُوَّ مُحارِباً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أفْضَتِ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أفضت بسرّها اليك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أقضيت إلى فلان 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مشافهته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مَكْنُونَ الشَّنَانُ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ظهر مستور العدواة</w:t>
      </w:r>
      <w:r>
        <w:rPr>
          <w:rFonts w:eastAsia="Amiri" w:cs="Amiri" w:ascii="Amiri" w:hAnsi="Amiri"/>
          <w:color w:val="111111"/>
          <w:sz w:val="28"/>
          <w:szCs w:val="28"/>
          <w:rtl w:val="true"/>
          <w:lang w:bidi="ar-SA"/>
        </w:rPr>
        <w:t xml:space="preserve">. </w:t>
      </w:r>
      <w:bookmarkStart w:id="598" w:name="pg8758_81535"/>
    </w:p>
    <w:p>
      <w:pPr>
        <w:pStyle w:val="Heading3"/>
        <w:numPr>
          <w:ilvl w:val="2"/>
          <w:numId w:val="1"/>
        </w:numPr>
        <w:rPr/>
      </w:pPr>
      <w:bookmarkStart w:id="599" w:name="__RefHeading___Toc3384420_653776707"/>
      <w:bookmarkStart w:id="600" w:name="_Toc226"/>
      <w:bookmarkEnd w:id="598"/>
      <w:bookmarkEnd w:id="599"/>
      <w:r>
        <w:rPr>
          <w:rtl w:val="true"/>
        </w:rPr>
        <w:t>(</w:t>
      </w:r>
      <w:r>
        <w:rPr>
          <w:rtl w:val="true"/>
        </w:rPr>
        <w:t xml:space="preserve">الكتاب </w:t>
      </w:r>
      <w:r>
        <w:rPr>
          <w:rtl w:val="true"/>
        </w:rPr>
        <w:t xml:space="preserve">- </w:t>
      </w:r>
      <w:r>
        <w:rPr/>
        <w:t>16</w:t>
      </w:r>
      <w:r>
        <w:rPr>
          <w:rtl w:val="true"/>
        </w:rPr>
        <w:t>)</w:t>
      </w:r>
      <w:bookmarkEnd w:id="600"/>
    </w:p>
    <w:p>
      <w:pPr>
        <w:pStyle w:val="BookText"/>
        <w:rPr/>
      </w:pPr>
      <w:r>
        <w:rPr>
          <w:rFonts w:ascii="Amiri" w:hAnsi="Amiri" w:eastAsia="Amiri" w:cs="Amiri"/>
          <w:color w:val="111111"/>
          <w:sz w:val="28"/>
          <w:sz w:val="28"/>
          <w:szCs w:val="28"/>
          <w:rtl w:val="true"/>
          <w:lang w:bidi="ar-SA"/>
        </w:rPr>
        <w:t>قالَ عَلَيهِ السَّلام في ما كانَ يَقُول لِأصحابِهِ عِنْدَ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اذْمُرُوا أَنْفُسَكُمْ عَلَى الطَّعْنِ الدَّعْسِيِّ وَ الضَّرْبِ الطِّلَحْفِيِّ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 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حثّوا والدعس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وطريق، 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الآثار، وعلى هذا الوجه يكون المراد الطعن الكثير الآثار، والدعس الطعن أيضاً، وضرب طلخف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أَسْلَمُوا، وَلَكِنِ إسْتَسْلَمُوا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اسلموا عن اعتقاد، ولكن انقادوا خوفاً، يريد معاوية وعمرو بن العاص، ومروان بن الحكم وأمثالهم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3384422_653776707"/>
      <w:bookmarkStart w:id="602" w:name="_Toc227"/>
      <w:bookmarkEnd w:id="601"/>
      <w:r>
        <w:rPr>
          <w:rtl w:val="true"/>
        </w:rPr>
        <w:t>(</w:t>
      </w:r>
      <w:r>
        <w:rPr>
          <w:rtl w:val="true"/>
        </w:rPr>
        <w:t xml:space="preserve">الكتاب </w:t>
      </w:r>
      <w:r>
        <w:rPr>
          <w:rtl w:val="true"/>
        </w:rPr>
        <w:t xml:space="preserve">- </w:t>
      </w:r>
      <w:r>
        <w:rPr/>
        <w:t>17</w:t>
      </w:r>
      <w:r>
        <w:rPr>
          <w:rtl w:val="true"/>
        </w:rPr>
        <w:t>)</w:t>
      </w:r>
      <w:bookmarkEnd w:id="602"/>
    </w:p>
    <w:p>
      <w:pPr>
        <w:pStyle w:val="BookText"/>
        <w:rPr/>
      </w:pPr>
      <w:r>
        <w:rPr>
          <w:rFonts w:ascii="Amiri" w:hAnsi="Amiri" w:eastAsia="Amiri" w:cs="Amiri"/>
          <w:color w:val="111111"/>
          <w:sz w:val="28"/>
          <w:sz w:val="28"/>
          <w:szCs w:val="28"/>
          <w:rtl w:val="true"/>
          <w:lang w:bidi="ar-SA"/>
        </w:rPr>
        <w:t>قال عليه السلام في كتابٍ كتبه إلى مُعاوِيَةَ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الْمُهَاجِرُ كَالطَّلِيقِ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يؤسر، ثم يمنّ عليه فيطلق، وكان معاوية وابوه من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الصَّرِيحُ كَاللَّصِيقِ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النسب واللّصيق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يلصق بنسب قوم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الْمُؤْمِنُ كَالْمُدْغِلِ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أدغل في الأمر اذا أدخل فيه يخالفه ويفسده</w:t>
      </w:r>
      <w:r>
        <w:rPr>
          <w:rFonts w:eastAsia="Amiri" w:cs="Amiri" w:ascii="Amiri" w:hAnsi="Amiri"/>
          <w:color w:val="111111"/>
          <w:sz w:val="28"/>
          <w:szCs w:val="28"/>
          <w:rtl w:val="true"/>
          <w:lang w:bidi="ar-SA"/>
        </w:rPr>
        <w:t xml:space="preserve">. </w:t>
      </w:r>
      <w:bookmarkStart w:id="603" w:name="pg8758_81536"/>
    </w:p>
    <w:p>
      <w:pPr>
        <w:pStyle w:val="Heading3"/>
        <w:numPr>
          <w:ilvl w:val="2"/>
          <w:numId w:val="1"/>
        </w:numPr>
        <w:rPr/>
      </w:pPr>
      <w:bookmarkStart w:id="604" w:name="__RefHeading___Toc3384424_653776707"/>
      <w:bookmarkStart w:id="605" w:name="_Toc228"/>
      <w:bookmarkEnd w:id="603"/>
      <w:bookmarkEnd w:id="604"/>
      <w:r>
        <w:rPr>
          <w:rtl w:val="true"/>
        </w:rPr>
        <w:t>(</w:t>
      </w:r>
      <w:r>
        <w:rPr>
          <w:rtl w:val="true"/>
        </w:rPr>
        <w:t xml:space="preserve">الكتاب </w:t>
      </w:r>
      <w:r>
        <w:rPr>
          <w:rtl w:val="true"/>
        </w:rPr>
        <w:t xml:space="preserve">- </w:t>
      </w:r>
      <w:r>
        <w:rPr/>
        <w:t>18</w:t>
      </w:r>
      <w:r>
        <w:rPr>
          <w:rtl w:val="true"/>
        </w:rPr>
        <w:t>)</w:t>
      </w:r>
      <w:bookmarkEnd w:id="605"/>
    </w:p>
    <w:p>
      <w:pPr>
        <w:pStyle w:val="BookText"/>
        <w:rPr/>
      </w:pPr>
      <w:r>
        <w:rPr>
          <w:rFonts w:ascii="Amiri" w:hAnsi="Amiri" w:eastAsia="Amiri" w:cs="Amiri"/>
          <w:color w:val="111111"/>
          <w:sz w:val="28"/>
          <w:sz w:val="28"/>
          <w:szCs w:val="28"/>
          <w:rtl w:val="true"/>
          <w:lang w:bidi="ar-SA"/>
        </w:rPr>
        <w:t>قالَ عَلَيهِ السَّلام في كِتاب إلَى ابْنِ عَبّاسِ، وَهُوَ عَامِلُهُ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تَنَمُّرُكَ لِبَنِي تَمِيمٍ وَ غِلْظَتُك عَلَيْهِمْ وَ إِنَّ بَنِي تَمِيمٍ لَمْ يَغِبْ لَهُمْ نَجْمٌ إِلَّا طَلَعَ لَهُمْ آخَرُ وَ إِنَّهُمْ لَمْ يُسْبَقُوا بِوَغْمٍ فِي جَاهِلِيَّةٍ وَ لَا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تكبر وتغيّر وأوعده، والوغم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يعني لم يكن لهم سابقة</w:t>
      </w:r>
    </w:p>
    <w:p>
      <w:pPr>
        <w:pStyle w:val="BookText"/>
        <w:rPr/>
      </w:pPr>
      <w:r>
        <w:rPr>
          <w:rFonts w:ascii="Amiri" w:hAnsi="Amiri" w:eastAsia="Amiri" w:cs="Amiri"/>
          <w:color w:val="111111"/>
          <w:sz w:val="28"/>
          <w:sz w:val="28"/>
          <w:szCs w:val="28"/>
          <w:rtl w:val="true"/>
          <w:lang w:bidi="ar-SA"/>
        </w:rPr>
        <w:t>حقد لا في الجاهلية ولا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لَهُمْ بِنَا رَحِماً مَاسَّةً وَ قَرَابَةً خَاصَّةً، نَحْنُ مَأْجُورُونَ عَلَى صِلَتِهَا وَ مَأْزُورُونَ عَلَى قَطِيعَتِهَا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رحماً 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قرابة قريبة، وتلك القرابة كانت حيث الأجداد من البعيدة، كان جدّ تميم بن مرة وجدّ هاشم أخوين وبينهما عدّة أجداد، ومأزورون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موزورون من الوزر، وإنّما قال مأزورون مكان مأجورون، وقد ورد في الحديث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ارجعن مأزورات غير مأجورات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فَارْبَعْ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عَلَى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الرجل يربع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وتحبس، ومنه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 على نفسك وأربع على ظلعك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ارفق بنفسك، وكف، كأنّه كان ضرب رجلاً من تميم تعزيراً وتأديباً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يَفِيلَنَّ رَأْيِي فِيكَ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ولا يضعفن</w:t>
      </w:r>
      <w:r>
        <w:rPr>
          <w:rFonts w:eastAsia="Amiri" w:cs="Amiri" w:ascii="Amiri" w:hAnsi="Amiri"/>
          <w:color w:val="111111"/>
          <w:sz w:val="28"/>
          <w:szCs w:val="28"/>
          <w:rtl w:val="true"/>
          <w:lang w:bidi="ar-SA"/>
        </w:rPr>
        <w:t xml:space="preserve">. </w:t>
      </w:r>
      <w:bookmarkStart w:id="606" w:name="pg8758_81537"/>
    </w:p>
    <w:p>
      <w:pPr>
        <w:pStyle w:val="Heading3"/>
        <w:numPr>
          <w:ilvl w:val="2"/>
          <w:numId w:val="1"/>
        </w:numPr>
        <w:rPr/>
      </w:pPr>
      <w:bookmarkStart w:id="607" w:name="__RefHeading___Toc3384426_653776707"/>
      <w:bookmarkStart w:id="608" w:name="_Toc229"/>
      <w:bookmarkEnd w:id="606"/>
      <w:bookmarkEnd w:id="607"/>
      <w:r>
        <w:rPr>
          <w:rtl w:val="true"/>
        </w:rPr>
        <w:t>(</w:t>
      </w:r>
      <w:r>
        <w:rPr>
          <w:rtl w:val="true"/>
        </w:rPr>
        <w:t xml:space="preserve">الكتاب </w:t>
      </w:r>
      <w:r>
        <w:rPr>
          <w:rtl w:val="true"/>
        </w:rPr>
        <w:t xml:space="preserve">- </w:t>
      </w:r>
      <w:r>
        <w:rPr/>
        <w:t>23</w:t>
      </w:r>
      <w:r>
        <w:rPr>
          <w:rtl w:val="true"/>
        </w:rPr>
        <w:t>)</w:t>
      </w:r>
      <w:bookmarkEnd w:id="608"/>
    </w:p>
    <w:p>
      <w:pPr>
        <w:pStyle w:val="BookText"/>
        <w:rPr/>
      </w:pPr>
      <w:r>
        <w:rPr>
          <w:rFonts w:ascii="Amiri" w:hAnsi="Amiri" w:eastAsia="Amiri" w:cs="Amiri"/>
          <w:color w:val="111111"/>
          <w:sz w:val="28"/>
          <w:sz w:val="28"/>
          <w:szCs w:val="28"/>
          <w:rtl w:val="true"/>
          <w:lang w:bidi="ar-SA"/>
        </w:rPr>
        <w:t>قالَ عَلَيهِ السَّلام في كَلامٍ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ألّا تشركوا بالله شيئاً، ولا تضيّعوا كتاب الله وسنة رسوله،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القرآن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إِلَّا كَقَارِب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 إلى الماء، وبينه وبين الماء ليلة</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3384428_653776707"/>
      <w:bookmarkStart w:id="610" w:name="_Toc230"/>
      <w:bookmarkEnd w:id="609"/>
      <w:r>
        <w:rPr>
          <w:rtl w:val="true"/>
        </w:rPr>
        <w:t>(</w:t>
      </w:r>
      <w:r>
        <w:rPr>
          <w:rtl w:val="true"/>
        </w:rPr>
        <w:t xml:space="preserve">الكتاب </w:t>
      </w:r>
      <w:r>
        <w:rPr>
          <w:rtl w:val="true"/>
        </w:rPr>
        <w:t xml:space="preserve">- </w:t>
      </w:r>
      <w:r>
        <w:rPr/>
        <w:t>24</w:t>
      </w:r>
      <w:r>
        <w:rPr>
          <w:rtl w:val="true"/>
        </w:rPr>
        <w:t>)</w:t>
      </w:r>
      <w:bookmarkEnd w:id="610"/>
    </w:p>
    <w:p>
      <w:pPr>
        <w:pStyle w:val="BookText"/>
        <w:rPr/>
      </w:pPr>
      <w:r>
        <w:rPr>
          <w:rFonts w:ascii="Amiri" w:hAnsi="Amiri" w:eastAsia="Amiri" w:cs="Amiri"/>
          <w:color w:val="111111"/>
          <w:sz w:val="28"/>
          <w:sz w:val="28"/>
          <w:szCs w:val="28"/>
          <w:rtl w:val="true"/>
          <w:lang w:bidi="ar-SA"/>
        </w:rPr>
        <w:t>قالَ عَلَيهِ السَّلام في وَصيّةٍ بما يَعمَل في أموالِه كَتَبَهَا بَعْدَ مُنَصرِفِهِ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يَبِيعَ مِنْ نَخِيلِ هَذِهِ القُرى وَدِيَّةً حَتَّى تُشْكِلَ أرْضُها غِراساً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النخل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تشكل أرضها غراساً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أنّ الأرض يكثر فيها غراس حتّى يراها الناظر على غير تلك الصفة التي عرفها، فتشكل عليه أمرها ويحسبها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له معنى آخر، فان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طاب رطبه، وأدرك وما قاله السيد الرضي أقرب الى الصواب،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الاشكال إلى الارض لا إلى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xml:space="preserve">. </w:t>
      </w:r>
      <w:bookmarkStart w:id="611" w:name="pg8758_81538"/>
    </w:p>
    <w:p>
      <w:pPr>
        <w:pStyle w:val="Heading3"/>
        <w:numPr>
          <w:ilvl w:val="2"/>
          <w:numId w:val="1"/>
        </w:numPr>
        <w:rPr/>
      </w:pPr>
      <w:bookmarkStart w:id="612" w:name="__RefHeading___Toc3384430_653776707"/>
      <w:bookmarkStart w:id="613" w:name="_Toc231"/>
      <w:bookmarkEnd w:id="611"/>
      <w:bookmarkEnd w:id="612"/>
      <w:r>
        <w:rPr>
          <w:rtl w:val="true"/>
        </w:rPr>
        <w:t>(</w:t>
      </w:r>
      <w:r>
        <w:rPr>
          <w:rtl w:val="true"/>
        </w:rPr>
        <w:t xml:space="preserve">الكتاب </w:t>
      </w:r>
      <w:r>
        <w:rPr>
          <w:rtl w:val="true"/>
        </w:rPr>
        <w:t xml:space="preserve">- </w:t>
      </w:r>
      <w:r>
        <w:rPr/>
        <w:t>25</w:t>
      </w:r>
      <w:r>
        <w:rPr>
          <w:rtl w:val="true"/>
        </w:rPr>
        <w:t>)</w:t>
      </w:r>
      <w:bookmarkEnd w:id="613"/>
    </w:p>
    <w:p>
      <w:pPr>
        <w:pStyle w:val="BookText"/>
        <w:rPr/>
      </w:pPr>
      <w:r>
        <w:rPr>
          <w:rFonts w:ascii="Amiri" w:hAnsi="Amiri" w:eastAsia="Amiri" w:cs="Amiri"/>
          <w:color w:val="111111"/>
          <w:sz w:val="28"/>
          <w:sz w:val="28"/>
          <w:szCs w:val="28"/>
          <w:rtl w:val="true"/>
          <w:lang w:bidi="ar-SA"/>
        </w:rPr>
        <w:t>قالَ عَلَيهِ السَّلام في وصيّةٍ كانَ يَكْتُبُها لِمَنْ يَسْتَعْمِلُهُ عَلَى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تَجْتازَنَ عَلَيهِ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تمرّ على أرض انسان ومواشيه، وهو لمرورك عليها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تُخْدِجْ بِالتَّحِيَّةِ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تجعل تحيتك لهم بالحصة، من أخدجت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 مطرها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أَنْعَم لَكَ 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وَاصْدَعِ المالَ صَدْعَيْنِ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اجعل المواشي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إسْتَقالَكَ فَأَقِلْهُ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فان ندم على ما اختار وطلب الإقالة، فأقله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 عَوْداً وَ لَا هَرِمَةً وَ لَا مَكْسُورَةً وَ لَا مَهْلُوسَةً وَ لَا ذَاتَ 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الابل، وهو الّذي جاوزه السن البازل، والهرمة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السنّ، والمكسورة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انكسرت احدى قوائمها، والمهلوسة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هلسها المرض وأذهب لحمها والهلاس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 والعواز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مُجْحِفٍ وَ لَا مُلْغِبٍ وَ 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احْدُرْ إِلَيْنَا مَا اجْتَمَعَ عِنْدَكَ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أحجف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به، والإلغاب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الانصاب، واحدره من حدر </w:t>
      </w:r>
      <w:bookmarkStart w:id="614" w:name="pg8758_81539"/>
    </w:p>
    <w:p>
      <w:pPr>
        <w:pStyle w:val="BookText"/>
        <w:rPr/>
      </w:pPr>
      <w:bookmarkEnd w:id="614"/>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أرسلها الى أسفل، ولا يقال احدرها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تقدم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يَمْصُرَ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كلّ ما في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يَجْهَدَنَّهَا رُكُوباً وَ لْيَعْدِلْ بَيْنَ صَوَاحِبَاتِهَا فِي ذَلِكَ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تتعبتّها بالركوب، وليجعل الركوب بينها مناوبة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لْيُرَفِّهْ عَلَى اللَّاغِبِ وَ لْيَسْتَأْنِ بِالنَّقِبِ وَ الظَّالِعِ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سرح اللاعب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المعنى، ويتركه ليستريح، وليستان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ليعمل الاناة والرفق، والنقب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رقت أخفافه، والظالع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الغامز في 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لْيُمْهِلْهَا عِنْدَ النِّطَافِ وَ الْأَعْشَابِ، حَتَّى تَأْتِيَنَا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مُنْقِيَاتٍ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جمع بادن، ومنقيات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نقي، وهو مخّ العظم</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3384432_653776707"/>
      <w:bookmarkStart w:id="616" w:name="_Toc232"/>
      <w:bookmarkEnd w:id="615"/>
      <w:r>
        <w:rPr>
          <w:rtl w:val="true"/>
        </w:rPr>
        <w:t>(</w:t>
      </w:r>
      <w:r>
        <w:rPr>
          <w:rtl w:val="true"/>
        </w:rPr>
        <w:t xml:space="preserve">الكتاب </w:t>
      </w:r>
      <w:r>
        <w:rPr>
          <w:rtl w:val="true"/>
        </w:rPr>
        <w:t xml:space="preserve">- </w:t>
      </w:r>
      <w:r>
        <w:rPr/>
        <w:t>26</w:t>
      </w:r>
      <w:r>
        <w:rPr>
          <w:rtl w:val="true"/>
        </w:rPr>
        <w:t>)</w:t>
      </w:r>
      <w:bookmarkEnd w:id="616"/>
    </w:p>
    <w:p>
      <w:pPr>
        <w:pStyle w:val="BookText"/>
        <w:rPr/>
      </w:pPr>
      <w:r>
        <w:rPr>
          <w:rFonts w:ascii="Amiri" w:hAnsi="Amiri" w:eastAsia="Amiri" w:cs="Amiri"/>
          <w:color w:val="111111"/>
          <w:sz w:val="28"/>
          <w:sz w:val="28"/>
          <w:szCs w:val="28"/>
          <w:rtl w:val="true"/>
          <w:lang w:bidi="ar-SA"/>
        </w:rPr>
        <w:t>قالَ عَلَيهِ السَّلام في عَهْدٍ لَهُ مِثْلُه وَامَرَهُ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أَلَّا يَجْبَهَهُمْ وَ لَا يَعْضَهَهُمْ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جبههه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استقبله بالمكروه، وعضهه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الْمَدْفُوعُونَ وَ الْغَارِمُونَ وَ ابْنُ السَّبِيلِ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لأنّ كلّ واحد يدفعه عن نفسه، والغارم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الدّين،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به في السفر، وإن كان مؤسراً في بلده</w:t>
      </w:r>
      <w:r>
        <w:rPr>
          <w:rFonts w:eastAsia="Amiri" w:cs="Amiri" w:ascii="Amiri" w:hAnsi="Amiri"/>
          <w:color w:val="111111"/>
          <w:sz w:val="28"/>
          <w:szCs w:val="28"/>
          <w:rtl w:val="true"/>
          <w:lang w:bidi="ar-SA"/>
        </w:rPr>
        <w:t xml:space="preserve">. </w:t>
      </w:r>
      <w:bookmarkStart w:id="617" w:name="pg8758_81540"/>
    </w:p>
    <w:p>
      <w:pPr>
        <w:pStyle w:val="BookText"/>
        <w:rPr/>
      </w:pPr>
      <w:bookmarkEnd w:id="617"/>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أَعْظَمَ الْخِيَانَةِ خِيَانَةُ الْأُمَّةِ وَ أَفْظَعَ الْغِشِّ غِشُّ الْأَئِمَّةِ</w:t>
      </w:r>
    </w:p>
    <w:p>
      <w:pPr>
        <w:pStyle w:val="BookText"/>
        <w:rPr/>
      </w:pP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وكلا المصدرين مضافان إلى المفعول والفاعل محذوف</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3384434_653776707"/>
      <w:bookmarkStart w:id="619" w:name="_Toc233"/>
      <w:bookmarkEnd w:id="618"/>
      <w:r>
        <w:rPr>
          <w:rtl w:val="true"/>
        </w:rPr>
        <w:t>(</w:t>
      </w:r>
      <w:r>
        <w:rPr>
          <w:rtl w:val="true"/>
        </w:rPr>
        <w:t xml:space="preserve">الكتاب </w:t>
      </w:r>
      <w:r>
        <w:rPr>
          <w:rtl w:val="true"/>
        </w:rPr>
        <w:t xml:space="preserve">- </w:t>
      </w:r>
      <w:r>
        <w:rPr/>
        <w:t>27</w:t>
      </w:r>
      <w:r>
        <w:rPr>
          <w:rtl w:val="true"/>
        </w:rPr>
        <w:t>)</w:t>
      </w:r>
      <w:bookmarkEnd w:id="619"/>
    </w:p>
    <w:p>
      <w:pPr>
        <w:pStyle w:val="BookText"/>
        <w:rPr/>
      </w:pPr>
      <w:r>
        <w:rPr>
          <w:rFonts w:ascii="Amiri" w:hAnsi="Amiri" w:eastAsia="Amiri" w:cs="Amiri"/>
          <w:color w:val="111111"/>
          <w:sz w:val="28"/>
          <w:sz w:val="28"/>
          <w:szCs w:val="28"/>
          <w:rtl w:val="true"/>
          <w:lang w:bidi="ar-SA"/>
        </w:rPr>
        <w:t xml:space="preserve">قالَ عَليهِ السَّلام في عَهْده إلى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قَلَّدَهُ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فَاخْفِضْ لَهُمْ جَناحَكَ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تواضع، وألن لهم جانبك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 بَيْنَهُمْ فِي اللَّحْظَةِ وَ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احبهم، يأتسي بعضهم ببعض، والمراد التسوية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طُرَدَاءُ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طريدة، وهي التي تساق فيذهب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مَعْقُودٌ بِنَوَاصِيكُمْ وَ الدُّنْيَا تُطْوَى مِنْ 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الموت آخذكم لا محالة لأنّ من اخذ بناصية، فهو ملزوم لها لأنّ الناصية ملازمة للانسان، فما عقد بها يكون أيضاً لازماً له، والدنيا تطوى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الايام واللّيالي تمضي مستمرة، كلّ ما مضى منها لا يعود</w:t>
      </w:r>
    </w:p>
    <w:p>
      <w:pPr>
        <w:pStyle w:val="BookText"/>
        <w:rPr/>
      </w:pPr>
      <w:r>
        <w:rPr>
          <w:rFonts w:ascii="Amiri" w:hAnsi="Amiri" w:eastAsia="Amiri" w:cs="Amiri"/>
          <w:color w:val="111111"/>
          <w:sz w:val="28"/>
          <w:sz w:val="28"/>
          <w:szCs w:val="28"/>
          <w:rtl w:val="true"/>
          <w:lang w:bidi="ar-SA"/>
        </w:rPr>
        <w:t>البتّة، فكان طاوياً يطوي كلّ ساقة تمضي علينا من خلفنا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مَحْقُوقٌ أَنْ تُخَالِفَ عَلَى نَفْسِكَ، وَ أَنْ تُنَافِحَ عَنْ دِينِكَ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جدير ألّا تتبع هوى نفسك، ونافحت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خاصمت عنه، والمنافحة أيضاً مثل المكافحة</w:t>
      </w:r>
      <w:r>
        <w:rPr>
          <w:rFonts w:eastAsia="Amiri" w:cs="Amiri" w:ascii="Amiri" w:hAnsi="Amiri"/>
          <w:color w:val="111111"/>
          <w:sz w:val="28"/>
          <w:szCs w:val="28"/>
          <w:rtl w:val="true"/>
          <w:lang w:bidi="ar-SA"/>
        </w:rPr>
        <w:t xml:space="preserve">. </w:t>
      </w:r>
      <w:bookmarkStart w:id="620" w:name="pg8758_81541"/>
    </w:p>
    <w:p>
      <w:pPr>
        <w:pStyle w:val="Heading3"/>
        <w:numPr>
          <w:ilvl w:val="2"/>
          <w:numId w:val="1"/>
        </w:numPr>
        <w:rPr/>
      </w:pPr>
      <w:bookmarkStart w:id="621" w:name="__RefHeading___Toc3384436_653776707"/>
      <w:bookmarkStart w:id="622" w:name="_Toc234"/>
      <w:bookmarkEnd w:id="620"/>
      <w:bookmarkEnd w:id="621"/>
      <w:r>
        <w:rPr>
          <w:rtl w:val="true"/>
        </w:rPr>
        <w:t>(</w:t>
      </w:r>
      <w:r>
        <w:rPr>
          <w:rtl w:val="true"/>
        </w:rPr>
        <w:t xml:space="preserve">الكتاب </w:t>
      </w:r>
      <w:r>
        <w:rPr>
          <w:rtl w:val="true"/>
        </w:rPr>
        <w:t xml:space="preserve">- </w:t>
      </w:r>
      <w:r>
        <w:rPr/>
        <w:t>28</w:t>
      </w:r>
      <w:r>
        <w:rPr>
          <w:rtl w:val="true"/>
        </w:rPr>
        <w:t>)</w:t>
      </w:r>
      <w:bookmarkEnd w:id="622"/>
    </w:p>
    <w:p>
      <w:pPr>
        <w:pStyle w:val="BookText"/>
        <w:rPr/>
      </w:pPr>
      <w:r>
        <w:rPr>
          <w:rFonts w:ascii="Amiri" w:hAnsi="Amiri" w:eastAsia="Amiri" w:cs="Amiri"/>
          <w:color w:val="111111"/>
          <w:sz w:val="28"/>
          <w:sz w:val="28"/>
          <w:szCs w:val="28"/>
          <w:rtl w:val="true"/>
          <w:lang w:bidi="ar-SA"/>
        </w:rPr>
        <w:t>قالَ عَلَيهِ السَّلام في كِتاب إلى مُعاويةَ، وَهُوَ مِنْ مَحاسِنِ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خَبَّأَ لَنَا الدَّهْرُ مِنْكَ عَجَباً إِذْ طَفِقْتَ تُخْبِرُنَا بِبَلَاءِ اللَّهِ تَعَالَى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وطفق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داعى مُسَدِّدِةِ إِلَى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انساناً لأمر، والنضال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المرامات، وينظر الى هذا المعنى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ساعده رماني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لِلطُّلَقَاءِ وَ أَبْنَاءِ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معاوية وأباه، لأنها أطلقا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حَنَّ قِدْحٌ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يضرب لمن يفتخر بقبيلة ليس هو منها، والضمير في منها راجع إلى القداح، وهي السهام، وقد جرى ذكرها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طبقاتهم، وحنّ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له صوت يخالف أصواتها، فعرف المفيض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الضارب بالقداح أنه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 يَحْكُمُ فِيهَا مَنْ عَلَيْهِ الْحُكْمُ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فيها وفي لها للطّبقات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تَرْبَعُ أَيُّهَا الْإِنْسَانُ عَلَى ظَلْعِكَ وَ تَعْرِفُ قُصُورَ ذَرْعِكَ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مثل يضرب لمن يقدم على أمر لا يطيقه، ومعناه ارفق بنفسك، ولا </w:t>
      </w:r>
    </w:p>
    <w:p>
      <w:pPr>
        <w:pStyle w:val="BookText"/>
        <w:rPr/>
      </w:pPr>
      <w:r>
        <w:rPr>
          <w:rFonts w:ascii="Amiri" w:hAnsi="Amiri" w:eastAsia="Amiri" w:cs="Amiri"/>
          <w:color w:val="111111"/>
          <w:sz w:val="28"/>
          <w:sz w:val="28"/>
          <w:szCs w:val="28"/>
          <w:rtl w:val="true"/>
          <w:lang w:bidi="ar-SA"/>
        </w:rPr>
        <w:t>تحمل عليها أكثر مما يطيق، وظلع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في مشيه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بالأمر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يطقه، والقصور العجز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لَذَهَّابٌ فِي التِّيهِ، رَوَّاغٌ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والذاهب فيها يكون متحيّراً، 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الميل،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المستوي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اسْتُشْهِدَ شَهِيدُنا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نَهَى اللَّهُ عَنْهُ مِنْ تَزْكِيَةِ الْمَرْءِ نَفْسَهُ لَذَكَرَ ذَاكِرٌ فَضَائِلَ جَمَّةً تَعْرِفُهَا قُلُوبُ الْمُؤْمِنِينَ وَ لَا تَمُجُّهَا آذَانُ السَّامِعِينَ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الله تعالى قوله عزّ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تزكّوا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ويريد لذاكر نفسه، يعني لذكرت فضائل كثيرة، لا تنكرها المؤمنون، ومجّ الشراب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رمی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مالَتْ به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الصيد يريد بها الدنيا، يعني دع من أمالته الدنيا اليها أو عن الطريق المستقيم، وطلب مرضاة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صَنَائِعُ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الصنيعة من احسنت اليه واصطنعته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قَدِيمُ عِزِّنَا وَ لَا عَادِيُّ طَوْلِنَا عَلَى قَوْمِكَ أَنْ خَلَطْنَاكُمْ بِأَنْفُسِنَا فَنَكَحْنَا وَ أَنْكَحْنَا فِعْلَ الْأَكْفَاءِ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منسوب إلى عاد، 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فنكحنا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ام حبيبة بنت أبي سفيان، وانكحنا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 ابنته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أَسَدُ اللَّهِ وَ مِنْكُمْ أَسَدُ الْأَحْلَافِ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عتبة بن أبي ربيعة، 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أسد الله وأسد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اسد الاحلاف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بالاحلاف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سَيِّدَا شَبَابِ أَهْلِ الْجَنَّةِ وَ مِنْكُمْ صِبْيَةُ النَّارِ وَ مِنَّا خَيْرُ نِسَاءِ الْعَالَمِينَ وَ مِنْكُمْ حَمَّالَةُ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مروان بن الحكم، كانوا عند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صبية، ثم بلغوا واختاروا الكفر، فصاروا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معاوية أمّ جميل بنت حرب، كانت تحمل خرمة من الشوكة، فتنثرها باللّيل في طريق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كانت تمشي بالنميمة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جَاهِلِيَّتُنَا لَا تُدْفَعُ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ما كان فيها سفاح ولا بعد </w:t>
      </w:r>
      <w:r>
        <w:rPr>
          <w:rStyle w:val="FootnoteAnchor"/>
          <w:rtl w:val="true"/>
        </w:rPr>
        <w:footnoteReference w:id="33"/>
      </w:r>
      <w:r>
        <w:rPr>
          <w:rFonts w:ascii="Amiri" w:hAnsi="Amiri" w:eastAsia="Amiri" w:cs="Amiri"/>
          <w:color w:val="111111"/>
          <w:sz w:val="28"/>
          <w:sz w:val="28"/>
          <w:szCs w:val="28"/>
          <w:rtl w:val="true"/>
          <w:lang w:bidi="ar-SA"/>
        </w:rPr>
        <w:t xml:space="preserve">ولا تقصير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هو لأبي ذويبب وأوّله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وعيّرها الواشون إني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 وظاهر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زائل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المُسْلِمِ مِنْ عُضاضَةٍ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ذلّة ومنقصة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أَنْقِمُ عَلَيهِ أحداثاً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أنكر عليه أموراً منها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بمهروز موضع سوق المدينة على المسلمين، فأقطعها عثمان الحارث بن الحكم، وأقطع قدك مروان وافتتح افريقية، فاخذ الخمس ووهب كلّه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سقت في آثاركم من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أَضْحَكْتَ بَعْدَ اسْتِعْبارٍ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يعني أضحكت كلّ من يسمع منك هذا بعد بكائه على الدين لتصرفك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 الْمُطَّلِبِ عَنِ الْأَعْدَاءِ نَاكِلِينَ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ونكل عن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 قَلِيلًا يَلْحَقِ الْهَيْجَا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بن زهير يوعد جمل بن بدر فقال حمل البيت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بن سعدا غير على ابل له في الجاهلية، فاستنقذها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لبّث قليلاً يلحق الهيجا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بالموت إذا حان الأجل</w:t>
      </w:r>
    </w:p>
    <w:p>
      <w:pPr>
        <w:pStyle w:val="BookText"/>
        <w:rPr/>
      </w:pPr>
      <w:r>
        <w:rPr>
          <w:rFonts w:ascii="Amiri" w:hAnsi="Amiri" w:eastAsia="Amiri" w:cs="Amiri"/>
          <w:color w:val="111111"/>
          <w:sz w:val="28"/>
          <w:sz w:val="28"/>
          <w:szCs w:val="28"/>
          <w:rtl w:val="true"/>
          <w:lang w:bidi="ar-SA"/>
        </w:rPr>
        <w:t>يروى حمل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مُرْقِلٌ نَحْوَكَ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الخبب</w:t>
      </w:r>
      <w:r>
        <w:rPr>
          <w:rFonts w:eastAsia="IRNazanin" w:cs="IRNazanin"/>
          <w:color w:val="111111"/>
          <w:sz w:val="28"/>
          <w:szCs w:val="28"/>
          <w:rtl w:val="true"/>
          <w:lang w:bidi="fa-IR"/>
        </w:rPr>
        <w:t xml:space="preserve">. </w:t>
      </w:r>
      <w:bookmarkStart w:id="623" w:name="pg8758_81545"/>
    </w:p>
    <w:p>
      <w:pPr>
        <w:pStyle w:val="BookText"/>
        <w:rPr/>
      </w:pPr>
      <w:bookmarkEnd w:id="623"/>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فَتامُهُمْ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مرتفع غبارهم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مَوَاقِعَ نِصَالِهَا فِي أَخِيكَ وَ خَالِكَ وَ جَدِّكَ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اخوه حنظلة بن أبي سفيان، وخاله الوليد بن عتبه، وجدّه عتبه لأن هنداً بنت عتبه اُمّه</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3384438_653776707"/>
      <w:bookmarkStart w:id="625" w:name="_Toc235"/>
      <w:bookmarkEnd w:id="624"/>
      <w:r>
        <w:rPr>
          <w:rtl w:val="true"/>
        </w:rPr>
        <w:t>(</w:t>
      </w:r>
      <w:r>
        <w:rPr>
          <w:rtl w:val="true"/>
        </w:rPr>
        <w:t xml:space="preserve">الكتاب </w:t>
      </w:r>
      <w:r>
        <w:rPr>
          <w:rtl w:val="true"/>
        </w:rPr>
        <w:t xml:space="preserve">- </w:t>
      </w:r>
      <w:r>
        <w:rPr/>
        <w:t>29</w:t>
      </w:r>
      <w:r>
        <w:rPr>
          <w:rtl w:val="true"/>
        </w:rPr>
        <w:t>)</w:t>
      </w:r>
      <w:bookmarkEnd w:id="625"/>
    </w:p>
    <w:p>
      <w:pPr>
        <w:pStyle w:val="BookText"/>
        <w:rPr/>
      </w:pPr>
      <w:r>
        <w:rPr>
          <w:rFonts w:ascii="Amiri" w:hAnsi="Amiri" w:eastAsia="Amiri" w:cs="Amiri"/>
          <w:color w:val="111111"/>
          <w:sz w:val="28"/>
          <w:sz w:val="28"/>
          <w:szCs w:val="28"/>
          <w:rtl w:val="true"/>
          <w:lang w:bidi="ar-SA"/>
        </w:rPr>
        <w:t>قالَ عَليهِ السَّلام في كتاب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انْتِشَارِ حَبْلِكُمْ وَ شِقَاقِكُمْ مَا لَمْ تَغْبَوْا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والمراد بأنتشاره انتكاثه،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والعداوة، ما لم تغبّوا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تجهلوه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بِكُمُ الْأُمُورُ الْمُرْدِيَةُ وَ سَفَهُ الْآرَاءِ الْجَائِرَةِ إِلَى مُنَابَذَتِي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إن تجاوزت بكم الأمور المهلكة، وسفه الآراء المائلة عن القصد إلى مكاشفتي بالحرب</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3384440_653776707"/>
      <w:bookmarkStart w:id="627" w:name="_Toc236"/>
      <w:bookmarkEnd w:id="626"/>
      <w:r>
        <w:rPr>
          <w:rtl w:val="true"/>
        </w:rPr>
        <w:t>(</w:t>
      </w:r>
      <w:r>
        <w:rPr>
          <w:rtl w:val="true"/>
        </w:rPr>
        <w:t xml:space="preserve">الكتاب </w:t>
      </w:r>
      <w:r>
        <w:rPr>
          <w:rtl w:val="true"/>
        </w:rPr>
        <w:t xml:space="preserve">- </w:t>
      </w:r>
      <w:r>
        <w:rPr/>
        <w:t>30</w:t>
      </w:r>
      <w:r>
        <w:rPr>
          <w:rtl w:val="true"/>
        </w:rPr>
        <w:t>)</w:t>
      </w:r>
      <w:bookmarkEnd w:id="627"/>
    </w:p>
    <w:p>
      <w:pPr>
        <w:pStyle w:val="BookText"/>
        <w:rPr/>
      </w:pPr>
      <w:r>
        <w:rPr>
          <w:rFonts w:ascii="Amiri" w:hAnsi="Amiri" w:eastAsia="Amiri" w:cs="Amiri"/>
          <w:color w:val="111111"/>
          <w:sz w:val="28"/>
          <w:sz w:val="28"/>
          <w:szCs w:val="28"/>
          <w:rtl w:val="true"/>
          <w:lang w:bidi="ar-SA"/>
        </w:rPr>
        <w:t>قالَ عَلَيهِ السَّلام في كتاب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وَمَحَجَّةٌ نَهْجَةٌ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 والنهجة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وَيُخالِفُها الأنكاسُ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الأرذال، والنكس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الضعيف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نَفْسَكَ قَدْ َأوْلَجَتْكَ شَراً، وَأَفْحَمَتْكَ </w:t>
      </w:r>
      <w:bookmarkStart w:id="628" w:name="pg8758_81546"/>
    </w:p>
    <w:p>
      <w:pPr>
        <w:pStyle w:val="BookText"/>
        <w:rPr/>
      </w:pPr>
      <w:bookmarkEnd w:id="628"/>
      <w:r>
        <w:rPr>
          <w:rFonts w:ascii="Amiri" w:hAnsi="Amiri" w:eastAsia="Amiri" w:cs="Amiri"/>
          <w:color w:val="111111"/>
          <w:sz w:val="28"/>
          <w:sz w:val="28"/>
          <w:szCs w:val="28"/>
          <w:rtl w:val="true"/>
          <w:lang w:bidi="ar-SA"/>
        </w:rPr>
        <w:t>غَیّاً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أوقعتك في وحل الشر، وقحم الأمر قحوماً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بنفسه فيه من غير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وَأَوْعَرَتْ عَلَيْكَ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جعلت الطرق عليك وعرة صعبة</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3384442_653776707"/>
      <w:bookmarkStart w:id="630" w:name="_Toc237"/>
      <w:bookmarkEnd w:id="629"/>
      <w:r>
        <w:rPr>
          <w:rtl w:val="true"/>
        </w:rPr>
        <w:t>(</w:t>
      </w:r>
      <w:r>
        <w:rPr>
          <w:rtl w:val="true"/>
        </w:rPr>
        <w:t xml:space="preserve">الكتاب </w:t>
      </w:r>
      <w:r>
        <w:rPr>
          <w:rtl w:val="true"/>
        </w:rPr>
        <w:t xml:space="preserve">- </w:t>
      </w:r>
      <w:r>
        <w:rPr/>
        <w:t>31</w:t>
      </w:r>
      <w:r>
        <w:rPr>
          <w:rtl w:val="true"/>
        </w:rPr>
        <w:t>)</w:t>
      </w:r>
      <w:bookmarkEnd w:id="630"/>
    </w:p>
    <w:p>
      <w:pPr>
        <w:pStyle w:val="BookText"/>
        <w:rPr/>
      </w:pPr>
      <w:r>
        <w:rPr>
          <w:rFonts w:ascii="Amiri" w:hAnsi="Amiri" w:eastAsia="Amiri" w:cs="Amiri"/>
          <w:color w:val="111111"/>
          <w:sz w:val="28"/>
          <w:sz w:val="28"/>
          <w:szCs w:val="28"/>
          <w:rtl w:val="true"/>
          <w:lang w:bidi="ar-SA"/>
        </w:rPr>
        <w:t xml:space="preserve">قال عَلَيهِ السَّلام في وَصيّتهِ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بِحاضرة قُنّسريْنَ مُنصِرفاً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الوالد الفانِ المُقِرِّ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الفاني الا إنه وقف لقرينة الزمان، والمراد المقر بتغير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المُسْتَسْلِم لِلدَّهْرِ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المنقاد للدهر، وما يحدث فيه، والفرق بين الزمان والدهر أنّ الزمان هو مقدار حركة الفلك من جهة انقسامها الى متقدّم ومتأخر، والامور الموجودة إمّا أن يكون فيها تقدم وتأخر كجميع أنواع الحركات والتغيرات، وإما أن لا يكون بل يكون ثابتة مستمرة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فيه تقدم وتأخر يكون وجوده في زمان لا محالة، ويكون وجود المتقدم منه مطابقاً لزمان وجود المتأخّر منه مطابقاً لزمان آخر، وأمّا الّذي ليس فيه تقدم وتأخر بوجه من الوجوه بل له وجود ثابت مستمر لا يغير فيه البتة، فإنه لا يكون موجوداً في الزمان بل وجوده بعينه كما هو مطابق لكل آن بعد آن على الاتصال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ليس موجوداً في الزمان وإن كان موجوداً مع الزمان، وفرق بين قولنا موجود في الزمان وبين قولنا موجود مع الزمان، فانا موجودون مع أشياء كثيرة ولسنا موجودين فيها، وإذا كان الشيء له من جهة تقدم وتأخر </w:t>
      </w:r>
    </w:p>
    <w:p>
      <w:pPr>
        <w:pStyle w:val="BookText"/>
        <w:rPr/>
      </w:pPr>
      <w:r>
        <w:rPr>
          <w:rFonts w:ascii="Amiri" w:hAnsi="Amiri" w:eastAsia="Amiri" w:cs="Amiri"/>
          <w:color w:val="111111"/>
          <w:sz w:val="28"/>
          <w:sz w:val="28"/>
          <w:szCs w:val="28"/>
          <w:rtl w:val="true"/>
          <w:lang w:bidi="ar-SA"/>
        </w:rPr>
        <w:t>مثلاً من جهة ما هو ذات وجوهر، فهو من جهة ما لا يقبل تقدماً وتأخراً ليس في زمان وهو من الجهة الأخرى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يكون موجوداً مع الزمان، ولن يكن موجوداً فيه، فاذا اعتبرت معيته مع الزمان وأضفت اليه ثباته سميت تلك المعية والاضافة دهراً، فالدهر هو اضافة ثبات الشيء الى الزمان كلّه واعتبار معيته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يَزَعُنِي عَنْ ذِكْرِ مَنْ سِوَايَ وَ الِاهْتِمَامِ بِمَا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يكفني قال الاخفش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اذا كان بمعنى غير أو بمعنى العدل، يكون فيه ثلث لغات، إن ضممت السين أو كسرت قصرت فيهما جميعاً، وإن فتحت مُدّدت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سُوي وسِوى وسَواء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عدل ووسط فيما بين الفريقين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سُواك وسِواك وسوائك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أوصلني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مُسْتَظْهِراً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مستعيناً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وَالاعْتِصامِ بِحَبْلِهِ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وروي أنّ أعرابياً دخل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 عليّ معنى آية من القرآن، ففسّرها لي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الحبل الذي أمر الله تعالى بالاعتصام به،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كتف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فاعتصموا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 الغَمَرَاتِ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والغمرة الرحمة من الناس، والماء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الإستخارَةَ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طلب الخيرة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تَذْهَبَنَّ عَنْهَا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معرضاً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عنه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أعرضت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كَالصَّعْبِ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كالبعير الذي صار فحلاً غير ذلول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تَخْبِطُ الْعَشْوَاءَ وَ تَتَوَرَّطُ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بلا توقّ، والعشواء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في بصرها ضعف، والعشواء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 على حذف المضاف تقديره تخبط خبط العشواء، والتورّط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الورطة، وهي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بهِ رائِداً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تبعثه القبيلة لطلب الكلاً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آلُكَ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اقصر في نصحك، ولم أمنعك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قَبْلَ الْأَشْيَاءِ بِلَا 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أوّليّته بمعنى تقدّمه على جميع الأشياء لا بمعنى أنّ لوجوده أولاً وابتداء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تَحْذُوَ عَلَيْهَا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لتجري على مقاديرها ومنوالها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قَوْمٍ سَفْرٍ نَبَا بِهِمْ مَنْزِلٌ جَدِيبٌ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سافر، كصاحب وصحب، ونبا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فَاحْتَمَلُوا وَعْثَاءَ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وَجُشُوبَةَ المَطْعَمِ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 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غليظ خشن، وهو الّذي لا ادم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 كَدْحِكَ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والسعي، والكسب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ليكن سعيك كسبك لنفسك لا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أنْتَ هُدِيتَ لِقَصْدِكَ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بِكَ فِيهِ عَنْ حُسْنِ الِارْتِيَادِ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حسن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كَؤُوداً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شاقّة 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وَطِّئِ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اجعله وطياً 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بَعْدَ الْمَوْتِ مُسْتَعْتَبٌ وَ لَا إِلَى الدُّنْيَا مُنْصَرَفٌ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الاسترضاء، والمنصرف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يَفْضَحْكَ حَيْثُ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تكشف فضيحتك للنّاس، حيث الفضيحة موجودة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أَبْثَثْتَهُ ذَاتَ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أظهرت له حال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فِي مَنْزِلَةِ قُلْعَةٍ وَ دَارِ بُلْغَةٍ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بمستوطن، ومجلس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صاحبه يحتاج إلى أن يقول مرّة بعد مرّة،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رحلة، والبلغة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طِريدُ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يطرد ليذهب به من الصيد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يغلبك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إخْلادِ أهْلِ الدُّنْيا إِلَيْها، وتكالُبِهِمْ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ركوبهم واستنادهم إليها، والتكالب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سِبَاعٌ ضَارِيَةٌ يَهِرُّ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 بعضها بعضاً، يجوز أن يكون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هررته 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هرهته، وإن كان من هرير الكلب بمعنى صوته ونباحه، فلا بدّ من تقدير حذف جار، أي يهرّ بعضهم على بعض، ثم إيصال الفعل، لانّ الهرير والنباح غير متعديين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أَضَلَّتْ 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ذهبت عقولها من أضللت 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وَرَكِبَتْ مَجْهُولَها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دخلت مواضع تجهلها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 بِوَادٍ 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مُسِيمٌ يُسِيمُهَا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سرح، وهو قطعة من الماشية، والعاهة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الآفة، ويريد </w:t>
      </w:r>
    </w:p>
    <w:p>
      <w:pPr>
        <w:pStyle w:val="BookText"/>
        <w:rPr/>
      </w:pPr>
      <w:r>
        <w:rPr>
          <w:rFonts w:ascii="Amiri" w:hAnsi="Amiri" w:eastAsia="Amiri" w:cs="Amiri"/>
          <w:color w:val="111111"/>
          <w:sz w:val="28"/>
          <w:sz w:val="28"/>
          <w:szCs w:val="28"/>
          <w:rtl w:val="true"/>
          <w:lang w:bidi="ar-SA"/>
        </w:rPr>
        <w:t>بالسروح أهل الدنيا والوعث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اللّين الذي تغيب فيه القدم، والمسيم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 كَأَنْ وَرَدَتَ الأَظْعَانُ، يُوشِكَ مِنْ أَسْرَعَ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امهلوا وارفقوا يسفر الظّلام أي يكشف، والأظعان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ظعن وهي الابل التي عليها الهوادج، والمعنى نحن مسافرون، وكان قد وردت الأظعان مناهلها وقدمنا منازلنا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طَلَبٍ قَدْ جَرَّ إلى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مُجْمِلٍ بِمَحْرُومٍ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يحسن 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تُوجِفَ بِكَ مَطَايَا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السريع،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 البعير، يجفّ وجيفاً وجفته أنا، ومطايا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يوجف، 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الإيجاف السير السريع، وهذا مخالف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مَا فِي الْوِعَاءِ بِشَدِّ الوَكَاءِ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يشد به رأس القربة، وهذا بناء على ما قبله من الوصية بحفظ اللّسان والاحتياط في المنطق، والمراد ما في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الإنسان، وبشدّ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الفم والصمت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وَالحِرْفَةُ مَعَ العِفَّةِ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الحظّ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الافحاش في المنطق والخنا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أقدم عليك العدو في الحرب فتأنّيت في دفعه، وقتله يكون هذا رفقاً بالنسبة الى العدو وخرقاً بالنسبة إلى نفسك، وان خاطرت وعاجلت في قتل العدوّ وكان هذا خرقاً بالنسبة الى العدوّ ورفقاً بالنسبة الى نفسك، وحاصل المعنى أنّ الرفق في بعض المواضع قد يكون خرقاً، والخرق في بعض المواضع قد يكون رفقاً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 الدَّاءُ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ربما يهلك الدواء الّذي يرجى منه الصّحة للانسان، وربّما كان الشيء يؤلم ويؤذي دواء مفيداً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قطع بعض الأعضاء لسلامة البدن وبقاء الحياة، وكثير من الأمراض يكون سبباً لزوال مرض آخر، كما ينحلّ الماليخوليا كثيراً بالبواسير والدوالي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عَلَى عَدُوِّكَ بِالْفَضْلِ فَإِنَّهُ أَحْلَى الظَّفَرَيْنِ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الظفر بالعدوّ يكون بطريقين، أحدهما القهر والغلبة، والآخر الاحسان إليه، وتسخير العدو بالإحسان إليه احلى من قهره وأحمد في مذهب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أَهْلُكَ أَشْقَى الْخَلْقِ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عاشرهم بحسن الخلق والتّوسيع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ترك الطريق المستقيم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مُشَاوَرَةَ النِّسَاءِ فَإِنَّ رَأْيَهُنَّ إِلَى أَفْنٍ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الرأي، والأفن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 افنه الله فهو مأفون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631" w:name="pg8758_81553"/>
    </w:p>
    <w:p>
      <w:pPr>
        <w:pStyle w:val="BookText"/>
        <w:rPr/>
      </w:pPr>
      <w:bookmarkEnd w:id="631"/>
      <w:r>
        <w:rPr>
          <w:rFonts w:ascii="Amiri" w:hAnsi="Amiri" w:eastAsia="Amiri" w:cs="Amiri"/>
          <w:color w:val="111111"/>
          <w:sz w:val="28"/>
          <w:sz w:val="28"/>
          <w:szCs w:val="28"/>
          <w:rtl w:val="true"/>
          <w:lang w:bidi="ar-SA"/>
        </w:rPr>
        <w:t>مأفوك، وهو الضعيف العقل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رَيْحَانَةٌ وَ لَيْسَتْ بِقَهْرَمَانَةٍ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المرأة ريحانة فتشم، فيجب أن يتقصر على التمتّع بها، ولا يمكن من الأمر والنهي والتصرف في الأمور، فان ذلك من شأن القهرمان</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3384444_653776707"/>
      <w:bookmarkStart w:id="633" w:name="_Toc238"/>
      <w:bookmarkEnd w:id="632"/>
      <w:r>
        <w:rPr>
          <w:rtl w:val="true"/>
        </w:rPr>
        <w:t>(</w:t>
      </w:r>
      <w:r>
        <w:rPr>
          <w:rtl w:val="true"/>
        </w:rPr>
        <w:t xml:space="preserve">الكتاب </w:t>
      </w:r>
      <w:r>
        <w:rPr>
          <w:rtl w:val="true"/>
        </w:rPr>
        <w:t xml:space="preserve">- </w:t>
      </w:r>
      <w:r>
        <w:rPr/>
        <w:t>32</w:t>
      </w:r>
      <w:r>
        <w:rPr>
          <w:rtl w:val="true"/>
        </w:rPr>
        <w:t>)</w:t>
      </w:r>
      <w:bookmarkEnd w:id="633"/>
    </w:p>
    <w:p>
      <w:pPr>
        <w:pStyle w:val="BookText"/>
        <w:rPr/>
      </w:pPr>
      <w:r>
        <w:rPr>
          <w:rFonts w:ascii="Amiri" w:hAnsi="Amiri" w:eastAsia="Amiri" w:cs="Amiri"/>
          <w:color w:val="111111"/>
          <w:sz w:val="28"/>
          <w:sz w:val="28"/>
          <w:szCs w:val="28"/>
          <w:rtl w:val="true"/>
          <w:lang w:bidi="ar-SA"/>
        </w:rPr>
        <w:t>قالَ عَلَيهِ السَّلام في كتاب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أَرْدَيْتَ جِيلًا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اهلكت صنفاً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عَوَّلُوا عَلَى أَحْسَابِهِمْ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واعتمدوا على حفظ أحسابهم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مفاخر آبائهم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فَاءَ مِنْ أَهْلِ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هَرَبُوا إِلَى اللَّهِ مِنْ مُوَازَرَتِكَ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معاونتك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عَدَلْتَ بِهِمْ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ملت بهم عن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وَجاذِبِ الشَّيْطَانَ قِيادَكَ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لا تسلّط الشيطان عليك، ونازعه في جذب قيادك، والقياد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تقاد به الدابة</w:t>
      </w:r>
      <w:r>
        <w:rPr>
          <w:rFonts w:eastAsia="Amiri" w:cs="Amiri" w:ascii="Amiri" w:hAnsi="Amiri"/>
          <w:color w:val="111111"/>
          <w:sz w:val="28"/>
          <w:szCs w:val="28"/>
          <w:rtl w:val="true"/>
          <w:lang w:bidi="ar-SA"/>
        </w:rPr>
        <w:t xml:space="preserve">. </w:t>
      </w:r>
      <w:bookmarkStart w:id="634" w:name="pg8758_81554"/>
    </w:p>
    <w:p>
      <w:pPr>
        <w:pStyle w:val="Heading3"/>
        <w:numPr>
          <w:ilvl w:val="2"/>
          <w:numId w:val="1"/>
        </w:numPr>
        <w:rPr/>
      </w:pPr>
      <w:bookmarkStart w:id="635" w:name="__RefHeading___Toc3384446_653776707"/>
      <w:bookmarkStart w:id="636" w:name="_Toc239"/>
      <w:bookmarkEnd w:id="634"/>
      <w:bookmarkEnd w:id="635"/>
      <w:r>
        <w:rPr>
          <w:rtl w:val="true"/>
        </w:rPr>
        <w:t>(</w:t>
      </w:r>
      <w:r>
        <w:rPr>
          <w:rtl w:val="true"/>
        </w:rPr>
        <w:t xml:space="preserve">الكتاب </w:t>
      </w:r>
      <w:r>
        <w:rPr>
          <w:rtl w:val="true"/>
        </w:rPr>
        <w:t xml:space="preserve">- </w:t>
      </w:r>
      <w:r>
        <w:rPr/>
        <w:t>33</w:t>
      </w:r>
      <w:r>
        <w:rPr>
          <w:rtl w:val="true"/>
        </w:rPr>
        <w:t>)</w:t>
      </w:r>
      <w:bookmarkEnd w:id="636"/>
    </w:p>
    <w:p>
      <w:pPr>
        <w:pStyle w:val="BookText"/>
        <w:rPr/>
      </w:pPr>
      <w:r>
        <w:rPr>
          <w:rFonts w:ascii="Amiri" w:hAnsi="Amiri" w:eastAsia="Amiri" w:cs="Amiri"/>
          <w:color w:val="111111"/>
          <w:sz w:val="28"/>
          <w:sz w:val="28"/>
          <w:szCs w:val="28"/>
          <w:rtl w:val="true"/>
          <w:lang w:bidi="ar-SA"/>
        </w:rPr>
        <w:t xml:space="preserve">قال عليه السّلام في كتاب إلى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عَامِلُهُ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عَيْنِي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والديدبان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عِنْدَ النَّعْمَاءِ بَطِراً وَ لَا عِنْدَ الْبَأْسَاءِ فَشِلًا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عند النعمة،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الخور والجبن</w:t>
      </w:r>
    </w:p>
    <w:p>
      <w:pPr>
        <w:pStyle w:val="Heading3"/>
        <w:numPr>
          <w:ilvl w:val="2"/>
          <w:numId w:val="1"/>
        </w:numPr>
        <w:rPr/>
      </w:pPr>
      <w:bookmarkStart w:id="637" w:name="__RefHeading___Toc3384448_653776707"/>
      <w:bookmarkStart w:id="638" w:name="_Toc240"/>
      <w:bookmarkEnd w:id="637"/>
      <w:r>
        <w:rPr>
          <w:rtl w:val="true"/>
        </w:rPr>
        <w:t>(</w:t>
      </w:r>
      <w:r>
        <w:rPr>
          <w:rtl w:val="true"/>
        </w:rPr>
        <w:t xml:space="preserve">الكتاب </w:t>
      </w:r>
      <w:r>
        <w:rPr>
          <w:rtl w:val="true"/>
        </w:rPr>
        <w:t xml:space="preserve">- </w:t>
      </w:r>
      <w:r>
        <w:rPr/>
        <w:t>35</w:t>
      </w:r>
      <w:r>
        <w:rPr>
          <w:rtl w:val="true"/>
        </w:rPr>
        <w:t>)</w:t>
      </w:r>
      <w:bookmarkEnd w:id="638"/>
    </w:p>
    <w:p>
      <w:pPr>
        <w:pStyle w:val="BookText"/>
        <w:rPr/>
      </w:pPr>
      <w:r>
        <w:rPr>
          <w:rFonts w:ascii="Amiri" w:hAnsi="Amiri" w:eastAsia="Amiri" w:cs="Amiri"/>
          <w:color w:val="111111"/>
          <w:sz w:val="28"/>
          <w:sz w:val="28"/>
          <w:szCs w:val="28"/>
          <w:rtl w:val="true"/>
          <w:lang w:bidi="ar-SA"/>
        </w:rPr>
        <w:t xml:space="preserve">قال عليه السّلام في كتابٍ إلى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نَحْتَسِبُهُ وَلَداً نَاصِحاً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فلان 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وهو كبير وإن مات صغيراً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افترطه</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3384450_653776707"/>
      <w:bookmarkStart w:id="640" w:name="_Toc241"/>
      <w:bookmarkEnd w:id="639"/>
      <w:r>
        <w:rPr>
          <w:rtl w:val="true"/>
        </w:rPr>
        <w:t>(</w:t>
      </w:r>
      <w:r>
        <w:rPr>
          <w:rtl w:val="true"/>
        </w:rPr>
        <w:t xml:space="preserve">الكتاب </w:t>
      </w:r>
      <w:r>
        <w:rPr>
          <w:rtl w:val="true"/>
        </w:rPr>
        <w:t xml:space="preserve">- </w:t>
      </w:r>
      <w:r>
        <w:rPr/>
        <w:t>36</w:t>
      </w:r>
      <w:r>
        <w:rPr>
          <w:rtl w:val="true"/>
        </w:rPr>
        <w:t>)</w:t>
      </w:r>
      <w:bookmarkEnd w:id="640"/>
    </w:p>
    <w:p>
      <w:pPr>
        <w:pStyle w:val="BookText"/>
        <w:rPr/>
      </w:pPr>
      <w:r>
        <w:rPr>
          <w:rFonts w:ascii="Amiri" w:hAnsi="Amiri" w:eastAsia="Amiri" w:cs="Amiri"/>
          <w:color w:val="111111"/>
          <w:sz w:val="28"/>
          <w:sz w:val="28"/>
          <w:szCs w:val="28"/>
          <w:rtl w:val="true"/>
          <w:lang w:bidi="ar-SA"/>
        </w:rPr>
        <w:t xml:space="preserve">قالَ عَلَيهِ السَّلام في كتاب إلى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طَفَّلَتِ الشَّمْسُ لِلْإِيَابِ، فَاقْتَتَلُوا شَيْئاً كَلَا 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تطفيل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ميلها للغروب،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بيان قلّة قتالهم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نَجَا جَرِيضاً بَعْدَ مَا أُخِذَ مِنْهُ بِالْمُخَنَّقِ</w:t>
      </w:r>
      <w:r>
        <w:rPr>
          <w:rFonts w:eastAsia="Amiri" w:cs="Amiri" w:ascii="Amiri" w:hAnsi="Amiri"/>
          <w:color w:val="111111"/>
          <w:sz w:val="28"/>
          <w:szCs w:val="28"/>
          <w:rtl w:val="true"/>
          <w:lang w:bidi="ar-SA"/>
        </w:rPr>
        <w:t xml:space="preserve">. </w:t>
      </w:r>
      <w:bookmarkStart w:id="641" w:name="pg8758_81555"/>
    </w:p>
    <w:p>
      <w:pPr>
        <w:pStyle w:val="BookText"/>
        <w:rPr/>
      </w:pPr>
      <w:bookmarkEnd w:id="641"/>
      <w:r>
        <w:rPr>
          <w:rFonts w:ascii="Amiri" w:hAnsi="Amiri" w:eastAsia="Amiri" w:cs="Amiri"/>
          <w:color w:val="111111"/>
          <w:sz w:val="28"/>
          <w:sz w:val="28"/>
          <w:szCs w:val="28"/>
          <w:rtl w:val="true"/>
          <w:lang w:bidi="ar-SA"/>
        </w:rPr>
        <w:t>جريضاً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مغموماً،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بمخنقه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بموضع خنقه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فَلَأْياً بِلَأْيٍ مَا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شدة أبطآئي، وما زيادة ابهامية، وانتصب لأياً على المصدر، تقديره لأي لأياً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فَجَزَتْ قُرَيْشاً عَنِّي الْجَوَازِي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جزتك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الأرحام،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المحمودة أو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سَلَبُونِي سُلْطَانَ ابْنِ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يحتمل أنه كنى به عن نفسه، لأنّ كل رجل يكون ابن امه، ويحتمل أنه عنی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فاطمة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كانت تربّي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رَأيِي قِنالُ المُحِلّينَ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أحلّوا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ابْنَ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ولا تحسبني محافظة على حسن الخطاب</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3384452_653776707"/>
      <w:bookmarkStart w:id="643" w:name="_Toc242"/>
      <w:bookmarkEnd w:id="642"/>
      <w:r>
        <w:rPr>
          <w:rtl w:val="true"/>
        </w:rPr>
        <w:t>(</w:t>
      </w:r>
      <w:r>
        <w:rPr>
          <w:rtl w:val="true"/>
        </w:rPr>
        <w:t xml:space="preserve">الكتاب </w:t>
      </w:r>
      <w:r>
        <w:rPr>
          <w:rtl w:val="true"/>
        </w:rPr>
        <w:t xml:space="preserve">- </w:t>
      </w:r>
      <w:r>
        <w:rPr/>
        <w:t>38</w:t>
      </w:r>
      <w:r>
        <w:rPr>
          <w:rtl w:val="true"/>
        </w:rPr>
        <w:t>)</w:t>
      </w:r>
      <w:bookmarkEnd w:id="643"/>
    </w:p>
    <w:p>
      <w:pPr>
        <w:pStyle w:val="BookText"/>
        <w:rPr/>
      </w:pPr>
      <w:r>
        <w:rPr>
          <w:rFonts w:ascii="Amiri" w:hAnsi="Amiri" w:eastAsia="Amiri" w:cs="Amiri"/>
          <w:color w:val="111111"/>
          <w:sz w:val="28"/>
          <w:sz w:val="28"/>
          <w:szCs w:val="28"/>
          <w:rtl w:val="true"/>
          <w:lang w:bidi="ar-SA"/>
        </w:rPr>
        <w:t>قالَ عَلَيهِ السَّلام في كتاب إلى أهلِ مِصْرَ لَمّا وَلّى عَلَيْهُمُ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مَعْرُوفٌ يُسْتَرَاحُ إِلَيْهِ وَ لَا مُنْكَرٌ يُتَنَاهَى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يفعل معروف ولا يتناهى عن منكر، وإنما يستراح عليه، لأنّ المؤمن يستريح إلى فعل المعروف ويفرح 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شَكِيمَنِهِ</w:t>
      </w:r>
      <w:r>
        <w:rPr>
          <w:rFonts w:eastAsia="Amiri" w:cs="Amiri" w:ascii="Amiri" w:hAnsi="Amiri"/>
          <w:color w:val="111111"/>
          <w:sz w:val="28"/>
          <w:szCs w:val="28"/>
          <w:rtl w:val="true"/>
          <w:lang w:bidi="ar-SA"/>
        </w:rPr>
        <w:t xml:space="preserve">. </w:t>
      </w:r>
      <w:bookmarkStart w:id="644" w:name="pg8758_81556"/>
    </w:p>
    <w:p>
      <w:pPr>
        <w:pStyle w:val="BookText"/>
        <w:rPr/>
      </w:pPr>
      <w:bookmarkEnd w:id="644"/>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شديد 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شديد النفس آنفاً آيباً</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3384454_653776707"/>
      <w:bookmarkStart w:id="646" w:name="_Toc243"/>
      <w:bookmarkEnd w:id="645"/>
      <w:r>
        <w:rPr>
          <w:rtl w:val="true"/>
        </w:rPr>
        <w:t>(</w:t>
      </w:r>
      <w:r>
        <w:rPr>
          <w:rtl w:val="true"/>
        </w:rPr>
        <w:t xml:space="preserve">الكتاب </w:t>
      </w:r>
      <w:r>
        <w:rPr>
          <w:rtl w:val="true"/>
        </w:rPr>
        <w:t xml:space="preserve">- </w:t>
      </w:r>
      <w:r>
        <w:rPr/>
        <w:t>40</w:t>
      </w:r>
      <w:r>
        <w:rPr>
          <w:rtl w:val="true"/>
        </w:rPr>
        <w:t>)</w:t>
      </w:r>
      <w:bookmarkEnd w:id="646"/>
    </w:p>
    <w:p>
      <w:pPr>
        <w:pStyle w:val="BookText"/>
        <w:rPr/>
      </w:pPr>
      <w:r>
        <w:rPr>
          <w:rFonts w:ascii="Amiri" w:hAnsi="Amiri" w:eastAsia="Amiri" w:cs="Amiri"/>
          <w:color w:val="111111"/>
          <w:sz w:val="28"/>
          <w:sz w:val="28"/>
          <w:szCs w:val="28"/>
          <w:rtl w:val="true"/>
          <w:lang w:bidi="ar-SA"/>
        </w:rPr>
        <w:t>قالَ عَلَيهِ السَّلام في كتابٍ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أَخْزَيْتَ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أظهرت الحرّي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قشّرتها، والمعنى أهلكت أشجارها وتركتها فضاء</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3384456_653776707"/>
      <w:bookmarkStart w:id="648" w:name="_Toc244"/>
      <w:bookmarkEnd w:id="647"/>
      <w:r>
        <w:rPr>
          <w:rtl w:val="true"/>
        </w:rPr>
        <w:t>(</w:t>
      </w:r>
      <w:r>
        <w:rPr>
          <w:rtl w:val="true"/>
        </w:rPr>
        <w:t xml:space="preserve">الكتاب </w:t>
      </w:r>
      <w:r>
        <w:rPr>
          <w:rtl w:val="true"/>
        </w:rPr>
        <w:t xml:space="preserve">- </w:t>
      </w:r>
      <w:r>
        <w:rPr/>
        <w:t>41</w:t>
      </w:r>
      <w:r>
        <w:rPr>
          <w:rtl w:val="true"/>
        </w:rPr>
        <w:t>)</w:t>
      </w:r>
      <w:bookmarkEnd w:id="648"/>
    </w:p>
    <w:p>
      <w:pPr>
        <w:pStyle w:val="BookText"/>
        <w:rPr/>
      </w:pPr>
      <w:r>
        <w:rPr>
          <w:rFonts w:ascii="Amiri" w:hAnsi="Amiri" w:eastAsia="Amiri" w:cs="Amiri"/>
          <w:color w:val="111111"/>
          <w:sz w:val="28"/>
          <w:sz w:val="28"/>
          <w:szCs w:val="28"/>
          <w:rtl w:val="true"/>
          <w:lang w:bidi="ar-SA"/>
        </w:rPr>
        <w:t xml:space="preserve">قال عليه السَّلام في كتاب إلى عَبْدِالله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جَعَلْتُكَ شِعَارِي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 الجسد من الثياب، يعني جعلتك من بطانتي وخاصتي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لِمُوَاسَاتِي وَ مُوَازَرَتِي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معاونتي بالمال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 قَدْ كَلِبَ وَ الْعَدُوَّ قَدْ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شره، وكلب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برده، وحرب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 قَدْ فَتِكَتْ وَ شَغَرَتْ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قتلت على غفلة، وشعر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إحدى رجليه ليبول، والمراد هاهنا الإفساد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أَمْكَنَتْكَ الشِّدَّةُ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الحملة</w:t>
      </w:r>
      <w:r>
        <w:rPr>
          <w:rFonts w:eastAsia="Amiri" w:cs="Amiri" w:ascii="Amiri" w:hAnsi="Amiri"/>
          <w:color w:val="111111"/>
          <w:sz w:val="28"/>
          <w:szCs w:val="28"/>
          <w:rtl w:val="true"/>
          <w:lang w:bidi="ar-SA"/>
        </w:rPr>
        <w:t xml:space="preserve">. </w:t>
      </w:r>
      <w:bookmarkStart w:id="649" w:name="pg8758_81557"/>
    </w:p>
    <w:p>
      <w:pPr>
        <w:pStyle w:val="BookText"/>
        <w:rPr/>
      </w:pPr>
      <w:bookmarkEnd w:id="649"/>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اخْتِطَافَ الذِّئْبِ الْأَزَلِّ دَامِيَةَ الْمِعْزَى الْكَسِيرَةَ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الوركين، والكسيرة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والذئب يكون على الدامية المكسورة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لكلمة المدح عنه الى غيره،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أبالك كان مدحاً له، حدرت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أرسلت الى اسفل والتراث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لَهُمَا عِنْدِي هَوَادَةٌ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صلح وميل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وقت تأخر و فرار والمناص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والمفر أيضاً</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3384458_653776707"/>
      <w:bookmarkStart w:id="651" w:name="_Toc245"/>
      <w:bookmarkEnd w:id="650"/>
      <w:r>
        <w:rPr>
          <w:rtl w:val="true"/>
        </w:rPr>
        <w:t>(</w:t>
      </w:r>
      <w:r>
        <w:rPr>
          <w:rtl w:val="true"/>
        </w:rPr>
        <w:t xml:space="preserve">الكتاب </w:t>
      </w:r>
      <w:r>
        <w:rPr>
          <w:rtl w:val="true"/>
        </w:rPr>
        <w:t xml:space="preserve">- </w:t>
      </w:r>
      <w:r>
        <w:rPr/>
        <w:t>43</w:t>
      </w:r>
      <w:r>
        <w:rPr>
          <w:rtl w:val="true"/>
        </w:rPr>
        <w:t>)</w:t>
      </w:r>
      <w:bookmarkEnd w:id="651"/>
    </w:p>
    <w:p>
      <w:pPr>
        <w:pStyle w:val="BookText"/>
        <w:rPr/>
      </w:pPr>
      <w:r>
        <w:rPr>
          <w:rFonts w:ascii="Amiri" w:hAnsi="Amiri" w:eastAsia="Amiri" w:cs="Amiri"/>
          <w:color w:val="111111"/>
          <w:sz w:val="28"/>
          <w:sz w:val="28"/>
          <w:szCs w:val="28"/>
          <w:rtl w:val="true"/>
          <w:lang w:bidi="ar-SA"/>
        </w:rPr>
        <w:t>قال عَليهِ السَّلام في كتابٍ إلى مُصْقَلَةَ بن هُبَيْرَةَ الشَّيْبَانِيّ وَهُوَ عامِلُهُ عَلى أَرْدَشِيرِ 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اعْتامَكَ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اختارك، وهو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وبرأ خلق، والنسمة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3384460_653776707"/>
      <w:bookmarkStart w:id="653" w:name="_Toc246"/>
      <w:bookmarkEnd w:id="652"/>
      <w:r>
        <w:rPr>
          <w:rtl w:val="true"/>
        </w:rPr>
        <w:t>(</w:t>
      </w:r>
      <w:r>
        <w:rPr>
          <w:rtl w:val="true"/>
        </w:rPr>
        <w:t xml:space="preserve">الكتاب </w:t>
      </w:r>
      <w:r>
        <w:rPr>
          <w:rtl w:val="true"/>
        </w:rPr>
        <w:t xml:space="preserve">- </w:t>
      </w:r>
      <w:r>
        <w:rPr/>
        <w:t>44</w:t>
      </w:r>
      <w:r>
        <w:rPr>
          <w:rtl w:val="true"/>
        </w:rPr>
        <w:t>)</w:t>
      </w:r>
      <w:bookmarkEnd w:id="6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 كتابٍ إلى زيادِ بْنِ أَبِيهِ وَقَدْ بَلَغَهُ أَنَّ مُعَاوِيَةَ كَتَبَ إليهِ يُريدُ خَدِيعَتَهُ بَاسْتِلْحاقِهِ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يَسْتَزِلُّ لُبَّكَ وَ يَسْتَفِلُّ </w:t>
      </w:r>
      <w:bookmarkStart w:id="654" w:name="pg8758_81558"/>
    </w:p>
    <w:p>
      <w:pPr>
        <w:pStyle w:val="BookText"/>
        <w:rPr/>
      </w:pPr>
      <w:bookmarkEnd w:id="654"/>
      <w:r>
        <w:rPr>
          <w:rFonts w:ascii="Amiri" w:hAnsi="Amiri" w:eastAsia="Amiri" w:cs="Amiri"/>
          <w:color w:val="111111"/>
          <w:sz w:val="28"/>
          <w:sz w:val="28"/>
          <w:szCs w:val="28"/>
          <w:rtl w:val="true"/>
          <w:lang w:bidi="ar-SA"/>
        </w:rPr>
        <w:t>غَرْبَكَ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يطلب زلل لبّك، وفلل حدّ 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أَبِي سُفْيَانَ فِي زَمَنِ عُمَرَ بْنِ الْخَطَّابِ فَلْتَةٌ مِنْ حَدِيثِ النَّفْسِ وَ نَزْغَةٌ مِنْ نَزَغَاتِ الشَّيْطَانِ لَا يَثْبُتُ بِهَا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فجأة لاعن تدّبر وتردّد، ونزغ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أفسد، وأغرى، كان أبو سفيان ادعى في عهد عمران زياد ابنه لم يعض له عمر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الْمُتَعَلِّقُ بِهَا كَالْوَاغِلِ الْمُدَفَّعِ وَ 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يهجم على الشرب ليشرب معهم، وليس منهم، فلا يزال مدفعاً محاجزاً، والنوط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برحل الراكب من قعب أو ما أشبه ذلك، فهو أبداً يتقلقل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حثّ الراكب ظهره واستعجل سيره</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3384462_653776707"/>
      <w:bookmarkStart w:id="656" w:name="_Toc247"/>
      <w:bookmarkEnd w:id="655"/>
      <w:r>
        <w:rPr>
          <w:rtl w:val="true"/>
        </w:rPr>
        <w:t>(</w:t>
      </w:r>
      <w:r>
        <w:rPr>
          <w:rtl w:val="true"/>
        </w:rPr>
        <w:t xml:space="preserve">الكتاب </w:t>
      </w:r>
      <w:r>
        <w:rPr>
          <w:rtl w:val="true"/>
        </w:rPr>
        <w:t xml:space="preserve">- </w:t>
      </w:r>
      <w:r>
        <w:rPr/>
        <w:t>45</w:t>
      </w:r>
      <w:r>
        <w:rPr>
          <w:rtl w:val="true"/>
        </w:rPr>
        <w:t>)</w:t>
      </w:r>
      <w:bookmarkEnd w:id="656"/>
    </w:p>
    <w:p>
      <w:pPr>
        <w:pStyle w:val="BookText"/>
        <w:rPr/>
      </w:pPr>
      <w:r>
        <w:rPr>
          <w:rFonts w:ascii="Amiri" w:hAnsi="Amiri" w:eastAsia="Amiri" w:cs="Amiri"/>
          <w:color w:val="111111"/>
          <w:sz w:val="28"/>
          <w:sz w:val="28"/>
          <w:szCs w:val="28"/>
          <w:rtl w:val="true"/>
          <w:lang w:bidi="ar-SA"/>
        </w:rPr>
        <w:t>قالَ عَليهِ السَّلام في كِتابٍ إلى عُثمانَ بْنِ حُنَيْفٍ عَامِلُهُ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إلى مَأدَبَةٍ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المدعو إليه، وروي فكرت عليك الجفان فكرعت، وأكلت أكل ذئب لهم وضبع قرم، كرع في الماء، يكرع كروعاً اذ تناوله بفيه من موضعه من غير أن يشرب بكفيه ولا بأناء، وفيه لغة اخرى كرع بالكسر كرعاً، والقرم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شهوة اللّحم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تيم وعديّ وأمية وإنما عدّي شحت بعليها، لأنّ الشح يتضمن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نفوس أمير المؤمنين وفاطمة والحسن والحسين عليهم السلام </w:t>
      </w:r>
      <w:r>
        <w:rPr>
          <w:rStyle w:val="FootnoteAnchor"/>
          <w:rtl w:val="true"/>
        </w:rPr>
        <w:footnoteReference w:id="34"/>
      </w:r>
      <w:r>
        <w:rPr>
          <w:rFonts w:ascii="Amiri" w:hAnsi="Amiri" w:eastAsia="Amiri" w:cs="Amiri"/>
          <w:color w:val="111111"/>
          <w:sz w:val="28"/>
          <w:sz w:val="28"/>
          <w:szCs w:val="28"/>
          <w:rtl w:val="true"/>
          <w:lang w:bidi="ar-SA"/>
        </w:rPr>
        <w:t>وإنما عدّي سخت بعنها لأنّ السخاوة قطاع الرغبة والمحبة عن الشيء المسخوبة والحكم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مَظَانُّهَا فِي غَدٍ جَدَثٌ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مظنّة، ومظنة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ومألفه الذي يظنّ كونه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هَذَا الْقَمْحِ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يَقُودَنِي جَشَعِي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الحرص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p>
    <w:p>
      <w:pPr>
        <w:pStyle w:val="BookText"/>
        <w:rPr/>
      </w:pP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تحرقه العرب في الجدب، ويستفون رماده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أَكُونَ أُسْوَةً لَهُمْ فِي جُشُوبَةِ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يتأسى الحزين للتعزّي به، وجشوبة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غلظته وخشونته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الْمُرْسَلَةِ شُغُلُهَا تَقَمُّمُهَا تَكْتَرِشُ مِنْ أَعْلَافِهَا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جمعها النبات في المرعى، تقممتها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نشفتها، وتكترش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الكرش</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أَتْرَكَ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أَعْتَسِفَ طَرِيقَ الْمَتَاهَةِ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غير الطريق، والمتاهة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وَالنَّباتاتِ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يسقيه إلّا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كَالصِّنْوِمِنَ الصِّنْوِ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نخلتان وثلاث من أصل واحد، وكلّ واحد منها صنو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سَأَجْهَدُ فِي أَنْ أُطَهِّرَ الْأَرْضَ مِنْ هَذَا الشَّخْصِ الْمَعْكُوسِ وَ الْجِسْمِ الْمَرْكُوسِ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معاوية والركس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الشيء مقلوباً، يعني أنّ الشيطان جعل معاوية</w:t>
      </w:r>
    </w:p>
    <w:p>
      <w:pPr>
        <w:pStyle w:val="BookText"/>
        <w:rPr/>
      </w:pPr>
      <w:r>
        <w:rPr>
          <w:rFonts w:ascii="Amiri" w:hAnsi="Amiri" w:eastAsia="Amiri" w:cs="Amiri"/>
          <w:color w:val="111111"/>
          <w:sz w:val="28"/>
          <w:sz w:val="28"/>
          <w:szCs w:val="28"/>
          <w:rtl w:val="true"/>
          <w:lang w:bidi="ar-SA"/>
        </w:rPr>
        <w:t>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تَخْرُجَ الْمَدَرَةُ مِنْ بَيْنِ حَبِّ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أجهل حتى أنتى الحبّ من المدر، وحبّ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الزرع المحصود، والمراد تطهير الأرض من المنافقين القاسطين المرتدّين في عقايدهم عن الدين الحق المبطلين لأحكام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دُنْيَا، فَحَبْلُكِ عَلَى غَارِبِكِ، قَدِ انْسَلَلْتُ مِنْ مَخَالِبِكِ وَ أَفْلَتُّ مِنْ حَبَائِلِكِ وَ اجْتَنَبْتُ الذَّهَابَ فِي مَدَاحِضِكِ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ارجعي عني وحبلك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كان العرب يطلقون زوجاتهم في الجاهلية بها، والمراد اذهبي حيث شئت، والغارب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السنام والعنق، واذا ألقى حطام البعير على غاربه، وخلى حيث شاء، </w:t>
      </w:r>
    </w:p>
    <w:p>
      <w:pPr>
        <w:pStyle w:val="BookText"/>
        <w:rPr/>
      </w:pPr>
      <w:r>
        <w:rPr>
          <w:rFonts w:ascii="Amiri" w:hAnsi="Amiri" w:eastAsia="Amiri" w:cs="Amiri"/>
          <w:color w:val="111111"/>
          <w:sz w:val="28"/>
          <w:sz w:val="28"/>
          <w:szCs w:val="28"/>
          <w:rtl w:val="true"/>
          <w:lang w:bidi="ar-SA"/>
        </w:rPr>
        <w:t>وانسللت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خرجت وتخلصت، وأفلت وانفلت بمعنى والحبائل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حبالة، وهي الشبكة، والمداخص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غَرَرْتِهِمْ بِمَداعِيكِ، وَرُوِيَ بِمَداعِبكِ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مدعاة، والمداعب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فَتَنْتِهِمْ بِزَخَارِفِكِ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الذهب، ثم تشبه كلّ مموّه مزوّر والمزخرف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وَطَىءَ دَحْضَكِ 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تثبت عليه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تباعَدي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أَسْلَسُ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ألین ولا انقاد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أنتصب يميناً على المصدر، لأنه في معنى الحلف،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حلفاً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تَهُشُّ مَعَها إِلَى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ترناح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لَأَدَعَنَّ مُقْلَتِي كَعَيْنِ مَاءٍ نَضَبَ مَعِينُهَا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تراه العيون، والمعنى لأبكين حتى استفرغ دموعي كلّها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تَمْتَلِئُ السَّائِمَةُ مِنْ رِعْيِهَا فَتَبْرُكَ وَ تَشْبَعُ الرَّبِيضَةُ مِنْ عُشْبِهَا فَتَرْبِضَ</w:t>
      </w:r>
      <w:r>
        <w:rPr>
          <w:rFonts w:eastAsia="Amiri" w:cs="Amiri" w:ascii="Amiri" w:hAnsi="Amiri"/>
          <w:color w:val="111111"/>
          <w:sz w:val="28"/>
          <w:szCs w:val="28"/>
          <w:rtl w:val="true"/>
          <w:lang w:bidi="ar-SA"/>
        </w:rPr>
        <w:t xml:space="preserve">. </w:t>
      </w:r>
      <w:bookmarkStart w:id="657" w:name="pg8758_81562"/>
    </w:p>
    <w:p>
      <w:pPr>
        <w:pStyle w:val="BookText"/>
        <w:rPr/>
      </w:pPr>
      <w:bookmarkEnd w:id="657"/>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التي ترعى بلا راع، والرعيّ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المرعى، والربيض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أوقاتها المجتمعة في مربضها، والربوض للغنم والبقر كالبروك للابل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بِالْبَهِيمَةِ الْهَامِلَةِ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ارسلت، فترعى ليلاً ونهاراً بلا 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عَرَكَتْ بِجَنْبِهَا بُؤْسَهَا وَ هَجَرَتْ فِي اللَّيْلِ غُمْضَهَا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دلكت، والغمض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هَمْهَمَتْ بِذِكْرِ رَبِّهِمْ شِفَاهُهُمْ وَ تَقَشَّعَتْ بِطُولِ اسْتِغْفَارِهِمْ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في الصدر، وتقشعت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انكشفت</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3384464_653776707"/>
      <w:bookmarkStart w:id="659" w:name="_Toc248"/>
      <w:bookmarkEnd w:id="658"/>
      <w:r>
        <w:rPr>
          <w:rtl w:val="true"/>
        </w:rPr>
        <w:t>(</w:t>
      </w:r>
      <w:r>
        <w:rPr>
          <w:rtl w:val="true"/>
        </w:rPr>
        <w:t xml:space="preserve">الكتاب </w:t>
      </w:r>
      <w:r>
        <w:rPr>
          <w:rtl w:val="true"/>
        </w:rPr>
        <w:t xml:space="preserve">- </w:t>
      </w:r>
      <w:r>
        <w:rPr/>
        <w:t>47</w:t>
      </w:r>
      <w:r>
        <w:rPr>
          <w:rtl w:val="true"/>
        </w:rPr>
        <w:t>)</w:t>
      </w:r>
      <w:bookmarkEnd w:id="659"/>
    </w:p>
    <w:p>
      <w:pPr>
        <w:pStyle w:val="BookText"/>
        <w:rPr/>
      </w:pPr>
      <w:r>
        <w:rPr>
          <w:rFonts w:ascii="Amiri" w:hAnsi="Amiri" w:eastAsia="Amiri" w:cs="Amiri"/>
          <w:color w:val="111111"/>
          <w:sz w:val="28"/>
          <w:sz w:val="28"/>
          <w:szCs w:val="28"/>
          <w:rtl w:val="true"/>
          <w:lang w:bidi="ar-SA"/>
        </w:rPr>
        <w:t xml:space="preserve">قالَ عَلَيهِ السَّلام في وَصيَّةٍ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وَعَلَيهِ لَعْنَةُ اللاعِنيْنِ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بَغَتْكُمَا وَ لَا تَأْسَفَا عَلَى شَيْءٍ مِنْهَا زُوِيَ عَنْكُمَا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ألّا تطلبا الدنيا وان طلبتكما، 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 ذَاتِ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التي بين الرجل وأهله، أو بين الرجلين أو القبيلتين، والذات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نفس الوصل، ويجوز أن يكون ذات تأنيث ذو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ذات مال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الظرف والحال، تؤنث وتوصف بذات، وتضاف ذات إلى البين،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حال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الحال التي بينكم</w:t>
      </w:r>
      <w:r>
        <w:rPr>
          <w:rFonts w:eastAsia="Amiri" w:cs="Amiri" w:ascii="Amiri" w:hAnsi="Amiri"/>
          <w:color w:val="111111"/>
          <w:sz w:val="28"/>
          <w:szCs w:val="28"/>
          <w:rtl w:val="true"/>
          <w:lang w:bidi="ar-SA"/>
        </w:rPr>
        <w:t xml:space="preserve">. </w:t>
      </w:r>
      <w:bookmarkStart w:id="660" w:name="pg8758_81563"/>
    </w:p>
    <w:p>
      <w:pPr>
        <w:pStyle w:val="BookText"/>
        <w:rPr/>
      </w:pPr>
      <w:bookmarkEnd w:id="660"/>
      <w:r>
        <w:rPr>
          <w:rFonts w:ascii="Amiri" w:hAnsi="Amiri" w:eastAsia="Amiri" w:cs="Amiri"/>
          <w:color w:val="111111"/>
          <w:sz w:val="28"/>
          <w:sz w:val="28"/>
          <w:szCs w:val="28"/>
          <w:rtl w:val="true"/>
          <w:lang w:bidi="ar-SA"/>
        </w:rPr>
        <w:t>فَلا تَغِبُّوا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اطعموهم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حجّوا البيت أو حرّضوا الناس على حجه، حتّى لا يبقى خالياً، فان ترك حجّ البيت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تنظروا من النظرة، وهي المهلة، يعني يعجّل عقابكم</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3384466_653776707"/>
      <w:bookmarkStart w:id="662" w:name="_Toc249"/>
      <w:bookmarkEnd w:id="661"/>
      <w:r>
        <w:rPr>
          <w:rtl w:val="true"/>
        </w:rPr>
        <w:t>(</w:t>
      </w:r>
      <w:r>
        <w:rPr>
          <w:rtl w:val="true"/>
        </w:rPr>
        <w:t xml:space="preserve">الكتاب </w:t>
      </w:r>
      <w:r>
        <w:rPr>
          <w:rtl w:val="true"/>
        </w:rPr>
        <w:t xml:space="preserve">- </w:t>
      </w:r>
      <w:r>
        <w:rPr/>
        <w:t>48</w:t>
      </w:r>
      <w:r>
        <w:rPr>
          <w:rtl w:val="true"/>
        </w:rPr>
        <w:t>)</w:t>
      </w:r>
      <w:bookmarkEnd w:id="662"/>
    </w:p>
    <w:p>
      <w:pPr>
        <w:pStyle w:val="BookText"/>
        <w:rPr/>
      </w:pPr>
      <w:r>
        <w:rPr>
          <w:rFonts w:ascii="Amiri" w:hAnsi="Amiri" w:eastAsia="Amiri" w:cs="Amiri"/>
          <w:color w:val="111111"/>
          <w:sz w:val="28"/>
          <w:sz w:val="28"/>
          <w:szCs w:val="28"/>
          <w:rtl w:val="true"/>
          <w:lang w:bidi="ar-SA"/>
        </w:rPr>
        <w:t>قالَ عَلَيهِ السَّلام في كتابٍ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الْبَغْيَ وَ الزُّورَ يُوتِغَانِ الْمَرْءَ فِي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وأوتغه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رامَ أمراً بِغَيْرِ الحَقِّ فَتَأَوّلُوا عَلَى الله فَأكْذَبَهُمْ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طلب قوم ولاية أمر بغير حقّ فأوّلوا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نصبوهم من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أولو الأمر متحكّمين على الله، فأكذبهم بظلمهم، لأنّ الوالي من قبل الله تعالى لا يكون ظالماً، وتأوّل</w:t>
      </w:r>
    </w:p>
    <w:p>
      <w:pPr>
        <w:pStyle w:val="BookText"/>
        <w:rPr/>
      </w:pPr>
      <w:r>
        <w:rPr>
          <w:rFonts w:ascii="Amiri" w:hAnsi="Amiri" w:eastAsia="Amiri" w:cs="Amiri"/>
          <w:color w:val="111111"/>
          <w:sz w:val="28"/>
          <w:sz w:val="28"/>
          <w:szCs w:val="28"/>
          <w:rtl w:val="true"/>
          <w:lang w:bidi="ar-SA"/>
        </w:rPr>
        <w:t>وأوّل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يروى، فتأوّلوا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خلفوا وتحكموا على الله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يتألّ على الله يكذبه به، أي من يقسم بالله متحكماً على الله لم يصدقه، وخيّب مأموله</w:t>
      </w:r>
      <w:r>
        <w:rPr>
          <w:rFonts w:eastAsia="Amiri" w:cs="Amiri" w:ascii="Amiri" w:hAnsi="Amiri"/>
          <w:color w:val="111111"/>
          <w:sz w:val="28"/>
          <w:szCs w:val="28"/>
          <w:rtl w:val="true"/>
          <w:lang w:bidi="ar-SA"/>
        </w:rPr>
        <w:t xml:space="preserve">. </w:t>
      </w:r>
      <w:bookmarkStart w:id="663" w:name="pg8758_81564"/>
    </w:p>
    <w:p>
      <w:pPr>
        <w:pStyle w:val="Heading3"/>
        <w:numPr>
          <w:ilvl w:val="2"/>
          <w:numId w:val="1"/>
        </w:numPr>
        <w:rPr/>
      </w:pPr>
      <w:bookmarkStart w:id="664" w:name="__RefHeading___Toc3384468_653776707"/>
      <w:bookmarkStart w:id="665" w:name="_Toc250"/>
      <w:bookmarkEnd w:id="663"/>
      <w:bookmarkEnd w:id="664"/>
      <w:r>
        <w:rPr>
          <w:rtl w:val="true"/>
        </w:rPr>
        <w:t>(</w:t>
      </w:r>
      <w:r>
        <w:rPr>
          <w:rtl w:val="true"/>
        </w:rPr>
        <w:t xml:space="preserve">الكتاب </w:t>
      </w:r>
      <w:r>
        <w:rPr>
          <w:rtl w:val="true"/>
        </w:rPr>
        <w:t xml:space="preserve">- </w:t>
      </w:r>
      <w:r>
        <w:rPr/>
        <w:t>50</w:t>
      </w:r>
      <w:r>
        <w:rPr>
          <w:rtl w:val="true"/>
        </w:rPr>
        <w:t>)</w:t>
      </w:r>
      <w:bookmarkEnd w:id="665"/>
    </w:p>
    <w:p>
      <w:pPr>
        <w:pStyle w:val="BookText"/>
        <w:rPr/>
      </w:pPr>
      <w:r>
        <w:rPr>
          <w:rFonts w:ascii="Amiri" w:hAnsi="Amiri" w:eastAsia="Amiri" w:cs="Amiri"/>
          <w:color w:val="111111"/>
          <w:sz w:val="28"/>
          <w:sz w:val="28"/>
          <w:szCs w:val="28"/>
          <w:rtl w:val="true"/>
          <w:lang w:bidi="ar-SA"/>
        </w:rPr>
        <w:t>قالَ عَلَيهِ السَّلام في كتاب إلى أمرائِهِ عَلَى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حَقّاً عَلَى الْوَالِي أَلَّا يُغَيِّرَهُ عَلَى رَعِيَّتِهِ فَضْلٌ نَالَهُ وَ لَا طَوْلٌ 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كان للوالي فضل ونعمة وطول ولم تغيّره فضل ناله من الله، ولا طول خصّ به على رعيته كان ذلك حقاً ثابتاً لله تعالى عليه، يعني يعاشر الناس بعد نيل الفضل والطول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كان يعاشرهم قبل ذلك بلا تفاوت من التواضع لهم والرفق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لَكُمْ عِنْدِي أَنْ لَا أَحْتَجِزَ دُونَكُمْ سِرّاً إِلَّا فِي أمْرِ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افشاء السر الذي يتعلّق بأمور الحرب من تعيين وقت المسير اليها، وطريقها ووقتها وموضعها يضرّ الوالي والجيش، ويحدث من ذلك أنواع من الخلل، واستثنا الحكم لأنّ حفظ السر في أحكام الشرع من صاحب الحكم مما لا يضر الرعيّة والجيش، ولا يلزمه أن يشاور الناس في تنفيذ أحكام الشرع وأن يطلعهم على اسرارها</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3384470_653776707"/>
      <w:bookmarkStart w:id="667" w:name="_Toc251"/>
      <w:bookmarkEnd w:id="666"/>
      <w:r>
        <w:rPr>
          <w:rtl w:val="true"/>
        </w:rPr>
        <w:t>(</w:t>
      </w:r>
      <w:r>
        <w:rPr>
          <w:rtl w:val="true"/>
        </w:rPr>
        <w:t xml:space="preserve">الكتاب </w:t>
      </w:r>
      <w:r>
        <w:rPr>
          <w:rtl w:val="true"/>
        </w:rPr>
        <w:t xml:space="preserve">- </w:t>
      </w:r>
      <w:r>
        <w:rPr/>
        <w:t>51</w:t>
      </w:r>
      <w:r>
        <w:rPr>
          <w:rtl w:val="true"/>
        </w:rPr>
        <w:t>)</w:t>
      </w:r>
      <w:bookmarkEnd w:id="667"/>
    </w:p>
    <w:p>
      <w:pPr>
        <w:pStyle w:val="BookText"/>
        <w:rPr/>
      </w:pPr>
      <w:r>
        <w:rPr>
          <w:rFonts w:ascii="Amiri" w:hAnsi="Amiri" w:eastAsia="Amiri" w:cs="Amiri"/>
          <w:color w:val="111111"/>
          <w:sz w:val="28"/>
          <w:sz w:val="28"/>
          <w:szCs w:val="28"/>
          <w:rtl w:val="true"/>
          <w:lang w:bidi="ar-SA"/>
        </w:rPr>
        <w:t>قالَ عَلَيهِ السَّلام في كتابه إلى عُمَالِهِ عَلَى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فِيمَا نَهَى اللَّهُ عَنْهُ مِنَ الْبَغْيِ وَ الْعُدْوَانِ عِقَابٌ يُخَافُ، لَكَانَ فِي ثَوَابِ اجْتِنَابِهِ مَا لَا عُذْرَ فِي تَرْكِ طَلَبِهِ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لو لم يكن للظلم والعدوان عقاب، وكان في اجتنابهما ثواب عظيم، لما كان الإنسان معذوراً في ترك طلبه من حيث العقل</w:t>
      </w:r>
      <w:r>
        <w:rPr>
          <w:rFonts w:eastAsia="Amiri" w:cs="Amiri" w:ascii="Amiri" w:hAnsi="Amiri"/>
          <w:color w:val="111111"/>
          <w:sz w:val="28"/>
          <w:szCs w:val="28"/>
          <w:rtl w:val="true"/>
          <w:lang w:bidi="ar-SA"/>
        </w:rPr>
        <w:t xml:space="preserve">. </w:t>
      </w:r>
      <w:bookmarkStart w:id="668" w:name="pg8758_81565"/>
    </w:p>
    <w:p>
      <w:pPr>
        <w:pStyle w:val="BookText"/>
        <w:rPr/>
      </w:pPr>
      <w:bookmarkEnd w:id="668"/>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 والمصلح بين القوم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تَحْسِمُوا أَحَداً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ولا تقطعوا ويروى ولا تحشموا أي ولا تغضبوا ولا توذوا أحداً بدفعه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أَبْلُوا فِي سَبِيلِ اللَّهِ مَا اسْتَوْجَبَ عَلَيْكُمْ، فَإِنَّ اللَّهَ سُبْحَانَهُ قَدِ اصْطَنَعَ عِنْدَنَا وَ عِنْدَكُمْ أَنْ نَشْكُرَهُ بِجَهْدِنَا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اعطوا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أبلاه الله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 الله عطاء حسناً،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 فلان عند فلان صنيعه، وأن نشكره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نشكره، ومحلّه النصب على أنه مفعول له</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3384472_653776707"/>
      <w:bookmarkStart w:id="670" w:name="_Toc252"/>
      <w:bookmarkEnd w:id="669"/>
      <w:r>
        <w:rPr>
          <w:rtl w:val="true"/>
        </w:rPr>
        <w:t>(</w:t>
      </w:r>
      <w:r>
        <w:rPr>
          <w:rtl w:val="true"/>
        </w:rPr>
        <w:t xml:space="preserve">الكتاب </w:t>
      </w:r>
      <w:r>
        <w:rPr>
          <w:rtl w:val="true"/>
        </w:rPr>
        <w:t xml:space="preserve">- </w:t>
      </w:r>
      <w:r>
        <w:rPr/>
        <w:t>52</w:t>
      </w:r>
      <w:r>
        <w:rPr>
          <w:rtl w:val="true"/>
        </w:rPr>
        <w:t>)</w:t>
      </w:r>
      <w:bookmarkEnd w:id="670"/>
    </w:p>
    <w:p>
      <w:pPr>
        <w:pStyle w:val="BookText"/>
        <w:rPr/>
      </w:pPr>
      <w:r>
        <w:rPr>
          <w:rFonts w:ascii="Amiri" w:hAnsi="Amiri" w:eastAsia="Amiri" w:cs="Amiri"/>
          <w:color w:val="111111"/>
          <w:sz w:val="28"/>
          <w:sz w:val="28"/>
          <w:szCs w:val="28"/>
          <w:rtl w:val="true"/>
          <w:lang w:bidi="ar-SA"/>
        </w:rPr>
        <w:t>قال عليه السلام في كتاب إلى أُمراء البلاد في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فَصَلُّوا بِالنَّاسِ الظُّهْرَ حَتَّى تَفِيءَ الشَّمْسُ مِثْلَ مَرْبِضِ الْعَنْزِ، وَ صَلُّوا بِهِمُ الْعَصْرَ وَ الشَّمْسُ بَيْضَاءُ حَيَّةٌ فِي عُضْوٍ مِنَ النَّهَارِ حِينَ يُسَارُ فِيهَا فَرْسَخَانِ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مقدار موضع ربوض العنز، بيضاء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يبد فيها أصفرار في عضو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بعض كثير يسار فيها، أي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حين يفيض الحاجّ من عرفات، وذلك عند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فَتّانِينَ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بأطالة الصلوة، اذا صلّيتم بالناس جماعة، فأما اذا صليتم فرادى فأطيلوها اذا شئتم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الاشتر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 في عَهْد كتبه للأشتر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وانما لقب به وصفاته بالشجاعة وتشبيهاً في لقط الرجال في الحرب بالديك في لقط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الطرمّاح 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أبي طالب أني جمعت من العساكر بعدد جاورش الكوفة، وها أنا اقصده، فقال له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 أشتر يلتقط جميع ذلك، فانكسر معاوية جبوة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عَلَيْها 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وهي ما يتداوله الناس بينهم، مرّة يكون لهذا ومرة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يَدَيْ لَكَ بِنِقْمَتِهِ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طاقة لك بعقوبته، وحذف النون من يدين للتخفيف وكثرة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تَبْجَحَنَّ بِعُقُوبَةٍ وَ لَا تُسْرِعَنَّ إِلَى بَادِرَةٍ وَجَدْتَ مِنْهَا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تفرحنّ، والبادرة الحدة السقطة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 عن الحدّة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إِدْغَالٌ فِي الْقَلْبِ وَ مَنْهَكَةٌ لِلدِّينِ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والمنهكة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ينشأ منه الضعف،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نهكه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أضعفه وأضناه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وأُبَّهَةً أَوْ مَخِيلَةً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الابهة والمخيلة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يُطَامِنُ إِلَيْكَ مِنْ طِمَاحِكَ وَ يَكُفُّ عَنْكَ مِنْ غَرْبِكَ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والطماح مثل الجماح وطمح بصره الى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وغرب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وأول جريه، وغرب كل شيء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يَفِيءُ إِلَيْكَ بِمَا عَزَبَ 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يرجع اليك بما بعد عنك من عقلك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يُجْحِفُ بِرِضَى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يذهب، ومنه سيل حجاف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صَغُوكَ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وَأَشْنَاهُمْ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وتَغَابَ عَنْ كُلِّ ما لا يَصِحُ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الاصراء، وهو الوزر والثقل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وَأَحْنَى عَلَيْکَ عَطْفاً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وَحَفَلاتِكَ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محافلك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رُضْهُمْ عَلَى أَلاَّ يُطْرُوکَ وَلاَ يَبْجَحُوکَ بِبَاطِل لَمْ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أدّبهم واجعلهم مرتاضين على أن لا يمدحوك ولا يسروك بباطل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وَمُنافَثَةَ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المجالسة من ثفئة البعير، وهو ما يقع على الأرض من اعضائه اذا استناخ وغلظ، كالركبتين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المعروف، وهو الأحسان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يَتَفاقَمَنَّ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ولا يعظنّ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الشفقة، ومعنى عطفك هاهنا امهالك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العود فانعطف، ويقال للناقة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 على التواء تجعل مائله إليه ومشفقة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بحيطَتِهِمْ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التعطف والتحنّن والاخذ بالشفقة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يُظْلِعُكَ مِنَ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من ظلع البعير، وهو غمره في مشيه، ويجوز أن</w:t>
      </w:r>
    </w:p>
    <w:p>
      <w:pPr>
        <w:pStyle w:val="BookText"/>
        <w:rPr/>
      </w:pPr>
      <w:r>
        <w:rPr>
          <w:rFonts w:ascii="Amiri" w:hAnsi="Amiri" w:eastAsia="Amiri" w:cs="Amiri"/>
          <w:color w:val="111111"/>
          <w:sz w:val="28"/>
          <w:sz w:val="28"/>
          <w:szCs w:val="28"/>
          <w:rtl w:val="true"/>
          <w:lang w:bidi="ar-SA"/>
        </w:rPr>
        <w:t>يكون من ظلعت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ضاقت بهم من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تَمْحَكُهُ الحُصُومُ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حكته فمحكته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غلبته باللّجاج،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خاصمته فخصمته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يَتَمَادَى فِي الزَّلَّةِ، وَلاَ يَحْصَرُ مِنَ الْفَيْءِ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تكون زلاته كثيرة مستمرة 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 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يعني أن حكم بباطل ثم عرف الحقّ يرجع إلى الحقّ ولا يفييء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يَزْدَهِيهِ إِطْرَاءٌ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لا يستخفّه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يُزِيحُ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يزيلها ويبعدها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لِيَأْمَنَ بِذَلِکَ اغْتِيَالَ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اغتياب الرجال، فالاغتيال أن تأخذه من حيث لا يدري، والاغتياب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تُوَلِّهِمْ مُحَابَاةً وَأَثَرَةً، فَإِنَّهُمَا جِمَاعٌ مِنْ شُعَبِ الْجَوْرِ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المحاباة 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فيه والأثرة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الاستنار بالشيء، وهو الاستبداد به، ويروى جماع من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الخمر جماع الاسم والأجماع جمع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اطلب وتحرّ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بعث وحثّ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شِرْب أَوْ بَالَّة، أَوْ إِحَالَةَ أَرْض اغْتَمَرَهَا غَرَقٌ، أَوْ أَجْحَفَ بِهَا عَطَشٌ</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 المصنف زيد علوّه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الماء والبالّة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كناية عن الماء القليل قدر ما يبلّ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تبلك عندي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تصيبك مني ندى ولا خير ويجوز أن يراد بالبالّة السحب البالّة والأمطار، وإحالة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تغيّرها عمّا كانت عليه واغتمرها أي علاها، وأجحف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أهلكها وذهب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إجْمَامِكَ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ترفيهك واراحتك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إعْوازِ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يَکُنِ اخْتِيَارُکَ إِيَّاهُمْ عَلَى فِرَاسَتِکَ وَاسْتِنَامَتِکَ وَحُسْنِ الظَّنِّ مِنْکَ، فَإِنَّ الرِّجَالَ يَتَعَرَّضُونَ لِفِرَاسَاتِ الْوُلاَةِ بِتَصَنُّعِهِمْ وَحُسْنِ 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الاسم، من قولك تفرست فيه خيراً، والاستنامة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والمراد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الأجلاد الكفاة تعرفت ما عند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تطلب حتى عرفت، والصّنع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التكلّف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والطريقة فلا ينبغي للوالي أن يتغيّر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تغافلت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اسْتَوْصِ بِالتُّجَّارِ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استوص نفسك، وأوصي واستوصي للنفس، ومفعولا استوص محذوفان،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نفسك خيراً،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بالنساء فانهنّ عوان عندكم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استوصوا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وَالْمُضْطَرِبِ بِمَالِهِ، وَالْمُتَرَفِّقِ بِبَدَنِهِ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المسافر بماله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الضرب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 </w:t>
      </w:r>
    </w:p>
    <w:p>
      <w:pPr>
        <w:pStyle w:val="BookText"/>
        <w:rPr/>
      </w:pPr>
      <w:r>
        <w:rPr>
          <w:rFonts w:ascii="Amiri" w:hAnsi="Amiri" w:eastAsia="Amiri" w:cs="Amiri"/>
          <w:color w:val="111111"/>
          <w:sz w:val="28"/>
          <w:sz w:val="28"/>
          <w:szCs w:val="28"/>
          <w:rtl w:val="true"/>
          <w:lang w:bidi="ar-SA"/>
        </w:rPr>
        <w:t>الأرض اذا سار والرفق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بعمل اليد، ويروى بيديه، وهو ان يوجر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سِلْمٌ لاَ تُخَافُ بَائِقَتُهُ، وَصُلْحٌ لاَ تُخْشَى غَائِلَتُهُ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التجار بالسلم والصلح على وجه المبالغة، كأنّهم نفس السلم والصلح، أو على تقديرا ولو سلم، والبائقة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وَاحْتِكاراً للمَنافِعِ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محبساً للطعام، نحو الحنطة والشعير والتمر والزبيب وغيره وتحبسونها لأجل غلاء أثمانها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حُکْرَةً بَعْدَ نَهْيِکَ إِيَّاهُ فَنَکِّلْ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قارف فلان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خالطها والحكرة تربّص الغلا، فنكل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أجعله نكالاً وعبرة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الْبُؤْسَى وَ الزَّمْنَى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النعمى، يعني ذوي البؤسى، والزمنى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هَذِهِ الطَّبَقَةِ قَانِعاً وَمُعْتَرّاً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يعرض ولا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غَلاَّتِ صَوَافِي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صافية، وهي أرض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بِتَضْيِيعِ التَّافِهَ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الشيء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هَمَّکَ عَنْهُمْ، وَلاَ تُصَعِّرْ خَدَّکَ مِنَ</w:t>
      </w:r>
    </w:p>
    <w:p>
      <w:pPr>
        <w:pStyle w:val="BookText"/>
        <w:rPr/>
      </w:pPr>
      <w:r>
        <w:rPr>
          <w:rFonts w:ascii="Amiri" w:hAnsi="Amiri" w:eastAsia="Amiri" w:cs="Amiri"/>
          <w:color w:val="111111"/>
          <w:sz w:val="28"/>
          <w:sz w:val="28"/>
          <w:szCs w:val="28"/>
          <w:rtl w:val="true"/>
          <w:lang w:bidi="ar-SA"/>
        </w:rPr>
        <w:t>الكبر لَهُمْ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لا تغيب همّك عنهم، ولا تمل خدّك من الكبر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تَقْتَحِمُهُ الْعُيُونُ، وَتَحْقِرُهُ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اقتحمته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ازدرته وحقّرته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لاُولَئِکَ ثِقَتَکَ مِنْ أَهْلِ 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تثق به من أهل خشية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بِالاِْعْذَارِ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بإقامة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 الرِّقَّةِ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الشيوخ الذين بلغوا غاية يرقّ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فَصَبَّرُوا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حبسوها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التعتعة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 من حصر أو عيّ، متعتع روي بكسر التاء وفتحها، فالكسر، من تعتع في الكلام، والفتح، من تعتعت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وَالْعِيَّ، وَنَحِّ عَنْهُمُ الضِّيقَ وَالاَنَفَ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 والغيّ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ويروى العيّ، وهو العجز، والمراد بالضيق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اسْتِئْثَارٌ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فَاحْسِمْ مادَّةَ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فاقطع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أقربائك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قَارَبَ لِيَتَغَفَّلَ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قارب بالصلح ليهتبل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استقلّوا، واستوبلت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تَخِيسَنَّ بِعَهْدِکَ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عزّ ومنعة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وقد يسكن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مانع، مثل كافر وكفرة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في عزّ ومن يمنعه من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إدْغال ولا مُدَالَسَةً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فلا إفساد ولا مخادعة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تُعَوِّلَنَّ عَلَى لَحْنِ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تعتمد على العدول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تَسْتَقِيلُ فيها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تستقيلك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أَفْرَطَ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الوَكَزَةِ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الكف على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تَطْمَحَنَّ بِکَ نَخْوَةُ سُلْطَانِکَ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يحمنّ بك ولا يمنعك إن جرى على يدك قتل خطأ من إعطاء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يهلك ويبطل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التَّزَيُّدَ فِيمَا کَانَ مِنْ فِعْلِکَ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التزيّد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التّساقُطَ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التثبط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وَإِيَّاکَ وَالاِسْتِئْثَارَ بِمَا النَّاسُ فِيهِ أُسْوَةٌ، وَالتَّغَابِيَ عَمَّا تُعْنَى بِهِ مِمَّا قَدْ وَضَحَ لِلْعُيُونِ، فَإِنَّهُ مَأْخُوذٌ مِنْکَ لِغَيْرِکَ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التحذير عن الاستبداد بما الناس في استحقاقه متساوون، وعن 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التغافل عما يغنى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 وجبت عليك عنايتك به، وتعيّنت لها، وترى كلّ عين وجوبها عليك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حَمِيَّةَ انْفِكَ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عن كذا 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انفت منه،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احمى أنفاً</w:t>
      </w:r>
    </w:p>
    <w:p>
      <w:pPr>
        <w:pStyle w:val="BookText"/>
        <w:rPr/>
      </w:pPr>
      <w:r>
        <w:rPr>
          <w:rFonts w:ascii="IRNazanin" w:hAnsi="IRNazanin" w:eastAsia="IRNazanin"/>
          <w:color w:val="111111"/>
          <w:sz w:val="28"/>
          <w:sz w:val="28"/>
          <w:szCs w:val="28"/>
          <w:rtl w:val="true"/>
          <w:lang w:bidi="fa-IR"/>
        </w:rPr>
        <w:t>وامنع دماراً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وَغَرْبَ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البادِرَةِ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والسفطة</w:t>
      </w:r>
      <w:r>
        <w:rPr>
          <w:rFonts w:eastAsia="Amiri" w:cs="Amiri" w:ascii="Amiri" w:hAnsi="Amiri"/>
          <w:color w:val="111111"/>
          <w:sz w:val="28"/>
          <w:szCs w:val="28"/>
          <w:rtl w:val="true"/>
          <w:lang w:bidi="ar-SA"/>
        </w:rPr>
        <w:t xml:space="preserve">. </w:t>
      </w:r>
      <w:bookmarkStart w:id="671" w:name="pg8758_81575"/>
    </w:p>
    <w:p>
      <w:pPr>
        <w:pStyle w:val="Heading3"/>
        <w:numPr>
          <w:ilvl w:val="2"/>
          <w:numId w:val="1"/>
        </w:numPr>
        <w:rPr/>
      </w:pPr>
      <w:bookmarkStart w:id="672" w:name="__RefHeading___Toc3384474_653776707"/>
      <w:bookmarkStart w:id="673" w:name="_Toc253"/>
      <w:bookmarkEnd w:id="671"/>
      <w:bookmarkEnd w:id="672"/>
      <w:r>
        <w:rPr>
          <w:rtl w:val="true"/>
        </w:rPr>
        <w:t>(</w:t>
      </w:r>
      <w:r>
        <w:rPr>
          <w:rtl w:val="true"/>
        </w:rPr>
        <w:t xml:space="preserve">الكتاب </w:t>
      </w:r>
      <w:r>
        <w:rPr>
          <w:rtl w:val="true"/>
        </w:rPr>
        <w:t xml:space="preserve">- </w:t>
      </w:r>
      <w:r>
        <w:rPr/>
        <w:t>55</w:t>
      </w:r>
      <w:r>
        <w:rPr>
          <w:rtl w:val="true"/>
        </w:rPr>
        <w:t>)</w:t>
      </w:r>
      <w:bookmarkEnd w:id="673"/>
    </w:p>
    <w:p>
      <w:pPr>
        <w:pStyle w:val="BookText"/>
        <w:rPr/>
      </w:pPr>
      <w:r>
        <w:rPr>
          <w:rFonts w:ascii="Amiri" w:hAnsi="Amiri" w:eastAsia="Amiri" w:cs="Amiri"/>
          <w:color w:val="111111"/>
          <w:sz w:val="28"/>
          <w:sz w:val="28"/>
          <w:szCs w:val="28"/>
          <w:rtl w:val="true"/>
          <w:lang w:bidi="ar-SA"/>
        </w:rPr>
        <w:t>قالَ عَلَيهِ السَّلام في كِتاب إلى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ابْتَلَانِي اللَّهُ بِكَ وَ ابْتَلَاكَ بِي، فَجَعَلَ أَحَدَنَا حُجَّةً عَلَى الْآخَرِ؛ فَعَدَوْتَ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بِتَأْوِيلِ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ابتلاني بأن احاربك في مخالفة ما هو واجب عليك، وابتلاك بي كما ابتلى ابليس بآدم وجعل طاعتي واجبة عليك، فعدوت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تجاوزت الحد على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حرصاً على طلب الدنيا، وتجاوزت الحد بأن تأوّلت القرآن متقوياً به في طلب الدنيا، ويريد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فأوهم معاوية الشاميين أنه يحق عليه أن يطلب دم عثمان والقصاص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 عَالِمُكُمْ جَاهِلَكُمْ وَ قَائِمُكُمْ قَاعِدَكُمْ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جمع عليّ وحرض عالمكم بحالي وفضيلتي، وجاهلكم حثّ من قام بمعاد، أتى من قعد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 الشَّيْطَانَ قِيَادَكَ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خذ منه حبلك، والقياد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يقاد به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بِعَاجِلِ قَارِعَةٍ تَمَسُّ الْأَصْلَ وَ تَقْطَعُ الدَّابِرَ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الشديدة التي تقلع الأصل، ويقطع 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أُولِي لَكَ بِاللَّهِ أَلِيَّةً غَيْرَ 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أحلف بالله حلفاً صدقاً، واليمين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المائلة عن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بِباحَتكَ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الدار</w:t>
      </w:r>
      <w:r>
        <w:rPr>
          <w:rFonts w:eastAsia="Amiri" w:cs="Amiri" w:ascii="Amiri" w:hAnsi="Amiri"/>
          <w:color w:val="111111"/>
          <w:sz w:val="28"/>
          <w:szCs w:val="28"/>
          <w:rtl w:val="true"/>
          <w:lang w:bidi="ar-SA"/>
        </w:rPr>
        <w:t xml:space="preserve">. </w:t>
      </w:r>
      <w:bookmarkStart w:id="674" w:name="pg8758_81576"/>
    </w:p>
    <w:p>
      <w:pPr>
        <w:pStyle w:val="Heading3"/>
        <w:numPr>
          <w:ilvl w:val="2"/>
          <w:numId w:val="1"/>
        </w:numPr>
        <w:rPr/>
      </w:pPr>
      <w:bookmarkStart w:id="675" w:name="__RefHeading___Toc3384476_653776707"/>
      <w:bookmarkStart w:id="676" w:name="_Toc254"/>
      <w:bookmarkEnd w:id="674"/>
      <w:bookmarkEnd w:id="675"/>
      <w:r>
        <w:rPr>
          <w:rtl w:val="true"/>
        </w:rPr>
        <w:t>(</w:t>
      </w:r>
      <w:r>
        <w:rPr>
          <w:rtl w:val="true"/>
        </w:rPr>
        <w:t xml:space="preserve">الكتاب </w:t>
      </w:r>
      <w:r>
        <w:rPr>
          <w:rtl w:val="true"/>
        </w:rPr>
        <w:t xml:space="preserve">- </w:t>
      </w:r>
      <w:r>
        <w:rPr/>
        <w:t>56</w:t>
      </w:r>
      <w:r>
        <w:rPr>
          <w:rtl w:val="true"/>
        </w:rPr>
        <w:t>)</w:t>
      </w:r>
      <w:bookmarkEnd w:id="676"/>
    </w:p>
    <w:p>
      <w:pPr>
        <w:pStyle w:val="BookText"/>
        <w:rPr/>
      </w:pPr>
      <w:r>
        <w:rPr>
          <w:rFonts w:ascii="Amiri" w:hAnsi="Amiri" w:eastAsia="Amiri" w:cs="Amiri"/>
          <w:color w:val="111111"/>
          <w:sz w:val="28"/>
          <w:sz w:val="28"/>
          <w:szCs w:val="28"/>
          <w:rtl w:val="true"/>
          <w:lang w:bidi="ar-SA"/>
        </w:rPr>
        <w:t>قالَ عَلَيهِ السَّلام في كَلامِ وَصَى بِهِ شُرَيْحَ بن هاني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لِنَزْوَتِكَ عِنْدَ الْحَفِيظَةِ وَاقِماً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الوثبة، والحفيظة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والحميّة، والواقم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الرد</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3384478_653776707"/>
      <w:bookmarkStart w:id="678" w:name="_Toc255"/>
      <w:bookmarkEnd w:id="677"/>
      <w:r>
        <w:rPr>
          <w:rtl w:val="true"/>
        </w:rPr>
        <w:t>(</w:t>
      </w:r>
      <w:r>
        <w:rPr>
          <w:rtl w:val="true"/>
        </w:rPr>
        <w:t xml:space="preserve">الكتاب </w:t>
      </w:r>
      <w:r>
        <w:rPr>
          <w:rtl w:val="true"/>
        </w:rPr>
        <w:t xml:space="preserve">- </w:t>
      </w:r>
      <w:r>
        <w:rPr/>
        <w:t>57</w:t>
      </w:r>
      <w:r>
        <w:rPr>
          <w:rtl w:val="true"/>
        </w:rPr>
        <w:t>)</w:t>
      </w:r>
      <w:bookmarkEnd w:id="678"/>
    </w:p>
    <w:p>
      <w:pPr>
        <w:pStyle w:val="BookText"/>
        <w:rPr/>
      </w:pPr>
      <w:r>
        <w:rPr>
          <w:rFonts w:ascii="Amiri" w:hAnsi="Amiri" w:eastAsia="Amiri" w:cs="Amiri"/>
          <w:color w:val="111111"/>
          <w:sz w:val="28"/>
          <w:sz w:val="28"/>
          <w:szCs w:val="28"/>
          <w:rtl w:val="true"/>
          <w:lang w:bidi="ar-SA"/>
        </w:rPr>
        <w:t>قالَ عَلَيهِ السَّلام في كِتابٍ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اللَّهَ مَنْ بَلَغَهُ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أني بالله من أتاه كتابي إلّا أتى على عجلة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طلب مني العتبى، وهي الرجوع</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3384480_653776707"/>
      <w:bookmarkStart w:id="680" w:name="_Toc256"/>
      <w:bookmarkEnd w:id="679"/>
      <w:r>
        <w:rPr>
          <w:rtl w:val="true"/>
        </w:rPr>
        <w:t>(</w:t>
      </w:r>
      <w:r>
        <w:rPr>
          <w:rtl w:val="true"/>
        </w:rPr>
        <w:t xml:space="preserve">الكتاب </w:t>
      </w:r>
      <w:r>
        <w:rPr>
          <w:rtl w:val="true"/>
        </w:rPr>
        <w:t xml:space="preserve">- </w:t>
      </w:r>
      <w:r>
        <w:rPr/>
        <w:t>58</w:t>
      </w:r>
      <w:r>
        <w:rPr>
          <w:rtl w:val="true"/>
        </w:rPr>
        <w:t>)</w:t>
      </w:r>
      <w:bookmarkEnd w:id="680"/>
    </w:p>
    <w:p>
      <w:pPr>
        <w:pStyle w:val="BookText"/>
        <w:rPr/>
      </w:pPr>
      <w:r>
        <w:rPr>
          <w:rFonts w:ascii="Amiri" w:hAnsi="Amiri" w:eastAsia="Amiri" w:cs="Amiri"/>
          <w:color w:val="111111"/>
          <w:sz w:val="28"/>
          <w:sz w:val="28"/>
          <w:szCs w:val="28"/>
          <w:rtl w:val="true"/>
          <w:lang w:bidi="ar-SA"/>
        </w:rPr>
        <w:t>قالَ عَليهِ السَّلام في كتاب إلى أهل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جَنَحَتِ الْحَرْبُ وَ رَكَدَتْ وَ وَقَدَتْ نِيرَانُهَا وَ حَمِشَتْ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التهبت غضباً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الضرس، وهو العضّ،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ضرسهم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حربهم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أَنْقَذَهُ اللَّهُ مِنَ الْهَلَكَةِ</w:t>
      </w:r>
      <w:r>
        <w:rPr>
          <w:rFonts w:eastAsia="Amiri" w:cs="Amiri" w:ascii="Amiri" w:hAnsi="Amiri"/>
          <w:color w:val="111111"/>
          <w:sz w:val="28"/>
          <w:szCs w:val="28"/>
          <w:rtl w:val="true"/>
          <w:lang w:bidi="ar-SA"/>
        </w:rPr>
        <w:t xml:space="preserve">. </w:t>
      </w:r>
      <w:bookmarkStart w:id="681" w:name="pg8758_81577"/>
    </w:p>
    <w:p>
      <w:pPr>
        <w:pStyle w:val="BookText"/>
        <w:rPr/>
      </w:pPr>
      <w:bookmarkEnd w:id="681"/>
      <w:r>
        <w:rPr>
          <w:rFonts w:ascii="Amiri" w:hAnsi="Amiri" w:eastAsia="Amiri" w:cs="Amiri"/>
          <w:color w:val="111111"/>
          <w:sz w:val="28"/>
          <w:sz w:val="28"/>
          <w:szCs w:val="28"/>
          <w:rtl w:val="true"/>
          <w:lang w:bidi="ar-SA"/>
        </w:rPr>
        <w:t>أي نحّاه، ويروى أنقذه الله، وكلاهما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الرَّاكِسُ الَّذِي رَانَ اللَّهُ عَلَى قَلْبِهِ وَ صَارَتْ دَائِرَةُ السَّوْءِ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الشيء مقلوباً، ومن تمادى في الغي وترك القصد، يكون جاعلاً الأمر مقلوباً، فيكون راكساً، وران الطبع والدنس، وران الله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 عليه بالخذلان حتّى سودته الذنوب، والمراد بدائرة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الدائرة عليهم</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3384482_653776707"/>
      <w:bookmarkStart w:id="683" w:name="_Toc257"/>
      <w:bookmarkEnd w:id="682"/>
      <w:r>
        <w:rPr>
          <w:rtl w:val="true"/>
        </w:rPr>
        <w:t>(</w:t>
      </w:r>
      <w:r>
        <w:rPr>
          <w:rtl w:val="true"/>
        </w:rPr>
        <w:t xml:space="preserve">الكتاب </w:t>
      </w:r>
      <w:r>
        <w:rPr>
          <w:rtl w:val="true"/>
        </w:rPr>
        <w:t xml:space="preserve">- </w:t>
      </w:r>
      <w:r>
        <w:rPr/>
        <w:t>59</w:t>
      </w:r>
      <w:r>
        <w:rPr>
          <w:rtl w:val="true"/>
        </w:rPr>
        <w:t>)</w:t>
      </w:r>
      <w:bookmarkEnd w:id="683"/>
    </w:p>
    <w:p>
      <w:pPr>
        <w:pStyle w:val="BookText"/>
        <w:rPr/>
      </w:pPr>
      <w:r>
        <w:rPr>
          <w:rFonts w:ascii="Amiri" w:hAnsi="Amiri" w:eastAsia="Amiri" w:cs="Amiri"/>
          <w:color w:val="111111"/>
          <w:sz w:val="28"/>
          <w:sz w:val="28"/>
          <w:szCs w:val="28"/>
          <w:rtl w:val="true"/>
          <w:lang w:bidi="ar-SA"/>
        </w:rPr>
        <w:t>قالَ عَلَيهِ السَّلام في كتاب إلى الأسود بن قُطْبَةِ والي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يَصِلُ إِلَيْكَ مِنْ ذَلِكَ أَفْضَلُ مِنَ الَّذِي يَصِلُ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إنّ الذي يَصِلُ إِلَيْكَ من الثواب بسبب حفظ نفسك و الاحتساب للأجر على العدل أفضل مما يصل بسبب عدلك من الأمن والرفاهيّة الى الرعيّة</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3384484_653776707"/>
      <w:bookmarkStart w:id="685" w:name="_Toc258"/>
      <w:bookmarkEnd w:id="684"/>
      <w:r>
        <w:rPr>
          <w:rtl w:val="true"/>
        </w:rPr>
        <w:t>(</w:t>
      </w:r>
      <w:r>
        <w:rPr>
          <w:rtl w:val="true"/>
        </w:rPr>
        <w:t xml:space="preserve">الكتاب </w:t>
      </w:r>
      <w:r>
        <w:rPr>
          <w:rtl w:val="true"/>
        </w:rPr>
        <w:t xml:space="preserve">- </w:t>
      </w:r>
      <w:r>
        <w:rPr/>
        <w:t>60</w:t>
      </w:r>
      <w:r>
        <w:rPr>
          <w:rtl w:val="true"/>
        </w:rPr>
        <w:t>)</w:t>
      </w:r>
      <w:bookmarkEnd w:id="685"/>
    </w:p>
    <w:p>
      <w:pPr>
        <w:pStyle w:val="BookText"/>
        <w:rPr/>
      </w:pPr>
      <w:r>
        <w:rPr>
          <w:rFonts w:ascii="Amiri" w:hAnsi="Amiri" w:eastAsia="Amiri" w:cs="Amiri"/>
          <w:color w:val="111111"/>
          <w:sz w:val="28"/>
          <w:sz w:val="28"/>
          <w:szCs w:val="28"/>
          <w:rtl w:val="true"/>
          <w:lang w:bidi="ar-SA"/>
        </w:rPr>
        <w:t>قال عليه السّلام في كتاب إلى العُمّالِ الَّذِينَ يَطأ الجيش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وَصَرْفِ الشَّدَى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أَبْرَأُ إِلَيْكُمْ وَ إِلَى ذِمَّتِكُمْ مِنْ مَعَرَّةِ الْجَيْشِ إِلَّا مِنْ جَوْعَةِ الْمُضْطَرِّ لَا يَجِدُ مَذْهَباً إِلَى شِبَعِهِ؛ فَنَكِّلُوا مَنْ تَنَاوَلَ مِنْهُمْ ظُلْماً عَنْ ظُلْمِهِمْ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إنّي بريء من معرة يلحقكم الجيش وغير راض بها، إلّا من جوعة المضطر الذي لا يجد إلى سدّ جوعه طريقاً، فمن باشر ظلماً من الجيش، فاجعلوه </w:t>
      </w:r>
      <w:bookmarkStart w:id="686" w:name="pg8758_81578"/>
    </w:p>
    <w:p>
      <w:pPr>
        <w:pStyle w:val="BookText"/>
        <w:rPr/>
      </w:pPr>
      <w:bookmarkEnd w:id="686"/>
      <w:r>
        <w:rPr>
          <w:rFonts w:ascii="Amiri" w:hAnsi="Amiri" w:eastAsia="Amiri" w:cs="Amiri"/>
          <w:color w:val="111111"/>
          <w:sz w:val="28"/>
          <w:sz w:val="28"/>
          <w:szCs w:val="28"/>
          <w:rtl w:val="true"/>
          <w:lang w:bidi="ar-SA"/>
        </w:rPr>
        <w:t>نكالاً وعبرة جزاء عن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الى من بمعنى الواحد، والضمير في ظلمهم يرجع أيضاً الى من بمعنى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 أَظْهُرِ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نازل بين ظهرانيهم، وبين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بينهم</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3384486_653776707"/>
      <w:bookmarkStart w:id="688" w:name="_Toc259"/>
      <w:bookmarkEnd w:id="687"/>
      <w:r>
        <w:rPr>
          <w:rtl w:val="true"/>
        </w:rPr>
        <w:t>(</w:t>
      </w:r>
      <w:r>
        <w:rPr>
          <w:rtl w:val="true"/>
        </w:rPr>
        <w:t xml:space="preserve">الكتاب </w:t>
      </w:r>
      <w:r>
        <w:rPr>
          <w:rtl w:val="true"/>
        </w:rPr>
        <w:t xml:space="preserve">- </w:t>
      </w:r>
      <w:r>
        <w:rPr/>
        <w:t>61</w:t>
      </w:r>
      <w:r>
        <w:rPr>
          <w:rtl w:val="true"/>
        </w:rPr>
        <w:t>)</w:t>
      </w:r>
      <w:bookmarkEnd w:id="688"/>
    </w:p>
    <w:p>
      <w:pPr>
        <w:pStyle w:val="BookText"/>
        <w:rPr/>
      </w:pPr>
      <w:r>
        <w:rPr>
          <w:rFonts w:ascii="Amiri" w:hAnsi="Amiri" w:eastAsia="Amiri" w:cs="Amiri"/>
          <w:color w:val="111111"/>
          <w:sz w:val="28"/>
          <w:sz w:val="28"/>
          <w:szCs w:val="28"/>
          <w:rtl w:val="true"/>
          <w:lang w:bidi="ar-SA"/>
        </w:rPr>
        <w:t>قال عليه السَّلام في كِتابٍ إلى كُمَيْلِ بْنِ زِيَادٍ وَهُوَ عَامِلُهُ عَلى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مُتَبَّرٌ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سَادَّ تُغْرَةٍ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ثلمة</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3384488_653776707"/>
      <w:bookmarkStart w:id="690" w:name="_Toc260"/>
      <w:bookmarkEnd w:id="689"/>
      <w:r>
        <w:rPr>
          <w:rtl w:val="true"/>
        </w:rPr>
        <w:t>(</w:t>
      </w:r>
      <w:r>
        <w:rPr>
          <w:rtl w:val="true"/>
        </w:rPr>
        <w:t xml:space="preserve">الكتاب </w:t>
      </w:r>
      <w:r>
        <w:rPr>
          <w:rtl w:val="true"/>
        </w:rPr>
        <w:t xml:space="preserve">- </w:t>
      </w:r>
      <w:r>
        <w:rPr/>
        <w:t>62</w:t>
      </w:r>
      <w:r>
        <w:rPr>
          <w:rtl w:val="true"/>
        </w:rPr>
        <w:t>)</w:t>
      </w:r>
      <w:bookmarkEnd w:id="690"/>
    </w:p>
    <w:p>
      <w:pPr>
        <w:pStyle w:val="BookText"/>
        <w:rPr/>
      </w:pPr>
      <w:r>
        <w:rPr>
          <w:rFonts w:ascii="Amiri" w:hAnsi="Amiri" w:eastAsia="Amiri" w:cs="Amiri"/>
          <w:color w:val="111111"/>
          <w:sz w:val="28"/>
          <w:sz w:val="28"/>
          <w:szCs w:val="28"/>
          <w:rtl w:val="true"/>
          <w:lang w:bidi="ar-SA"/>
        </w:rPr>
        <w:t>قال عليه السَّلام في كتابٍ إلى أَهْلِ مصْر مَعَ مالك الأَشْتَرِ لما وَلَاهُ إمارَتَها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مُهَيْمِناً عَلَى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رقيباً وشاهداً، 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ما آمن لانّ أصل من اءمن بهمزتين ليّنت الثانية، وكذلك في ما آمن ليّنت الثانية، وقلبت ياء الأولى هاء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هرقت وارقت واياك وهياك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خوّفنى إلا انصباب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راجِعَةَ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أهل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إلى مَحْقٍ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ابطاله ومحوه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يَنفَشَّعُ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ينكشف ويتفرق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زَاحَ الْبَاطِلُ وَ زَهَقَ وَ اطْمَأَنَّ الدِّينُ وَ تَنَهْنَهَ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زاح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وزهق أي اضمحلّ وزال، واطمأنّ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الباطل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نهنهته فتنهنه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كلفته فكف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لَوْ لَقِيتُهُمْ وَاحِداً طِلَاعُ الْأَرْضِ مَا بَالَيْتُ وَ لَا اسْتَوْحَشْتُ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أنّه لو لقيهم لو لقيهم منفرداً وهم ملأ الأرض لما بالالهم ولا وجد في نفسه وحشة وحزناً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بَصِيرَةٍ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استبصار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فَيَتَّخِذُوا مَالَ اللَّهِ دُوَلًا وَ عِبَادَهُ خَوَلًا وَ الصَّالِحِينَ حَرْباً وَ الْفَاسِقِينَ حِزْباً؛ فَإِنَّ مِنْهُمُ الَّذِي قَدْ شَرِبَ فِيكُمُ الْحَرَامَ وَ جُلِدَ حَدّاً فِي الْإِسْلَامِ، وَ إِنَّ مِنْهُمْ مَنْ لَمْ يُسْلِمْ حَتَّى رُضِخَتْ لَهُ عَلَى الْإِسْلَامِ الرَّضَائِخُ؛ فَلَوْ لَا ذَلِكَ مَا أَكْثَرْتُ تَأْلِيبَكُمْ وَ تَأْنِيبَكُمْ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وهي يستعمل في المال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الفيء دولة بينهم يتداولونه، يكون مرّة لهذا ومرّة لهذا، وخولاً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خدماً، وهذا من الحديث الذي رواه أبوذر حتى أمر عثمان معاوية بأشخاصه اليه من الشام على أغلظ المراكب </w:t>
      </w:r>
    </w:p>
    <w:p>
      <w:pPr>
        <w:pStyle w:val="BookText"/>
        <w:rPr/>
      </w:pPr>
      <w:r>
        <w:rPr>
          <w:rFonts w:ascii="Amiri" w:hAnsi="Amiri" w:eastAsia="Amiri" w:cs="Amiri"/>
          <w:color w:val="111111"/>
          <w:sz w:val="28"/>
          <w:sz w:val="28"/>
          <w:szCs w:val="28"/>
          <w:rtl w:val="true"/>
          <w:lang w:bidi="ar-SA"/>
        </w:rPr>
        <w:t>وأوعرها، عمله معاوية على شارف من الابل بغير وطاء، وبعث معه دليلاً عنيفاً يعنف عليه السير حتى 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عيناً يا جنيدب، وفي هذه القصة طويل وهي مذكورة في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بنو أبي العاص ثلاثين رجلاً جعلوا مال الله دولاً، وعباد الله خولاً، ودين الله دغلاً ثم يريح الله العباد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لمن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أسمعتم هذا الحديث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ادعوا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فلما جلس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 اقصص عليه حديثك في بني أبي العاص، فاعاد ابوذر الحديث،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هل سمعت هذا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اسمع هذا ولكن قد صدق أبوذر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صدقته،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أظلّت الخضراء ولا أقلّت الغبراء أحداً أصدق لهجة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جميع من حضر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والحرب المجتمعه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شرب الحرام المغيرة بن شعبة لما شرب الخمر في عهد عمرو كان والياً من قبله، فصلّى بالناس سكران وزاد في الركعات، فشهدوا عليه وجلد الحد،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الوليد بن عقبة بن أبي معيط كان ولي الكوفة من قبل عثمان، فخرج الى صلوة الفجر سكران، فصلّاها أربعة ثم اقبل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ازيدكم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عتاب بن عيلان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لك أيّ شيء تزيد، ما نرى </w:t>
      </w:r>
      <w:bookmarkStart w:id="691" w:name="pg8758_81581"/>
    </w:p>
    <w:p>
      <w:pPr>
        <w:pStyle w:val="BookText"/>
        <w:rPr/>
      </w:pPr>
      <w:bookmarkEnd w:id="691"/>
      <w:r>
        <w:rPr>
          <w:rFonts w:ascii="Amiri" w:hAnsi="Amiri" w:eastAsia="Amiri" w:cs="Amiri"/>
          <w:color w:val="111111"/>
          <w:sz w:val="28"/>
          <w:sz w:val="28"/>
          <w:szCs w:val="28"/>
          <w:rtl w:val="true"/>
          <w:lang w:bidi="ar-SA"/>
        </w:rPr>
        <w:t>الا من أمير المؤمنين إذ يؤمر علينا مثل هذا المفسد، وانهى ذلك الى عثمان فعزله، وأراد الناس ان يقيموا الحدّ، وكان عثمان لا يأذن، فبعث عليّ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المجلس وأقام على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العاص، والرضخة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قابل يرمى على سبيل الرشوة إلى من يرضى لامر ويدخل فيه، والرضخ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الشيء القليل، والتأليب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والتأنيب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فَتَنْفَروا بِالْخَسْفِ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بالذلّ والمشقة، ويروى فتقروا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تقبلّوا الخسف لأنّ من أقرّ بالشيء فقد قبله</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3384490_653776707"/>
      <w:bookmarkStart w:id="693" w:name="_Toc261"/>
      <w:bookmarkEnd w:id="692"/>
      <w:r>
        <w:rPr>
          <w:rtl w:val="true"/>
        </w:rPr>
        <w:t>(</w:t>
      </w:r>
      <w:r>
        <w:rPr>
          <w:rtl w:val="true"/>
        </w:rPr>
        <w:t xml:space="preserve">الكتاب </w:t>
      </w:r>
      <w:r>
        <w:rPr>
          <w:rtl w:val="true"/>
        </w:rPr>
        <w:t xml:space="preserve">- </w:t>
      </w:r>
      <w:r>
        <w:rPr/>
        <w:t>63</w:t>
      </w:r>
      <w:r>
        <w:rPr>
          <w:rtl w:val="true"/>
        </w:rPr>
        <w:t>)</w:t>
      </w:r>
      <w:bookmarkEnd w:id="693"/>
    </w:p>
    <w:p>
      <w:pPr>
        <w:pStyle w:val="BookText"/>
        <w:rPr/>
      </w:pPr>
      <w:r>
        <w:rPr>
          <w:rFonts w:ascii="Amiri" w:hAnsi="Amiri" w:eastAsia="Amiri" w:cs="Amiri"/>
          <w:color w:val="111111"/>
          <w:sz w:val="28"/>
          <w:sz w:val="28"/>
          <w:szCs w:val="28"/>
          <w:rtl w:val="true"/>
          <w:lang w:bidi="ar-SA"/>
        </w:rPr>
        <w:t>قالَ عَلَيهِ السَّلام في كِتابٍ إلى أبي مُوسَى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عَنْكَ قَوْلٌ هُوَ لَكَ وَ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قلته لأجل نفسك لا للدّين، ومضرّته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حَقَّقْتَ فَانْفُذْ وَ إِنْ تَفَشَّلْتَ فَابْعُدْ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استقلوا ونهضوا ويروى حققت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تحققته وتيقنته، وتفشلت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تُتْرَكُ حَتَّى يُخْلَطَ زُبْدُكَ بِخَاثِرِكَ وَ ذَائِبُكَ بِجَامِدِكَ، وَ حَتَّى تُعْجَلَ عَنْ قِعْدَتِكَ وَ تَحْذَرَ مِنْ لَحَامِكَ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يأتيك ما تكرهه من أمامك ومن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بِالْهُوَيْنَا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الهون، تأنيث الأهون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هذه الحالة بالهيئة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الدَّاهِيَةُ الْكُبْرَى يُرْكَبُ جَمَلُهَا وَ يُذَلُ </w:t>
      </w:r>
      <w:bookmarkStart w:id="694" w:name="pg8758_81582"/>
    </w:p>
    <w:p>
      <w:pPr>
        <w:pStyle w:val="BookText"/>
        <w:rPr/>
      </w:pPr>
      <w:bookmarkEnd w:id="694"/>
      <w:r>
        <w:rPr>
          <w:rFonts w:ascii="Amiri" w:hAnsi="Amiri" w:eastAsia="Amiri" w:cs="Amiri"/>
          <w:color w:val="111111"/>
          <w:sz w:val="28"/>
          <w:sz w:val="28"/>
          <w:szCs w:val="28"/>
          <w:rtl w:val="true"/>
          <w:lang w:bidi="ar-SA"/>
        </w:rPr>
        <w:t>صَعْبُهَا وَ يُسَهَّلُ جَبَلُهَا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الداهية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والعظيمة الشديدة، وركوب 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للشدّة والصعوبة، لأنّ الجمل إذا ركب كان له ذلك أشد البلاء، لأنّه يقطع به ويمنع عنه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احبس عقلك بالعقال احفظه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فَبِالْحَرِيِّ لَتُكْفَيَنَّ وَ أَنْتَ نَائِمٌ حَتَّى لَا يُقَالَ أَيْنَ فُلَانٌ؛ وَ اللَّهِ إِنَّهُ لَحَقٌّ مَعَ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تكفي هذا الأمر ولا يؤبه بك ولا يذكر اسمك، وإنه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الذي ذكرته في شأنك حقّ تاتيك، مع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3384492_653776707"/>
      <w:bookmarkStart w:id="696" w:name="_Toc262"/>
      <w:bookmarkEnd w:id="695"/>
      <w:r>
        <w:rPr>
          <w:rtl w:val="true"/>
        </w:rPr>
        <w:t>(</w:t>
      </w:r>
      <w:r>
        <w:rPr>
          <w:rtl w:val="true"/>
        </w:rPr>
        <w:t xml:space="preserve">الكتاب </w:t>
      </w:r>
      <w:r>
        <w:rPr>
          <w:rtl w:val="true"/>
        </w:rPr>
        <w:t xml:space="preserve">- </w:t>
      </w:r>
      <w:r>
        <w:rPr/>
        <w:t>64</w:t>
      </w:r>
      <w:r>
        <w:rPr>
          <w:rtl w:val="true"/>
        </w:rPr>
        <w:t>)</w:t>
      </w:r>
      <w:bookmarkEnd w:id="696"/>
    </w:p>
    <w:p>
      <w:pPr>
        <w:pStyle w:val="BookText"/>
        <w:rPr/>
      </w:pPr>
      <w:r>
        <w:rPr>
          <w:rFonts w:ascii="Amiri" w:hAnsi="Amiri" w:eastAsia="Amiri" w:cs="Amiri"/>
          <w:color w:val="111111"/>
          <w:sz w:val="28"/>
          <w:sz w:val="28"/>
          <w:szCs w:val="28"/>
          <w:rtl w:val="true"/>
          <w:lang w:bidi="ar-SA"/>
        </w:rPr>
        <w:t>قالَ عَلَيهِ السَّلام في كتاب إلى مُعاوية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كُنَّا نَحْنُ وَ أَنْتُمْ عَلَى مَا ذَكَرْتَ مِنَ الْأُلْفَةِ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معاوية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يذكر في كون آبائهما جميعاً يداً واحدة وأنّ الفتهم كانت مستمرة، فأجابه بأنّ الأمر كان على ما زعمت قبل أن بعث الله تعالى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بعثه الله آمنا به وحسدتموه وكفرتم به واستقمنا على الايمان وما اسلم مسلمكم الا كرهاً يعني ابا سفيان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الفتح نزل مرّ الظهران ولقيه العباس بالسقيا، وخرج أبو سفيان من مكة ومعه حكيم بن حزام، وكان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بعثها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بلادها، فدخل مكة عنوة أنه لهلاك قريش آخر الدهر، </w:t>
      </w:r>
    </w:p>
    <w:p>
      <w:pPr>
        <w:pStyle w:val="BookText"/>
        <w:rPr/>
      </w:pPr>
      <w:r>
        <w:rPr>
          <w:rFonts w:ascii="Amiri" w:hAnsi="Amiri" w:eastAsia="Amiri" w:cs="Amiri"/>
          <w:color w:val="111111"/>
          <w:sz w:val="28"/>
          <w:sz w:val="28"/>
          <w:szCs w:val="28"/>
          <w:rtl w:val="true"/>
          <w:lang w:bidi="ar-SA"/>
        </w:rPr>
        <w:t xml:space="preserve">فركب بغلة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الى الأراك لعلي أرى خطاباً أو صاحب لبن أو داخلاً يدخل مكّة ليخبرهم بمكان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فياتونه فيستأمنونه،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لأطوف في الاراك التمس ما خرجت له، اذ سمعت صوت أبي سفيان وحكيم بن حزام وبديل بن ورقاً، وقد خرجوا يتجسسون الخبر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حنظلة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الفضل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فداك أبي وامي، فها وراك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قد دلف إليكم بما لا قبل لكم بعشرة آلاف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عجز هذه البغلة، فاستأمن 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ظفر بك ليضربنّ عنقك، فاردفني فاركض نحو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فكلما مررت بنار من نيران المسلمين ونظروا 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على بغلة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مررت بنار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امكن منك بغير عقد ولا عهد، ثم اشتدّ نحو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وركضت البغلة حتى اقتحمت على باب القبّة وسبقت عمر لا يسبق به الدابة البطيئة كالرجل البطيء، فدخل عمر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أبو سفيان عدوّ الله قد أمكن الله منه بغير عقد ولا عهد فدعني أضرب عنقه،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أجرته، ثم جلست إلى جنب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يناجيه اليوم احد دوني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فقد أمناه حتى تغدوبه عليّ بالغداة، فرجع به إلى منزله، فلمّا أصبح غدا به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سفيان ألم يأن لك أن تعلم </w:t>
      </w:r>
    </w:p>
    <w:p>
      <w:pPr>
        <w:pStyle w:val="BookText"/>
        <w:rPr/>
      </w:pPr>
      <w:r>
        <w:rPr>
          <w:rFonts w:ascii="Amiri" w:hAnsi="Amiri" w:eastAsia="Amiri" w:cs="Amiri"/>
          <w:color w:val="111111"/>
          <w:sz w:val="28"/>
          <w:sz w:val="28"/>
          <w:szCs w:val="28"/>
          <w:rtl w:val="true"/>
          <w:lang w:bidi="ar-SA"/>
        </w:rPr>
        <w:t>أن لا الله الّا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انت وامي ما أوصلك وأحلمك واكرمك، لقد ظننت أن لو كان الله مع الله غيره لأغنى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سفيان ألم يان لك أن تعلم أني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امّا هذه فان في النفس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تشهد شهادة الحق قبل أن تضرب عنقك، فتشهد، 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اظهر من كراهيته للاسلام في هذا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كَانَ أَنْفُ الْإِسْلَامِ كُلُّهُ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بأنف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والأنصار، وهذا دليل آخر على كراهيته في الاسلام حين رأى اكثر من عشرة آلاف رجل حول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شَرَّدْتُ بِعَائِشَةَ وَ نَزَلْتُ بَيْنَ الْمِصْرَيْنِ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 والمصران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أَنَّكَ زَائِرِي فِي الْمُهَاجِرِينَ وَ الْأَنْصَارِ وَ قَدِ انْقَطَعَتِ الْهِجْرَةُ يَوْمَ أُسِرَ أَخُوكَ؛ فَإِنْ كَانَ فِيكَ فِيهِ عَجَلٌ فَاسْتَرْفِهْ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وتلبيسه على الشاميين بأنّ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 وأنّ معاوية أظهر الاسلام بعد الفتح بستة اشهر واكثر، واسر اخوه يزيد بن أبي سفيان بعد الفتح حين تجمع معه الأحابيش، وحارب خالد بن الوليد في أسفل مكة، فاسترفه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 الرفاهية وتانّ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 أَزُرْكَ فَذَلِكَ جَدِيرٌ أَنْ يَكُونَ اللَّهُ إِنَّمَا بَعَثَنِي إِلَيْكَ لِلنِّقْمَةِ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إنّما بعثني الله للانتقام منك، والحاق العقوبة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تَزُرْني وكّما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اغوارٍ وَجُلْمُودٍ</w:t>
      </w:r>
    </w:p>
    <w:p>
      <w:pPr>
        <w:pStyle w:val="BookText"/>
        <w:rPr/>
      </w:pP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توجهه اليه بحال قوم مسافرين وقعوا في أرض منخفضة ذوات حجارة مستقبلين لرياح الصيف، اذ الريح في الصيف تكون أشدّ هبوباً، والحاصب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 التي ينثر الحصباء، والجلمود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السَّيْفُ الَّذِي أَعْضَضْتُهُ بِجَدِّكَ وَ خَالِكَ وَ أَخِيكَ فِي مَقَامٍ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وَ اللَّهِ مَا عَلِمْتُ الْأَغْلَفُ الْقَلْبِ الْمُقَارِبُ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أعضضته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 عاضاً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عتبه من قبل الأم، وخاله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p>
    <w:p>
      <w:pPr>
        <w:pStyle w:val="BookText"/>
        <w:rPr/>
      </w:pPr>
      <w:r>
        <w:rPr>
          <w:rFonts w:ascii="Amiri" w:hAnsi="Amiri" w:eastAsia="Amiri" w:cs="Amiri"/>
          <w:color w:val="111111"/>
          <w:sz w:val="28"/>
          <w:sz w:val="28"/>
          <w:szCs w:val="28"/>
          <w:rtl w:val="true"/>
          <w:lang w:bidi="ar-SA"/>
        </w:rPr>
        <w:t>بن عتبه، 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وما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علمت موصولة، يعني وانك والله الذي علمت والمراد جعله من قبيل ما لا يعقل، وقلب اغلف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غلاف، فلا يعي شيئاً، والشيء المقارب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الوسط بين</w:t>
      </w:r>
    </w:p>
    <w:p>
      <w:pPr>
        <w:pStyle w:val="BookText"/>
        <w:rPr/>
      </w:pPr>
      <w:r>
        <w:rPr>
          <w:rFonts w:ascii="Amiri" w:hAnsi="Amiri" w:eastAsia="Amiri" w:cs="Amiri"/>
          <w:color w:val="111111"/>
          <w:sz w:val="28"/>
          <w:sz w:val="28"/>
          <w:szCs w:val="28"/>
          <w:rtl w:val="true"/>
          <w:lang w:bidi="ar-SA"/>
        </w:rPr>
        <w:t>الجيّد والرديء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أَبْعَدَ قَوْلَكَ مِنْ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مسلم وفعلك ليس من أفعال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تُماشِها الهُوَيْنا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من الهون، وهو السكينة، والوقار، يمدح السيوف بأنها لم تصاحبها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حاكِمِ القَوْمَ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خاصم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تِلْكَ الَّتي تُرِيدُ فَإِنَّها خُدْعَةُ الصَّبِي عَنِ اللّبَنِ</w:t>
      </w:r>
      <w:r>
        <w:rPr>
          <w:rFonts w:eastAsia="Amiri" w:cs="Amiri" w:ascii="Amiri" w:hAnsi="Amiri"/>
          <w:color w:val="111111"/>
          <w:sz w:val="28"/>
          <w:szCs w:val="28"/>
          <w:rtl w:val="true"/>
          <w:lang w:bidi="ar-SA"/>
        </w:rPr>
        <w:t xml:space="preserve">. </w:t>
      </w:r>
      <w:bookmarkStart w:id="697" w:name="pg8758_81586"/>
    </w:p>
    <w:p>
      <w:pPr>
        <w:pStyle w:val="BookText"/>
        <w:rPr/>
      </w:pPr>
      <w:bookmarkEnd w:id="697"/>
      <w:r>
        <w:rPr>
          <w:rFonts w:ascii="Amiri" w:hAnsi="Amiri" w:eastAsia="Amiri" w:cs="Amiri"/>
          <w:color w:val="111111"/>
          <w:sz w:val="28"/>
          <w:sz w:val="28"/>
          <w:szCs w:val="28"/>
          <w:rtl w:val="true"/>
          <w:lang w:bidi="ar-SA"/>
        </w:rPr>
        <w:t>يعني بتلك الخصلة التي كان يطلبها معاوية منه، وكان يطلب اليه أن يتركه والياً على الشام، كما ولّاه عثمان ومن قبله، ثم يبايعه،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خدعة منه كما يخدع الصبي، اذا فطم، فيعلل بشيء يأكله أو يلعب به</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3384494_653776707"/>
      <w:bookmarkStart w:id="699" w:name="_Toc263"/>
      <w:bookmarkEnd w:id="698"/>
      <w:r>
        <w:rPr>
          <w:rtl w:val="true"/>
        </w:rPr>
        <w:t>(</w:t>
      </w:r>
      <w:r>
        <w:rPr>
          <w:rtl w:val="true"/>
        </w:rPr>
        <w:t xml:space="preserve">الكتاب </w:t>
      </w:r>
      <w:r>
        <w:rPr>
          <w:rtl w:val="true"/>
        </w:rPr>
        <w:t xml:space="preserve">- </w:t>
      </w:r>
      <w:r>
        <w:rPr/>
        <w:t>65</w:t>
      </w:r>
      <w:r>
        <w:rPr>
          <w:rtl w:val="true"/>
        </w:rPr>
        <w:t>)</w:t>
      </w:r>
      <w:bookmarkEnd w:id="699"/>
    </w:p>
    <w:p>
      <w:pPr>
        <w:pStyle w:val="BookText"/>
        <w:rPr/>
      </w:pPr>
      <w:r>
        <w:rPr>
          <w:rFonts w:ascii="Amiri" w:hAnsi="Amiri" w:eastAsia="Amiri" w:cs="Amiri"/>
          <w:color w:val="111111"/>
          <w:sz w:val="28"/>
          <w:sz w:val="28"/>
          <w:szCs w:val="28"/>
          <w:rtl w:val="true"/>
          <w:lang w:bidi="ar-SA"/>
        </w:rPr>
        <w:t>قالَ عَلَيهِ السَّلام في كتاب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آنَ لَكَ أَنْ تَنْتَفِعُ بِاللَّمْحِ الباصِرِ مِنْ عِنانِ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العراق ولي الشام، فأجابه بهذا، اللمح الباصر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بتحديق شديد، والباصر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ذي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سَلَكْتَ مَدَارِجَ أَسْلَافِكَ بِادِّعَائِكَ الْأَبَاطِيلَ وَ اقْتِحَامِكَ غُرُورَ الْمَيْنِ وَ الْأَكَاذِيبِ وَ بِانْتِحَالِكَ مَا قَدْ عَلَا عَنْكَ وَ ابْتِزَازِكَ لِمَا قَدِ اخْتُزِنَ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والمسالك، واقحامك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بأدخالك النفس في غرور الكذب والانتحال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ما ليس لك، وابتزازك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استلابك مال الله الذي جعل محروماً عنك، يعني منعت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الحَقِّ، وَجُحوداً لِما هُوَ أَلْزَمُ لَكَ مِنْ لَحْمِكَ وَدَمِكَ، مِمّا قَدْ وَعَاهُ سَمْعُكَ، وَمُلِيءَ بِهِ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يفعل ما تفعل لأجل الفرار من الحقّ والانكار لما هو الزم لك من لحمك لثباته واستقراره في نفسك، وهو ما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بأن هذا الأمر لي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الشُّبْهَةَ وَ اشْتِمَالَهَا عَلَى لُبْسَتِهَا، فَإِنَّ </w:t>
      </w:r>
      <w:bookmarkStart w:id="700" w:name="pg8758_81587"/>
    </w:p>
    <w:p>
      <w:pPr>
        <w:pStyle w:val="BookText"/>
        <w:rPr/>
      </w:pPr>
      <w:bookmarkEnd w:id="700"/>
      <w:r>
        <w:rPr>
          <w:rFonts w:ascii="Amiri" w:hAnsi="Amiri" w:eastAsia="Amiri" w:cs="Amiri"/>
          <w:color w:val="111111"/>
          <w:sz w:val="28"/>
          <w:sz w:val="28"/>
          <w:szCs w:val="28"/>
          <w:rtl w:val="true"/>
          <w:lang w:bidi="ar-SA"/>
        </w:rPr>
        <w:t>الْفِتْنَةَ طَالَمَا أَغْدَفَتْ جَلَابِيبَهَا</w:t>
      </w:r>
    </w:p>
    <w:p>
      <w:pPr>
        <w:pStyle w:val="BookText"/>
        <w:rPr/>
      </w:pP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وأغدفت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أَتَانِي كِتَابٌ مِنْكَ ذُو أَفَانِينَ مِنَ الْقَوْلِ، ضَعُفَتْ قُوَاهَا عَنِ السِّلْمِ وَ أَسَاطِيرَ لَمْ يَحُكْهَا مِنْكَ عِلْمٌ وَ لَا حِلْمٌ؛ أَصْبَحْتَ مِنْهَا كَالْخَائِضِ فِي الدَّهَاسِ وَ الْخَابِطِ فِي الدِّيمَاسِ وَ تَرَقَّيْتَ إِلَى مَرْقَبَةٍ بَعِيدَةِ الْمَرَامِ نَازِحَةِ الْأَعْلَامِ، تَقْصُرُ دُونَهَا الْأَنُوقُ وَ يُحَاذَى بِهَا الْعَيُّوقُ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وهي أجناس الكلام وطرقه والسلم الصلح، والأساطير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الأباطيل، والحوك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النسج، والدّهاس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السهل اللّين لا يبلغ أن يكون رملاً وليس هو بتراب ولا طين، والخابط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بيده على الأرض اذا مشى، والديماس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 والقبر والمرقبة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المشرف يعلوه الرقيب، والمرام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 والأنوق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 وهو طير يكون وكره على الأماكن الصعبة من رؤوس الجبال، والعيوق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أحمر مضيء في طرف المجرة الأيمن، يتلو الثريا لا يتقدمها</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3384496_653776707"/>
      <w:bookmarkStart w:id="702" w:name="_Toc264"/>
      <w:bookmarkEnd w:id="701"/>
      <w:r>
        <w:rPr>
          <w:rtl w:val="true"/>
        </w:rPr>
        <w:t>(</w:t>
      </w:r>
      <w:r>
        <w:rPr>
          <w:rtl w:val="true"/>
        </w:rPr>
        <w:t xml:space="preserve">الكتاب </w:t>
      </w:r>
      <w:r>
        <w:rPr>
          <w:rtl w:val="true"/>
        </w:rPr>
        <w:t xml:space="preserve">- </w:t>
      </w:r>
      <w:r>
        <w:rPr/>
        <w:t>67</w:t>
      </w:r>
      <w:r>
        <w:rPr>
          <w:rtl w:val="true"/>
        </w:rPr>
        <w:t>)</w:t>
      </w:r>
      <w:bookmarkEnd w:id="702"/>
    </w:p>
    <w:p>
      <w:pPr>
        <w:pStyle w:val="BookText"/>
        <w:rPr/>
      </w:pPr>
      <w:r>
        <w:rPr>
          <w:rFonts w:ascii="Amiri" w:hAnsi="Amiri" w:eastAsia="Amiri" w:cs="Amiri"/>
          <w:color w:val="111111"/>
          <w:sz w:val="28"/>
          <w:sz w:val="28"/>
          <w:szCs w:val="28"/>
          <w:rtl w:val="true"/>
          <w:lang w:bidi="ar-SA"/>
        </w:rPr>
        <w:t xml:space="preserve">قالَ عَلَيهِ السَّلام في كتاب إلى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بَعْدُ، أَمَّا بَعْدُ، فَأَقِمْ لِلنَّاسِ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اجْلِسْ لَهُمُ الْعَصْرَيْنِ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إقامة الحجّ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هو بأفعال الحج ويتبعه الناس فيها، ويتعلّمها من لا تعلّمها وأيام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طاعاته وأيام عقوباته في الامم الماضية، والعصران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w:t>
      </w:r>
      <w:r>
        <w:rPr>
          <w:rFonts w:eastAsia="Amiri" w:cs="Amiri" w:ascii="Amiri" w:hAnsi="Amiri"/>
          <w:color w:val="111111"/>
          <w:sz w:val="28"/>
          <w:szCs w:val="28"/>
          <w:rtl w:val="true"/>
          <w:lang w:bidi="ar-SA"/>
        </w:rPr>
        <w:t xml:space="preserve">. </w:t>
      </w:r>
      <w:bookmarkStart w:id="703" w:name="pg8758_81588"/>
    </w:p>
    <w:p>
      <w:pPr>
        <w:pStyle w:val="Heading3"/>
        <w:numPr>
          <w:ilvl w:val="2"/>
          <w:numId w:val="1"/>
        </w:numPr>
        <w:rPr/>
      </w:pPr>
      <w:bookmarkStart w:id="704" w:name="__RefHeading___Toc3384498_653776707"/>
      <w:bookmarkStart w:id="705" w:name="_Toc265"/>
      <w:bookmarkEnd w:id="703"/>
      <w:bookmarkEnd w:id="704"/>
      <w:r>
        <w:rPr>
          <w:rtl w:val="true"/>
        </w:rPr>
        <w:t>(</w:t>
      </w:r>
      <w:r>
        <w:rPr>
          <w:rtl w:val="true"/>
        </w:rPr>
        <w:t xml:space="preserve">الكتاب </w:t>
      </w:r>
      <w:r>
        <w:rPr>
          <w:rtl w:val="true"/>
        </w:rPr>
        <w:t xml:space="preserve">- </w:t>
      </w:r>
      <w:r>
        <w:rPr/>
        <w:t>69</w:t>
      </w:r>
      <w:r>
        <w:rPr>
          <w:rtl w:val="true"/>
        </w:rPr>
        <w:t>)</w:t>
      </w:r>
      <w:bookmarkEnd w:id="705"/>
    </w:p>
    <w:p>
      <w:pPr>
        <w:pStyle w:val="BookText"/>
        <w:rPr/>
      </w:pPr>
      <w:r>
        <w:rPr>
          <w:rFonts w:ascii="Amiri" w:hAnsi="Amiri" w:eastAsia="Amiri" w:cs="Amiri"/>
          <w:color w:val="111111"/>
          <w:sz w:val="28"/>
          <w:sz w:val="28"/>
          <w:szCs w:val="28"/>
          <w:rtl w:val="true"/>
          <w:lang w:bidi="ar-SA"/>
        </w:rPr>
        <w:t>قالَ عَلَيهِ السَّلام في كِتابٍ الى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بِحَبْلِ القُرآنِ وَاسْتَنصِحْهُ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اقبل 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 المَوْتَ إِلَّا بِشَرْط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تثق من أعمالك بما هو يكون سبباً لنجاتك وحسن عاقبتك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يتمن أحدكم الموت، فان كان ولا بد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ما كانت الحياة خيرا لي، وأمتني ما كانت الوفات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عِرْضَكَ غَرَضاً لِنبالِ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أَفْضَلَ المُؤْمِنِينَ أَفْضَلُهُمْ تَقْدِمَةً مِنْ نَفْسِهِ وَأَهْلِهِ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خيرهم من تقدم نفسه وأهله وماله في الحروب حفظاً للدين ووقاية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صَحَابَةَ مَنْ يَفِيلُ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صحبة، و یفیل رأیة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یضعف</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وَمَعارِيضُ الفِتَنِ</w:t>
      </w:r>
      <w:r>
        <w:rPr>
          <w:rFonts w:eastAsia="Amiri" w:cs="Amiri" w:ascii="Amiri" w:hAnsi="Amiri"/>
          <w:color w:val="111111"/>
          <w:sz w:val="28"/>
          <w:szCs w:val="28"/>
          <w:rtl w:val="true"/>
          <w:lang w:bidi="ar-SA"/>
        </w:rPr>
        <w:t xml:space="preserve">. </w:t>
      </w:r>
      <w:bookmarkStart w:id="706" w:name="pg8758_81589"/>
    </w:p>
    <w:p>
      <w:pPr>
        <w:pStyle w:val="BookText"/>
        <w:rPr/>
      </w:pPr>
      <w:bookmarkEnd w:id="706"/>
      <w:r>
        <w:rPr>
          <w:rFonts w:ascii="Amiri" w:hAnsi="Amiri" w:eastAsia="Amiri" w:cs="Amiri"/>
          <w:color w:val="111111"/>
          <w:sz w:val="28"/>
          <w:sz w:val="28"/>
          <w:szCs w:val="28"/>
          <w:rtl w:val="true"/>
          <w:lang w:bidi="ar-SA"/>
        </w:rPr>
        <w:t>المعاريض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بالشيء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فاصِلاً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وَخادِعْ نَفْسَكَ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اخدعها عن اتباع الشهوات واشغلها بالعبادة بترغّبها وحسن عواقبها وطيب ثمراتها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عَفْوَها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سهّلها، يعني لا تكرهها ولا تضيق عليها، وخذ منها ما تنشط له ويسهل عليها</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3384500_653776707"/>
      <w:bookmarkStart w:id="708" w:name="_Toc266"/>
      <w:bookmarkEnd w:id="707"/>
      <w:r>
        <w:rPr>
          <w:rtl w:val="true"/>
        </w:rPr>
        <w:t>(</w:t>
      </w:r>
      <w:r>
        <w:rPr>
          <w:rtl w:val="true"/>
        </w:rPr>
        <w:t xml:space="preserve">الكتاب </w:t>
      </w:r>
      <w:r>
        <w:rPr>
          <w:rtl w:val="true"/>
        </w:rPr>
        <w:t xml:space="preserve">- </w:t>
      </w:r>
      <w:r>
        <w:rPr/>
        <w:t>70</w:t>
      </w:r>
      <w:r>
        <w:rPr>
          <w:rtl w:val="true"/>
        </w:rPr>
        <w:t>)</w:t>
      </w:r>
      <w:bookmarkEnd w:id="708"/>
    </w:p>
    <w:p>
      <w:pPr>
        <w:pStyle w:val="BookText"/>
        <w:rPr/>
      </w:pPr>
      <w:r>
        <w:rPr>
          <w:rFonts w:ascii="Amiri" w:hAnsi="Amiri" w:eastAsia="Amiri" w:cs="Amiri"/>
          <w:color w:val="111111"/>
          <w:sz w:val="28"/>
          <w:sz w:val="28"/>
          <w:szCs w:val="28"/>
          <w:rtl w:val="true"/>
          <w:lang w:bidi="ar-SA"/>
        </w:rPr>
        <w:t>قال عليه السلام في كتاب إلى سَهلِ بنِ حُنيفٍ، وَهُوَ عامِلُهُ عَلى المَدِينَةِ في قَوْمٍ لَحِقُوا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يَتَسلَّلُونَ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يذهبون اليه في خفية وسرقة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وَإيضاعُهُمْ إلى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اسراعهم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وَمُهْطِعُونَ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مسرعون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فَهَرَبُوا إِلَى الأَثَرَةِ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 من إستأثر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وَسُحْقاً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بعداً</w:t>
      </w:r>
      <w:r>
        <w:rPr>
          <w:rFonts w:eastAsia="Amiri" w:cs="Amiri" w:ascii="Amiri" w:hAnsi="Amiri"/>
          <w:color w:val="111111"/>
          <w:sz w:val="28"/>
          <w:szCs w:val="28"/>
          <w:rtl w:val="true"/>
          <w:lang w:bidi="ar-SA"/>
        </w:rPr>
        <w:t xml:space="preserve">. </w:t>
      </w:r>
      <w:bookmarkStart w:id="709" w:name="pg8758_81590"/>
    </w:p>
    <w:p>
      <w:pPr>
        <w:pStyle w:val="Heading3"/>
        <w:numPr>
          <w:ilvl w:val="2"/>
          <w:numId w:val="1"/>
        </w:numPr>
        <w:rPr/>
      </w:pPr>
      <w:bookmarkStart w:id="710" w:name="__RefHeading___Toc3384502_653776707"/>
      <w:bookmarkStart w:id="711" w:name="_Toc267"/>
      <w:bookmarkEnd w:id="709"/>
      <w:bookmarkEnd w:id="710"/>
      <w:r>
        <w:rPr>
          <w:rtl w:val="true"/>
        </w:rPr>
        <w:t>(</w:t>
      </w:r>
      <w:r>
        <w:rPr>
          <w:rtl w:val="true"/>
        </w:rPr>
        <w:t xml:space="preserve">الكتاب </w:t>
      </w:r>
      <w:r>
        <w:rPr>
          <w:rtl w:val="true"/>
        </w:rPr>
        <w:t xml:space="preserve">- </w:t>
      </w:r>
      <w:r>
        <w:rPr/>
        <w:t>71</w:t>
      </w:r>
      <w:r>
        <w:rPr>
          <w:rtl w:val="true"/>
        </w:rPr>
        <w:t>)</w:t>
      </w:r>
      <w:bookmarkEnd w:id="711"/>
    </w:p>
    <w:p>
      <w:pPr>
        <w:pStyle w:val="BookText"/>
        <w:rPr/>
      </w:pPr>
      <w:r>
        <w:rPr>
          <w:rFonts w:ascii="Amiri" w:hAnsi="Amiri" w:eastAsia="Amiri" w:cs="Amiri"/>
          <w:color w:val="111111"/>
          <w:sz w:val="28"/>
          <w:sz w:val="28"/>
          <w:szCs w:val="28"/>
          <w:rtl w:val="true"/>
          <w:lang w:bidi="ar-SA"/>
        </w:rPr>
        <w:t>قالَ عَلَيهِ السَّلام في كِتابٍ إلى المُنْذِرِ بْنِ الجارُودِ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لَجَمَلُ أَهْلِكَ وَ شِسْعُ نَعْلِكَ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الزّلة والحقارة، لأن جمل الأهل هو الجمل الذي يكون ميراثاً للقبيلة من أبيهم يستعمله كلّ أحد في حاجته، والشسع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شسوع النعل التي يشد الى 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تفّال في شِراكَيه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بالبزاق، والشراك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الذي يكون على ظهر القدم، يعني تتفّل في شراكي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كراهة لهما، يريد بذلك بيان رعونته، ويجوز أن يكون المراد أنه اذا ركب شراكيه الغبار تقل فيهما ليذهب عنها الغبار</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3384504_653776707"/>
      <w:bookmarkStart w:id="713" w:name="_Toc268"/>
      <w:bookmarkEnd w:id="712"/>
      <w:r>
        <w:rPr>
          <w:rtl w:val="true"/>
        </w:rPr>
        <w:t>(</w:t>
      </w:r>
      <w:r>
        <w:rPr>
          <w:rtl w:val="true"/>
        </w:rPr>
        <w:t xml:space="preserve">الكتاب </w:t>
      </w:r>
      <w:r>
        <w:rPr>
          <w:rtl w:val="true"/>
        </w:rPr>
        <w:t xml:space="preserve">- </w:t>
      </w:r>
      <w:r>
        <w:rPr/>
        <w:t>73</w:t>
      </w:r>
      <w:r>
        <w:rPr>
          <w:rtl w:val="true"/>
        </w:rPr>
        <w:t>)</w:t>
      </w:r>
      <w:bookmarkEnd w:id="713"/>
    </w:p>
    <w:p>
      <w:pPr>
        <w:pStyle w:val="BookText"/>
        <w:rPr/>
      </w:pPr>
      <w:r>
        <w:rPr>
          <w:rFonts w:ascii="Amiri" w:hAnsi="Amiri" w:eastAsia="Amiri" w:cs="Amiri"/>
          <w:color w:val="111111"/>
          <w:sz w:val="28"/>
          <w:sz w:val="28"/>
          <w:szCs w:val="28"/>
          <w:rtl w:val="true"/>
          <w:lang w:bidi="ar-SA"/>
        </w:rPr>
        <w:t>قالَ عَلَيهِ السَّلام في كِتاب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عَلَى التَّرَدُّدِ فِي جَوَابِكَ وَ الِاسْتِمَاعِ إِلَى كِتَابِكَ لَمُوَهِّنٌ رَأْيِي وَ مُخَطِّئٌ فِرَاسَتِي؛ وَ إِنَّكَ إِذْ تُحَاوِلُنِي الْأُمُورَ وَ تُرَاجِعُنِي السُّطُورَ كَالْمُسْتَثْقِلِ النَّائِمِ تَكْذِبُهُ أَحْلَامُهُ وَ الْمُتَحَيِّرِ الْقَائِمِ يَبْهَظُهُ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أني أضعف رأيي وأخطأ صدق ظنّي وحسنه في اشتغالي بجواب كتابك، اذ لم أجعل جوابك السكوت، ثم شبه معاوية في ما بطئت منه من الأمور ويراجعه فيها بالكتب بمن استثقل في نومه، فيرى أحلاماً كاذبة وينهضه تثقله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لَوَصَلَتْ إِلَيْكَ مِنِّي نَوَازِعُ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تَقْرَعُ الْعَظْمَ، </w:t>
      </w:r>
      <w:bookmarkStart w:id="714" w:name="pg8758_81591"/>
    </w:p>
    <w:p>
      <w:pPr>
        <w:pStyle w:val="BookText"/>
        <w:rPr/>
      </w:pPr>
      <w:bookmarkEnd w:id="714"/>
      <w:r>
        <w:rPr>
          <w:rFonts w:ascii="Amiri" w:hAnsi="Amiri" w:eastAsia="Amiri" w:cs="Amiri"/>
          <w:color w:val="111111"/>
          <w:sz w:val="28"/>
          <w:sz w:val="28"/>
          <w:szCs w:val="28"/>
          <w:rtl w:val="true"/>
          <w:lang w:bidi="ar-SA"/>
        </w:rPr>
        <w:t>وَ 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الشَّيْطَانَ قَدْ ثَبَّطَكَ عَنْ أَنْ تُرَاجِعَ أَحْسَنَ أُمُورِكَ وَ تَأْذَنَ لِمَقَالِ نَصِيحِكَ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الخصومات في 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نزاعة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خصومة في حقّ، ويجوز أن يكون بمعنى القوالع من انتزعت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قلعته من أصله، والهلس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 وهلسه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أضناه وأذهب لحمه، وثبّطك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بطائك، وتأذن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3384506_653776707"/>
      <w:bookmarkStart w:id="716" w:name="_Toc269"/>
      <w:bookmarkEnd w:id="715"/>
      <w:r>
        <w:rPr>
          <w:rtl w:val="true"/>
        </w:rPr>
        <w:t>(</w:t>
      </w:r>
      <w:r>
        <w:rPr>
          <w:rtl w:val="true"/>
        </w:rPr>
        <w:t xml:space="preserve">الكتاب </w:t>
      </w:r>
      <w:r>
        <w:rPr>
          <w:rtl w:val="true"/>
        </w:rPr>
        <w:t xml:space="preserve">- </w:t>
      </w:r>
      <w:r>
        <w:rPr/>
        <w:t>77</w:t>
      </w:r>
      <w:r>
        <w:rPr>
          <w:rtl w:val="true"/>
        </w:rPr>
        <w:t>)</w:t>
      </w:r>
      <w:bookmarkEnd w:id="716"/>
    </w:p>
    <w:p>
      <w:pPr>
        <w:pStyle w:val="BookText"/>
        <w:rPr/>
      </w:pPr>
      <w:r>
        <w:rPr>
          <w:rFonts w:ascii="Amiri" w:hAnsi="Amiri" w:eastAsia="Amiri" w:cs="Amiri"/>
          <w:color w:val="111111"/>
          <w:sz w:val="28"/>
          <w:sz w:val="28"/>
          <w:szCs w:val="28"/>
          <w:rtl w:val="true"/>
          <w:lang w:bidi="ar-SA"/>
        </w:rPr>
        <w:t xml:space="preserve">قالَ عَلَيهِ السَّلام في وصيّةٍ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بعثه لِلإحْتِجاج على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تُخَاصِمْهُمْ بِالْقُرْآنِ، فَإِنَّ الْقُرْآنَ حَمَّالٌ ذُو وُجُوهٍ، تَقُولُ وَ يَقُولُونَ؛ وَ لَكِنْ حَاجِّهُمْ بِالسُّنَّةِ، فَإِنَّهُمْ لَنْ يَجِدُوا عَنْهَا مَحِيصاً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یرید أنّ القرآن محتمل التأويل يمكن أن يفسره كل أحد بوجه من التأويل، فأنت تقول وهم يقولون، ولكن حاجّهم بنصوص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اظهر في إبطال مذهبهم، ومحيصاً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معدلاً</w:t>
      </w:r>
      <w:r>
        <w:rPr>
          <w:rFonts w:eastAsia="IRNazanin" w:cs="IRNazanin"/>
          <w:color w:val="111111"/>
          <w:sz w:val="28"/>
          <w:szCs w:val="28"/>
          <w:rtl w:val="true"/>
          <w:lang w:bidi="fa-IR"/>
        </w:rPr>
        <w:t>.</w:t>
      </w:r>
    </w:p>
    <w:p>
      <w:pPr>
        <w:pStyle w:val="Heading3"/>
        <w:numPr>
          <w:ilvl w:val="2"/>
          <w:numId w:val="1"/>
        </w:numPr>
        <w:rPr/>
      </w:pPr>
      <w:bookmarkStart w:id="717" w:name="__RefHeading___Toc3384508_653776707"/>
      <w:bookmarkStart w:id="718" w:name="_Toc270"/>
      <w:bookmarkEnd w:id="717"/>
      <w:r>
        <w:rPr>
          <w:rtl w:val="true"/>
        </w:rPr>
        <w:t>(</w:t>
      </w:r>
      <w:r>
        <w:rPr>
          <w:rtl w:val="true"/>
        </w:rPr>
        <w:t xml:space="preserve">الكتاب </w:t>
      </w:r>
      <w:r>
        <w:rPr>
          <w:rtl w:val="true"/>
        </w:rPr>
        <w:t xml:space="preserve">- </w:t>
      </w:r>
      <w:r>
        <w:rPr/>
        <w:t>78</w:t>
      </w:r>
      <w:r>
        <w:rPr>
          <w:rtl w:val="true"/>
        </w:rPr>
        <w:t>)</w:t>
      </w:r>
      <w:bookmarkEnd w:id="718"/>
    </w:p>
    <w:p>
      <w:pPr>
        <w:pStyle w:val="BookText"/>
        <w:rPr/>
      </w:pPr>
      <w:r>
        <w:rPr>
          <w:rFonts w:ascii="Amiri" w:hAnsi="Amiri" w:eastAsia="Amiri" w:cs="Amiri"/>
          <w:color w:val="111111"/>
          <w:sz w:val="28"/>
          <w:sz w:val="28"/>
          <w:szCs w:val="28"/>
          <w:rtl w:val="true"/>
          <w:lang w:bidi="ar-SA"/>
        </w:rPr>
        <w:t>قالَ عَلَيهِ السَّلام في كتابٍ إلى أبي مُوسَى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لأَعْبَدُ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والأنف</w:t>
      </w:r>
      <w:r>
        <w:rPr>
          <w:rFonts w:eastAsia="IRNazanin" w:cs="IRNazanin"/>
          <w:color w:val="111111"/>
          <w:sz w:val="28"/>
          <w:szCs w:val="28"/>
          <w:rtl w:val="true"/>
          <w:lang w:bidi="fa-IR"/>
        </w:rPr>
        <w:t xml:space="preserve">. </w:t>
      </w:r>
      <w:bookmarkStart w:id="719" w:name="pg8758_81592"/>
    </w:p>
    <w:p>
      <w:pPr>
        <w:pStyle w:val="Heading2"/>
        <w:numPr>
          <w:ilvl w:val="1"/>
          <w:numId w:val="1"/>
        </w:numPr>
        <w:rPr/>
      </w:pPr>
      <w:bookmarkStart w:id="720" w:name="__RefHeading___Toc3384510_653776707"/>
      <w:bookmarkStart w:id="721" w:name="_Toc271"/>
      <w:bookmarkEnd w:id="719"/>
      <w:bookmarkEnd w:id="720"/>
      <w:r>
        <w:rPr>
          <w:rtl w:val="true"/>
        </w:rPr>
        <w:t>باب المختار من حكم أمير المؤمنين عليه السلام</w:t>
      </w:r>
      <w:bookmarkEnd w:id="72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اذا استكمل السنتين، ودخل في الثالة لأنّ امّه وضعت ولداً غيره فصار لها لبن، وهو نكرة يعرف بالألف واللام، يعني كن في الفتنة مستضعفاً غير جامع للمال، بحيث لا يطمع فيك لأجل قوتك ولا في مالك لقلته، كابن اللبون، فانه ليس ظهر فيركب ولا لبن فيحلب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تهاون بها من جعل الطمع شعاراً لها، 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الثياب ما يمسّ الجسد، ومن كشف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سوء حاله للناس، ذلّ في أعينهم، ومن جعل لسانه أميراً على نفسه بحديث لا يقدر نفسه على ضبط لسانه، حتّى يقول ما يشتهيه، ويؤذي النّاس ما يبق لهم عندهم قدر، وربّما آذوه كما آذاهم، وفيه ما لا يخفى من الهون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العَجْرُ افَةُ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من عجز عن حفظ نفسه ومنعها عن اتباع الشهوات، وعن كسب المال من وجهه، فقد لحقته الافة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المُسالَمَةُ خَبْءُ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وقعت المصالحة بين الناس تبقى عيوبهم مستورة، لأنّه لا يذكر بعضهم عيب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قَوْمٍ أَعَارَتْهُمْ مَحَاسِنَ غَيْرِهِمْ وَ إِذَا أَدْبَرَتْ عَنْهُمْ سَلَبَتْهُمْ مَحَاسِنَ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الانسان إذا غنى قويت نفسه وزكّا عقله، فيحسن من الأفعال ما لم يكن يحسنه من قبل، وكان يحسنه غيره، واذا أدبرت عنهم ضعفت قواهم، وخمدت نارهم، فلا يأتون إلّا بما يذمّ ويستقبح، ويجوز أن يكون المراد أنّ الأغنياء لحرمتهم ووقعهم في عيون الناس، وقلوبهم، ولتعلّق الأطماع بهم يضاف وينسب إليهم الأفعال المحمودة التي لم يفعلوها بل فعلها غيرهم، وفي الفقراء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مَفْتُونِ يُعانَبْ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أوقع نفسه في فتنة باختياره، فهو يلام ويعاتب،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الأحنَفِ بْنِ قَيْس والزَّبير وَمَنْ تابَعَها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خالفوه، ولم ينصروا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أَعْطِيْناهُ وَإِلّا رَكِبْنا أَعْجَازَ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ان منعنا حقنا تحملنا المشقة، وصبرنا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لم يكن أفعاله حسنة، لم ينفعه شرف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سقطات لسانه وما يجرى عليه فجأة من غير رؤية، وصفحة الوجه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بشرته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ما لم يقعدك الداء ولم يعجزك عن المشي، فامش وتجلّد لانّ في ذلك إعانة للقوة وتقوية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بيانِ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الشَّوْقِ وَالشَّفَقِ وَالزُّهْدِ والتَّرقَب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الشوق إلى ما وعد الله الابرار والشفق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ذكاء الفهم، والمراد بالتبصّر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العلوم والتفكر فيها واكتسابها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وَغَيْرِ العِلْمِ، وَزُهْرَةِ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الغائص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يغوص في بحر الحكم، حتى يظفر بدرر المعاني، وغور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عمقه وقعره والزهرة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النضارة والحسن، وزهر النبات، نوره، والمراد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وَالتَّنازُع، وَالزَّيْغِ، 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التعمق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التقعر فيه والتعسف، والتنازع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التخاصم، والزيغ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الميل،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المعادات والمخاصمة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الخير خير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صَبَبْتُ الدُّنْيا بِجَمَّاتِها عَلى المُنافِقِ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بجمعتها، والجمّ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والجمّة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يجتمع فيه ماؤه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عزة نفس الكريم ما عليه أن يحتمل الأذى، فيستولي عليه حدّة الغضب لانّ الكريم لا يعتاد الجوع، فيغلب على مزاجه الحرارة إذا جاع، واللّئيم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يعتاد الجوع لخسته وبخله، فاذا شبع استولى عليه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مساعدة الجد تمنع المر عن فعل القبيح، فيبقى عيبه مستوراً أو لا يذكر عيبه لاقباله ومساعدة جدّة، ألا ترى أنّ الملوك وأكابر الناس لا تذكر عيوبهم وان كثرت وعظمت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فَحِيَاءٌ وَتَذَهُّمٌ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اللدغة، والمراد انّ صحبة النساء لذيذة ولكنها مضرة، لان مباشرتهن تنقص مادة الحياة وتحلل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خَبَر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أَرْخَى سُدُولَهُ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سدل، وهو ما أسيل على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يَتَمَلْمَلُ تَمَلْمُلَ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يتململ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لم يستقر من الوجع، والسليم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أَبي تَعَرَّضْتِ؟ إِلَيَّ نَشَوَّفْتِ؟ لا حانَ حِيتُكِ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يتعلّق بفعل مضمر، وكذلك عنّي،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عنّي إليك، لانّ من ردّ غيره عن نفسه ويئس المردود منه، يرجع عنه إلى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أتصدّيت بسسي </w:t>
      </w:r>
      <w:r>
        <w:rPr>
          <w:rStyle w:val="FootnoteAnchor"/>
          <w:rtl w:val="true"/>
        </w:rPr>
        <w:footnoteReference w:id="35"/>
      </w:r>
      <w:r>
        <w:rPr>
          <w:rFonts w:ascii="Amiri" w:hAnsi="Amiri" w:eastAsia="Amiri" w:cs="Amiri"/>
          <w:color w:val="111111"/>
          <w:sz w:val="28"/>
          <w:sz w:val="28"/>
          <w:szCs w:val="28"/>
          <w:rtl w:val="true"/>
          <w:lang w:bidi="ar-SA"/>
        </w:rPr>
        <w:t>لتغمزنّ بي الشوق التطلع، ولاحان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آن وقتك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جَوَابِ الَّذي سَأَلَهُ عَنْ مَسيرِه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وقَدَراً حاتِماً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والمراد القدر الموجب لوجود أفعال العباد 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تفويضاً للخيار اليهم، وجعلهم مخيّرين مختارين، وهذا ابطال للجبر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يُعْصَ مَغلوباً، ولَمْ يُطَعْ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لم يعص مغلوباً 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مجبوراً، ولم يطع مكرهاً مطيعه، وهذا تصريح بنفي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كانَتْ فَإِنَّ الحِكْمَةَ تَكُونُ في صَدْرِ المُنافِقِ فَيَخْتَلِجُ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كانت واين كانت ومتى كانت، ويختلج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يضطرب، ومعنى اضطراب الحكمة في صدر المنافق، أنّ المنافق شأنه الرياء والإظهار باللّسان خلاف ما يضمر في القلب، فلا تستقر الحكمة في صدره على حسب شأنه وعادته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المعنى أنّ الحكمة تناسب ذكاء النفس وحسن عقيدتها، وهي تنمو بذلك وتستقر وأمّا النفوس الخسيسة القذرة فلا تناسب الحكمة لميلها الى الخبثه، وتمكن الهيآت الرديئة فيها، فالحكمة لا تستقر فيها وتكون مستعدة للزوال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كَلِمَتُهُ،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وَيَروى مَقاتِلُهُ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بالأوّل أنّ من سئل عمّا لا يعلمه، ولم يقل لا أدري بل أجاب بما لا يدري، فانه يكذب ويخطأ فتصير كلمته مصابة، والمراد بالثاني أنّ الانسان ربما كان عالماً بشيء لو سئل عنه فأخبر به لكان في ذلك هلاكه، ولو قال لا أدري 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حكماً مستحدثة، والطرائف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المستحدث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انتهاك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تلقيها بما لا يحلّ وهتكها </w:t>
      </w:r>
      <w:r>
        <w:rPr>
          <w:rStyle w:val="FootnoteAnchor"/>
          <w:rtl w:val="true"/>
        </w:rPr>
        <w:footnoteReference w:id="36"/>
      </w:r>
      <w:r>
        <w:rPr>
          <w:rFonts w:ascii="Amiri" w:hAnsi="Amiri" w:eastAsia="Amiri" w:cs="Amiri"/>
          <w:color w:val="111111"/>
          <w:sz w:val="28"/>
          <w:sz w:val="28"/>
          <w:szCs w:val="28"/>
          <w:rtl w:val="true"/>
          <w:lang w:bidi="ar-SA"/>
        </w:rPr>
        <w:t>من نهكه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أضناه</w:t>
      </w:r>
    </w:p>
    <w:p>
      <w:pPr>
        <w:pStyle w:val="BookText"/>
        <w:rPr/>
      </w:pPr>
      <w:r>
        <w:rPr>
          <w:rFonts w:ascii="IRNazanin" w:hAnsi="IRNazanin" w:eastAsia="IRNazanin"/>
          <w:color w:val="111111"/>
          <w:sz w:val="28"/>
          <w:sz w:val="28"/>
          <w:szCs w:val="28"/>
          <w:rtl w:val="true"/>
          <w:lang w:bidi="fa-IR"/>
        </w:rPr>
        <w:t>وذهب 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 وَ عِلْمُهُ مَعَهُ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تعلّم علماً لا ينفعه، وجهل ما تضره جهله، كمن يشغل بعلم الحساب، والطبّ والنجوم، ويترك علم الشرع واصول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بِنِيَاطِ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علق به القلب من الوتين، فاذا قطع مات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التيغظ، وترك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غالَهُ الخَوْفٌ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غلبه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کِظَّتْهُ البِطْنَةُ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الكاف ما يعترى عن الامتلاء من الطعام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 الطعام يكظه وكظني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النُّمْرُقَةُ الْوُسْطَى، بِهَا يَلْحَقُ التَّالِي وَ إِلَيْهَا يَرْجِعُ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 ولايته متوسطة 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بعده من الائمة والمتوسّط بين الشيئين يلحق به التالي التابع، والغالي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تجاوز الحدّ، فانه يرجع آخر الامر إلى الوسط لانّ الوسط من كل شيء هو العدل، ومن كان على طرفيه فإمّا ان يكون طالباً للوسط فيكون تالياً يصل اليه، ومن جاوز الوسط الى الآخر فانه يكون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رجلاً من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تنسب الى حروراً، وهي قرية أول مجتمعهم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 الكيد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قطعوها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عَشَّاراً أو عَريفاً أو شُرْطياً أو صاحِبِ عَرْطَبَةٍ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العشار من يأخذ عشر مال المارّة أو ياخذ في البلد عشر مال الطارى، والعريف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وهو دون الرئيس،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الظلمة سمّوا بذلك، لأنّ الشرط العلامة وهم جعلوا لأنفسهم علامة يعرفون بها، الواحد شرطة وشرطي، والعرطبة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الذي يضرب للهو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البربط</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علم أنّ الوسط هو العدل فانه نهج اليه، والمراد انّ من يتبعنا يلحق </w:t>
      </w:r>
    </w:p>
    <w:p>
      <w:pPr>
        <w:pStyle w:val="BookText"/>
        <w:rPr/>
      </w:pPr>
      <w:r>
        <w:rPr>
          <w:rFonts w:ascii="Amiri" w:hAnsi="Amiri" w:eastAsia="Amiri" w:cs="Amiri"/>
          <w:color w:val="111111"/>
          <w:sz w:val="28"/>
          <w:sz w:val="28"/>
          <w:szCs w:val="28"/>
          <w:rtl w:val="true"/>
          <w:lang w:bidi="ar-SA"/>
        </w:rPr>
        <w:t>بنا ويكون من جملتنا، ومن يغلوا في محبتنا فيرجع إلينا اذ لا مرجع له غيرنا، ولعلّه كنى بالنمرقة عن وضع الرأس على ما يرسم، ويجد طاعة وانقياد له لان النمرقة وسادة يوضع الرأس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أَمْرَ اللهِ تَعالى إِلَّا مَنْ لا يُصانِعُ، وَلا يُضارِعُ، وَلَا يَتَّبِعُ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والمداهنة، والمضارعة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المفرط، وضرع الرجل 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لَما تُوُفِيَ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لتساقط قطعة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المحبة تغلظ عليه، فتسرع المصائب اليه، ولا يفعل ذلك إلّا بالاتقياء الابرار، والمصطفين الاخيار وهذا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تأول ذلك على معنى آخر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له 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أبو عبيد أنّ المراد به من أحبّنا فليعد لفقره يوم القيامة ما تجره من الثواب والقرب الى الله تعالى، ولم يرد به الفقر في الدنيا لأنّا نرى في من يحبّهم، كما في سائر الناس من الغنى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 ثانياً، وهو من أحبّنا فليصبر على التقلل من الدنيا والتقنّع فيها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الأجلّ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أحبنا فليلزم نفسه وليعدها الى الطاعات، ولتذلّلها على الصبر على ما تكرهه الفقر، هو أن يجر أنف البعير فيلوى عليه حبل يذلّل به الصعب،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فقره إذا فعل به ذلك، والجلباب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الأجل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لي فيه وجه آخر، وهو أنّ الفقر هاهنا من الفاقرة، وهي الداهية،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كسرت فقار ظهره، والجلباب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الواقي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أحبنا، فليعد من اجل الفقر الدواهي التي توجهونها اليه اعداء اهل البيت لباساً يقيه منها، لأنّ محب أهلَ البيت يكون دائماً في معرض كيد الأعداء وصرفهم الفواقر اليه، فيجب عليه التحرز من فقرها إياه بجلباب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حمل نفسه على الغرر، وهو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نَسِينا كُلَّ واعِظ وَواعِظَةٍ، وَرُمِينَا بِكُلِّ 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التي فيها وعظ، وجائحة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الآفة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وَوَسِعَتْهُ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جرى في كل اموره على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الْمَرْأَةِ كُفْرٌ، وَ غَيْرَةُ الرَّجُلِ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غيرة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انكار حكم الله، حيث أحل لكل حرّ أربع حرائر، وغيرة الرجل فيها انكار لما حرّم الله من الشركة في إمرأته والنظر اليها،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بقوله لأنسبنّ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لأعرفنّ، لأنّ من أراد تعريف الشيء نسبه إلى أصله ان كان انساناً أو الى بلده او الى خواصه وآثاره ان كان شيئاً آخر، والاسلام الانقياد ولا إنقياد إلّا بالتسليم لأحكام الله تعالى، ولا تسليم إلّا </w:t>
      </w:r>
    </w:p>
    <w:p>
      <w:pPr>
        <w:pStyle w:val="BookText"/>
        <w:rPr/>
      </w:pPr>
      <w:r>
        <w:rPr>
          <w:rFonts w:ascii="Amiri" w:hAnsi="Amiri" w:eastAsia="Amiri" w:cs="Amiri"/>
          <w:color w:val="111111"/>
          <w:sz w:val="28"/>
          <w:sz w:val="28"/>
          <w:szCs w:val="28"/>
          <w:rtl w:val="true"/>
          <w:lang w:bidi="ar-SA"/>
        </w:rPr>
        <w:t>اذا ارتفع الشكّ في ذات الله تعالى، وكتابه وأحكامه، وهذا هو التصديق، ولا يتحقّق التصديق الا بالإقرار الذي لا يحصل معناه، وحقيقته باللسان بل باداء الاعمال المفروضة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لِلْبَخِیلِ یَسْتَعْجِلُ اَلْفَقْرَ اَلَّذِی مِنْهُ هَرَبَ وَ یَفُوتُهُ اَلْغِنَی اَلَّذِی إِیَّاهُ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لا ينفق على نفسه، ولا على عياله، فيكون هو وأهله دائماً في عرى وجوع، كسائر الفقراء فلا تحصل له نفع الغنى وراحته، فكان كأن لم </w:t>
      </w:r>
      <w:r>
        <w:rPr>
          <w:rStyle w:val="FootnoteAnchor"/>
          <w:rtl w:val="true"/>
        </w:rPr>
        <w:footnoteReference w:id="37"/>
      </w:r>
      <w:r>
        <w:rPr>
          <w:rFonts w:ascii="Amiri" w:hAnsi="Amiri" w:eastAsia="Amiri" w:cs="Amiri"/>
          <w:color w:val="111111"/>
          <w:sz w:val="28"/>
          <w:sz w:val="28"/>
          <w:szCs w:val="28"/>
          <w:rtl w:val="true"/>
          <w:lang w:bidi="ar-SA"/>
        </w:rPr>
        <w:t>غنى له، لأنّه إذا لم ينفق شيئاً في حاجاته ولذاته، ولا يكون خالياً من تمني قضاء حاجاته واستيفاء لذاته، وانتظار ان تيسر له ذلك من غيره، فلا يكون غنياً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البَردَ فی أوَّلِهِ وتَلَقَّوهُ فی آخِرِهِ؛ فإنّهُ یَفعَلُ فی الأبدانِ کَفِعلِهِ فی الأشجارِ؛ أوَّلُهُ یُحرِقُ وآخِرُهُ یُورِق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اشارة الى اصل من أصول الطّب، وهو أنّ الانتقال من هواء الى هواء مضادّ له دفعة مضرّ بالابدان، وأوّل البرد يكون في الخريف، والأبدان في الصيف تكون متعودة للهواء الحارّ، فاذا دخل الخريف وبرد الهواء كان الانتقال الى الهواء المضاد، فيجب أن يستدفاً ويتوقّى البرد ويدرج في تعويذ البدن للبرد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الشتاء فالأبدان تكون متعودة للهواء البارد، فاذا دخل الربيع كان فيه آخر برد الشتاء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الهواء المضادّ، فلا يجب التحرز منه، والمراد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يبئس لأنّ في الاحراق أشد التبئيس والتلقي والاستقبال والاحد وانما شبه فعله في الابدان بفعله في الأشجار لأن في الحيوان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قوة النبات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لَنَا فَرَطُ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يتقدم الواردة فيهيء لهم الأرسان والدلاء، ويدير الحياض ويستقي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المُتَجَرِّمُ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المدّعي للذنب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اسْتَهْوَنْكَ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متى طلبت هويك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سقوطك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عَلَّلْتَ بِكَفَّيْكَ، وَمَرَّضْتَ بِيَدَيْكَ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قمت عليه في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به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حسن صحبة المرأة ببعلها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لكميل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تصْغير اكمَل كزهير في تصغير أزهر فأَخْرَجَنى إلى الجبّان فَلَمّا أَصْحَرَ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الجبّان والجبّانه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الصحراء، وأصحر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الى الصحراء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فَعالِمٌ رَبّانِیٌّ، ومُتَعَلِّمٌ عَلی سَبیلِ نَجاةٍ،وهَمَجٌ رَعاعٌ أتباعُ کُلِّ ناعِقٍ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الى الربّ، وزيادة الألف والنون للمبالغة في النسب،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 والمراد به العالم لينجوا في الدنيا من الجهل، وفي الاخرة من العذاب والهمج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صغير كالبعوض يقع على وجوه الحمر، والرعاع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الاحداث والطغام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العِلْمِ دَيْنٌ يُدانُ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أُصِيبَ 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سريع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جوانبه، الواحد حِنو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مولعاً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خائِفاً مَغْمُوراً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مستوراً، من غمره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ادخلهم بغتة على حقيقة البصيرة، وهي الاستبصار في الشيء وجودة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إسْتَوَعَرَهُ المُتْرَفونَ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وجدوه، وعراً، والمترفون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مستور ما لم يتكلّم، فاذا تكلم ظهر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غَيْرِهِ بِأَدْنى مِنْ ذَنْبِهِ، وَيَرْجُو لِنَفْسِهِ بِأَكْثَر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بِالقَولِ مُدِلٌ أي واثق ومستظهر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يُنافِسُ في ما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المنافسة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فيه على وجه المباراة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الغُنْمَ مَغرماً وَالغُرْمَ مَغْنَماً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يريد انه يرى أداء الزكاة وإعطاء الصدقة وإن كان غنماً في الحقيقة غرامة،</w:t>
      </w:r>
    </w:p>
    <w:p>
      <w:pPr>
        <w:pStyle w:val="BookText"/>
        <w:rPr/>
      </w:pPr>
      <w:r>
        <w:rPr>
          <w:rFonts w:ascii="Amiri" w:hAnsi="Amiri" w:eastAsia="Amiri" w:cs="Amiri"/>
          <w:color w:val="111111"/>
          <w:sz w:val="28"/>
          <w:sz w:val="28"/>
          <w:szCs w:val="28"/>
          <w:rtl w:val="true"/>
          <w:lang w:bidi="ar-SA"/>
        </w:rPr>
        <w:t>ويرى منع الزكاة والصدقة غنيمة وذلك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إعْتَصِمُوا بِالّذِمَمِ في أَوْتَادِها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أحكام العهود وحفظها عن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إسْتَأثرَ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 معلوم من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به الندامة لأنّ النادم يعض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جاهر بالجدال في الحقّ، وصحفة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 بِالصَّحابَةِ، وَلا تَكُونُ بِالصَّحَابَةِ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 شعر في هذا المعنى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والشورى والمشيرون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هم أهل الشورى والاشارة من بني هاشم كانوا غيباً، وحججته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بالحجة، فغيرك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نفسه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الأَجَلَ جُنَّةٌ حَصِينَةٌ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للانسان أجلان أجل طبيعي واجل اخترامي، فالأجل الطبيعي ضروري لا يمكن دفعه لأنّ روح الانسان لا بد لها من ان تفنى لتحلّل الرطوبة الّتي لا يمكن بقاء الروح مع فنائها والاجل الاخترامي غير ضروري لانّه يتعلّق باسباب يمكن دفعها والتحرّز منها، كالقتل والأمراض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هاهنا هو الاجل الضروري، فاذا قضى الله تعالى ان شخصاً يبلغ اجله الضروري فانه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أسباب الهلاك، فيكون اجله جنة له يتحصّن بها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الضَّرُوسِ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الّتي يعضّ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وَأَكْمَشَ في 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والمهل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التؤودة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في كَرَّةِ المَوْئِلِ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والمرّة أيضاً، والمراد من كرّة 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الله تعالى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فِدامُ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التي يشدّ بها المجوسي فمه، والفدام ما يوضع في فم الابريق ليخرج ما فيه صافياً، يعني حلم الحكيم عن السفيه يمنعه عن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 مِنْها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في عَيْني مِنْ عِراقَ خِنْزِيرٍ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العرق، وهو العظم الذي اخذ من اللّحم</w:t>
      </w:r>
      <w:r>
        <w:rPr>
          <w:rFonts w:eastAsia="Amiri" w:cs="Amiri" w:ascii="Amiri" w:hAnsi="Amiri"/>
          <w:color w:val="111111"/>
          <w:sz w:val="28"/>
          <w:szCs w:val="28"/>
          <w:rtl w:val="true"/>
          <w:lang w:bidi="ar-SA"/>
        </w:rPr>
        <w:t xml:space="preserve">. . </w:t>
      </w:r>
      <w:bookmarkStart w:id="722" w:name="pg8758_81606"/>
    </w:p>
    <w:p>
      <w:pPr>
        <w:pStyle w:val="Heading2"/>
        <w:numPr>
          <w:ilvl w:val="1"/>
          <w:numId w:val="1"/>
        </w:numPr>
        <w:rPr/>
      </w:pPr>
      <w:bookmarkStart w:id="723" w:name="__RefHeading___Toc3384512_653776707"/>
      <w:bookmarkStart w:id="724" w:name="_Toc272"/>
      <w:bookmarkEnd w:id="722"/>
      <w:bookmarkEnd w:id="723"/>
      <w:r>
        <w:rPr>
          <w:rtl w:val="true"/>
        </w:rPr>
        <w:t>فصل</w:t>
      </w:r>
      <w:bookmarkEnd w:id="724"/>
    </w:p>
    <w:p>
      <w:pPr>
        <w:pStyle w:val="BookText"/>
        <w:rPr/>
      </w:pPr>
      <w:r>
        <w:rPr>
          <w:rFonts w:ascii="Amiri" w:hAnsi="Amiri" w:eastAsia="Amiri" w:cs="Amiri"/>
          <w:color w:val="111111"/>
          <w:sz w:val="28"/>
          <w:sz w:val="28"/>
          <w:szCs w:val="28"/>
          <w:rtl w:val="true"/>
          <w:lang w:bidi="ar-SA"/>
        </w:rPr>
        <w:t>تذكر به شيئاً من اختيار كلامه المحتاج الى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ضَرَبَ یَعْسُوبُ الدِّینِ فَیَجْتَمِعُونَ إِلَیْهِ کَما یَجْتَمِعُ قَزَعُ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ان يكون المراد أن يذهب في الأرض بمن يتبعه من شيعته وجنده، والقزع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الرقيقة من السحاب بالخريف، وإنّما خص قزع الخريف لانّ سحب الخريف يكون أسرع اجتماعاً لقلة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الاجلّ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القحمة </w:t>
      </w:r>
      <w:r>
        <w:rPr>
          <w:rStyle w:val="FootnoteAnchor"/>
          <w:rtl w:val="true"/>
        </w:rPr>
        <w:footnoteReference w:id="39"/>
      </w:r>
      <w:r>
        <w:rPr>
          <w:rFonts w:ascii="Amiri" w:hAnsi="Amiri" w:eastAsia="Amiri" w:cs="Amiri"/>
          <w:color w:val="111111"/>
          <w:sz w:val="28"/>
          <w:sz w:val="28"/>
          <w:szCs w:val="28"/>
          <w:rtl w:val="true"/>
          <w:lang w:bidi="ar-SA"/>
        </w:rPr>
        <w:t>فتتعرق أموالهم، تعرقت اللّحم وعرقته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اخذته من العظم، والمراد بأموالهم مواشيهم للاعشى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يَجْعَلُ الجُدَّ الظَّنُونَ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الفُراتِيّ اذا ما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بِالبُوصِيَّ وَالماهِرِ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العاقل ما يجعل حكم بئر لا ماء فيها ولا يصل اليها صوب السحاب الصايح بالرّعد كحكم نهر الفرات، والمراد بالفراتي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والنسبة للتأكد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بالإنسان دواري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دوّار ويجوز أن يكون </w:t>
      </w:r>
    </w:p>
    <w:p>
      <w:pPr>
        <w:pStyle w:val="BookText"/>
        <w:rPr/>
      </w:pPr>
      <w:r>
        <w:rPr>
          <w:rFonts w:ascii="Amiri" w:hAnsi="Amiri" w:eastAsia="Amiri" w:cs="Amiri"/>
          <w:color w:val="111111"/>
          <w:sz w:val="28"/>
          <w:sz w:val="28"/>
          <w:szCs w:val="28"/>
          <w:rtl w:val="true"/>
          <w:lang w:bidi="ar-SA"/>
        </w:rPr>
        <w:t>المراد نهراً منشعباً من الفرات، والبوصي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سفن البحر، والماهر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سلاح الحاذق او السباع، رجعنا إلى سنن الغرض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المَوْزُوعُ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نَظَرْتَ تَحْتَكَ وَلَمْ تَنْظُرْ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إنك تسفّلت بالجهل، وما ترقّيت بالعلم والنّظر في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لَوْقَدْ اسْتَوَتْ قَدَمايَ مِنْ هذِه المَداحِضِ لَغَيَّرْتُ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الزّلق، والمراد بها بدع المبتدعين، والمراد باستواء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فراغه من رفضها، وإبطالها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مُبْتَلَىّ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فعل له صنع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لامِعَةِ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السيرة من العيون، وهذه الإضافة كالإضافة في قولنا، علماء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غُبْرِ لَيْلَة 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بقايا ليلة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غلبهم وفاقهم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ونَقَعَ غَلِيلَ السائِلينَ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سكن حرارة عطشه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التي لا تنفع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يُدلي بحُجَّه حَتَّى يَأتي قاضياً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احتجّ بها، يعني لا يبين حجة إلّا في موضعها، فيكون حاكماً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بَدَهَهُ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مَأزُورٌ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اصله موزور وانّما قال كذلك لقرينة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إرْجَعْنَ مأزوراتٍ غَيْرُ مأجوراتٍ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قَبْلَكَ وَبَعْدَكَ 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قبل موتك، لأنّا كنا نحذّره، والجلل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قِصَّةِ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صرف وأميل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فَضَربَكَ اللَّهُ بِهَا بَيْضَاءَ 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رماك الله بعلّة، وبيضاء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عن الضمير في بها، ولامعة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غاية البياض تلمع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حَيْثُ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من قصدك بشر فادفعه بمثل ما قصد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 جِلْفَةَ قَلَمِكَ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من الجلف، وهو القشر، والمراد بها سنّ القلم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وَقَرْمِطْ بَيْنَ الحُروفِ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ادن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اختلفنا لأخبار صدرت عنه لا في صدقه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تَسْأَلُ مُتَعَنّتاً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طالباً 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العَالِمَ المُتَعَسِّفِ شَبِيهُ بِالجَاهِلِ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غير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عَلَيهِ في شِيء لَمْ يُوافِق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 أَنْ تُشِیرَ عَلَیَّ وَأَرَی، فَإِذَا عَصَیْتُکَ فَأَطِعْنِی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لك ان تعرض على الامر، وأنا أرى رأيي وانظر اليه، فان عصيتك فيه فلا تعصني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وَزَعَةُ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بالسلطان القهر والقدرة، وهو مصدر فلذلك جعل خبره الجمع والوزعة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وازع، وهو الكاف، فيجوز أن يكون هذا على حذف المضاف، يعني ذو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الاجل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له وجهاً آخر أوضح من قبل،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السلطان لما كف الناس عن ارتكاب المعاصي، وانتهاك المحارم إلّا بان يوكّل بكلّ واحد وازع يكفه بالسلطان، يكفي ذلك ويكفّ الجميع، فكان كوزعه كل الناس، فبهذا الاعتبار 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وزعة الله في أرضه لكمال هيبته وسياسته وقيامه مقام عدة كثيرة من الوازعين ونظيره قوله تعالى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لكماله في العلم والتّقوى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وَيَشْنَأُ السُّمْعَةَ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يبغض، والسمعة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بعمله الذي عمله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ضَنِينٌ بِخَلَّتِهِ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يعني لا يعرض حاجته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العَرِيكَةِ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وَمَسْمُوعٌ، وَلَا يَنْفَعُ المَسْمُوعُ إِذا لَمْ يَكُنِ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عقليّ وشرعيّ، وانما سمي العقلي مطبوعاً لانّ الطبع هو السجية التي جبل الانسان عليها، ولا تخلق بخلق الانسان في طبعه الأصلي عن العقل ومعرفة الله تعالى وتوحيده من العلم العقلي، ولا ينفع الشرعي من كان خالياً عن ذلك، وغيره من 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الأقاوِيلُ مَحْفُوظَةٌ، وَالسَرائِرُ مَبْلُوَّةٌ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 تصير محفوظة، وميّز بين خيرها وشرها، وجيّدها ورديّها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يميّز بين حسنها وقبحها، وخبثها وطيبها، الّا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مَنْقُوصُونَ مَدْخُولُونَ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معيبون من النقيصة، وهي العيب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فيه دخل وفساد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تَنْكَوُهُ اللَّحْظَةُ، ونَسْتَحِيلُهُ الكَلِمَةُ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يتغير بأدنى 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نكأ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قشرتها و أدميتها وتستحيله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يحيله كاستجاب، بمعنى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الوَرِقِ رُؤُوسَها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أظهرت الدراهم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غناه بنائه وعظمه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ذَلِكَ اسْتِدْراجاً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اخذ على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المُعَرِّجَ عَلَى الدُّنْيا لا يَرُوعُهُ مِنْها إِلّا صَرِيفُ أَنْيابِ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حبس مطيته عليه، وأقام، لا يروعه، ولا يخوفه، والصريف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الأسنان، وهذا استعارة من صريف الناب الجمل الهائج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وَأَعْدِلُوا بِها عَنْ ضَراوَةِ عاداتِها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أميلوها وأصرفوها عن سوء عاداتها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الكلب بالصيد ضراوة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المُعاجَلَةُ قَبْلَ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بالخرق الحمق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حُطامٌ مُوبِيءٌ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تكسر من اليبس، وموبىء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 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 أحْظى مِنْ طُمَأنِينَتِها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رحلتها اكثر خطوة من سكونها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راقَهُ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أعجبته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اسْتَشْعَرَ الشَّغَفَ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جعل حبّه لها 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لباسه الداخل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أحرق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يُؤْخَذَ بِكَظْمِهِ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بمخرج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مُنْقَطِعاً أَبْهَرَاهُ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الابهران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عرقان متّصلان بالقلب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يطلب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أَثْرى قِیلَ أكْدَى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ماله، واكدى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فِيهِ يُبْلِسُونَ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يقنطون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لِعِبادِهِ عَنْ نَقِمَتِهِ وَحِياشَةً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وحشت الصيد حياشة وحوشاً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جئته من حواليه لتصرفه الى الحبالة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سُهْمَتِهِ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وتَبَوَّاْ خَفْضَ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تبوّأت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نزلته، يعني لزم راحة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المنكر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في قَلْبِهِ اليَقِينَ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اخرج نوره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وَلا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اختر الموت، ولا تختر ما يعيبك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وَالنَّقَلُّلُ وَلا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الزم القليل ولا تتوسل الى الاغنياء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أَوْماً إلى مُتّفاوتٍ خَذَلَتْهُ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تمسّك بمتشابه من القرآن متفاوت التأويل لاثبات حقّ أو إبطال باطل، لم تنصره الحيل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مُضحَفُ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البصر يقرأ ما في القلب، ثم يظهر في نظر الانسان ما في قلبه، او المعنى أنّ الانسان اذا نظر الى صديقه او عدوه ادرك ببصره وقرأت ما في قلب المنظور اليه من الصداقة والعداوة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ذَرَبَ لِسانِكَ عَلى مَنْ أَنْطَقَكَ، وَبَلاغَةَ قَوْلِكَ عَلى مَنْ سَدَّدَكَ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لا تشتم بحدّة لسانك من عملك النطق، ولا تجعل فصاحتك على عملك الصواب،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ساعِدُهُ رَماني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سَلا سُلُوَّ الأغْمارِ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الإِسْتِغْفَارَ دَرَجَةُ العِلِّيینَ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يكتب فيه أعمال الأبرار، وعليّون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الديوان الأبرار، كأنه نقل اسم الملائكة الّذين يكتبونه أو الابرار الذين تعلو درجتهم الى ديوانهم، لأنّ علّيين جمع علّيّ، فَعّلَ من العلو</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يندفع عدوه بالحلم الناس ما يندفع بعشيرتك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وَإِنَّ ذلِكَ سَبَبُ هِبابِها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طمح بصره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والهباب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التّيس للسفّاد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تَرَكْتُمُوهُ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الضمير قائم مقام المظهر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الاجلّ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الى هذا اوّل هذا الضّمير عائد الى ما الأولى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لأنّ أصله ماما الا انّ الألف من ما الاولى قلبت هاء استثقالاً لتكرار المتجانسين 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مهما تاتنا به من آية لتسحرنا بها فما نحن لك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الضمير في بها عائد الى ما، لانّ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شي تأتنا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البائع للمشتري، وهو ضرب أحدهما اليد على 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جرّب تبغض، لانّ من جرب لا يخلوا عما يكره، والهاء في تقله للاستراحة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تضمر فيه الخيل وتضمر الفرس أن يعلفه حتى تسمن، ثم تردّه الى القوت، وذلك في أربعين يوماً، وهذه المدّة تسمى المضمار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فِنْداً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الجبل طولاً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المتفرّد من 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لِغالِبِ ابْنِ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ذَعْذَعَتْهَا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سرقتها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ارْتَطَمَ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ارتطم في 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اللّماظَةَ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الفم من الطعام، والمراد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زياده كتبت في عهد السيد الاجل المصنّف زيد علوّه، كتبت كلّها وشرحت وماتحتاج الى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وَ لَمْ تُخْلَقْ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الدنيا لابتلاء العباد فيها، لتميّز المطيع من العاصي، والمؤمن من الكافر، فهي مخلوقة للاخرة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أُمَيَّةَ مِرْوَداً يَجْرُونَ فِيهِ، وَ لَوْ قَدِ اخْتَلَفُوا فِيمَا بَيْنَهُمْ، ثُمَّ كَادَتْهُمُ الضِّبَاعُ لَغَلَبَتْهُمْ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مفعل من الارواد، وهو الإمهال والإنظار وهذا من أفصح الكلام وأغربه،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المهلة التي هم فيها بالمهل الذي يجرون فيه الى الغاية، فاذا بلغوا منقطعها انتقض نظامهم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رَبَّوُا الْإِسْلَامَ كَمَا يُرَبَّى الْفِلْوُ، مَعَ غَنَائِهِمْ بِأَيْدِيهِمُ السِّبَاطِ وَ أَلْسِنَتِهِمُ السِّلَاطِ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والسباط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الممتدة، والسلاطة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الاستعارات العجيبة، كأنّه شبّه السه بالوعاء، والعين بالوكاء، فاذا اطلق الوكاء لم ينضبط الوعاء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الاجل المصنّف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في الأشهر </w:t>
      </w:r>
    </w:p>
    <w:p>
      <w:pPr>
        <w:pStyle w:val="BookText"/>
        <w:rPr/>
      </w:pPr>
      <w:r>
        <w:rPr>
          <w:rFonts w:ascii="Amiri" w:hAnsi="Amiri" w:eastAsia="Amiri" w:cs="Amiri"/>
          <w:color w:val="111111"/>
          <w:sz w:val="28"/>
          <w:sz w:val="28"/>
          <w:szCs w:val="28"/>
          <w:rtl w:val="true"/>
          <w:lang w:bidi="ar-SA"/>
        </w:rPr>
        <w:t xml:space="preserve">الاظهر من 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قوم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ذلك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بالحروف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تكلمنا على هذه الاستعارة في كتابنا الموسوم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بمجازات الاثار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الاجل المصنف زيد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المراد بهذه الكلمة، أنّ العين ان لم تضبط ولم تملك فانها تطمح الى أشياء يميل اليها الانسان ويلذّها، فيتبعها ويفرط في تناولها، فيؤدّي ذلك الى النفخ والاسهال، ولذلك يقال لمن يأكل على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يأكل بالعين، يعني مادام يرى الطعام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يروى ان واحداً غلبه النوم في مجلس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فانفلتت منه ريح، وضحك الحاضرون، فانكر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 وَلِيَّهُمْ وَ یروی وَ وَلِيَّهُمْ وَالٍ، فَأَقَامَ وَ اسْتَقَامَ، وَ یُروی قَامَ وَ اسْتَقَامَ حَتَّى ضَرَبَ الدِّينُ بِجِرَانِهِ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عنقه من مذبحه الى منحره، والمراد ثبوت الدين ورسوخه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يَعَضُّ الْمُوسِرُ فِيهِ عَلَى مَا فِي يَدَيْهِ وَ لَمْ يُؤْمَرْ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الرّجل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جمعه لنفسه، ولم ينفق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فِيهِ الْأَشْرَارُ وَ تُسْتَذَلُّ الْأَخْيَارُ وَ يُبَايِعُ الْمُضْطَرُّونَ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 ينهد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ينهض</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رَجُلَانِ؛ مُحِبٌّ مُفْرِطٌ، وَ بَاهِتٌ </w:t>
      </w:r>
    </w:p>
    <w:p>
      <w:pPr>
        <w:pStyle w:val="BookText"/>
        <w:rPr/>
      </w:pPr>
      <w:r>
        <w:rPr>
          <w:rFonts w:ascii="Amiri" w:hAnsi="Amiri" w:eastAsia="Amiri" w:cs="Amiri"/>
          <w:color w:val="111111"/>
          <w:sz w:val="28"/>
          <w:sz w:val="28"/>
          <w:szCs w:val="28"/>
          <w:rtl w:val="true"/>
          <w:lang w:bidi="ar-SA"/>
        </w:rPr>
        <w:t>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غَالٍ، وَ مُبْغِضٌ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المدح والقلى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أَلَّا تَتَوَهَّمَهُ، وَ الْعَدْلُ أَنْ لَا تَتَّهِمَه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الوهم اذا توهّمه فانما يتوهّمه على القياس، وبالمحسوسات، وذلك</w:t>
      </w:r>
    </w:p>
    <w:p>
      <w:pPr>
        <w:pStyle w:val="BookText"/>
        <w:rPr/>
      </w:pPr>
      <w:r>
        <w:rPr>
          <w:rFonts w:ascii="Amiri" w:hAnsi="Amiri" w:eastAsia="Amiri" w:cs="Amiri"/>
          <w:color w:val="111111"/>
          <w:sz w:val="28"/>
          <w:sz w:val="28"/>
          <w:szCs w:val="28"/>
          <w:rtl w:val="true"/>
          <w:lang w:bidi="ar-SA"/>
        </w:rPr>
        <w:t>محال والّا يتهمه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يتحيّل له عرضاً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دُعاءٍ إسْتَسْقی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ذُلُلَ اَلسَّحَائِبِ دُونَ صِعَابِهَا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الكلام العجيب الفصاحة، وذلك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السحائب ذوات الرعود والبوارق والرياح والصواعق بالإبل الصعاب التي تقمص برحالها، وتتوقص بركبانها، وشبّه السحاب الخالية من تلك الروابع بالابل الذّلل التي تحتلب طيعة وتقتعد مسمحة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قمص الفرس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ارفع يديه وصرحهما معاً وعجر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 بهما الارض، وتتوقص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غَيَّرْتَ شَيْبَكَ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روي بعضهم هذا الكلام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لِزِيادَ ابْنِ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اسْتَخلَفَهُ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فارِسَ وَأَعْمالِها، في كَلامٍ طَوِيْلٍ كانَ دَار بَينهُما نَهاه فيه عَنْ تَقديمِ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الْعَدْلَ، وَ احْذَرِ الْعَسْفَ وَ الْحَيْفَ؛ فَإِنَّ الْعَسْفَ يَعُودُ بِالْجَلَاءِ، وَ الْحَيْفَ يَدْعُو إِلَى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على غير الطريق، والحيف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احْتَشَمَ المُؤْمِنُ أخاهُ فَقَدْ فَارَقَهُ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بعون الله وحسن تيسيره وتوفيقه والصّلوة والسلام على خير خلقه محمّد وآله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الراوندي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شرح عيون الحكمة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عريض صفيح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كلمات لا تقرء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الكيذري نقله في شرحه على نهج البلاغة ج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قطب الدين الكيذري كما جاء في شرحه على النهج ج </w:t>
      </w:r>
      <w:r>
        <w:rPr>
          <w:rFonts w:eastAsia="IRNazanin" w:cs="IRNazanin"/>
          <w:b w:val="false"/>
          <w:bCs w:val="false"/>
          <w:i w:val="false"/>
          <w:iCs w:val="false"/>
          <w:color w:val="333333"/>
          <w:sz w:val="20"/>
          <w:szCs w:val="20"/>
        </w:rPr>
        <w:t>973/2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قطب الدين الكيذري والعبارة المنقولة مذكورة في حدائق الحقائق ج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قطب الدين الراوندي والعبارات المنقولة مذكورة في شرحه على نهج البلاغة ج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الشارح هذه العبارات من شرح الراوندي راجع ج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كلمات لا تقرء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بالقحم المهالك، لأنه تقحم أصحابها في المهالك والمتالف في الاكثر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وقحمة الاعراب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 تصيبهم السنة فتتعرق الخ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18.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57646</Words>
  <Characters>254762</Characters>
  <CharactersWithSpaces>308823</CharactersWithSpaces>
  <Paragraphs>3891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2026-08-20T04:39:43Z</dcterms:created>
  <dc:creator>ghaemiyeh.com</dc:creator>
  <dc:description/>
  <dc:language>en-US</dc:language>
  <cp:lastModifiedBy/>
  <dcterms:modified xsi:type="dcterms:W3CDTF">2026-08-20T08:09:52Z</dcterms:modified>
  <cp:revision>1</cp:revision>
  <dc:subject/>
  <dc:title>اعلام نهج البلاغة</dc:title>
</cp:coreProperties>
</file>

<file path=docProps/custom.xml><?xml version="1.0" encoding="utf-8"?>
<Properties xmlns="http://schemas.openxmlformats.org/officeDocument/2006/custom-properties" xmlns:vt="http://schemas.openxmlformats.org/officeDocument/2006/docPropsVTypes"/>
</file>