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وصال خویشان چشم اندازی به صله رحم در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166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1671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1673_2281741623">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501675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0167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501679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15</w:t>
            </w:r>
          </w:hyperlink>
        </w:p>
        <w:p>
          <w:pPr>
            <w:pStyle w:val="Contents3"/>
            <w:tabs>
              <w:tab w:val="clear" w:pos="8459"/>
              <w:tab w:val="right" w:pos="9026" w:leader="dot"/>
            </w:tabs>
            <w:rPr/>
          </w:pPr>
          <w:hyperlink w:anchor="__RefHeading___Toc501681_2281741623">
            <w:r>
              <w:rPr>
                <w:webHidden/>
                <w:rStyle w:val="IndexLink"/>
              </w:rPr>
              <w:t>2</w:t>
            </w:r>
            <w:r>
              <w:rPr>
                <w:rStyle w:val="IndexLink"/>
                <w:rtl w:val="true"/>
              </w:rPr>
              <w:t xml:space="preserve">. </w:t>
            </w:r>
            <w:r>
              <w:rPr>
                <w:rStyle w:val="IndexLink"/>
                <w:rtl w:val="true"/>
              </w:rPr>
              <w:t>شیوه های صله رحم</w:t>
            </w:r>
            <w:r>
              <w:rPr>
                <w:rStyle w:val="IndexLink"/>
                <w:rtl w:val="true"/>
              </w:rPr>
              <w:tab/>
            </w:r>
            <w:r>
              <w:rPr>
                <w:rStyle w:val="IndexLink"/>
              </w:rPr>
              <w:t>16</w:t>
            </w:r>
          </w:hyperlink>
        </w:p>
        <w:p>
          <w:pPr>
            <w:pStyle w:val="Contents3"/>
            <w:tabs>
              <w:tab w:val="clear" w:pos="8459"/>
              <w:tab w:val="right" w:pos="9026" w:leader="dot"/>
            </w:tabs>
            <w:rPr/>
          </w:pPr>
          <w:hyperlink w:anchor="__RefHeading___Toc501683_2281741623">
            <w:r>
              <w:rPr>
                <w:webHidden/>
                <w:rStyle w:val="IndexLink"/>
              </w:rPr>
              <w:t>3</w:t>
            </w:r>
            <w:r>
              <w:rPr>
                <w:rStyle w:val="IndexLink"/>
                <w:rtl w:val="true"/>
              </w:rPr>
              <w:t xml:space="preserve">. </w:t>
            </w:r>
            <w:r>
              <w:rPr>
                <w:rStyle w:val="IndexLink"/>
                <w:rtl w:val="true"/>
              </w:rPr>
              <w:t>مصادیق ارحام</w:t>
            </w:r>
            <w:r>
              <w:rPr>
                <w:rStyle w:val="IndexLink"/>
                <w:rtl w:val="true"/>
              </w:rPr>
              <w:tab/>
            </w:r>
            <w:r>
              <w:rPr>
                <w:rStyle w:val="IndexLink"/>
              </w:rPr>
              <w:t>20</w:t>
            </w:r>
          </w:hyperlink>
        </w:p>
        <w:p>
          <w:pPr>
            <w:pStyle w:val="Contents3"/>
            <w:tabs>
              <w:tab w:val="clear" w:pos="8459"/>
              <w:tab w:val="right" w:pos="9026" w:leader="dot"/>
            </w:tabs>
            <w:rPr/>
          </w:pPr>
          <w:hyperlink w:anchor="__RefHeading___Toc501685_2281741623">
            <w:r>
              <w:rPr>
                <w:webHidden/>
                <w:rStyle w:val="IndexLink"/>
              </w:rPr>
              <w:t>4</w:t>
            </w:r>
            <w:r>
              <w:rPr>
                <w:rStyle w:val="IndexLink"/>
                <w:rtl w:val="true"/>
              </w:rPr>
              <w:t xml:space="preserve">. </w:t>
            </w:r>
            <w:r>
              <w:rPr>
                <w:rStyle w:val="IndexLink"/>
                <w:rtl w:val="true"/>
              </w:rPr>
              <w:t>سلسله مراتب ارحام</w:t>
            </w:r>
            <w:r>
              <w:rPr>
                <w:rStyle w:val="IndexLink"/>
                <w:rtl w:val="true"/>
              </w:rPr>
              <w:tab/>
            </w:r>
            <w:r>
              <w:rPr>
                <w:rStyle w:val="IndexLink"/>
              </w:rPr>
              <w:t>21</w:t>
            </w:r>
          </w:hyperlink>
        </w:p>
        <w:p>
          <w:pPr>
            <w:pStyle w:val="Contents4"/>
            <w:tabs>
              <w:tab w:val="clear" w:pos="8176"/>
              <w:tab w:val="right" w:pos="9026" w:leader="dot"/>
            </w:tabs>
            <w:rPr/>
          </w:pPr>
          <w:hyperlink w:anchor="__RefHeading___Toc501687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01689_2281741623">
            <w:r>
              <w:rPr>
                <w:webHidden/>
                <w:rStyle w:val="IndexLink"/>
                <w:rtl w:val="true"/>
              </w:rPr>
              <w:t>الف</w:t>
            </w:r>
            <w:r>
              <w:rPr>
                <w:rStyle w:val="IndexLink"/>
                <w:rtl w:val="true"/>
              </w:rPr>
              <w:t xml:space="preserve">) </w:t>
            </w:r>
            <w:r>
              <w:rPr>
                <w:rStyle w:val="IndexLink"/>
                <w:rtl w:val="true"/>
              </w:rPr>
              <w:t>حق مادر</w:t>
            </w:r>
            <w:r>
              <w:rPr>
                <w:rStyle w:val="IndexLink"/>
                <w:rtl w:val="true"/>
              </w:rPr>
              <w:tab/>
            </w:r>
            <w:r>
              <w:rPr>
                <w:rStyle w:val="IndexLink"/>
              </w:rPr>
              <w:t>23</w:t>
            </w:r>
          </w:hyperlink>
        </w:p>
        <w:p>
          <w:pPr>
            <w:pStyle w:val="Contents4"/>
            <w:tabs>
              <w:tab w:val="clear" w:pos="8176"/>
              <w:tab w:val="right" w:pos="9026" w:leader="dot"/>
            </w:tabs>
            <w:rPr/>
          </w:pPr>
          <w:hyperlink w:anchor="__RefHeading___Toc501691_2281741623">
            <w:r>
              <w:rPr>
                <w:webHidden/>
                <w:rStyle w:val="IndexLink"/>
                <w:rtl w:val="true"/>
              </w:rPr>
              <w:t>ب</w:t>
            </w:r>
            <w:r>
              <w:rPr>
                <w:rStyle w:val="IndexLink"/>
                <w:rtl w:val="true"/>
              </w:rPr>
              <w:t xml:space="preserve">) </w:t>
            </w:r>
            <w:r>
              <w:rPr>
                <w:rStyle w:val="IndexLink"/>
                <w:rtl w:val="true"/>
              </w:rPr>
              <w:t>حق پدر</w:t>
            </w:r>
            <w:r>
              <w:rPr>
                <w:rStyle w:val="IndexLink"/>
                <w:rtl w:val="true"/>
              </w:rPr>
              <w:tab/>
            </w:r>
            <w:r>
              <w:rPr>
                <w:rStyle w:val="IndexLink"/>
              </w:rPr>
              <w:t>23</w:t>
            </w:r>
          </w:hyperlink>
        </w:p>
        <w:p>
          <w:pPr>
            <w:pStyle w:val="Contents4"/>
            <w:tabs>
              <w:tab w:val="clear" w:pos="8176"/>
              <w:tab w:val="right" w:pos="9026" w:leader="dot"/>
            </w:tabs>
            <w:rPr/>
          </w:pPr>
          <w:hyperlink w:anchor="__RefHeading___Toc501693_2281741623">
            <w:r>
              <w:rPr>
                <w:webHidden/>
                <w:rStyle w:val="IndexLink"/>
                <w:rtl w:val="true"/>
              </w:rPr>
              <w:t>ج</w:t>
            </w:r>
            <w:r>
              <w:rPr>
                <w:rStyle w:val="IndexLink"/>
                <w:rtl w:val="true"/>
              </w:rPr>
              <w:t xml:space="preserve">) </w:t>
            </w:r>
            <w:r>
              <w:rPr>
                <w:rStyle w:val="IndexLink"/>
                <w:rtl w:val="true"/>
              </w:rPr>
              <w:t>حق فرزند</w:t>
            </w:r>
            <w:r>
              <w:rPr>
                <w:rStyle w:val="IndexLink"/>
                <w:rtl w:val="true"/>
              </w:rPr>
              <w:tab/>
            </w:r>
            <w:r>
              <w:rPr>
                <w:rStyle w:val="IndexLink"/>
              </w:rPr>
              <w:t>23</w:t>
            </w:r>
          </w:hyperlink>
        </w:p>
        <w:p>
          <w:pPr>
            <w:pStyle w:val="Contents4"/>
            <w:tabs>
              <w:tab w:val="clear" w:pos="8176"/>
              <w:tab w:val="right" w:pos="9026" w:leader="dot"/>
            </w:tabs>
            <w:rPr/>
          </w:pPr>
          <w:hyperlink w:anchor="__RefHeading___Toc501695_2281741623">
            <w:r>
              <w:rPr>
                <w:webHidden/>
                <w:rStyle w:val="IndexLink"/>
                <w:rtl w:val="true"/>
              </w:rPr>
              <w:t>د</w:t>
            </w:r>
            <w:r>
              <w:rPr>
                <w:rStyle w:val="IndexLink"/>
                <w:rtl w:val="true"/>
              </w:rPr>
              <w:t xml:space="preserve">) </w:t>
            </w:r>
            <w:r>
              <w:rPr>
                <w:rStyle w:val="IndexLink"/>
                <w:rtl w:val="true"/>
              </w:rPr>
              <w:t>حق برادر</w:t>
            </w:r>
            <w:r>
              <w:rPr>
                <w:rStyle w:val="IndexLink"/>
                <w:rtl w:val="true"/>
              </w:rPr>
              <w:tab/>
            </w:r>
            <w:r>
              <w:rPr>
                <w:rStyle w:val="IndexLink"/>
              </w:rPr>
              <w:t>24</w:t>
            </w:r>
          </w:hyperlink>
        </w:p>
        <w:p>
          <w:pPr>
            <w:pStyle w:val="Contents4"/>
            <w:tabs>
              <w:tab w:val="clear" w:pos="8176"/>
              <w:tab w:val="right" w:pos="9026" w:leader="dot"/>
            </w:tabs>
            <w:rPr/>
          </w:pPr>
          <w:hyperlink w:anchor="__RefHeading___Toc501697_2281741623">
            <w:r>
              <w:rPr>
                <w:webHidden/>
                <w:rStyle w:val="IndexLink"/>
                <w:rtl w:val="true"/>
              </w:rPr>
              <w:t>هـ</w:t>
            </w:r>
            <w:r>
              <w:rPr>
                <w:rStyle w:val="IndexLink"/>
                <w:rtl w:val="true"/>
              </w:rPr>
              <w:t xml:space="preserve">) </w:t>
            </w:r>
            <w:r>
              <w:rPr>
                <w:rStyle w:val="IndexLink"/>
                <w:rtl w:val="true"/>
              </w:rPr>
              <w:t>حقوق سالمندان</w:t>
            </w:r>
            <w:r>
              <w:rPr>
                <w:rStyle w:val="IndexLink"/>
                <w:rtl w:val="true"/>
              </w:rPr>
              <w:tab/>
            </w:r>
            <w:r>
              <w:rPr>
                <w:rStyle w:val="IndexLink"/>
              </w:rPr>
              <w:t>25</w:t>
            </w:r>
          </w:hyperlink>
        </w:p>
        <w:p>
          <w:pPr>
            <w:pStyle w:val="Contents2"/>
            <w:tabs>
              <w:tab w:val="clear" w:pos="8743"/>
              <w:tab w:val="right" w:pos="9026" w:leader="dot"/>
            </w:tabs>
            <w:rPr/>
          </w:pPr>
          <w:hyperlink w:anchor="__RefHeading___Toc501699_2281741623">
            <w:r>
              <w:rPr>
                <w:webHidden/>
                <w:rStyle w:val="IndexLink"/>
                <w:rtl w:val="true"/>
              </w:rPr>
              <w:t>فصل دوم</w:t>
            </w:r>
            <w:r>
              <w:rPr>
                <w:rStyle w:val="IndexLink"/>
                <w:rtl w:val="true"/>
              </w:rPr>
              <w:t xml:space="preserve">: </w:t>
            </w:r>
            <w:r>
              <w:rPr>
                <w:rStyle w:val="IndexLink"/>
                <w:rtl w:val="true"/>
              </w:rPr>
              <w:t>صله رحم در قرآن و حدیث</w:t>
            </w:r>
            <w:r>
              <w:rPr>
                <w:rStyle w:val="IndexLink"/>
                <w:rtl w:val="true"/>
              </w:rPr>
              <w:tab/>
            </w:r>
            <w:r>
              <w:rPr>
                <w:rStyle w:val="IndexLink"/>
              </w:rPr>
              <w:t>27</w:t>
            </w:r>
          </w:hyperlink>
        </w:p>
        <w:p>
          <w:pPr>
            <w:pStyle w:val="Contents3"/>
            <w:tabs>
              <w:tab w:val="clear" w:pos="8459"/>
              <w:tab w:val="right" w:pos="9026" w:leader="dot"/>
            </w:tabs>
            <w:rPr/>
          </w:pPr>
          <w:hyperlink w:anchor="__RefHeading___Toc501701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01703_2281741623">
            <w:r>
              <w:rPr>
                <w:webHidden/>
                <w:rStyle w:val="IndexLink"/>
              </w:rPr>
              <w:t>1</w:t>
            </w:r>
            <w:r>
              <w:rPr>
                <w:rStyle w:val="IndexLink"/>
                <w:rtl w:val="true"/>
              </w:rPr>
              <w:t xml:space="preserve">. </w:t>
            </w:r>
            <w:r>
              <w:rPr>
                <w:rStyle w:val="IndexLink"/>
                <w:rtl w:val="true"/>
              </w:rPr>
              <w:t>صله رحم در قرآن کریم</w:t>
            </w:r>
            <w:r>
              <w:rPr>
                <w:rStyle w:val="IndexLink"/>
                <w:rtl w:val="true"/>
              </w:rPr>
              <w:tab/>
            </w:r>
            <w:r>
              <w:rPr>
                <w:rStyle w:val="IndexLink"/>
              </w:rPr>
              <w:t>29</w:t>
            </w:r>
          </w:hyperlink>
        </w:p>
        <w:p>
          <w:pPr>
            <w:pStyle w:val="Contents4"/>
            <w:tabs>
              <w:tab w:val="clear" w:pos="8176"/>
              <w:tab w:val="right" w:pos="9026" w:leader="dot"/>
            </w:tabs>
            <w:rPr/>
          </w:pPr>
          <w:hyperlink w:anchor="__RefHeading___Toc501705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01707_2281741623">
            <w:r>
              <w:rPr>
                <w:webHidden/>
                <w:rStyle w:val="IndexLink"/>
                <w:rtl w:val="true"/>
              </w:rPr>
              <w:t>نیکی به پدر و مادر</w:t>
            </w:r>
            <w:r>
              <w:rPr>
                <w:rStyle w:val="IndexLink"/>
                <w:rtl w:val="true"/>
              </w:rPr>
              <w:tab/>
            </w:r>
            <w:r>
              <w:rPr>
                <w:rStyle w:val="IndexLink"/>
              </w:rPr>
              <w:t>34</w:t>
            </w:r>
          </w:hyperlink>
        </w:p>
        <w:p>
          <w:pPr>
            <w:pStyle w:val="Contents3"/>
            <w:tabs>
              <w:tab w:val="clear" w:pos="8459"/>
              <w:tab w:val="right" w:pos="9026" w:leader="dot"/>
            </w:tabs>
            <w:rPr/>
          </w:pPr>
          <w:hyperlink w:anchor="__RefHeading___Toc501709_2281741623">
            <w:r>
              <w:rPr>
                <w:webHidden/>
                <w:rStyle w:val="IndexLink"/>
              </w:rPr>
              <w:t>2</w:t>
            </w:r>
            <w:r>
              <w:rPr>
                <w:rStyle w:val="IndexLink"/>
                <w:rtl w:val="true"/>
              </w:rPr>
              <w:t xml:space="preserve">. </w:t>
            </w:r>
            <w:r>
              <w:rPr>
                <w:rStyle w:val="IndexLink"/>
                <w:rtl w:val="true"/>
              </w:rPr>
              <w:t>صله رحم در حدیث</w:t>
            </w:r>
            <w:r>
              <w:rPr>
                <w:rStyle w:val="IndexLink"/>
                <w:rtl w:val="true"/>
              </w:rPr>
              <w:tab/>
            </w:r>
            <w:r>
              <w:rPr>
                <w:rStyle w:val="IndexLink"/>
              </w:rPr>
              <w:t>41</w:t>
            </w:r>
          </w:hyperlink>
        </w:p>
        <w:p>
          <w:pPr>
            <w:pStyle w:val="Contents4"/>
            <w:tabs>
              <w:tab w:val="clear" w:pos="8176"/>
              <w:tab w:val="right" w:pos="9026" w:leader="dot"/>
            </w:tabs>
            <w:rPr/>
          </w:pPr>
          <w:hyperlink w:anchor="__RefHeading___Toc501711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501713_2281741623">
            <w:r>
              <w:rPr>
                <w:webHidden/>
                <w:rStyle w:val="IndexLink"/>
                <w:rtl w:val="true"/>
              </w:rPr>
              <w:t>الف</w:t>
            </w:r>
            <w:r>
              <w:rPr>
                <w:rStyle w:val="IndexLink"/>
                <w:rtl w:val="true"/>
              </w:rPr>
              <w:t xml:space="preserve">) </w:t>
            </w:r>
            <w:r>
              <w:rPr>
                <w:rStyle w:val="IndexLink"/>
                <w:rtl w:val="true"/>
              </w:rPr>
              <w:t>کار پاکیزه</w:t>
            </w:r>
            <w:r>
              <w:rPr>
                <w:rStyle w:val="IndexLink"/>
                <w:rtl w:val="true"/>
              </w:rPr>
              <w:tab/>
            </w:r>
            <w:r>
              <w:rPr>
                <w:rStyle w:val="IndexLink"/>
              </w:rPr>
              <w:t>41</w:t>
            </w:r>
          </w:hyperlink>
        </w:p>
        <w:p>
          <w:pPr>
            <w:pStyle w:val="Contents4"/>
            <w:tabs>
              <w:tab w:val="clear" w:pos="8176"/>
              <w:tab w:val="right" w:pos="9026" w:leader="dot"/>
            </w:tabs>
            <w:rPr/>
          </w:pPr>
          <w:hyperlink w:anchor="__RefHeading___Toc501715_2281741623">
            <w:r>
              <w:rPr>
                <w:webHidden/>
                <w:rStyle w:val="IndexLink"/>
                <w:rtl w:val="true"/>
              </w:rPr>
              <w:t>ب</w:t>
            </w:r>
            <w:r>
              <w:rPr>
                <w:rStyle w:val="IndexLink"/>
                <w:rtl w:val="true"/>
              </w:rPr>
              <w:t xml:space="preserve">) </w:t>
            </w:r>
            <w:r>
              <w:rPr>
                <w:rStyle w:val="IndexLink"/>
                <w:rtl w:val="true"/>
              </w:rPr>
              <w:t>پرتویی از رحمت حق</w:t>
            </w:r>
            <w:r>
              <w:rPr>
                <w:rStyle w:val="IndexLink"/>
                <w:rtl w:val="true"/>
              </w:rPr>
              <w:tab/>
            </w:r>
            <w:r>
              <w:rPr>
                <w:rStyle w:val="IndexLink"/>
              </w:rPr>
              <w:t>42</w:t>
            </w:r>
          </w:hyperlink>
        </w:p>
        <w:p>
          <w:pPr>
            <w:pStyle w:val="Contents4"/>
            <w:tabs>
              <w:tab w:val="clear" w:pos="8176"/>
              <w:tab w:val="right" w:pos="9026" w:leader="dot"/>
            </w:tabs>
            <w:rPr/>
          </w:pPr>
          <w:hyperlink w:anchor="__RefHeading___Toc501717_2281741623">
            <w:r>
              <w:rPr>
                <w:webHidden/>
                <w:rStyle w:val="IndexLink"/>
                <w:rtl w:val="true"/>
              </w:rPr>
              <w:t>ج</w:t>
            </w:r>
            <w:r>
              <w:rPr>
                <w:rStyle w:val="IndexLink"/>
                <w:rtl w:val="true"/>
              </w:rPr>
              <w:t xml:space="preserve">) </w:t>
            </w:r>
            <w:r>
              <w:rPr>
                <w:rStyle w:val="IndexLink"/>
                <w:rtl w:val="true"/>
              </w:rPr>
              <w:t>خویشاوند؛ بال آدمی</w:t>
            </w:r>
            <w:r>
              <w:rPr>
                <w:rStyle w:val="IndexLink"/>
                <w:rtl w:val="true"/>
              </w:rPr>
              <w:tab/>
            </w:r>
            <w:r>
              <w:rPr>
                <w:rStyle w:val="IndexLink"/>
              </w:rPr>
              <w:t>42</w:t>
            </w:r>
          </w:hyperlink>
        </w:p>
        <w:p>
          <w:pPr>
            <w:pStyle w:val="Contents4"/>
            <w:tabs>
              <w:tab w:val="clear" w:pos="8176"/>
              <w:tab w:val="right" w:pos="9026" w:leader="dot"/>
            </w:tabs>
            <w:rPr/>
          </w:pPr>
          <w:hyperlink w:anchor="__RefHeading___Toc501719_2281741623">
            <w:r>
              <w:rPr>
                <w:webHidden/>
                <w:rStyle w:val="IndexLink"/>
                <w:rtl w:val="true"/>
              </w:rPr>
              <w:t>د</w:t>
            </w:r>
            <w:r>
              <w:rPr>
                <w:rStyle w:val="IndexLink"/>
                <w:rtl w:val="true"/>
              </w:rPr>
              <w:t xml:space="preserve">) </w:t>
            </w:r>
            <w:r>
              <w:rPr>
                <w:rStyle w:val="IndexLink"/>
                <w:rtl w:val="true"/>
              </w:rPr>
              <w:t>توجه به خویشاوند بینوا</w:t>
            </w:r>
            <w:r>
              <w:rPr>
                <w:rStyle w:val="IndexLink"/>
                <w:rtl w:val="true"/>
              </w:rPr>
              <w:tab/>
            </w:r>
            <w:r>
              <w:rPr>
                <w:rStyle w:val="IndexLink"/>
              </w:rPr>
              <w:t>42</w:t>
            </w:r>
          </w:hyperlink>
        </w:p>
        <w:p>
          <w:pPr>
            <w:pStyle w:val="Contents4"/>
            <w:tabs>
              <w:tab w:val="clear" w:pos="8176"/>
              <w:tab w:val="right" w:pos="9026" w:leader="dot"/>
            </w:tabs>
            <w:rPr/>
          </w:pPr>
          <w:hyperlink w:anchor="__RefHeading___Toc501721_2281741623">
            <w:r>
              <w:rPr>
                <w:webHidden/>
                <w:rStyle w:val="IndexLink"/>
                <w:rtl w:val="true"/>
              </w:rPr>
              <w:t>هـ</w:t>
            </w:r>
            <w:r>
              <w:rPr>
                <w:rStyle w:val="IndexLink"/>
                <w:rtl w:val="true"/>
              </w:rPr>
              <w:t xml:space="preserve">) </w:t>
            </w:r>
            <w:r>
              <w:rPr>
                <w:rStyle w:val="IndexLink"/>
                <w:rtl w:val="true"/>
              </w:rPr>
              <w:t>رسیدگی به خویشاوند</w:t>
            </w:r>
            <w:r>
              <w:rPr>
                <w:rStyle w:val="IndexLink"/>
                <w:rtl w:val="true"/>
              </w:rPr>
              <w:tab/>
            </w:r>
            <w:r>
              <w:rPr>
                <w:rStyle w:val="IndexLink"/>
              </w:rPr>
              <w:t>43</w:t>
            </w:r>
          </w:hyperlink>
        </w:p>
        <w:p>
          <w:pPr>
            <w:pStyle w:val="Contents4"/>
            <w:tabs>
              <w:tab w:val="clear" w:pos="8176"/>
              <w:tab w:val="right" w:pos="9026" w:leader="dot"/>
            </w:tabs>
            <w:rPr/>
          </w:pPr>
          <w:hyperlink w:anchor="__RefHeading___Toc501723_2281741623">
            <w:r>
              <w:rPr>
                <w:webHidden/>
                <w:rStyle w:val="IndexLink"/>
                <w:rtl w:val="true"/>
              </w:rPr>
              <w:t>و</w:t>
            </w:r>
            <w:r>
              <w:rPr>
                <w:rStyle w:val="IndexLink"/>
                <w:rtl w:val="true"/>
              </w:rPr>
              <w:t xml:space="preserve">) </w:t>
            </w:r>
            <w:r>
              <w:rPr>
                <w:rStyle w:val="IndexLink"/>
                <w:rtl w:val="true"/>
              </w:rPr>
              <w:t>پیش تازی در صله رحم</w:t>
            </w:r>
            <w:r>
              <w:rPr>
                <w:rStyle w:val="IndexLink"/>
                <w:rtl w:val="true"/>
              </w:rPr>
              <w:tab/>
            </w:r>
            <w:r>
              <w:rPr>
                <w:rStyle w:val="IndexLink"/>
              </w:rPr>
              <w:t>43</w:t>
            </w:r>
          </w:hyperlink>
        </w:p>
        <w:p>
          <w:pPr>
            <w:pStyle w:val="Contents4"/>
            <w:tabs>
              <w:tab w:val="clear" w:pos="8176"/>
              <w:tab w:val="right" w:pos="9026" w:leader="dot"/>
            </w:tabs>
            <w:rPr/>
          </w:pPr>
          <w:hyperlink w:anchor="__RefHeading___Toc501725_2281741623">
            <w:r>
              <w:rPr>
                <w:webHidden/>
                <w:rStyle w:val="IndexLink"/>
                <w:rtl w:val="true"/>
              </w:rPr>
              <w:t>ز</w:t>
            </w:r>
            <w:r>
              <w:rPr>
                <w:rStyle w:val="IndexLink"/>
                <w:rtl w:val="true"/>
              </w:rPr>
              <w:t xml:space="preserve">) </w:t>
            </w:r>
            <w:r>
              <w:rPr>
                <w:rStyle w:val="IndexLink"/>
                <w:rtl w:val="true"/>
              </w:rPr>
              <w:t>نفی صله رحم با منت</w:t>
            </w:r>
            <w:r>
              <w:rPr>
                <w:rStyle w:val="IndexLink"/>
                <w:rtl w:val="true"/>
              </w:rPr>
              <w:tab/>
            </w:r>
            <w:r>
              <w:rPr>
                <w:rStyle w:val="IndexLink"/>
              </w:rPr>
              <w:t>44</w:t>
            </w:r>
          </w:hyperlink>
        </w:p>
        <w:p>
          <w:pPr>
            <w:pStyle w:val="Contents4"/>
            <w:tabs>
              <w:tab w:val="clear" w:pos="8176"/>
              <w:tab w:val="right" w:pos="9026" w:leader="dot"/>
            </w:tabs>
            <w:rPr/>
          </w:pPr>
          <w:hyperlink w:anchor="__RefHeading___Toc501727_2281741623">
            <w:r>
              <w:rPr>
                <w:webHidden/>
                <w:rStyle w:val="IndexLink"/>
                <w:rtl w:val="true"/>
              </w:rPr>
              <w:t>ح</w:t>
            </w:r>
            <w:r>
              <w:rPr>
                <w:rStyle w:val="IndexLink"/>
                <w:rtl w:val="true"/>
              </w:rPr>
              <w:t xml:space="preserve">) </w:t>
            </w:r>
            <w:r>
              <w:rPr>
                <w:rStyle w:val="IndexLink"/>
                <w:rtl w:val="true"/>
              </w:rPr>
              <w:t>شافع روز جزا</w:t>
            </w:r>
            <w:r>
              <w:rPr>
                <w:rStyle w:val="IndexLink"/>
                <w:rtl w:val="true"/>
              </w:rPr>
              <w:tab/>
            </w:r>
            <w:r>
              <w:rPr>
                <w:rStyle w:val="IndexLink"/>
              </w:rPr>
              <w:t>44</w:t>
            </w:r>
          </w:hyperlink>
        </w:p>
        <w:p>
          <w:pPr>
            <w:pStyle w:val="Contents4"/>
            <w:tabs>
              <w:tab w:val="clear" w:pos="8176"/>
              <w:tab w:val="right" w:pos="9026" w:leader="dot"/>
            </w:tabs>
            <w:rPr/>
          </w:pPr>
          <w:hyperlink w:anchor="__RefHeading___Toc501729_2281741623">
            <w:r>
              <w:rPr>
                <w:webHidden/>
                <w:rStyle w:val="IndexLink"/>
                <w:rtl w:val="true"/>
              </w:rPr>
              <w:t>ط</w:t>
            </w:r>
            <w:r>
              <w:rPr>
                <w:rStyle w:val="IndexLink"/>
                <w:rtl w:val="true"/>
              </w:rPr>
              <w:t xml:space="preserve">) </w:t>
            </w:r>
            <w:r>
              <w:rPr>
                <w:rStyle w:val="IndexLink"/>
                <w:rtl w:val="true"/>
              </w:rPr>
              <w:t>گستردگی حق رحم</w:t>
            </w:r>
            <w:r>
              <w:rPr>
                <w:rStyle w:val="IndexLink"/>
                <w:rtl w:val="true"/>
              </w:rPr>
              <w:tab/>
            </w:r>
            <w:r>
              <w:rPr>
                <w:rStyle w:val="IndexLink"/>
              </w:rPr>
              <w:t>44</w:t>
            </w:r>
          </w:hyperlink>
        </w:p>
        <w:p>
          <w:pPr>
            <w:pStyle w:val="Contents4"/>
            <w:tabs>
              <w:tab w:val="clear" w:pos="8176"/>
              <w:tab w:val="right" w:pos="9026" w:leader="dot"/>
            </w:tabs>
            <w:rPr/>
          </w:pPr>
          <w:hyperlink w:anchor="__RefHeading___Toc501731_2281741623">
            <w:r>
              <w:rPr>
                <w:webHidden/>
                <w:rStyle w:val="IndexLink"/>
                <w:rtl w:val="true"/>
              </w:rPr>
              <w:t>ی</w:t>
            </w:r>
            <w:r>
              <w:rPr>
                <w:rStyle w:val="IndexLink"/>
                <w:rtl w:val="true"/>
              </w:rPr>
              <w:t xml:space="preserve">) </w:t>
            </w:r>
            <w:r>
              <w:rPr>
                <w:rStyle w:val="IndexLink"/>
                <w:rtl w:val="true"/>
              </w:rPr>
              <w:t>سفارش پیامبر اکرم صلی الله علیه و آله</w:t>
            </w:r>
            <w:r>
              <w:rPr>
                <w:rStyle w:val="IndexLink"/>
                <w:rtl w:val="true"/>
              </w:rPr>
              <w:tab/>
            </w:r>
            <w:r>
              <w:rPr>
                <w:rStyle w:val="IndexLink"/>
              </w:rPr>
              <w:t>45</w:t>
            </w:r>
          </w:hyperlink>
        </w:p>
        <w:p>
          <w:pPr>
            <w:pStyle w:val="Contents4"/>
            <w:tabs>
              <w:tab w:val="clear" w:pos="8176"/>
              <w:tab w:val="right" w:pos="9026" w:leader="dot"/>
            </w:tabs>
            <w:rPr/>
          </w:pPr>
          <w:hyperlink w:anchor="__RefHeading___Toc501733_2281741623">
            <w:r>
              <w:rPr>
                <w:webHidden/>
                <w:rStyle w:val="IndexLink"/>
                <w:rtl w:val="true"/>
              </w:rPr>
              <w:t>ک</w:t>
            </w:r>
            <w:r>
              <w:rPr>
                <w:rStyle w:val="IndexLink"/>
                <w:rtl w:val="true"/>
              </w:rPr>
              <w:t xml:space="preserve">) </w:t>
            </w:r>
            <w:r>
              <w:rPr>
                <w:rStyle w:val="IndexLink"/>
                <w:rtl w:val="true"/>
              </w:rPr>
              <w:t>نشانه دین داری</w:t>
            </w:r>
            <w:r>
              <w:rPr>
                <w:rStyle w:val="IndexLink"/>
                <w:rtl w:val="true"/>
              </w:rPr>
              <w:tab/>
            </w:r>
            <w:r>
              <w:rPr>
                <w:rStyle w:val="IndexLink"/>
              </w:rPr>
              <w:t>45</w:t>
            </w:r>
          </w:hyperlink>
        </w:p>
        <w:p>
          <w:pPr>
            <w:pStyle w:val="Contents4"/>
            <w:tabs>
              <w:tab w:val="clear" w:pos="8176"/>
              <w:tab w:val="right" w:pos="9026" w:leader="dot"/>
            </w:tabs>
            <w:rPr/>
          </w:pPr>
          <w:hyperlink w:anchor="__RefHeading___Toc501735_2281741623">
            <w:r>
              <w:rPr>
                <w:webHidden/>
                <w:rStyle w:val="IndexLink"/>
                <w:rtl w:val="true"/>
              </w:rPr>
              <w:t>ل</w:t>
            </w:r>
            <w:r>
              <w:rPr>
                <w:rStyle w:val="IndexLink"/>
                <w:rtl w:val="true"/>
              </w:rPr>
              <w:t xml:space="preserve">) </w:t>
            </w:r>
            <w:r>
              <w:rPr>
                <w:rStyle w:val="IndexLink"/>
                <w:rtl w:val="true"/>
              </w:rPr>
              <w:t>محبوب ترین و بافضیلت ترین اعمال</w:t>
            </w:r>
            <w:r>
              <w:rPr>
                <w:rStyle w:val="IndexLink"/>
                <w:rtl w:val="true"/>
              </w:rPr>
              <w:tab/>
            </w:r>
            <w:r>
              <w:rPr>
                <w:rStyle w:val="IndexLink"/>
              </w:rPr>
              <w:t>45</w:t>
            </w:r>
          </w:hyperlink>
        </w:p>
        <w:p>
          <w:pPr>
            <w:pStyle w:val="Contents4"/>
            <w:tabs>
              <w:tab w:val="clear" w:pos="8176"/>
              <w:tab w:val="right" w:pos="9026" w:leader="dot"/>
            </w:tabs>
            <w:rPr/>
          </w:pPr>
          <w:hyperlink w:anchor="__RefHeading___Toc501737_2281741623">
            <w:r>
              <w:rPr>
                <w:webHidden/>
                <w:rStyle w:val="IndexLink"/>
                <w:rtl w:val="true"/>
              </w:rPr>
              <w:t>م</w:t>
            </w:r>
            <w:r>
              <w:rPr>
                <w:rStyle w:val="IndexLink"/>
                <w:rtl w:val="true"/>
              </w:rPr>
              <w:t xml:space="preserve">) </w:t>
            </w:r>
            <w:r>
              <w:rPr>
                <w:rStyle w:val="IndexLink"/>
                <w:rtl w:val="true"/>
              </w:rPr>
              <w:t>نشانه تقوا</w:t>
            </w:r>
            <w:r>
              <w:rPr>
                <w:rStyle w:val="IndexLink"/>
                <w:rtl w:val="true"/>
              </w:rPr>
              <w:tab/>
            </w:r>
            <w:r>
              <w:rPr>
                <w:rStyle w:val="IndexLink"/>
              </w:rPr>
              <w:t>46</w:t>
            </w:r>
          </w:hyperlink>
        </w:p>
        <w:p>
          <w:pPr>
            <w:pStyle w:val="Contents4"/>
            <w:tabs>
              <w:tab w:val="clear" w:pos="8176"/>
              <w:tab w:val="right" w:pos="9026" w:leader="dot"/>
            </w:tabs>
            <w:rPr/>
          </w:pPr>
          <w:hyperlink w:anchor="__RefHeading___Toc501739_2281741623">
            <w:r>
              <w:rPr>
                <w:webHidden/>
                <w:rStyle w:val="IndexLink"/>
                <w:rtl w:val="true"/>
              </w:rPr>
              <w:t>ن</w:t>
            </w:r>
            <w:r>
              <w:rPr>
                <w:rStyle w:val="IndexLink"/>
                <w:rtl w:val="true"/>
              </w:rPr>
              <w:t xml:space="preserve">) </w:t>
            </w:r>
            <w:r>
              <w:rPr>
                <w:rStyle w:val="IndexLink"/>
                <w:rtl w:val="true"/>
              </w:rPr>
              <w:t>نشانه سخاوت</w:t>
            </w:r>
            <w:r>
              <w:rPr>
                <w:rStyle w:val="IndexLink"/>
                <w:rtl w:val="true"/>
              </w:rPr>
              <w:tab/>
            </w:r>
            <w:r>
              <w:rPr>
                <w:rStyle w:val="IndexLink"/>
              </w:rPr>
              <w:t>46</w:t>
            </w:r>
          </w:hyperlink>
        </w:p>
        <w:p>
          <w:pPr>
            <w:pStyle w:val="Contents4"/>
            <w:tabs>
              <w:tab w:val="clear" w:pos="8176"/>
              <w:tab w:val="right" w:pos="9026" w:leader="dot"/>
            </w:tabs>
            <w:rPr/>
          </w:pPr>
          <w:hyperlink w:anchor="__RefHeading___Toc501741_2281741623">
            <w:r>
              <w:rPr>
                <w:webHidden/>
                <w:rStyle w:val="IndexLink"/>
                <w:rtl w:val="true"/>
              </w:rPr>
              <w:t>س</w:t>
            </w:r>
            <w:r>
              <w:rPr>
                <w:rStyle w:val="IndexLink"/>
                <w:rtl w:val="true"/>
              </w:rPr>
              <w:t xml:space="preserve">) </w:t>
            </w:r>
            <w:r>
              <w:rPr>
                <w:rStyle w:val="IndexLink"/>
                <w:rtl w:val="true"/>
              </w:rPr>
              <w:t>والاترین فضیلت</w:t>
            </w:r>
            <w:r>
              <w:rPr>
                <w:rStyle w:val="IndexLink"/>
                <w:rtl w:val="true"/>
              </w:rPr>
              <w:tab/>
            </w:r>
            <w:r>
              <w:rPr>
                <w:rStyle w:val="IndexLink"/>
              </w:rPr>
              <w:t>46</w:t>
            </w:r>
          </w:hyperlink>
        </w:p>
        <w:p>
          <w:pPr>
            <w:pStyle w:val="Contents4"/>
            <w:tabs>
              <w:tab w:val="clear" w:pos="8176"/>
              <w:tab w:val="right" w:pos="9026" w:leader="dot"/>
            </w:tabs>
            <w:rPr/>
          </w:pPr>
          <w:hyperlink w:anchor="__RefHeading___Toc501743_2281741623">
            <w:r>
              <w:rPr>
                <w:webHidden/>
                <w:rStyle w:val="IndexLink"/>
                <w:rtl w:val="true"/>
              </w:rPr>
              <w:t xml:space="preserve">ع </w:t>
            </w:r>
            <w:r>
              <w:rPr>
                <w:rStyle w:val="IndexLink"/>
                <w:rtl w:val="true"/>
              </w:rPr>
              <w:t xml:space="preserve">) </w:t>
            </w:r>
            <w:r>
              <w:rPr>
                <w:rStyle w:val="IndexLink"/>
                <w:rtl w:val="true"/>
              </w:rPr>
              <w:t>پاداش فراوان</w:t>
            </w:r>
            <w:r>
              <w:rPr>
                <w:rStyle w:val="IndexLink"/>
                <w:rtl w:val="true"/>
              </w:rPr>
              <w:tab/>
            </w:r>
            <w:r>
              <w:rPr>
                <w:rStyle w:val="IndexLink"/>
              </w:rPr>
              <w:t>46</w:t>
            </w:r>
          </w:hyperlink>
        </w:p>
        <w:p>
          <w:pPr>
            <w:pStyle w:val="Contents4"/>
            <w:tabs>
              <w:tab w:val="clear" w:pos="8176"/>
              <w:tab w:val="right" w:pos="9026" w:leader="dot"/>
            </w:tabs>
            <w:rPr/>
          </w:pPr>
          <w:hyperlink w:anchor="__RefHeading___Toc501745_2281741623">
            <w:r>
              <w:rPr>
                <w:webHidden/>
                <w:rStyle w:val="IndexLink"/>
                <w:rtl w:val="true"/>
              </w:rPr>
              <w:t>ف</w:t>
            </w:r>
            <w:r>
              <w:rPr>
                <w:rStyle w:val="IndexLink"/>
                <w:rtl w:val="true"/>
              </w:rPr>
              <w:t xml:space="preserve">) </w:t>
            </w:r>
            <w:r>
              <w:rPr>
                <w:rStyle w:val="IndexLink"/>
                <w:rtl w:val="true"/>
              </w:rPr>
              <w:t>زکات اعضا</w:t>
            </w:r>
            <w:r>
              <w:rPr>
                <w:rStyle w:val="IndexLink"/>
                <w:rtl w:val="true"/>
              </w:rPr>
              <w:tab/>
            </w:r>
            <w:r>
              <w:rPr>
                <w:rStyle w:val="IndexLink"/>
              </w:rPr>
              <w:t>46</w:t>
            </w:r>
          </w:hyperlink>
        </w:p>
        <w:p>
          <w:pPr>
            <w:pStyle w:val="Contents4"/>
            <w:tabs>
              <w:tab w:val="clear" w:pos="8176"/>
              <w:tab w:val="right" w:pos="9026" w:leader="dot"/>
            </w:tabs>
            <w:rPr/>
          </w:pPr>
          <w:hyperlink w:anchor="__RefHeading___Toc501747_2281741623">
            <w:r>
              <w:rPr>
                <w:webHidden/>
                <w:rStyle w:val="IndexLink"/>
                <w:rtl w:val="true"/>
              </w:rPr>
              <w:t>ص</w:t>
            </w:r>
            <w:r>
              <w:rPr>
                <w:rStyle w:val="IndexLink"/>
                <w:rtl w:val="true"/>
              </w:rPr>
              <w:t xml:space="preserve">) </w:t>
            </w:r>
            <w:r>
              <w:rPr>
                <w:rStyle w:val="IndexLink"/>
                <w:rtl w:val="true"/>
              </w:rPr>
              <w:t>مصداق قرض الحسنه</w:t>
            </w:r>
            <w:r>
              <w:rPr>
                <w:rStyle w:val="IndexLink"/>
                <w:rtl w:val="true"/>
              </w:rPr>
              <w:tab/>
            </w:r>
            <w:r>
              <w:rPr>
                <w:rStyle w:val="IndexLink"/>
              </w:rPr>
              <w:t>47</w:t>
            </w:r>
          </w:hyperlink>
        </w:p>
        <w:p>
          <w:pPr>
            <w:pStyle w:val="Contents4"/>
            <w:tabs>
              <w:tab w:val="clear" w:pos="8176"/>
              <w:tab w:val="right" w:pos="9026" w:leader="dot"/>
            </w:tabs>
            <w:rPr/>
          </w:pPr>
          <w:hyperlink w:anchor="__RefHeading___Toc501749_2281741623">
            <w:r>
              <w:rPr>
                <w:webHidden/>
                <w:rStyle w:val="IndexLink"/>
                <w:rtl w:val="true"/>
              </w:rPr>
              <w:t>ق</w:t>
            </w:r>
            <w:r>
              <w:rPr>
                <w:rStyle w:val="IndexLink"/>
                <w:rtl w:val="true"/>
              </w:rPr>
              <w:t xml:space="preserve">) </w:t>
            </w:r>
            <w:r>
              <w:rPr>
                <w:rStyle w:val="IndexLink"/>
                <w:rtl w:val="true"/>
              </w:rPr>
              <w:t>مایه آرامش</w:t>
            </w:r>
            <w:r>
              <w:rPr>
                <w:rStyle w:val="IndexLink"/>
                <w:rtl w:val="true"/>
              </w:rPr>
              <w:tab/>
            </w:r>
            <w:r>
              <w:rPr>
                <w:rStyle w:val="IndexLink"/>
              </w:rPr>
              <w:t>47</w:t>
            </w:r>
          </w:hyperlink>
        </w:p>
        <w:p>
          <w:pPr>
            <w:pStyle w:val="Contents2"/>
            <w:tabs>
              <w:tab w:val="clear" w:pos="8743"/>
              <w:tab w:val="right" w:pos="9026" w:leader="dot"/>
            </w:tabs>
            <w:rPr/>
          </w:pPr>
          <w:hyperlink w:anchor="__RefHeading___Toc501751_2281741623">
            <w:r>
              <w:rPr>
                <w:webHidden/>
                <w:rStyle w:val="IndexLink"/>
                <w:rtl w:val="true"/>
              </w:rPr>
              <w:t>فصل سوم</w:t>
            </w:r>
            <w:r>
              <w:rPr>
                <w:rStyle w:val="IndexLink"/>
                <w:rtl w:val="true"/>
              </w:rPr>
              <w:t xml:space="preserve">: </w:t>
            </w:r>
            <w:r>
              <w:rPr>
                <w:rStyle w:val="IndexLink"/>
                <w:rtl w:val="true"/>
              </w:rPr>
              <w:t>عوامل ضعف یا قطع پیوندهای خویشاوندی</w:t>
            </w:r>
            <w:r>
              <w:rPr>
                <w:rStyle w:val="IndexLink"/>
                <w:rtl w:val="true"/>
              </w:rPr>
              <w:tab/>
            </w:r>
            <w:r>
              <w:rPr>
                <w:rStyle w:val="IndexLink"/>
              </w:rPr>
              <w:t>48</w:t>
            </w:r>
          </w:hyperlink>
        </w:p>
        <w:p>
          <w:pPr>
            <w:pStyle w:val="Contents3"/>
            <w:tabs>
              <w:tab w:val="clear" w:pos="8459"/>
              <w:tab w:val="right" w:pos="9026" w:leader="dot"/>
            </w:tabs>
            <w:rPr/>
          </w:pPr>
          <w:hyperlink w:anchor="__RefHeading___Toc501753_228174162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501755_2281741623">
            <w:r>
              <w:rPr>
                <w:webHidden/>
                <w:rStyle w:val="IndexLink"/>
              </w:rPr>
              <w:t>1</w:t>
            </w:r>
            <w:r>
              <w:rPr>
                <w:rStyle w:val="IndexLink"/>
                <w:rtl w:val="true"/>
              </w:rPr>
              <w:t xml:space="preserve">. </w:t>
            </w:r>
            <w:r>
              <w:rPr>
                <w:rStyle w:val="IndexLink"/>
                <w:rtl w:val="true"/>
              </w:rPr>
              <w:t>آگاه نبودن به حقوق و وظایف یکدیگر</w:t>
            </w:r>
            <w:r>
              <w:rPr>
                <w:rStyle w:val="IndexLink"/>
                <w:rtl w:val="true"/>
              </w:rPr>
              <w:tab/>
            </w:r>
            <w:r>
              <w:rPr>
                <w:rStyle w:val="IndexLink"/>
              </w:rPr>
              <w:t>48</w:t>
            </w:r>
          </w:hyperlink>
        </w:p>
        <w:p>
          <w:pPr>
            <w:pStyle w:val="Contents3"/>
            <w:tabs>
              <w:tab w:val="clear" w:pos="8459"/>
              <w:tab w:val="right" w:pos="9026" w:leader="dot"/>
            </w:tabs>
            <w:rPr/>
          </w:pPr>
          <w:hyperlink w:anchor="__RefHeading___Toc501757_2281741623">
            <w:r>
              <w:rPr>
                <w:webHidden/>
                <w:rStyle w:val="IndexLink"/>
              </w:rPr>
              <w:t>2</w:t>
            </w:r>
            <w:r>
              <w:rPr>
                <w:rStyle w:val="IndexLink"/>
                <w:rtl w:val="true"/>
              </w:rPr>
              <w:t xml:space="preserve">. </w:t>
            </w:r>
            <w:r>
              <w:rPr>
                <w:rStyle w:val="IndexLink"/>
                <w:rtl w:val="true"/>
              </w:rPr>
              <w:t>ناهم گونی طبقاتی</w:t>
            </w:r>
            <w:r>
              <w:rPr>
                <w:rStyle w:val="IndexLink"/>
                <w:rtl w:val="true"/>
              </w:rPr>
              <w:tab/>
            </w:r>
            <w:r>
              <w:rPr>
                <w:rStyle w:val="IndexLink"/>
              </w:rPr>
              <w:t>49</w:t>
            </w:r>
          </w:hyperlink>
        </w:p>
        <w:p>
          <w:pPr>
            <w:pStyle w:val="Contents3"/>
            <w:tabs>
              <w:tab w:val="clear" w:pos="8459"/>
              <w:tab w:val="right" w:pos="9026" w:leader="dot"/>
            </w:tabs>
            <w:rPr/>
          </w:pPr>
          <w:hyperlink w:anchor="__RefHeading___Toc501759_2281741623">
            <w:r>
              <w:rPr>
                <w:webHidden/>
                <w:rStyle w:val="IndexLink"/>
              </w:rPr>
              <w:t>3</w:t>
            </w:r>
            <w:r>
              <w:rPr>
                <w:rStyle w:val="IndexLink"/>
                <w:rtl w:val="true"/>
              </w:rPr>
              <w:t xml:space="preserve">. </w:t>
            </w:r>
            <w:r>
              <w:rPr>
                <w:rStyle w:val="IndexLink"/>
                <w:rtl w:val="true"/>
              </w:rPr>
              <w:t>کوچک شدن خانه ها</w:t>
            </w:r>
            <w:r>
              <w:rPr>
                <w:rStyle w:val="IndexLink"/>
                <w:rtl w:val="true"/>
              </w:rPr>
              <w:tab/>
            </w:r>
            <w:r>
              <w:rPr>
                <w:rStyle w:val="IndexLink"/>
              </w:rPr>
              <w:t>49</w:t>
            </w:r>
          </w:hyperlink>
        </w:p>
        <w:p>
          <w:pPr>
            <w:pStyle w:val="Contents3"/>
            <w:tabs>
              <w:tab w:val="clear" w:pos="8459"/>
              <w:tab w:val="right" w:pos="9026" w:leader="dot"/>
            </w:tabs>
            <w:rPr/>
          </w:pPr>
          <w:hyperlink w:anchor="__RefHeading___Toc501761_2281741623">
            <w:r>
              <w:rPr>
                <w:webHidden/>
                <w:rStyle w:val="IndexLink"/>
              </w:rPr>
              <w:t>4</w:t>
            </w:r>
            <w:r>
              <w:rPr>
                <w:rStyle w:val="IndexLink"/>
                <w:rtl w:val="true"/>
              </w:rPr>
              <w:t xml:space="preserve">. </w:t>
            </w:r>
            <w:r>
              <w:rPr>
                <w:rStyle w:val="IndexLink"/>
                <w:rtl w:val="true"/>
              </w:rPr>
              <w:t>میهمانی های پرهزینه</w:t>
            </w:r>
            <w:r>
              <w:rPr>
                <w:rStyle w:val="IndexLink"/>
                <w:rtl w:val="true"/>
              </w:rPr>
              <w:tab/>
            </w:r>
            <w:r>
              <w:rPr>
                <w:rStyle w:val="IndexLink"/>
              </w:rPr>
              <w:t>50</w:t>
            </w:r>
          </w:hyperlink>
        </w:p>
        <w:p>
          <w:pPr>
            <w:pStyle w:val="Contents3"/>
            <w:tabs>
              <w:tab w:val="clear" w:pos="8459"/>
              <w:tab w:val="right" w:pos="9026" w:leader="dot"/>
            </w:tabs>
            <w:rPr/>
          </w:pPr>
          <w:hyperlink w:anchor="__RefHeading___Toc501763_2281741623">
            <w:r>
              <w:rPr>
                <w:webHidden/>
                <w:rStyle w:val="IndexLink"/>
              </w:rPr>
              <w:t>5</w:t>
            </w:r>
            <w:r>
              <w:rPr>
                <w:rStyle w:val="IndexLink"/>
                <w:rtl w:val="true"/>
              </w:rPr>
              <w:t xml:space="preserve">. </w:t>
            </w:r>
            <w:r>
              <w:rPr>
                <w:rStyle w:val="IndexLink"/>
                <w:rtl w:val="true"/>
              </w:rPr>
              <w:t>فساد اخلاقی برخی خویشاوندان</w:t>
            </w:r>
            <w:r>
              <w:rPr>
                <w:rStyle w:val="IndexLink"/>
                <w:rtl w:val="true"/>
              </w:rPr>
              <w:tab/>
            </w:r>
            <w:r>
              <w:rPr>
                <w:rStyle w:val="IndexLink"/>
              </w:rPr>
              <w:t>50</w:t>
            </w:r>
          </w:hyperlink>
        </w:p>
        <w:p>
          <w:pPr>
            <w:pStyle w:val="Contents2"/>
            <w:tabs>
              <w:tab w:val="clear" w:pos="8743"/>
              <w:tab w:val="right" w:pos="9026" w:leader="dot"/>
            </w:tabs>
            <w:rPr/>
          </w:pPr>
          <w:hyperlink w:anchor="__RefHeading___Toc501765_2281741623">
            <w:r>
              <w:rPr>
                <w:webHidden/>
                <w:rStyle w:val="IndexLink"/>
                <w:rtl w:val="true"/>
              </w:rPr>
              <w:t>فصل چهارم</w:t>
            </w:r>
            <w:r>
              <w:rPr>
                <w:rStyle w:val="IndexLink"/>
                <w:rtl w:val="true"/>
              </w:rPr>
              <w:t xml:space="preserve">: </w:t>
            </w:r>
            <w:r>
              <w:rPr>
                <w:rStyle w:val="IndexLink"/>
                <w:rtl w:val="true"/>
              </w:rPr>
              <w:t>پی آمدهای مثبت صله رحم</w:t>
            </w:r>
            <w:r>
              <w:rPr>
                <w:rStyle w:val="IndexLink"/>
                <w:rtl w:val="true"/>
              </w:rPr>
              <w:tab/>
            </w:r>
            <w:r>
              <w:rPr>
                <w:rStyle w:val="IndexLink"/>
              </w:rPr>
              <w:t>51</w:t>
            </w:r>
          </w:hyperlink>
        </w:p>
        <w:p>
          <w:pPr>
            <w:pStyle w:val="Contents3"/>
            <w:tabs>
              <w:tab w:val="clear" w:pos="8459"/>
              <w:tab w:val="right" w:pos="9026" w:leader="dot"/>
            </w:tabs>
            <w:rPr/>
          </w:pPr>
          <w:hyperlink w:anchor="__RefHeading___Toc501767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01769_2281741623">
            <w:r>
              <w:rPr>
                <w:webHidden/>
                <w:rStyle w:val="IndexLink"/>
              </w:rPr>
              <w:t>1</w:t>
            </w:r>
            <w:r>
              <w:rPr>
                <w:rStyle w:val="IndexLink"/>
                <w:rtl w:val="true"/>
              </w:rPr>
              <w:t xml:space="preserve">. </w:t>
            </w:r>
            <w:r>
              <w:rPr>
                <w:rStyle w:val="IndexLink"/>
                <w:rtl w:val="true"/>
              </w:rPr>
              <w:t>آثار دنیایی</w:t>
            </w:r>
            <w:r>
              <w:rPr>
                <w:rStyle w:val="IndexLink"/>
                <w:rtl w:val="true"/>
              </w:rPr>
              <w:tab/>
            </w:r>
            <w:r>
              <w:rPr>
                <w:rStyle w:val="IndexLink"/>
              </w:rPr>
              <w:t>51</w:t>
            </w:r>
          </w:hyperlink>
        </w:p>
        <w:p>
          <w:pPr>
            <w:pStyle w:val="Contents4"/>
            <w:tabs>
              <w:tab w:val="clear" w:pos="8176"/>
              <w:tab w:val="right" w:pos="9026" w:leader="dot"/>
            </w:tabs>
            <w:rPr/>
          </w:pPr>
          <w:hyperlink w:anchor="__RefHeading___Toc501771_2281741623">
            <w:r>
              <w:rPr>
                <w:webHidden/>
                <w:rStyle w:val="IndexLink"/>
                <w:rtl w:val="true"/>
              </w:rPr>
              <w:t>الف</w:t>
            </w:r>
            <w:r>
              <w:rPr>
                <w:rStyle w:val="IndexLink"/>
                <w:rtl w:val="true"/>
              </w:rPr>
              <w:t xml:space="preserve">) </w:t>
            </w:r>
            <w:r>
              <w:rPr>
                <w:rStyle w:val="IndexLink"/>
                <w:rtl w:val="true"/>
              </w:rPr>
              <w:t>طولانی شدن عمر</w:t>
            </w:r>
            <w:r>
              <w:rPr>
                <w:rStyle w:val="IndexLink"/>
                <w:rtl w:val="true"/>
              </w:rPr>
              <w:tab/>
            </w:r>
            <w:r>
              <w:rPr>
                <w:rStyle w:val="IndexLink"/>
              </w:rPr>
              <w:t>51</w:t>
            </w:r>
          </w:hyperlink>
        </w:p>
        <w:p>
          <w:pPr>
            <w:pStyle w:val="Contents4"/>
            <w:tabs>
              <w:tab w:val="clear" w:pos="8176"/>
              <w:tab w:val="right" w:pos="9026" w:leader="dot"/>
            </w:tabs>
            <w:rPr/>
          </w:pPr>
          <w:hyperlink w:anchor="__RefHeading___Toc501773_2281741623">
            <w:r>
              <w:rPr>
                <w:webHidden/>
                <w:rStyle w:val="IndexLink"/>
                <w:rtl w:val="true"/>
              </w:rPr>
              <w:t>ب</w:t>
            </w:r>
            <w:r>
              <w:rPr>
                <w:rStyle w:val="IndexLink"/>
                <w:rtl w:val="true"/>
              </w:rPr>
              <w:t xml:space="preserve">) </w:t>
            </w:r>
            <w:r>
              <w:rPr>
                <w:rStyle w:val="IndexLink"/>
                <w:rtl w:val="true"/>
              </w:rPr>
              <w:t>برخورداری از پشتیبانی خویشاوندان</w:t>
            </w:r>
            <w:r>
              <w:rPr>
                <w:rStyle w:val="IndexLink"/>
                <w:rtl w:val="true"/>
              </w:rPr>
              <w:tab/>
            </w:r>
            <w:r>
              <w:rPr>
                <w:rStyle w:val="IndexLink"/>
              </w:rPr>
              <w:t>54</w:t>
            </w:r>
          </w:hyperlink>
        </w:p>
        <w:p>
          <w:pPr>
            <w:pStyle w:val="Contents4"/>
            <w:tabs>
              <w:tab w:val="clear" w:pos="8176"/>
              <w:tab w:val="right" w:pos="9026" w:leader="dot"/>
            </w:tabs>
            <w:rPr/>
          </w:pPr>
          <w:hyperlink w:anchor="__RefHeading___Toc501775_2281741623">
            <w:r>
              <w:rPr>
                <w:webHidden/>
                <w:rStyle w:val="IndexLink"/>
                <w:rtl w:val="true"/>
              </w:rPr>
              <w:t>ج</w:t>
            </w:r>
            <w:r>
              <w:rPr>
                <w:rStyle w:val="IndexLink"/>
                <w:rtl w:val="true"/>
              </w:rPr>
              <w:t xml:space="preserve">) </w:t>
            </w:r>
            <w:r>
              <w:rPr>
                <w:rStyle w:val="IndexLink"/>
                <w:rtl w:val="true"/>
              </w:rPr>
              <w:t>افزونی ثروت و رفع فقر</w:t>
            </w:r>
            <w:r>
              <w:rPr>
                <w:rStyle w:val="IndexLink"/>
                <w:rtl w:val="true"/>
              </w:rPr>
              <w:tab/>
            </w:r>
            <w:r>
              <w:rPr>
                <w:rStyle w:val="IndexLink"/>
              </w:rPr>
              <w:t>55</w:t>
            </w:r>
          </w:hyperlink>
        </w:p>
        <w:p>
          <w:pPr>
            <w:pStyle w:val="Contents4"/>
            <w:tabs>
              <w:tab w:val="clear" w:pos="8176"/>
              <w:tab w:val="right" w:pos="9026" w:leader="dot"/>
            </w:tabs>
            <w:rPr/>
          </w:pPr>
          <w:hyperlink w:anchor="__RefHeading___Toc501777_2281741623">
            <w:r>
              <w:rPr>
                <w:webHidden/>
                <w:rStyle w:val="IndexLink"/>
                <w:rtl w:val="true"/>
              </w:rPr>
              <w:t>د</w:t>
            </w:r>
            <w:r>
              <w:rPr>
                <w:rStyle w:val="IndexLink"/>
                <w:rtl w:val="true"/>
              </w:rPr>
              <w:t xml:space="preserve">) </w:t>
            </w:r>
            <w:r>
              <w:rPr>
                <w:rStyle w:val="IndexLink"/>
                <w:rtl w:val="true"/>
              </w:rPr>
              <w:t>تزکیه و پاک شدن اعمال</w:t>
            </w:r>
            <w:r>
              <w:rPr>
                <w:rStyle w:val="IndexLink"/>
                <w:rtl w:val="true"/>
              </w:rPr>
              <w:tab/>
            </w:r>
            <w:r>
              <w:rPr>
                <w:rStyle w:val="IndexLink"/>
              </w:rPr>
              <w:t>57</w:t>
            </w:r>
          </w:hyperlink>
        </w:p>
        <w:p>
          <w:pPr>
            <w:pStyle w:val="Contents4"/>
            <w:tabs>
              <w:tab w:val="clear" w:pos="8176"/>
              <w:tab w:val="right" w:pos="9026" w:leader="dot"/>
            </w:tabs>
            <w:rPr/>
          </w:pPr>
          <w:hyperlink w:anchor="__RefHeading___Toc501779_2281741623">
            <w:r>
              <w:rPr>
                <w:webHidden/>
                <w:rStyle w:val="IndexLink"/>
                <w:rtl w:val="true"/>
              </w:rPr>
              <w:t>هـ</w:t>
            </w:r>
            <w:r>
              <w:rPr>
                <w:rStyle w:val="IndexLink"/>
                <w:rtl w:val="true"/>
              </w:rPr>
              <w:t xml:space="preserve">) </w:t>
            </w:r>
            <w:r>
              <w:rPr>
                <w:rStyle w:val="IndexLink"/>
                <w:rtl w:val="true"/>
              </w:rPr>
              <w:t>پالایش روح</w:t>
            </w:r>
            <w:r>
              <w:rPr>
                <w:rStyle w:val="IndexLink"/>
                <w:rtl w:val="true"/>
              </w:rPr>
              <w:tab/>
            </w:r>
            <w:r>
              <w:rPr>
                <w:rStyle w:val="IndexLink"/>
              </w:rPr>
              <w:t>57</w:t>
            </w:r>
          </w:hyperlink>
        </w:p>
        <w:p>
          <w:pPr>
            <w:pStyle w:val="Contents4"/>
            <w:tabs>
              <w:tab w:val="clear" w:pos="8176"/>
              <w:tab w:val="right" w:pos="9026" w:leader="dot"/>
            </w:tabs>
            <w:rPr/>
          </w:pPr>
          <w:hyperlink w:anchor="__RefHeading___Toc501781_2281741623">
            <w:r>
              <w:rPr>
                <w:webHidden/>
                <w:rStyle w:val="IndexLink"/>
                <w:rtl w:val="true"/>
              </w:rPr>
              <w:t>و</w:t>
            </w:r>
            <w:r>
              <w:rPr>
                <w:rStyle w:val="IndexLink"/>
                <w:rtl w:val="true"/>
              </w:rPr>
              <w:t xml:space="preserve">) </w:t>
            </w:r>
            <w:r>
              <w:rPr>
                <w:rStyle w:val="IndexLink"/>
                <w:rtl w:val="true"/>
              </w:rPr>
              <w:t>دور شدن بلا</w:t>
            </w:r>
            <w:r>
              <w:rPr>
                <w:rStyle w:val="IndexLink"/>
                <w:rtl w:val="true"/>
              </w:rPr>
              <w:tab/>
            </w:r>
            <w:r>
              <w:rPr>
                <w:rStyle w:val="IndexLink"/>
              </w:rPr>
              <w:t>58</w:t>
            </w:r>
          </w:hyperlink>
        </w:p>
        <w:p>
          <w:pPr>
            <w:pStyle w:val="Contents4"/>
            <w:tabs>
              <w:tab w:val="clear" w:pos="8176"/>
              <w:tab w:val="right" w:pos="9026" w:leader="dot"/>
            </w:tabs>
            <w:rPr/>
          </w:pPr>
          <w:hyperlink w:anchor="__RefHeading___Toc501783_2281741623">
            <w:r>
              <w:rPr>
                <w:webHidden/>
                <w:rStyle w:val="IndexLink"/>
                <w:rtl w:val="true"/>
              </w:rPr>
              <w:t>ز</w:t>
            </w:r>
            <w:r>
              <w:rPr>
                <w:rStyle w:val="IndexLink"/>
                <w:rtl w:val="true"/>
              </w:rPr>
              <w:t xml:space="preserve">) </w:t>
            </w:r>
            <w:r>
              <w:rPr>
                <w:rStyle w:val="IndexLink"/>
                <w:rtl w:val="true"/>
              </w:rPr>
              <w:t>خوش اخلاقی و تقویت روحیه سخاوت مندی</w:t>
            </w:r>
            <w:r>
              <w:rPr>
                <w:rStyle w:val="IndexLink"/>
                <w:rtl w:val="true"/>
              </w:rPr>
              <w:tab/>
            </w:r>
            <w:r>
              <w:rPr>
                <w:rStyle w:val="IndexLink"/>
              </w:rPr>
              <w:t>59</w:t>
            </w:r>
          </w:hyperlink>
        </w:p>
        <w:p>
          <w:pPr>
            <w:pStyle w:val="Contents4"/>
            <w:tabs>
              <w:tab w:val="clear" w:pos="8176"/>
              <w:tab w:val="right" w:pos="9026" w:leader="dot"/>
            </w:tabs>
            <w:rPr/>
          </w:pPr>
          <w:hyperlink w:anchor="__RefHeading___Toc501785_2281741623">
            <w:r>
              <w:rPr>
                <w:webHidden/>
                <w:rStyle w:val="IndexLink"/>
                <w:rtl w:val="true"/>
              </w:rPr>
              <w:t>ح</w:t>
            </w:r>
            <w:r>
              <w:rPr>
                <w:rStyle w:val="IndexLink"/>
                <w:rtl w:val="true"/>
              </w:rPr>
              <w:t xml:space="preserve">) </w:t>
            </w:r>
            <w:r>
              <w:rPr>
                <w:rStyle w:val="IndexLink"/>
                <w:rtl w:val="true"/>
              </w:rPr>
              <w:t>آرامش روانی و سلامت بدن</w:t>
            </w:r>
            <w:r>
              <w:rPr>
                <w:rStyle w:val="IndexLink"/>
                <w:rtl w:val="true"/>
              </w:rPr>
              <w:tab/>
            </w:r>
            <w:r>
              <w:rPr>
                <w:rStyle w:val="IndexLink"/>
              </w:rPr>
              <w:t>59</w:t>
            </w:r>
          </w:hyperlink>
        </w:p>
        <w:p>
          <w:pPr>
            <w:pStyle w:val="Contents4"/>
            <w:tabs>
              <w:tab w:val="clear" w:pos="8176"/>
              <w:tab w:val="right" w:pos="9026" w:leader="dot"/>
            </w:tabs>
            <w:rPr/>
          </w:pPr>
          <w:hyperlink w:anchor="__RefHeading___Toc501787_2281741623">
            <w:r>
              <w:rPr>
                <w:webHidden/>
                <w:rStyle w:val="IndexLink"/>
                <w:rtl w:val="true"/>
              </w:rPr>
              <w:t>ط</w:t>
            </w:r>
            <w:r>
              <w:rPr>
                <w:rStyle w:val="IndexLink"/>
                <w:rtl w:val="true"/>
              </w:rPr>
              <w:t xml:space="preserve">) </w:t>
            </w:r>
            <w:r>
              <w:rPr>
                <w:rStyle w:val="IndexLink"/>
                <w:rtl w:val="true"/>
              </w:rPr>
              <w:t>افزایش دل بستگی و محبت میان خویشاوندان</w:t>
            </w:r>
            <w:r>
              <w:rPr>
                <w:rStyle w:val="IndexLink"/>
                <w:rtl w:val="true"/>
              </w:rPr>
              <w:tab/>
            </w:r>
            <w:r>
              <w:rPr>
                <w:rStyle w:val="IndexLink"/>
              </w:rPr>
              <w:t>60</w:t>
            </w:r>
          </w:hyperlink>
        </w:p>
        <w:p>
          <w:pPr>
            <w:pStyle w:val="Contents4"/>
            <w:tabs>
              <w:tab w:val="clear" w:pos="8176"/>
              <w:tab w:val="right" w:pos="9026" w:leader="dot"/>
            </w:tabs>
            <w:rPr/>
          </w:pPr>
          <w:hyperlink w:anchor="__RefHeading___Toc501789_2281741623">
            <w:r>
              <w:rPr>
                <w:webHidden/>
                <w:rStyle w:val="IndexLink"/>
                <w:rtl w:val="true"/>
              </w:rPr>
              <w:t>ی</w:t>
            </w:r>
            <w:r>
              <w:rPr>
                <w:rStyle w:val="IndexLink"/>
                <w:rtl w:val="true"/>
              </w:rPr>
              <w:t xml:space="preserve">) </w:t>
            </w:r>
            <w:r>
              <w:rPr>
                <w:rStyle w:val="IndexLink"/>
                <w:rtl w:val="true"/>
              </w:rPr>
              <w:t>بهره مندی از هدایت حق و تقرب به خدا</w:t>
            </w:r>
            <w:r>
              <w:rPr>
                <w:rStyle w:val="IndexLink"/>
                <w:rtl w:val="true"/>
              </w:rPr>
              <w:tab/>
            </w:r>
            <w:r>
              <w:rPr>
                <w:rStyle w:val="IndexLink"/>
              </w:rPr>
              <w:t>61</w:t>
            </w:r>
          </w:hyperlink>
        </w:p>
        <w:p>
          <w:pPr>
            <w:pStyle w:val="Contents4"/>
            <w:tabs>
              <w:tab w:val="clear" w:pos="8176"/>
              <w:tab w:val="right" w:pos="9026" w:leader="dot"/>
            </w:tabs>
            <w:rPr/>
          </w:pPr>
          <w:hyperlink w:anchor="__RefHeading___Toc501791_2281741623">
            <w:r>
              <w:rPr>
                <w:webHidden/>
                <w:rStyle w:val="IndexLink"/>
                <w:rtl w:val="true"/>
              </w:rPr>
              <w:t>ک</w:t>
            </w:r>
            <w:r>
              <w:rPr>
                <w:rStyle w:val="IndexLink"/>
                <w:rtl w:val="true"/>
              </w:rPr>
              <w:t xml:space="preserve">) </w:t>
            </w:r>
            <w:r>
              <w:rPr>
                <w:rStyle w:val="IndexLink"/>
                <w:rtl w:val="true"/>
              </w:rPr>
              <w:t>آسان گیری هنگام فرارسیدن مرگ</w:t>
            </w:r>
            <w:r>
              <w:rPr>
                <w:rStyle w:val="IndexLink"/>
                <w:rtl w:val="true"/>
              </w:rPr>
              <w:tab/>
            </w:r>
            <w:r>
              <w:rPr>
                <w:rStyle w:val="IndexLink"/>
              </w:rPr>
              <w:t>61</w:t>
            </w:r>
          </w:hyperlink>
        </w:p>
        <w:p>
          <w:pPr>
            <w:pStyle w:val="Contents4"/>
            <w:tabs>
              <w:tab w:val="clear" w:pos="8176"/>
              <w:tab w:val="right" w:pos="9026" w:leader="dot"/>
            </w:tabs>
            <w:rPr/>
          </w:pPr>
          <w:hyperlink w:anchor="__RefHeading___Toc501793_2281741623">
            <w:r>
              <w:rPr>
                <w:webHidden/>
                <w:rStyle w:val="IndexLink"/>
                <w:rtl w:val="true"/>
              </w:rPr>
              <w:t>ل</w:t>
            </w:r>
            <w:r>
              <w:rPr>
                <w:rStyle w:val="IndexLink"/>
                <w:rtl w:val="true"/>
              </w:rPr>
              <w:t xml:space="preserve">) </w:t>
            </w:r>
            <w:r>
              <w:rPr>
                <w:rStyle w:val="IndexLink"/>
                <w:rtl w:val="true"/>
              </w:rPr>
              <w:t>آبادانی سرزمین</w:t>
            </w:r>
            <w:r>
              <w:rPr>
                <w:rStyle w:val="IndexLink"/>
                <w:rtl w:val="true"/>
              </w:rPr>
              <w:tab/>
            </w:r>
            <w:r>
              <w:rPr>
                <w:rStyle w:val="IndexLink"/>
              </w:rPr>
              <w:t>61</w:t>
            </w:r>
          </w:hyperlink>
        </w:p>
        <w:p>
          <w:pPr>
            <w:pStyle w:val="Contents4"/>
            <w:tabs>
              <w:tab w:val="clear" w:pos="8176"/>
              <w:tab w:val="right" w:pos="9026" w:leader="dot"/>
            </w:tabs>
            <w:rPr/>
          </w:pPr>
          <w:hyperlink w:anchor="__RefHeading___Toc501795_2281741623">
            <w:r>
              <w:rPr>
                <w:webHidden/>
                <w:rStyle w:val="IndexLink"/>
                <w:rtl w:val="true"/>
              </w:rPr>
              <w:t>م</w:t>
            </w:r>
            <w:r>
              <w:rPr>
                <w:rStyle w:val="IndexLink"/>
                <w:rtl w:val="true"/>
              </w:rPr>
              <w:t xml:space="preserve">) </w:t>
            </w:r>
            <w:r>
              <w:rPr>
                <w:rStyle w:val="IndexLink"/>
                <w:rtl w:val="true"/>
              </w:rPr>
              <w:t>افزایش جمعیت</w:t>
            </w:r>
            <w:r>
              <w:rPr>
                <w:rStyle w:val="IndexLink"/>
                <w:rtl w:val="true"/>
              </w:rPr>
              <w:tab/>
            </w:r>
            <w:r>
              <w:rPr>
                <w:rStyle w:val="IndexLink"/>
              </w:rPr>
              <w:t>62</w:t>
            </w:r>
          </w:hyperlink>
        </w:p>
        <w:p>
          <w:pPr>
            <w:pStyle w:val="Contents4"/>
            <w:tabs>
              <w:tab w:val="clear" w:pos="8176"/>
              <w:tab w:val="right" w:pos="9026" w:leader="dot"/>
            </w:tabs>
            <w:rPr/>
          </w:pPr>
          <w:hyperlink w:anchor="__RefHeading___Toc501797_2281741623">
            <w:r>
              <w:rPr>
                <w:webHidden/>
                <w:rStyle w:val="IndexLink"/>
                <w:rtl w:val="true"/>
              </w:rPr>
              <w:t>ن</w:t>
            </w:r>
            <w:r>
              <w:rPr>
                <w:rStyle w:val="IndexLink"/>
                <w:rtl w:val="true"/>
              </w:rPr>
              <w:t xml:space="preserve">) </w:t>
            </w:r>
            <w:r>
              <w:rPr>
                <w:rStyle w:val="IndexLink"/>
                <w:rtl w:val="true"/>
              </w:rPr>
              <w:t>افزایش مهتری در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501799_2281741623">
            <w:r>
              <w:rPr>
                <w:webHidden/>
                <w:rStyle w:val="IndexLink"/>
                <w:rtl w:val="true"/>
              </w:rPr>
              <w:t>س</w:t>
            </w:r>
            <w:r>
              <w:rPr>
                <w:rStyle w:val="IndexLink"/>
                <w:rtl w:val="true"/>
              </w:rPr>
              <w:t xml:space="preserve">) </w:t>
            </w:r>
            <w:r>
              <w:rPr>
                <w:rStyle w:val="IndexLink"/>
                <w:rtl w:val="true"/>
              </w:rPr>
              <w:t>مصونیت از گناه</w:t>
            </w:r>
            <w:r>
              <w:rPr>
                <w:rStyle w:val="IndexLink"/>
                <w:rtl w:val="true"/>
              </w:rPr>
              <w:tab/>
            </w:r>
            <w:r>
              <w:rPr>
                <w:rStyle w:val="IndexLink"/>
              </w:rPr>
              <w:t>63</w:t>
            </w:r>
          </w:hyperlink>
        </w:p>
        <w:p>
          <w:pPr>
            <w:pStyle w:val="Contents3"/>
            <w:tabs>
              <w:tab w:val="clear" w:pos="8459"/>
              <w:tab w:val="right" w:pos="9026" w:leader="dot"/>
            </w:tabs>
            <w:rPr/>
          </w:pPr>
          <w:hyperlink w:anchor="__RefHeading___Toc501801_2281741623">
            <w:r>
              <w:rPr>
                <w:webHidden/>
                <w:rStyle w:val="IndexLink"/>
              </w:rPr>
              <w:t>2</w:t>
            </w:r>
            <w:r>
              <w:rPr>
                <w:rStyle w:val="IndexLink"/>
                <w:rtl w:val="true"/>
              </w:rPr>
              <w:t xml:space="preserve">. </w:t>
            </w:r>
            <w:r>
              <w:rPr>
                <w:rStyle w:val="IndexLink"/>
                <w:rtl w:val="true"/>
              </w:rPr>
              <w:t>آثار آخرتی</w:t>
            </w:r>
            <w:r>
              <w:rPr>
                <w:rStyle w:val="IndexLink"/>
                <w:rtl w:val="true"/>
              </w:rPr>
              <w:tab/>
            </w:r>
            <w:r>
              <w:rPr>
                <w:rStyle w:val="IndexLink"/>
              </w:rPr>
              <w:t>64</w:t>
            </w:r>
          </w:hyperlink>
        </w:p>
        <w:p>
          <w:pPr>
            <w:pStyle w:val="Contents4"/>
            <w:tabs>
              <w:tab w:val="clear" w:pos="8176"/>
              <w:tab w:val="right" w:pos="9026" w:leader="dot"/>
            </w:tabs>
            <w:rPr/>
          </w:pPr>
          <w:hyperlink w:anchor="__RefHeading___Toc501803_2281741623">
            <w:r>
              <w:rPr>
                <w:webHidden/>
                <w:rStyle w:val="IndexLink"/>
                <w:rtl w:val="true"/>
              </w:rPr>
              <w:t>الف</w:t>
            </w:r>
            <w:r>
              <w:rPr>
                <w:rStyle w:val="IndexLink"/>
                <w:rtl w:val="true"/>
              </w:rPr>
              <w:t xml:space="preserve">) </w:t>
            </w:r>
            <w:r>
              <w:rPr>
                <w:rStyle w:val="IndexLink"/>
                <w:rtl w:val="true"/>
              </w:rPr>
              <w:t>بخشش گناه</w:t>
            </w:r>
            <w:r>
              <w:rPr>
                <w:rStyle w:val="IndexLink"/>
                <w:rtl w:val="true"/>
              </w:rPr>
              <w:tab/>
            </w:r>
            <w:r>
              <w:rPr>
                <w:rStyle w:val="IndexLink"/>
              </w:rPr>
              <w:t>64</w:t>
            </w:r>
          </w:hyperlink>
        </w:p>
        <w:p>
          <w:pPr>
            <w:pStyle w:val="Contents4"/>
            <w:tabs>
              <w:tab w:val="clear" w:pos="8176"/>
              <w:tab w:val="right" w:pos="9026" w:leader="dot"/>
            </w:tabs>
            <w:rPr/>
          </w:pPr>
          <w:hyperlink w:anchor="__RefHeading___Toc501805_2281741623">
            <w:r>
              <w:rPr>
                <w:webHidden/>
                <w:rStyle w:val="IndexLink"/>
                <w:rtl w:val="true"/>
              </w:rPr>
              <w:t>ب</w:t>
            </w:r>
            <w:r>
              <w:rPr>
                <w:rStyle w:val="IndexLink"/>
                <w:rtl w:val="true"/>
              </w:rPr>
              <w:t xml:space="preserve">) </w:t>
            </w:r>
            <w:r>
              <w:rPr>
                <w:rStyle w:val="IndexLink"/>
                <w:rtl w:val="true"/>
              </w:rPr>
              <w:t>بلندمرتبگی</w:t>
            </w:r>
            <w:r>
              <w:rPr>
                <w:rStyle w:val="IndexLink"/>
                <w:rtl w:val="true"/>
              </w:rPr>
              <w:tab/>
            </w:r>
            <w:r>
              <w:rPr>
                <w:rStyle w:val="IndexLink"/>
              </w:rPr>
              <w:t>64</w:t>
            </w:r>
          </w:hyperlink>
        </w:p>
        <w:p>
          <w:pPr>
            <w:pStyle w:val="Contents4"/>
            <w:tabs>
              <w:tab w:val="clear" w:pos="8176"/>
              <w:tab w:val="right" w:pos="9026" w:leader="dot"/>
            </w:tabs>
            <w:rPr/>
          </w:pPr>
          <w:hyperlink w:anchor="__RefHeading___Toc501807_2281741623">
            <w:r>
              <w:rPr>
                <w:webHidden/>
                <w:rStyle w:val="IndexLink"/>
                <w:rtl w:val="true"/>
              </w:rPr>
              <w:t>ج</w:t>
            </w:r>
            <w:r>
              <w:rPr>
                <w:rStyle w:val="IndexLink"/>
                <w:rtl w:val="true"/>
              </w:rPr>
              <w:t xml:space="preserve">) </w:t>
            </w:r>
            <w:r>
              <w:rPr>
                <w:rStyle w:val="IndexLink"/>
                <w:rtl w:val="true"/>
              </w:rPr>
              <w:t>برتری پاداش صله رحم بر صدقه و قرض</w:t>
            </w:r>
            <w:r>
              <w:rPr>
                <w:rStyle w:val="IndexLink"/>
                <w:rtl w:val="true"/>
              </w:rPr>
              <w:tab/>
            </w:r>
            <w:r>
              <w:rPr>
                <w:rStyle w:val="IndexLink"/>
              </w:rPr>
              <w:t>65</w:t>
            </w:r>
          </w:hyperlink>
        </w:p>
        <w:p>
          <w:pPr>
            <w:pStyle w:val="Contents4"/>
            <w:tabs>
              <w:tab w:val="clear" w:pos="8176"/>
              <w:tab w:val="right" w:pos="9026" w:leader="dot"/>
            </w:tabs>
            <w:rPr/>
          </w:pPr>
          <w:hyperlink w:anchor="__RefHeading___Toc501809_2281741623">
            <w:r>
              <w:rPr>
                <w:webHidden/>
                <w:rStyle w:val="IndexLink"/>
                <w:rtl w:val="true"/>
              </w:rPr>
              <w:t>د</w:t>
            </w:r>
            <w:r>
              <w:rPr>
                <w:rStyle w:val="IndexLink"/>
                <w:rtl w:val="true"/>
              </w:rPr>
              <w:t xml:space="preserve">) </w:t>
            </w:r>
            <w:r>
              <w:rPr>
                <w:rStyle w:val="IndexLink"/>
                <w:rtl w:val="true"/>
              </w:rPr>
              <w:t>آسان شدن حساب رسی قیامت</w:t>
            </w:r>
            <w:r>
              <w:rPr>
                <w:rStyle w:val="IndexLink"/>
                <w:rtl w:val="true"/>
              </w:rPr>
              <w:tab/>
            </w:r>
            <w:r>
              <w:rPr>
                <w:rStyle w:val="IndexLink"/>
              </w:rPr>
              <w:t>65</w:t>
            </w:r>
          </w:hyperlink>
        </w:p>
        <w:p>
          <w:pPr>
            <w:pStyle w:val="Contents4"/>
            <w:tabs>
              <w:tab w:val="clear" w:pos="8176"/>
              <w:tab w:val="right" w:pos="9026" w:leader="dot"/>
            </w:tabs>
            <w:rPr/>
          </w:pPr>
          <w:hyperlink w:anchor="__RefHeading___Toc501811_2281741623">
            <w:r>
              <w:rPr>
                <w:webHidden/>
                <w:rStyle w:val="IndexLink"/>
                <w:rtl w:val="true"/>
              </w:rPr>
              <w:t>هـ</w:t>
            </w:r>
            <w:r>
              <w:rPr>
                <w:rStyle w:val="IndexLink"/>
                <w:rtl w:val="true"/>
              </w:rPr>
              <w:t xml:space="preserve">) </w:t>
            </w:r>
            <w:r>
              <w:rPr>
                <w:rStyle w:val="IndexLink"/>
                <w:rtl w:val="true"/>
              </w:rPr>
              <w:t>راه یابی به بهشت</w:t>
            </w:r>
            <w:r>
              <w:rPr>
                <w:rStyle w:val="IndexLink"/>
                <w:rtl w:val="true"/>
              </w:rPr>
              <w:tab/>
            </w:r>
            <w:r>
              <w:rPr>
                <w:rStyle w:val="IndexLink"/>
              </w:rPr>
              <w:t>66</w:t>
            </w:r>
          </w:hyperlink>
        </w:p>
        <w:p>
          <w:pPr>
            <w:pStyle w:val="Contents2"/>
            <w:tabs>
              <w:tab w:val="clear" w:pos="8743"/>
              <w:tab w:val="right" w:pos="9026" w:leader="dot"/>
            </w:tabs>
            <w:rPr/>
          </w:pPr>
          <w:hyperlink w:anchor="__RefHeading___Toc501813_2281741623">
            <w:r>
              <w:rPr>
                <w:webHidden/>
                <w:rStyle w:val="IndexLink"/>
                <w:rtl w:val="true"/>
              </w:rPr>
              <w:t>فصل پنجم</w:t>
            </w:r>
            <w:r>
              <w:rPr>
                <w:rStyle w:val="IndexLink"/>
                <w:rtl w:val="true"/>
              </w:rPr>
              <w:t xml:space="preserve">: </w:t>
            </w:r>
            <w:r>
              <w:rPr>
                <w:rStyle w:val="IndexLink"/>
                <w:rtl w:val="true"/>
              </w:rPr>
              <w:t>آثار زیان بار قطع رحم</w:t>
            </w:r>
            <w:r>
              <w:rPr>
                <w:rStyle w:val="IndexLink"/>
                <w:rtl w:val="true"/>
              </w:rPr>
              <w:tab/>
            </w:r>
            <w:r>
              <w:rPr>
                <w:rStyle w:val="IndexLink"/>
              </w:rPr>
              <w:t>69</w:t>
            </w:r>
          </w:hyperlink>
        </w:p>
        <w:p>
          <w:pPr>
            <w:pStyle w:val="Contents3"/>
            <w:tabs>
              <w:tab w:val="clear" w:pos="8459"/>
              <w:tab w:val="right" w:pos="9026" w:leader="dot"/>
            </w:tabs>
            <w:rPr/>
          </w:pPr>
          <w:hyperlink w:anchor="__RefHeading___Toc501815_228174162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01817_2281741623">
            <w:r>
              <w:rPr>
                <w:webHidden/>
                <w:rStyle w:val="IndexLink"/>
              </w:rPr>
              <w:t>1</w:t>
            </w:r>
            <w:r>
              <w:rPr>
                <w:rStyle w:val="IndexLink"/>
                <w:rtl w:val="true"/>
              </w:rPr>
              <w:t xml:space="preserve">. </w:t>
            </w:r>
            <w:r>
              <w:rPr>
                <w:rStyle w:val="IndexLink"/>
                <w:rtl w:val="true"/>
              </w:rPr>
              <w:t>کاهش عمر و مرگ نابهنگام</w:t>
            </w:r>
            <w:r>
              <w:rPr>
                <w:rStyle w:val="IndexLink"/>
                <w:rtl w:val="true"/>
              </w:rPr>
              <w:tab/>
            </w:r>
            <w:r>
              <w:rPr>
                <w:rStyle w:val="IndexLink"/>
              </w:rPr>
              <w:t>70</w:t>
            </w:r>
          </w:hyperlink>
        </w:p>
        <w:p>
          <w:pPr>
            <w:pStyle w:val="Contents3"/>
            <w:tabs>
              <w:tab w:val="clear" w:pos="8459"/>
              <w:tab w:val="right" w:pos="9026" w:leader="dot"/>
            </w:tabs>
            <w:rPr/>
          </w:pPr>
          <w:hyperlink w:anchor="__RefHeading___Toc501819_2281741623">
            <w:r>
              <w:rPr>
                <w:webHidden/>
                <w:rStyle w:val="IndexLink"/>
              </w:rPr>
              <w:t>2</w:t>
            </w:r>
            <w:r>
              <w:rPr>
                <w:rStyle w:val="IndexLink"/>
                <w:rtl w:val="true"/>
              </w:rPr>
              <w:t xml:space="preserve">. </w:t>
            </w:r>
            <w:r>
              <w:rPr>
                <w:rStyle w:val="IndexLink"/>
                <w:rtl w:val="true"/>
              </w:rPr>
              <w:t>محروم ماندن از رحمت خداوند</w:t>
            </w:r>
            <w:r>
              <w:rPr>
                <w:rStyle w:val="IndexLink"/>
                <w:rtl w:val="true"/>
              </w:rPr>
              <w:tab/>
            </w:r>
            <w:r>
              <w:rPr>
                <w:rStyle w:val="IndexLink"/>
              </w:rPr>
              <w:t>70</w:t>
            </w:r>
          </w:hyperlink>
        </w:p>
        <w:p>
          <w:pPr>
            <w:pStyle w:val="Contents3"/>
            <w:tabs>
              <w:tab w:val="clear" w:pos="8459"/>
              <w:tab w:val="right" w:pos="9026" w:leader="dot"/>
            </w:tabs>
            <w:rPr/>
          </w:pPr>
          <w:hyperlink w:anchor="__RefHeading___Toc501821_2281741623">
            <w:r>
              <w:rPr>
                <w:webHidden/>
                <w:rStyle w:val="IndexLink"/>
              </w:rPr>
              <w:t>3</w:t>
            </w:r>
            <w:r>
              <w:rPr>
                <w:rStyle w:val="IndexLink"/>
                <w:rtl w:val="true"/>
              </w:rPr>
              <w:t xml:space="preserve">. </w:t>
            </w:r>
            <w:r>
              <w:rPr>
                <w:rStyle w:val="IndexLink"/>
                <w:rtl w:val="true"/>
              </w:rPr>
              <w:t>نابودی اجتماع</w:t>
            </w:r>
            <w:r>
              <w:rPr>
                <w:rStyle w:val="IndexLink"/>
                <w:rtl w:val="true"/>
              </w:rPr>
              <w:tab/>
            </w:r>
            <w:r>
              <w:rPr>
                <w:rStyle w:val="IndexLink"/>
              </w:rPr>
              <w:t>70</w:t>
            </w:r>
          </w:hyperlink>
        </w:p>
        <w:p>
          <w:pPr>
            <w:pStyle w:val="Contents3"/>
            <w:tabs>
              <w:tab w:val="clear" w:pos="8459"/>
              <w:tab w:val="right" w:pos="9026" w:leader="dot"/>
            </w:tabs>
            <w:rPr/>
          </w:pPr>
          <w:hyperlink w:anchor="__RefHeading___Toc501823_2281741623">
            <w:r>
              <w:rPr>
                <w:webHidden/>
                <w:rStyle w:val="IndexLink"/>
              </w:rPr>
              <w:t>4</w:t>
            </w:r>
            <w:r>
              <w:rPr>
                <w:rStyle w:val="IndexLink"/>
                <w:rtl w:val="true"/>
              </w:rPr>
              <w:t xml:space="preserve">. </w:t>
            </w:r>
            <w:r>
              <w:rPr>
                <w:rStyle w:val="IndexLink"/>
                <w:rtl w:val="true"/>
              </w:rPr>
              <w:t>از دست دادن خویشاوندان</w:t>
            </w:r>
            <w:r>
              <w:rPr>
                <w:rStyle w:val="IndexLink"/>
                <w:rtl w:val="true"/>
              </w:rPr>
              <w:tab/>
            </w:r>
            <w:r>
              <w:rPr>
                <w:rStyle w:val="IndexLink"/>
              </w:rPr>
              <w:t>71</w:t>
            </w:r>
          </w:hyperlink>
        </w:p>
        <w:p>
          <w:pPr>
            <w:pStyle w:val="Contents3"/>
            <w:tabs>
              <w:tab w:val="clear" w:pos="8459"/>
              <w:tab w:val="right" w:pos="9026" w:leader="dot"/>
            </w:tabs>
            <w:rPr/>
          </w:pPr>
          <w:hyperlink w:anchor="__RefHeading___Toc501825_2281741623">
            <w:r>
              <w:rPr>
                <w:webHidden/>
                <w:rStyle w:val="IndexLink"/>
              </w:rPr>
              <w:t>5</w:t>
            </w:r>
            <w:r>
              <w:rPr>
                <w:rStyle w:val="IndexLink"/>
                <w:rtl w:val="true"/>
              </w:rPr>
              <w:t xml:space="preserve">. </w:t>
            </w:r>
            <w:r>
              <w:rPr>
                <w:rStyle w:val="IndexLink"/>
                <w:rtl w:val="true"/>
              </w:rPr>
              <w:t>فقیر شدن</w:t>
            </w:r>
            <w:r>
              <w:rPr>
                <w:rStyle w:val="IndexLink"/>
                <w:rtl w:val="true"/>
              </w:rPr>
              <w:tab/>
            </w:r>
            <w:r>
              <w:rPr>
                <w:rStyle w:val="IndexLink"/>
              </w:rPr>
              <w:t>71</w:t>
            </w:r>
          </w:hyperlink>
        </w:p>
        <w:p>
          <w:pPr>
            <w:pStyle w:val="Contents3"/>
            <w:tabs>
              <w:tab w:val="clear" w:pos="8459"/>
              <w:tab w:val="right" w:pos="9026" w:leader="dot"/>
            </w:tabs>
            <w:rPr/>
          </w:pPr>
          <w:hyperlink w:anchor="__RefHeading___Toc501827_2281741623">
            <w:r>
              <w:rPr>
                <w:webHidden/>
                <w:rStyle w:val="IndexLink"/>
              </w:rPr>
              <w:t>6</w:t>
            </w:r>
            <w:r>
              <w:rPr>
                <w:rStyle w:val="IndexLink"/>
                <w:rtl w:val="true"/>
              </w:rPr>
              <w:t xml:space="preserve">. </w:t>
            </w:r>
            <w:r>
              <w:rPr>
                <w:rStyle w:val="IndexLink"/>
                <w:rtl w:val="true"/>
              </w:rPr>
              <w:t>گرفتار اندوه شدن</w:t>
            </w:r>
            <w:r>
              <w:rPr>
                <w:rStyle w:val="IndexLink"/>
                <w:rtl w:val="true"/>
              </w:rPr>
              <w:tab/>
            </w:r>
            <w:r>
              <w:rPr>
                <w:rStyle w:val="IndexLink"/>
              </w:rPr>
              <w:t>72</w:t>
            </w:r>
          </w:hyperlink>
        </w:p>
        <w:p>
          <w:pPr>
            <w:pStyle w:val="Contents3"/>
            <w:tabs>
              <w:tab w:val="clear" w:pos="8459"/>
              <w:tab w:val="right" w:pos="9026" w:leader="dot"/>
            </w:tabs>
            <w:rPr/>
          </w:pPr>
          <w:hyperlink w:anchor="__RefHeading___Toc501829_2281741623">
            <w:r>
              <w:rPr>
                <w:webHidden/>
                <w:rStyle w:val="IndexLink"/>
              </w:rPr>
              <w:t>7</w:t>
            </w:r>
            <w:r>
              <w:rPr>
                <w:rStyle w:val="IndexLink"/>
                <w:rtl w:val="true"/>
              </w:rPr>
              <w:t xml:space="preserve">. </w:t>
            </w:r>
            <w:r>
              <w:rPr>
                <w:rStyle w:val="IndexLink"/>
                <w:rtl w:val="true"/>
              </w:rPr>
              <w:t>به اجابت نرسیدن دعاها</w:t>
            </w:r>
            <w:r>
              <w:rPr>
                <w:rStyle w:val="IndexLink"/>
                <w:rtl w:val="true"/>
              </w:rPr>
              <w:tab/>
            </w:r>
            <w:r>
              <w:rPr>
                <w:rStyle w:val="IndexLink"/>
              </w:rPr>
              <w:t>73</w:t>
            </w:r>
          </w:hyperlink>
        </w:p>
        <w:p>
          <w:pPr>
            <w:pStyle w:val="Contents3"/>
            <w:tabs>
              <w:tab w:val="clear" w:pos="8459"/>
              <w:tab w:val="right" w:pos="9026" w:leader="dot"/>
            </w:tabs>
            <w:rPr/>
          </w:pPr>
          <w:hyperlink w:anchor="__RefHeading___Toc501831_2281741623">
            <w:r>
              <w:rPr>
                <w:webHidden/>
                <w:rStyle w:val="IndexLink"/>
              </w:rPr>
              <w:t>8</w:t>
            </w:r>
            <w:r>
              <w:rPr>
                <w:rStyle w:val="IndexLink"/>
                <w:rtl w:val="true"/>
              </w:rPr>
              <w:t xml:space="preserve">. </w:t>
            </w:r>
            <w:r>
              <w:rPr>
                <w:rStyle w:val="IndexLink"/>
                <w:rtl w:val="true"/>
              </w:rPr>
              <w:t xml:space="preserve">بی اثر شدن اعمال نیک </w:t>
            </w:r>
            <w:r>
              <w:rPr>
                <w:rStyle w:val="IndexLink"/>
                <w:rtl w:val="true"/>
              </w:rPr>
              <w:t>(</w:t>
            </w:r>
            <w:r>
              <w:rPr>
                <w:rStyle w:val="IndexLink"/>
                <w:rtl w:val="true"/>
              </w:rPr>
              <w:t>حبط اعمال</w:t>
            </w:r>
            <w:r>
              <w:rPr>
                <w:rStyle w:val="IndexLink"/>
                <w:rtl w:val="true"/>
              </w:rPr>
              <w:t>)</w:t>
              <w:tab/>
            </w:r>
            <w:r>
              <w:rPr>
                <w:rStyle w:val="IndexLink"/>
              </w:rPr>
              <w:t>73</w:t>
            </w:r>
          </w:hyperlink>
        </w:p>
        <w:p>
          <w:pPr>
            <w:pStyle w:val="Contents3"/>
            <w:tabs>
              <w:tab w:val="clear" w:pos="8459"/>
              <w:tab w:val="right" w:pos="9026" w:leader="dot"/>
            </w:tabs>
            <w:rPr/>
          </w:pPr>
          <w:hyperlink w:anchor="__RefHeading___Toc501833_2281741623">
            <w:r>
              <w:rPr>
                <w:webHidden/>
                <w:rStyle w:val="IndexLink"/>
              </w:rPr>
              <w:t>9</w:t>
            </w:r>
            <w:r>
              <w:rPr>
                <w:rStyle w:val="IndexLink"/>
                <w:rtl w:val="true"/>
              </w:rPr>
              <w:t xml:space="preserve">. </w:t>
            </w:r>
            <w:r>
              <w:rPr>
                <w:rStyle w:val="IndexLink"/>
                <w:rtl w:val="true"/>
              </w:rPr>
              <w:t>محروم ماندن از بهشت</w:t>
            </w:r>
            <w:r>
              <w:rPr>
                <w:rStyle w:val="IndexLink"/>
                <w:rtl w:val="true"/>
              </w:rPr>
              <w:tab/>
            </w:r>
            <w:r>
              <w:rPr>
                <w:rStyle w:val="IndexLink"/>
              </w:rPr>
              <w:t>74</w:t>
            </w:r>
          </w:hyperlink>
        </w:p>
        <w:p>
          <w:pPr>
            <w:pStyle w:val="Contents3"/>
            <w:tabs>
              <w:tab w:val="clear" w:pos="8459"/>
              <w:tab w:val="right" w:pos="9026" w:leader="dot"/>
            </w:tabs>
            <w:rPr/>
          </w:pPr>
          <w:hyperlink w:anchor="__RefHeading___Toc501835_2281741623">
            <w:r>
              <w:rPr>
                <w:webHidden/>
                <w:rStyle w:val="IndexLink"/>
              </w:rPr>
              <w:t>10</w:t>
            </w:r>
            <w:r>
              <w:rPr>
                <w:rStyle w:val="IndexLink"/>
                <w:rtl w:val="true"/>
              </w:rPr>
              <w:t xml:space="preserve">. </w:t>
            </w:r>
            <w:r>
              <w:rPr>
                <w:rStyle w:val="IndexLink"/>
                <w:rtl w:val="true"/>
              </w:rPr>
              <w:t>گرفتاری به لعن خداوند</w:t>
            </w:r>
            <w:r>
              <w:rPr>
                <w:rStyle w:val="IndexLink"/>
                <w:rtl w:val="true"/>
              </w:rPr>
              <w:tab/>
            </w:r>
            <w:r>
              <w:rPr>
                <w:rStyle w:val="IndexLink"/>
              </w:rPr>
              <w:t>74</w:t>
            </w:r>
          </w:hyperlink>
        </w:p>
        <w:p>
          <w:pPr>
            <w:pStyle w:val="Contents3"/>
            <w:tabs>
              <w:tab w:val="clear" w:pos="8459"/>
              <w:tab w:val="right" w:pos="9026" w:leader="dot"/>
            </w:tabs>
            <w:rPr/>
          </w:pPr>
          <w:hyperlink w:anchor="__RefHeading___Toc501837_2281741623">
            <w:r>
              <w:rPr>
                <w:webHidden/>
                <w:rStyle w:val="IndexLink"/>
              </w:rPr>
              <w:t>11</w:t>
            </w:r>
            <w:r>
              <w:rPr>
                <w:rStyle w:val="IndexLink"/>
                <w:rtl w:val="true"/>
              </w:rPr>
              <w:t xml:space="preserve">. </w:t>
            </w:r>
            <w:r>
              <w:rPr>
                <w:rStyle w:val="IndexLink"/>
                <w:rtl w:val="true"/>
              </w:rPr>
              <w:t>خسران در دنیا و آخرت و نزول بلا</w:t>
            </w:r>
            <w:r>
              <w:rPr>
                <w:rStyle w:val="IndexLink"/>
                <w:rtl w:val="true"/>
              </w:rPr>
              <w:tab/>
            </w:r>
            <w:r>
              <w:rPr>
                <w:rStyle w:val="IndexLink"/>
              </w:rPr>
              <w:t>76</w:t>
            </w:r>
          </w:hyperlink>
        </w:p>
        <w:p>
          <w:pPr>
            <w:pStyle w:val="Contents2"/>
            <w:tabs>
              <w:tab w:val="clear" w:pos="8743"/>
              <w:tab w:val="right" w:pos="9026" w:leader="dot"/>
            </w:tabs>
            <w:rPr/>
          </w:pPr>
          <w:hyperlink w:anchor="__RefHeading___Toc501839_2281741623">
            <w:r>
              <w:rPr>
                <w:webHidden/>
                <w:rStyle w:val="IndexLink"/>
                <w:rtl w:val="true"/>
              </w:rPr>
              <w:t>فصل ششم</w:t>
            </w:r>
            <w:r>
              <w:rPr>
                <w:rStyle w:val="IndexLink"/>
                <w:rtl w:val="true"/>
              </w:rPr>
              <w:t xml:space="preserve">: </w:t>
            </w:r>
            <w:r>
              <w:rPr>
                <w:rStyle w:val="IndexLink"/>
                <w:rtl w:val="true"/>
              </w:rPr>
              <w:t>حکایت های آموزنده درباره صله رحم</w:t>
            </w:r>
            <w:r>
              <w:rPr>
                <w:rStyle w:val="IndexLink"/>
                <w:rtl w:val="true"/>
              </w:rPr>
              <w:tab/>
            </w:r>
            <w:r>
              <w:rPr>
                <w:rStyle w:val="IndexLink"/>
              </w:rPr>
              <w:t>78</w:t>
            </w:r>
          </w:hyperlink>
        </w:p>
        <w:p>
          <w:pPr>
            <w:pStyle w:val="Contents3"/>
            <w:tabs>
              <w:tab w:val="clear" w:pos="8459"/>
              <w:tab w:val="right" w:pos="9026" w:leader="dot"/>
            </w:tabs>
            <w:rPr/>
          </w:pPr>
          <w:hyperlink w:anchor="__RefHeading___Toc501841_2281741623">
            <w:r>
              <w:rPr>
                <w:webHidden/>
                <w:rStyle w:val="IndexLink"/>
                <w:rtl w:val="true"/>
              </w:rPr>
              <w:t>وسیله نجات از آتش دوزخ</w:t>
            </w:r>
            <w:r>
              <w:rPr>
                <w:rStyle w:val="IndexLink"/>
                <w:rtl w:val="true"/>
              </w:rPr>
              <w:tab/>
            </w:r>
            <w:r>
              <w:rPr>
                <w:rStyle w:val="IndexLink"/>
              </w:rPr>
              <w:t>78</w:t>
            </w:r>
          </w:hyperlink>
        </w:p>
        <w:p>
          <w:pPr>
            <w:pStyle w:val="Contents3"/>
            <w:tabs>
              <w:tab w:val="clear" w:pos="8459"/>
              <w:tab w:val="right" w:pos="9026" w:leader="dot"/>
            </w:tabs>
            <w:rPr/>
          </w:pPr>
          <w:hyperlink w:anchor="__RefHeading___Toc501843_2281741623">
            <w:r>
              <w:rPr>
                <w:webHidden/>
                <w:rStyle w:val="IndexLink"/>
                <w:rtl w:val="true"/>
              </w:rPr>
              <w:t>خدمت به پدر و مادر</w:t>
            </w:r>
            <w:r>
              <w:rPr>
                <w:rStyle w:val="IndexLink"/>
                <w:rtl w:val="true"/>
              </w:rPr>
              <w:tab/>
            </w:r>
            <w:r>
              <w:rPr>
                <w:rStyle w:val="IndexLink"/>
              </w:rPr>
              <w:t>78</w:t>
            </w:r>
          </w:hyperlink>
        </w:p>
        <w:p>
          <w:pPr>
            <w:pStyle w:val="Contents3"/>
            <w:tabs>
              <w:tab w:val="clear" w:pos="8459"/>
              <w:tab w:val="right" w:pos="9026" w:leader="dot"/>
            </w:tabs>
            <w:rPr/>
          </w:pPr>
          <w:hyperlink w:anchor="__RefHeading___Toc501845_2281741623">
            <w:r>
              <w:rPr>
                <w:webHidden/>
                <w:rStyle w:val="IndexLink"/>
                <w:rtl w:val="true"/>
              </w:rPr>
              <w:t>امید به آمرزش خداوند</w:t>
            </w:r>
            <w:r>
              <w:rPr>
                <w:rStyle w:val="IndexLink"/>
                <w:rtl w:val="true"/>
              </w:rPr>
              <w:tab/>
            </w:r>
            <w:r>
              <w:rPr>
                <w:rStyle w:val="IndexLink"/>
              </w:rPr>
              <w:t>79</w:t>
            </w:r>
          </w:hyperlink>
        </w:p>
        <w:p>
          <w:pPr>
            <w:pStyle w:val="Contents3"/>
            <w:tabs>
              <w:tab w:val="clear" w:pos="8459"/>
              <w:tab w:val="right" w:pos="9026" w:leader="dot"/>
            </w:tabs>
            <w:rPr/>
          </w:pPr>
          <w:hyperlink w:anchor="__RefHeading___Toc501847_2281741623">
            <w:r>
              <w:rPr>
                <w:webHidden/>
                <w:rStyle w:val="IndexLink"/>
                <w:rtl w:val="true"/>
              </w:rPr>
              <w:t>نیکی به مادر</w:t>
            </w:r>
            <w:r>
              <w:rPr>
                <w:rStyle w:val="IndexLink"/>
                <w:rtl w:val="true"/>
              </w:rPr>
              <w:tab/>
            </w:r>
            <w:r>
              <w:rPr>
                <w:rStyle w:val="IndexLink"/>
              </w:rPr>
              <w:t>79</w:t>
            </w:r>
          </w:hyperlink>
        </w:p>
        <w:p>
          <w:pPr>
            <w:pStyle w:val="Contents3"/>
            <w:tabs>
              <w:tab w:val="clear" w:pos="8459"/>
              <w:tab w:val="right" w:pos="9026" w:leader="dot"/>
            </w:tabs>
            <w:rPr/>
          </w:pPr>
          <w:hyperlink w:anchor="__RefHeading___Toc501849_2281741623">
            <w:r>
              <w:rPr>
                <w:webHidden/>
                <w:rStyle w:val="IndexLink"/>
                <w:rtl w:val="true"/>
              </w:rPr>
              <w:t>پیوند با قاطع رحم</w:t>
            </w:r>
            <w:r>
              <w:rPr>
                <w:rStyle w:val="IndexLink"/>
                <w:rtl w:val="true"/>
              </w:rPr>
              <w:tab/>
            </w:r>
            <w:r>
              <w:rPr>
                <w:rStyle w:val="IndexLink"/>
              </w:rPr>
              <w:t>81</w:t>
            </w:r>
          </w:hyperlink>
        </w:p>
        <w:p>
          <w:pPr>
            <w:pStyle w:val="Contents3"/>
            <w:tabs>
              <w:tab w:val="clear" w:pos="8459"/>
              <w:tab w:val="right" w:pos="9026" w:leader="dot"/>
            </w:tabs>
            <w:rPr/>
          </w:pPr>
          <w:hyperlink w:anchor="__RefHeading___Toc501851_2281741623">
            <w:r>
              <w:rPr>
                <w:webHidden/>
                <w:rStyle w:val="IndexLink"/>
                <w:rtl w:val="true"/>
              </w:rPr>
              <w:t>رضایت خداوند در گرو رضایت مادر</w:t>
            </w:r>
            <w:r>
              <w:rPr>
                <w:rStyle w:val="IndexLink"/>
                <w:rtl w:val="true"/>
              </w:rPr>
              <w:tab/>
            </w:r>
            <w:r>
              <w:rPr>
                <w:rStyle w:val="IndexLink"/>
              </w:rPr>
              <w:t>82</w:t>
            </w:r>
          </w:hyperlink>
        </w:p>
        <w:p>
          <w:pPr>
            <w:pStyle w:val="Contents3"/>
            <w:tabs>
              <w:tab w:val="clear" w:pos="8459"/>
              <w:tab w:val="right" w:pos="9026" w:leader="dot"/>
            </w:tabs>
            <w:rPr/>
          </w:pPr>
          <w:hyperlink w:anchor="__RefHeading___Toc501853_2281741623">
            <w:r>
              <w:rPr>
                <w:webHidden/>
                <w:rStyle w:val="IndexLink"/>
                <w:rtl w:val="true"/>
              </w:rPr>
              <w:t>کفاره گناهان</w:t>
            </w:r>
            <w:r>
              <w:rPr>
                <w:rStyle w:val="IndexLink"/>
                <w:rtl w:val="true"/>
              </w:rPr>
              <w:tab/>
            </w:r>
            <w:r>
              <w:rPr>
                <w:rStyle w:val="IndexLink"/>
              </w:rPr>
              <w:t>83</w:t>
            </w:r>
          </w:hyperlink>
        </w:p>
        <w:p>
          <w:pPr>
            <w:pStyle w:val="Contents3"/>
            <w:tabs>
              <w:tab w:val="clear" w:pos="8459"/>
              <w:tab w:val="right" w:pos="9026" w:leader="dot"/>
            </w:tabs>
            <w:rPr/>
          </w:pPr>
          <w:hyperlink w:anchor="__RefHeading___Toc501855_2281741623">
            <w:r>
              <w:rPr>
                <w:webHidden/>
                <w:rStyle w:val="IndexLink"/>
                <w:rtl w:val="true"/>
              </w:rPr>
              <w:t>سفارش امام زمان عج الله تعالی فرجه الشریف به صله رحم</w:t>
            </w:r>
            <w:r>
              <w:rPr>
                <w:rStyle w:val="IndexLink"/>
                <w:rtl w:val="true"/>
              </w:rPr>
              <w:tab/>
            </w:r>
            <w:r>
              <w:rPr>
                <w:rStyle w:val="IndexLink"/>
              </w:rPr>
              <w:t>83</w:t>
            </w:r>
          </w:hyperlink>
        </w:p>
        <w:p>
          <w:pPr>
            <w:pStyle w:val="Contents3"/>
            <w:tabs>
              <w:tab w:val="clear" w:pos="8459"/>
              <w:tab w:val="right" w:pos="9026" w:leader="dot"/>
            </w:tabs>
            <w:rPr/>
          </w:pPr>
          <w:hyperlink w:anchor="__RefHeading___Toc501857_2281741623">
            <w:r>
              <w:rPr>
                <w:webHidden/>
                <w:rStyle w:val="IndexLink"/>
                <w:rtl w:val="true"/>
              </w:rPr>
              <w:t>سفارش امام زمان عج الله تعالی فرجه الشریف نسبت به پدر</w:t>
            </w:r>
            <w:r>
              <w:rPr>
                <w:rStyle w:val="IndexLink"/>
                <w:rtl w:val="true"/>
              </w:rPr>
              <w:tab/>
            </w:r>
            <w:r>
              <w:rPr>
                <w:rStyle w:val="IndexLink"/>
              </w:rPr>
              <w:t>84</w:t>
            </w:r>
          </w:hyperlink>
        </w:p>
        <w:p>
          <w:pPr>
            <w:pStyle w:val="Contents2"/>
            <w:tabs>
              <w:tab w:val="clear" w:pos="8743"/>
              <w:tab w:val="right" w:pos="9026" w:leader="dot"/>
            </w:tabs>
            <w:rPr/>
          </w:pPr>
          <w:hyperlink w:anchor="__RefHeading___Toc501859_2281741623">
            <w:r>
              <w:rPr>
                <w:webHidden/>
                <w:rStyle w:val="IndexLink"/>
                <w:rtl w:val="true"/>
              </w:rPr>
              <w:t>فصل هفتم</w:t>
            </w:r>
            <w:r>
              <w:rPr>
                <w:rStyle w:val="IndexLink"/>
                <w:rtl w:val="true"/>
              </w:rPr>
              <w:t xml:space="preserve">: </w:t>
            </w:r>
            <w:r>
              <w:rPr>
                <w:rStyle w:val="IndexLink"/>
                <w:rtl w:val="true"/>
              </w:rPr>
              <w:t>همراه با برنامه سازان</w:t>
            </w:r>
            <w:r>
              <w:rPr>
                <w:rStyle w:val="IndexLink"/>
                <w:rtl w:val="true"/>
              </w:rPr>
              <w:tab/>
            </w:r>
            <w:r>
              <w:rPr>
                <w:rStyle w:val="IndexLink"/>
              </w:rPr>
              <w:t>86</w:t>
            </w:r>
          </w:hyperlink>
        </w:p>
        <w:p>
          <w:pPr>
            <w:pStyle w:val="Contents3"/>
            <w:tabs>
              <w:tab w:val="clear" w:pos="8459"/>
              <w:tab w:val="right" w:pos="9026" w:leader="dot"/>
            </w:tabs>
            <w:rPr/>
          </w:pPr>
          <w:hyperlink w:anchor="__RefHeading___Toc501861_2281741623">
            <w:r>
              <w:rPr>
                <w:webHidden/>
                <w:rStyle w:val="IndexLink"/>
                <w:rtl w:val="true"/>
              </w:rPr>
              <w:t>پیشنهادهای کلی</w:t>
            </w:r>
            <w:r>
              <w:rPr>
                <w:rStyle w:val="IndexLink"/>
                <w:rtl w:val="true"/>
              </w:rPr>
              <w:tab/>
            </w:r>
            <w:r>
              <w:rPr>
                <w:rStyle w:val="IndexLink"/>
              </w:rPr>
              <w:t>86</w:t>
            </w:r>
          </w:hyperlink>
        </w:p>
        <w:p>
          <w:pPr>
            <w:pStyle w:val="Contents3"/>
            <w:tabs>
              <w:tab w:val="clear" w:pos="8459"/>
              <w:tab w:val="right" w:pos="9026" w:leader="dot"/>
            </w:tabs>
            <w:rPr/>
          </w:pPr>
          <w:hyperlink w:anchor="__RefHeading___Toc501863_2281741623">
            <w:r>
              <w:rPr>
                <w:webHidden/>
                <w:rStyle w:val="IndexLink"/>
                <w:rtl w:val="true"/>
              </w:rPr>
              <w:t>پرسش های مسابقه ای</w:t>
            </w:r>
            <w:r>
              <w:rPr>
                <w:rStyle w:val="IndexLink"/>
                <w:rtl w:val="true"/>
              </w:rPr>
              <w:tab/>
            </w:r>
            <w:r>
              <w:rPr>
                <w:rStyle w:val="IndexLink"/>
              </w:rPr>
              <w:t>91</w:t>
            </w:r>
          </w:hyperlink>
        </w:p>
        <w:p>
          <w:pPr>
            <w:pStyle w:val="Contents3"/>
            <w:tabs>
              <w:tab w:val="clear" w:pos="8459"/>
              <w:tab w:val="right" w:pos="9026" w:leader="dot"/>
            </w:tabs>
            <w:rPr/>
          </w:pPr>
          <w:hyperlink w:anchor="__RefHeading___Toc501865_2281741623">
            <w:r>
              <w:rPr>
                <w:webHidden/>
                <w:rStyle w:val="IndexLink"/>
                <w:rtl w:val="true"/>
              </w:rPr>
              <w:t>پرسش های مردمی</w:t>
            </w:r>
            <w:r>
              <w:rPr>
                <w:rStyle w:val="IndexLink"/>
                <w:rtl w:val="true"/>
              </w:rPr>
              <w:tab/>
            </w:r>
            <w:r>
              <w:rPr>
                <w:rStyle w:val="IndexLink"/>
              </w:rPr>
              <w:t>93</w:t>
            </w:r>
          </w:hyperlink>
        </w:p>
        <w:p>
          <w:pPr>
            <w:pStyle w:val="Contents3"/>
            <w:tabs>
              <w:tab w:val="clear" w:pos="8459"/>
              <w:tab w:val="right" w:pos="9026" w:leader="dot"/>
            </w:tabs>
            <w:rPr/>
          </w:pPr>
          <w:hyperlink w:anchor="__RefHeading___Toc501867_2281741623">
            <w:r>
              <w:rPr>
                <w:webHidden/>
                <w:rStyle w:val="IndexLink"/>
                <w:rtl w:val="true"/>
              </w:rPr>
              <w:t>پرسش های کارشناسی</w:t>
            </w:r>
            <w:r>
              <w:rPr>
                <w:rStyle w:val="IndexLink"/>
                <w:rtl w:val="true"/>
              </w:rPr>
              <w:tab/>
            </w:r>
            <w:r>
              <w:rPr>
                <w:rStyle w:val="IndexLink"/>
              </w:rPr>
              <w:t>94</w:t>
            </w:r>
          </w:hyperlink>
        </w:p>
        <w:p>
          <w:pPr>
            <w:pStyle w:val="Contents2"/>
            <w:tabs>
              <w:tab w:val="clear" w:pos="8743"/>
              <w:tab w:val="right" w:pos="9026" w:leader="dot"/>
            </w:tabs>
            <w:rPr/>
          </w:pPr>
          <w:hyperlink w:anchor="__RefHeading___Toc501869_2281741623">
            <w:r>
              <w:rPr>
                <w:webHidden/>
                <w:rStyle w:val="IndexLink"/>
                <w:rtl w:val="true"/>
              </w:rPr>
              <w:t>کتاب نامه</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7_21767"/>
      <w:bookmarkStart w:id="1" w:name="pg3697_21767"/>
      <w:bookmarkEnd w:id="1"/>
    </w:p>
    <w:p>
      <w:pPr>
        <w:pStyle w:val="Heading2"/>
        <w:numPr>
          <w:ilvl w:val="1"/>
          <w:numId w:val="1"/>
        </w:numPr>
        <w:rPr/>
      </w:pPr>
      <w:bookmarkStart w:id="2" w:name="pg3697_21767"/>
      <w:bookmarkStart w:id="3" w:name="__RefHeading___Toc50166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حسینی‌نیا، اقبال،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چشم‌اندازی به صله رحم در آیات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حسینی‌نیا؛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9789645140760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صله‌رحم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1671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97_21769"/>
      <w:bookmarkStart w:id="8" w:name="pg3697_21769"/>
      <w:bookmarkEnd w:id="8"/>
    </w:p>
    <w:p>
      <w:pPr>
        <w:pStyle w:val="Heading2"/>
        <w:numPr>
          <w:ilvl w:val="1"/>
          <w:numId w:val="1"/>
        </w:numPr>
        <w:rPr/>
      </w:pPr>
      <w:bookmarkStart w:id="9" w:name="pg3697_21769"/>
      <w:bookmarkStart w:id="10" w:name="__RefHeading___Toc501673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صله رحم، در قرآن و احادیث معتبر اسلامی از وظایف هر انسان مؤمنی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دستور خداوند، انسان نباید از عشیره و قوم خود که سال های درازی با آنان زندگی کرده و با کمک و حمایت آنان رشد یافته و مانند گلی در باغستان محبت آنان پرورده شده است، دوری کند؛ زیرا دوری از آن محیط، به پژمردگی روح و کم نشاطی یا بی نشاطی فرد و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وظیفه الهی را انجام ندهد و از بازخواست الهی ایمن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دادگری و نیکوکاری و بخشش به خویشاوندان فرمان می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همه اعمال نیک یا بد انسان، آثاری دارد و او سرانجام، نتیجه آنها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پاداش و عقاب برخی اعمال را در دنیا به انسان نمی دهد و در سرای آخرت به این اعمال رسیدگی می شود، ولی پاداش و نتیجه برخی اعمال بسیار مهم در دنیا نصیب وی می شود تا طعم برخی اعمال خوب و بد خود را پیش از قیامت بچشد و نیز مایه پند و عبرت انسان های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اعمال، صله رحم یا قطع رحم است که آثار نیک یا بد آن در طول عمر متوجه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خِصالٍ لا یَمُوتُ صاحِبُهُنَّ أَبَدا حَتّی یَری و 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وَ قَطِیعَةُ الرَّحِمِ وَ الْیَمِینُ الْکاذِبَةُ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سه خصلت است که صاحب آن، نتیجه آنها را پیش از مرگش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به دیگران؛ قطع رحم و سوگند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آثار دنیایی صله رحم، به طول عمر و گشایش در روزی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سفارش و تأکید فراوان آموزه های دینی دراین باره، امروزه به این سنّت حسنه و دیرپای اسلامی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تقویت و تثبیت آن نیازمند حرکت فرهنگی و تبلیغی متولیان فرهنگی، به ویژه صدا و سیما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پژوهشگر ارجمند خانم اقبال حسینی نیا، با بهره گیری از متون و آموزه های دینی کوشیده است تا دست مایه اولیه تبلیغ را در اختیار اصحاب رسانه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 های ارزنده ایشان، امید می رود که این نوشتار مورد استفاده برنامه ریزان و برنامه سازان قرار گیرد و در پرتو تدبیر سازنده متولیان فرهنگی، روز به روز شاهد ارتقای کیفی و کمّی روابط خویشاوندی و نهادینه سازی صله رحم در روابط اجتماعی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697_21771"/>
    </w:p>
    <w:p>
      <w:pPr>
        <w:pStyle w:val="Heading2"/>
        <w:numPr>
          <w:ilvl w:val="1"/>
          <w:numId w:val="1"/>
        </w:numPr>
        <w:rPr/>
      </w:pPr>
      <w:bookmarkStart w:id="13" w:name="__RefHeading___Toc501675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دید و بازدید در اسلام، جایگاه ویژه و در ایجاد عواطف انسانی،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دید و بازدیدها از ارحام و ذوی الحقوق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حدیثی قدسی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الرَّحْمنُ وَ هذِهِ الرَّحِمُ، شَقَقْتُ لَها مِنِ اسْمِی فَمَنْ وَصَلَها وَصَلْتُهُ وَ مَنْ قَطَعَها قَطَعْتُهُ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 رحمان هستم و نام رَحِمْ را از اسم خود مشتق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صله رحم کند و با بستگان خود پیوند برقرار سازد، من او را با رحمت خود صله خواهم کرد و هر کس قطع رحم کند، من رحمت خود را از او قطع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با تأکید بر صله رحم،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مِنْهُمْ وَ مَنْ فِی أَصْلابِ الرِّجالِ وَ أَرْحامِ النِّساءِ إِلی یَوْمِ الْقِیامَةِ اَنْ یَصِلَ الرَّحِمَ وَ اِنْ کانَتْ مِنْهُ عَلی مَسیرَةِ سَنَةٍ فَإِنَّ ذلِکَ مِنَ الدِّینِ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حاضرند از امت من و آنان که غایبند و آنان که از اصلاب </w:t>
      </w:r>
    </w:p>
    <w:p>
      <w:pPr>
        <w:pStyle w:val="BookText"/>
        <w:rPr/>
      </w:pPr>
      <w:r>
        <w:rPr>
          <w:rFonts w:ascii="IRNazanin" w:hAnsi="IRNazanin" w:eastAsia="IRNazanin"/>
          <w:color w:val="111111"/>
          <w:sz w:val="28"/>
          <w:sz w:val="28"/>
          <w:szCs w:val="28"/>
          <w:rtl w:val="true"/>
          <w:lang w:bidi="fa-IR"/>
        </w:rPr>
        <w:t>پدران و ارحام مادران تا روز قیامت به دنیا می آیند، سفارش می کنم که صله رحم کنند، اگرچه فاصله آن تا ارحامشان به مسافت یک سال باشد؛ زیرا صله رحم از مسائل مهم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زَکوةُ الْیَسارِ بِرُّ الْجِیرانِ وَصِلَةُ الْأَرْحامِ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زکات کسانی که از تسهیلات مالی برخوردارند، نیکی به همسایگان و صله ارحام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دعای مکارم الاخلاق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عُقُوقِ ذَوِی الْأَرْحامِ الْمَبَّرةَ وَ مِنْ خِذْلانِ الْأَقْرَبِینَ النُّصْرَةَ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ارحام را به نیکی و پیوستگی بدل فرما و ترک یاری بستگانم را به حمایت و نصرت تبدیل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صِلَةَ الرَّحِمِ وَ الْبِرَّ لِیُهَوِّنانِ الْحِسابَ وَ یَعْصِمانِ مِنَ الذُّنُوبِ فَصِلُوا أَرْحامَکُمْ وَ بَرُّوا بِإِخْوانِکُمْ وَ لَوْ بِحُسْنِ السَّلامِ وَ رَدِّ الْجَوابِ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صله رحم و نیکی کردن به برادران، حساب را در قیامت، آسان و آدمی را از گناه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اَرْحام تان، صله رحم و به برادران خود نیکی کنید؛ اگرچه به نیکو سلام کردن و جواب دادن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خداوند در قرآن شریف، صله رحم را سبب آسانی در </w:t>
      </w:r>
    </w:p>
    <w:p>
      <w:pPr>
        <w:pStyle w:val="BookText"/>
        <w:rPr/>
      </w:pPr>
      <w:r>
        <w:rPr>
          <w:rFonts w:ascii="IRNazanin" w:hAnsi="IRNazanin" w:eastAsia="IRNazanin"/>
          <w:color w:val="111111"/>
          <w:sz w:val="28"/>
          <w:sz w:val="28"/>
          <w:szCs w:val="28"/>
          <w:rtl w:val="true"/>
          <w:lang w:bidi="fa-IR"/>
        </w:rPr>
        <w:t>حساب رسی اعمال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ما اَمَرَ اللّهُ بِهِ اَنْ یُوصَلَ وَ یَخْشَوْنَ رَبَّهُمْ وَ یَخافُونَ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دستور باری تعالی را درباره پیوند با اشخاصی که به صله آنها امر شده است، اطاعت می کنند و از پروردگارشان می ترسند و از بدی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آن است که هرگاه یکی از خویشان به دیگری آزار برساند و فرد بخواهد قطع رحم کند، فیض الهی از هر دو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 الله علیه و آلهرسید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ارحامی دارم و آنها را صله می کنم، ولی آنان مرا آزار می دهند، می خواهم ترکشان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خداوند هر دو شما را ترک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یعنی خدا، فیض و رحمت خود را از شما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جد بزرگوارش، امام صادق علیه السلام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 رَحِمَکَ وَ لَوْ بِشَرْبَةٍ مِنْ ماءٍ وَ اَفْضَلُ ما تُوصَلُ بِه الرَّحِمُ کَفُّ الأْذی عَنْها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صله رحم کن؛ اگر چه به شربت آبی باشد و بهترین صله رحم، خودداری از آزار دادن ارحام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صله رحم را که در پیوند و پایداری روابط اجتماعی نقش مهمی دارد، از ویژگی های گرامی ترین انسان ها برمی شمارد و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الْأَرْحامِ مِنْ أَفْضَلِ شِیَمِ الْکِرامِ؛ صله رحم، برترین خوی و منش مردمان بزرگوار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ایشان در سخن حکیمانه دیگری، صله رحم را موجب مهر و محبت میان خویشاوندان و خواری دشمنان اسلام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تُوجِبُ الْمَحَبَّةَ وَ تَکْبِتُ الْعَدُوَّ؛ صله رحم، محبوبیت به بار می آورد و موجب خواری دشمن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 بر سخن گهربار حضرت علی علیه السلام، صله ارحام سبب صمیمیت، محبت، اخوت و وحدت امت اسلامی و در نتیجه، موجب خشم و غضب دشمن می شود؛ زیرا آنان هرگز وحدت و همبستگی مسلمانان را برنمی تابند و پیوسته درصدد ایجاد تفرقه و جدایی میان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برآوردن حاجت و نیازهای انسان های مؤمن به ویژه خویشاوندان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الاْخِرِ فَلْیَصِلْ رَحِمَهُ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خدا و روز قیامت ایمان دارد، پس با رحمش صله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خویشاوندان خود را دوست بدارد و به آنان احسان 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اَنْ یُبْسِطَ لَهُ فِی رِزْقِه، وَ یُؤَخَّرَ لَهُ فی أَجَلِهِ فَلْیَصِلْ رَحِمَهُ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کسی دوست دارد که روزی اش فراوان شود و اجلش به تأخیر بیفتد، پس باید با رَحِمش صله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می آید، از بررسی متون دینی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مفهوم صله رحم، مصداق های آن، انواع خویشاوندان و حقوق آنها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پنجره ای به روی آیات و روایات می گشاییم و صله رحم را از زلال متون دینی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بررسی علل و عوامل گسست ارتباط خویشاوندی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 آمدهای منفی و مثبت صله و قطع رحم نظر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حکایت ها و مصداق های آموزنده را زیور نوشتار ساخته و شیرازه مقال را با پیشنهادهایی به برنامه سازان و برنامه ریزان صدا و سیما به پایان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مورد استفاده قرار گیرد و روزی به کارمان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 لابَنُونَ إِلاّ مَنْ أَتَی اللّهَ بِقَلْبٍ سَلِیمٍ</w:t>
      </w:r>
      <w:r>
        <w:rPr>
          <w:rFonts w:eastAsia="IRNazanin" w:cs="IRNazanin"/>
          <w:color w:val="111111"/>
          <w:sz w:val="28"/>
          <w:szCs w:val="28"/>
          <w:rtl w:val="true"/>
          <w:lang w:bidi="fa-IR"/>
        </w:rPr>
        <w:t xml:space="preserve">». </w:t>
      </w:r>
      <w:bookmarkStart w:id="15" w:name="pg3697_21776"/>
    </w:p>
    <w:p>
      <w:pPr>
        <w:pStyle w:val="Heading2"/>
        <w:numPr>
          <w:ilvl w:val="1"/>
          <w:numId w:val="1"/>
        </w:numPr>
        <w:rPr/>
      </w:pPr>
      <w:bookmarkStart w:id="16" w:name="__RefHeading___Toc501677_2281741623"/>
      <w:bookmarkStart w:id="17" w:name="_Toc5"/>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501679_2281741623"/>
      <w:bookmarkStart w:id="19" w:name="_Toc6"/>
      <w:bookmarkEnd w:id="18"/>
      <w:r>
        <w:rPr/>
        <w:t>1</w:t>
      </w:r>
      <w:r>
        <w:rPr>
          <w:rtl w:val="true"/>
        </w:rPr>
        <w:t xml:space="preserve">. </w:t>
      </w:r>
      <w:r>
        <w:rPr>
          <w:rtl w:val="true"/>
        </w:rPr>
        <w:t>مفهوم شناسی</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به معنی اتصال و پیوستگی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 نماز که میان بنده و خدا ارتباط برقرار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صله از نظر لغوی به معنای پیوستن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به محل استقرار و رشد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خویشاوندان به اعتبار انتساب به یک رحم، ارحام گویند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 اساس روایتی از پیامبر اکرم صلی الله علیه و آله، خداوند هنگام خلق رَحِم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الرَّحْمنُ وَ أَنْتَ الرَّحِمُ، شَقَقْتُ اسْمَکَ مِنِ اسْمِی فَمَنْ وَصَلَکَ وَصَلْتُهُ وَ مَنْ قَطَعَکَ قَطَعْتُهُ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من رحمانم و تو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را از اسم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تو بپیوندد، من نیز به او می پیوندم و هر کس از تو جدا شود، من هم از او جدا می شوم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ارتباط با خویشاوندان است که از واجبات دینی </w:t>
      </w:r>
      <w:bookmarkStart w:id="20" w:name="pg3697_21777"/>
    </w:p>
    <w:p>
      <w:pPr>
        <w:pStyle w:val="BookText"/>
        <w:rPr/>
      </w:pPr>
      <w:bookmarkEnd w:id="20"/>
      <w:r>
        <w:rPr>
          <w:rFonts w:ascii="IRNazanin" w:hAnsi="IRNazanin" w:eastAsia="IRNazanin"/>
          <w:color w:val="111111"/>
          <w:sz w:val="28"/>
          <w:sz w:val="28"/>
          <w:szCs w:val="28"/>
          <w:rtl w:val="true"/>
          <w:lang w:bidi="fa-IR"/>
        </w:rPr>
        <w:t>شمرده می شود و قطع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در اصطلاح عبارت است از کمک و نیکی کردن به خویشاوندان و هم دردی با آنان با جان و مال در حد توان انسان و قطع رحم به اموری گفته می شود که مخالف این روش باشد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قطع، معانی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پیمودن است که زمینه وصل را فراهم می سازد و چنین قطعی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معنای بریدن و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نوع قطع، اگر مخالفت با فرمان خدا در امری باشد که به آن سفارش شده است، ناپسند خواهد بود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21" w:name="__RefHeading___Toc501681_2281741623"/>
      <w:bookmarkStart w:id="22" w:name="_Toc7"/>
      <w:bookmarkEnd w:id="21"/>
      <w:r>
        <w:rPr/>
        <w:t>2</w:t>
      </w:r>
      <w:r>
        <w:rPr>
          <w:rtl w:val="true"/>
        </w:rPr>
        <w:t xml:space="preserve">. </w:t>
      </w:r>
      <w:r>
        <w:rPr>
          <w:rtl w:val="true"/>
        </w:rPr>
        <w:t>شیوه های صله رحم</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کاری که موجب پیوند خویشان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هر چند کار کوچکی مانند نیکو سلام کردن یا جواب دادن سلام</w:t>
      </w:r>
      <w:r>
        <w:rPr>
          <w:rStyle w:val="FootnoteAnchor"/>
          <w:rtl w:val="true"/>
        </w:rPr>
        <w:footnoteReference w:id="19"/>
      </w:r>
      <w:r>
        <w:rPr>
          <w:rFonts w:ascii="IRNazanin" w:hAnsi="IRNazanin" w:eastAsia="IRNazanin"/>
          <w:color w:val="111111"/>
          <w:sz w:val="28"/>
          <w:sz w:val="28"/>
          <w:szCs w:val="28"/>
          <w:rtl w:val="true"/>
          <w:lang w:bidi="fa-IR"/>
        </w:rPr>
        <w:t>یا دادن جرعه ای آب به خویشاوندان باشد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طور کلی، به هر گونه عملی که از روی لطف و احسان باشد و سبب تحکیم روابط عاطفی میان ایشان شود، صله رحم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هر نوع بی اعتنایی در برابر خواسته های مشروع خویشاوندان و ادا نکردن حقوق آنان، قطع رحم می گویند که به کدورت و ایجاد فاصله میان آنها می انجامد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با استفاده از آیات قرآن و </w:t>
      </w:r>
    </w:p>
    <w:p>
      <w:pPr>
        <w:pStyle w:val="BookText"/>
        <w:rPr/>
      </w:pPr>
      <w:r>
        <w:rPr>
          <w:rFonts w:ascii="IRNazanin" w:hAnsi="IRNazanin" w:eastAsia="IRNazanin"/>
          <w:color w:val="111111"/>
          <w:sz w:val="28"/>
          <w:sz w:val="28"/>
          <w:szCs w:val="28"/>
          <w:rtl w:val="true"/>
          <w:lang w:bidi="fa-IR"/>
        </w:rPr>
        <w:t>روایت های ائمه معصوم، شیوه های صله رحم را به چهار دسته می 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چون سلام کردن و رد سلام و فرستادن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صله رحم زبانی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شما درود گفته شد، شما بهتر از آن درود گویید یا همان را در پاسخ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کردن در حق خویشان، به نیکی یاد کردن از آنان و دوری از غیبت، تهمت، فحش، بدگویی و خبرچینی درباره آنان نیز از مصداق های صله رحم زبانی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بازدید، گفت وگوی حضوری با خویشاوندان، رفتن به خانه آنها و دعوت از آنها، نوشتن نامه برای بستگانِ در سفر، مسافرت برای دیدار با خویشان، گشاده رویی و مصافحه در برخورد با آنها، قهر نکردن و پیشی گرفتن در برقراری دوستی دوباره با آنها هنگام قهر و کدورت، عیادت از بیمار، شرکت در تشییع جنازه و مجالس بزرگداشت درگذشتگان، پذیرفتن دعوت، اصلاح مفاسد و دفع ستم از بستگان، برآوردن حاجت آنها پیش از بیان کردن و شریک بودن در شادی و غم آنها را می توان از موارد صله رحم فعلی دانست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ترجیح می دهند به صورت غیرحضوری از خویشان و بستگان خود احوال پرسی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واسطه این و آن یا به وسیله تلفن و نامه با خویشاوندان تماس برقرار می کنند و احوالشان را جویا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w:t>
      </w:r>
    </w:p>
    <w:p>
      <w:pPr>
        <w:pStyle w:val="BookText"/>
        <w:rPr/>
      </w:pPr>
      <w:r>
        <w:rPr>
          <w:rFonts w:ascii="IRNazanin" w:hAnsi="IRNazanin" w:eastAsia="IRNazanin"/>
          <w:color w:val="111111"/>
          <w:sz w:val="28"/>
          <w:sz w:val="28"/>
          <w:szCs w:val="28"/>
          <w:rtl w:val="true"/>
          <w:lang w:bidi="fa-IR"/>
        </w:rPr>
        <w:t>این کار از احوال خویشان آگاه می شوند، ولی باید دانست دیدار گفت وگوی و چهره به چهره، حلاوت و برکت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احوال پرسی غیرحضوری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خوب است و نوعی صله رحم به شمار می رود، ولی جای دیدار حضوری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به اقوام نیز نیکوست، ولی بار سفر بستن و به دیدار آنها رفتن و آنان را شاد کردن، نشان دهنده محبت و علاقه بیشتر به آنان است و به صمیمیت و یک دلی بیشتری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نشاط خاطر و بهره مندی از تجربه های یکدیگر نیز از مزایای دیدار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برادران سبب انبساط خاطر و باروری اندیشه است، هر چند کوتاه و اندک باشد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با این همه آثار و برکتی که در دیدار حضوری وجود دارد، دیگر چه جای درنگ و بهانه جویی و عذرتراشی برای ترک رفت و آمد با خویشان و آشنایان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فرصتی را برای دیدار مغتنم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از مسافرت، تولد فرزند، مراسم ازدواج، بیماری و فوت بستگان، همه فرصت هایی هستند برای دیدار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دیدارها، پیوند خویشاوندان را مستحکم می کند، چنان که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الزِّیارَةُ تُنْبِتُ الْمَوَدَّةَ؛ دیدار، محبت و دوستی را زیاد می کند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هنگام رفتن به دیدار خویشان قصد قربت کنیم و پاداش آن را تنها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نگوییم من چند بار به دیدن فلانی رفتم، ولی او </w:t>
      </w:r>
    </w:p>
    <w:p>
      <w:pPr>
        <w:pStyle w:val="BookText"/>
        <w:rPr/>
      </w:pPr>
      <w:r>
        <w:rPr>
          <w:rFonts w:ascii="IRNazanin" w:hAnsi="IRNazanin" w:eastAsia="IRNazanin"/>
          <w:color w:val="111111"/>
          <w:sz w:val="28"/>
          <w:sz w:val="28"/>
          <w:szCs w:val="28"/>
          <w:rtl w:val="true"/>
          <w:lang w:bidi="fa-IR"/>
        </w:rPr>
        <w:t>به دیدنم نیامده است؛ پس من هم دیگر به دیدنش نمی روم، بلکه برای بهره مندی از ثواب الهی باید از این گونه محاسبه ها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هر سلامی، علیکی، ولی گاهی بهتر است کریمانه و با بزرگواری از این موارد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مؤمن، دیدار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مُسْلِمٍ زارَ مُسْلِماً فَلَیْسَ إِیّاهُ زارَ، اِیّای زارَ وَ ثَوابُهُ عَلیَّ الْجَنَّةُ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مسلمانی که به دیدار مسلمانی برود، در واقع مرا زیارت کرده است و پاداش او بر عهده من،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مؤمنی که به قصد دیدار مؤمن دیگر از خانه بیرون رود و او را همراه با معرفت به حقوقش زیارت کند، خداوند به پاداش هر گامش در این راه، حسنه ای برای او می نویسد و گناهی از او محو می کند و درجه ای بر درجه های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بزند، درهای آسمان به رویش باز می شود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ملاقات و مصافحه و معانقه کنند، خدای متعال رو به فرشتگان می کند و با مباهات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بنده ام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با هم دوستی و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از این پس، از عذاب مصونشان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برگردد، فرشتگان بدرقه اش می کنند و اگر تا شب بعد، از دنیا برود، از حساب معاف می 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محرومند آنان که با کوته فکری و به دلایل پوچ و لجاجت های بچه گانه، با هم قهر و قطع رابطه می کنند و درهای خیر و برکت الهی را به </w:t>
      </w:r>
      <w:bookmarkStart w:id="23" w:name="pg3697_21781"/>
    </w:p>
    <w:p>
      <w:pPr>
        <w:pStyle w:val="BookText"/>
        <w:rPr/>
      </w:pPr>
      <w:bookmarkEnd w:id="23"/>
      <w:r>
        <w:rPr>
          <w:rFonts w:ascii="IRNazanin" w:hAnsi="IRNazanin" w:eastAsia="IRNazanin"/>
          <w:color w:val="111111"/>
          <w:sz w:val="28"/>
          <w:sz w:val="28"/>
          <w:szCs w:val="28"/>
          <w:rtl w:val="true"/>
          <w:lang w:bidi="fa-IR"/>
        </w:rPr>
        <w:t>روی خود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قلبی برای سعادت مندی خویشان در دنیا و آخرت، دعا برای دفع بلاهای دنیوی و اخروی، آرزوی تداوم نعمت های موجود، محبت ورزی به آنان و به یاد یکدیگر بودن، از موارد صله رحم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بلاعوض برای رفع مشکلات خویشان، دادن هدیه به خویشان در مناسبت های خاص، هزینه کردن مال خویش برای رفع کدورت ها و اختلافات ایشان، مواسات با آنها در مال، حفظ اموال خویشان و وارد نکردن خسارت های مالی به آنها و پرداخت صدقه های مالی به نیابت از آنها، از نمونه های صله رحم مالی به شمار می آید</w:t>
      </w:r>
      <w:r>
        <w:rPr>
          <w:rFonts w:eastAsia="IRNazanin" w:cs="IRNazanin"/>
          <w:color w:val="111111"/>
          <w:sz w:val="28"/>
          <w:szCs w:val="28"/>
          <w:rtl w:val="true"/>
          <w:lang w:bidi="fa-IR"/>
        </w:rPr>
        <w:t>.</w:t>
      </w:r>
    </w:p>
    <w:p>
      <w:pPr>
        <w:pStyle w:val="Heading3"/>
        <w:numPr>
          <w:ilvl w:val="2"/>
          <w:numId w:val="1"/>
        </w:numPr>
        <w:rPr/>
      </w:pPr>
      <w:bookmarkStart w:id="24" w:name="__RefHeading___Toc501683_2281741623"/>
      <w:bookmarkStart w:id="25" w:name="_Toc8"/>
      <w:bookmarkEnd w:id="24"/>
      <w:r>
        <w:rPr/>
        <w:t>3</w:t>
      </w:r>
      <w:r>
        <w:rPr>
          <w:rtl w:val="true"/>
        </w:rPr>
        <w:t xml:space="preserve">. </w:t>
      </w:r>
      <w:r>
        <w:rPr>
          <w:rtl w:val="true"/>
        </w:rPr>
        <w:t>مصادیق ارحام</w:t>
      </w:r>
      <w:bookmarkEnd w:id="25"/>
    </w:p>
    <w:p>
      <w:pPr>
        <w:pStyle w:val="BookText"/>
        <w:rPr/>
      </w:pPr>
      <w:r>
        <w:rPr>
          <w:rFonts w:ascii="IRNazanin" w:hAnsi="IRNazanin" w:eastAsia="IRNazanin"/>
          <w:color w:val="111111"/>
          <w:sz w:val="28"/>
          <w:sz w:val="28"/>
          <w:szCs w:val="28"/>
          <w:rtl w:val="true"/>
          <w:lang w:bidi="fa-IR"/>
        </w:rPr>
        <w:t>در یک تقسیم بندی کلی، رابطه خویشاوندی هر فرد را می توان به دو دسته، خویشاوند نسبی و خویشاوند سببی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نسبی، پیوندی است که از طریق خون و رحم باشد و خویشاوندی سببی، پیوندی است که از طریق ازدواج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نظرهای گوناگونی درباره مصداق های ارحام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به کسانی گفته می شود که به صورت بی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نوه و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رَحِم منتسب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که در انتساب به آخرین پدر و مادر مسلمان، اشتراک داشته باشند، ارحام یکدیگر شمرده می شوند و چون اسلام، موجب قطع ارحام جاهلیت شده است، انتساب به پدربزرگ و مادربزرگ مشرک یا کافر جزو ارحام به شمار نمی آید</w:t>
      </w:r>
      <w:r>
        <w:rPr>
          <w:rFonts w:eastAsia="IRNazanin" w:cs="IRNazanin"/>
          <w:color w:val="111111"/>
          <w:sz w:val="28"/>
          <w:szCs w:val="28"/>
          <w:rtl w:val="true"/>
          <w:lang w:bidi="fa-IR"/>
        </w:rPr>
        <w:t xml:space="preserve">. </w:t>
      </w:r>
      <w:bookmarkStart w:id="26" w:name="pg3697_21782"/>
    </w:p>
    <w:p>
      <w:pPr>
        <w:pStyle w:val="BookText"/>
        <w:rPr/>
      </w:pPr>
      <w:bookmarkEnd w:id="2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سبب قرابت نسبی یا بر اساس دستورهای شرعی از ازدواج با یکدیگر منع شده اند، ارحام یکدیگر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همچون پسرعموها و دخترعموها که ازدواج آنها ممنوعیت شرعی ندارد، ارحام یکدیگر شمرده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تنها به کسانی گفته می شود که در طبقه بندی کتاب الارث، جزو مصداق های مورد نظر به شمار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به کسانی گفته می شود که در انتساب به چهارمین جدّ،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برادران و خواهران و فرزندانشان، عموها و فرزندان آنها، عموها و عمه های پدری و مادری، دایی ها و خاله ها و فرزندان آنها و به طور کلی، همه کسانی که در این سلسله به نوعی با فرد نسبت دارند، اعم از اینکه جزو محارم باب نکاح باشند یا نه، از ارث بهره مند شوند یا نه، خویشاوند دور باشند یا نزدیک، ارحام شمرده می شوند</w:t>
      </w:r>
      <w:r>
        <w:rPr>
          <w:rFonts w:eastAsia="IRNazanin" w:cs="IRNazanin"/>
          <w:color w:val="111111"/>
          <w:sz w:val="28"/>
          <w:szCs w:val="28"/>
          <w:rtl w:val="true"/>
          <w:lang w:bidi="fa-IR"/>
        </w:rPr>
        <w:t>.</w:t>
      </w:r>
    </w:p>
    <w:p>
      <w:pPr>
        <w:pStyle w:val="Heading3"/>
        <w:numPr>
          <w:ilvl w:val="2"/>
          <w:numId w:val="1"/>
        </w:numPr>
        <w:rPr/>
      </w:pPr>
      <w:bookmarkStart w:id="27" w:name="__RefHeading___Toc501685_2281741623"/>
      <w:bookmarkStart w:id="28" w:name="_Toc9"/>
      <w:bookmarkEnd w:id="27"/>
      <w:r>
        <w:rPr/>
        <w:t>4</w:t>
      </w:r>
      <w:r>
        <w:rPr>
          <w:rtl w:val="true"/>
        </w:rPr>
        <w:t xml:space="preserve">. </w:t>
      </w:r>
      <w:r>
        <w:rPr>
          <w:rtl w:val="true"/>
        </w:rPr>
        <w:t>سلسله مراتب ارحام</w:t>
      </w:r>
      <w:bookmarkEnd w:id="28"/>
    </w:p>
    <w:p>
      <w:pPr>
        <w:pStyle w:val="Heading4"/>
        <w:numPr>
          <w:ilvl w:val="3"/>
          <w:numId w:val="1"/>
        </w:numPr>
        <w:rPr/>
      </w:pPr>
      <w:bookmarkStart w:id="29" w:name="__RefHeading___Toc501687_2281741623"/>
      <w:bookmarkStart w:id="30" w:name="_Toc10"/>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در رساله حقوق امام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ارحام، متعدد و متنوع است و بر حسب میزان قرابت و پیوند نسبی ایشان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ترین این حقوق، حق مادر و پس از آن، حق پدر و در مرحله سوم، حق اولاد و در مرحله بعد، حق برادران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حقوق دیگر خویشان بر پایه میزان قرابت آنها تعیین می 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بقیه حقوق ارحام به ترتیب قرابت و نزدیکی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مولا و صاحب اختیار و ولی 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او، ولی نعمت و صاحب اختیارش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به انسان نیکی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برای اعلام وقت نماز،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امام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 نشین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دوست و رفیق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شریک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اموالی که در اختیار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طلبکار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کسانی که با انسان رفت و آمد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دشمنی که علیه او ادعا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دشمنی که انسان علیه او ادعایی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مشورت کننده بر مشاور و حق مشاور بر مشورت کننده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به موعظه ها و پندهای انسان گوش می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خیرخواه و مصلحت اندیش انسان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بزرگ 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کوچک 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کسی که از او درخواستی داشته یا او از آنها تقاضایی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کسی که با گفتار یا رفتار، از روی عمد یا سهو به او بدی کرده </w:t>
      </w:r>
      <w:bookmarkStart w:id="31" w:name="pg3697_21784"/>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 کیشان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کفار ذمی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حقوقی که در شرایط گوناگون و با دگرگونی اسباب پدیدار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میان این حقوق، مواردی را که به موضوع صله رحم ارتباط دارد، توضیح می دهیم</w:t>
      </w:r>
      <w:r>
        <w:rPr>
          <w:rFonts w:eastAsia="IRNazanin" w:cs="IRNazanin"/>
          <w:color w:val="111111"/>
          <w:sz w:val="28"/>
          <w:szCs w:val="28"/>
          <w:rtl w:val="true"/>
          <w:lang w:bidi="fa-IR"/>
        </w:rPr>
        <w:t>:</w:t>
      </w:r>
    </w:p>
    <w:p>
      <w:pPr>
        <w:pStyle w:val="Heading4"/>
        <w:numPr>
          <w:ilvl w:val="3"/>
          <w:numId w:val="1"/>
        </w:numPr>
        <w:rPr/>
      </w:pPr>
      <w:bookmarkStart w:id="32" w:name="__RefHeading___Toc501689_2281741623"/>
      <w:bookmarkStart w:id="33" w:name="_Toc11"/>
      <w:bookmarkEnd w:id="32"/>
      <w:r>
        <w:rPr>
          <w:rtl w:val="true"/>
        </w:rPr>
        <w:t>الف</w:t>
      </w:r>
      <w:r>
        <w:rPr>
          <w:rtl w:val="true"/>
        </w:rPr>
        <w:t xml:space="preserve">) </w:t>
      </w:r>
      <w:r>
        <w:rPr>
          <w:rtl w:val="true"/>
        </w:rPr>
        <w:t>حق مادر</w:t>
      </w:r>
      <w:bookmarkEnd w:id="33"/>
    </w:p>
    <w:p>
      <w:pPr>
        <w:pStyle w:val="BookText"/>
        <w:rPr/>
      </w:pPr>
      <w:r>
        <w:rPr>
          <w:rFonts w:ascii="IRNazanin" w:hAnsi="IRNazanin" w:eastAsia="IRNazanin"/>
          <w:color w:val="111111"/>
          <w:sz w:val="28"/>
          <w:sz w:val="28"/>
          <w:szCs w:val="28"/>
          <w:rtl w:val="true"/>
          <w:lang w:bidi="fa-IR"/>
        </w:rPr>
        <w:t>فرزند باید بداند که مادر، او را پرورش داده و او از شیره جان مادر تغذیه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گونه ناگواری و غم و غصه را به جان خریده است تا فرزند سالم بماند</w:t>
      </w:r>
      <w:r>
        <w:rPr>
          <w:rFonts w:eastAsia="IRNazanin" w:cs="IRNazanin"/>
          <w:color w:val="111111"/>
          <w:sz w:val="28"/>
          <w:szCs w:val="28"/>
          <w:rtl w:val="true"/>
          <w:lang w:bidi="fa-IR"/>
        </w:rPr>
        <w:t>.</w:t>
      </w:r>
    </w:p>
    <w:p>
      <w:pPr>
        <w:pStyle w:val="Heading4"/>
        <w:numPr>
          <w:ilvl w:val="3"/>
          <w:numId w:val="1"/>
        </w:numPr>
        <w:rPr/>
      </w:pPr>
      <w:bookmarkStart w:id="34" w:name="__RefHeading___Toc501691_2281741623"/>
      <w:bookmarkStart w:id="35" w:name="_Toc12"/>
      <w:bookmarkEnd w:id="34"/>
      <w:r>
        <w:rPr>
          <w:rtl w:val="true"/>
        </w:rPr>
        <w:t>ب</w:t>
      </w:r>
      <w:r>
        <w:rPr>
          <w:rtl w:val="true"/>
        </w:rPr>
        <w:t xml:space="preserve">) </w:t>
      </w:r>
      <w:r>
        <w:rPr>
          <w:rtl w:val="true"/>
        </w:rPr>
        <w:t>حق پدر</w:t>
      </w:r>
      <w:bookmarkEnd w:id="35"/>
    </w:p>
    <w:p>
      <w:pPr>
        <w:pStyle w:val="BookText"/>
        <w:rPr/>
      </w:pPr>
      <w:r>
        <w:rPr>
          <w:rFonts w:ascii="IRNazanin" w:hAnsi="IRNazanin" w:eastAsia="IRNazanin"/>
          <w:color w:val="111111"/>
          <w:sz w:val="28"/>
          <w:sz w:val="28"/>
          <w:szCs w:val="28"/>
          <w:rtl w:val="true"/>
          <w:lang w:bidi="fa-IR"/>
        </w:rPr>
        <w:t>فرزند باید بداند که پدر، ریشه و اصل اوست و او شاخه و فرع پدر است و اگر پدر نبود، او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کمال و شایستگی و موفقیت هایش را از وجود پدر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ستایش و از پدر نیز سپاس گزاری کند</w:t>
      </w:r>
      <w:r>
        <w:rPr>
          <w:rFonts w:eastAsia="IRNazanin" w:cs="IRNazanin"/>
          <w:color w:val="111111"/>
          <w:sz w:val="28"/>
          <w:szCs w:val="28"/>
          <w:rtl w:val="true"/>
          <w:lang w:bidi="fa-IR"/>
        </w:rPr>
        <w:t>.</w:t>
      </w:r>
    </w:p>
    <w:p>
      <w:pPr>
        <w:pStyle w:val="Heading4"/>
        <w:numPr>
          <w:ilvl w:val="3"/>
          <w:numId w:val="1"/>
        </w:numPr>
        <w:rPr/>
      </w:pPr>
      <w:bookmarkStart w:id="36" w:name="__RefHeading___Toc501693_2281741623"/>
      <w:bookmarkStart w:id="37" w:name="_Toc13"/>
      <w:bookmarkEnd w:id="36"/>
      <w:r>
        <w:rPr>
          <w:rtl w:val="true"/>
        </w:rPr>
        <w:t>ج</w:t>
      </w:r>
      <w:r>
        <w:rPr>
          <w:rtl w:val="true"/>
        </w:rPr>
        <w:t xml:space="preserve">) </w:t>
      </w:r>
      <w:r>
        <w:rPr>
          <w:rtl w:val="true"/>
        </w:rPr>
        <w:t>حق فرزند</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بدانند که فرزند از آنها و وابسته به آنهاست و خوب یا بد بودن فرزند به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مسئول سرپرستی فرزند است و موظف است او را خوب، تربیت و به راه راست و اطاعت از پروردگار رهنمون کند؛ زیرا پدر از کارهای خوب فرزند ثواب می برد و در برابر گناه و معصیتش مجازات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را به گونه ای تربیت کند که به عمل </w:t>
      </w:r>
      <w:bookmarkStart w:id="38" w:name="pg3697_21785"/>
    </w:p>
    <w:p>
      <w:pPr>
        <w:pStyle w:val="BookText"/>
        <w:rPr/>
      </w:pPr>
      <w:bookmarkEnd w:id="38"/>
      <w:r>
        <w:rPr>
          <w:rFonts w:ascii="IRNazanin" w:hAnsi="IRNazanin" w:eastAsia="IRNazanin"/>
          <w:color w:val="111111"/>
          <w:sz w:val="28"/>
          <w:sz w:val="28"/>
          <w:szCs w:val="28"/>
          <w:rtl w:val="true"/>
          <w:lang w:bidi="fa-IR"/>
        </w:rPr>
        <w:t>نیک و حسن رفتار در دنیا آراسته شود تا در پیشگاه خداوند از عمل کردن به وظیفه و سرپرستی صحیح و رسیدگی شایسته به فرزندش روسفید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پدر و مادر باید برای فرزندانشان شخصیت و احترام قائل شوند و باورهای خود را بر آنها تحمیل نکنند و به آنها استقلال و حق انتخاب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فرزند بر پدر و مادر، پیش از ازدواج زن و مرد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برای فرزند خود، مادری متعهد و شایسته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پسر بر پدر آن است که برای او مادری نجیب، اصیل و بزرگوار در نظر بگیرد، نام نیکو بر او نهد، کتاب خدا را به او یاد دهد، او را پاکیزه نگاه دارد و به او شنا کردن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تربیت کند و در جایگاه نیکو و مناسب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کلام گهربار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بر گردن پدر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خوب بر او بگذارد؛ به او نوشتن و خواندن یاد دهد و پس از بلوغ، زمینه ازدواج او را فراهم کند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39" w:name="__RefHeading___Toc501695_2281741623"/>
      <w:bookmarkStart w:id="40" w:name="_Toc14"/>
      <w:bookmarkEnd w:id="39"/>
      <w:r>
        <w:rPr>
          <w:rtl w:val="true"/>
        </w:rPr>
        <w:t>د</w:t>
      </w:r>
      <w:r>
        <w:rPr>
          <w:rtl w:val="true"/>
        </w:rPr>
        <w:t xml:space="preserve">) </w:t>
      </w:r>
      <w:r>
        <w:rPr>
          <w:rtl w:val="true"/>
        </w:rPr>
        <w:t>حق برادر</w:t>
      </w:r>
      <w:bookmarkEnd w:id="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بداند که برادر، پیشتیبان اوست و می تواند بر او تکیه کند و با کمک او به عزت و سربلندی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نیرو و توان او برای چیرگی بر دشمنان استفاده کند، ولی او را وسیله نافرمانی خدا و ستم بر بنده خدا و تباه کردن حقوق الهی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غلبه بر هوای نفس یاری دهد و از </w:t>
      </w:r>
      <w:bookmarkStart w:id="41" w:name="pg3697_21786"/>
    </w:p>
    <w:p>
      <w:pPr>
        <w:pStyle w:val="BookText"/>
        <w:rPr/>
      </w:pPr>
      <w:bookmarkEnd w:id="41"/>
      <w:r>
        <w:rPr>
          <w:rFonts w:ascii="IRNazanin" w:hAnsi="IRNazanin" w:eastAsia="IRNazanin"/>
          <w:color w:val="111111"/>
          <w:sz w:val="28"/>
          <w:sz w:val="28"/>
          <w:szCs w:val="28"/>
          <w:rtl w:val="true"/>
          <w:lang w:bidi="fa-IR"/>
        </w:rPr>
        <w:t>وسوسه های شیطانی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 مقابل دشمنش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نصیحت و خیرخواهی و عنایت به او به خاطر رضای خداوند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برادرش مطیع پروردگار است، در همه کارها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مبادا به خاطر مهر و محبت برادری از او اطاعت کند و به نافرمانی خداوند گرفتار شود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42" w:name="__RefHeading___Toc501697_2281741623"/>
      <w:bookmarkStart w:id="43" w:name="_Toc15"/>
      <w:bookmarkEnd w:id="42"/>
      <w:r>
        <w:rPr>
          <w:rtl w:val="true"/>
        </w:rPr>
        <w:t>هـ</w:t>
      </w:r>
      <w:r>
        <w:rPr>
          <w:rtl w:val="true"/>
        </w:rPr>
        <w:t xml:space="preserve">) </w:t>
      </w:r>
      <w:r>
        <w:rPr>
          <w:rtl w:val="true"/>
        </w:rPr>
        <w:t>حقوق سالمندان</w:t>
      </w:r>
      <w:bookmarkEnd w:id="43"/>
    </w:p>
    <w:p>
      <w:pPr>
        <w:pStyle w:val="BookText"/>
        <w:rPr/>
      </w:pP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فِی أَهلِهِ کالنَّبِیِّ فِی أُمَّتِهِ؛ پیرمرد در میان اهلش، همچون پیامبری است میان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جوانی، پیری را احترام نمی گذارد، مگر آنکه خداوند مقرر کرده است زمانی که او به سن پیری برسد، کسی را برگزیند تا او را احترام 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امیرالمؤمنین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عقل کامل شود، سخن گفتن کم می شود و آنچه عمر را طولانی می کند، آزار ندادن دیگران و احترام به بزرگان و سالمندان و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مرا به پنج چیز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تران را گرامی بدار تا در روز قیامت از دوستانم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هر که به کوچک مان رحم و بزرگمان را اکرام نکند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نباید به سبب ناتوانی جسمی و پیری سالمندان، از آنان دوری </w:t>
      </w:r>
    </w:p>
    <w:p>
      <w:pPr>
        <w:pStyle w:val="BookText"/>
        <w:rPr/>
      </w:pPr>
      <w:r>
        <w:rPr>
          <w:rFonts w:ascii="IRNazanin" w:hAnsi="IRNazanin" w:eastAsia="IRNazanin"/>
          <w:color w:val="111111"/>
          <w:sz w:val="28"/>
          <w:sz w:val="28"/>
          <w:szCs w:val="28"/>
          <w:rtl w:val="true"/>
          <w:lang w:bidi="fa-IR"/>
        </w:rPr>
        <w:t>کنند و برای آسایش و راحتی بیشتر خود و همسرشان، آنها را به خانه سالمندان ببرند و فقط گاهی به دیدن آنها بروند و گمان کنند که حق آنها را ادا کرده اند؛ زیرا خودشان نیز روزی پیر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حکایتی از گلستان سعدی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نادان با صدای بلند بر مادر پیرش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پیرزن دل آزرده به کنجی نشست و با گریه این 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w:t>
      </w:r>
    </w:p>
    <w:p>
      <w:pPr>
        <w:pStyle w:val="BookText"/>
        <w:rPr/>
      </w:pPr>
      <w:r>
        <w:rPr>
          <w:rFonts w:ascii="IRNazanin" w:hAnsi="IRNazanin" w:eastAsia="IRNazanin"/>
          <w:color w:val="111111"/>
          <w:sz w:val="28"/>
          <w:sz w:val="28"/>
          <w:szCs w:val="28"/>
          <w:rtl w:val="true"/>
          <w:lang w:bidi="fa-IR"/>
        </w:rPr>
        <w:t>چو دیدش پلنگ افکن و پیل تن</w:t>
      </w:r>
    </w:p>
    <w:p>
      <w:pPr>
        <w:pStyle w:val="BookText"/>
        <w:rPr/>
      </w:pPr>
      <w:r>
        <w:rPr>
          <w:rFonts w:ascii="IRNazanin" w:hAnsi="IRNazanin" w:eastAsia="IRNazanin"/>
          <w:color w:val="111111"/>
          <w:sz w:val="28"/>
          <w:sz w:val="28"/>
          <w:szCs w:val="28"/>
          <w:rtl w:val="true"/>
          <w:lang w:bidi="fa-IR"/>
        </w:rPr>
        <w:t>گر از عهد خردی ات یاد آمدی</w:t>
      </w:r>
    </w:p>
    <w:p>
      <w:pPr>
        <w:pStyle w:val="BookText"/>
        <w:rPr/>
      </w:pPr>
      <w:r>
        <w:rPr>
          <w:rFonts w:ascii="IRNazanin" w:hAnsi="IRNazanin" w:eastAsia="IRNazanin"/>
          <w:color w:val="111111"/>
          <w:sz w:val="28"/>
          <w:sz w:val="28"/>
          <w:szCs w:val="28"/>
          <w:rtl w:val="true"/>
          <w:lang w:bidi="fa-IR"/>
        </w:rPr>
        <w:t>که بیچاره بودی در آغوش من</w:t>
      </w:r>
    </w:p>
    <w:p>
      <w:pPr>
        <w:pStyle w:val="BookText"/>
        <w:rPr/>
      </w:pPr>
      <w:r>
        <w:rPr>
          <w:rFonts w:ascii="IRNazanin" w:hAnsi="IRNazanin" w:eastAsia="IRNazanin"/>
          <w:color w:val="111111"/>
          <w:sz w:val="28"/>
          <w:sz w:val="28"/>
          <w:szCs w:val="28"/>
          <w:rtl w:val="true"/>
          <w:lang w:bidi="fa-IR"/>
        </w:rPr>
        <w:t>نکردی در این روز بر من جفا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شیرمردی و من پیرزن</w:t>
      </w:r>
      <w:r>
        <w:rPr>
          <w:rStyle w:val="FootnoteAnchor"/>
          <w:rtl w:val="true"/>
        </w:rPr>
        <w:footnoteReference w:id="32"/>
      </w:r>
      <w:bookmarkStart w:id="44" w:name="pg3697_21788"/>
    </w:p>
    <w:p>
      <w:pPr>
        <w:pStyle w:val="Heading2"/>
        <w:numPr>
          <w:ilvl w:val="1"/>
          <w:numId w:val="1"/>
        </w:numPr>
        <w:rPr/>
      </w:pPr>
      <w:bookmarkStart w:id="45" w:name="__RefHeading___Toc501699_2281741623"/>
      <w:bookmarkStart w:id="46" w:name="_Toc16"/>
      <w:bookmarkEnd w:id="44"/>
      <w:bookmarkEnd w:id="45"/>
      <w:r>
        <w:rPr>
          <w:rtl w:val="true"/>
        </w:rPr>
        <w:t>فصل دوم</w:t>
      </w:r>
      <w:r>
        <w:rPr>
          <w:rtl w:val="true"/>
        </w:rPr>
        <w:t xml:space="preserve">: </w:t>
      </w:r>
      <w:r>
        <w:rPr>
          <w:rtl w:val="true"/>
        </w:rPr>
        <w:t>صله رحم در قرآن و حدیث</w:t>
      </w:r>
      <w:bookmarkEnd w:id="46"/>
    </w:p>
    <w:p>
      <w:pPr>
        <w:pStyle w:val="Heading3"/>
        <w:numPr>
          <w:ilvl w:val="2"/>
          <w:numId w:val="1"/>
        </w:numPr>
        <w:rPr/>
      </w:pPr>
      <w:bookmarkStart w:id="47" w:name="__RefHeading___Toc501701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پیوند با خویشاوندان، نوعی رحمت، مهربانی و دل جویی است؛ اگرچه این دل جویی با دادن یک لیوان آب یا یک سلام گفتن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افزون بر آثار دنیوی و پاداش اخروی و خشنودی پروردگار متعال و امامان معصوم علیهم السلام، موجب شادی، آرامش اعصاب و رفع بلا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روایت های بسیار، صله رحم سبب رفع بیماری ها و ناراحتی ها، افزایش روزی و فرزندان، تأخیر در مرگ، آسانی مرگ و راحتی قبر و برزخ و قیامت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هرکس از قبرش بیرون می آید، بانگ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مهربانی و احسان شما در دنیا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مهربانی و رحمتتان در روز قیامت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با اندک تأملی در قرآن و حدیث، به ارزش و اهمیت صله رحم پی می بریم و اینکه در اسلام تا چه اندازه به این امر مهم سفارش و تأکید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انسان را موجودی فردمحور و جدا از جماعت نمی داند، بلکه او را به طور فطری، موجودی اجتماعی می داند که با برقراری ارتباط متقابل با هم نوع خویش، بخش مهمی از نیازهایش را برطرف می کند و به رشد و </w:t>
      </w:r>
    </w:p>
    <w:p>
      <w:pPr>
        <w:pStyle w:val="BookText"/>
        <w:rPr/>
      </w:pPr>
      <w:r>
        <w:rPr>
          <w:rFonts w:ascii="IRNazanin" w:hAnsi="IRNazanin" w:eastAsia="IRNazanin"/>
          <w:color w:val="111111"/>
          <w:sz w:val="28"/>
          <w:sz w:val="28"/>
          <w:szCs w:val="28"/>
          <w:rtl w:val="true"/>
          <w:lang w:bidi="fa-IR"/>
        </w:rPr>
        <w:t>کمال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اسلام هنگامی طلوع کرد که دشمنی و کینه و خودخواهی و جنگ و خون ریزی میان قبایل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جاهلیت از کار کردن ننگ داشتند و از راه غارت قبایل همسایه و خویشاوندان خود امرار معاش و به این کار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خورشید اسلام، پیامبر، فرهنگ غنی اسلام را که سرشار از آموزه های سعادت بخش و محبت آموز بود، به آنان عرضه کرد و فرهنگ متعصب و جاهلی آنان را که جز جنگ و خون ریزی در پی نداشت، به فرهنگ محبت، مودت، وحدت و یک دلی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چنگ زنید و پراکنده نشوید و نعمت خدا را بر خود یاد کنید، آن گاه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دل های شما الفت انداخت و به برکت نعمت او، برادر شدید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مؤثرترین راه حلی که اسلام برای ایجاد مودت و یک دلی آدمیان برگزید، سفارش به صله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پیامبر اکرم صلی الله علیه و آله به عمرو بن مرّه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الهی به سوی همه بندگانم تا به اسلام دعوتشان کنم و فرمان دهم که از جنگ و خون ریزی خودداری کنند و با خویشاوندان بپیوندند و حضرت احدیت را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عده زیادی از اقوامم بر من خشم گیرند و از پذیرفتن حق و احسان بر من خودداری کنند، اجازه فرمایید برای ارشاد و </w:t>
      </w:r>
      <w:bookmarkStart w:id="49" w:name="pg3697_21790"/>
    </w:p>
    <w:p>
      <w:pPr>
        <w:pStyle w:val="BookText"/>
        <w:rPr/>
      </w:pPr>
      <w:bookmarkEnd w:id="49"/>
      <w:r>
        <w:rPr>
          <w:rFonts w:ascii="IRNazanin" w:hAnsi="IRNazanin" w:eastAsia="IRNazanin"/>
          <w:color w:val="111111"/>
          <w:sz w:val="28"/>
          <w:sz w:val="28"/>
          <w:szCs w:val="28"/>
          <w:rtl w:val="true"/>
          <w:lang w:bidi="fa-IR"/>
        </w:rPr>
        <w:t>هدایت اقوامم بروم تا همان گونه که خداوند تبارک و تعالی در هدایت من لطف فرمود، آنها نیز هدایت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رخصت داد و فرمود که آنها را با مهربانی و مدارا و سخنان نیکو و بدون عصبانیت و خودخواهی و حسادت، به دین اسلام دعوت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با خویشاوندان و داشتن اخلاق نیکو موجب زیادی ایمان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همچنین در کلام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شرایط دین، صله رحم و پیوند با خویشاوندان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علی علیه السلام نیز درباره اهمیت صله رحم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و خویشاوندانت را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به منزله بال های پرنده ای هستند که به وسیله آن بال ها پرواز می کنی و آنان ریشه و اصل تو هستند که به وسیله آنها به اصل و ریشه و نسب خود می 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هستند برای تو که به هدف های خود برسی</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0" w:name="__RefHeading___Toc501703_2281741623"/>
      <w:bookmarkStart w:id="51" w:name="_Toc18"/>
      <w:bookmarkEnd w:id="50"/>
      <w:r>
        <w:rPr/>
        <w:t>1</w:t>
      </w:r>
      <w:r>
        <w:rPr>
          <w:rtl w:val="true"/>
        </w:rPr>
        <w:t xml:space="preserve">. </w:t>
      </w:r>
      <w:r>
        <w:rPr>
          <w:rtl w:val="true"/>
        </w:rPr>
        <w:t>صله رحم در قرآن کریم</w:t>
      </w:r>
      <w:bookmarkEnd w:id="51"/>
    </w:p>
    <w:p>
      <w:pPr>
        <w:pStyle w:val="Heading4"/>
        <w:numPr>
          <w:ilvl w:val="3"/>
          <w:numId w:val="1"/>
        </w:numPr>
        <w:rPr/>
      </w:pPr>
      <w:bookmarkStart w:id="52" w:name="__RefHeading___Toc501705_2281741623"/>
      <w:bookmarkStart w:id="53" w:name="_Toc19"/>
      <w:bookmarkEnd w:id="52"/>
      <w:r>
        <w:rPr>
          <w:rtl w:val="true"/>
        </w:rPr>
        <w:t>اشاره</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بسیاری به رعایت حقوق ارحام، احسان به والدین، انفاق به ذوی القربی، تقدم حق ایشان بر دیگر مؤمنان و پرهیز از قطع رحم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آیات قرآن بر این امور، نشان دهنده اهمیت و جایگاه برجسته این عمل عبادی ـ اجتماعی در نظام ارزشی و هنجاری اسلام </w:t>
      </w:r>
    </w:p>
    <w:p>
      <w:pPr>
        <w:pStyle w:val="BookText"/>
        <w:rPr/>
      </w:pPr>
      <w:r>
        <w:rPr>
          <w:rFonts w:ascii="IRNazanin" w:hAnsi="IRNazanin" w:eastAsia="IRNazanin"/>
          <w:color w:val="111111"/>
          <w:sz w:val="28"/>
          <w:sz w:val="28"/>
          <w:szCs w:val="28"/>
          <w:rtl w:val="true"/>
          <w:lang w:bidi="fa-IR"/>
        </w:rPr>
        <w:t>است که در ایجاد و تحکیم هم بستگی و پیوند مشترک میان اعضای یک جامعه عموماً به ویژه میان خویشاوندان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آیاتی از قرآن را که درباره اهمیت صله رحم است،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همانانی که پیمان خدا را پس از بستن آن می شکنند و آنچه را خداوند به پیوستنش امر فرموده است، می گسلند و در زمین به فساد می پردازند، زیان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 ُ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های گوناگونی ذکر کرده و از جمله گفته اند مراد از این آیه، صله رحم با خویشاوندان است که خداوند دستور داده پیوند با آنان را مستحکم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آخرت از زیان 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نیز خداوند متعال از دو گروه یاد می کند؛ ابتدا ویژگی های بهشتیان را این گونه برمی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عهد الهی وفا می کنند و پیمان شکنی نمی کنند و پیوسته با کسانی که خداوند به پیوند با آنان امر فرموده است، پیوند دوستی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سکونت آنها در بهشت های جاودان با نعمت های فراوان و بی پایان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دیگر این گونه یاد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پس از بستن پیمان با پروردگار، پیمان شکسته و تمام کارهایی را که خداوند به انجامش امر فرموده بود، نادیده گرفتند و با بریدن آن در روی زمین فساد و فتنه برانگیختند،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باد و جایگاهشان عذاب دوزخ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در آیه دیگر این گونه به پیوند با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الْبِرَّ أَنْ تُوَلُّوا وُجُوهَکُمْ قِبَلَ الْمَشْرِقِ وَ الْمَغْرِبِ وَ لکِنَّ الْبِرَّ مَنْ امَنَ بِاللّهِ وَ الْیَوْمِ اْلاخِرِ وَ الْمَلائِکَةِ وَ الْکِتابِ وَ النَّبِیِّینَ وَ اتَی الْمالَ عَلی حُبِّهِ ذَوِی الْقُرْبی وَ الْیَتامی وَ الْمَساکینَ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نیکوکاری آن نیست که روی خود را به سوی مشرق یا مغرب بگردانید، بلکه نیکی آن است که کسی به خدا و روز بازپسین و فرشتگان و کتاب آسمانی و پیامبران ایمان آورد و مال خود را با وجود دوست داشتنش، به خویشاوندان و یتیمان و بینوایان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از کسانی یاد می کند که اموال خود را با وجود نیاز، برای رضای پروردگار، به خویشان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کار افزون بر رضای پروردگار، به قصد صله رحم صورت می گیرد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ذا مَقْرَبَةٍ، أَوْ مِسْکینًا ذا مَتْرَبَةٍ؛ به یتیم خویشاوند یا بینوای خاک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در درجه اول به بخشش و صدقه به خویشاوندان امر می کند؛ زیرا این کار هم صدقه است و هم صله رحم</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رسول خدا صلی الله علیه و آله در این باره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اَلصَّدَقَهُ عَلَی الْقَرابَةِ صَدَقَهٌ وَصِلَةٌ؛ صدقه به خویشاوندان، هم صدقه است و هم صله رحم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زینب، همسر عبداللّه بن مسعود، اموالش را به خویشاوندانش </w:t>
      </w:r>
    </w:p>
    <w:p>
      <w:pPr>
        <w:pStyle w:val="BookText"/>
        <w:rPr/>
      </w:pP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پیامبر اکرم صلی الله علیه و آلهپرسید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این کار ثوابی هست؟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تو دو پاداش است، یکی مزد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دیگری صدقه و بخشش</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در آیات دیگری، چگونگی پیوند با خویشاوندان را این 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إِذا حَضَرَ أَحَدَکُمُ الْمَوْتُ إِنْ تَرَکَ خَیْرًا الْوَصِیَّةُ لِلْوالِدَیْنِ وَ اْلأَقْرَبینَ بِالْمَعْرُوفِ؛ بر شما مقرر شده است که چون یکی از شما را مرگ فرارسد،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ماذا یُنْفِقُونَ قُلْ ماأَنْفَقْتُمْ مِنْ خَیْرٍ فَلِلْوالِدَیْنِ وَ اْلأَقْرَبینَ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می پرسند 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مالی انفاق کنند به پدر و مادر و نزدیکان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خدایی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 کنید، پروا کنید و زنهار، از خویشاوندان مبرید که خداوند همواره نگهبان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حَضَرَ الْقِسْمَةَ أُولُوا الْقُرْبی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گاه خویشاوندان و یتیمان و مستمندان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به ایشان ارزانی دارید و با آنان سخنی پسندیده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مَوالِیَ مِمّا تَرَکَ الْوالِدانِ وَ 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آنچه پدر و مادر و خویشاوندان و کسانی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اید، بر جای گذاشته اند، برای هر یک، وارثانی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نصیبشان را به ایشان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خدا را </w:t>
      </w:r>
    </w:p>
    <w:p>
      <w:pPr>
        <w:pStyle w:val="BookText"/>
        <w:rPr/>
      </w:pPr>
      <w:r>
        <w:rPr>
          <w:rFonts w:ascii="IRNazanin" w:hAnsi="IRNazanin" w:eastAsia="IRNazanin"/>
          <w:color w:val="111111"/>
          <w:sz w:val="28"/>
          <w:sz w:val="28"/>
          <w:szCs w:val="28"/>
          <w:rtl w:val="true"/>
          <w:lang w:bidi="fa-IR"/>
        </w:rPr>
        <w:t>بپرستید و چیزی را با او شریک مگردانید و به پدر و مادر و به خویشاوندان و یتیمان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در این آیات درمی یابیم که پس از احسان به اعضای اصلی خانواده، بر احسان و صله با خویشاوندانی که با ما رابطه خونی و رحمی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پیوند و نیکی با خویشاوندان، باید افرادی که پیوند نزدیک تری دارند، در اولویت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درجه اول باید به پدر و مادر و آن گاه خواهر و برادر و در مراحل بعد به خویشاوندان دیگر محبت کنیم و با آنان صله رحم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اُمَّکَ و أَباکَ و اُختَکَ و أَخاکَ ثُمَّ أَدْناکَ فَأَدْناکَ؛ نیکی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و سپس پدر و خواهر و برادر؛ سپس نزدیک تر به نزدیک تر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خداوند، عمر افرادی را که صله رحم می کنند، زیاد و رزقشان را فراوان می کند و حساب روز قیامت را بر آنان آسان می گیرد و در عوض، عمر کسانی را که از اقوام دوری می جویند و سبب ناراحتی آنان را فراهم می کنند، کوتاه و روزی شان را کم و الطاف خود را از آنان قطع می کند،</w:t>
      </w:r>
      <w:r>
        <w:rPr>
          <w:rStyle w:val="FootnoteAnchor"/>
          <w:rtl w:val="true"/>
        </w:rPr>
        <w:footnoteReference w:id="43"/>
      </w:r>
      <w:r>
        <w:rPr>
          <w:rFonts w:ascii="IRNazanin" w:hAnsi="IRNazanin" w:eastAsia="IRNazanin"/>
          <w:color w:val="111111"/>
          <w:sz w:val="28"/>
          <w:sz w:val="28"/>
          <w:szCs w:val="28"/>
          <w:rtl w:val="true"/>
          <w:lang w:bidi="fa-IR"/>
        </w:rPr>
        <w:t>چنان که خداوند در حدیثی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رحمان هستم؛ هر که از خویش خود برید، من هم از او می برم</w:t>
      </w:r>
      <w:r>
        <w:rPr>
          <w:rFonts w:eastAsia="IRNazanin" w:cs="IRNazanin"/>
          <w:color w:val="111111"/>
          <w:sz w:val="28"/>
          <w:szCs w:val="28"/>
          <w:rtl w:val="true"/>
          <w:lang w:bidi="fa-IR"/>
        </w:rPr>
        <w:t>».</w:t>
      </w:r>
      <w:r>
        <w:rPr>
          <w:rStyle w:val="FootnoteAnchor"/>
          <w:rtl w:val="true"/>
        </w:rPr>
        <w:footnoteReference w:id="4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اصحاب امام صادق علیه السلام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پسرعموهایم، خانه ام را تصاحب کرده اند، به گونه ای که من در یک </w:t>
      </w:r>
      <w:bookmarkStart w:id="54" w:name="pg3697_21795"/>
    </w:p>
    <w:p>
      <w:pPr>
        <w:pStyle w:val="BookText"/>
        <w:rPr/>
      </w:pPr>
      <w:bookmarkEnd w:id="54"/>
      <w:r>
        <w:rPr>
          <w:rFonts w:ascii="IRNazanin" w:hAnsi="IRNazanin" w:eastAsia="IRNazanin"/>
          <w:color w:val="111111"/>
          <w:sz w:val="28"/>
          <w:sz w:val="28"/>
          <w:szCs w:val="28"/>
          <w:rtl w:val="true"/>
          <w:lang w:bidi="fa-IR"/>
        </w:rPr>
        <w:t xml:space="preserve">اتاق زندگی می کنم و اگر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یا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کنم، تمام اموالم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همانا پس از سختی، برای تو گشایشی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از شکایت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همه اقوامی که او را آزار می دادند، بر اثر بیماری وبا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مدتی به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اقوامت چه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به خاطر آزار به تو که خویش آنها بودی، به عقوبت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دوست داشتی آنان زنده می ماندند و به آزار تو ادامه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55" w:name="__RefHeading___Toc501707_2281741623"/>
      <w:bookmarkStart w:id="56" w:name="_Toc20"/>
      <w:bookmarkEnd w:id="55"/>
      <w:r>
        <w:rPr>
          <w:rtl w:val="true"/>
        </w:rPr>
        <w:t>نیکی به پدر و مادر</w:t>
      </w:r>
      <w:bookmarkEnd w:id="56"/>
    </w:p>
    <w:p>
      <w:pPr>
        <w:pStyle w:val="BookText"/>
        <w:rPr/>
      </w:pPr>
      <w:r>
        <w:rPr>
          <w:rFonts w:ascii="IRNazanin" w:hAnsi="IRNazanin" w:eastAsia="IRNazanin"/>
          <w:color w:val="111111"/>
          <w:sz w:val="28"/>
          <w:sz w:val="28"/>
          <w:szCs w:val="28"/>
          <w:rtl w:val="true"/>
          <w:lang w:bidi="fa-IR"/>
        </w:rPr>
        <w:t>احسان به پدر و مادر و رعایت حقوق آنان، از مهم ترین مصداق های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فَلاتَقُلْ لَهُما أُفٍّ وَ لاتَنْهَرْهُما وَ قُلْ لَهُما قَوْلاً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تو مقرر کرد که جز او را نپرستید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 و به آنان پرخاش مکن و با آنها سخنی شایسته بگوی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تدبّر در آیاتی که خداوند متعال در آنها به نیکی و احسان به والدین سفارش کرده است، درمی یابیم که خداوند پس از امر به پرستش و ایمان به یگانگی خود، به احسان به والدین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پس از تعظیم </w:t>
      </w:r>
    </w:p>
    <w:p>
      <w:pPr>
        <w:pStyle w:val="BookText"/>
        <w:rPr/>
      </w:pPr>
      <w:r>
        <w:rPr>
          <w:rFonts w:ascii="IRNazanin" w:hAnsi="IRNazanin" w:eastAsia="IRNazanin"/>
          <w:color w:val="111111"/>
          <w:sz w:val="28"/>
          <w:sz w:val="28"/>
          <w:szCs w:val="28"/>
          <w:rtl w:val="true"/>
          <w:lang w:bidi="fa-IR"/>
        </w:rPr>
        <w:t>خود، به تکریم پدر و مادر دستور داده که بیان کننده اهمیت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پدر و مادر را به اسم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احترام و ادب با ایشان سخن گفت و در حضورشان صدا را بلند نکرد و اگر به دلیل پیری سبب رنجش فرزندانشان شدند، فرزندان نباید به آنان کوچک ترین بی ادبی کنند و سخنان ناراحت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چیزی کمتر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باری تعالی از آن نهی می فرمود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متأسفانه با وجود سفارش های بسیار خداوند در برخی از آیات قرآن بر احسان به والدین، امروزه به این آموزه اسلامی کمتر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اصطلاح متمدن امروزی، والدین سالخورده خود را به خانه سالمندان می سپارند و به پندار خام خود، وظیفه خویش را در قبال آنها به پایان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زندگی در خانه سالمندان را برای پدر و مادرشان بهتر از زندگی در خانه خود و با فرزندان و نوه هایشان می دانند، به این دلیل که ممکن است در خانه به آنان بی احترامی شود و دل رنجور آنها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بامحبت باشند، فقط در مناسبت های ویژه 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آنها می روند و دسته گلی به آنها تقدیم و از آنها دل جویی می کنند، در حالی که همه روزهای سال، چشم خسته والدین در خانه سالمندان در انتظار آمدن و دیدن فرزندان به راه مانده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گفتن اف به پدر و مادر روا نیست، به یقین، گفتن سخنان رکیک و ناسزا و نگاه های غضبناک، گناه افزون تری دارد و مخالفت گفتاری و </w:t>
      </w:r>
    </w:p>
    <w:p>
      <w:pPr>
        <w:pStyle w:val="BookText"/>
        <w:rPr/>
      </w:pPr>
      <w:r>
        <w:rPr>
          <w:rFonts w:ascii="IRNazanin" w:hAnsi="IRNazanin" w:eastAsia="IRNazanin"/>
          <w:color w:val="111111"/>
          <w:sz w:val="28"/>
          <w:sz w:val="28"/>
          <w:szCs w:val="28"/>
          <w:rtl w:val="true"/>
          <w:lang w:bidi="fa-IR"/>
        </w:rPr>
        <w:t>رفتاری با والدین به مراتب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متعدد قرآن، به حسن رفتار با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به آنها بسیار سفارش شده است، از آن نمونه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وَ بِالْوالِدَیْنِ إِحْسانًا؛ و چون از فرزندان اسرائیل پیمان محکم گرفتیم که جز خدا را نپرستید و به پدر و مادر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إِذا حَضَرَ أَحَدَکُمُ الْمَوْتُ إِنْ تَرَکَ خَیْرًا الْوَصِیَّةُ لِلْوالِدَیْنِ وَ اْلأَقْرَبینَ بِالْمَعْرُوفِ حَقًّا عَلَی الْمُتَّقِینَ؛ 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یُنْفِقُونَ قُلْ ما أَنْفَقْتُمْ مِنْ خَیْرٍ فَلِلْوالِدَیْنِ وَ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انفاق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 کسی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انفاق کنید، به پدر و مادر و نزدیکان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است،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ندهید و به پدر و مادر 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 وَ بِالْوالِدَیْنِ إِحْسانًا؛ و پروردگار تو مقرر کرد که جز او را مپرستید و به پدر و مادر خود 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بِوالِدَیْهِ وَ لَمْ یَکُنْ جَبّارًا عَصِیًّا؛ و یحیی با پدر و مادر خود نیک رفتار بود و زورگویی نافرمان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 بِوالِدَتی وَ لَمْ یَجْعَلْنی جَبّارًا شَقِیًّا؛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مادرم نیکوکار قرار داده و زورگو و نافرمانم نگردانیده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وَصَّیْنَا اْلإِنْسانَ بِوالِدَیْهِ حُسْنًا وَ إِنْ جاهَداکَ لِتُشْرِکَ بی ما لَیْسَ لَکَ بِهِ عِلْمٌ فَلا تُطِعْهُما؛ ما به انسان سفارش کردیم که به پدر و مادرش نیکی کند و اگر آن دو مشرک باشند و تلاش کنند که تو برای من همتایی قائل شوی که به آن علم نداری، از آنها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و نیز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مضمونی شبیه 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تفسیر این آیه ها درمی یابیم که احترام به پدر و مادر و حقوق آنها چنان ارزشمند و والاست که بی درنگ، در مرتبه ای پس از پرستش ذات مقدس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هر انسانی از پدر و مادر است و هر شخصی، ادامه پدر و مادر و شاخه 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به اندازه آنها به انسان نزدیک نیست و ارزش و احترام آنها از همه خویشاوندان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فرزندان حق حیات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ضعف و نیاز کودک و زمانی که او حتی نمی تواند مگسی را از خود براند یا خود را از گرما، سرما، گرسنگی، بیماری و خطرهای گوناگونی که او را تهدید می کند، حفظ کند، از او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سخاوتمندانه، شیره جان خود را به فرزندانشان می بخشند تا او رشد کند و بتواند روی پای خود بایستد و مستقل شود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با این حال، بیشتر فرزندان با رسیدن به سن بلوغ و رشد و قدرت، خردی و ناتوانی خود را فراموش می کنند و زحمت های طاقت فرسای والدین و حقوق آنان را نادیده می گیرند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درباره زیارت قبور پدر و مادر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زَار قَبْرَ اَبَوَیْهِ فِی یَوْمِ الجُمُعَةِ أَوْ لَیْلَتَهُ أَوْ اَحَدِهِما کُتِبَ لَهُ حَجَّةٌ مَبْرُورَةٌ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 کس قبر پدر و مادر یا قبر یکی از آن دو را در روز جمعه یا شب جمعه زیارت کند، برایش حج نیکویی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 السلام با پروردگار خویش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را زیر سایه عرش خدا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به روی عرش تو سایه افکنده است؟ خطاب رسید این مرد دو صفت پسندیده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خود نیکی می کند و برای سخن چینی گام برنمی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احترام و رفتار کریمانه با پدر و مادر فقط به والدین مسلمان منحصر نمی شود، بلکه حتی اگر پدر و مادری کافر باشند، باید با آنان خوش رفتاری کرد و به آنان احترام گذاشت، ولی نباید در کفر و الحاد از آنان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وا دارند تا درباره چیزی که تو را بدان دانشی نیست، به من شرک ورزی، از آنان فرمان 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خوبی با آنان معاشرت کن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 احترام و احسان به والدین حتی والدین کافر،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رسول خدا صلی الله علیه و آله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ورزیده ای هستم و جهاد را دوست دارم، ولی مادری دارم که از رفتن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است و رضایت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نزد مادرت باش که انس یک شب مادر با تو از یک سال جهاد در راه خدا بهتر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مادر، مظهر عاطفه و سرشار از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رأفت و مهر خود محیط خانه را دل چسب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چهاردیواری خانه، مدینه فاضله می سازد و به پرورش و سازندگی کودک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که انسان هایی شرافتمند و مفید برای جامعه می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سرچشمه فضیلت است و تقوای عملی و ایمان او راهنمای اعضای خانه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امام صادق علیه السلاممی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کسی؟ پیامبر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نیکی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مادر به چه کسی خوبی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مردی سرگرم طواف خانه خدا بود و مادرش را نیز بر دوش گرفته بود و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رسول خدا صلی الله علیه و 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کار حق مادرم را ادا کرده ام؟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تو با این کارت حتی یکی از ناله 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w:t>
      </w:r>
    </w:p>
    <w:p>
      <w:pPr>
        <w:pStyle w:val="BookText"/>
        <w:rPr/>
      </w:pPr>
      <w:r>
        <w:rPr>
          <w:rFonts w:ascii="IRNazanin" w:hAnsi="IRNazanin" w:eastAsia="IRNazanin"/>
          <w:color w:val="111111"/>
          <w:sz w:val="28"/>
          <w:sz w:val="28"/>
          <w:szCs w:val="28"/>
          <w:rtl w:val="true"/>
          <w:lang w:bidi="fa-IR"/>
        </w:rPr>
        <w:t>نکرده ای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فرزند باید در همه موارد جز در مسئله شرک به خدا، از پدر و مادر پیروی کند؛ پدر و مادر را به اسم کوچک صدا نزند؛</w:t>
      </w:r>
      <w:r>
        <w:rPr>
          <w:rStyle w:val="FootnoteAnchor"/>
          <w:rtl w:val="true"/>
        </w:rPr>
        <w:footnoteReference w:id="54"/>
      </w:r>
      <w:r>
        <w:rPr>
          <w:rFonts w:ascii="IRNazanin" w:hAnsi="IRNazanin" w:eastAsia="IRNazanin"/>
          <w:color w:val="111111"/>
          <w:sz w:val="28"/>
          <w:sz w:val="28"/>
          <w:szCs w:val="28"/>
          <w:rtl w:val="true"/>
          <w:lang w:bidi="fa-IR"/>
        </w:rPr>
        <w:t>جلوتر از آنها راه نرود</w:t>
      </w:r>
      <w:r>
        <w:rPr>
          <w:rStyle w:val="FootnoteAnchor"/>
          <w:rtl w:val="true"/>
        </w:rPr>
        <w:footnoteReference w:id="55"/>
      </w:r>
      <w:r>
        <w:rPr>
          <w:rFonts w:ascii="IRNazanin" w:hAnsi="IRNazanin" w:eastAsia="IRNazanin"/>
          <w:color w:val="111111"/>
          <w:sz w:val="28"/>
          <w:sz w:val="28"/>
          <w:szCs w:val="28"/>
          <w:rtl w:val="true"/>
          <w:lang w:bidi="fa-IR"/>
        </w:rPr>
        <w:t>و پیش از آنها ننشیند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سبب خجالت و سرشکستگی پدر و مادر نشود</w:t>
      </w:r>
      <w:r>
        <w:rPr>
          <w:rStyle w:val="FootnoteAnchor"/>
          <w:rtl w:val="true"/>
        </w:rPr>
        <w:footnoteReference w:id="57"/>
      </w:r>
      <w:r>
        <w:rPr>
          <w:rFonts w:ascii="IRNazanin" w:hAnsi="IRNazanin" w:eastAsia="IRNazanin"/>
          <w:color w:val="111111"/>
          <w:sz w:val="28"/>
          <w:sz w:val="28"/>
          <w:szCs w:val="28"/>
          <w:rtl w:val="true"/>
          <w:lang w:bidi="fa-IR"/>
        </w:rPr>
        <w:t>و در همه حال سپاس گزار آنها باشد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جلوی پای آنها به نشانه احترام برخیزد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احسان به پدر و مادر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نیکو معاشرت کنی و آنها را مجبور نکنی چیزی را که نیاز دارند، از تو بخواهند؛ اگرچه بی نیاز باشند، بلکه باید اظهار نکرده، وظیفه خود را انجام دهی؛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نیکی نمی رسید مگر آنچه را دوست دارید، انفاق کنید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دل تنگت کردند، به آنها اف مگو؛ اگر تو را کتک زدند، با آنها تندی مکن و با آنها با احترام و مهربانی سخن بگو و از روی مهربانی برای آنها حالت افتادگی پیش آور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احسان کننده ترین مردم نسبت به </w:t>
      </w:r>
      <w:bookmarkStart w:id="57" w:name="pg3697_21802"/>
    </w:p>
    <w:p>
      <w:pPr>
        <w:pStyle w:val="BookText"/>
        <w:rPr/>
      </w:pPr>
      <w:bookmarkEnd w:id="57"/>
      <w:r>
        <w:rPr>
          <w:rFonts w:ascii="IRNazanin" w:hAnsi="IRNazanin" w:eastAsia="IRNazanin"/>
          <w:color w:val="111111"/>
          <w:sz w:val="28"/>
          <w:sz w:val="28"/>
          <w:szCs w:val="28"/>
          <w:rtl w:val="true"/>
          <w:lang w:bidi="fa-IR"/>
        </w:rPr>
        <w:t>مادرت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مادرت در یک سفره هم غذا نمی شوی؟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در برداشتن لقمه ای که چشم مادرم به آن است، پیش دستی کنم و به واسطه این عمل عاق شوم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آن امام همام در رساله حقوق درباره مادر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مادرت این است که بدانی تو را در شکم خود نگهداری و با خود حمل کرده است که هیچ کس را در آنجا جای ندهد و نتوان جا داد و از میوه دل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غذایت داده است که هیچ کس به کس نمی دهد و با همه اعضای خود، تو را نگه 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سیر کرده، با آنکه خودش گرسنه بوده و تو را آب داده با آنکه خودش تشنه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مانده و حال آنکه تو را پوشانده، در سایه نگه داری ات کرده و حال آنکه خود زیر آفتاب بوده و بی خوابی کشیده تا تو را خوابانده و سرانجام تو را از سرما و گرما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اولاد نمی تواند زحمت ها و فداکاری مادر را جز با توفیق الهی، شکرگزاری و قدردانی 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بنابراین سخن امام سجاد علیه السلام، حق مادر بیش از حق پدر است</w:t>
      </w:r>
      <w:r>
        <w:rPr>
          <w:rFonts w:eastAsia="IRNazanin" w:cs="IRNazanin"/>
          <w:color w:val="111111"/>
          <w:sz w:val="28"/>
          <w:szCs w:val="28"/>
          <w:rtl w:val="true"/>
          <w:lang w:bidi="fa-IR"/>
        </w:rPr>
        <w:t>.</w:t>
      </w:r>
    </w:p>
    <w:p>
      <w:pPr>
        <w:pStyle w:val="Heading3"/>
        <w:numPr>
          <w:ilvl w:val="2"/>
          <w:numId w:val="1"/>
        </w:numPr>
        <w:rPr/>
      </w:pPr>
      <w:bookmarkStart w:id="58" w:name="__RefHeading___Toc501709_2281741623"/>
      <w:bookmarkStart w:id="59" w:name="_Toc21"/>
      <w:bookmarkEnd w:id="58"/>
      <w:r>
        <w:rPr/>
        <w:t>2</w:t>
      </w:r>
      <w:r>
        <w:rPr>
          <w:rtl w:val="true"/>
        </w:rPr>
        <w:t xml:space="preserve">. </w:t>
      </w:r>
      <w:r>
        <w:rPr>
          <w:rtl w:val="true"/>
        </w:rPr>
        <w:t>صله رحم در حدیث</w:t>
      </w:r>
      <w:bookmarkEnd w:id="59"/>
    </w:p>
    <w:p>
      <w:pPr>
        <w:pStyle w:val="Heading4"/>
        <w:numPr>
          <w:ilvl w:val="3"/>
          <w:numId w:val="1"/>
        </w:numPr>
        <w:rPr/>
      </w:pPr>
      <w:bookmarkStart w:id="60" w:name="__RefHeading___Toc501711_228174162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روایت های بسیاری به صله رحم و پیوند با خویشاوندان و نیکی به آنان سفارش شده است که نمونه های آن را بیان می کنیم</w:t>
      </w:r>
      <w:r>
        <w:rPr>
          <w:rFonts w:eastAsia="IRNazanin" w:cs="IRNazanin"/>
          <w:color w:val="111111"/>
          <w:sz w:val="28"/>
          <w:szCs w:val="28"/>
          <w:rtl w:val="true"/>
          <w:lang w:bidi="fa-IR"/>
        </w:rPr>
        <w:t>:</w:t>
      </w:r>
    </w:p>
    <w:p>
      <w:pPr>
        <w:pStyle w:val="Heading4"/>
        <w:numPr>
          <w:ilvl w:val="3"/>
          <w:numId w:val="1"/>
        </w:numPr>
        <w:rPr/>
      </w:pPr>
      <w:bookmarkStart w:id="62" w:name="__RefHeading___Toc501713_2281741623"/>
      <w:bookmarkStart w:id="63" w:name="_Toc23"/>
      <w:bookmarkEnd w:id="62"/>
      <w:r>
        <w:rPr>
          <w:rtl w:val="true"/>
        </w:rPr>
        <w:t>الف</w:t>
      </w:r>
      <w:r>
        <w:rPr>
          <w:rtl w:val="true"/>
        </w:rPr>
        <w:t xml:space="preserve">) </w:t>
      </w:r>
      <w:r>
        <w:rPr>
          <w:rtl w:val="true"/>
        </w:rPr>
        <w:t>کار پاکیزه</w:t>
      </w:r>
      <w:bookmarkEnd w:id="63"/>
    </w:p>
    <w:p>
      <w:pPr>
        <w:pStyle w:val="BookText"/>
        <w:rPr/>
      </w:pPr>
      <w:r>
        <w:rPr>
          <w:rFonts w:ascii="IRNazanin" w:hAnsi="IRNazanin" w:eastAsia="IRNazanin"/>
          <w:color w:val="111111"/>
          <w:sz w:val="28"/>
          <w:sz w:val="28"/>
          <w:szCs w:val="28"/>
          <w:rtl w:val="true"/>
          <w:lang w:bidi="fa-IR"/>
        </w:rPr>
        <w:t>خداوند در حدیثی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من جز عمل پاکیزه ای را که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w:t>
      </w:r>
      <w:bookmarkStart w:id="64" w:name="pg3697_21803"/>
    </w:p>
    <w:p>
      <w:pPr>
        <w:pStyle w:val="BookText"/>
        <w:rPr/>
      </w:pPr>
      <w:bookmarkEnd w:id="64"/>
      <w:r>
        <w:rPr>
          <w:rFonts w:ascii="IRNazanin" w:hAnsi="IRNazanin" w:eastAsia="IRNazanin"/>
          <w:color w:val="111111"/>
          <w:sz w:val="28"/>
          <w:sz w:val="28"/>
          <w:szCs w:val="28"/>
          <w:rtl w:val="true"/>
          <w:lang w:bidi="fa-IR"/>
        </w:rPr>
        <w:t>باشد، نمی پذیرم و صله رحم از جمله آن اعمال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خدای بخشنده و مهربانم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را به اقتضای رحمت خویش آفریدم تا مردم از طریق آن به یکدیگر مهر ورزند و در روز قیامت در پیشگاه من از حجت قاطع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می کنم کسی که آن را قطع کرده باشد و وصل می کنم با کسی که به آن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خواهم کرد با کسی که امر مرا ضایع کرده باشد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65" w:name="__RefHeading___Toc501715_2281741623"/>
      <w:bookmarkStart w:id="66" w:name="_Toc24"/>
      <w:bookmarkEnd w:id="65"/>
      <w:r>
        <w:rPr>
          <w:rtl w:val="true"/>
        </w:rPr>
        <w:t>ب</w:t>
      </w:r>
      <w:r>
        <w:rPr>
          <w:rtl w:val="true"/>
        </w:rPr>
        <w:t xml:space="preserve">) </w:t>
      </w:r>
      <w:r>
        <w:rPr>
          <w:rtl w:val="true"/>
        </w:rPr>
        <w:t>پرتویی از رحمت حق</w:t>
      </w:r>
      <w:bookmarkEnd w:id="66"/>
    </w:p>
    <w:p>
      <w:pPr>
        <w:pStyle w:val="BookText"/>
        <w:rPr/>
      </w:pPr>
      <w:r>
        <w:rPr>
          <w:rFonts w:ascii="IRNazanin" w:hAnsi="IRNazanin" w:eastAsia="IRNazanin"/>
          <w:color w:val="111111"/>
          <w:sz w:val="28"/>
          <w:sz w:val="28"/>
          <w:szCs w:val="28"/>
          <w:rtl w:val="true"/>
          <w:lang w:bidi="fa-IR"/>
        </w:rPr>
        <w:t>پیامبر اکرم صلی الله علیه و آله خویشاوندی را پرتویی از رحمت حق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أَلرَّحِمُ شِجْنَةٌ مِنَ اللّهِ عَزَّوَجَلَّ؛ رحم، پرتو و نشانه ای از رحمت خداوند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67" w:name="__RefHeading___Toc501717_2281741623"/>
      <w:bookmarkStart w:id="68" w:name="_Toc25"/>
      <w:bookmarkEnd w:id="67"/>
      <w:r>
        <w:rPr>
          <w:rtl w:val="true"/>
        </w:rPr>
        <w:t>ج</w:t>
      </w:r>
      <w:r>
        <w:rPr>
          <w:rtl w:val="true"/>
        </w:rPr>
        <w:t xml:space="preserve">) </w:t>
      </w:r>
      <w:r>
        <w:rPr>
          <w:rtl w:val="true"/>
        </w:rPr>
        <w:t>خویشاوند؛ بال آدمی</w:t>
      </w:r>
      <w:bookmarkEnd w:id="68"/>
    </w:p>
    <w:p>
      <w:pPr>
        <w:pStyle w:val="BookText"/>
        <w:rPr/>
      </w:pPr>
      <w:r>
        <w:rPr>
          <w:rFonts w:ascii="IRNazanin" w:hAnsi="IRNazanin" w:eastAsia="IRNazanin"/>
          <w:color w:val="111111"/>
          <w:sz w:val="28"/>
          <w:sz w:val="28"/>
          <w:szCs w:val="28"/>
          <w:rtl w:val="true"/>
          <w:lang w:bidi="fa-IR"/>
        </w:rPr>
        <w:t>امام علی علیه السلام درباره معاشرت با خویشان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و خویشاوندانت را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به منزله بال های پرنده ای هستند که به وسیله آن بال ها پرواز می کنی و آنان ریشه و اصل تو هستند که به وسیله آنها به اصل و ریشه و نسب خود می رسی و دستی هستند برای تو که به کمک آن به هدف های خود دست می یابی</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69" w:name="__RefHeading___Toc501719_2281741623"/>
      <w:bookmarkStart w:id="70" w:name="_Toc26"/>
      <w:bookmarkEnd w:id="69"/>
      <w:r>
        <w:rPr>
          <w:rtl w:val="true"/>
        </w:rPr>
        <w:t>د</w:t>
      </w:r>
      <w:r>
        <w:rPr>
          <w:rtl w:val="true"/>
        </w:rPr>
        <w:t xml:space="preserve">) </w:t>
      </w:r>
      <w:r>
        <w:rPr>
          <w:rtl w:val="true"/>
        </w:rPr>
        <w:t>توجه به خویشاوند بینوا</w:t>
      </w:r>
      <w:bookmarkEnd w:id="70"/>
    </w:p>
    <w:p>
      <w:pPr>
        <w:pStyle w:val="BookText"/>
        <w:rPr/>
      </w:pPr>
      <w:r>
        <w:rPr>
          <w:rFonts w:ascii="IRNazanin" w:hAnsi="IRNazanin" w:eastAsia="IRNazanin"/>
          <w:color w:val="111111"/>
          <w:sz w:val="28"/>
          <w:sz w:val="28"/>
          <w:szCs w:val="28"/>
          <w:rtl w:val="true"/>
          <w:lang w:bidi="fa-IR"/>
        </w:rPr>
        <w:t>مولای متقیان علی علیه السلام، در خطبه بیست و سوم نهج البلاغه می فرماید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هیچ یک از شما نباید از خویشاوندی که گرفتار فقر و بینوایی است، روی برتابد، بلکه باید او را با مالی که اگر انفاقش نکند، بر دارایی اش نیفزاید و اگر انفاقش کند، سبب نقصان در مال او نگردد،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دست یاری از عشیره خود فرو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 از یاری </w:t>
      </w:r>
      <w:bookmarkStart w:id="71" w:name="pg3697_21804"/>
    </w:p>
    <w:p>
      <w:pPr>
        <w:pStyle w:val="BookText"/>
        <w:rPr/>
      </w:pPr>
      <w:bookmarkEnd w:id="71"/>
      <w:r>
        <w:rPr>
          <w:rFonts w:ascii="IRNazanin" w:hAnsi="IRNazanin" w:eastAsia="IRNazanin"/>
          <w:color w:val="111111"/>
          <w:sz w:val="28"/>
          <w:sz w:val="28"/>
          <w:szCs w:val="28"/>
          <w:rtl w:val="true"/>
          <w:lang w:bidi="fa-IR"/>
        </w:rPr>
        <w:t>عشیره کاسته شده، ولی او خود را از یاری دست های بسیاری محروم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اطرافیان خود به مدارا رفتار کند، همواره دوستی و مودت آنان را نصیب خود ساخته است</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72" w:name="__RefHeading___Toc501721_2281741623"/>
      <w:bookmarkStart w:id="73" w:name="_Toc27"/>
      <w:bookmarkEnd w:id="72"/>
      <w:r>
        <w:rPr>
          <w:rtl w:val="true"/>
        </w:rPr>
        <w:t>هـ</w:t>
      </w:r>
      <w:r>
        <w:rPr>
          <w:rtl w:val="true"/>
        </w:rPr>
        <w:t xml:space="preserve">) </w:t>
      </w:r>
      <w:r>
        <w:rPr>
          <w:rtl w:val="true"/>
        </w:rPr>
        <w:t>رسیدگی به خویشاوند</w:t>
      </w:r>
      <w:bookmarkEnd w:id="73"/>
    </w:p>
    <w:p>
      <w:pPr>
        <w:pStyle w:val="BookText"/>
        <w:rPr/>
      </w:pPr>
      <w:r>
        <w:rPr>
          <w:rFonts w:ascii="IRNazanin" w:hAnsi="IRNazanin" w:eastAsia="IRNazanin"/>
          <w:color w:val="111111"/>
          <w:sz w:val="28"/>
          <w:sz w:val="28"/>
          <w:szCs w:val="28"/>
          <w:rtl w:val="true"/>
          <w:lang w:bidi="fa-IR"/>
        </w:rPr>
        <w:t>همچنین در خطبه دیگری، از ثروتمندان می خواهد که خویشان مستمند خود را دریابند و به فقیران، قرض داران، نیازمندان و گرفتاران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به او مال و خواسته ای ارزانی داشته است، باید به خویشاوندان رسیدگی کند و مهمانی های نیکو دهد و گرفتاران را از بند برهاند و به فقیران و وام داران قرضی بدهد تا ثوابی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شکیبایی ورزد و حقوقی را که به گردن دارد، ادا کند و با سختی ها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این خصلت ها، در دنیا سبب شرف و بزرگی و درک فضیلت های آخرت می شود، اگر خدا بخواهد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74" w:name="__RefHeading___Toc501723_2281741623"/>
      <w:bookmarkStart w:id="75" w:name="_Toc28"/>
      <w:bookmarkEnd w:id="74"/>
      <w:r>
        <w:rPr>
          <w:rtl w:val="true"/>
        </w:rPr>
        <w:t>و</w:t>
      </w:r>
      <w:r>
        <w:rPr>
          <w:rtl w:val="true"/>
        </w:rPr>
        <w:t xml:space="preserve">) </w:t>
      </w:r>
      <w:r>
        <w:rPr>
          <w:rtl w:val="true"/>
        </w:rPr>
        <w:t>پیش تازی در صله رحم</w:t>
      </w:r>
      <w:bookmarkEnd w:id="75"/>
    </w:p>
    <w:p>
      <w:pPr>
        <w:pStyle w:val="BookText"/>
        <w:rPr/>
      </w:pPr>
      <w:r>
        <w:rPr>
          <w:rFonts w:ascii="IRNazanin" w:hAnsi="IRNazanin" w:eastAsia="IRNazanin"/>
          <w:color w:val="111111"/>
          <w:sz w:val="28"/>
          <w:sz w:val="28"/>
          <w:szCs w:val="28"/>
          <w:rtl w:val="true"/>
          <w:lang w:bidi="fa-IR"/>
        </w:rPr>
        <w:t>امام علی علیه السلام همواره در کارهای خیر پیش 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هرگز کسی را به هیچ طاعتی برنینگیختم، مگر آنکه خود بر آن کار پیش تاز بودم و شما را از هیچ گناهی نهی نکردم، مگر آنکه پیش از شما، خویشتن را از آن بازداشتم</w:t>
      </w:r>
      <w:r>
        <w:rPr>
          <w:rFonts w:eastAsia="IRNazanin" w:cs="IRNazanin"/>
          <w:color w:val="111111"/>
          <w:sz w:val="28"/>
          <w:szCs w:val="28"/>
          <w:rtl w:val="true"/>
          <w:lang w:bidi="fa-IR"/>
        </w:rPr>
        <w:t>.</w:t>
      </w:r>
      <w:r>
        <w:rPr>
          <w:rStyle w:val="FootnoteAnchor"/>
          <w:rtl w:val="true"/>
        </w:rPr>
        <w:footnoteReference w:id="6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پیشوای شیعیان در صله رحم نیز پیشرو بود، 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یُسْرِعَ أَحَدٌ قَبْلِی إِلی دَعْوَةِ حَقٍّ وَ صِلَةِ رَحِمٍ؛ در پذیرش دعوت حق و </w:t>
      </w:r>
      <w:bookmarkStart w:id="76" w:name="pg3697_21805"/>
    </w:p>
    <w:p>
      <w:pPr>
        <w:pStyle w:val="BookText"/>
        <w:rPr/>
      </w:pPr>
      <w:bookmarkEnd w:id="76"/>
      <w:r>
        <w:rPr>
          <w:rFonts w:ascii="IRNazanin" w:hAnsi="IRNazanin" w:eastAsia="IRNazanin"/>
          <w:color w:val="111111"/>
          <w:sz w:val="28"/>
          <w:sz w:val="28"/>
          <w:szCs w:val="28"/>
          <w:rtl w:val="true"/>
          <w:lang w:bidi="fa-IR"/>
        </w:rPr>
        <w:t>صله رحم، هیچ کس مانند من پیش تاز نبوده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77" w:name="__RefHeading___Toc501725_2281741623"/>
      <w:bookmarkStart w:id="78" w:name="_Toc29"/>
      <w:bookmarkEnd w:id="77"/>
      <w:r>
        <w:rPr>
          <w:rtl w:val="true"/>
        </w:rPr>
        <w:t>ز</w:t>
      </w:r>
      <w:r>
        <w:rPr>
          <w:rtl w:val="true"/>
        </w:rPr>
        <w:t xml:space="preserve">) </w:t>
      </w:r>
      <w:r>
        <w:rPr>
          <w:rtl w:val="true"/>
        </w:rPr>
        <w:t>نفی صله رحم با منت</w:t>
      </w:r>
      <w:bookmarkEnd w:id="78"/>
    </w:p>
    <w:p>
      <w:pPr>
        <w:pStyle w:val="BookText"/>
        <w:rPr/>
      </w:pPr>
      <w:r>
        <w:rPr>
          <w:rFonts w:ascii="IRNazanin" w:hAnsi="IRNazanin" w:eastAsia="IRNazanin"/>
          <w:color w:val="111111"/>
          <w:sz w:val="28"/>
          <w:sz w:val="28"/>
          <w:szCs w:val="28"/>
          <w:rtl w:val="true"/>
          <w:lang w:bidi="fa-IR"/>
        </w:rPr>
        <w:t>صله ارحام یک وظیفه دینی و شرعی است و پاداش فراوانی دارد و هرگز نباید با منت گذاشتن بر خویشاوند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به هر شکل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زدن، کمک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توفیقی الهی است و آثار و برکات دنیوی و اخروی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پیش بینی شگفت انگیزی، از آینده و روزگاری خبر می دهد که صله رحم با منت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یَعُدُّونَ الصَّدَقَةَ فِیهِ غُرْماً وَصِلَةِ الرَّحِمَ مَنّاً</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روزگاری بر مردم خواهد آمد که صدقه، زیان به شمار می آید و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شمرده می شود</w:t>
      </w:r>
      <w:r>
        <w:rPr>
          <w:rFonts w:eastAsia="IRNazanin" w:cs="IRNazanin"/>
          <w:color w:val="111111"/>
          <w:sz w:val="28"/>
          <w:szCs w:val="28"/>
          <w:rtl w:val="true"/>
          <w:lang w:bidi="fa-IR"/>
        </w:rPr>
        <w:t>.</w:t>
      </w:r>
    </w:p>
    <w:p>
      <w:pPr>
        <w:pStyle w:val="Heading4"/>
        <w:numPr>
          <w:ilvl w:val="3"/>
          <w:numId w:val="1"/>
        </w:numPr>
        <w:rPr/>
      </w:pPr>
      <w:bookmarkStart w:id="79" w:name="__RefHeading___Toc501727_2281741623"/>
      <w:bookmarkStart w:id="80" w:name="_Toc30"/>
      <w:bookmarkEnd w:id="79"/>
      <w:r>
        <w:rPr>
          <w:rtl w:val="true"/>
        </w:rPr>
        <w:t>ح</w:t>
      </w:r>
      <w:r>
        <w:rPr>
          <w:rtl w:val="true"/>
        </w:rPr>
        <w:t xml:space="preserve">) </w:t>
      </w:r>
      <w:r>
        <w:rPr>
          <w:rtl w:val="true"/>
        </w:rPr>
        <w:t>شافع روز جزا</w:t>
      </w:r>
      <w:bookmarkEnd w:id="80"/>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الشُّفَعاءُ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الرَّحِمُ و الاَمانَةُ وَ نَبِیُّکُمُ وَ اَهلُ بَیتِ نَبیِّکُمْ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قیامت پنج شفیع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رحم؛ امانت داری؛ پیامبر اکرم صلی الله علیه و آله و اهل بیت رسول</w:t>
      </w:r>
      <w:r>
        <w:rPr>
          <w:rFonts w:eastAsia="IRNazanin" w:cs="IRNazanin"/>
          <w:color w:val="111111"/>
          <w:sz w:val="28"/>
          <w:szCs w:val="28"/>
          <w:rtl w:val="true"/>
          <w:lang w:bidi="fa-IR"/>
        </w:rPr>
        <w:t>.</w:t>
      </w:r>
    </w:p>
    <w:p>
      <w:pPr>
        <w:pStyle w:val="Heading4"/>
        <w:numPr>
          <w:ilvl w:val="3"/>
          <w:numId w:val="1"/>
        </w:numPr>
        <w:rPr/>
      </w:pPr>
      <w:bookmarkStart w:id="81" w:name="__RefHeading___Toc501729_2281741623"/>
      <w:bookmarkStart w:id="82" w:name="_Toc31"/>
      <w:bookmarkEnd w:id="81"/>
      <w:r>
        <w:rPr>
          <w:rtl w:val="true"/>
        </w:rPr>
        <w:t>ط</w:t>
      </w:r>
      <w:r>
        <w:rPr>
          <w:rtl w:val="true"/>
        </w:rPr>
        <w:t xml:space="preserve">) </w:t>
      </w:r>
      <w:r>
        <w:rPr>
          <w:rtl w:val="true"/>
        </w:rPr>
        <w:t>گستردگی حق رحم</w:t>
      </w:r>
      <w:bookmarkEnd w:id="8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 من قرابت رحمی دارند، ولی با من هم عقیده نیستند، آیا حقی از آنان بر عهده من است؟ </w:t>
      </w:r>
      <w:bookmarkStart w:id="83" w:name="pg3697_21806"/>
    </w:p>
    <w:p>
      <w:pPr>
        <w:pStyle w:val="BookText"/>
        <w:rPr/>
      </w:pPr>
      <w:bookmarkEnd w:id="8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رحمیّت را چیزی قطع نمی کند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84" w:name="__RefHeading___Toc501731_2281741623"/>
      <w:bookmarkStart w:id="85" w:name="_Toc32"/>
      <w:bookmarkEnd w:id="84"/>
      <w:r>
        <w:rPr>
          <w:rtl w:val="true"/>
        </w:rPr>
        <w:t>ی</w:t>
      </w:r>
      <w:r>
        <w:rPr>
          <w:rtl w:val="true"/>
        </w:rPr>
        <w:t xml:space="preserve">) </w:t>
      </w:r>
      <w:r>
        <w:rPr>
          <w:rtl w:val="true"/>
        </w:rPr>
        <w:t>سفارش پیامبر اکرم صلی الله علیه و آله</w:t>
      </w:r>
      <w:bookmarkEnd w:id="8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 و غایب امتم و آنانی را که از پشت پدران و رحم مادرانشان تا روز قیامت به دنیا می آیند، به صله رحم سفارش می کنم، اگرچه به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برای دیدن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راه باشد؛ زیرا صله رحم جزو دین است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86" w:name="__RefHeading___Toc501733_2281741623"/>
      <w:bookmarkStart w:id="87" w:name="_Toc33"/>
      <w:bookmarkEnd w:id="86"/>
      <w:r>
        <w:rPr>
          <w:rtl w:val="true"/>
        </w:rPr>
        <w:t>ک</w:t>
      </w:r>
      <w:r>
        <w:rPr>
          <w:rtl w:val="true"/>
        </w:rPr>
        <w:t xml:space="preserve">) </w:t>
      </w:r>
      <w:r>
        <w:rPr>
          <w:rtl w:val="true"/>
        </w:rPr>
        <w:t>نشانه دین داری</w:t>
      </w:r>
      <w:bookmarkEnd w:id="8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دین نشانه هایی است که با آن شناخته می شوند و از جمله آن نشانه ها، صله رحم و ارتباط با خویشان است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88" w:name="__RefHeading___Toc501735_2281741623"/>
      <w:bookmarkStart w:id="89" w:name="_Toc34"/>
      <w:bookmarkEnd w:id="88"/>
      <w:r>
        <w:rPr>
          <w:rtl w:val="true"/>
        </w:rPr>
        <w:t>ل</w:t>
      </w:r>
      <w:r>
        <w:rPr>
          <w:rtl w:val="true"/>
        </w:rPr>
        <w:t xml:space="preserve">) </w:t>
      </w:r>
      <w:r>
        <w:rPr>
          <w:rtl w:val="true"/>
        </w:rPr>
        <w:t>محبوب ترین و بافضیلت ترین اعمال</w:t>
      </w:r>
      <w:bookmarkEnd w:id="89"/>
    </w:p>
    <w:p>
      <w:pPr>
        <w:pStyle w:val="BookText"/>
        <w:rPr/>
      </w:pPr>
      <w:r>
        <w:rPr>
          <w:rFonts w:ascii="IRNazanin" w:hAnsi="IRNazanin" w:eastAsia="IRNazanin"/>
          <w:color w:val="111111"/>
          <w:sz w:val="28"/>
          <w:sz w:val="28"/>
          <w:szCs w:val="28"/>
          <w:rtl w:val="true"/>
          <w:lang w:bidi="fa-IR"/>
        </w:rPr>
        <w:t>امام باقر علیه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قطره ای در پیشگاه خداوند از قطره خونی که در راه خدا ریخته یا قطره اشکی که در ظلمت شب از خشیت الهی جاری شود، محبوب تر نیست و هیچ قدمی بهتر از قدمی نیست که برای صله رحم برداشته می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طایفه خثعم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عمل در اسلام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ایمان 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Style w:val="FootnoteAnchor"/>
          <w:rtl w:val="true"/>
        </w:rPr>
        <w:footnoteReference w:id="76"/>
      </w:r>
      <w:bookmarkStart w:id="90" w:name="pg3697_21807"/>
    </w:p>
    <w:p>
      <w:pPr>
        <w:pStyle w:val="Heading4"/>
        <w:numPr>
          <w:ilvl w:val="3"/>
          <w:numId w:val="1"/>
        </w:numPr>
        <w:rPr/>
      </w:pPr>
      <w:bookmarkStart w:id="91" w:name="__RefHeading___Toc501737_2281741623"/>
      <w:bookmarkStart w:id="92" w:name="_Toc35"/>
      <w:bookmarkEnd w:id="90"/>
      <w:bookmarkEnd w:id="91"/>
      <w:r>
        <w:rPr>
          <w:rtl w:val="true"/>
        </w:rPr>
        <w:t>م</w:t>
      </w:r>
      <w:r>
        <w:rPr>
          <w:rtl w:val="true"/>
        </w:rPr>
        <w:t xml:space="preserve">) </w:t>
      </w:r>
      <w:r>
        <w:rPr>
          <w:rtl w:val="true"/>
        </w:rPr>
        <w:t>نشانه تقوا</w:t>
      </w:r>
      <w:bookmarkEnd w:id="92"/>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رحم خود ارتباط نداشته باشد، از تقوای الهی برخوردار نیست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93" w:name="__RefHeading___Toc501739_2281741623"/>
      <w:bookmarkStart w:id="94" w:name="_Toc36"/>
      <w:bookmarkEnd w:id="93"/>
      <w:r>
        <w:rPr>
          <w:rtl w:val="true"/>
        </w:rPr>
        <w:t>ن</w:t>
      </w:r>
      <w:r>
        <w:rPr>
          <w:rtl w:val="true"/>
        </w:rPr>
        <w:t xml:space="preserve">) </w:t>
      </w:r>
      <w:r>
        <w:rPr>
          <w:rtl w:val="true"/>
        </w:rPr>
        <w:t>نشانه سخاوت</w:t>
      </w:r>
      <w:bookmarkEnd w:id="9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سخاوتمند، نیکوخصال، احسان کننده نعمت ها و اهل صله رحم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الکَرَمِ صِلَةُ الرَّحِمِ؛ ثمره جوان مردی و بخشندگی، صله رحم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95" w:name="__RefHeading___Toc501741_2281741623"/>
      <w:bookmarkStart w:id="96" w:name="_Toc37"/>
      <w:bookmarkEnd w:id="95"/>
      <w:r>
        <w:rPr>
          <w:rtl w:val="true"/>
        </w:rPr>
        <w:t>س</w:t>
      </w:r>
      <w:r>
        <w:rPr>
          <w:rtl w:val="true"/>
        </w:rPr>
        <w:t xml:space="preserve">) </w:t>
      </w:r>
      <w:r>
        <w:rPr>
          <w:rtl w:val="true"/>
        </w:rPr>
        <w:t>والاترین فضیلت</w:t>
      </w:r>
      <w:bookmarkEnd w:id="9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الفَضائِلِ صِلَةُ الْهَاجِرِ وَ إِینَاسُ النَّافِرِ وَ الْأَخْذُ بِیَدِ الْعَاثِرِ</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والاترین فضیلت، پیوستن به خویشاوندانی است که از تو بریده و انس با کسی است که از تو رمیده و دست گیری از کسی است که در مهلکه افتاده باشد</w:t>
      </w:r>
      <w:r>
        <w:rPr>
          <w:rFonts w:eastAsia="IRNazanin" w:cs="IRNazanin"/>
          <w:color w:val="111111"/>
          <w:sz w:val="28"/>
          <w:szCs w:val="28"/>
          <w:rtl w:val="true"/>
          <w:lang w:bidi="fa-IR"/>
        </w:rPr>
        <w:t>.</w:t>
      </w:r>
    </w:p>
    <w:p>
      <w:pPr>
        <w:pStyle w:val="Heading4"/>
        <w:numPr>
          <w:ilvl w:val="3"/>
          <w:numId w:val="1"/>
        </w:numPr>
        <w:rPr/>
      </w:pPr>
      <w:bookmarkStart w:id="97" w:name="__RefHeading___Toc501743_2281741623"/>
      <w:bookmarkStart w:id="98" w:name="_Toc38"/>
      <w:bookmarkEnd w:id="97"/>
      <w:r>
        <w:rPr>
          <w:rtl w:val="true"/>
        </w:rPr>
        <w:t xml:space="preserve">ع </w:t>
      </w:r>
      <w:r>
        <w:rPr>
          <w:rtl w:val="true"/>
        </w:rPr>
        <w:t xml:space="preserve">) </w:t>
      </w:r>
      <w:r>
        <w:rPr>
          <w:rtl w:val="true"/>
        </w:rPr>
        <w:t>پاداش فراوان</w:t>
      </w:r>
      <w:bookmarkEnd w:id="98"/>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صدقه و احسان، ده برابر؛ پاداش قرض، هجده برابر؛ پاداش صله و پیوند با دوستان، بیست برابر و پاداش صله رحم، بیست و چهار برابر است</w:t>
      </w:r>
      <w:r>
        <w:rPr>
          <w:rFonts w:eastAsia="IRNazanin" w:cs="IRNazanin"/>
          <w:color w:val="111111"/>
          <w:sz w:val="28"/>
          <w:szCs w:val="28"/>
          <w:rtl w:val="true"/>
          <w:lang w:bidi="fa-IR"/>
        </w:rPr>
        <w:t>.</w:t>
      </w:r>
    </w:p>
    <w:p>
      <w:pPr>
        <w:pStyle w:val="Heading4"/>
        <w:numPr>
          <w:ilvl w:val="3"/>
          <w:numId w:val="1"/>
        </w:numPr>
        <w:rPr/>
      </w:pPr>
      <w:bookmarkStart w:id="99" w:name="__RefHeading___Toc501745_2281741623"/>
      <w:bookmarkStart w:id="100" w:name="_Toc39"/>
      <w:bookmarkEnd w:id="99"/>
      <w:r>
        <w:rPr>
          <w:rtl w:val="true"/>
        </w:rPr>
        <w:t>ف</w:t>
      </w:r>
      <w:r>
        <w:rPr>
          <w:rtl w:val="true"/>
        </w:rPr>
        <w:t xml:space="preserve">) </w:t>
      </w:r>
      <w:r>
        <w:rPr>
          <w:rtl w:val="true"/>
        </w:rPr>
        <w:t>زکات اعضا</w:t>
      </w:r>
      <w:bookmarkEnd w:id="10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01" w:name="pg3697_21808"/>
    </w:p>
    <w:p>
      <w:pPr>
        <w:pStyle w:val="BookText"/>
        <w:rPr/>
      </w:pPr>
      <w:bookmarkEnd w:id="101"/>
      <w:r>
        <w:rPr>
          <w:rFonts w:ascii="IRNazanin" w:hAnsi="IRNazanin" w:eastAsia="IRNazanin"/>
          <w:color w:val="111111"/>
          <w:sz w:val="28"/>
          <w:sz w:val="28"/>
          <w:szCs w:val="28"/>
          <w:rtl w:val="true"/>
          <w:lang w:bidi="fa-IR"/>
        </w:rPr>
        <w:t>خداوند بر هر یک از اعضا و جوارح انسان، بلکه بر هر تار مو بر هر لحظه از عمر، زکاتی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پا، اهتمام در ادای حقوق الهی مانند دیدار نیکان، شرکت در مجالس عبادت، اصلاح امور مردم و صله رحم خواهد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دستان آدمی، صدقه و صله رحم و جهاد در راه حق را واجب کرده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02" w:name="__RefHeading___Toc501747_2281741623"/>
      <w:bookmarkStart w:id="103" w:name="_Toc40"/>
      <w:bookmarkEnd w:id="102"/>
      <w:r>
        <w:rPr>
          <w:rtl w:val="true"/>
        </w:rPr>
        <w:t>ص</w:t>
      </w:r>
      <w:r>
        <w:rPr>
          <w:rtl w:val="true"/>
        </w:rPr>
        <w:t xml:space="preserve">) </w:t>
      </w:r>
      <w:r>
        <w:rPr>
          <w:rtl w:val="true"/>
        </w:rPr>
        <w:t>مصداق قرض الحسنه</w:t>
      </w:r>
      <w:bookmarkEnd w:id="103"/>
    </w:p>
    <w:p>
      <w:pPr>
        <w:pStyle w:val="BookText"/>
        <w:rPr/>
      </w:pPr>
      <w:r>
        <w:rPr>
          <w:rFonts w:ascii="IRNazanin" w:hAnsi="IRNazanin" w:eastAsia="IRNazanin"/>
          <w:color w:val="111111"/>
          <w:sz w:val="28"/>
          <w:sz w:val="28"/>
          <w:szCs w:val="28"/>
          <w:rtl w:val="true"/>
          <w:lang w:bidi="fa-IR"/>
        </w:rPr>
        <w:t xml:space="preserve">معاویة بن عمار، 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یُقْرِضُ اللّهَ قَرْضاً حَسَناً؛ کیست که به خدا قرض دهد، قرضی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صله رحم نازل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این پرسش از امام موسی بن جعفر علیه السلام نیز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پاسخ را داد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04" w:name="__RefHeading___Toc501749_2281741623"/>
      <w:bookmarkStart w:id="105" w:name="_Toc41"/>
      <w:bookmarkEnd w:id="104"/>
      <w:r>
        <w:rPr>
          <w:rtl w:val="true"/>
        </w:rPr>
        <w:t>ق</w:t>
      </w:r>
      <w:r>
        <w:rPr>
          <w:rtl w:val="true"/>
        </w:rPr>
        <w:t xml:space="preserve">) </w:t>
      </w:r>
      <w:r>
        <w:rPr>
          <w:rtl w:val="true"/>
        </w:rPr>
        <w:t>مایه آرامش</w:t>
      </w:r>
      <w:bookmarkEnd w:id="105"/>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کسی از رحم خویش عصبانی شود و بر او غضب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روانه شود و با او 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و معانقه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کند؛ زیرا رحم هنگامی که با رحم پیوند یابد، به آرامش می رسد</w:t>
      </w:r>
      <w:r>
        <w:rPr>
          <w:rFonts w:eastAsia="IRNazanin" w:cs="IRNazanin"/>
          <w:color w:val="111111"/>
          <w:sz w:val="28"/>
          <w:szCs w:val="28"/>
          <w:rtl w:val="true"/>
          <w:lang w:bidi="fa-IR"/>
        </w:rPr>
        <w:t>.</w:t>
      </w:r>
      <w:r>
        <w:rPr>
          <w:rStyle w:val="FootnoteAnchor"/>
          <w:rtl w:val="true"/>
        </w:rPr>
        <w:footnoteReference w:id="85"/>
      </w:r>
      <w:bookmarkStart w:id="106" w:name="pg3697_21809"/>
    </w:p>
    <w:p>
      <w:pPr>
        <w:pStyle w:val="Heading2"/>
        <w:numPr>
          <w:ilvl w:val="1"/>
          <w:numId w:val="1"/>
        </w:numPr>
        <w:rPr/>
      </w:pPr>
      <w:bookmarkStart w:id="107" w:name="__RefHeading___Toc501751_2281741623"/>
      <w:bookmarkStart w:id="108" w:name="_Toc42"/>
      <w:bookmarkEnd w:id="106"/>
      <w:bookmarkEnd w:id="107"/>
      <w:r>
        <w:rPr>
          <w:rtl w:val="true"/>
        </w:rPr>
        <w:t>فصل سوم</w:t>
      </w:r>
      <w:r>
        <w:rPr>
          <w:rtl w:val="true"/>
        </w:rPr>
        <w:t xml:space="preserve">: </w:t>
      </w:r>
      <w:r>
        <w:rPr>
          <w:rtl w:val="true"/>
        </w:rPr>
        <w:t>عوامل ضعف یا قطع پیوندهای خویشاوندی</w:t>
      </w:r>
      <w:bookmarkEnd w:id="108"/>
    </w:p>
    <w:p>
      <w:pPr>
        <w:pStyle w:val="Heading3"/>
        <w:numPr>
          <w:ilvl w:val="2"/>
          <w:numId w:val="1"/>
        </w:numPr>
        <w:rPr/>
      </w:pPr>
      <w:bookmarkStart w:id="109" w:name="__RefHeading___Toc501753_2281741623"/>
      <w:bookmarkStart w:id="110" w:name="_Toc43"/>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با دقت در آنچه در فصل های پیشین گفته شد، جایگاه و اهمیت صله رحم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امروزه این سنت پیامبر و امامان معصوم علیهم السلام بسیار کم رنگ شده است و نسبت به آن بی مهری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روابط خانوادگی در برخی خانواده ها تیره گشته و در برخی موارد به قهر و جدایی انجامیده است</w:t>
      </w:r>
      <w:r>
        <w:rPr>
          <w:rFonts w:eastAsia="IRNazanin" w:cs="IRNazanin"/>
          <w:color w:val="111111"/>
          <w:sz w:val="28"/>
          <w:szCs w:val="28"/>
          <w:rtl w:val="true"/>
          <w:lang w:bidi="fa-IR"/>
        </w:rPr>
        <w:t>.</w:t>
      </w:r>
    </w:p>
    <w:p>
      <w:pPr>
        <w:pStyle w:val="Heading3"/>
        <w:numPr>
          <w:ilvl w:val="2"/>
          <w:numId w:val="1"/>
        </w:numPr>
        <w:rPr/>
      </w:pPr>
      <w:bookmarkStart w:id="111" w:name="__RefHeading___Toc501755_2281741623"/>
      <w:bookmarkStart w:id="112" w:name="_Toc44"/>
      <w:bookmarkEnd w:id="111"/>
      <w:r>
        <w:rPr/>
        <w:t>1</w:t>
      </w:r>
      <w:r>
        <w:rPr>
          <w:rtl w:val="true"/>
        </w:rPr>
        <w:t xml:space="preserve">. </w:t>
      </w:r>
      <w:r>
        <w:rPr>
          <w:rtl w:val="true"/>
        </w:rPr>
        <w:t>آگاه نبودن به حقوق و وظایف یکدیگر</w:t>
      </w:r>
      <w:bookmarkEnd w:id="11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عوامل کم توجهی یا بی توجهی به پیوندهای خویشاوندی، این است که افراد از اهمیت این پیوندها در زندگی اجتماعی، میزان اهتمام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برقراری و تحکیم این روابط، آثار و فواید دنیوی و اخروی این پیوندها، حقوق و تکالیف متقابل و چگونگی ادای این حقوق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ارزش های مذهبی و اخلاقی فراموش شده، بیدار کردن وجدان جمعی و فرهنگ عمومی، گوشزد و یادآوری کردن پیوسته به نقش و آثار صله رحم یا قطع آن با هدف جامعه پذیر کردن افراد در برابر این هنجار و مبارزه با عناصر فرهنگی مزاحم و بیگانه، از جمله عواملی است که می تواند اعضای </w:t>
      </w:r>
      <w:bookmarkStart w:id="113" w:name="pg3697_21810"/>
    </w:p>
    <w:p>
      <w:pPr>
        <w:pStyle w:val="BookText"/>
        <w:rPr/>
      </w:pPr>
      <w:bookmarkEnd w:id="113"/>
      <w:r>
        <w:rPr>
          <w:rFonts w:ascii="IRNazanin" w:hAnsi="IRNazanin" w:eastAsia="IRNazanin"/>
          <w:color w:val="111111"/>
          <w:sz w:val="28"/>
          <w:sz w:val="28"/>
          <w:szCs w:val="28"/>
          <w:rtl w:val="true"/>
          <w:lang w:bidi="fa-IR"/>
        </w:rPr>
        <w:t>جامعه اسلامی را در ایفای درست این وظیفه الهی یاری کند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14" w:name="__RefHeading___Toc501757_2281741623"/>
      <w:bookmarkStart w:id="115" w:name="_Toc45"/>
      <w:bookmarkEnd w:id="114"/>
      <w:r>
        <w:rPr/>
        <w:t>2</w:t>
      </w:r>
      <w:r>
        <w:rPr>
          <w:rtl w:val="true"/>
        </w:rPr>
        <w:t xml:space="preserve">. </w:t>
      </w:r>
      <w:r>
        <w:rPr>
          <w:rtl w:val="true"/>
        </w:rPr>
        <w:t>ناهم گونی طبقاتی</w:t>
      </w:r>
      <w:bookmarkEnd w:id="115"/>
    </w:p>
    <w:p>
      <w:pPr>
        <w:pStyle w:val="BookText"/>
        <w:rPr/>
      </w:pPr>
      <w:r>
        <w:rPr>
          <w:rFonts w:ascii="IRNazanin" w:hAnsi="IRNazanin" w:eastAsia="IRNazanin"/>
          <w:color w:val="111111"/>
          <w:sz w:val="28"/>
          <w:sz w:val="28"/>
          <w:szCs w:val="28"/>
          <w:rtl w:val="true"/>
          <w:lang w:bidi="fa-IR"/>
        </w:rPr>
        <w:t>از ویژگی های جامعه امروزی، گونه گونی باورهای فرهنگی، خلق و خوها، سلیقه ها و توجه به نوگرایی و مدپرستی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نوعی ناهم گونی طبقاتی میان افراد جامعه پدید می آورد و فاصله های اجتماعی میان آنها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افراد معمولاً به ارتباط با کسانی علاقه مندند که علایق و وجوه مشترکی با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هرگونه ناهمسانی و اختلاف طبقاتی، فاصله میان آنها را افزایش می دهد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نتیجه، دید و بازدیدها و جویا شدن از وضعیت خویشان و در یک کلام، صله رحم کم رنگ می شود</w:t>
      </w:r>
      <w:r>
        <w:rPr>
          <w:rFonts w:eastAsia="IRNazanin" w:cs="IRNazanin"/>
          <w:color w:val="111111"/>
          <w:sz w:val="28"/>
          <w:szCs w:val="28"/>
          <w:rtl w:val="true"/>
          <w:lang w:bidi="fa-IR"/>
        </w:rPr>
        <w:t>.</w:t>
      </w:r>
    </w:p>
    <w:p>
      <w:pPr>
        <w:pStyle w:val="Heading3"/>
        <w:numPr>
          <w:ilvl w:val="2"/>
          <w:numId w:val="1"/>
        </w:numPr>
        <w:rPr/>
      </w:pPr>
      <w:bookmarkStart w:id="116" w:name="__RefHeading___Toc501759_2281741623"/>
      <w:bookmarkStart w:id="117" w:name="_Toc46"/>
      <w:bookmarkEnd w:id="116"/>
      <w:r>
        <w:rPr/>
        <w:t>3</w:t>
      </w:r>
      <w:r>
        <w:rPr>
          <w:rtl w:val="true"/>
        </w:rPr>
        <w:t xml:space="preserve">. </w:t>
      </w:r>
      <w:r>
        <w:rPr>
          <w:rtl w:val="true"/>
        </w:rPr>
        <w:t>کوچک شدن خانه ها</w:t>
      </w:r>
      <w:bookmarkEnd w:id="1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گاه سبب ضعف یا قطع پیوند با خویشاوندان می شود، آپارتمان نشینی و کوچک شدن فضای سکونت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گاهی روابط میان خویشاوندان و دوستان به برگزاری میهمانی های تشریفاتی ـ بسته به توانایی مالی، شأن اجتماعی و سطح توقع طرفین ـ محدود می شود که این امر هزینه زیادی بر میزبان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برپایی این گونه میهمانی ها و پذیرایی های همراه با تشریفات و چشم و هم چشمی، مستلزم داشتن امکاناتی چون خانه مسکونی مناسب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این امکانات، فرد را از برقراری ارتباط صمیمانه و مستحکم با خویشان و دوستان </w:t>
      </w:r>
      <w:bookmarkStart w:id="118" w:name="pg3697_21811"/>
    </w:p>
    <w:p>
      <w:pPr>
        <w:pStyle w:val="BookText"/>
        <w:rPr/>
      </w:pPr>
      <w:bookmarkEnd w:id="118"/>
      <w:r>
        <w:rPr>
          <w:rFonts w:ascii="IRNazanin" w:hAnsi="IRNazanin" w:eastAsia="IRNazanin"/>
          <w:color w:val="111111"/>
          <w:sz w:val="28"/>
          <w:sz w:val="28"/>
          <w:szCs w:val="28"/>
          <w:rtl w:val="true"/>
          <w:lang w:bidi="fa-IR"/>
        </w:rPr>
        <w:t>بازمی دارد؛ زیرا توان مقابله به مثل و پذیرایی مناسب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قطع صله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برقراری و تقویت پیوندهای خویشاوندی و ارتقای صله رحم، باید از سطح توقع ها کاسته شود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19" w:name="__RefHeading___Toc501761_2281741623"/>
      <w:bookmarkStart w:id="120" w:name="_Toc47"/>
      <w:bookmarkEnd w:id="119"/>
      <w:r>
        <w:rPr/>
        <w:t>4</w:t>
      </w:r>
      <w:r>
        <w:rPr>
          <w:rtl w:val="true"/>
        </w:rPr>
        <w:t xml:space="preserve">. </w:t>
      </w:r>
      <w:r>
        <w:rPr>
          <w:rtl w:val="true"/>
        </w:rPr>
        <w:t>میهمانی های پرهزینه</w:t>
      </w:r>
      <w:bookmarkEnd w:id="120"/>
    </w:p>
    <w:p>
      <w:pPr>
        <w:pStyle w:val="BookText"/>
        <w:rPr/>
      </w:pPr>
      <w:r>
        <w:rPr>
          <w:rFonts w:ascii="IRNazanin" w:hAnsi="IRNazanin" w:eastAsia="IRNazanin"/>
          <w:color w:val="111111"/>
          <w:sz w:val="28"/>
          <w:sz w:val="28"/>
          <w:szCs w:val="28"/>
          <w:rtl w:val="true"/>
          <w:lang w:bidi="fa-IR"/>
        </w:rPr>
        <w:t>برپایی میهمانی های پرهزینه و تشریفات کمرشکن و دادن هدایای گران قیمت به مناسبت های گوناگون به خویشاوندان خود سبب می شود برخی افراد به دلیل ناتوانی مالی یا بخل، با خویشاوندان قطع رابطه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عوامل بسیار مهم در تضعیف پیوندهای خویشاوندی در جوامع امروزی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21" w:name="__RefHeading___Toc501763_2281741623"/>
      <w:bookmarkStart w:id="122" w:name="_Toc48"/>
      <w:bookmarkEnd w:id="121"/>
      <w:r>
        <w:rPr/>
        <w:t>5</w:t>
      </w:r>
      <w:r>
        <w:rPr>
          <w:rtl w:val="true"/>
        </w:rPr>
        <w:t xml:space="preserve">. </w:t>
      </w:r>
      <w:r>
        <w:rPr>
          <w:rtl w:val="true"/>
        </w:rPr>
        <w:t>فساد اخلاقی برخی خویشاوندان</w:t>
      </w:r>
      <w:bookmarkEnd w:id="12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عواملی که به تضعیف یا قطع پیوندهای خویشاوندی می انجامد، فساد اخلاقی و گرایش به ناهنجاری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انسان ها تمایل دارند با افراد درست کار و موجه و شایسته، ارتباط و با آنان رفت و آمد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کسانی که جایگاه خویش را نزد خویشاوندان از دست می دهند، ارتباط دیگران با آنان کم رنگ می شود</w:t>
      </w:r>
      <w:r>
        <w:rPr>
          <w:rFonts w:eastAsia="IRNazanin" w:cs="IRNazanin"/>
          <w:color w:val="111111"/>
          <w:sz w:val="28"/>
          <w:szCs w:val="28"/>
          <w:rtl w:val="true"/>
          <w:lang w:bidi="fa-IR"/>
        </w:rPr>
        <w:t xml:space="preserve">. </w:t>
      </w:r>
      <w:bookmarkStart w:id="123" w:name="pg3697_21812"/>
    </w:p>
    <w:p>
      <w:pPr>
        <w:pStyle w:val="Heading2"/>
        <w:numPr>
          <w:ilvl w:val="1"/>
          <w:numId w:val="1"/>
        </w:numPr>
        <w:rPr/>
      </w:pPr>
      <w:bookmarkStart w:id="124" w:name="__RefHeading___Toc501765_2281741623"/>
      <w:bookmarkStart w:id="125" w:name="_Toc49"/>
      <w:bookmarkEnd w:id="123"/>
      <w:bookmarkEnd w:id="124"/>
      <w:r>
        <w:rPr>
          <w:rtl w:val="true"/>
        </w:rPr>
        <w:t>فصل چهارم</w:t>
      </w:r>
      <w:r>
        <w:rPr>
          <w:rtl w:val="true"/>
        </w:rPr>
        <w:t xml:space="preserve">: </w:t>
      </w:r>
      <w:r>
        <w:rPr>
          <w:rtl w:val="true"/>
        </w:rPr>
        <w:t>پی آمدهای مثبت صله رحم</w:t>
      </w:r>
      <w:bookmarkEnd w:id="125"/>
    </w:p>
    <w:p>
      <w:pPr>
        <w:pStyle w:val="Heading3"/>
        <w:numPr>
          <w:ilvl w:val="2"/>
          <w:numId w:val="1"/>
        </w:numPr>
        <w:rPr/>
      </w:pPr>
      <w:bookmarkStart w:id="126" w:name="__RefHeading___Toc501767_2281741623"/>
      <w:bookmarkStart w:id="127" w:name="_Toc50"/>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صله رحم آثار مثبت مادی، معنوی، فردی و اجتماعی بسیاری دارد که در احادیث و روایت ها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آثار شگفت انگیز صله رحم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با خویشان، اعمال را پاکیزه و نیکو می کند و به بهترین درجه از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ثواب را ارزانی صاحبش می دارد و او را از کاستی ها، پاک و مقبول درگاه الهی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را فزونی می دهد، گرفتاری ها و بلاها را دور و حساب روز قیامت را آسان می کند و مرگ را به تأخیر می اندازد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همچنین امام سجاد علیه السلام خطاب به ابی 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که خداوند، مرگ تو را نیکو مقرر کند و از گناهانت درگذرد، نیکی کن؛ در خفا صدقه بده و صله رحم به 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آنها عمر انسان را زیاد می کنند و فقر را از بین می برند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این بخش به برخی از آثار صله رحم در قالب احادیث نبوی و ائمه اطهار علیهم السلام اشاره می کنیم</w:t>
      </w:r>
      <w:r>
        <w:rPr>
          <w:rFonts w:eastAsia="IRNazanin" w:cs="IRNazanin"/>
          <w:color w:val="111111"/>
          <w:sz w:val="28"/>
          <w:szCs w:val="28"/>
          <w:rtl w:val="true"/>
          <w:lang w:bidi="fa-IR"/>
        </w:rPr>
        <w:t>.</w:t>
      </w:r>
    </w:p>
    <w:p>
      <w:pPr>
        <w:pStyle w:val="Heading3"/>
        <w:numPr>
          <w:ilvl w:val="2"/>
          <w:numId w:val="1"/>
        </w:numPr>
        <w:rPr/>
      </w:pPr>
      <w:bookmarkStart w:id="128" w:name="__RefHeading___Toc501769_2281741623"/>
      <w:bookmarkStart w:id="129" w:name="_Toc51"/>
      <w:bookmarkEnd w:id="128"/>
      <w:r>
        <w:rPr/>
        <w:t>1</w:t>
      </w:r>
      <w:r>
        <w:rPr>
          <w:rtl w:val="true"/>
        </w:rPr>
        <w:t xml:space="preserve">. </w:t>
      </w:r>
      <w:r>
        <w:rPr>
          <w:rtl w:val="true"/>
        </w:rPr>
        <w:t>آثار دنیایی</w:t>
      </w:r>
      <w:bookmarkEnd w:id="129"/>
    </w:p>
    <w:p>
      <w:pPr>
        <w:pStyle w:val="Heading4"/>
        <w:numPr>
          <w:ilvl w:val="3"/>
          <w:numId w:val="1"/>
        </w:numPr>
        <w:rPr/>
      </w:pPr>
      <w:bookmarkStart w:id="130" w:name="__RefHeading___Toc501771_2281741623"/>
      <w:bookmarkStart w:id="131" w:name="_Toc52"/>
      <w:bookmarkEnd w:id="130"/>
      <w:r>
        <w:rPr>
          <w:rtl w:val="true"/>
        </w:rPr>
        <w:t>الف</w:t>
      </w:r>
      <w:r>
        <w:rPr>
          <w:rtl w:val="true"/>
        </w:rPr>
        <w:t xml:space="preserve">) </w:t>
      </w:r>
      <w:r>
        <w:rPr>
          <w:rtl w:val="true"/>
        </w:rPr>
        <w:t>طولانی شدن عمر</w:t>
      </w:r>
      <w:bookmarkEnd w:id="13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برای من یک چیز را ضمانت کند، من چهار چیز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کند تا خداوند او را دوست بدارد؛ روزی اش را توسعه دهد؛ عمرش را زیاد و او را به بهشت موعود داخل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امیرمؤمنان 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فَإِنَّها مَثْرَأَةٌ فِی الْمالِ وَ مَنْسَأَةٌ فِی الْأَجَلِ</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نیکویی به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افزایش مال و طول عمر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حسین علیه السلام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دوست دارد مرگش به تأخیر افتد، صله رحم کند</w:t>
      </w:r>
      <w:r>
        <w:rPr>
          <w:rFonts w:eastAsia="IRNazanin" w:cs="IRNazanin"/>
          <w:color w:val="111111"/>
          <w:sz w:val="28"/>
          <w:szCs w:val="28"/>
          <w:rtl w:val="true"/>
          <w:lang w:bidi="fa-IR"/>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یعقوب خدمت امام موسی بن جعفر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امام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که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 میان تو و برادرت نزاعی درگرفت و کار به جایی رسید که همدیگر را دشنام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ما و دین پدران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به این کارها امر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خدای یگانه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مرگ میان تو و برادرت جدایی خواهد افکند و این به سبب آن است که شما قطع رحم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مرگ من کی فرا خواهد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اجل تو نیز نزدیک بود، ولی چون تو با عمه ات صله رحم کردی، بیست سال به عمرت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برادر یعقوب در همان سفر وفات یافت و به وطنش نرسید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امام رضا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نَعْلَمُ شَیْئاً یَزِیدُ فِی الْعُمْرِ إِلاّ صِلَةَ الرَّحِمِ، حَتّی إِنَّ الرَّجُلَ 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ما برای زیاد شدن عمر، وسیله ای جز صله رحم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به اندازه ای در زیاد شدن عمر مؤثر است که شخصی که از عمرش سه سال مانده است، خداوند به سبب صله رحم سی سال به عمرش می افزاید که مجموعا سی و سه سال می شود و کسی که از عمرش سی و سه سال تمام باقی مانده است، خداوند به سبب قطع رحم سی سال از عمرش برمی دارد و آن را به سه سال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یا امام صادق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به نام مُیَسِّر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خود نیکی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نوجوانی در بازار برای کسی کار می کردم و تنها دو درهم مزد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را به عمه و درهم دیگر را به خاله 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مرگت نزدیک شد، ولی به دلیل این صله رحم به تأخیر افتاد</w:t>
      </w:r>
      <w:r>
        <w:rPr>
          <w:rFonts w:eastAsia="IRNazanin" w:cs="IRNazanin"/>
          <w:color w:val="111111"/>
          <w:sz w:val="28"/>
          <w:szCs w:val="28"/>
          <w:rtl w:val="true"/>
          <w:lang w:bidi="fa-IR"/>
        </w:rPr>
        <w:t>».</w:t>
      </w:r>
      <w:r>
        <w:rPr>
          <w:rStyle w:val="FootnoteAnchor"/>
          <w:rtl w:val="true"/>
        </w:rPr>
        <w:footnoteReference w:id="9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است روزی امام صادق علیه السلام خطاب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کار کرده ای که خداوند عمر تو را افزوده است؟ چون بارها اجل و مرگ تو فرا رسیده و عمر تو پایان یافته، ولی دوباره بر عمر تو اضافه شده </w:t>
      </w:r>
      <w:bookmarkStart w:id="132" w:name="pg3697_21815"/>
    </w:p>
    <w:p>
      <w:pPr>
        <w:pStyle w:val="BookText"/>
        <w:rPr/>
      </w:pPr>
      <w:bookmarkEnd w:id="1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کارگری می کردم و روزی پنج درهم مزد می گرفتم و به دایی ام که مرد بینوایی بود، کمک مالی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تو به رحم و خویشاوند نزدیکت رسیده ای و از او تفقد کرده ای، اجل و مرگ تو به تأخیر افتاده و عمرت افزون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پیامبر اکرم صلی الله علیه و آله نقل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یَمُدَّ اللّه ُ فی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فَلْیَصِلْ رَحِمَه</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هر کس خوش دارد خدا عمر او را طولانی گرداند، باید صله رحم کند</w:t>
      </w:r>
      <w:r>
        <w:rPr>
          <w:rFonts w:eastAsia="IRNazanin" w:cs="IRNazanin"/>
          <w:color w:val="111111"/>
          <w:sz w:val="28"/>
          <w:szCs w:val="28"/>
          <w:rtl w:val="true"/>
          <w:lang w:bidi="fa-IR"/>
        </w:rPr>
        <w:t>.</w:t>
      </w:r>
    </w:p>
    <w:p>
      <w:pPr>
        <w:pStyle w:val="Heading4"/>
        <w:numPr>
          <w:ilvl w:val="3"/>
          <w:numId w:val="1"/>
        </w:numPr>
        <w:rPr/>
      </w:pPr>
      <w:bookmarkStart w:id="133" w:name="__RefHeading___Toc501773_2281741623"/>
      <w:bookmarkStart w:id="134" w:name="_Toc53"/>
      <w:bookmarkEnd w:id="133"/>
      <w:r>
        <w:rPr>
          <w:rtl w:val="true"/>
        </w:rPr>
        <w:t>ب</w:t>
      </w:r>
      <w:r>
        <w:rPr>
          <w:rtl w:val="true"/>
        </w:rPr>
        <w:t xml:space="preserve">) </w:t>
      </w:r>
      <w:r>
        <w:rPr>
          <w:rtl w:val="true"/>
        </w:rPr>
        <w:t>برخورداری از پشتیبانی خویشاوندان</w:t>
      </w:r>
      <w:bookmarkEnd w:id="134"/>
    </w:p>
    <w:p>
      <w:pPr>
        <w:pStyle w:val="BookText"/>
        <w:rPr/>
      </w:pPr>
      <w:r>
        <w:rPr>
          <w:rFonts w:ascii="IRNazanin" w:hAnsi="IRNazanin" w:eastAsia="IRNazanin"/>
          <w:color w:val="111111"/>
          <w:sz w:val="28"/>
          <w:sz w:val="28"/>
          <w:szCs w:val="28"/>
          <w:rtl w:val="true"/>
          <w:lang w:bidi="fa-IR"/>
        </w:rPr>
        <w:t>امام علی علیه السلام با سفارش کردن به گرامی داشت خویشاوندان و تشبیه آنها به بال های پرواز آدمی،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خویشانت را گرامی دار که بال های تواَند و به نیروی آنان پرواز 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ریشه است که بدان باز می گردی و هم دستت که با آن می توانی به دشمن یورش بری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در کلامی دیگر می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کس ـ هر چند که مال و خواسته فراوان داشته باشد ـ از دفاع و حمایت خویشاوندان خود ـ به دست و زبان ـ بی نیاز نباشد؛ زیرا خویشان در پشتیبانی و پر کردن شکاف های زندگی به هنگام فرود آمدن بلا و حادثه ای، کوشاتر از هر کس دیگری باشند که به او دل بستگی های بیشتری دارند</w:t>
      </w:r>
      <w:r>
        <w:rPr>
          <w:rFonts w:eastAsia="IRNazanin" w:cs="IRNazanin"/>
          <w:color w:val="111111"/>
          <w:sz w:val="28"/>
          <w:szCs w:val="28"/>
          <w:rtl w:val="true"/>
          <w:lang w:bidi="fa-IR"/>
        </w:rPr>
        <w:t>.</w:t>
      </w:r>
      <w:r>
        <w:rPr>
          <w:rStyle w:val="FootnoteAnchor"/>
          <w:rtl w:val="true"/>
        </w:rPr>
        <w:footnoteReference w:id="100"/>
      </w:r>
      <w:bookmarkStart w:id="135" w:name="pg3697_21816"/>
    </w:p>
    <w:p>
      <w:pPr>
        <w:pStyle w:val="BookText"/>
        <w:rPr/>
      </w:pPr>
      <w:bookmarkEnd w:id="135"/>
      <w:r>
        <w:rPr>
          <w:rFonts w:ascii="IRNazanin" w:hAnsi="IRNazanin" w:eastAsia="IRNazanin"/>
          <w:color w:val="111111"/>
          <w:sz w:val="28"/>
          <w:sz w:val="28"/>
          <w:szCs w:val="28"/>
          <w:rtl w:val="true"/>
          <w:lang w:bidi="fa-IR"/>
        </w:rPr>
        <w:t>بدیهی است بهره گیری کامل از آثار و پی آمدهای این آموزه اخلاقی، در گرو احساس وظیفه همگانی و رعایت و ادای حقوق متقابل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آمده است که صله رحم موجب جلب حمایت خویشان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خویشان خود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بردباران ایشان را تعظیم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خردان آنها بردباری نشان ده و بر گرفتاران آنها آسان گیر؛ زیرا آنها بهترین حامیان تو هنگام سختی ها و آسودگی ها خواهند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بدون شک، بیان وفاداری بی شایبه به خویشاوندان، تلاش همه جانبه برای تحکیم و تقویت این پیوندها و حرمت نهادن به حقوق و تکالیف یکدیگر، تأثیر فراوانی در تثبیت پیوندهای رایج خویشاوندی و در جنبه وسیع تر، در تقویت و تحکیم هم بستگی ها و روابط اجتماعی بر جای می گذارد</w:t>
      </w:r>
      <w:r>
        <w:rPr>
          <w:rFonts w:eastAsia="IRNazanin" w:cs="IRNazanin"/>
          <w:color w:val="111111"/>
          <w:sz w:val="28"/>
          <w:szCs w:val="28"/>
          <w:rtl w:val="true"/>
          <w:lang w:bidi="fa-IR"/>
        </w:rPr>
        <w:t>.</w:t>
      </w:r>
    </w:p>
    <w:p>
      <w:pPr>
        <w:pStyle w:val="Heading4"/>
        <w:numPr>
          <w:ilvl w:val="3"/>
          <w:numId w:val="1"/>
        </w:numPr>
        <w:rPr/>
      </w:pPr>
      <w:bookmarkStart w:id="136" w:name="__RefHeading___Toc501775_2281741623"/>
      <w:bookmarkStart w:id="137" w:name="_Toc54"/>
      <w:bookmarkEnd w:id="136"/>
      <w:r>
        <w:rPr>
          <w:rtl w:val="true"/>
        </w:rPr>
        <w:t>ج</w:t>
      </w:r>
      <w:r>
        <w:rPr>
          <w:rtl w:val="true"/>
        </w:rPr>
        <w:t xml:space="preserve">) </w:t>
      </w:r>
      <w:r>
        <w:rPr>
          <w:rtl w:val="true"/>
        </w:rPr>
        <w:t>افزونی ثروت و رفع فقر</w:t>
      </w:r>
      <w:bookmarkEnd w:id="137"/>
    </w:p>
    <w:p>
      <w:pPr>
        <w:pStyle w:val="BookText"/>
        <w:rPr/>
      </w:pPr>
      <w:r>
        <w:rPr>
          <w:rFonts w:ascii="IRNazanin" w:hAnsi="IRNazanin" w:eastAsia="IRNazanin"/>
          <w:color w:val="111111"/>
          <w:sz w:val="28"/>
          <w:sz w:val="28"/>
          <w:szCs w:val="28"/>
          <w:rtl w:val="true"/>
          <w:lang w:bidi="fa-IR"/>
        </w:rPr>
        <w:t>یکی دیگر از آثار صله رحم، زیاد شدن مال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خویشان و ادای تعهدات متقابل سبب می شود خویشان به هنگام نیاز، به یاری یکدیگر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تأمین نیازهای خویشان، فراهم آوردن خواسته های مشروع آنها در حد توان و به طور کلی، گام برداشتن در مسیر تحقق آرمان های مقبول هم نوعان به ویژه خویشاوندان، آثار وضعی بسیاری از جمله افزایش مال و ثروت را در پی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دیگری که صله رحم دارد، این است که پیوند مستحکم میان </w:t>
      </w:r>
    </w:p>
    <w:p>
      <w:pPr>
        <w:pStyle w:val="BookText"/>
        <w:rPr/>
      </w:pPr>
      <w:r>
        <w:rPr>
          <w:rFonts w:ascii="IRNazanin" w:hAnsi="IRNazanin" w:eastAsia="IRNazanin"/>
          <w:color w:val="111111"/>
          <w:sz w:val="28"/>
          <w:sz w:val="28"/>
          <w:szCs w:val="28"/>
          <w:rtl w:val="true"/>
          <w:lang w:bidi="fa-IR"/>
        </w:rPr>
        <w:t>خویشاوندان و پای بندی آنها به رعایت حقوق و وظایف متقابل یکدیگر و همیاری برای تأمین نیازها و رفع مشکلات همدیگر، به ریشه کن یا کم شدن فقر در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سفارش به ترجیح ارحام فقیر بر دیگران به هنگام صدقه دادن و کمک مالی، اقدامی در جهت تثبیت و تحکیم پیوندهای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نیکی به همسایگان، مال و ثروت را زیاد می 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امام صادق علیه السلام عرض شد که فلان خانواده به یکدیگر خوب می رسند و در حق یکدیگر صله می کنند و از احسان و نیکویی در حق هم دریغ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آنان رشد خواهند کرد و ثروت و دارایی شان افزون خواهد شد؛ مگر آنکه میانشان به هم بخورد و روابطشان تیره شود که حتما اوضاعشان آشفته خواهد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سجاد علیه السلام از رسول اکرم صلی الله علیه و آله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یَبْسُطَ لَهُ فِی رِزْقِهِ فَلْیَصِلْ رَحِمَهُ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هر کس که خوش دارد خدا روزی اش را توسعه دهد، باید صله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الرَّحِمِ تَزِیدُ فِی الْعُمُرِ وَ تَنْفِی الْفَقْرِ</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 عمر را زیاد می کند و فقر و پریشانی را از میان می برد</w:t>
      </w:r>
      <w:r>
        <w:rPr>
          <w:rFonts w:eastAsia="IRNazanin" w:cs="IRNazanin"/>
          <w:color w:val="111111"/>
          <w:sz w:val="28"/>
          <w:szCs w:val="28"/>
          <w:rtl w:val="true"/>
          <w:lang w:bidi="fa-IR"/>
        </w:rPr>
        <w:t xml:space="preserve">. </w:t>
      </w:r>
      <w:bookmarkStart w:id="138" w:name="pg3697_21818"/>
    </w:p>
    <w:p>
      <w:pPr>
        <w:pStyle w:val="BookText"/>
        <w:rPr/>
      </w:pPr>
      <w:bookmarkEnd w:id="138"/>
      <w:r>
        <w:rPr>
          <w:rFonts w:ascii="IRNazanin" w:hAnsi="IRNazanin" w:eastAsia="IRNazanin"/>
          <w:color w:val="111111"/>
          <w:sz w:val="28"/>
          <w:sz w:val="28"/>
          <w:szCs w:val="28"/>
          <w:rtl w:val="true"/>
          <w:lang w:bidi="fa-IR"/>
        </w:rPr>
        <w:t>همچنین ایشان از قول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یُوَسَّعَ لَهُ فِی رِزْقِهِ وَ یُنْسَی ءَ لَهُ فِی أَجَلِهِ فَلْیَصِلْ رَحِمَهُ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کسی که دوست دارد روزی اش گسترده شود و اجلش به تأخیر بیفتد، باید صله رحم کند</w:t>
      </w:r>
      <w:r>
        <w:rPr>
          <w:rFonts w:eastAsia="IRNazanin" w:cs="IRNazanin"/>
          <w:color w:val="111111"/>
          <w:sz w:val="28"/>
          <w:szCs w:val="28"/>
          <w:rtl w:val="true"/>
          <w:lang w:bidi="fa-IR"/>
        </w:rPr>
        <w:t>.</w:t>
      </w:r>
    </w:p>
    <w:p>
      <w:pPr>
        <w:pStyle w:val="Heading4"/>
        <w:numPr>
          <w:ilvl w:val="3"/>
          <w:numId w:val="1"/>
        </w:numPr>
        <w:rPr/>
      </w:pPr>
      <w:bookmarkStart w:id="139" w:name="__RefHeading___Toc501777_2281741623"/>
      <w:bookmarkStart w:id="140" w:name="_Toc55"/>
      <w:bookmarkEnd w:id="139"/>
      <w:r>
        <w:rPr>
          <w:rtl w:val="true"/>
        </w:rPr>
        <w:t>د</w:t>
      </w:r>
      <w:r>
        <w:rPr>
          <w:rtl w:val="true"/>
        </w:rPr>
        <w:t xml:space="preserve">) </w:t>
      </w:r>
      <w:r>
        <w:rPr>
          <w:rtl w:val="true"/>
        </w:rPr>
        <w:t>تزکیه و پاک شدن اعمال</w:t>
      </w:r>
      <w:bookmarkEnd w:id="140"/>
    </w:p>
    <w:p>
      <w:pPr>
        <w:pStyle w:val="BookText"/>
        <w:rPr/>
      </w:pPr>
      <w:r>
        <w:rPr>
          <w:rFonts w:ascii="IRNazanin" w:hAnsi="IRNazanin" w:eastAsia="IRNazanin"/>
          <w:color w:val="111111"/>
          <w:sz w:val="28"/>
          <w:sz w:val="28"/>
          <w:szCs w:val="28"/>
          <w:rtl w:val="true"/>
          <w:lang w:bidi="fa-IR"/>
        </w:rPr>
        <w:t>یکی دیگر از آثار صله رحم، پاک شدن اعمال از گناه و ناخالصی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الْأَرحامِ تُزَکِّی الْأَعْمالَ وَ تَدْفَعُ الْبَلْوی وَ تُنْمِی الْأَمْوالَ وَ تُنْسِی ءُ لَهُ فِی عُمُرِهِ وَ تُوَسِّعُ فِی رِزْقِهِ وَ تُحَبِّبُ فِی أَهْلِ بَیْتِهِ فَلْیَتِّقِ اللّهَ وَلْیَصِلْ رَحِمَهُ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صله ارحام، اعمال را پاک می کند، بلا را دور می سازد؛ اموال را برکت می دهد؛ عمر را دراز می کند؛ روزی را وسعت می بخشد و انسان را میان خانواده و بستگانش محبوب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پروا کرد و صله رحم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نیز در این باره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صِلَةَ الرَّحِمِ تُزَکِّی الْأَعْمالَ وَ تُنْمِی الْأَمْوَالَ وَ تُیَسِّرُ الْحِسَابَ وَ تَدْفَعُ الْبَلْوی وَ تَزیدُ فِی الْعُمُرِ</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صله رحم، اعمال را پاک؛ اموال را افزون؛ حساب رسی قیامت را آسان؛ بلاها را دفع و عمر را زیاد می کند</w:t>
      </w:r>
      <w:r>
        <w:rPr>
          <w:rFonts w:eastAsia="IRNazanin" w:cs="IRNazanin"/>
          <w:color w:val="111111"/>
          <w:sz w:val="28"/>
          <w:szCs w:val="28"/>
          <w:rtl w:val="true"/>
          <w:lang w:bidi="fa-IR"/>
        </w:rPr>
        <w:t>.</w:t>
      </w:r>
    </w:p>
    <w:p>
      <w:pPr>
        <w:pStyle w:val="Heading4"/>
        <w:numPr>
          <w:ilvl w:val="3"/>
          <w:numId w:val="1"/>
        </w:numPr>
        <w:rPr/>
      </w:pPr>
      <w:bookmarkStart w:id="141" w:name="__RefHeading___Toc501779_2281741623"/>
      <w:bookmarkStart w:id="142" w:name="_Toc56"/>
      <w:bookmarkEnd w:id="141"/>
      <w:r>
        <w:rPr>
          <w:rtl w:val="true"/>
        </w:rPr>
        <w:t>هـ</w:t>
      </w:r>
      <w:r>
        <w:rPr>
          <w:rtl w:val="true"/>
        </w:rPr>
        <w:t xml:space="preserve">) </w:t>
      </w:r>
      <w:r>
        <w:rPr>
          <w:rtl w:val="true"/>
        </w:rPr>
        <w:t>پالایش روح</w:t>
      </w:r>
      <w:bookmarkEnd w:id="14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یکی از آثار صله رحم را پالایش روح می داند و </w:t>
      </w:r>
      <w:bookmarkStart w:id="143" w:name="pg3697_21819"/>
    </w:p>
    <w:p>
      <w:pPr>
        <w:pStyle w:val="BookText"/>
        <w:rPr/>
      </w:pPr>
      <w:bookmarkEnd w:id="14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الْأَرْحامِ تُطَیِّبُ النَّفْسَ وَ تَزِیدُ فِی الرِّزْقِ وَ تُنْسِی ءُ فِی الْأَجَلِ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صله رحم، دل را پاکیزه می سازد؛ بر روزی می افزاید و اجل را به تأخیر می اندازد</w:t>
      </w:r>
      <w:r>
        <w:rPr>
          <w:rFonts w:eastAsia="IRNazanin" w:cs="IRNazanin"/>
          <w:color w:val="111111"/>
          <w:sz w:val="28"/>
          <w:szCs w:val="28"/>
          <w:rtl w:val="true"/>
          <w:lang w:bidi="fa-IR"/>
        </w:rPr>
        <w:t>.</w:t>
      </w:r>
    </w:p>
    <w:p>
      <w:pPr>
        <w:pStyle w:val="Heading4"/>
        <w:numPr>
          <w:ilvl w:val="3"/>
          <w:numId w:val="1"/>
        </w:numPr>
        <w:rPr/>
      </w:pPr>
      <w:bookmarkStart w:id="144" w:name="__RefHeading___Toc501781_2281741623"/>
      <w:bookmarkStart w:id="145" w:name="_Toc57"/>
      <w:bookmarkEnd w:id="144"/>
      <w:r>
        <w:rPr>
          <w:rtl w:val="true"/>
        </w:rPr>
        <w:t>و</w:t>
      </w:r>
      <w:r>
        <w:rPr>
          <w:rtl w:val="true"/>
        </w:rPr>
        <w:t xml:space="preserve">) </w:t>
      </w:r>
      <w:r>
        <w:rPr>
          <w:rtl w:val="true"/>
        </w:rPr>
        <w:t>دور شدن بلا</w:t>
      </w:r>
      <w:bookmarkEnd w:id="145"/>
    </w:p>
    <w:p>
      <w:pPr>
        <w:pStyle w:val="BookText"/>
        <w:rPr/>
      </w:pPr>
      <w:r>
        <w:rPr>
          <w:rFonts w:ascii="IRNazanin" w:hAnsi="IRNazanin" w:eastAsia="IRNazanin"/>
          <w:color w:val="111111"/>
          <w:sz w:val="28"/>
          <w:sz w:val="28"/>
          <w:szCs w:val="28"/>
          <w:rtl w:val="true"/>
          <w:lang w:bidi="fa-IR"/>
        </w:rPr>
        <w:t xml:space="preserve">این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خشنودی پروردگار را در پی دارد که گاه تقدیر الهی به سبب آن عوض می شود و خداوند به پاداش این عمل نیکو، بلای حتمی را از انسان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الْأَرْحامِ تُزَکِّی الْأَعْمالَ وَ تَدْفَعُ الْبَلْوی</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پیوند با خویشاوندان، سبب پاک شدن اعمال و دور شدن بلا از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یکی از پی آمدهای نیک صله رحم را دفع شدن بلا از انسان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تَدْفَعُ البَلْوی</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نیکی به خویشاوندان و صله رحم با آنان، بلا را دور می 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قطع رحم و بریدن از خویشاوندان، در نظر خداوند، شوم و ناپسند است و پی آمدهای منفی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صله از عمر می کاهد، روزی را تنگ و مشکلات و گرفتاری ها را افزون می کند</w:t>
      </w:r>
      <w:r>
        <w:rPr>
          <w:rFonts w:eastAsia="IRNazanin" w:cs="IRNazanin"/>
          <w:color w:val="111111"/>
          <w:sz w:val="28"/>
          <w:szCs w:val="28"/>
          <w:rtl w:val="true"/>
          <w:lang w:bidi="fa-IR"/>
        </w:rPr>
        <w:t xml:space="preserve">. </w:t>
      </w:r>
      <w:bookmarkStart w:id="146" w:name="pg3697_21820"/>
    </w:p>
    <w:p>
      <w:pPr>
        <w:pStyle w:val="Heading4"/>
        <w:numPr>
          <w:ilvl w:val="3"/>
          <w:numId w:val="1"/>
        </w:numPr>
        <w:rPr/>
      </w:pPr>
      <w:bookmarkStart w:id="147" w:name="__RefHeading___Toc501783_2281741623"/>
      <w:bookmarkStart w:id="148" w:name="_Toc58"/>
      <w:bookmarkEnd w:id="146"/>
      <w:bookmarkEnd w:id="147"/>
      <w:r>
        <w:rPr>
          <w:rtl w:val="true"/>
        </w:rPr>
        <w:t>ز</w:t>
      </w:r>
      <w:r>
        <w:rPr>
          <w:rtl w:val="true"/>
        </w:rPr>
        <w:t xml:space="preserve">) </w:t>
      </w:r>
      <w:r>
        <w:rPr>
          <w:rtl w:val="true"/>
        </w:rPr>
        <w:t>خوش اخلاقی و تقویت روحیه سخاوت مندی</w:t>
      </w:r>
      <w:bookmarkEnd w:id="148"/>
    </w:p>
    <w:p>
      <w:pPr>
        <w:pStyle w:val="BookText"/>
        <w:rPr/>
      </w:pPr>
      <w:r>
        <w:rPr>
          <w:rFonts w:ascii="Amiri" w:hAnsi="Amiri" w:eastAsia="Amiri" w:cs="Amiri"/>
          <w:color w:val="111111"/>
          <w:sz w:val="28"/>
          <w:sz w:val="28"/>
          <w:szCs w:val="28"/>
          <w:rtl w:val="true"/>
          <w:lang w:bidi="ar-SA"/>
        </w:rPr>
        <w:t>امام صادق علیه السلام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مُحَسِّنُ الْخُلْقِ و تُسَمِّحُ الْکَفَّ؛ صله رحم، خلق را نیکو و دست را سخاوت مند می سازد</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شهید دستغیب رحمه الله در بیان این اثر صله رحم، با استناد به یکی از روایت ها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سبب بهره مندی از صفت پسندیده و زیبای حسن خلق و سخا و کرم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این تکلیف مهم الهی ناچار است که در معاشرت ارحام، حسن سلوک را رعایت کند و پس از تمرین و ممارست، صاحب ملکه حسن خلق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دیگران به توفیق ملکه سخا و جود می رسد و از بیماری بخل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نفسش از بیماری کینه و حسد پاک می شود و از بلای دشمنی با خلق راحت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سبب صله رحم، محبوب نزدیکان، بلکه افراد دیگر می شود و از شر آنها در امان خواهد بود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49" w:name="__RefHeading___Toc501785_2281741623"/>
      <w:bookmarkStart w:id="150" w:name="_Toc59"/>
      <w:bookmarkEnd w:id="149"/>
      <w:r>
        <w:rPr>
          <w:rtl w:val="true"/>
        </w:rPr>
        <w:t>ح</w:t>
      </w:r>
      <w:r>
        <w:rPr>
          <w:rtl w:val="true"/>
        </w:rPr>
        <w:t xml:space="preserve">) </w:t>
      </w:r>
      <w:r>
        <w:rPr>
          <w:rtl w:val="true"/>
        </w:rPr>
        <w:t>آرامش روانی و سلامت بدن</w:t>
      </w:r>
      <w:bookmarkEnd w:id="150"/>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کسی از رحم خود عصبانی شود و بر او غضب کند، پس باید به سوی او روانه شود و با او تماس برقرار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نزدیک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دو رحم در تماس با یکدیگر به آرامش و سکون می رسند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 ترک این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از زندگی ها رخت بربسته است و برخی از افراد به دلیل ارتباط نداشتن با خویشاوندان دچار افسردگی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این معضل را با سفارش به دیدار خویشاوندان و </w:t>
      </w:r>
      <w:bookmarkStart w:id="151" w:name="pg3697_21821"/>
    </w:p>
    <w:p>
      <w:pPr>
        <w:pStyle w:val="BookText"/>
        <w:rPr/>
      </w:pPr>
      <w:bookmarkEnd w:id="151"/>
      <w:r>
        <w:rPr>
          <w:rFonts w:ascii="IRNazanin" w:hAnsi="IRNazanin" w:eastAsia="IRNazanin"/>
          <w:color w:val="111111"/>
          <w:sz w:val="28"/>
          <w:sz w:val="28"/>
          <w:szCs w:val="28"/>
          <w:rtl w:val="true"/>
          <w:lang w:bidi="fa-IR"/>
        </w:rPr>
        <w:t xml:space="preserve">دل جویی و رفع گرفتاری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یک سلام و احوال پرسی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در کلامی گهربار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تأخیر در اجل و سلامتی بدن را دوست دارد، 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خطاب به محمدبن ابی فاطمه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نیکی کنید و صله رحم به جای آورید؛ که همه امور شما را در طریق درست سامان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سلامتی بدن خواهید رسید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 نوع گرایی و وابستگی به یک گروه ویژه، مشارکت اجتماعی، تعامل عاطفی ـ روانی، جلب اعتماد عمومی، توسعه شخصیت اجتماعی، امکان رسیدن به آرزوها در پرتو کمک و حمایت جمع، پشت گرمی و تقویت روحیه در رویارویی با مشکلات، به عنوان برخی دیگر از آثار صله رحم است که آرامش روانی و در نتیجه، سلامت بدن را تأمین می کند</w:t>
      </w:r>
      <w:r>
        <w:rPr>
          <w:rFonts w:eastAsia="IRNazanin" w:cs="IRNazanin"/>
          <w:color w:val="111111"/>
          <w:sz w:val="28"/>
          <w:szCs w:val="28"/>
          <w:rtl w:val="true"/>
          <w:lang w:bidi="fa-IR"/>
        </w:rPr>
        <w:t>.</w:t>
      </w:r>
    </w:p>
    <w:p>
      <w:pPr>
        <w:pStyle w:val="Heading4"/>
        <w:numPr>
          <w:ilvl w:val="3"/>
          <w:numId w:val="1"/>
        </w:numPr>
        <w:rPr/>
      </w:pPr>
      <w:bookmarkStart w:id="152" w:name="__RefHeading___Toc501787_2281741623"/>
      <w:bookmarkStart w:id="153" w:name="_Toc60"/>
      <w:bookmarkEnd w:id="152"/>
      <w:r>
        <w:rPr>
          <w:rtl w:val="true"/>
        </w:rPr>
        <w:t>ط</w:t>
      </w:r>
      <w:r>
        <w:rPr>
          <w:rtl w:val="true"/>
        </w:rPr>
        <w:t xml:space="preserve">) </w:t>
      </w:r>
      <w:r>
        <w:rPr>
          <w:rtl w:val="true"/>
        </w:rPr>
        <w:t>افزایش دل بستگی و محبت میان خویشاوندان</w:t>
      </w:r>
      <w:bookmarkEnd w:id="153"/>
    </w:p>
    <w:p>
      <w:pPr>
        <w:pStyle w:val="BookText"/>
        <w:rPr/>
      </w:pPr>
      <w:r>
        <w:rPr>
          <w:rFonts w:ascii="IRNazanin" w:hAnsi="IRNazanin" w:eastAsia="IRNazanin"/>
          <w:color w:val="111111"/>
          <w:sz w:val="28"/>
          <w:sz w:val="28"/>
          <w:szCs w:val="28"/>
          <w:rtl w:val="true"/>
          <w:lang w:bidi="fa-IR"/>
        </w:rPr>
        <w:t>پیامبر اکرم صلی الله علیه و آله به نقل از خداوند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خدایی بخشنده و مهربانم و رحم را به اقتضای رحمت خویش آفریدم تا انسان ها با آن به یکدیگر عطوفت ورزند و در قیامت نیز نزد من از حجت قاطع برخوردار خواهند بود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سبب زیاد شدن مال و ایجاد محبت میان خویشان می شود</w:t>
      </w:r>
      <w:r>
        <w:rPr>
          <w:rFonts w:eastAsia="IRNazanin" w:cs="IRNazanin"/>
          <w:color w:val="111111"/>
          <w:sz w:val="28"/>
          <w:szCs w:val="28"/>
          <w:rtl w:val="true"/>
          <w:lang w:bidi="fa-IR"/>
        </w:rPr>
        <w:t>.»</w:t>
      </w:r>
      <w:r>
        <w:rPr>
          <w:rStyle w:val="FootnoteAnchor"/>
          <w:rtl w:val="true"/>
        </w:rPr>
        <w:footnoteReference w:id="117"/>
      </w:r>
      <w:r>
        <w:rPr>
          <w:rFonts w:ascii="Amiri" w:hAnsi="Amiri" w:eastAsia="Amiri" w:cs="Amiri"/>
          <w:color w:val="111111"/>
          <w:sz w:val="28"/>
          <w:sz w:val="28"/>
          <w:szCs w:val="28"/>
          <w:rtl w:val="true"/>
          <w:lang w:bidi="ar-SA"/>
        </w:rPr>
        <w:t>امام علی علیه السلام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الرَّحِمَ إِذَا تَماسَّتْ تَعاطَفَتْ؛ خویشاوندان </w:t>
      </w:r>
      <w:bookmarkStart w:id="154" w:name="pg3697_21822"/>
    </w:p>
    <w:p>
      <w:pPr>
        <w:pStyle w:val="BookText"/>
        <w:rPr/>
      </w:pPr>
      <w:bookmarkEnd w:id="154"/>
      <w:r>
        <w:rPr>
          <w:rFonts w:ascii="IRNazanin" w:hAnsi="IRNazanin" w:eastAsia="IRNazanin"/>
          <w:color w:val="111111"/>
          <w:sz w:val="28"/>
          <w:sz w:val="28"/>
          <w:szCs w:val="28"/>
          <w:rtl w:val="true"/>
          <w:lang w:bidi="fa-IR"/>
        </w:rPr>
        <w:t>وقتی با یکدیگر ارتباط برقرار کنند، عطوفت آنها به هم بیشتر می شود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55" w:name="__RefHeading___Toc501789_2281741623"/>
      <w:bookmarkStart w:id="156" w:name="_Toc61"/>
      <w:bookmarkEnd w:id="155"/>
      <w:r>
        <w:rPr>
          <w:rtl w:val="true"/>
        </w:rPr>
        <w:t>ی</w:t>
      </w:r>
      <w:r>
        <w:rPr>
          <w:rtl w:val="true"/>
        </w:rPr>
        <w:t xml:space="preserve">) </w:t>
      </w:r>
      <w:r>
        <w:rPr>
          <w:rtl w:val="true"/>
        </w:rPr>
        <w:t>بهره مندی از هدایت حق و تقرب به خدا</w:t>
      </w:r>
      <w:bookmarkEnd w:id="156"/>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نیکوکاری و صله رحم، به خداوند تقرب جویید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سزاوار است با نیکی، روزه، نماز، صله رحم و پیوند با دوستان، به خداوند تقرب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پیامبران الهی هنگام انتخاب جانشین برای خود، این گونه عمل و به این امور امر می کردند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57" w:name="__RefHeading___Toc501791_2281741623"/>
      <w:bookmarkStart w:id="158" w:name="_Toc62"/>
      <w:bookmarkEnd w:id="157"/>
      <w:r>
        <w:rPr>
          <w:rtl w:val="true"/>
        </w:rPr>
        <w:t>ک</w:t>
      </w:r>
      <w:r>
        <w:rPr>
          <w:rtl w:val="true"/>
        </w:rPr>
        <w:t xml:space="preserve">) </w:t>
      </w:r>
      <w:r>
        <w:rPr>
          <w:rtl w:val="true"/>
        </w:rPr>
        <w:t>آسان گیری هنگام فرارسیدن مرگ</w:t>
      </w:r>
      <w:bookmarkEnd w:id="158"/>
    </w:p>
    <w:p>
      <w:pPr>
        <w:pStyle w:val="BookText"/>
        <w:rPr/>
      </w:pPr>
      <w:r>
        <w:rPr>
          <w:rFonts w:ascii="IRNazanin" w:hAnsi="IRNazanin" w:eastAsia="IRNazanin"/>
          <w:color w:val="111111"/>
          <w:sz w:val="28"/>
          <w:sz w:val="28"/>
          <w:szCs w:val="28"/>
          <w:rtl w:val="true"/>
          <w:lang w:bidi="fa-IR"/>
        </w:rPr>
        <w:t>امام سجاد علیه السلام خطاب به ابن 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که خداوند مرگ تو را نیکو مقرر کند و گناه تو را در روز قیامت ببخشد، نیکی کن؛ در خفا صدقه بده و صله رحم به جای آر</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خدای متعال سختی های مرگ را بر او آسان سازد، نسبت به خویشان و نزدیکان و پدر و مادر،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خدای متعال سختی های مرگ را بر او آسان می کند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159" w:name="__RefHeading___Toc501793_2281741623"/>
      <w:bookmarkStart w:id="160" w:name="_Toc63"/>
      <w:bookmarkEnd w:id="159"/>
      <w:r>
        <w:rPr>
          <w:rtl w:val="true"/>
        </w:rPr>
        <w:t>ل</w:t>
      </w:r>
      <w:r>
        <w:rPr>
          <w:rtl w:val="true"/>
        </w:rPr>
        <w:t xml:space="preserve">) </w:t>
      </w:r>
      <w:r>
        <w:rPr>
          <w:rtl w:val="true"/>
        </w:rPr>
        <w:t>آبادانی سرزمین</w:t>
      </w:r>
      <w:bookmarkEnd w:id="160"/>
    </w:p>
    <w:p>
      <w:pPr>
        <w:pStyle w:val="BookText"/>
        <w:rPr/>
      </w:pPr>
      <w:r>
        <w:rPr>
          <w:rFonts w:ascii="IRNazanin" w:hAnsi="IRNazanin" w:eastAsia="IRNazanin"/>
          <w:color w:val="111111"/>
          <w:sz w:val="28"/>
          <w:sz w:val="28"/>
          <w:szCs w:val="28"/>
          <w:rtl w:val="true"/>
          <w:lang w:bidi="fa-IR"/>
        </w:rPr>
        <w:t>رسول الله صلی الله علیه و آله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الصَّدَقَةَ وَصِلَةَ الرَّحِمِ تَعْمُرانِ الدِّیارِ وَ تَزِیدانِ فِی الْأَعْمَارِ</w:t>
      </w:r>
      <w:r>
        <w:rPr>
          <w:rFonts w:eastAsia="Amiri" w:cs="Amiri" w:ascii="Amiri" w:hAnsi="Amiri"/>
          <w:color w:val="111111"/>
          <w:sz w:val="28"/>
          <w:szCs w:val="28"/>
          <w:rtl w:val="true"/>
          <w:lang w:bidi="ar-SA"/>
        </w:rPr>
        <w:t>.</w:t>
      </w:r>
      <w:r>
        <w:rPr>
          <w:rStyle w:val="FootnoteAnchor"/>
          <w:rtl w:val="true"/>
        </w:rPr>
        <w:footnoteReference w:id="123"/>
      </w:r>
      <w:bookmarkStart w:id="161" w:name="pg3697_21823"/>
    </w:p>
    <w:p>
      <w:pPr>
        <w:pStyle w:val="BookText"/>
        <w:rPr/>
      </w:pPr>
      <w:bookmarkEnd w:id="161"/>
      <w:r>
        <w:rPr>
          <w:rFonts w:ascii="IRNazanin" w:hAnsi="IRNazanin" w:eastAsia="IRNazanin"/>
          <w:color w:val="111111"/>
          <w:sz w:val="28"/>
          <w:sz w:val="28"/>
          <w:szCs w:val="28"/>
          <w:rtl w:val="true"/>
          <w:lang w:bidi="fa-IR"/>
        </w:rPr>
        <w:t>صدقه و صله رحم، سرزمین ها را آباد و عمرها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رسول اکرم صلی الله علیه و آله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آبادی سرزمین ها را موجب می شود، هرچند سکنه آن از نیکان نباشند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یقین، رسیدن به آبادانی و پیشرفت جامعه در گرو وحدت، هماهنگی، همکاری و فعالیت های هدفمند اعضای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طبیعی میان خویشان و همیاری متقابل آنان در فعالیت های اجتماعی، یکی از راهبردهای اساسی برای دست یابی به این هدف است</w:t>
      </w:r>
      <w:r>
        <w:rPr>
          <w:rFonts w:eastAsia="IRNazanin" w:cs="IRNazanin"/>
          <w:color w:val="111111"/>
          <w:sz w:val="28"/>
          <w:szCs w:val="28"/>
          <w:rtl w:val="true"/>
          <w:lang w:bidi="fa-IR"/>
        </w:rPr>
        <w:t>.</w:t>
      </w:r>
    </w:p>
    <w:p>
      <w:pPr>
        <w:pStyle w:val="Heading4"/>
        <w:numPr>
          <w:ilvl w:val="3"/>
          <w:numId w:val="1"/>
        </w:numPr>
        <w:rPr/>
      </w:pPr>
      <w:bookmarkStart w:id="162" w:name="__RefHeading___Toc501795_2281741623"/>
      <w:bookmarkStart w:id="163" w:name="_Toc64"/>
      <w:bookmarkEnd w:id="162"/>
      <w:r>
        <w:rPr>
          <w:rtl w:val="true"/>
        </w:rPr>
        <w:t>م</w:t>
      </w:r>
      <w:r>
        <w:rPr>
          <w:rtl w:val="true"/>
        </w:rPr>
        <w:t xml:space="preserve">) </w:t>
      </w:r>
      <w:r>
        <w:rPr>
          <w:rtl w:val="true"/>
        </w:rPr>
        <w:t>افزایش جمعیت</w:t>
      </w:r>
      <w:bookmarkEnd w:id="163"/>
    </w:p>
    <w:p>
      <w:pPr>
        <w:pStyle w:val="BookText"/>
        <w:rPr/>
      </w:pPr>
      <w:r>
        <w:rPr>
          <w:rFonts w:ascii="Amiri" w:hAnsi="Amiri" w:eastAsia="Amiri" w:cs="Amiri"/>
          <w:color w:val="111111"/>
          <w:sz w:val="28"/>
          <w:sz w:val="28"/>
          <w:szCs w:val="28"/>
          <w:rtl w:val="true"/>
          <w:lang w:bidi="ar-SA"/>
        </w:rPr>
        <w:t>در خطبه حضرت فاطمه زهرا علیهاالسلام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صِلَةَ الْأَرْحامِ مَنْماةً لِلْعَدَدِ؛ خداوند، صله رحم را برای زیاد شدن نفوس واجب کرده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 تأمل در احادیث و روایات درمی یابیم که قطع رحم سبب کاهش جمعیت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حوادث و بلایا، عقیم شدن رحم ها و در نتیجه، انقطاع نسل از جمله پی آمدهای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عَسَیْتُمْ إِنْ تَوَلَّیْتُمْ أَنْ تُفْسِدُوا فِی اْلأَرْضِ وَ تُقَطِّعُوا أَرْحامَکُمْ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آیا امید بستید که چون 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مردم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 فساد کنید و خویشاوندی های خود را از هم بگسلید؟</w:t>
      </w:r>
    </w:p>
    <w:p>
      <w:pPr>
        <w:pStyle w:val="Heading4"/>
        <w:numPr>
          <w:ilvl w:val="3"/>
          <w:numId w:val="1"/>
        </w:numPr>
        <w:rPr/>
      </w:pPr>
      <w:bookmarkStart w:id="164" w:name="__RefHeading___Toc501797_2281741623"/>
      <w:bookmarkStart w:id="165" w:name="_Toc65"/>
      <w:bookmarkEnd w:id="164"/>
      <w:r>
        <w:rPr>
          <w:rtl w:val="true"/>
        </w:rPr>
        <w:t>ن</w:t>
      </w:r>
      <w:r>
        <w:rPr>
          <w:rtl w:val="true"/>
        </w:rPr>
        <w:t xml:space="preserve">) </w:t>
      </w:r>
      <w:r>
        <w:rPr>
          <w:rtl w:val="true"/>
        </w:rPr>
        <w:t>افزایش مهتری در جامعه</w:t>
      </w:r>
      <w:bookmarkEnd w:id="16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صِلَةُ الرَّحِمِ تُنْمِی الْعَدَدِ وَ تُوجِبُ السُّؤدَدَ؛ پیوند با </w:t>
      </w:r>
      <w:bookmarkStart w:id="166" w:name="pg3697_21824"/>
    </w:p>
    <w:p>
      <w:pPr>
        <w:pStyle w:val="BookText"/>
        <w:rPr/>
      </w:pPr>
      <w:bookmarkEnd w:id="166"/>
      <w:r>
        <w:rPr>
          <w:rFonts w:ascii="IRNazanin" w:hAnsi="IRNazanin" w:eastAsia="IRNazanin"/>
          <w:color w:val="111111"/>
          <w:sz w:val="28"/>
          <w:sz w:val="28"/>
          <w:szCs w:val="28"/>
          <w:rtl w:val="true"/>
          <w:lang w:bidi="fa-IR"/>
        </w:rPr>
        <w:t>خویشان، جمعیت را زیاد می کند و موجب مهتری و سیادت می 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رسیدن به سروری و مهتری میان خویشان، با هدف بهره گیری از سرمایه های مادی و معنوی آنها در مسیر اعطای خدمات اجتماعی، محصولی است که به عنوان پاداش صله رحم و تحمل هزینه های جانبی آن نصیب فرد و در سطح وسیع، نصیب اجتماع می شود</w:t>
      </w:r>
      <w:r>
        <w:rPr>
          <w:rFonts w:eastAsia="IRNazanin" w:cs="IRNazanin"/>
          <w:color w:val="111111"/>
          <w:sz w:val="28"/>
          <w:szCs w:val="28"/>
          <w:rtl w:val="true"/>
          <w:lang w:bidi="fa-IR"/>
        </w:rPr>
        <w:t>.</w:t>
      </w:r>
      <w:r>
        <w:rPr>
          <w:rStyle w:val="FootnoteAnchor"/>
          <w:rtl w:val="true"/>
        </w:rPr>
        <w:footnoteReference w:id="127"/>
      </w:r>
    </w:p>
    <w:p>
      <w:pPr>
        <w:pStyle w:val="Heading4"/>
        <w:numPr>
          <w:ilvl w:val="3"/>
          <w:numId w:val="1"/>
        </w:numPr>
        <w:rPr/>
      </w:pPr>
      <w:bookmarkStart w:id="167" w:name="__RefHeading___Toc501799_2281741623"/>
      <w:bookmarkStart w:id="168" w:name="_Toc66"/>
      <w:bookmarkEnd w:id="167"/>
      <w:r>
        <w:rPr>
          <w:rtl w:val="true"/>
        </w:rPr>
        <w:t>س</w:t>
      </w:r>
      <w:r>
        <w:rPr>
          <w:rtl w:val="true"/>
        </w:rPr>
        <w:t xml:space="preserve">) </w:t>
      </w:r>
      <w:r>
        <w:rPr>
          <w:rtl w:val="true"/>
        </w:rPr>
        <w:t>مصونیت از گناه</w:t>
      </w:r>
      <w:bookmarkEnd w:id="168"/>
    </w:p>
    <w:p>
      <w:pPr>
        <w:pStyle w:val="BookText"/>
        <w:rPr/>
      </w:pPr>
      <w:r>
        <w:rPr>
          <w:rFonts w:ascii="IRNazanin" w:hAnsi="IRNazanin" w:eastAsia="IRNazanin"/>
          <w:color w:val="111111"/>
          <w:sz w:val="28"/>
          <w:sz w:val="28"/>
          <w:szCs w:val="28"/>
          <w:rtl w:val="true"/>
          <w:lang w:bidi="fa-IR"/>
        </w:rPr>
        <w:t>مصونیت از گناه، چه به عنوان ثمره ای از ایمان و اعتقاد مذهبی و خودسازی و چه به عنوان نتیجه ای از نتایج نظارت، ارشاد و برحذر داشتن فرد از ارتکاب نواهی و نیز تشویق او به انجام دادن معروف، به عنوان عادی ترین پی آمدهای تعلق اعضای شبکه خویشاوندان به یکدیگر، ره آورد نظارت اجتماعی اعضا به شمار می رود که خود، محصول التزام عمیق به رعایت صله رحم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 و نیکی به خویشان، حساب رسی را آسان می کند و انسان را از گناه مصون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ارحام خود، صله رحم و به برادرانتان نیکی کنید؛ گرچه به سلام و جواب سلام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نامه به عبدالله بن عباس و در حمایت از قبیله بنی تمیم، در مدح صله ارحام و نکوهش قطع صله فرمود</w:t>
      </w:r>
      <w:r>
        <w:rPr>
          <w:rFonts w:eastAsia="IRNazanin" w:cs="IRNazanin"/>
          <w:color w:val="111111"/>
          <w:sz w:val="28"/>
          <w:szCs w:val="28"/>
          <w:rtl w:val="true"/>
          <w:lang w:bidi="fa-IR"/>
        </w:rPr>
        <w:t xml:space="preserve">: </w:t>
      </w:r>
      <w:bookmarkStart w:id="169" w:name="pg3697_21825"/>
    </w:p>
    <w:p>
      <w:pPr>
        <w:pStyle w:val="BookText"/>
        <w:rPr/>
      </w:pPr>
      <w:bookmarkEnd w:id="169"/>
      <w:r>
        <w:rPr>
          <w:rFonts w:ascii="Amiri" w:hAnsi="Amiri" w:eastAsia="Amiri" w:cs="Amiri"/>
          <w:color w:val="111111"/>
          <w:sz w:val="28"/>
          <w:sz w:val="28"/>
          <w:szCs w:val="28"/>
          <w:rtl w:val="true"/>
          <w:lang w:bidi="ar-SA"/>
        </w:rPr>
        <w:t>وَ إِنَّ لَهُم بِنَا رَحِماً ماسَّةً وَ قَرابَةً خاصَّةً نَحْنُ مَأْجُورونَ عَلی صِلَتِها وَ مَأْزُورُونَ عَلی قَطِعَتِها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ایشان را با ما خویشاوندی ویژه و پیوندی ناگسستنی است که پاسداری از آن موجب پاداش است و گسستن آن بار سنگینی از گناه دارد</w:t>
      </w:r>
      <w:r>
        <w:rPr>
          <w:rFonts w:eastAsia="IRNazanin" w:cs="IRNazanin"/>
          <w:color w:val="111111"/>
          <w:sz w:val="28"/>
          <w:szCs w:val="28"/>
          <w:rtl w:val="true"/>
          <w:lang w:bidi="fa-IR"/>
        </w:rPr>
        <w:t>.</w:t>
      </w:r>
    </w:p>
    <w:p>
      <w:pPr>
        <w:pStyle w:val="Heading3"/>
        <w:numPr>
          <w:ilvl w:val="2"/>
          <w:numId w:val="1"/>
        </w:numPr>
        <w:rPr/>
      </w:pPr>
      <w:bookmarkStart w:id="170" w:name="__RefHeading___Toc501801_2281741623"/>
      <w:bookmarkStart w:id="171" w:name="_Toc67"/>
      <w:bookmarkEnd w:id="170"/>
      <w:r>
        <w:rPr/>
        <w:t>2</w:t>
      </w:r>
      <w:r>
        <w:rPr>
          <w:rtl w:val="true"/>
        </w:rPr>
        <w:t xml:space="preserve">. </w:t>
      </w:r>
      <w:r>
        <w:rPr>
          <w:rtl w:val="true"/>
        </w:rPr>
        <w:t>آثار آخرتی</w:t>
      </w:r>
      <w:bookmarkEnd w:id="171"/>
    </w:p>
    <w:p>
      <w:pPr>
        <w:pStyle w:val="Heading4"/>
        <w:numPr>
          <w:ilvl w:val="3"/>
          <w:numId w:val="1"/>
        </w:numPr>
        <w:rPr/>
      </w:pPr>
      <w:bookmarkStart w:id="172" w:name="__RefHeading___Toc501803_2281741623"/>
      <w:bookmarkStart w:id="173" w:name="_Toc68"/>
      <w:bookmarkEnd w:id="172"/>
      <w:r>
        <w:rPr>
          <w:rtl w:val="true"/>
        </w:rPr>
        <w:t>الف</w:t>
      </w:r>
      <w:r>
        <w:rPr>
          <w:rtl w:val="true"/>
        </w:rPr>
        <w:t xml:space="preserve">) </w:t>
      </w:r>
      <w:r>
        <w:rPr>
          <w:rtl w:val="true"/>
        </w:rPr>
        <w:t>بخشش گناه</w:t>
      </w:r>
      <w:bookmarkEnd w:id="173"/>
    </w:p>
    <w:p>
      <w:pPr>
        <w:pStyle w:val="BookText"/>
        <w:rPr/>
      </w:pPr>
      <w:r>
        <w:rPr>
          <w:rFonts w:ascii="IRNazanin" w:hAnsi="IRNazanin" w:eastAsia="IRNazanin"/>
          <w:color w:val="111111"/>
          <w:sz w:val="28"/>
          <w:sz w:val="28"/>
          <w:szCs w:val="28"/>
          <w:rtl w:val="true"/>
          <w:lang w:bidi="fa-IR"/>
        </w:rPr>
        <w:t>امام علی بن الحسین علیه السلام نیز خطاب به ابی حمزه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 که خداوند در روز قیامت از گناهانت درگذرد، نیکی کن؛ در خفا صدقه بده و صله رحم به جای آر</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174" w:name="__RefHeading___Toc501805_2281741623"/>
      <w:bookmarkStart w:id="175" w:name="_Toc69"/>
      <w:bookmarkEnd w:id="174"/>
      <w:r>
        <w:rPr>
          <w:rtl w:val="true"/>
        </w:rPr>
        <w:t>ب</w:t>
      </w:r>
      <w:r>
        <w:rPr>
          <w:rtl w:val="true"/>
        </w:rPr>
        <w:t xml:space="preserve">) </w:t>
      </w:r>
      <w:r>
        <w:rPr>
          <w:rtl w:val="true"/>
        </w:rPr>
        <w:t>بلندمرتبگی</w:t>
      </w:r>
      <w:bookmarkEnd w:id="175"/>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هدف اجابت دعوت اقارب و ارحام خود به سوی ایشان می رود، خداوند پاداش صد شهید به او اعطا خواهد کرد و اگر چیزی از او درخواست کنند و او با مال و جان خود، در راه برآوردن آن گام نهد، برای هر قدمی که برمی دارد، چهل میلیون حسنه خواهد داشت و چهل میلیون درجه به درجه های معنوی او افزوده می شود 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صد سال خدا را عبادت کرده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 رحم اموال را زیاد می کند و اعمال را بالا </w:t>
      </w:r>
      <w:bookmarkStart w:id="176" w:name="pg3697_21826"/>
    </w:p>
    <w:p>
      <w:pPr>
        <w:pStyle w:val="BookText"/>
        <w:rPr/>
      </w:pPr>
      <w:bookmarkEnd w:id="176"/>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همچنین در کلام گهربار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خود یا مالش را در راه صله رحم و خدمت به خویشان به کار می گیرد، خداوند پاداش صد شهید را به او اعطا می کند و برای هر قدمی که در این راه برمی دارد، چهل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و چهل هزار گناه از گناهان او پاک و به همین میزان بر درجات معنوی او افزوده می شود و هفتاد حاجت از حوایج دنیوی او برآورده می 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177" w:name="__RefHeading___Toc501807_2281741623"/>
      <w:bookmarkStart w:id="178" w:name="_Toc70"/>
      <w:bookmarkEnd w:id="177"/>
      <w:r>
        <w:rPr>
          <w:rtl w:val="true"/>
        </w:rPr>
        <w:t>ج</w:t>
      </w:r>
      <w:r>
        <w:rPr>
          <w:rtl w:val="true"/>
        </w:rPr>
        <w:t xml:space="preserve">) </w:t>
      </w:r>
      <w:r>
        <w:rPr>
          <w:rtl w:val="true"/>
        </w:rPr>
        <w:t>برتری پاداش صله رحم بر صدقه و قرض</w:t>
      </w:r>
      <w:bookmarkEnd w:id="178"/>
    </w:p>
    <w:p>
      <w:pPr>
        <w:pStyle w:val="BookText"/>
        <w:rPr/>
      </w:pPr>
      <w:r>
        <w:rPr>
          <w:rFonts w:ascii="IRNazanin" w:hAnsi="IRNazanin" w:eastAsia="IRNazanin"/>
          <w:color w:val="111111"/>
          <w:sz w:val="28"/>
          <w:sz w:val="28"/>
          <w:szCs w:val="28"/>
          <w:rtl w:val="true"/>
          <w:lang w:bidi="fa-IR"/>
        </w:rPr>
        <w:t>رسول خدا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صدقه و احسان، ده برابر؛ پاداش قرض، هجده برابر؛ پاداش صله و پیوند با دوستان، بیست برابر و پاداش صله رحم، بیست و چهار برابر است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79" w:name="__RefHeading___Toc501809_2281741623"/>
      <w:bookmarkStart w:id="180" w:name="_Toc71"/>
      <w:bookmarkEnd w:id="179"/>
      <w:r>
        <w:rPr>
          <w:rtl w:val="true"/>
        </w:rPr>
        <w:t>د</w:t>
      </w:r>
      <w:r>
        <w:rPr>
          <w:rtl w:val="true"/>
        </w:rPr>
        <w:t xml:space="preserve">) </w:t>
      </w:r>
      <w:r>
        <w:rPr>
          <w:rtl w:val="true"/>
        </w:rPr>
        <w:t>آسان شدن حساب رسی قیامت</w:t>
      </w:r>
      <w:bookmarkEnd w:id="180"/>
    </w:p>
    <w:p>
      <w:pPr>
        <w:pStyle w:val="BookText"/>
        <w:rPr/>
      </w:pPr>
      <w:r>
        <w:rPr>
          <w:rFonts w:ascii="IRNazanin" w:hAnsi="IRNazanin" w:eastAsia="IRNazanin"/>
          <w:color w:val="111111"/>
          <w:sz w:val="28"/>
          <w:sz w:val="28"/>
          <w:szCs w:val="28"/>
          <w:rtl w:val="true"/>
          <w:lang w:bidi="fa-IR"/>
        </w:rPr>
        <w:t>رسول اکرم صلی الله علیه و آله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وَصِلَةُ الرَّحِمِ تُهَوِّنانِ الْحِسَابَ</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نیکی کردن به پدر و مادر و صله رحم، حساب رسی روز قیامت را آسان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خطاب به یکی از یارانش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 آیا می دانی که صله رحم، حساب رسی روز قیامت را آسان می کند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 </w:t>
      </w:r>
      <w:bookmarkStart w:id="181" w:name="pg3697_21827"/>
    </w:p>
    <w:p>
      <w:pPr>
        <w:pStyle w:val="BookText"/>
        <w:rPr/>
      </w:pPr>
      <w:bookmarkEnd w:id="181"/>
      <w:r>
        <w:rPr>
          <w:rFonts w:ascii="IRNazanin" w:hAnsi="IRNazanin" w:eastAsia="IRNazanin"/>
          <w:color w:val="111111"/>
          <w:sz w:val="28"/>
          <w:sz w:val="28"/>
          <w:szCs w:val="28"/>
          <w:rtl w:val="true"/>
          <w:lang w:bidi="fa-IR"/>
        </w:rPr>
        <w:t>حدیثی از امام صادق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رحم خویش وصل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آن، عمر تو را زیاد و حساب تو را در روز قیامت آسان کند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همچنین امام باقر علیه السلام درباره رهایی از عذاب دوزخ به نقل از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رحم و امانت در دو طرف پل صراط قرار می گیرند و هنگامی که فرد به جای آورنده صله رحم و اداکننده امانت از آن عبور کند، از افتادن در آتش دوزخ در امان خواهد بود و به بهشت رسد و چون خائن امانت و قاطع رحم از آن عبور کند، هیچ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گناه سودش نبخشد و در آتش دوزخ سرنگون شود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82" w:name="__RefHeading___Toc501811_2281741623"/>
      <w:bookmarkStart w:id="183" w:name="_Toc72"/>
      <w:bookmarkEnd w:id="182"/>
      <w:r>
        <w:rPr>
          <w:rtl w:val="true"/>
        </w:rPr>
        <w:t>هـ</w:t>
      </w:r>
      <w:r>
        <w:rPr>
          <w:rtl w:val="true"/>
        </w:rPr>
        <w:t xml:space="preserve">) </w:t>
      </w:r>
      <w:r>
        <w:rPr>
          <w:rtl w:val="true"/>
        </w:rPr>
        <w:t>راه یابی به بهشت</w:t>
      </w:r>
      <w:bookmarkEnd w:id="183"/>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عمل است که هر کس یکی از آنها را انجام دهد، در روز قیامت به نفع او احتجاج خواهند کرد تا او را وارد بهشت کنند و به خداوند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است که در دنیا مرا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عمل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ادای امانت و صله رحم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بهشت، درجه ای است که تنها امام عادل یا کسی که بسیار اهل صله رحم باشد یا فرد عایله مندی که بر مشکلات ناشی از آن صبر کند، به آن دست می یابد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دیگری از ایشان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حقوق خویشاوندان نسبی خود را مراعات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درجه از درجه های بهشتی به او اعطا می کند که میان هر درجه با درجه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تشبیه معقول به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میزان مسافت پیمودن یک اسب نجیب و تیزرو در مدت صد سال فاصله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درجه های آن از نقره، دیگری از طلا، سومی از یاقوت، چهارمی از زمرد، پنجمی از برلیان، ششمی از مشک، هفتمی از عنبر و هشتمی از کافور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درجات بهشتی از صنف های بالا تشکیل شده اند و کسی که حقوق نزدیکان محمد صلی الله علیه و آله و علی علیه السلام را مراعات کند، بهترین درجه ها و برترین پاداش ها به میزان برتری محمد صلی الله علیه و آله و علی علیه السلامبر پدر نسبی انسان به او اعطا خواهد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مسئولیت پذیری، ایثارگری، احیا و تثبیت ارزش های متعالی و تلاش برای عینیت بخشی به آموزه ها و سنّت های اجتماعی با هدف ایجاد بسترهای فرهنگی و شکوفایی روابط سالم جامعه انسانی، مهم ترین جلوه های اعتقادی، روانی و اجتماعی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رهگذر سعادتمندی فرد و امکان دست یابی او به بهشت جاویدان فراهم می 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حضرت علی علیه السلام در نهج البلاغه، ایجاد الفت و هم بستگی میان خویشان را ارمغان بعثت و رسالت می شمارد و در خطبه ای می 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 حسب مأموریتی که داشت، ندا داد و رسالت های پروردگارش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 حضرت، شکاف های ناشی از اختلاف را پر کرد و میان خویشاوندان، هم بستگی و الفت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پی شعله های دشمن که در سینه ها افروخته شده بود و کینه های نهفته ای که هر </w:t>
      </w:r>
    </w:p>
    <w:p>
      <w:pPr>
        <w:pStyle w:val="BookText"/>
        <w:rPr/>
      </w:pPr>
      <w:r>
        <w:rPr>
          <w:rFonts w:ascii="IRNazanin" w:hAnsi="IRNazanin" w:eastAsia="IRNazanin"/>
          <w:color w:val="111111"/>
          <w:sz w:val="28"/>
          <w:sz w:val="28"/>
          <w:szCs w:val="28"/>
          <w:rtl w:val="true"/>
          <w:lang w:bidi="fa-IR"/>
        </w:rPr>
        <w:t>آن در دل ها جرقه می زد</w:t>
      </w:r>
      <w:r>
        <w:rPr>
          <w:rFonts w:eastAsia="IRNazanin" w:cs="IRNazanin"/>
          <w:color w:val="111111"/>
          <w:sz w:val="28"/>
          <w:szCs w:val="28"/>
          <w:rtl w:val="true"/>
          <w:lang w:bidi="fa-IR"/>
        </w:rPr>
        <w:t>.</w:t>
      </w:r>
      <w:r>
        <w:rPr>
          <w:rStyle w:val="FootnoteAnchor"/>
          <w:rtl w:val="true"/>
        </w:rPr>
        <w:footnoteReference w:id="14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توجه عمیق به آثار دنیوی و اخروی صله رحم، عامل بسیار مهمی در کمک به تشویق همگان به انجام دادن این عمل و ضمانت اجرایی مطمئنی برای احیا و تثبیت این سنّت ارزشمند و وحدت آفرین به شمار می آید</w:t>
      </w:r>
      <w:r>
        <w:rPr>
          <w:rFonts w:eastAsia="IRNazanin" w:cs="IRNazanin"/>
          <w:color w:val="111111"/>
          <w:sz w:val="28"/>
          <w:szCs w:val="28"/>
          <w:rtl w:val="true"/>
          <w:lang w:bidi="fa-IR"/>
        </w:rPr>
        <w:t xml:space="preserve">. </w:t>
      </w:r>
      <w:bookmarkStart w:id="184" w:name="pg3697_21830"/>
    </w:p>
    <w:p>
      <w:pPr>
        <w:pStyle w:val="Heading2"/>
        <w:numPr>
          <w:ilvl w:val="1"/>
          <w:numId w:val="1"/>
        </w:numPr>
        <w:rPr/>
      </w:pPr>
      <w:bookmarkStart w:id="185" w:name="__RefHeading___Toc501813_2281741623"/>
      <w:bookmarkStart w:id="186" w:name="_Toc73"/>
      <w:bookmarkEnd w:id="184"/>
      <w:bookmarkEnd w:id="185"/>
      <w:r>
        <w:rPr>
          <w:rtl w:val="true"/>
        </w:rPr>
        <w:t>فصل پنجم</w:t>
      </w:r>
      <w:r>
        <w:rPr>
          <w:rtl w:val="true"/>
        </w:rPr>
        <w:t xml:space="preserve">: </w:t>
      </w:r>
      <w:r>
        <w:rPr>
          <w:rtl w:val="true"/>
        </w:rPr>
        <w:t>آثار زیان بار قطع رحم</w:t>
      </w:r>
      <w:bookmarkEnd w:id="186"/>
    </w:p>
    <w:p>
      <w:pPr>
        <w:pStyle w:val="Heading3"/>
        <w:numPr>
          <w:ilvl w:val="2"/>
          <w:numId w:val="1"/>
        </w:numPr>
        <w:rPr/>
      </w:pPr>
      <w:bookmarkStart w:id="187" w:name="__RefHeading___Toc501815_2281741623"/>
      <w:bookmarkStart w:id="188" w:name="_Toc74"/>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قطع رحم نیز همچون صله رحم، پی آمدهایی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صریح اسلام در نکوهش این عمل و برحذر داشتن مؤمنان از ارتکاب آن، حساسیت را در این زمینه به روشنی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ذیل روایتی از جانب خداوند در نکوهش قطع رحم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قطع می کنم با کسی که با رحم قطع کرده باشد و وصل می کنم با کسی که با رحم وصل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 خواهم کرد با کسی که امر مرا ضایع کرده باشد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حضرت علی علیه السلام در بخشی از خطبه قاصعه نیز با سفارش کامل به عبرت آموزی از سرگذشت ناگوار بنی اسرائیل به سبب تفرقه و فرقه گرایی، آن را یکی از بدترین آثار قطع رحم برمی شمارد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زیر بار شکننده گرفتاری ها و لایه های جهل بودند که زنده به گور کردن دختران، پرستش بت ها، بریدن از خویشاوندان و چپاول و راه زنی نمونه های روشن آن بود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عمل در پیشگاه خداوند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شرک به خدا؟ </w:t>
      </w:r>
      <w:bookmarkStart w:id="189" w:name="pg3697_21831"/>
    </w:p>
    <w:p>
      <w:pPr>
        <w:pStyle w:val="BookText"/>
        <w:rPr/>
      </w:pPr>
      <w:bookmarkEnd w:id="189"/>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90" w:name="__RefHeading___Toc501817_2281741623"/>
      <w:bookmarkStart w:id="191" w:name="_Toc75"/>
      <w:bookmarkEnd w:id="190"/>
      <w:r>
        <w:rPr/>
        <w:t>1</w:t>
      </w:r>
      <w:r>
        <w:rPr>
          <w:rtl w:val="true"/>
        </w:rPr>
        <w:t xml:space="preserve">. </w:t>
      </w:r>
      <w:r>
        <w:rPr>
          <w:rtl w:val="true"/>
        </w:rPr>
        <w:t>کاهش عمر و مرگ نابهنگام</w:t>
      </w:r>
      <w:bookmarkEnd w:id="191"/>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الذُّنوُبُ الَّتی تُعَجِّلُ الْفَناءَ قَطِیعَةُ الرَّحِمِ؛ قطع رحم از گناهانی است که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یا ملت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سرعت می بخشد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92" w:name="__RefHeading___Toc501819_2281741623"/>
      <w:bookmarkStart w:id="193" w:name="_Toc76"/>
      <w:bookmarkEnd w:id="192"/>
      <w:r>
        <w:rPr/>
        <w:t>2</w:t>
      </w:r>
      <w:r>
        <w:rPr>
          <w:rtl w:val="true"/>
        </w:rPr>
        <w:t xml:space="preserve">. </w:t>
      </w:r>
      <w:r>
        <w:rPr>
          <w:rtl w:val="true"/>
        </w:rPr>
        <w:t>محروم ماندن از رحمت خداوند</w:t>
      </w:r>
      <w:bookmarkEnd w:id="193"/>
    </w:p>
    <w:p>
      <w:pPr>
        <w:pStyle w:val="BookText"/>
        <w:rPr/>
      </w:pPr>
      <w:r>
        <w:rPr>
          <w:rFonts w:ascii="IRNazanin" w:hAnsi="IRNazanin" w:eastAsia="IRNazanin"/>
          <w:color w:val="111111"/>
          <w:sz w:val="28"/>
          <w:sz w:val="28"/>
          <w:szCs w:val="28"/>
          <w:rtl w:val="true"/>
          <w:lang w:bidi="fa-IR"/>
        </w:rPr>
        <w:t>همچنین از ایشان نقل است مردی به محضر رسول اکرم صلی الله علیه و آله شرف 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دارم که به آنان رسیدگی می کنم و صله ارحام به جا می آورم، ولی آنها مرا آزار می دهند و از من دوری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با آنها قطع رابطه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خداوند از همگی شما دوری و قطع رحمت خواهد کرد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94" w:name="__RefHeading___Toc501821_2281741623"/>
      <w:bookmarkStart w:id="195" w:name="_Toc77"/>
      <w:bookmarkEnd w:id="194"/>
      <w:r>
        <w:rPr/>
        <w:t>3</w:t>
      </w:r>
      <w:r>
        <w:rPr>
          <w:rtl w:val="true"/>
        </w:rPr>
        <w:t xml:space="preserve">. </w:t>
      </w:r>
      <w:r>
        <w:rPr>
          <w:rtl w:val="true"/>
        </w:rPr>
        <w:t>نابودی اجتماع</w:t>
      </w:r>
      <w:bookmarkEnd w:id="195"/>
    </w:p>
    <w:p>
      <w:pPr>
        <w:pStyle w:val="BookText"/>
        <w:rPr/>
      </w:pPr>
      <w:r>
        <w:rPr>
          <w:rFonts w:ascii="IRNazanin" w:hAnsi="IRNazanin" w:eastAsia="IRNazanin"/>
          <w:color w:val="111111"/>
          <w:sz w:val="28"/>
          <w:sz w:val="28"/>
          <w:szCs w:val="28"/>
          <w:rtl w:val="true"/>
          <w:lang w:bidi="fa-IR"/>
        </w:rPr>
        <w:t>امام باقر علیه السلام به نقل از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دروغ و قطع رحم، شهرها را از سکنه خالی می کند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امیرالمؤمنین علی علیه السلام در نهج البلاغه نیز می 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خصلت است که دارندگان آن نمی میرند، مگر آنکه کیفر آنها را در همین دنیا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قطع رحم و قسم دروغ که به وسیله آن با فرمان خدا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قسم دروغ و قطع رحم، سرزمین ها را از اهل آن خالی می کند و رحم زنان را عقیم می سازد و عقیم شدن رحم، انقطاع نسل را </w:t>
      </w:r>
      <w:bookmarkStart w:id="196" w:name="pg3697_21832"/>
    </w:p>
    <w:p>
      <w:pPr>
        <w:pStyle w:val="BookText"/>
        <w:rPr/>
      </w:pPr>
      <w:bookmarkEnd w:id="196"/>
      <w:r>
        <w:rPr>
          <w:rFonts w:ascii="IRNazanin" w:hAnsi="IRNazanin" w:eastAsia="IRNazanin"/>
          <w:color w:val="111111"/>
          <w:sz w:val="28"/>
          <w:sz w:val="28"/>
          <w:szCs w:val="28"/>
          <w:rtl w:val="true"/>
          <w:lang w:bidi="fa-IR"/>
        </w:rPr>
        <w:t>در پی خواهد داشت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امام صادق علیه السلام درباره آثار شوم قطع رحم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برم به خدا از گناهانی که سبب تسریع در نابودی است و مرگ را نزدیک می سازد و خانه ها را از سکنه خالی می کند و آن گناهان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آزردن پدر و مادر و کنار گذاشتن نیکی ها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برخی روایت ها به خالی شدن شهرها به عنوان یکی از پی آمدهای قطع رحم اشاره شده است که دلیل آن را می توان مرگ و نابودی افراد یا مهاجرت به سبب قحطی و خشک سالی دانست که هر دو از پی آمدهای قطع رحم و دوری از خویشاوندان هستند</w:t>
      </w:r>
      <w:r>
        <w:rPr>
          <w:rFonts w:eastAsia="IRNazanin" w:cs="IRNazanin"/>
          <w:color w:val="111111"/>
          <w:sz w:val="28"/>
          <w:szCs w:val="28"/>
          <w:rtl w:val="true"/>
          <w:lang w:bidi="fa-IR"/>
        </w:rPr>
        <w:t>.</w:t>
      </w:r>
    </w:p>
    <w:p>
      <w:pPr>
        <w:pStyle w:val="Heading3"/>
        <w:numPr>
          <w:ilvl w:val="2"/>
          <w:numId w:val="1"/>
        </w:numPr>
        <w:rPr/>
      </w:pPr>
      <w:bookmarkStart w:id="197" w:name="__RefHeading___Toc501823_2281741623"/>
      <w:bookmarkStart w:id="198" w:name="_Toc78"/>
      <w:bookmarkEnd w:id="197"/>
      <w:r>
        <w:rPr/>
        <w:t>4</w:t>
      </w:r>
      <w:r>
        <w:rPr>
          <w:rtl w:val="true"/>
        </w:rPr>
        <w:t xml:space="preserve">. </w:t>
      </w:r>
      <w:r>
        <w:rPr>
          <w:rtl w:val="true"/>
        </w:rPr>
        <w:t>از دست دادن خویشاوندان</w:t>
      </w:r>
      <w:bookmarkEnd w:id="198"/>
    </w:p>
    <w:p>
      <w:pPr>
        <w:pStyle w:val="BookText"/>
        <w:rPr/>
      </w:pPr>
      <w:r>
        <w:rPr>
          <w:rFonts w:ascii="IRNazanin" w:hAnsi="IRNazanin" w:eastAsia="IRNazanin"/>
          <w:color w:val="111111"/>
          <w:sz w:val="28"/>
          <w:sz w:val="28"/>
          <w:szCs w:val="28"/>
          <w:rtl w:val="true"/>
          <w:lang w:bidi="fa-IR"/>
        </w:rPr>
        <w:t>علی علیه السلام، قطع رابطه با خویشان را موجب محرومیت از حمایت آنان و از دست دادن مقبولیت اجتماعی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لِقاطِعِ رَحِمِ قَرِیبٌ؛ کسی که با ارحام خود قطع کند، دوست و نزدیکی برای او نخواهد ماند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99" w:name="__RefHeading___Toc501825_2281741623"/>
      <w:bookmarkStart w:id="200" w:name="_Toc79"/>
      <w:bookmarkEnd w:id="199"/>
      <w:r>
        <w:rPr/>
        <w:t>5</w:t>
      </w:r>
      <w:r>
        <w:rPr>
          <w:rtl w:val="true"/>
        </w:rPr>
        <w:t xml:space="preserve">. </w:t>
      </w:r>
      <w:r>
        <w:rPr>
          <w:rtl w:val="true"/>
        </w:rPr>
        <w:t>فقیر شدن</w:t>
      </w:r>
      <w:bookmarkEnd w:id="2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قَطِیعَةُ الرَّحِمِ تُورِثُ الْفَقْرَ؛ قطع رحم با خویشاوندان تنگ دستی می آورد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مَعَ قَطِیعَةِ الرَّحِمِ نَماءٌ؛ با قطع رحم هیچ گونه رشد و توسعه ای حاصل نخواهد شد</w:t>
      </w:r>
      <w:r>
        <w:rPr>
          <w:rFonts w:eastAsia="IRNazanin" w:cs="IRNazanin"/>
          <w:color w:val="111111"/>
          <w:sz w:val="28"/>
          <w:szCs w:val="28"/>
          <w:rtl w:val="true"/>
          <w:lang w:bidi="fa-IR"/>
        </w:rPr>
        <w:t>».</w:t>
      </w:r>
      <w:r>
        <w:rPr>
          <w:rStyle w:val="FootnoteAnchor"/>
          <w:rtl w:val="true"/>
        </w:rPr>
        <w:footnoteReference w:id="155"/>
      </w:r>
      <w:bookmarkStart w:id="201" w:name="pg3697_21833"/>
    </w:p>
    <w:p>
      <w:pPr>
        <w:pStyle w:val="BookText"/>
        <w:rPr/>
      </w:pPr>
      <w:bookmarkEnd w:id="201"/>
      <w:r>
        <w:rPr>
          <w:rFonts w:ascii="IRNazanin" w:hAnsi="IRNazanin" w:eastAsia="IRNazanin"/>
          <w:color w:val="111111"/>
          <w:sz w:val="28"/>
          <w:sz w:val="28"/>
          <w:szCs w:val="28"/>
          <w:rtl w:val="true"/>
          <w:lang w:bidi="fa-IR"/>
        </w:rPr>
        <w:t>بنا بر فرمایش علی علیه السلام، با قطع صله نه تنها بر ثروت و سرمایه انسان افزوده نمی شود، بلکه سرمایه موجود را نیز از دست می دهد و تمام دارایی او در دست نااهلان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مردم قطع رحم کنند، ثروت و اموال آنها در دست اشرار قرار می گیرد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 والدین، سختی زندگی و کاهش عدد و ویرانی سرزمین را به دنبال دارد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02" w:name="__RefHeading___Toc501827_2281741623"/>
      <w:bookmarkStart w:id="203" w:name="_Toc80"/>
      <w:bookmarkEnd w:id="202"/>
      <w:r>
        <w:rPr/>
        <w:t>6</w:t>
      </w:r>
      <w:r>
        <w:rPr>
          <w:rtl w:val="true"/>
        </w:rPr>
        <w:t xml:space="preserve">. </w:t>
      </w:r>
      <w:r>
        <w:rPr>
          <w:rtl w:val="true"/>
        </w:rPr>
        <w:t>گرفتار اندوه شدن</w:t>
      </w:r>
      <w:bookmarkEnd w:id="203"/>
    </w:p>
    <w:p>
      <w:pPr>
        <w:pStyle w:val="BookText"/>
        <w:rPr/>
      </w:pPr>
      <w:r>
        <w:rPr>
          <w:rFonts w:ascii="IRNazanin" w:hAnsi="IRNazanin" w:eastAsia="IRNazanin"/>
          <w:color w:val="111111"/>
          <w:sz w:val="28"/>
          <w:sz w:val="28"/>
          <w:szCs w:val="28"/>
          <w:rtl w:val="true"/>
          <w:lang w:bidi="fa-IR"/>
        </w:rPr>
        <w:t>پیامبر اکرم صلی الله علیه و آله به نقل یکی از اوصیای حضرت مسیح علیه السلام، قطع رحم را از جمله گناهانی برشمرده است که دنیای انسان ها را به دوزخ بدل می کند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قَطِیعَةُ الرَّحِمِ تُورِثُ الْهَمَّ؛ قطع رحم، حزن و اندوه را به دنبال دارد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حضرت علی علیه السلام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حُلُولُ النِّقَمِ فِی قَطِیعَةِ الرَّحِمِ؛ پیش آمدن عقوبت ها، در بریدن از خویشاوندان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پیامبر اکرم صلی الله علیه و آله در ذیل روایتی، پی آمدهای قطع رحم را این گونه بیان می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دانش در یک جامعه باشد، ولی به آن عمل نشود و زبان ها و دل ها نیز با هم موافق نباشند و آن گاه که مردم با خویشاوندان نزدیک خود قطع رابطه کنند، خشم و غضب الهی چنین مردمی را فرامی گیرد و خداوند، چشم </w:t>
      </w:r>
      <w:bookmarkStart w:id="204" w:name="pg3697_21834"/>
    </w:p>
    <w:p>
      <w:pPr>
        <w:pStyle w:val="BookText"/>
        <w:rPr/>
      </w:pPr>
      <w:bookmarkEnd w:id="204"/>
      <w:r>
        <w:rPr>
          <w:rFonts w:ascii="IRNazanin" w:hAnsi="IRNazanin" w:eastAsia="IRNazanin"/>
          <w:color w:val="111111"/>
          <w:sz w:val="28"/>
          <w:sz w:val="28"/>
          <w:szCs w:val="28"/>
          <w:rtl w:val="true"/>
          <w:lang w:bidi="fa-IR"/>
        </w:rPr>
        <w:t>و گوش آنان را کور و کر می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کننده رحم، از آسایش و راحتی بهره ای نخواهد داشت و هنگام رخ دادن اختلاف و نزاع، دشمنان بر او چیره خواهند شد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205" w:name="__RefHeading___Toc501829_2281741623"/>
      <w:bookmarkStart w:id="206" w:name="_Toc81"/>
      <w:bookmarkEnd w:id="205"/>
      <w:r>
        <w:rPr/>
        <w:t>7</w:t>
      </w:r>
      <w:r>
        <w:rPr>
          <w:rtl w:val="true"/>
        </w:rPr>
        <w:t xml:space="preserve">. </w:t>
      </w:r>
      <w:r>
        <w:rPr>
          <w:rtl w:val="true"/>
        </w:rPr>
        <w:t>به اجابت نرسیدن دعاها</w:t>
      </w:r>
      <w:bookmarkEnd w:id="206"/>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گناهی که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سرعت بخشد، قطع رحم است و گناهی که مانع اجابت دعاها می شود و هوا را تیره و تار می کند، عاق والدین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روایتی آمده است که خداوند، در شب نیمه شعبان، هر دعایی را اجابت می کند، مگر دعای کسی که قاطع رحم باشد یا برای قطع رحم دعا کرده باشد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207" w:name="__RefHeading___Toc501831_2281741623"/>
      <w:bookmarkStart w:id="208" w:name="_Toc82"/>
      <w:bookmarkEnd w:id="207"/>
      <w:r>
        <w:rPr/>
        <w:t>8</w:t>
      </w:r>
      <w:r>
        <w:rPr>
          <w:rtl w:val="true"/>
        </w:rPr>
        <w:t xml:space="preserve">. </w:t>
      </w:r>
      <w:r>
        <w:rPr>
          <w:rtl w:val="true"/>
        </w:rPr>
        <w:t xml:space="preserve">بی اثر شدن اعمال نیک </w:t>
      </w:r>
      <w:r>
        <w:rPr>
          <w:rtl w:val="true"/>
        </w:rPr>
        <w:t>(</w:t>
      </w:r>
      <w:r>
        <w:rPr>
          <w:rtl w:val="true"/>
        </w:rPr>
        <w:t>حبط اعمال</w:t>
      </w:r>
      <w:r>
        <w:rPr>
          <w:rtl w:val="true"/>
        </w:rPr>
        <w:t>)</w:t>
      </w:r>
      <w:bookmarkEnd w:id="208"/>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رحم و امانت، پل صراط را احاطه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صله رحم کننده و امانت دار از آن بگذرند، وارد بهشت می شوند و زمانی که قاطع رحم و خیانت کننده به امانت از آن بگذرند، به آتش افکنده می شوند؛ زیرا با این دو گناه، هیچ عملی به حال ایشان سودمند نخواهد بود</w:t>
      </w:r>
      <w:r>
        <w:rPr>
          <w:rFonts w:eastAsia="IRNazanin" w:cs="IRNazanin"/>
          <w:color w:val="111111"/>
          <w:sz w:val="28"/>
          <w:szCs w:val="28"/>
          <w:rtl w:val="true"/>
          <w:lang w:bidi="fa-IR"/>
        </w:rPr>
        <w:t>.</w:t>
      </w:r>
      <w:r>
        <w:rPr>
          <w:rStyle w:val="FootnoteAnchor"/>
          <w:rtl w:val="true"/>
        </w:rPr>
        <w:footnoteReference w:id="165"/>
      </w:r>
      <w:bookmarkStart w:id="209" w:name="pg3697_21835"/>
    </w:p>
    <w:p>
      <w:pPr>
        <w:pStyle w:val="Heading3"/>
        <w:numPr>
          <w:ilvl w:val="2"/>
          <w:numId w:val="1"/>
        </w:numPr>
        <w:rPr/>
      </w:pPr>
      <w:bookmarkStart w:id="210" w:name="__RefHeading___Toc501833_2281741623"/>
      <w:bookmarkStart w:id="211" w:name="_Toc83"/>
      <w:bookmarkEnd w:id="209"/>
      <w:bookmarkEnd w:id="210"/>
      <w:r>
        <w:rPr/>
        <w:t>9</w:t>
      </w:r>
      <w:r>
        <w:rPr>
          <w:rtl w:val="true"/>
        </w:rPr>
        <w:t xml:space="preserve">. </w:t>
      </w:r>
      <w:r>
        <w:rPr>
          <w:rtl w:val="true"/>
        </w:rPr>
        <w:t>محروم ماندن از بهشت</w:t>
      </w:r>
      <w:bookmarkEnd w:id="211"/>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گروهند که هرگز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ایمان آورنده به سحر و جادو و قطع کننده رحم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همچنین در کلام گهربار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خاندان خود را ضایع و با ارحامش قطع رابطه کند، خداوند در روز قیامت، او را از پاداش نیک محروم خواهد کرد و کسی که خدا او را در روز قیامت تباه کند، به درستی که جزو هلاک شدگان خواهد بود، مگر اینکه برای او شافعی باشد و چنین شافعی برای او یافت نمی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نیز در روایتی از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رحم خود را قطع کند، خداوند، رحمت خود را در روز قیامت از او قطع خواهد کرد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امام صادق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آفرید و آن را نیکو و بوی آن را معطر کرد و بوی بهشت از فاصله دو هزار سال به مشام می رسد، ولی قاطع رحم و کسی که عاق والدین شده باشد، از این بوی معطر، محروم خواهند بود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212" w:name="__RefHeading___Toc501835_2281741623"/>
      <w:bookmarkStart w:id="213" w:name="_Toc84"/>
      <w:bookmarkEnd w:id="212"/>
      <w:r>
        <w:rPr/>
        <w:t>10</w:t>
      </w:r>
      <w:r>
        <w:rPr>
          <w:rtl w:val="true"/>
        </w:rPr>
        <w:t xml:space="preserve">. </w:t>
      </w:r>
      <w:r>
        <w:rPr>
          <w:rtl w:val="true"/>
        </w:rPr>
        <w:t>گرفتاری به لعن خداوند</w:t>
      </w:r>
      <w:bookmarkEnd w:id="213"/>
    </w:p>
    <w:p>
      <w:pPr>
        <w:pStyle w:val="BookText"/>
        <w:rPr/>
      </w:pPr>
      <w:r>
        <w:rPr>
          <w:rFonts w:ascii="IRNazanin" w:hAnsi="IRNazanin" w:eastAsia="IRNazanin"/>
          <w:color w:val="111111"/>
          <w:sz w:val="28"/>
          <w:sz w:val="28"/>
          <w:szCs w:val="28"/>
          <w:rtl w:val="true"/>
          <w:lang w:bidi="fa-IR"/>
        </w:rPr>
        <w:t>خداوند در قرآن مجید، کسانی را که قطع رحم می کنند، سزاوار لعن می داند و می 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عَسَیْتُمْ إِنْ تَوَلَّیْتُمْ أَنْ تُفْسِدُوا فِی اْلأَرْضِ وَ تُقَطِّعُوا أَرْحامَکُمْ أُولئِکَ </w:t>
      </w:r>
    </w:p>
    <w:p>
      <w:pPr>
        <w:pStyle w:val="BookText"/>
        <w:rPr/>
      </w:pPr>
      <w:r>
        <w:rPr>
          <w:rFonts w:ascii="Amiri" w:hAnsi="Amiri" w:eastAsia="Amiri" w:cs="Amiri"/>
          <w:color w:val="111111"/>
          <w:sz w:val="28"/>
          <w:sz w:val="28"/>
          <w:szCs w:val="28"/>
          <w:rtl w:val="true"/>
          <w:lang w:bidi="ar-SA"/>
        </w:rPr>
        <w:t>الَّذِینَ لَعَنَهُمُ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روی گردان شوید، آیا جز این انتظار می رود که در زمین فساد و قطع رحم کنید؟ آنها کسانی هستند که خداوند از رحمت خویش دورشان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پس از پیمان بستن، عهد خدا شکستند و آنچه را خدا به پیوند با آن امر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گسستند و در روی زمین فتنه و فساد برانگیختند، لعنت خدا بر ایشان است و بد جایگاهی برای آنان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 دیگر، کسانی را که عهد او را می شکنند و قطع رحم می کنند، فاسق و زیان کار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أَلَّذینَ یَنْقُضُونَ عَهْدَ اللّهِ مِنْ بَعْدِ میثاقِهِ وَ یَقْطَعُونَ ما أَمَرَ اللّهُ بِهِ أَنْ یُوصَلَ وَ یُفْسِدُونَ فِی اْلأَرْضِ 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آنها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خدا را پس از بستن می شکنند و رشته ای را که خداوند به پیوند آن امر کرده است، می گسلند و در زمین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زیان 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در وصیت های خود به فرزندش، امام محمد باقر علیه السلام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إِیّاکَ وَ مُصاحَبَةَ الْقاطِعِ لِرَحِمِهِ فَإِنِّی وَجَدْتُهُ مَلْعُوناً فِی کِتابِ اللّهِ عَزَّوَجَلَّ فِی ثَلاثَةِ مَواضِعَ</w:t>
      </w:r>
      <w:r>
        <w:rPr>
          <w:rFonts w:eastAsia="Amiri" w:cs="Amiri" w:ascii="Amiri" w:hAnsi="Amiri"/>
          <w:color w:val="111111"/>
          <w:sz w:val="28"/>
          <w:szCs w:val="28"/>
          <w:rtl w:val="true"/>
          <w:lang w:bidi="ar-SA"/>
        </w:rPr>
        <w:t>.</w:t>
      </w:r>
      <w:r>
        <w:rPr>
          <w:rStyle w:val="FootnoteAnchor"/>
          <w:rtl w:val="true"/>
        </w:rPr>
        <w:footnoteReference w:id="170"/>
      </w:r>
      <w:bookmarkStart w:id="214" w:name="pg3697_21837"/>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نشینی با افرادی که پیوند خویشاوندی را قطع کرده اند و نسبت به ارحام خود بدرفتاری می کنند، برحذر باش که من آنها را در سه جا از قرآن، ملعون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و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ملعون است کسی که پدر و مادر خود را کتک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عاق والدین شود و ملعون است کسی که قطع رحم 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نه تنها خداوند، قطع کننده رحم را لعن و نفرین و از رحمت خود دور می کند، بلکه این فرد، مورد لعن و نفرین همه پیامبران و فرشتگان مقرب خدا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با اشاره به این افراد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 آز می ورزند، حسد را آشکار می سازند، ارحام خود را قطع می کنند و از انجام دادن اعمال نیک خودداری می ورزند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15" w:name="__RefHeading___Toc501837_2281741623"/>
      <w:bookmarkStart w:id="216" w:name="_Toc85"/>
      <w:bookmarkEnd w:id="215"/>
      <w:r>
        <w:rPr/>
        <w:t>11</w:t>
      </w:r>
      <w:r>
        <w:rPr>
          <w:rtl w:val="true"/>
        </w:rPr>
        <w:t xml:space="preserve">. </w:t>
      </w:r>
      <w:r>
        <w:rPr>
          <w:rtl w:val="true"/>
        </w:rPr>
        <w:t>خسران در دنیا و آخرت و نزول بلا</w:t>
      </w:r>
      <w:bookmarkEnd w:id="216"/>
    </w:p>
    <w:p>
      <w:pPr>
        <w:pStyle w:val="BookText"/>
        <w:rPr/>
      </w:pPr>
      <w:r>
        <w:rPr>
          <w:rFonts w:ascii="IRNazanin" w:hAnsi="IRNazanin" w:eastAsia="IRNazanin"/>
          <w:color w:val="111111"/>
          <w:sz w:val="28"/>
          <w:sz w:val="28"/>
          <w:szCs w:val="28"/>
          <w:rtl w:val="true"/>
          <w:lang w:bidi="fa-IR"/>
        </w:rPr>
        <w:t>امام صادق علیه السلام نیز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گناهی نیست که مانند ستم و قطع رحم، عقوبت آن در دنیا و آخرت سزاوار تسریع باشد؛ زیرا باطل رفتنی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عموزادگان من خانه را بر من تنگ کرده و مرا به خروج از آن مجبور ساخته اند و اگر می خواستم، می توانستم از ایشان شکایت کنم و حقم را از آنان بگیرم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شاید خداوند گره از کار تو باز کند و راهی پیش پایت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حضرت رفتم و صبر کردم تا اینکه چند سال بعد همه آنها بر اثر شیوع بیماری وبا مردند و حتی یک نفر از ایشان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به دیدار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احوال بستگانم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دنیا رفتند و کسی از ایشان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نتیجه اعمالی بود که در حق تو مرتکب شدند و خود را به عاق تو گرفتار ساختند و با تو قطع رحم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داشتی آنها زنده باشند و بر تو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Style w:val="FootnoteAnchor"/>
          <w:rtl w:val="true"/>
        </w:rPr>
        <w:footnoteReference w:id="174"/>
      </w:r>
      <w:bookmarkStart w:id="217" w:name="pg3697_21839"/>
    </w:p>
    <w:p>
      <w:pPr>
        <w:pStyle w:val="Heading2"/>
        <w:numPr>
          <w:ilvl w:val="1"/>
          <w:numId w:val="1"/>
        </w:numPr>
        <w:rPr/>
      </w:pPr>
      <w:bookmarkStart w:id="218" w:name="__RefHeading___Toc501839_2281741623"/>
      <w:bookmarkStart w:id="219" w:name="_Toc86"/>
      <w:bookmarkEnd w:id="217"/>
      <w:bookmarkEnd w:id="218"/>
      <w:r>
        <w:rPr>
          <w:rtl w:val="true"/>
        </w:rPr>
        <w:t>فصل ششم</w:t>
      </w:r>
      <w:r>
        <w:rPr>
          <w:rtl w:val="true"/>
        </w:rPr>
        <w:t xml:space="preserve">: </w:t>
      </w:r>
      <w:r>
        <w:rPr>
          <w:rtl w:val="true"/>
        </w:rPr>
        <w:t>حکایت های آموزنده درباره صله رحم</w:t>
      </w:r>
      <w:bookmarkEnd w:id="219"/>
    </w:p>
    <w:p>
      <w:pPr>
        <w:pStyle w:val="Heading3"/>
        <w:numPr>
          <w:ilvl w:val="2"/>
          <w:numId w:val="1"/>
        </w:numPr>
        <w:rPr/>
      </w:pPr>
      <w:bookmarkStart w:id="220" w:name="__RefHeading___Toc501841_2281741623"/>
      <w:bookmarkStart w:id="221" w:name="_Toc87"/>
      <w:bookmarkEnd w:id="220"/>
      <w:r>
        <w:rPr>
          <w:rtl w:val="true"/>
        </w:rPr>
        <w:t>وسیله نجات از آتش دوزخ</w:t>
      </w:r>
      <w:bookmarkEnd w:id="221"/>
    </w:p>
    <w:p>
      <w:pPr>
        <w:pStyle w:val="BookText"/>
        <w:rPr/>
      </w:pPr>
      <w:r>
        <w:rPr>
          <w:rFonts w:ascii="IRNazanin" w:hAnsi="IRNazanin" w:eastAsia="IRNazanin"/>
          <w:color w:val="111111"/>
          <w:sz w:val="28"/>
          <w:sz w:val="28"/>
          <w:szCs w:val="28"/>
          <w:rtl w:val="true"/>
          <w:lang w:bidi="fa-IR"/>
        </w:rPr>
        <w:t>شخصی محضر امام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دارم که بسیار پیر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دوش می گیرم و برای قضای حاجت بیرون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توانی به پدرت خدمت کن و حتی لقمه در دهان او بگذار که این کار وسیله نجات تو از آتش دوزخ خواهد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همچنین در کلام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شما به پدر و مادرتان ـ چه زنده و چه مرده ـ احسان و خوبی نمی کنید؟ به این ترتیب که برایشان نماز بخوانید و به نیتشان صدقه دهید و از سوی آنها حج بگذارید و روزه بگیرید که خداوند به همان اندازه به شما نیز پاداش خواهد داد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22" w:name="__RefHeading___Toc501843_2281741623"/>
      <w:bookmarkStart w:id="223" w:name="_Toc88"/>
      <w:bookmarkEnd w:id="222"/>
      <w:r>
        <w:rPr>
          <w:rtl w:val="true"/>
        </w:rPr>
        <w:t>خدمت به پدر و مادر</w:t>
      </w:r>
      <w:bookmarkEnd w:id="2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یک خواهر و یک برادر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خواهرش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پیامبر به او افتاد، با شادمانی از جا بلند شد و برای او زیرانداز پهن کرد و وی را روی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bookmarkStart w:id="224" w:name="pg3697_21840"/>
    </w:p>
    <w:p>
      <w:pPr>
        <w:pStyle w:val="BookText"/>
        <w:rPr/>
      </w:pPr>
      <w:bookmarkEnd w:id="224"/>
      <w:r>
        <w:rPr>
          <w:rFonts w:ascii="IRNazanin" w:hAnsi="IRNazanin" w:eastAsia="IRNazanin"/>
          <w:color w:val="111111"/>
          <w:sz w:val="28"/>
          <w:sz w:val="28"/>
          <w:szCs w:val="28"/>
          <w:rtl w:val="true"/>
          <w:lang w:bidi="fa-IR"/>
        </w:rPr>
        <w:t>خوشحالی و روی خندان با وی به گفت وگو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خواهر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برادر رضاعی رسول الله صلی الله علیه و آلهنزد ایشان آمد، ولی پیامبر آن استقبال و پذیرایی را که از خواهرش کرده بود، از برادر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بیشتر از برادرم در خدمت به پدر و مادر کوشا بود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25" w:name="__RefHeading___Toc501845_2281741623"/>
      <w:bookmarkStart w:id="226" w:name="_Toc89"/>
      <w:bookmarkEnd w:id="225"/>
      <w:r>
        <w:rPr>
          <w:rtl w:val="true"/>
        </w:rPr>
        <w:t>امید به آمرزش خداوند</w:t>
      </w:r>
      <w:bookmarkEnd w:id="226"/>
    </w:p>
    <w:p>
      <w:pPr>
        <w:pStyle w:val="BookText"/>
        <w:rPr/>
      </w:pPr>
      <w:r>
        <w:rPr>
          <w:rFonts w:ascii="IRNazanin" w:hAnsi="IRNazanin" w:eastAsia="IRNazanin"/>
          <w:color w:val="111111"/>
          <w:sz w:val="28"/>
          <w:sz w:val="28"/>
          <w:szCs w:val="28"/>
          <w:rtl w:val="true"/>
          <w:lang w:bidi="fa-IR"/>
        </w:rPr>
        <w:t>شخصی که بسیار گنه کار بود، خدمت پیامبر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نجات و بخشایش من هست؟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او خدمت و نیکی و خوش 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مرد رفت،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مادرش نیز زنده 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227" w:name="__RefHeading___Toc501847_2281741623"/>
      <w:bookmarkStart w:id="228" w:name="_Toc90"/>
      <w:bookmarkEnd w:id="227"/>
      <w:r>
        <w:rPr>
          <w:rtl w:val="true"/>
        </w:rPr>
        <w:t>نیکی به مادر</w:t>
      </w:r>
      <w:bookmarkEnd w:id="22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و بعدها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قصد اعمال حج رفته بودم، امام صادق علیه السلام را در مدینه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و مادری دارم که هنوز بر مذهب نصرانیت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نیز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آنها زندگی می کنم و با ایشان هم غذا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من درست است؟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ایشان گوشت خوک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 غذا شو، ولی با مادرت بیشتر خوش رفتاری کن و با وی بسیار </w:t>
      </w:r>
    </w:p>
    <w:p>
      <w:pPr>
        <w:pStyle w:val="BookText"/>
        <w:rPr/>
      </w:pPr>
      <w:r>
        <w:rPr>
          <w:rFonts w:ascii="IRNazanin" w:hAnsi="IRNazanin" w:eastAsia="IRNazanin"/>
          <w:color w:val="111111"/>
          <w:sz w:val="28"/>
          <w:sz w:val="28"/>
          <w:szCs w:val="28"/>
          <w:rtl w:val="true"/>
          <w:lang w:bidi="fa-IR"/>
        </w:rPr>
        <w:t>مهربان باش و اگر او درگذشت، شخصا مراسم خاک سپاری او را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مراسم حج به کوفه برگشتم و بنا بر سفارش امام، به مادرم بیشتر از همیشه رسیدگی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لباس و موی سرش را تمیز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پیش از اینکه در آیین مسیحیت بودی، با من این گونه رفتار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مسلمان شده ای، رفتار تو با من بهتر شده است و به من بیشتر رسیدگی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پیامبر نیست، بلکه از نوادگان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او پیامبر است و این گونه رفتارها از وصیت ها و سفارش 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پیامبر ما خاتم پیامبران است و پس از او پیامبری نخواهد آمد و امام جعفر صادق علیه السلاماز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دین تو بهترین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خواهم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شهادتین را به او آموختم و او مسلمان شد و نماز ظهر و عصر و مغرب و عشا را خواند و شبانه درگذشت و او را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که حسن بن علی، پسرعموی امام صادق علیه السلامبسیار شجاع و قوی بود، به گونه ای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آل 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نیزه خاندان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پرچم دار قیام عبدالله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ضد منصور دوانیقی بود و به این دلیل با امام صادق علیه السلام کدورتی داشت تا جایی که یک بار به امام حمله کرد تا ایشان را بکشد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سالمه یکی از کنیزهای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بیمار بود، از ایشان </w:t>
      </w:r>
      <w:bookmarkStart w:id="229" w:name="pg3697_21842"/>
    </w:p>
    <w:p>
      <w:pPr>
        <w:pStyle w:val="BookText"/>
        <w:rPr/>
      </w:pPr>
      <w:bookmarkEnd w:id="229"/>
      <w:r>
        <w:rPr>
          <w:rFonts w:ascii="IRNazanin" w:hAnsi="IRNazanin" w:eastAsia="IRNazanin"/>
          <w:color w:val="111111"/>
          <w:sz w:val="28"/>
          <w:sz w:val="28"/>
          <w:szCs w:val="28"/>
          <w:rtl w:val="true"/>
          <w:lang w:bidi="fa-IR"/>
        </w:rPr>
        <w:t>پرستاری می کردم که ناگهان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دینار به حسن بدهید و فلان مقدار و فلان مقدار به افراد دیگر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مردی که می خواست شما را بکشد، هفتاد دینار بدهیم؟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مشمول این آیه باشم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پیوندهایی را که خداوند به آنها امر کرده است، برقرار می دارند و از پروردگارشان می ترسند و از بدی حساب بیم دارند، عاقبت نیک در سرای آخرت خواهند داشت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پاکیزه و خوش بو ساخت، به گونه ای که بوی خوش آن از فاصله دو هزار سال راه به مشام می رسد، ولی این بوی خوش به مشام قطع کننده پیوند خویشاوندی و عاق والدین نمی رسد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30" w:name="__RefHeading___Toc501849_2281741623"/>
      <w:bookmarkStart w:id="231" w:name="_Toc91"/>
      <w:bookmarkEnd w:id="230"/>
      <w:r>
        <w:rPr>
          <w:rtl w:val="true"/>
        </w:rPr>
        <w:t>پیوند با قاطع رحم</w:t>
      </w:r>
      <w:bookmarkEnd w:id="2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خلیفه عباسی، با امام موسی بن جعفر علیه السلام دشمنی داشت و برای اینکه ایشان را زیر نظر بگیرد، دستور داد که شخصی از آل ابی طالب را انتخاب کنند تا درباره حضرت از او خبرهایی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برمکی، وزیر هارون و برخی درباریان دیگر، علی بن اسماعیل، برادرزاده امام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خلیفه، نامه ای برای اسماعیل نوشته شد و از او خواستند به بغداد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سفر او آگاه شد، او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کجا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کاری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بسیار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قرض </w:t>
      </w:r>
      <w:bookmarkStart w:id="232" w:name="pg3697_21843"/>
    </w:p>
    <w:p>
      <w:pPr>
        <w:pStyle w:val="BookText"/>
        <w:rPr/>
      </w:pPr>
      <w:bookmarkEnd w:id="232"/>
      <w:r>
        <w:rPr>
          <w:rFonts w:ascii="IRNazanin" w:hAnsi="IRNazanin" w:eastAsia="IRNazanin"/>
          <w:color w:val="111111"/>
          <w:sz w:val="28"/>
          <w:sz w:val="28"/>
          <w:szCs w:val="28"/>
          <w:rtl w:val="true"/>
          <w:lang w:bidi="fa-IR"/>
        </w:rPr>
        <w:t>تو را ادا می کنم و خرجت را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وصیت می کنم که در خون من شریک نشوی و اولاد مرا یتیم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تکرار کرد و سیصد دینار طلا و چهار هزار درهم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احسان و صله رحم می کنی، با وجود آنکه او قطع رحم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شنیده ام که چون صله رحم بریده شود، باید آن را وصل کرد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سرانجام پیش از آنکه اسماعیل از هدیه های هارون بهره مند شود، بر اثر گلودرد شدید از دنیا رفت</w:t>
      </w:r>
      <w:r>
        <w:rPr>
          <w:rFonts w:eastAsia="IRNazanin" w:cs="IRNazanin"/>
          <w:color w:val="111111"/>
          <w:sz w:val="28"/>
          <w:szCs w:val="28"/>
          <w:rtl w:val="true"/>
          <w:lang w:bidi="fa-IR"/>
        </w:rPr>
        <w:t>.</w:t>
      </w:r>
    </w:p>
    <w:p>
      <w:pPr>
        <w:pStyle w:val="Heading3"/>
        <w:numPr>
          <w:ilvl w:val="2"/>
          <w:numId w:val="1"/>
        </w:numPr>
        <w:rPr/>
      </w:pPr>
      <w:bookmarkStart w:id="233" w:name="__RefHeading___Toc501851_2281741623"/>
      <w:bookmarkStart w:id="234" w:name="_Toc92"/>
      <w:bookmarkEnd w:id="233"/>
      <w:r>
        <w:rPr>
          <w:rtl w:val="true"/>
        </w:rPr>
        <w:t>رضایت خداوند در گرو رضایت مادر</w:t>
      </w:r>
      <w:bookmarkEnd w:id="2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بر بالین جوانی که در حال احتضار بود، رفت و کلمه شهادتین را به او تلقین فرمود، ولی جوان نتواست آن را بر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مادر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او غضبناکی؟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شش سال است که با او سخن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مادر خواست تا از پسرش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تو راضی شدم، خدا نیز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زبان آن جوان به گفتن کلمه توحید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 چهره، زشت رو و بدبو مرا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کلمات را به او یاد داد</w:t>
      </w:r>
      <w:r>
        <w:rPr>
          <w:rFonts w:eastAsia="IRNazanin" w:cs="IRNazanin"/>
          <w:color w:val="111111"/>
          <w:sz w:val="28"/>
          <w:szCs w:val="28"/>
          <w:rtl w:val="true"/>
          <w:lang w:bidi="fa-IR"/>
        </w:rPr>
        <w:t xml:space="preserve">: </w:t>
      </w:r>
      <w:bookmarkStart w:id="235" w:name="pg3697_21844"/>
    </w:p>
    <w:p>
      <w:pPr>
        <w:pStyle w:val="BookText"/>
        <w:rPr/>
      </w:pPr>
      <w:bookmarkEnd w:id="2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یَقْبَلُ الیَسِیرَ وَ یَعْفُو عَنِ الکَثیرِ اِقْبَلْ مِنِّی الیَسِیرَ وَ اعْفُ عَنِّی الکَثِیرَ إِنَّکَ أَنْتَ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آنها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اولی از من دور شد و محو گردید و مردی سفیدرو، زیبا و خوش بو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جمله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تکرار کرد و با همین حال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شاد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آمرزید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236" w:name="__RefHeading___Toc501853_2281741623"/>
      <w:bookmarkStart w:id="237" w:name="_Toc93"/>
      <w:bookmarkEnd w:id="236"/>
      <w:r>
        <w:rPr>
          <w:rtl w:val="true"/>
        </w:rPr>
        <w:t>کفاره گناهان</w:t>
      </w:r>
      <w:bookmarkEnd w:id="237"/>
    </w:p>
    <w:p>
      <w:pPr>
        <w:pStyle w:val="BookText"/>
        <w:rPr/>
      </w:pPr>
      <w:r>
        <w:rPr>
          <w:rFonts w:ascii="IRNazanin" w:hAnsi="IRNazanin" w:eastAsia="IRNazanin"/>
          <w:color w:val="111111"/>
          <w:sz w:val="28"/>
          <w:sz w:val="28"/>
          <w:szCs w:val="28"/>
          <w:rtl w:val="true"/>
          <w:lang w:bidi="fa-IR"/>
        </w:rPr>
        <w:t>از ابوخدیجه نقل شده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خدمت حضرت رسول اکرم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پرورش دادم تا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جامه و زیور پوشانیدم و بر سر چاهی بردم و به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 که از او شنیدم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کار چه باید بکنم؟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 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او نیکی کن که او نیز به منزله مادر است تا کفاره آن کارت شود</w:t>
      </w:r>
      <w:r>
        <w:rPr>
          <w:rFonts w:eastAsia="IRNazanin" w:cs="IRNazanin"/>
          <w:color w:val="111111"/>
          <w:sz w:val="28"/>
          <w:szCs w:val="28"/>
          <w:rtl w:val="true"/>
          <w:lang w:bidi="fa-IR"/>
        </w:rPr>
        <w:t>».</w:t>
      </w:r>
    </w:p>
    <w:p>
      <w:pPr>
        <w:pStyle w:val="Heading3"/>
        <w:numPr>
          <w:ilvl w:val="2"/>
          <w:numId w:val="1"/>
        </w:numPr>
        <w:rPr/>
      </w:pPr>
      <w:bookmarkStart w:id="238" w:name="__RefHeading___Toc501855_2281741623"/>
      <w:bookmarkStart w:id="239" w:name="_Toc94"/>
      <w:bookmarkEnd w:id="238"/>
      <w:r>
        <w:rPr>
          <w:rtl w:val="true"/>
        </w:rPr>
        <w:t>سفارش امام زمان عج الله تعالی فرجه الشریف به صله رحم</w:t>
      </w:r>
      <w:bookmarkEnd w:id="2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مرعشی نجفی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اقامتم در سامرا شب هایی را در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آخر شب صدای پایی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سرداب قفل بود، ترسیدم؛ زیرا عده ای از </w:t>
      </w:r>
      <w:bookmarkStart w:id="240" w:name="pg3697_21845"/>
    </w:p>
    <w:p>
      <w:pPr>
        <w:pStyle w:val="BookText"/>
        <w:rPr/>
      </w:pPr>
      <w:bookmarkEnd w:id="240"/>
      <w:r>
        <w:rPr>
          <w:rFonts w:ascii="IRNazanin" w:hAnsi="IRNazanin" w:eastAsia="IRNazanin"/>
          <w:color w:val="111111"/>
          <w:sz w:val="28"/>
          <w:sz w:val="28"/>
          <w:szCs w:val="28"/>
          <w:rtl w:val="true"/>
          <w:lang w:bidi="fa-IR"/>
        </w:rPr>
        <w:t>دشمنان اهل بیت علیهم السلام قصد کشتن مرا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شمعی نیز که همراه داشتم، خاموش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دلربایی را شنیدم که این گونه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سلامش را دادم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بنی اعمام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بسته بود، از کجا آمدید؟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هر چیز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حاجت در این وقت شب به اینجا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سفارش فرمود بر نماز جماعت، مطالعه فقه، حدیث، تفسیر و بر صله رحم و رعایت حقوق استاد و معلمان</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241" w:name="__RefHeading___Toc501857_2281741623"/>
      <w:bookmarkStart w:id="242" w:name="_Toc95"/>
      <w:bookmarkEnd w:id="241"/>
      <w:r>
        <w:rPr>
          <w:rtl w:val="true"/>
        </w:rPr>
        <w:t>سفارش امام زمان عج الله تعالی فرجه الشریف نسبت به پدر</w:t>
      </w:r>
      <w:bookmarkEnd w:id="2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صادقی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پدر پیری داشت و در خدمت گزاری او کوتاهی نمی کرد و همیشه کنار او بود، مگر شب های چهارشنبه که به مسجد سهله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رفتن به مسجد سهله را نیز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رفتن به مسجد را ترک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چهارشنبه آخر رسید، به طرف مسجد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را دیدم سوار بر اسب به طرف من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عرب مرا برهنه می کند، ولی وقتی به من رسید، به زبان عربی بدوی با من سخن گفت و از مقصدم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می روم</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سه مرتبه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بِالعَوْدِ؛ تو را سفارش می کنم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متوجه شدم ایشان حضرت مهدی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فهمیدم که آن حضرت راضی به جدایی من از پدرم حتی شب های چهارشنبه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دیگر به مسجد سهله نرفتم</w:t>
      </w:r>
      <w:r>
        <w:rPr>
          <w:rFonts w:eastAsia="IRNazanin" w:cs="IRNazanin"/>
          <w:color w:val="111111"/>
          <w:sz w:val="28"/>
          <w:szCs w:val="28"/>
          <w:rtl w:val="true"/>
          <w:lang w:bidi="fa-IR"/>
        </w:rPr>
        <w:t>.</w:t>
      </w:r>
      <w:r>
        <w:rPr>
          <w:rStyle w:val="FootnoteAnchor"/>
          <w:rtl w:val="true"/>
        </w:rPr>
        <w:footnoteReference w:id="184"/>
      </w:r>
      <w:bookmarkStart w:id="243" w:name="pg3697_21847"/>
    </w:p>
    <w:p>
      <w:pPr>
        <w:pStyle w:val="Heading2"/>
        <w:numPr>
          <w:ilvl w:val="1"/>
          <w:numId w:val="1"/>
        </w:numPr>
        <w:rPr/>
      </w:pPr>
      <w:bookmarkStart w:id="244" w:name="__RefHeading___Toc501859_2281741623"/>
      <w:bookmarkStart w:id="245" w:name="_Toc96"/>
      <w:bookmarkEnd w:id="243"/>
      <w:bookmarkEnd w:id="244"/>
      <w:r>
        <w:rPr>
          <w:rtl w:val="true"/>
        </w:rPr>
        <w:t>فصل هفتم</w:t>
      </w:r>
      <w:r>
        <w:rPr>
          <w:rtl w:val="true"/>
        </w:rPr>
        <w:t xml:space="preserve">: </w:t>
      </w:r>
      <w:r>
        <w:rPr>
          <w:rtl w:val="true"/>
        </w:rPr>
        <w:t>همراه با برنامه سازان</w:t>
      </w:r>
      <w:bookmarkEnd w:id="245"/>
    </w:p>
    <w:p>
      <w:pPr>
        <w:pStyle w:val="Heading3"/>
        <w:numPr>
          <w:ilvl w:val="2"/>
          <w:numId w:val="1"/>
        </w:numPr>
        <w:rPr/>
      </w:pPr>
      <w:bookmarkStart w:id="246" w:name="__RefHeading___Toc501861_2281741623"/>
      <w:bookmarkStart w:id="247" w:name="_Toc97"/>
      <w:bookmarkEnd w:id="246"/>
      <w:r>
        <w:rPr>
          <w:rtl w:val="true"/>
        </w:rPr>
        <w:t>پیشنهادهای کلی</w:t>
      </w:r>
      <w:bookmarkEnd w:id="247"/>
    </w:p>
    <w:p>
      <w:pPr>
        <w:pStyle w:val="BookText"/>
        <w:rPr/>
      </w:pPr>
      <w:r>
        <w:rPr>
          <w:rFonts w:ascii="IRNazanin" w:hAnsi="IRNazanin" w:eastAsia="IRNazanin"/>
          <w:color w:val="111111"/>
          <w:sz w:val="28"/>
          <w:sz w:val="28"/>
          <w:szCs w:val="28"/>
          <w:rtl w:val="true"/>
          <w:lang w:bidi="fa-IR"/>
        </w:rPr>
        <w:t>زندگی ماشینی و تمدن جدید غرب که بر پایه سودآوری و کار و تلاش افراطی بنا شده است، جایی برای برقراری روابط صمیمانه میان افراد باقی نگذاشته، به گونه ای که روز به روز فاصله میان اقوام و خویشاوندان، کم رنگ تر و گسست شدیدی در زندگی آنها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متون و آموزه های دینی ما به شدت بر صله ارحام و رسیدگی به وضع خویشاوندان تأکید کرده و آن را از مسائل مهم دین شمرده است و از پیروان خویش می خواهد که درباره صله ارحام کوتاهی و مسامحه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آموزه های نورانی، بسیار شایسته است رسانه اسلامی، به طور مستقیم یا غیرمستقیم نقش روابط خویشاوندی را بیش از پیش در برنامه های خود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بالا بردن سطح آموزه های دینی و مذهبی مردم و جای گزین کردن فرهنگ اصیل اسلامی در روابط خویشاوندی به جای فرهنگ های وارداتی بیگانه، بسیاری ضروری به نظر می رسد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یکی از عوامل کم رنگ شدن روابط و پیوندها در جامعه اسلامی، نوع نشست های خانوادگی و آداب و رسوم اشرافی در مهمانی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دینی باید با به تصویر کشیدن میهمانی های ساده و صمیمی که هدف آنها به </w:t>
      </w:r>
    </w:p>
    <w:p>
      <w:pPr>
        <w:pStyle w:val="BookText"/>
        <w:rPr/>
      </w:pPr>
      <w:r>
        <w:rPr>
          <w:rFonts w:ascii="IRNazanin" w:hAnsi="IRNazanin" w:eastAsia="IRNazanin"/>
          <w:color w:val="111111"/>
          <w:sz w:val="28"/>
          <w:sz w:val="28"/>
          <w:szCs w:val="28"/>
          <w:rtl w:val="true"/>
          <w:lang w:bidi="fa-IR"/>
        </w:rPr>
        <w:t>جای شکم بارگی، ایجاد روابط دوستانه و تحکیم پایه های دوستی است، به گسترش این ارزش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مهمانی های تشریفاتی و پرزرق و برق نه تنها نادرست است، بلکه پی آمدهایی منفی در برقراری روابط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با الگوبرداری از چنین مجالسی، مجالس مشابهی را بر پاکنند و کسانی که توان مالی کافی ندارند، برای اینکه در برابر خویشاوندان سرشکسته نشوند، از دعوت ها و برقراری ارتباط ها صرف نظر کنند و به تدریج، روابط خانوادگی، کم رنگ و حتی بی رنگ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خانواده هسته ای و زندگی زوج های جوان در مکان های مستقل و جدایی آنان از خانواده پدری، آثار بسیار ناخوشایندی در افزایش گسست روابط خانوادگی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بیشتر سریال ها و فیلم های داخلی و خارجی ما در تبلیغ این کار می کوشند و در بیشتر آنها این مسئله را این گونه نمایش می دهند که زوج های جوان در تلاشند که از ابتدای تشکیل خانواده، مکان جدیدی برای زندگی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 اسلامی می تواند با پیام رسانی درباره زندگی در خانواده گسترده، افزون بر حفظ روابط صمیمانه میان اعضای خانواده سبب تسریع در امر ازدواج شود که به بهانه نداشتن مسکن به تأخیر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روح فرهنگ اسلامی ـ ایرانی با زندگی در خانواده گسترده،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صرف وقت و ساخت فیلم های هماهنگ می توان این سنّت پسندیده را احیا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موفق برای این موضوع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در واگذاری مسئولیت ها و ایفای حقوق به افراد خانواده دقت بیشتری صورت می گرفت، می توانست پی آمدهای بهتری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بسیار مناسب است که با نقد کارشناسانه چنین سریال هایی، جنبه های قوت آن تقویت شود و مشکل ارتباط خویشاوندی و بالا رفتن سن ازدواج به سبب مشکلات مسکن و مانند آن تا حدودی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بخش زیادی از سریال ها و فیلم های صدا و سیما، وارداتی بوده و بر اساس خاستگاه فرهنگی غرب تهیه و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استفاده نکردن از این سریال ها و فیلم ها در شرایط فعلی، ناممکن به نظر می رسد، باید در انتخاب نوع برخورد خانواده ها با یکدیگر از یک سو و ارتباط آنان با خویشاوندان زن و شوهر از سوی دیگر، با نهایت دقت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فرهنگ غربی، این سطح وسیع و عمیق از روابط میان آنها مرسوم نیست، دست کم در برخوردهای گفتاری و کلامی میان آنها در دوبلاژ فیلم های غربی دقت شود؛ زیرا فیلم سازان ما خواه ناخواه از این روابط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برخی سریال های ایرانی، احترام به والدین رعایت نمی شود و این فرهنگ بر مخاطبان نیز اثر منفی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در شرایطی که ناچار به استفاده از سریال های نامناسب خارجی هستیم، تهیه کنندگان و فیلم سازان ایرانی باید در ساخت سریال های وطنی بر آموزه های دینی مانند سر زدن فرزندان به والدین و برعکس، تقویت روابط خانوادگی و صله ارحام و نیز حفظ احترام و حرمت والدین در گفت وگوها دقت کافی داشته باشند تا افزون بر خنثی کردن تبلیغات فرهنگی غرب، به نوعی در ترویج فرهنگ اصیل اسلامی موفق عمل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برخوردها با اقوام دور و نزدیک به ویژه بزرگ سالان نیز که مایه برکت خانواده ها هستند، در تغییر نگرش ها و برقراری روابط دوستانه میان </w:t>
      </w:r>
    </w:p>
    <w:p>
      <w:pPr>
        <w:pStyle w:val="BookText"/>
        <w:rPr/>
      </w:pPr>
      <w:r>
        <w:rPr>
          <w:rFonts w:ascii="IRNazanin" w:hAnsi="IRNazanin" w:eastAsia="IRNazanin"/>
          <w:color w:val="111111"/>
          <w:sz w:val="28"/>
          <w:sz w:val="28"/>
          <w:szCs w:val="28"/>
          <w:rtl w:val="true"/>
          <w:lang w:bidi="fa-IR"/>
        </w:rPr>
        <w:t>خویشاوندان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برنامه های تلویزیونی باید در حفظ حرمت یکدیگر نهایت دقت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ارتباط ها باید بر پایه گذشت و ایثار بنا شود، نه اینکه بر اثر کوچک ترین بهانه، روابط خویشاندی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قهر بیشتر از سه روز آن هم در موارد ضروری را ناپسند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سریال ها و فیلم های تلویزیونی، بزرگان و ریش سفیدان خانواده باید در رفع کدورت ها و اختلاف ها و گسترش روابط دوستانه پیش قدم شوند و قهر و کینه را به محبت و صمیمیت 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نوع برخورد با بزرگ ترها، الگوی مناسبی برای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 کنونی، روابط خانوادگی کم رنگ شود و بزرگان اقوام برای رفع آنها نکوشند، به یقین، این گسست های ارتباطی روز به روز شدیدتر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می تواند پس از تحقیق و آسیب شناسی کارشناسانه، با پخش سریال های تأثیرگذار، در رفع این مشکلات اقدام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ارتباط های خویشاوندی و بی توجهی به بستگان خارج از خانه مانند عموها، عمه ها، خاله ها، دایی ها به داخل برخی از خانواده ها نیز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ها که پایگاه اصلی نگه داری سالمندان است، از زیر بار این مسئولیت شانه خالی می کنند و آنان را به خانه سالمندان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خانواده ها، نادر است، ولی بی توجهی به این امر مهم، به تدریج بر دیگر خانواده ها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رسانه دینی باید در فیلم ها و سریال های خود، آموزه های نورانی دین اسلام درباره سالمندان را به طور مستقیم یا غیرمستقیم به خانواده ها آموزش دهد و آنان را مایه برکت و امید </w:t>
      </w:r>
    </w:p>
    <w:p>
      <w:pPr>
        <w:pStyle w:val="BookText"/>
        <w:rPr/>
      </w:pPr>
      <w:r>
        <w:rPr>
          <w:rFonts w:ascii="IRNazanin" w:hAnsi="IRNazanin" w:eastAsia="IRNazanin"/>
          <w:color w:val="111111"/>
          <w:sz w:val="28"/>
          <w:sz w:val="28"/>
          <w:szCs w:val="28"/>
          <w:rtl w:val="true"/>
          <w:lang w:bidi="fa-IR"/>
        </w:rPr>
        <w:t>خانواده ها معرفی کند و با معرفی سالمندان در سریال های خارجی به عنوان افرادی ناتوان، عقب مانده و سربار برخورد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نگرش های منفی به سالمندان، به گسست روابط دوستانه میان نسل ها دامن می زند و شکاف میان نسل ها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اسلامی باید با ساخت برنامه های جذاب، فرهنگ دید و بازدید میان خویشاوندان در مناسبت های مهم ملی و مذهبی همچون اعیاد اسلامی، عید نوروز، ماه مبارک رمضان و مانند آن را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ها و آثار مثبت فراوانی در دورهم نشینی و روابط حضوری وجود دارد که هرگز در روابط غیرمستقیم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پی آمدهای منفی گسست های ارتباطی میان خویشاوندان، در تقویت و تحکیم روابط خویشاوندی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پی آمدهای مادی و دنیوی آن نیز می تواند سبب تقویت بیشتر ارتباط میان خویشاوندان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تهیه کنندگان رسانه اسلامی باید در جای مناسب خود و نقاط اوج فیلم نامه ها و داستان سریال ها از این نکته مهم غفلت نکنند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اقوام فقط به هنگام مشکلات و گرفتاری ها به همدیگر مراجعه می کنند و انتظار دارند که به صرف خویشاوندی، مشکلاتشان به سرعت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عرفی ما رسم شده است که برای افرادی که فقط وقت گرفتاری ها به سراغ آدمی می آیند، از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پارسال دوست، امسال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 و به یاری آنها برنمی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کرامت نفس را در این موارد برجسته سازد و با نمایش عفو و چشم پوشی از خطای اطرافیان، زمینه ارتباط های بعدی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مردم </w:t>
      </w:r>
      <w:bookmarkStart w:id="248" w:name="pg3697_21852"/>
    </w:p>
    <w:p>
      <w:pPr>
        <w:pStyle w:val="BookText"/>
        <w:rPr/>
      </w:pPr>
      <w:bookmarkEnd w:id="248"/>
      <w:r>
        <w:rPr>
          <w:rFonts w:ascii="IRNazanin" w:hAnsi="IRNazanin" w:eastAsia="IRNazanin"/>
          <w:color w:val="111111"/>
          <w:sz w:val="28"/>
          <w:sz w:val="28"/>
          <w:szCs w:val="28"/>
          <w:rtl w:val="true"/>
          <w:lang w:bidi="fa-IR"/>
        </w:rPr>
        <w:t>نشان دهد که در پرتو ارتباط مستمر، امکان فریادرسی و یاری بیشتری میان خویشاوندان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تصور کنند که این همه اصرار و تأکید درباره صله رحم، مخصوص کسانی است که ثروت زیادی دارند و می توانند به نزدیکان خود کمک کنند، ولی صله رحم برای کسانی که از نظر مالی در تنگنا هستند و توان رسیدگی و کمک به دیگران را ندارند،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تصور و برداشت، نادرست است؛ زیرا برای ادای صله رحم، نیازی به پول و ثروت نیست، بلکه چون هدف از صله رحم، برقراری پیوند خویشاوندی است، بر اساس آموزه های دینی، این وظیفه را می توان حتی با دادن یک جرعه آب و آزار نرساندن به خویشاوندان و نیز سلام کردن به یکدیگر ادا کرد و از پاداشی که خدا برای صله رحم مقرر فرموده است،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صدا و سیما باید به اصل ارتباط توجه کند و مسئله پذیرایی و تشریفات را در درجه دوم اهمیت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فیلم و سریال های خانوادگی، بانوان، ساعت ها پیش از برگزاری مهمانی به فکر غذا، پوشاک و چیدمان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آراستگی ظاهر و خانه، پسندیده است، توجه افراطی به این مسئله، زشت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سازان ارجمند باید در رفع این کاستی و تعیین جهت دهی مناسب به میهمانی ها پیش قدم باشند</w:t>
      </w:r>
      <w:r>
        <w:rPr>
          <w:rFonts w:eastAsia="IRNazanin" w:cs="IRNazanin"/>
          <w:color w:val="111111"/>
          <w:sz w:val="28"/>
          <w:szCs w:val="28"/>
          <w:rtl w:val="true"/>
          <w:lang w:bidi="fa-IR"/>
        </w:rPr>
        <w:t>.</w:t>
      </w:r>
    </w:p>
    <w:p>
      <w:pPr>
        <w:pStyle w:val="Heading3"/>
        <w:numPr>
          <w:ilvl w:val="2"/>
          <w:numId w:val="1"/>
        </w:numPr>
        <w:rPr/>
      </w:pPr>
      <w:bookmarkStart w:id="249" w:name="__RefHeading___Toc501863_2281741623"/>
      <w:bookmarkStart w:id="250" w:name="_Toc98"/>
      <w:bookmarkEnd w:id="249"/>
      <w:r>
        <w:rPr>
          <w:rtl w:val="true"/>
        </w:rPr>
        <w:t>پرسش های مسابقه ای</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روایتی برای نشان دادن اهمیت برقراری ارتباط، پیمودن چند سال راه را برای صله رحم لازم دانسته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با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خویشان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 با خویشان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روش های صله رحم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زبانی و قلبی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مالی و فعلی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نیت و زبان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آثار دنیوی صله رحم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عمر و فزونی برکت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شدن حساب 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به بهشت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آثار اخروی برقراری صله رحم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آبادانی سرزمین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گیری هنگام مرگ و حساب قیامت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دل بستگی به خویشان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دلایل زیر، دلیل اصلی ترک صله رحم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راه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میهمانی های پرهزینه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بهتر می توانند صله رحم را در جامعه رونق</w:t>
      </w:r>
      <w:bookmarkStart w:id="251" w:name="pg3697_21854"/>
    </w:p>
    <w:p>
      <w:pPr>
        <w:pStyle w:val="BookText"/>
        <w:rPr/>
      </w:pPr>
      <w:bookmarkEnd w:id="251"/>
      <w:r>
        <w:rPr>
          <w:rFonts w:ascii="IRNazanin" w:hAnsi="IRNazanin" w:eastAsia="IRNazanin"/>
          <w:color w:val="111111"/>
          <w:sz w:val="28"/>
          <w:sz w:val="28"/>
          <w:szCs w:val="28"/>
          <w:rtl w:val="true"/>
          <w:lang w:bidi="fa-IR"/>
        </w:rPr>
        <w:t>ببخشند؟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اقوام و خویشاوندان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 و تربیت خانوادگی او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موارد زیر جزو حقوق خویشاوندان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سرزدن به بستگان و صله رحم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حل مشکلات ضروری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ارتقا و بهبود وضع زندگی</w:t>
      </w:r>
    </w:p>
    <w:p>
      <w:pPr>
        <w:pStyle w:val="Heading3"/>
        <w:numPr>
          <w:ilvl w:val="2"/>
          <w:numId w:val="1"/>
        </w:numPr>
        <w:rPr/>
      </w:pPr>
      <w:bookmarkStart w:id="252" w:name="__RefHeading___Toc501865_2281741623"/>
      <w:bookmarkStart w:id="253" w:name="_Toc99"/>
      <w:bookmarkEnd w:id="252"/>
      <w:r>
        <w:rPr>
          <w:rtl w:val="true"/>
        </w:rPr>
        <w:t>پرسش های مردمی</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یعنی 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مردم آن گونه که شایسته است، به روابط خویشاوندی اهمیت نمی دهند؟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نوع مهمان نوازی ها تا چه حد در کاهش روابط خویشاوندی مؤثر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توان مالی تا چه حد می تواند سبب کم شدن روابط خانوادگی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اجرای درست صله رحم چه فوایدی نصیب افراد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صله رحم چه آسیب ها و زیان هایی برای انسان به همراه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صله رحم سبب افزایش روزی و 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احوال پرسی تلفنی و مانند آن می تواند جای ارتباط های حضوری و </w:t>
      </w:r>
      <w:bookmarkStart w:id="254" w:name="pg3697_21855"/>
    </w:p>
    <w:p>
      <w:pPr>
        <w:pStyle w:val="BookText"/>
        <w:rPr/>
      </w:pPr>
      <w:bookmarkEnd w:id="254"/>
      <w:r>
        <w:rPr>
          <w:rFonts w:ascii="IRNazanin" w:hAnsi="IRNazanin" w:eastAsia="IRNazanin"/>
          <w:color w:val="111111"/>
          <w:sz w:val="28"/>
          <w:sz w:val="28"/>
          <w:szCs w:val="28"/>
          <w:rtl w:val="true"/>
          <w:lang w:bidi="fa-IR"/>
        </w:rPr>
        <w:t>چهره به چهره را بگیرد؟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 اقوام و خویشانتان تا چه اندازه برای صله رحم اهمیت قائل می شوید؟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برخی مردم به صله رحم، کم توجهی می کنند؟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برقراری هر چه بیشتر روابط خویشاوندی چه پیشنهادی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از آثار منفی ترک صله رحم آگاهی دارید؟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اقوام و آشنایان فقط هنگام مشکل به یاد یکدیگر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روش چه نتایجی در پی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آموزه های دینی، قطع رحم سبب کوتاهی عمر، اجابت نشدن دعا و کاهش 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اگر مردم ما به خوبی از این ضررها آگاه شوند، برای تقویت روابط خانوادگی تلاش می کنند؟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 و سیما تا چه اندازه در کاهش یا افزایش روابط خانوادگی مؤثر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سریال ها، فیلم ها و نمایش های رادیویی را به یاد دارید که بر اهمیت روابط خانوادگی در آن تأکید شده باشد؟</w:t>
      </w:r>
    </w:p>
    <w:p>
      <w:pPr>
        <w:pStyle w:val="Heading3"/>
        <w:numPr>
          <w:ilvl w:val="2"/>
          <w:numId w:val="1"/>
        </w:numPr>
        <w:rPr/>
      </w:pPr>
      <w:bookmarkStart w:id="255" w:name="__RefHeading___Toc501867_2281741623"/>
      <w:bookmarkStart w:id="256" w:name="_Toc100"/>
      <w:bookmarkEnd w:id="255"/>
      <w:r>
        <w:rPr>
          <w:rtl w:val="true"/>
        </w:rPr>
        <w:t>پرسش های کارشناسی</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شما از صله رحم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کم رنگ شدن روابط خویشاوندی در جامعه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فرهنگی تا چه اندازه می تواند در کاهش یا افزایش ارتباط خویشاوندی مؤثر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اقتصادی را تا چه حد در کم رنگ شدن صله ارحام مؤثر </w:t>
      </w:r>
    </w:p>
    <w:p>
      <w:pPr>
        <w:pStyle w:val="BookText"/>
        <w:rPr/>
      </w:pPr>
      <w:r>
        <w:rPr>
          <w:rFonts w:ascii="IRNazanin" w:hAnsi="IRNazanin" w:eastAsia="IRNazanin"/>
          <w:color w:val="111111"/>
          <w:sz w:val="28"/>
          <w:sz w:val="28"/>
          <w:szCs w:val="28"/>
          <w:rtl w:val="true"/>
          <w:lang w:bidi="fa-IR"/>
        </w:rPr>
        <w:t>می 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صله رحم را در روابط خویشاوندی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غرب و تهاجم فرهنگی را تا چه اندازه در کاهش سطح روابط خویشاوندی مؤثر می دانید؟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و با چه روش هایی می توان مردم را به صله رحم تشویق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ابزارهای جدید ارتباطی مانند تلفن و اینترنت تا چه اندازه در کم رنگ شدن روابط چهره به چهره و حضوری مؤثر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صله ارحام و فرهنگ میهمان داری را چگونه بررسی می کنید؟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آمدها و آثار منفی گسست ارتباطی میان خویشاوندان را چگونه می بینید؟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آثار اخروی، چه پی آمدهای دنیوی در صله رحم وجود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که صله رحم در جامعه ما نسبت به اوایل انقلاب به شدت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حقوق خویشاوندان از دیدگاه اسلام توضیح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 اهمیت صله رحم و رسیدگی به خویشاوندان را چگونه می بینید؟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 چگونه می توانند در فرهنگ سازی در این زمینه نقش بیشتری داشته باشند؟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تقویت روابط خویشاوندی و صله رحم چه سفارشی دارید؟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فلسفه برقراری روابط خویشاوندی، ایجاد و تحکیم مهر و محبت میان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فلسفه صله رحم چیست؟</w:t>
      </w:r>
      <w:bookmarkStart w:id="257" w:name="pg3697_21858"/>
    </w:p>
    <w:p>
      <w:pPr>
        <w:pStyle w:val="Heading2"/>
        <w:numPr>
          <w:ilvl w:val="1"/>
          <w:numId w:val="1"/>
        </w:numPr>
        <w:rPr/>
      </w:pPr>
      <w:bookmarkStart w:id="258" w:name="__RefHeading___Toc501869_2281741623"/>
      <w:bookmarkStart w:id="259" w:name="_Toc101"/>
      <w:bookmarkEnd w:id="257"/>
      <w:bookmarkEnd w:id="258"/>
      <w:r>
        <w:rPr>
          <w:rtl w:val="true"/>
        </w:rPr>
        <w:t>کتاب نامه</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شهاب الدین محمود، روح المعانی فی تفسیر القرآن العظیم و السبع المثانی، بیروت، دار احیاء التراث العربی،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تمیمی، عبد الواحد بن محمد، شرح غرر الحکم، ترجمه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انصاری،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ارموی، دانشگاه تهران،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احیاء التراث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ارگانی بهبهانی حائری، محمود، دید و بازدید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غلامی، انتشارات پیام مهدی،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 سلام در اسلام، نشر مؤلف، قم،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ناصر الدین عبد الله، 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 و اسرار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 کنعان قرشی کازرونی، دار العلم للملایین،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مؤسسه شعبان،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 نبی بن احمد، لئالی الاخبار، قم، مکتبه العلامه،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تسنیم، مرکز نشر اسراء،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شیخ حسن بن شعبه، تحف العقول،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کتاب فروشی اسلامی،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بیروت، دار احیاء التراث العربی،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 عبدالحسین، گناهان کبیره، کانون اندیشه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شیخ ابوالفتوح، روح الجَنان و روض الجَنان،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شعرانی، کتاب فروشی اسلامی،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الفاظ القرآن، تهران، الحوراء،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 زاده، رضا، راه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منهاج النجاه ملا حسین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رضوی، سید جواد، انتظارات حضرت مهدی عج الله تعالی فرجه الشریف از شیعیان، انتشارات دارالنور،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بن عبد الله، کلیات سعدی، تهران، پیمان،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عبد العظیمی، حسین بن احمد، تفسیر اثنی عشری، تهران، انتشارات میقات،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سید حسین، تحلیلی اجتماعی از صله رحم، 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 مهدی، داستان ها و حکایت ها، قم، دار النشر،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صالحیان، محمدرضا، مقام پدر و مادر در فرهنگ اسلام، اصفهان، مهر قائم،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علی اکبر، یک صد موضوع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انتشارات ناصر،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قمی، سید تقی، صله ارحام یا پیوند با خویشاوندان،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تفسیر المیزان فی تفسیر القرآن، بیروت، مؤسسه اعلمی،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منشورات الشریف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 علی بن جمعه، تفسیر نور 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اسماعیلیان،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عمید، تهران، امیر 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 بن احمد، روضة الواعظین، قم، دلیل ما،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علی خانی، محمد، آموزه های بنیادین علم اخلاق، قم، شهریار،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تفسیر کبیر، دار الکتب العلمیه،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المحجة البیضاء فی تهذیب الاحیاء، تهران، مکتبة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سفینة البحار، تهران، فراهانی،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 منتهی الآمال، تهران، معاصر،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اعتماد اراکی، احمد، نخبه المواعظ، مؤسسه دار التفسیر،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ثقه الاسلام محمد،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 و الفروع و الروضه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بهاء الدین محمد بن شیخ علی شریف، تفسیر شریف لاهیجی،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حسینی ارموی و دکتر محمد ابراهیم آیتی، تهران، دفتر نشر راد،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و ایران، المکتبه الاسلامیه،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حکایت های شنیدنی، قم، علامه،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مکتب الاعلام الاسلامی،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میرزا محمد، تفسیر کنز الدقائق، مؤسسه نشر اسلامی،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معلوف، لویس، المنجد، تهران، اسماعیلیان،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داستان های تفسیر نمونه، قم، قدس،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نیا، محمد جواد، حقوق و روابط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حقوق امام سجاد علیه السلام، قم، نشر خرم،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عظیمی، جعفر، حقوق والدین، قم، انتشارات رسالت،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 مهدی، جامع السعادات، قم، دار التفسیر،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و مستنبط المسائل، قم، مؤسسه آل البیت علیهم السلام لاحیاء التراث،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نهاوندی، علی اکبر، العبقری الحسان، مشهد، تک سوار،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تهران، دارالکتب الاسلامیة،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و دررالکلم،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مکارم الاخلاق، صص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قرآن، ماده رحم؛ سیدمحمد حسین طباطبایی،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رجب زاده، راه نجات،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ترجمه منهاج النجاة، ملا محسن فیض کاشانی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تسنیم تفسیر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اشاره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اجتماعی از صله رحم،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حقوق امام سجاد علیه السلام، حقوق و روابط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مولوی نیا،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علیه السلام،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باب ششم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تفسیر شریف لاهیجی،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تفسیر بیضاوی،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الجنان و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بنیادین علم اخلاق،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صداقت، یک 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القلوب،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العقوق،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میرعظیمی، حقوق والدین،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پدر و مادر،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کیست،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نخبه المواعظ،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نهج البلاغه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الشفاعه،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البر،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اجتماعی از صله رحم،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تخلیص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دستغیب، گناهان کبیره، کانون اندیشه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ابواب الصوم المندوب،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اجتماعی از صله رحم،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اجتماعی از صله رحم، 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های شنیدنی،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طوسی، الغیبة،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صد موضوع،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سیدجواد رضوی، انتظارات حضرت مهدیعج از شیعیان،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انتظارات حضرت مهدی از شیعیان،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95.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21790</Words>
  <Characters>80900</Characters>
  <CharactersWithSpaces>101842</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2026-08-18T03:23:24Z</dcterms:created>
  <dc:creator>ghaemiyeh.com</dc:creator>
  <dc:description/>
  <dc:language>en-US</dc:language>
  <cp:lastModifiedBy/>
  <dcterms:modified xsi:type="dcterms:W3CDTF">2026-08-18T06:53:28Z</dcterms:modified>
  <cp:revision>1</cp:revision>
  <dc:subject/>
  <dc:title>وصال خویشان چشم اندازی به صله رحم در آیات و روایات</dc:title>
</cp:coreProperties>
</file>

<file path=docProps/custom.xml><?xml version="1.0" encoding="utf-8"?>
<Properties xmlns="http://schemas.openxmlformats.org/officeDocument/2006/custom-properties" xmlns:vt="http://schemas.openxmlformats.org/officeDocument/2006/docPropsVTypes"/>
</file>