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بهترین و بدترین دوران عقد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927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29281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29283_274958925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929285_2749589250">
            <w:r>
              <w:rPr>
                <w:webHidden/>
                <w:rStyle w:val="IndexLink"/>
                <w:rtl w:val="true"/>
              </w:rPr>
              <w:t>دوران عقد</w:t>
            </w:r>
            <w:r>
              <w:rPr>
                <w:rStyle w:val="IndexLink"/>
                <w:rtl w:val="true"/>
              </w:rPr>
              <w:tab/>
            </w:r>
            <w:r>
              <w:rPr>
                <w:rStyle w:val="IndexLink"/>
              </w:rPr>
              <w:t>15</w:t>
            </w:r>
          </w:hyperlink>
        </w:p>
        <w:p>
          <w:pPr>
            <w:pStyle w:val="Contents2"/>
            <w:tabs>
              <w:tab w:val="clear" w:pos="8743"/>
              <w:tab w:val="right" w:pos="9026" w:leader="dot"/>
            </w:tabs>
            <w:rPr/>
          </w:pPr>
          <w:hyperlink w:anchor="__RefHeading___Toc3929287_2749589250">
            <w:r>
              <w:rPr>
                <w:webHidden/>
                <w:rStyle w:val="IndexLink"/>
                <w:rtl w:val="true"/>
              </w:rPr>
              <w:t>ضرورت و فلسفه</w:t>
            </w:r>
            <w:r>
              <w:rPr>
                <w:rStyle w:val="IndexLink"/>
                <w:rtl w:val="true"/>
              </w:rPr>
              <w:tab/>
            </w:r>
            <w:r>
              <w:rPr>
                <w:rStyle w:val="IndexLink"/>
              </w:rPr>
              <w:t>17</w:t>
            </w:r>
          </w:hyperlink>
        </w:p>
        <w:p>
          <w:pPr>
            <w:pStyle w:val="Contents3"/>
            <w:tabs>
              <w:tab w:val="clear" w:pos="8459"/>
              <w:tab w:val="right" w:pos="9026" w:leader="dot"/>
            </w:tabs>
            <w:rPr/>
          </w:pPr>
          <w:hyperlink w:anchor="__RefHeading___Toc3929289_2749589250">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929291_274958925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اُنس با یکدیگر</w:t>
            </w:r>
            <w:r>
              <w:rPr>
                <w:rStyle w:val="IndexLink"/>
                <w:rtl w:val="true"/>
              </w:rPr>
              <w:tab/>
            </w:r>
            <w:r>
              <w:rPr>
                <w:rStyle w:val="IndexLink"/>
              </w:rPr>
              <w:t>17</w:t>
            </w:r>
          </w:hyperlink>
        </w:p>
        <w:p>
          <w:pPr>
            <w:pStyle w:val="Contents3"/>
            <w:tabs>
              <w:tab w:val="clear" w:pos="8459"/>
              <w:tab w:val="right" w:pos="9026" w:leader="dot"/>
            </w:tabs>
            <w:rPr/>
          </w:pPr>
          <w:hyperlink w:anchor="__RefHeading___Toc3929293_274958925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جدایی تدریجی از خانواده</w:t>
            </w:r>
            <w:r>
              <w:rPr>
                <w:rStyle w:val="IndexLink"/>
                <w:rtl w:val="true"/>
              </w:rPr>
              <w:tab/>
            </w:r>
            <w:r>
              <w:rPr>
                <w:rStyle w:val="IndexLink"/>
              </w:rPr>
              <w:t>18</w:t>
            </w:r>
          </w:hyperlink>
        </w:p>
        <w:p>
          <w:pPr>
            <w:pStyle w:val="Contents3"/>
            <w:tabs>
              <w:tab w:val="clear" w:pos="8459"/>
              <w:tab w:val="right" w:pos="9026" w:leader="dot"/>
            </w:tabs>
            <w:rPr/>
          </w:pPr>
          <w:hyperlink w:anchor="__RefHeading___Toc3929295_2749589250">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تمرین قبول مسؤولیت</w:t>
            </w:r>
            <w:r>
              <w:rPr>
                <w:rStyle w:val="IndexLink"/>
                <w:rtl w:val="true"/>
              </w:rPr>
              <w:tab/>
            </w:r>
            <w:r>
              <w:rPr>
                <w:rStyle w:val="IndexLink"/>
              </w:rPr>
              <w:t>19</w:t>
            </w:r>
          </w:hyperlink>
        </w:p>
        <w:p>
          <w:pPr>
            <w:pStyle w:val="Contents3"/>
            <w:tabs>
              <w:tab w:val="clear" w:pos="8459"/>
              <w:tab w:val="right" w:pos="9026" w:leader="dot"/>
            </w:tabs>
            <w:rPr/>
          </w:pPr>
          <w:hyperlink w:anchor="__RefHeading___Toc3929297_2749589250">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آماده شدن والدین</w:t>
            </w:r>
            <w:r>
              <w:rPr>
                <w:rStyle w:val="IndexLink"/>
                <w:rtl w:val="true"/>
              </w:rPr>
              <w:tab/>
            </w:r>
            <w:r>
              <w:rPr>
                <w:rStyle w:val="IndexLink"/>
              </w:rPr>
              <w:t>20</w:t>
            </w:r>
          </w:hyperlink>
        </w:p>
        <w:p>
          <w:pPr>
            <w:pStyle w:val="Contents3"/>
            <w:tabs>
              <w:tab w:val="clear" w:pos="8459"/>
              <w:tab w:val="right" w:pos="9026" w:leader="dot"/>
            </w:tabs>
            <w:rPr/>
          </w:pPr>
          <w:hyperlink w:anchor="__RefHeading___Toc3929299_2749589250">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رفع موانع و کسب آمادگی</w:t>
            </w:r>
            <w:r>
              <w:rPr>
                <w:rStyle w:val="IndexLink"/>
                <w:rtl w:val="true"/>
              </w:rPr>
              <w:tab/>
            </w:r>
            <w:r>
              <w:rPr>
                <w:rStyle w:val="IndexLink"/>
              </w:rPr>
              <w:t>20</w:t>
            </w:r>
          </w:hyperlink>
        </w:p>
        <w:p>
          <w:pPr>
            <w:pStyle w:val="Contents2"/>
            <w:tabs>
              <w:tab w:val="clear" w:pos="8743"/>
              <w:tab w:val="right" w:pos="9026" w:leader="dot"/>
            </w:tabs>
            <w:rPr/>
          </w:pPr>
          <w:hyperlink w:anchor="__RefHeading___Toc3929301_2749589250">
            <w:r>
              <w:rPr>
                <w:webHidden/>
                <w:rStyle w:val="IndexLink"/>
                <w:rtl w:val="true"/>
              </w:rPr>
              <w:t>ویژگی های بهترین دوران عقد</w:t>
            </w:r>
            <w:r>
              <w:rPr>
                <w:rStyle w:val="IndexLink"/>
                <w:rtl w:val="true"/>
              </w:rPr>
              <w:tab/>
            </w:r>
            <w:r>
              <w:rPr>
                <w:rStyle w:val="IndexLink"/>
              </w:rPr>
              <w:t>23</w:t>
            </w:r>
          </w:hyperlink>
        </w:p>
        <w:p>
          <w:pPr>
            <w:pStyle w:val="Contents3"/>
            <w:tabs>
              <w:tab w:val="clear" w:pos="8459"/>
              <w:tab w:val="right" w:pos="9026" w:leader="dot"/>
            </w:tabs>
            <w:rPr/>
          </w:pPr>
          <w:hyperlink w:anchor="__RefHeading___Toc3929303_2749589250">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3929305_2749589250">
            <w:r>
              <w:rPr>
                <w:webHidden/>
                <w:rStyle w:val="IndexLink"/>
              </w:rPr>
              <w:t>2</w:t>
            </w:r>
            <w:r>
              <w:rPr>
                <w:rStyle w:val="IndexLink"/>
                <w:rtl w:val="true"/>
              </w:rPr>
              <w:t xml:space="preserve">- </w:t>
            </w:r>
            <w:r>
              <w:rPr>
                <w:rStyle w:val="IndexLink"/>
              </w:rPr>
              <w:t>1</w:t>
            </w:r>
            <w:r>
              <w:rPr>
                <w:rStyle w:val="IndexLink"/>
                <w:rtl w:val="true"/>
              </w:rPr>
              <w:t>.</w:t>
            </w:r>
            <w:r>
              <w:rPr>
                <w:rStyle w:val="IndexLink"/>
                <w:rtl w:val="true"/>
              </w:rPr>
              <w:t>افزایش شناخت</w:t>
            </w:r>
            <w:r>
              <w:rPr>
                <w:rStyle w:val="IndexLink"/>
                <w:rtl w:val="true"/>
              </w:rPr>
              <w:tab/>
            </w:r>
            <w:r>
              <w:rPr>
                <w:rStyle w:val="IndexLink"/>
              </w:rPr>
              <w:t>25</w:t>
            </w:r>
          </w:hyperlink>
        </w:p>
        <w:p>
          <w:pPr>
            <w:pStyle w:val="Contents3"/>
            <w:tabs>
              <w:tab w:val="clear" w:pos="8459"/>
              <w:tab w:val="right" w:pos="9026" w:leader="dot"/>
            </w:tabs>
            <w:rPr/>
          </w:pPr>
          <w:hyperlink w:anchor="__RefHeading___Toc3929307_2749589250">
            <w:r>
              <w:rPr>
                <w:webHidden/>
                <w:rStyle w:val="IndexLink"/>
              </w:rPr>
              <w:t>3</w:t>
            </w:r>
            <w:r>
              <w:rPr>
                <w:rStyle w:val="IndexLink"/>
                <w:rtl w:val="true"/>
              </w:rPr>
              <w:t xml:space="preserve">- </w:t>
            </w:r>
            <w:r>
              <w:rPr>
                <w:rStyle w:val="IndexLink"/>
              </w:rPr>
              <w:t>2</w:t>
            </w:r>
            <w:r>
              <w:rPr>
                <w:rStyle w:val="IndexLink"/>
                <w:rtl w:val="true"/>
              </w:rPr>
              <w:t>.</w:t>
            </w:r>
            <w:r>
              <w:rPr>
                <w:rStyle w:val="IndexLink"/>
                <w:rtl w:val="true"/>
              </w:rPr>
              <w:t>سعی در انس و ارتباط بیشتر</w:t>
            </w:r>
            <w:r>
              <w:rPr>
                <w:rStyle w:val="IndexLink"/>
                <w:rtl w:val="true"/>
              </w:rPr>
              <w:tab/>
            </w:r>
            <w:r>
              <w:rPr>
                <w:rStyle w:val="IndexLink"/>
              </w:rPr>
              <w:t>27</w:t>
            </w:r>
          </w:hyperlink>
        </w:p>
        <w:p>
          <w:pPr>
            <w:pStyle w:val="Contents3"/>
            <w:tabs>
              <w:tab w:val="clear" w:pos="8459"/>
              <w:tab w:val="right" w:pos="9026" w:leader="dot"/>
            </w:tabs>
            <w:rPr/>
          </w:pPr>
          <w:hyperlink w:anchor="__RefHeading___Toc3929309_2749589250">
            <w:r>
              <w:rPr>
                <w:webHidden/>
                <w:rStyle w:val="IndexLink"/>
              </w:rPr>
              <w:t>4</w:t>
            </w:r>
            <w:r>
              <w:rPr>
                <w:rStyle w:val="IndexLink"/>
                <w:rtl w:val="true"/>
              </w:rPr>
              <w:t xml:space="preserve">- </w:t>
            </w:r>
            <w:r>
              <w:rPr>
                <w:rStyle w:val="IndexLink"/>
              </w:rPr>
              <w:t>3</w:t>
            </w:r>
            <w:r>
              <w:rPr>
                <w:rStyle w:val="IndexLink"/>
                <w:rtl w:val="true"/>
              </w:rPr>
              <w:t>.</w:t>
            </w:r>
            <w:r>
              <w:rPr>
                <w:rStyle w:val="IndexLink"/>
                <w:rtl w:val="true"/>
              </w:rPr>
              <w:t>ایجاد امید با قرارها و برنامه های مفید</w:t>
            </w:r>
            <w:r>
              <w:rPr>
                <w:rStyle w:val="IndexLink"/>
                <w:rtl w:val="true"/>
              </w:rPr>
              <w:tab/>
            </w:r>
            <w:r>
              <w:rPr>
                <w:rStyle w:val="IndexLink"/>
              </w:rPr>
              <w:t>29</w:t>
            </w:r>
          </w:hyperlink>
        </w:p>
        <w:p>
          <w:pPr>
            <w:pStyle w:val="Contents3"/>
            <w:tabs>
              <w:tab w:val="clear" w:pos="8459"/>
              <w:tab w:val="right" w:pos="9026" w:leader="dot"/>
            </w:tabs>
            <w:rPr/>
          </w:pPr>
          <w:hyperlink w:anchor="__RefHeading___Toc3929311_2749589250">
            <w:r>
              <w:rPr>
                <w:webHidden/>
                <w:rStyle w:val="IndexLink"/>
              </w:rPr>
              <w:t>5</w:t>
            </w:r>
            <w:r>
              <w:rPr>
                <w:rStyle w:val="IndexLink"/>
                <w:rtl w:val="true"/>
              </w:rPr>
              <w:t xml:space="preserve">- </w:t>
            </w:r>
            <w:r>
              <w:rPr>
                <w:rStyle w:val="IndexLink"/>
              </w:rPr>
              <w:t>4</w:t>
            </w:r>
            <w:r>
              <w:rPr>
                <w:rStyle w:val="IndexLink"/>
                <w:rtl w:val="true"/>
              </w:rPr>
              <w:t>.</w:t>
            </w:r>
            <w:r>
              <w:rPr>
                <w:rStyle w:val="IndexLink"/>
                <w:rtl w:val="true"/>
              </w:rPr>
              <w:t>کسب تفاهم بیشتر</w:t>
            </w:r>
            <w:r>
              <w:rPr>
                <w:rStyle w:val="IndexLink"/>
                <w:rtl w:val="true"/>
              </w:rPr>
              <w:tab/>
            </w:r>
            <w:r>
              <w:rPr>
                <w:rStyle w:val="IndexLink"/>
              </w:rPr>
              <w:t>31</w:t>
            </w:r>
          </w:hyperlink>
        </w:p>
        <w:p>
          <w:pPr>
            <w:pStyle w:val="Contents3"/>
            <w:tabs>
              <w:tab w:val="clear" w:pos="8459"/>
              <w:tab w:val="right" w:pos="9026" w:leader="dot"/>
            </w:tabs>
            <w:rPr/>
          </w:pPr>
          <w:hyperlink w:anchor="__RefHeading___Toc3929313_2749589250">
            <w:r>
              <w:rPr>
                <w:webHidden/>
                <w:rStyle w:val="IndexLink"/>
              </w:rPr>
              <w:t>6</w:t>
            </w:r>
            <w:r>
              <w:rPr>
                <w:rStyle w:val="IndexLink"/>
                <w:rtl w:val="true"/>
              </w:rPr>
              <w:t xml:space="preserve">- </w:t>
            </w:r>
            <w:r>
              <w:rPr>
                <w:rStyle w:val="IndexLink"/>
              </w:rPr>
              <w:t>5</w:t>
            </w:r>
            <w:r>
              <w:rPr>
                <w:rStyle w:val="IndexLink"/>
                <w:rtl w:val="true"/>
              </w:rPr>
              <w:t>.</w:t>
            </w:r>
            <w:r>
              <w:rPr>
                <w:rStyle w:val="IndexLink"/>
                <w:rtl w:val="true"/>
              </w:rPr>
              <w:t>اصلاح عیب ها و ضعف ها</w:t>
            </w:r>
            <w:r>
              <w:rPr>
                <w:rStyle w:val="IndexLink"/>
                <w:rtl w:val="true"/>
              </w:rPr>
              <w:tab/>
            </w:r>
            <w:r>
              <w:rPr>
                <w:rStyle w:val="IndexLink"/>
              </w:rPr>
              <w:t>33</w:t>
            </w:r>
          </w:hyperlink>
        </w:p>
        <w:p>
          <w:pPr>
            <w:pStyle w:val="Contents3"/>
            <w:tabs>
              <w:tab w:val="clear" w:pos="8459"/>
              <w:tab w:val="right" w:pos="9026" w:leader="dot"/>
            </w:tabs>
            <w:rPr/>
          </w:pPr>
          <w:hyperlink w:anchor="__RefHeading___Toc3929315_2749589250">
            <w:r>
              <w:rPr>
                <w:webHidden/>
                <w:rStyle w:val="IndexLink"/>
              </w:rPr>
              <w:t>7</w:t>
            </w:r>
            <w:r>
              <w:rPr>
                <w:rStyle w:val="IndexLink"/>
                <w:rtl w:val="true"/>
              </w:rPr>
              <w:t xml:space="preserve">- </w:t>
            </w:r>
            <w:r>
              <w:rPr>
                <w:rStyle w:val="IndexLink"/>
              </w:rPr>
              <w:t>6</w:t>
            </w:r>
            <w:r>
              <w:rPr>
                <w:rStyle w:val="IndexLink"/>
                <w:rtl w:val="true"/>
              </w:rPr>
              <w:t>.</w:t>
            </w:r>
            <w:r>
              <w:rPr>
                <w:rStyle w:val="IndexLink"/>
                <w:rtl w:val="true"/>
              </w:rPr>
              <w:t>کسب آمادگی برای استقلال</w:t>
            </w:r>
            <w:r>
              <w:rPr>
                <w:rStyle w:val="IndexLink"/>
                <w:rtl w:val="true"/>
              </w:rPr>
              <w:tab/>
            </w:r>
            <w:r>
              <w:rPr>
                <w:rStyle w:val="IndexLink"/>
              </w:rPr>
              <w:t>35</w:t>
            </w:r>
          </w:hyperlink>
        </w:p>
        <w:p>
          <w:pPr>
            <w:pStyle w:val="Contents3"/>
            <w:tabs>
              <w:tab w:val="clear" w:pos="8459"/>
              <w:tab w:val="right" w:pos="9026" w:leader="dot"/>
            </w:tabs>
            <w:rPr/>
          </w:pPr>
          <w:hyperlink w:anchor="__RefHeading___Toc3929317_2749589250">
            <w:r>
              <w:rPr>
                <w:webHidden/>
                <w:rStyle w:val="IndexLink"/>
              </w:rPr>
              <w:t>8</w:t>
            </w:r>
            <w:r>
              <w:rPr>
                <w:rStyle w:val="IndexLink"/>
                <w:rtl w:val="true"/>
              </w:rPr>
              <w:t xml:space="preserve">- </w:t>
            </w:r>
            <w:r>
              <w:rPr>
                <w:rStyle w:val="IndexLink"/>
              </w:rPr>
              <w:t>7</w:t>
            </w:r>
            <w:r>
              <w:rPr>
                <w:rStyle w:val="IndexLink"/>
                <w:rtl w:val="true"/>
              </w:rPr>
              <w:t>.</w:t>
            </w:r>
            <w:r>
              <w:rPr>
                <w:rStyle w:val="IndexLink"/>
                <w:rtl w:val="true"/>
              </w:rPr>
              <w:t>هنرآموزی برای زندگی</w:t>
            </w:r>
            <w:r>
              <w:rPr>
                <w:rStyle w:val="IndexLink"/>
                <w:rtl w:val="true"/>
              </w:rPr>
              <w:tab/>
            </w:r>
            <w:r>
              <w:rPr>
                <w:rStyle w:val="IndexLink"/>
              </w:rPr>
              <w:t>37</w:t>
            </w:r>
          </w:hyperlink>
        </w:p>
        <w:p>
          <w:pPr>
            <w:pStyle w:val="Contents3"/>
            <w:tabs>
              <w:tab w:val="clear" w:pos="8459"/>
              <w:tab w:val="right" w:pos="9026" w:leader="dot"/>
            </w:tabs>
            <w:rPr/>
          </w:pPr>
          <w:hyperlink w:anchor="__RefHeading___Toc3929319_2749589250">
            <w:r>
              <w:rPr>
                <w:webHidden/>
                <w:rStyle w:val="IndexLink"/>
              </w:rPr>
              <w:t>9</w:t>
            </w:r>
            <w:r>
              <w:rPr>
                <w:rStyle w:val="IndexLink"/>
                <w:rtl w:val="true"/>
              </w:rPr>
              <w:t xml:space="preserve">- </w:t>
            </w:r>
            <w:r>
              <w:rPr>
                <w:rStyle w:val="IndexLink"/>
              </w:rPr>
              <w:t>8</w:t>
            </w:r>
            <w:r>
              <w:rPr>
                <w:rStyle w:val="IndexLink"/>
                <w:rtl w:val="true"/>
              </w:rPr>
              <w:t>.</w:t>
            </w:r>
            <w:r>
              <w:rPr>
                <w:rStyle w:val="IndexLink"/>
                <w:rtl w:val="true"/>
              </w:rPr>
              <w:t>یادگیری مهارت های لازم</w:t>
            </w:r>
            <w:r>
              <w:rPr>
                <w:rStyle w:val="IndexLink"/>
                <w:rtl w:val="true"/>
              </w:rPr>
              <w:tab/>
            </w:r>
            <w:r>
              <w:rPr>
                <w:rStyle w:val="IndexLink"/>
              </w:rPr>
              <w:t>39</w:t>
            </w:r>
          </w:hyperlink>
        </w:p>
        <w:p>
          <w:pPr>
            <w:pStyle w:val="Contents3"/>
            <w:tabs>
              <w:tab w:val="clear" w:pos="8459"/>
              <w:tab w:val="right" w:pos="9026" w:leader="dot"/>
            </w:tabs>
            <w:rPr/>
          </w:pPr>
          <w:hyperlink w:anchor="__RefHeading___Toc3929321_2749589250">
            <w:r>
              <w:rPr>
                <w:webHidden/>
                <w:rStyle w:val="IndexLink"/>
              </w:rPr>
              <w:t>10</w:t>
            </w:r>
            <w:r>
              <w:rPr>
                <w:rStyle w:val="IndexLink"/>
                <w:rtl w:val="true"/>
              </w:rPr>
              <w:t xml:space="preserve">- </w:t>
            </w:r>
            <w:r>
              <w:rPr>
                <w:rStyle w:val="IndexLink"/>
              </w:rPr>
              <w:t>9</w:t>
            </w:r>
            <w:r>
              <w:rPr>
                <w:rStyle w:val="IndexLink"/>
                <w:rtl w:val="true"/>
              </w:rPr>
              <w:t>.</w:t>
            </w:r>
            <w:r>
              <w:rPr>
                <w:rStyle w:val="IndexLink"/>
                <w:rtl w:val="true"/>
              </w:rPr>
              <w:t>ملاقات های صمیمانه و معتدل</w:t>
            </w:r>
            <w:r>
              <w:rPr>
                <w:rStyle w:val="IndexLink"/>
                <w:rtl w:val="true"/>
              </w:rPr>
              <w:tab/>
            </w:r>
            <w:r>
              <w:rPr>
                <w:rStyle w:val="IndexLink"/>
              </w:rPr>
              <w:t>41</w:t>
            </w:r>
          </w:hyperlink>
        </w:p>
        <w:p>
          <w:pPr>
            <w:pStyle w:val="Contents3"/>
            <w:tabs>
              <w:tab w:val="clear" w:pos="8459"/>
              <w:tab w:val="right" w:pos="9026" w:leader="dot"/>
            </w:tabs>
            <w:rPr/>
          </w:pPr>
          <w:hyperlink w:anchor="__RefHeading___Toc3929323_2749589250">
            <w:r>
              <w:rPr>
                <w:webHidden/>
                <w:rStyle w:val="IndexLink"/>
              </w:rPr>
              <w:t>11</w:t>
            </w:r>
            <w:r>
              <w:rPr>
                <w:rStyle w:val="IndexLink"/>
                <w:rtl w:val="true"/>
              </w:rPr>
              <w:t xml:space="preserve">- </w:t>
            </w:r>
            <w:r>
              <w:rPr>
                <w:rStyle w:val="IndexLink"/>
              </w:rPr>
              <w:t>10</w:t>
            </w:r>
            <w:r>
              <w:rPr>
                <w:rStyle w:val="IndexLink"/>
                <w:rtl w:val="true"/>
              </w:rPr>
              <w:t>.</w:t>
            </w:r>
            <w:r>
              <w:rPr>
                <w:rStyle w:val="IndexLink"/>
                <w:rtl w:val="true"/>
              </w:rPr>
              <w:t>رعایت وضع ظاهری</w:t>
            </w:r>
            <w:r>
              <w:rPr>
                <w:rStyle w:val="IndexLink"/>
                <w:rtl w:val="true"/>
              </w:rPr>
              <w:tab/>
            </w:r>
            <w:r>
              <w:rPr>
                <w:rStyle w:val="IndexLink"/>
              </w:rPr>
              <w:t>43</w:t>
            </w:r>
          </w:hyperlink>
        </w:p>
        <w:p>
          <w:pPr>
            <w:pStyle w:val="Contents3"/>
            <w:tabs>
              <w:tab w:val="clear" w:pos="8459"/>
              <w:tab w:val="right" w:pos="9026" w:leader="dot"/>
            </w:tabs>
            <w:rPr/>
          </w:pPr>
          <w:hyperlink w:anchor="__RefHeading___Toc3929325_2749589250">
            <w:r>
              <w:rPr>
                <w:webHidden/>
                <w:rStyle w:val="IndexLink"/>
              </w:rPr>
              <w:t>12</w:t>
            </w:r>
            <w:r>
              <w:rPr>
                <w:rStyle w:val="IndexLink"/>
                <w:rtl w:val="true"/>
              </w:rPr>
              <w:t xml:space="preserve">- </w:t>
            </w:r>
            <w:r>
              <w:rPr>
                <w:rStyle w:val="IndexLink"/>
              </w:rPr>
              <w:t>11</w:t>
            </w:r>
            <w:r>
              <w:rPr>
                <w:rStyle w:val="IndexLink"/>
                <w:rtl w:val="true"/>
              </w:rPr>
              <w:t>.</w:t>
            </w:r>
            <w:r>
              <w:rPr>
                <w:rStyle w:val="IndexLink"/>
                <w:rtl w:val="true"/>
              </w:rPr>
              <w:t>گفتگوی گرم، مفید و محبت زا</w:t>
            </w:r>
            <w:r>
              <w:rPr>
                <w:rStyle w:val="IndexLink"/>
                <w:rtl w:val="true"/>
              </w:rPr>
              <w:tab/>
            </w:r>
            <w:r>
              <w:rPr>
                <w:rStyle w:val="IndexLink"/>
              </w:rPr>
              <w:t>45</w:t>
            </w:r>
          </w:hyperlink>
        </w:p>
        <w:p>
          <w:pPr>
            <w:pStyle w:val="Contents3"/>
            <w:tabs>
              <w:tab w:val="clear" w:pos="8459"/>
              <w:tab w:val="right" w:pos="9026" w:leader="dot"/>
            </w:tabs>
            <w:rPr/>
          </w:pPr>
          <w:hyperlink w:anchor="__RefHeading___Toc3929327_2749589250">
            <w:r>
              <w:rPr>
                <w:webHidden/>
                <w:rStyle w:val="IndexLink"/>
              </w:rPr>
              <w:t>13</w:t>
            </w:r>
            <w:r>
              <w:rPr>
                <w:rStyle w:val="IndexLink"/>
                <w:rtl w:val="true"/>
              </w:rPr>
              <w:t xml:space="preserve">- </w:t>
            </w:r>
            <w:r>
              <w:rPr>
                <w:rStyle w:val="IndexLink"/>
              </w:rPr>
              <w:t>12</w:t>
            </w:r>
            <w:r>
              <w:rPr>
                <w:rStyle w:val="IndexLink"/>
                <w:rtl w:val="true"/>
              </w:rPr>
              <w:t>.</w:t>
            </w:r>
            <w:r>
              <w:rPr>
                <w:rStyle w:val="IndexLink"/>
                <w:rtl w:val="true"/>
              </w:rPr>
              <w:t>هدیه</w:t>
            </w:r>
            <w:r>
              <w:rPr>
                <w:rStyle w:val="IndexLink"/>
                <w:rtl w:val="true"/>
              </w:rPr>
              <w:tab/>
            </w:r>
            <w:r>
              <w:rPr>
                <w:rStyle w:val="IndexLink"/>
              </w:rPr>
              <w:t>47</w:t>
            </w:r>
          </w:hyperlink>
        </w:p>
        <w:p>
          <w:pPr>
            <w:pStyle w:val="Contents3"/>
            <w:tabs>
              <w:tab w:val="clear" w:pos="8459"/>
              <w:tab w:val="right" w:pos="9026" w:leader="dot"/>
            </w:tabs>
            <w:rPr/>
          </w:pPr>
          <w:hyperlink w:anchor="__RefHeading___Toc3929329_2749589250">
            <w:r>
              <w:rPr>
                <w:webHidden/>
                <w:rStyle w:val="IndexLink"/>
              </w:rPr>
              <w:t>14</w:t>
            </w:r>
            <w:r>
              <w:rPr>
                <w:rStyle w:val="IndexLink"/>
                <w:rtl w:val="true"/>
              </w:rPr>
              <w:t xml:space="preserve">- </w:t>
            </w:r>
            <w:r>
              <w:rPr>
                <w:rStyle w:val="IndexLink"/>
              </w:rPr>
              <w:t>13</w:t>
            </w:r>
            <w:r>
              <w:rPr>
                <w:rStyle w:val="IndexLink"/>
                <w:rtl w:val="true"/>
              </w:rPr>
              <w:t>.</w:t>
            </w:r>
            <w:r>
              <w:rPr>
                <w:rStyle w:val="IndexLink"/>
                <w:rtl w:val="true"/>
              </w:rPr>
              <w:t>نامه نگاری های محبت آمیز</w:t>
            </w:r>
            <w:r>
              <w:rPr>
                <w:rStyle w:val="IndexLink"/>
                <w:rtl w:val="true"/>
              </w:rPr>
              <w:tab/>
            </w:r>
            <w:r>
              <w:rPr>
                <w:rStyle w:val="IndexLink"/>
              </w:rPr>
              <w:t>49</w:t>
            </w:r>
          </w:hyperlink>
        </w:p>
        <w:p>
          <w:pPr>
            <w:pStyle w:val="Contents3"/>
            <w:tabs>
              <w:tab w:val="clear" w:pos="8459"/>
              <w:tab w:val="right" w:pos="9026" w:leader="dot"/>
            </w:tabs>
            <w:rPr/>
          </w:pPr>
          <w:hyperlink w:anchor="__RefHeading___Toc3929331_2749589250">
            <w:r>
              <w:rPr>
                <w:webHidden/>
                <w:rStyle w:val="IndexLink"/>
              </w:rPr>
              <w:t>15</w:t>
            </w:r>
            <w:r>
              <w:rPr>
                <w:rStyle w:val="IndexLink"/>
                <w:rtl w:val="true"/>
              </w:rPr>
              <w:t xml:space="preserve">- </w:t>
            </w:r>
            <w:r>
              <w:rPr>
                <w:rStyle w:val="IndexLink"/>
              </w:rPr>
              <w:t>14</w:t>
            </w:r>
            <w:r>
              <w:rPr>
                <w:rStyle w:val="IndexLink"/>
                <w:rtl w:val="true"/>
              </w:rPr>
              <w:t>.</w:t>
            </w:r>
            <w:r>
              <w:rPr>
                <w:rStyle w:val="IndexLink"/>
                <w:rtl w:val="true"/>
              </w:rPr>
              <w:t>مسافرت های کوتاه</w:t>
            </w:r>
            <w:r>
              <w:rPr>
                <w:rStyle w:val="IndexLink"/>
                <w:rtl w:val="true"/>
              </w:rPr>
              <w:tab/>
            </w:r>
            <w:r>
              <w:rPr>
                <w:rStyle w:val="IndexLink"/>
              </w:rPr>
              <w:t>51</w:t>
            </w:r>
          </w:hyperlink>
        </w:p>
        <w:p>
          <w:pPr>
            <w:pStyle w:val="Contents3"/>
            <w:tabs>
              <w:tab w:val="clear" w:pos="8459"/>
              <w:tab w:val="right" w:pos="9026" w:leader="dot"/>
            </w:tabs>
            <w:rPr/>
          </w:pPr>
          <w:hyperlink w:anchor="__RefHeading___Toc3929333_2749589250">
            <w:r>
              <w:rPr>
                <w:webHidden/>
                <w:rStyle w:val="IndexLink"/>
              </w:rPr>
              <w:t>16</w:t>
            </w:r>
            <w:r>
              <w:rPr>
                <w:rStyle w:val="IndexLink"/>
                <w:rtl w:val="true"/>
              </w:rPr>
              <w:t xml:space="preserve">- </w:t>
            </w:r>
            <w:r>
              <w:rPr>
                <w:rStyle w:val="IndexLink"/>
              </w:rPr>
              <w:t>15</w:t>
            </w:r>
            <w:r>
              <w:rPr>
                <w:rStyle w:val="IndexLink"/>
                <w:rtl w:val="true"/>
              </w:rPr>
              <w:t>.</w:t>
            </w:r>
            <w:r>
              <w:rPr>
                <w:rStyle w:val="IndexLink"/>
                <w:rtl w:val="true"/>
              </w:rPr>
              <w:t>شرکت مشترک در محفل های معنوی</w:t>
            </w:r>
            <w:r>
              <w:rPr>
                <w:rStyle w:val="IndexLink"/>
                <w:rtl w:val="true"/>
              </w:rPr>
              <w:tab/>
            </w:r>
            <w:r>
              <w:rPr>
                <w:rStyle w:val="IndexLink"/>
              </w:rPr>
              <w:t>53</w:t>
            </w:r>
          </w:hyperlink>
        </w:p>
        <w:p>
          <w:pPr>
            <w:pStyle w:val="Contents3"/>
            <w:tabs>
              <w:tab w:val="clear" w:pos="8459"/>
              <w:tab w:val="right" w:pos="9026" w:leader="dot"/>
            </w:tabs>
            <w:rPr/>
          </w:pPr>
          <w:hyperlink w:anchor="__RefHeading___Toc3929335_2749589250">
            <w:r>
              <w:rPr>
                <w:webHidden/>
                <w:rStyle w:val="IndexLink"/>
              </w:rPr>
              <w:t>17</w:t>
            </w:r>
            <w:r>
              <w:rPr>
                <w:rStyle w:val="IndexLink"/>
                <w:rtl w:val="true"/>
              </w:rPr>
              <w:t xml:space="preserve">- </w:t>
            </w:r>
            <w:r>
              <w:rPr>
                <w:rStyle w:val="IndexLink"/>
              </w:rPr>
              <w:t>16</w:t>
            </w:r>
            <w:r>
              <w:rPr>
                <w:rStyle w:val="IndexLink"/>
                <w:rtl w:val="true"/>
              </w:rPr>
              <w:t>.</w:t>
            </w:r>
            <w:r>
              <w:rPr>
                <w:rStyle w:val="IndexLink"/>
                <w:rtl w:val="true"/>
              </w:rPr>
              <w:t>بهره های عالی از فرصت های طلایی</w:t>
            </w:r>
            <w:r>
              <w:rPr>
                <w:rStyle w:val="IndexLink"/>
                <w:rtl w:val="true"/>
              </w:rPr>
              <w:tab/>
            </w:r>
            <w:r>
              <w:rPr>
                <w:rStyle w:val="IndexLink"/>
              </w:rPr>
              <w:t>55</w:t>
            </w:r>
          </w:hyperlink>
        </w:p>
        <w:p>
          <w:pPr>
            <w:pStyle w:val="Contents3"/>
            <w:tabs>
              <w:tab w:val="clear" w:pos="8459"/>
              <w:tab w:val="right" w:pos="9026" w:leader="dot"/>
            </w:tabs>
            <w:rPr/>
          </w:pPr>
          <w:hyperlink w:anchor="__RefHeading___Toc3929337_2749589250">
            <w:r>
              <w:rPr>
                <w:webHidden/>
                <w:rStyle w:val="IndexLink"/>
              </w:rPr>
              <w:t>18</w:t>
            </w:r>
            <w:r>
              <w:rPr>
                <w:rStyle w:val="IndexLink"/>
                <w:rtl w:val="true"/>
              </w:rPr>
              <w:t xml:space="preserve">- </w:t>
            </w:r>
            <w:r>
              <w:rPr>
                <w:rStyle w:val="IndexLink"/>
              </w:rPr>
              <w:t>17</w:t>
            </w:r>
            <w:r>
              <w:rPr>
                <w:rStyle w:val="IndexLink"/>
                <w:rtl w:val="true"/>
              </w:rPr>
              <w:t>.</w:t>
            </w:r>
            <w:r>
              <w:rPr>
                <w:rStyle w:val="IndexLink"/>
                <w:rtl w:val="true"/>
              </w:rPr>
              <w:t>رازداری</w:t>
            </w:r>
            <w:r>
              <w:rPr>
                <w:rStyle w:val="IndexLink"/>
                <w:rtl w:val="true"/>
              </w:rPr>
              <w:tab/>
            </w:r>
            <w:r>
              <w:rPr>
                <w:rStyle w:val="IndexLink"/>
              </w:rPr>
              <w:t>57</w:t>
            </w:r>
          </w:hyperlink>
        </w:p>
        <w:p>
          <w:pPr>
            <w:pStyle w:val="Contents3"/>
            <w:tabs>
              <w:tab w:val="clear" w:pos="8459"/>
              <w:tab w:val="right" w:pos="9026" w:leader="dot"/>
            </w:tabs>
            <w:rPr/>
          </w:pPr>
          <w:hyperlink w:anchor="__RefHeading___Toc3929339_2749589250">
            <w:r>
              <w:rPr>
                <w:webHidden/>
                <w:rStyle w:val="IndexLink"/>
              </w:rPr>
              <w:t>19</w:t>
            </w:r>
            <w:r>
              <w:rPr>
                <w:rStyle w:val="IndexLink"/>
                <w:rtl w:val="true"/>
              </w:rPr>
              <w:t xml:space="preserve">- </w:t>
            </w:r>
            <w:r>
              <w:rPr>
                <w:rStyle w:val="IndexLink"/>
              </w:rPr>
              <w:t>18</w:t>
            </w:r>
            <w:r>
              <w:rPr>
                <w:rStyle w:val="IndexLink"/>
                <w:rtl w:val="true"/>
              </w:rPr>
              <w:t>.</w:t>
            </w:r>
            <w:r>
              <w:rPr>
                <w:rStyle w:val="IndexLink"/>
                <w:rtl w:val="true"/>
              </w:rPr>
              <w:t>مدت زمان مناسب</w:t>
            </w:r>
            <w:r>
              <w:rPr>
                <w:rStyle w:val="IndexLink"/>
                <w:rtl w:val="true"/>
              </w:rPr>
              <w:tab/>
            </w:r>
            <w:r>
              <w:rPr>
                <w:rStyle w:val="IndexLink"/>
              </w:rPr>
              <w:t>59</w:t>
            </w:r>
          </w:hyperlink>
        </w:p>
        <w:p>
          <w:pPr>
            <w:pStyle w:val="Contents2"/>
            <w:tabs>
              <w:tab w:val="clear" w:pos="8743"/>
              <w:tab w:val="right" w:pos="9026" w:leader="dot"/>
            </w:tabs>
            <w:rPr/>
          </w:pPr>
          <w:hyperlink w:anchor="__RefHeading___Toc3929341_2749589250">
            <w:r>
              <w:rPr>
                <w:webHidden/>
                <w:rStyle w:val="IndexLink"/>
                <w:rtl w:val="true"/>
              </w:rPr>
              <w:t>ویژگی های بدترین دوران عقد</w:t>
            </w:r>
            <w:r>
              <w:rPr>
                <w:rStyle w:val="IndexLink"/>
                <w:rtl w:val="true"/>
              </w:rPr>
              <w:tab/>
            </w:r>
            <w:r>
              <w:rPr>
                <w:rStyle w:val="IndexLink"/>
              </w:rPr>
              <w:t>61</w:t>
            </w:r>
          </w:hyperlink>
        </w:p>
        <w:p>
          <w:pPr>
            <w:pStyle w:val="Contents3"/>
            <w:tabs>
              <w:tab w:val="clear" w:pos="8459"/>
              <w:tab w:val="right" w:pos="9026" w:leader="dot"/>
            </w:tabs>
            <w:rPr/>
          </w:pPr>
          <w:hyperlink w:anchor="__RefHeading___Toc3929343_2749589250">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3929345_2749589250">
            <w:r>
              <w:rPr>
                <w:webHidden/>
                <w:rStyle w:val="IndexLink"/>
              </w:rPr>
              <w:t>2</w:t>
            </w:r>
            <w:r>
              <w:rPr>
                <w:rStyle w:val="IndexLink"/>
                <w:rtl w:val="true"/>
              </w:rPr>
              <w:t xml:space="preserve">- </w:t>
            </w:r>
            <w:r>
              <w:rPr>
                <w:rStyle w:val="IndexLink"/>
              </w:rPr>
              <w:t>1</w:t>
            </w:r>
            <w:r>
              <w:rPr>
                <w:rStyle w:val="IndexLink"/>
                <w:rtl w:val="true"/>
              </w:rPr>
              <w:t>.</w:t>
            </w:r>
            <w:r>
              <w:rPr>
                <w:rStyle w:val="IndexLink"/>
                <w:rtl w:val="true"/>
              </w:rPr>
              <w:t>مقایسه</w:t>
            </w:r>
            <w:r>
              <w:rPr>
                <w:rStyle w:val="IndexLink"/>
                <w:rtl w:val="true"/>
              </w:rPr>
              <w:tab/>
            </w:r>
            <w:r>
              <w:rPr>
                <w:rStyle w:val="IndexLink"/>
              </w:rPr>
              <w:t>63</w:t>
            </w:r>
          </w:hyperlink>
        </w:p>
        <w:p>
          <w:pPr>
            <w:pStyle w:val="Contents3"/>
            <w:tabs>
              <w:tab w:val="clear" w:pos="8459"/>
              <w:tab w:val="right" w:pos="9026" w:leader="dot"/>
            </w:tabs>
            <w:rPr/>
          </w:pPr>
          <w:hyperlink w:anchor="__RefHeading___Toc3929347_2749589250">
            <w:r>
              <w:rPr>
                <w:webHidden/>
                <w:rStyle w:val="IndexLink"/>
              </w:rPr>
              <w:t>3</w:t>
            </w:r>
            <w:r>
              <w:rPr>
                <w:rStyle w:val="IndexLink"/>
                <w:rtl w:val="true"/>
              </w:rPr>
              <w:t xml:space="preserve">- </w:t>
            </w:r>
            <w:r>
              <w:rPr>
                <w:rStyle w:val="IndexLink"/>
              </w:rPr>
              <w:t>2</w:t>
            </w:r>
            <w:r>
              <w:rPr>
                <w:rStyle w:val="IndexLink"/>
                <w:rtl w:val="true"/>
              </w:rPr>
              <w:t>.</w:t>
            </w:r>
            <w:r>
              <w:rPr>
                <w:rStyle w:val="IndexLink"/>
                <w:rtl w:val="true"/>
              </w:rPr>
              <w:t>تنوع طلبی</w:t>
            </w:r>
            <w:r>
              <w:rPr>
                <w:rStyle w:val="IndexLink"/>
                <w:rtl w:val="true"/>
              </w:rPr>
              <w:tab/>
            </w:r>
            <w:r>
              <w:rPr>
                <w:rStyle w:val="IndexLink"/>
              </w:rPr>
              <w:t>65</w:t>
            </w:r>
          </w:hyperlink>
        </w:p>
        <w:p>
          <w:pPr>
            <w:pStyle w:val="Contents3"/>
            <w:tabs>
              <w:tab w:val="clear" w:pos="8459"/>
              <w:tab w:val="right" w:pos="9026" w:leader="dot"/>
            </w:tabs>
            <w:rPr/>
          </w:pPr>
          <w:hyperlink w:anchor="__RefHeading___Toc3929349_2749589250">
            <w:r>
              <w:rPr>
                <w:webHidden/>
                <w:rStyle w:val="IndexLink"/>
              </w:rPr>
              <w:t>4</w:t>
            </w:r>
            <w:r>
              <w:rPr>
                <w:rStyle w:val="IndexLink"/>
                <w:rtl w:val="true"/>
              </w:rPr>
              <w:t xml:space="preserve">- </w:t>
            </w:r>
            <w:r>
              <w:rPr>
                <w:rStyle w:val="IndexLink"/>
              </w:rPr>
              <w:t>3</w:t>
            </w:r>
            <w:r>
              <w:rPr>
                <w:rStyle w:val="IndexLink"/>
                <w:rtl w:val="true"/>
              </w:rPr>
              <w:t>.</w:t>
            </w:r>
            <w:r>
              <w:rPr>
                <w:rStyle w:val="IndexLink"/>
                <w:rtl w:val="true"/>
              </w:rPr>
              <w:t>توقعات بیجا</w:t>
            </w:r>
            <w:r>
              <w:rPr>
                <w:rStyle w:val="IndexLink"/>
                <w:rtl w:val="true"/>
              </w:rPr>
              <w:tab/>
            </w:r>
            <w:r>
              <w:rPr>
                <w:rStyle w:val="IndexLink"/>
              </w:rPr>
              <w:t>67</w:t>
            </w:r>
          </w:hyperlink>
        </w:p>
        <w:p>
          <w:pPr>
            <w:pStyle w:val="Contents3"/>
            <w:tabs>
              <w:tab w:val="clear" w:pos="8459"/>
              <w:tab w:val="right" w:pos="9026" w:leader="dot"/>
            </w:tabs>
            <w:rPr/>
          </w:pPr>
          <w:hyperlink w:anchor="__RefHeading___Toc3929351_2749589250">
            <w:r>
              <w:rPr>
                <w:webHidden/>
                <w:rStyle w:val="IndexLink"/>
              </w:rPr>
              <w:t>5</w:t>
            </w:r>
            <w:r>
              <w:rPr>
                <w:rStyle w:val="IndexLink"/>
                <w:rtl w:val="true"/>
              </w:rPr>
              <w:t xml:space="preserve">- </w:t>
            </w:r>
            <w:r>
              <w:rPr>
                <w:rStyle w:val="IndexLink"/>
              </w:rPr>
              <w:t>4</w:t>
            </w:r>
            <w:r>
              <w:rPr>
                <w:rStyle w:val="IndexLink"/>
                <w:rtl w:val="true"/>
              </w:rPr>
              <w:t>.</w:t>
            </w:r>
            <w:r>
              <w:rPr>
                <w:rStyle w:val="IndexLink"/>
                <w:rtl w:val="true"/>
              </w:rPr>
              <w:t>توجه به دخالت های جاهلان و مغرضان</w:t>
            </w:r>
            <w:r>
              <w:rPr>
                <w:rStyle w:val="IndexLink"/>
                <w:rtl w:val="true"/>
              </w:rPr>
              <w:tab/>
            </w:r>
            <w:r>
              <w:rPr>
                <w:rStyle w:val="IndexLink"/>
              </w:rPr>
              <w:t>69</w:t>
            </w:r>
          </w:hyperlink>
        </w:p>
        <w:p>
          <w:pPr>
            <w:pStyle w:val="Contents3"/>
            <w:tabs>
              <w:tab w:val="clear" w:pos="8459"/>
              <w:tab w:val="right" w:pos="9026" w:leader="dot"/>
            </w:tabs>
            <w:rPr/>
          </w:pPr>
          <w:hyperlink w:anchor="__RefHeading___Toc3929353_2749589250">
            <w:r>
              <w:rPr>
                <w:webHidden/>
                <w:rStyle w:val="IndexLink"/>
              </w:rPr>
              <w:t>6</w:t>
            </w:r>
            <w:r>
              <w:rPr>
                <w:rStyle w:val="IndexLink"/>
                <w:rtl w:val="true"/>
              </w:rPr>
              <w:t xml:space="preserve">- </w:t>
            </w:r>
            <w:r>
              <w:rPr>
                <w:rStyle w:val="IndexLink"/>
              </w:rPr>
              <w:t>5</w:t>
            </w:r>
            <w:r>
              <w:rPr>
                <w:rStyle w:val="IndexLink"/>
                <w:rtl w:val="true"/>
              </w:rPr>
              <w:t>.</w:t>
            </w:r>
            <w:r>
              <w:rPr>
                <w:rStyle w:val="IndexLink"/>
                <w:rtl w:val="true"/>
              </w:rPr>
              <w:t>رعایت نکردن حال والدین</w:t>
            </w:r>
            <w:r>
              <w:rPr>
                <w:rStyle w:val="IndexLink"/>
                <w:rtl w:val="true"/>
              </w:rPr>
              <w:tab/>
            </w:r>
            <w:r>
              <w:rPr>
                <w:rStyle w:val="IndexLink"/>
              </w:rPr>
              <w:t>71</w:t>
            </w:r>
          </w:hyperlink>
        </w:p>
        <w:p>
          <w:pPr>
            <w:pStyle w:val="Contents3"/>
            <w:tabs>
              <w:tab w:val="clear" w:pos="8459"/>
              <w:tab w:val="right" w:pos="9026" w:leader="dot"/>
            </w:tabs>
            <w:rPr/>
          </w:pPr>
          <w:hyperlink w:anchor="__RefHeading___Toc3929355_2749589250">
            <w:r>
              <w:rPr>
                <w:webHidden/>
                <w:rStyle w:val="IndexLink"/>
              </w:rPr>
              <w:t>7</w:t>
            </w:r>
            <w:r>
              <w:rPr>
                <w:rStyle w:val="IndexLink"/>
                <w:rtl w:val="true"/>
              </w:rPr>
              <w:t xml:space="preserve">- </w:t>
            </w:r>
            <w:r>
              <w:rPr>
                <w:rStyle w:val="IndexLink"/>
              </w:rPr>
              <w:t>6</w:t>
            </w:r>
            <w:r>
              <w:rPr>
                <w:rStyle w:val="IndexLink"/>
                <w:rtl w:val="true"/>
              </w:rPr>
              <w:t>.</w:t>
            </w:r>
            <w:r>
              <w:rPr>
                <w:rStyle w:val="IndexLink"/>
                <w:rtl w:val="true"/>
              </w:rPr>
              <w:t>حرمت شکنی</w:t>
            </w:r>
            <w:r>
              <w:rPr>
                <w:rStyle w:val="IndexLink"/>
                <w:rtl w:val="true"/>
              </w:rPr>
              <w:tab/>
            </w:r>
            <w:r>
              <w:rPr>
                <w:rStyle w:val="IndexLink"/>
              </w:rPr>
              <w:t>73</w:t>
            </w:r>
          </w:hyperlink>
        </w:p>
        <w:p>
          <w:pPr>
            <w:pStyle w:val="Contents3"/>
            <w:tabs>
              <w:tab w:val="clear" w:pos="8459"/>
              <w:tab w:val="right" w:pos="9026" w:leader="dot"/>
            </w:tabs>
            <w:rPr/>
          </w:pPr>
          <w:hyperlink w:anchor="__RefHeading___Toc3929357_2749589250">
            <w:r>
              <w:rPr>
                <w:webHidden/>
                <w:rStyle w:val="IndexLink"/>
              </w:rPr>
              <w:t>8</w:t>
            </w:r>
            <w:r>
              <w:rPr>
                <w:rStyle w:val="IndexLink"/>
                <w:rtl w:val="true"/>
              </w:rPr>
              <w:t xml:space="preserve">- </w:t>
            </w:r>
            <w:r>
              <w:rPr>
                <w:rStyle w:val="IndexLink"/>
              </w:rPr>
              <w:t>7</w:t>
            </w:r>
            <w:r>
              <w:rPr>
                <w:rStyle w:val="IndexLink"/>
                <w:rtl w:val="true"/>
              </w:rPr>
              <w:t>.</w:t>
            </w:r>
            <w:r>
              <w:rPr>
                <w:rStyle w:val="IndexLink"/>
                <w:rtl w:val="true"/>
              </w:rPr>
              <w:t>افراط و تفریط</w:t>
            </w:r>
            <w:r>
              <w:rPr>
                <w:rStyle w:val="IndexLink"/>
                <w:rtl w:val="true"/>
              </w:rPr>
              <w:tab/>
            </w:r>
            <w:r>
              <w:rPr>
                <w:rStyle w:val="IndexLink"/>
              </w:rPr>
              <w:t>75</w:t>
            </w:r>
          </w:hyperlink>
        </w:p>
        <w:p>
          <w:pPr>
            <w:pStyle w:val="Contents3"/>
            <w:tabs>
              <w:tab w:val="clear" w:pos="8459"/>
              <w:tab w:val="right" w:pos="9026" w:leader="dot"/>
            </w:tabs>
            <w:rPr/>
          </w:pPr>
          <w:hyperlink w:anchor="__RefHeading___Toc3929359_2749589250">
            <w:r>
              <w:rPr>
                <w:webHidden/>
                <w:rStyle w:val="IndexLink"/>
              </w:rPr>
              <w:t>9</w:t>
            </w:r>
            <w:r>
              <w:rPr>
                <w:rStyle w:val="IndexLink"/>
                <w:rtl w:val="true"/>
              </w:rPr>
              <w:t xml:space="preserve">- </w:t>
            </w:r>
            <w:r>
              <w:rPr>
                <w:rStyle w:val="IndexLink"/>
              </w:rPr>
              <w:t>8</w:t>
            </w:r>
            <w:r>
              <w:rPr>
                <w:rStyle w:val="IndexLink"/>
                <w:rtl w:val="true"/>
              </w:rPr>
              <w:t>.</w:t>
            </w:r>
            <w:r>
              <w:rPr>
                <w:rStyle w:val="IndexLink"/>
                <w:rtl w:val="true"/>
              </w:rPr>
              <w:t>زیاده روی در رفت و آمد</w:t>
            </w:r>
            <w:r>
              <w:rPr>
                <w:rStyle w:val="IndexLink"/>
                <w:rtl w:val="true"/>
              </w:rPr>
              <w:tab/>
            </w:r>
            <w:r>
              <w:rPr>
                <w:rStyle w:val="IndexLink"/>
              </w:rPr>
              <w:t>77</w:t>
            </w:r>
          </w:hyperlink>
        </w:p>
        <w:p>
          <w:pPr>
            <w:pStyle w:val="Contents3"/>
            <w:tabs>
              <w:tab w:val="clear" w:pos="8459"/>
              <w:tab w:val="right" w:pos="9026" w:leader="dot"/>
            </w:tabs>
            <w:rPr/>
          </w:pPr>
          <w:hyperlink w:anchor="__RefHeading___Toc3929361_2749589250">
            <w:r>
              <w:rPr>
                <w:webHidden/>
                <w:rStyle w:val="IndexLink"/>
              </w:rPr>
              <w:t>10</w:t>
            </w:r>
            <w:r>
              <w:rPr>
                <w:rStyle w:val="IndexLink"/>
                <w:rtl w:val="true"/>
              </w:rPr>
              <w:t xml:space="preserve">- </w:t>
            </w:r>
            <w:r>
              <w:rPr>
                <w:rStyle w:val="IndexLink"/>
              </w:rPr>
              <w:t>9</w:t>
            </w:r>
            <w:r>
              <w:rPr>
                <w:rStyle w:val="IndexLink"/>
                <w:rtl w:val="true"/>
              </w:rPr>
              <w:t>.</w:t>
            </w:r>
            <w:r>
              <w:rPr>
                <w:rStyle w:val="IndexLink"/>
                <w:rtl w:val="true"/>
              </w:rPr>
              <w:t>یادآوری خاطرات منفی</w:t>
            </w:r>
            <w:r>
              <w:rPr>
                <w:rStyle w:val="IndexLink"/>
                <w:rtl w:val="true"/>
              </w:rPr>
              <w:tab/>
            </w:r>
            <w:r>
              <w:rPr>
                <w:rStyle w:val="IndexLink"/>
              </w:rPr>
              <w:t>79</w:t>
            </w:r>
          </w:hyperlink>
        </w:p>
        <w:p>
          <w:pPr>
            <w:pStyle w:val="Contents3"/>
            <w:tabs>
              <w:tab w:val="clear" w:pos="8459"/>
              <w:tab w:val="right" w:pos="9026" w:leader="dot"/>
            </w:tabs>
            <w:rPr/>
          </w:pPr>
          <w:hyperlink w:anchor="__RefHeading___Toc3929363_2749589250">
            <w:r>
              <w:rPr>
                <w:webHidden/>
                <w:rStyle w:val="IndexLink"/>
              </w:rPr>
              <w:t>11</w:t>
            </w:r>
            <w:r>
              <w:rPr>
                <w:rStyle w:val="IndexLink"/>
                <w:rtl w:val="true"/>
              </w:rPr>
              <w:t xml:space="preserve">- </w:t>
            </w:r>
            <w:r>
              <w:rPr>
                <w:rStyle w:val="IndexLink"/>
              </w:rPr>
              <w:t>10</w:t>
            </w:r>
            <w:r>
              <w:rPr>
                <w:rStyle w:val="IndexLink"/>
                <w:rtl w:val="true"/>
              </w:rPr>
              <w:t>.</w:t>
            </w:r>
            <w:r>
              <w:rPr>
                <w:rStyle w:val="IndexLink"/>
                <w:rtl w:val="true"/>
              </w:rPr>
              <w:t>نگفتنی ها از زندگی شخصی گذشته</w:t>
            </w:r>
            <w:r>
              <w:rPr>
                <w:rStyle w:val="IndexLink"/>
                <w:rtl w:val="true"/>
              </w:rPr>
              <w:tab/>
            </w:r>
            <w:r>
              <w:rPr>
                <w:rStyle w:val="IndexLink"/>
              </w:rPr>
              <w:t>81</w:t>
            </w:r>
          </w:hyperlink>
        </w:p>
        <w:p>
          <w:pPr>
            <w:pStyle w:val="Contents3"/>
            <w:tabs>
              <w:tab w:val="clear" w:pos="8459"/>
              <w:tab w:val="right" w:pos="9026" w:leader="dot"/>
            </w:tabs>
            <w:rPr/>
          </w:pPr>
          <w:hyperlink w:anchor="__RefHeading___Toc3929365_2749589250">
            <w:r>
              <w:rPr>
                <w:webHidden/>
                <w:rStyle w:val="IndexLink"/>
              </w:rPr>
              <w:t>12</w:t>
            </w:r>
            <w:r>
              <w:rPr>
                <w:rStyle w:val="IndexLink"/>
                <w:rtl w:val="true"/>
              </w:rPr>
              <w:t xml:space="preserve">- </w:t>
            </w:r>
            <w:r>
              <w:rPr>
                <w:rStyle w:val="IndexLink"/>
              </w:rPr>
              <w:t>11</w:t>
            </w:r>
            <w:r>
              <w:rPr>
                <w:rStyle w:val="IndexLink"/>
                <w:rtl w:val="true"/>
              </w:rPr>
              <w:t>.</w:t>
            </w:r>
            <w:r>
              <w:rPr>
                <w:rStyle w:val="IndexLink"/>
                <w:rtl w:val="true"/>
              </w:rPr>
              <w:t>غفلت از شناخت یکدیگر</w:t>
            </w:r>
            <w:r>
              <w:rPr>
                <w:rStyle w:val="IndexLink"/>
                <w:rtl w:val="true"/>
              </w:rPr>
              <w:tab/>
            </w:r>
            <w:r>
              <w:rPr>
                <w:rStyle w:val="IndexLink"/>
              </w:rPr>
              <w:t>83</w:t>
            </w:r>
          </w:hyperlink>
        </w:p>
        <w:p>
          <w:pPr>
            <w:pStyle w:val="Contents3"/>
            <w:tabs>
              <w:tab w:val="clear" w:pos="8459"/>
              <w:tab w:val="right" w:pos="9026" w:leader="dot"/>
            </w:tabs>
            <w:rPr/>
          </w:pPr>
          <w:hyperlink w:anchor="__RefHeading___Toc3929367_2749589250">
            <w:r>
              <w:rPr>
                <w:webHidden/>
                <w:rStyle w:val="IndexLink"/>
              </w:rPr>
              <w:t>13</w:t>
            </w:r>
            <w:r>
              <w:rPr>
                <w:rStyle w:val="IndexLink"/>
                <w:rtl w:val="true"/>
              </w:rPr>
              <w:t xml:space="preserve">- </w:t>
            </w:r>
            <w:r>
              <w:rPr>
                <w:rStyle w:val="IndexLink"/>
              </w:rPr>
              <w:t>12</w:t>
            </w:r>
            <w:r>
              <w:rPr>
                <w:rStyle w:val="IndexLink"/>
                <w:rtl w:val="true"/>
              </w:rPr>
              <w:t>.</w:t>
            </w:r>
            <w:r>
              <w:rPr>
                <w:rStyle w:val="IndexLink"/>
                <w:rtl w:val="true"/>
              </w:rPr>
              <w:t>سردی در برخوردها</w:t>
            </w:r>
            <w:r>
              <w:rPr>
                <w:rStyle w:val="IndexLink"/>
                <w:rtl w:val="true"/>
              </w:rPr>
              <w:tab/>
            </w:r>
            <w:r>
              <w:rPr>
                <w:rStyle w:val="IndexLink"/>
              </w:rPr>
              <w:t>85</w:t>
            </w:r>
          </w:hyperlink>
        </w:p>
        <w:p>
          <w:pPr>
            <w:pStyle w:val="Contents3"/>
            <w:tabs>
              <w:tab w:val="clear" w:pos="8459"/>
              <w:tab w:val="right" w:pos="9026" w:leader="dot"/>
            </w:tabs>
            <w:rPr/>
          </w:pPr>
          <w:hyperlink w:anchor="__RefHeading___Toc3929369_2749589250">
            <w:r>
              <w:rPr>
                <w:webHidden/>
                <w:rStyle w:val="IndexLink"/>
              </w:rPr>
              <w:t>14</w:t>
            </w:r>
            <w:r>
              <w:rPr>
                <w:rStyle w:val="IndexLink"/>
                <w:rtl w:val="true"/>
              </w:rPr>
              <w:t xml:space="preserve">- </w:t>
            </w:r>
            <w:r>
              <w:rPr>
                <w:rStyle w:val="IndexLink"/>
              </w:rPr>
              <w:t>13</w:t>
            </w:r>
            <w:r>
              <w:rPr>
                <w:rStyle w:val="IndexLink"/>
                <w:rtl w:val="true"/>
              </w:rPr>
              <w:t>.</w:t>
            </w:r>
            <w:r>
              <w:rPr>
                <w:rStyle w:val="IndexLink"/>
                <w:rtl w:val="true"/>
              </w:rPr>
              <w:t>شلختگی و بی نظمی</w:t>
            </w:r>
            <w:r>
              <w:rPr>
                <w:rStyle w:val="IndexLink"/>
                <w:rtl w:val="true"/>
              </w:rPr>
              <w:tab/>
            </w:r>
            <w:r>
              <w:rPr>
                <w:rStyle w:val="IndexLink"/>
              </w:rPr>
              <w:t>87</w:t>
            </w:r>
          </w:hyperlink>
        </w:p>
        <w:p>
          <w:pPr>
            <w:pStyle w:val="Contents3"/>
            <w:tabs>
              <w:tab w:val="clear" w:pos="8459"/>
              <w:tab w:val="right" w:pos="9026" w:leader="dot"/>
            </w:tabs>
            <w:rPr/>
          </w:pPr>
          <w:hyperlink w:anchor="__RefHeading___Toc3929371_2749589250">
            <w:r>
              <w:rPr>
                <w:webHidden/>
                <w:rStyle w:val="IndexLink"/>
              </w:rPr>
              <w:t>15</w:t>
            </w:r>
            <w:r>
              <w:rPr>
                <w:rStyle w:val="IndexLink"/>
                <w:rtl w:val="true"/>
              </w:rPr>
              <w:t xml:space="preserve">- </w:t>
            </w:r>
            <w:r>
              <w:rPr>
                <w:rStyle w:val="IndexLink"/>
              </w:rPr>
              <w:t>14</w:t>
            </w:r>
            <w:r>
              <w:rPr>
                <w:rStyle w:val="IndexLink"/>
                <w:rtl w:val="true"/>
              </w:rPr>
              <w:t>.</w:t>
            </w:r>
            <w:r>
              <w:rPr>
                <w:rStyle w:val="IndexLink"/>
                <w:rtl w:val="true"/>
              </w:rPr>
              <w:t>سستی و تنبلی در کسب مهارت ها</w:t>
            </w:r>
            <w:r>
              <w:rPr>
                <w:rStyle w:val="IndexLink"/>
                <w:rtl w:val="true"/>
              </w:rPr>
              <w:tab/>
            </w:r>
            <w:r>
              <w:rPr>
                <w:rStyle w:val="IndexLink"/>
              </w:rPr>
              <w:t>89</w:t>
            </w:r>
          </w:hyperlink>
        </w:p>
        <w:p>
          <w:pPr>
            <w:pStyle w:val="Contents3"/>
            <w:tabs>
              <w:tab w:val="clear" w:pos="8459"/>
              <w:tab w:val="right" w:pos="9026" w:leader="dot"/>
            </w:tabs>
            <w:rPr/>
          </w:pPr>
          <w:hyperlink w:anchor="__RefHeading___Toc3929373_2749589250">
            <w:r>
              <w:rPr>
                <w:webHidden/>
                <w:rStyle w:val="IndexLink"/>
              </w:rPr>
              <w:t>16</w:t>
            </w:r>
            <w:r>
              <w:rPr>
                <w:rStyle w:val="IndexLink"/>
                <w:rtl w:val="true"/>
              </w:rPr>
              <w:t xml:space="preserve">- </w:t>
            </w:r>
            <w:r>
              <w:rPr>
                <w:rStyle w:val="IndexLink"/>
              </w:rPr>
              <w:t>15</w:t>
            </w:r>
            <w:r>
              <w:rPr>
                <w:rStyle w:val="IndexLink"/>
                <w:rtl w:val="true"/>
              </w:rPr>
              <w:t>.</w:t>
            </w:r>
            <w:r>
              <w:rPr>
                <w:rStyle w:val="IndexLink"/>
                <w:rtl w:val="true"/>
              </w:rPr>
              <w:t>غیرت بیجای والدین دختر</w:t>
            </w:r>
            <w:r>
              <w:rPr>
                <w:rStyle w:val="IndexLink"/>
                <w:rtl w:val="true"/>
              </w:rPr>
              <w:tab/>
            </w:r>
            <w:r>
              <w:rPr>
                <w:rStyle w:val="IndexLink"/>
              </w:rPr>
              <w:t>91</w:t>
            </w:r>
          </w:hyperlink>
        </w:p>
        <w:p>
          <w:pPr>
            <w:pStyle w:val="Contents3"/>
            <w:tabs>
              <w:tab w:val="clear" w:pos="8459"/>
              <w:tab w:val="right" w:pos="9026" w:leader="dot"/>
            </w:tabs>
            <w:rPr/>
          </w:pPr>
          <w:hyperlink w:anchor="__RefHeading___Toc3929375_2749589250">
            <w:r>
              <w:rPr>
                <w:webHidden/>
                <w:rStyle w:val="IndexLink"/>
              </w:rPr>
              <w:t>17</w:t>
            </w:r>
            <w:r>
              <w:rPr>
                <w:rStyle w:val="IndexLink"/>
                <w:rtl w:val="true"/>
              </w:rPr>
              <w:t xml:space="preserve">- </w:t>
            </w:r>
            <w:r>
              <w:rPr>
                <w:rStyle w:val="IndexLink"/>
              </w:rPr>
              <w:t>16</w:t>
            </w:r>
            <w:r>
              <w:rPr>
                <w:rStyle w:val="IndexLink"/>
                <w:rtl w:val="true"/>
              </w:rPr>
              <w:t>.</w:t>
            </w:r>
            <w:r>
              <w:rPr>
                <w:rStyle w:val="IndexLink"/>
                <w:rtl w:val="true"/>
              </w:rPr>
              <w:t>بی توجهی نسبت به آینده و برنامه های زندگی</w:t>
            </w:r>
            <w:r>
              <w:rPr>
                <w:rStyle w:val="IndexLink"/>
                <w:rtl w:val="true"/>
              </w:rPr>
              <w:tab/>
            </w:r>
            <w:r>
              <w:rPr>
                <w:rStyle w:val="IndexLink"/>
              </w:rPr>
              <w:t>93</w:t>
            </w:r>
          </w:hyperlink>
        </w:p>
        <w:p>
          <w:pPr>
            <w:pStyle w:val="Contents3"/>
            <w:tabs>
              <w:tab w:val="clear" w:pos="8459"/>
              <w:tab w:val="right" w:pos="9026" w:leader="dot"/>
            </w:tabs>
            <w:rPr/>
          </w:pPr>
          <w:hyperlink w:anchor="__RefHeading___Toc3929377_2749589250">
            <w:r>
              <w:rPr>
                <w:webHidden/>
                <w:rStyle w:val="IndexLink"/>
              </w:rPr>
              <w:t>18</w:t>
            </w:r>
            <w:r>
              <w:rPr>
                <w:rStyle w:val="IndexLink"/>
                <w:rtl w:val="true"/>
              </w:rPr>
              <w:t xml:space="preserve">- </w:t>
            </w:r>
            <w:r>
              <w:rPr>
                <w:rStyle w:val="IndexLink"/>
              </w:rPr>
              <w:t>17</w:t>
            </w:r>
            <w:r>
              <w:rPr>
                <w:rStyle w:val="IndexLink"/>
                <w:rtl w:val="true"/>
              </w:rPr>
              <w:t>.</w:t>
            </w:r>
            <w:r>
              <w:rPr>
                <w:rStyle w:val="IndexLink"/>
                <w:rtl w:val="true"/>
              </w:rPr>
              <w:t>آیه یأس و تلقین منفی</w:t>
            </w:r>
            <w:r>
              <w:rPr>
                <w:rStyle w:val="IndexLink"/>
                <w:rtl w:val="true"/>
              </w:rPr>
              <w:tab/>
            </w:r>
            <w:r>
              <w:rPr>
                <w:rStyle w:val="IndexLink"/>
              </w:rPr>
              <w:t>95</w:t>
            </w:r>
          </w:hyperlink>
        </w:p>
        <w:p>
          <w:pPr>
            <w:pStyle w:val="Contents3"/>
            <w:tabs>
              <w:tab w:val="clear" w:pos="8459"/>
              <w:tab w:val="right" w:pos="9026" w:leader="dot"/>
            </w:tabs>
            <w:rPr/>
          </w:pPr>
          <w:hyperlink w:anchor="__RefHeading___Toc3929379_2749589250">
            <w:r>
              <w:rPr>
                <w:webHidden/>
                <w:rStyle w:val="IndexLink"/>
              </w:rPr>
              <w:t>19</w:t>
            </w:r>
            <w:r>
              <w:rPr>
                <w:rStyle w:val="IndexLink"/>
                <w:rtl w:val="true"/>
              </w:rPr>
              <w:t xml:space="preserve">- </w:t>
            </w:r>
            <w:r>
              <w:rPr>
                <w:rStyle w:val="IndexLink"/>
              </w:rPr>
              <w:t>18</w:t>
            </w:r>
            <w:r>
              <w:rPr>
                <w:rStyle w:val="IndexLink"/>
                <w:rtl w:val="true"/>
              </w:rPr>
              <w:t>.</w:t>
            </w:r>
            <w:r>
              <w:rPr>
                <w:rStyle w:val="IndexLink"/>
                <w:rtl w:val="true"/>
              </w:rPr>
              <w:t>وابستگی به والدین</w:t>
            </w:r>
            <w:r>
              <w:rPr>
                <w:rStyle w:val="IndexLink"/>
                <w:rtl w:val="true"/>
              </w:rPr>
              <w:tab/>
            </w:r>
            <w:r>
              <w:rPr>
                <w:rStyle w:val="IndexLink"/>
              </w:rPr>
              <w:t>97</w:t>
            </w:r>
          </w:hyperlink>
        </w:p>
        <w:p>
          <w:pPr>
            <w:pStyle w:val="Contents3"/>
            <w:tabs>
              <w:tab w:val="clear" w:pos="8459"/>
              <w:tab w:val="right" w:pos="9026" w:leader="dot"/>
            </w:tabs>
            <w:rPr/>
          </w:pPr>
          <w:hyperlink w:anchor="__RefHeading___Toc3929381_2749589250">
            <w:r>
              <w:rPr>
                <w:webHidden/>
                <w:rStyle w:val="IndexLink"/>
              </w:rPr>
              <w:t>20</w:t>
            </w:r>
            <w:r>
              <w:rPr>
                <w:rStyle w:val="IndexLink"/>
                <w:rtl w:val="true"/>
              </w:rPr>
              <w:t xml:space="preserve">- </w:t>
            </w:r>
            <w:r>
              <w:rPr>
                <w:rStyle w:val="IndexLink"/>
              </w:rPr>
              <w:t>19</w:t>
            </w:r>
            <w:r>
              <w:rPr>
                <w:rStyle w:val="IndexLink"/>
                <w:rtl w:val="true"/>
              </w:rPr>
              <w:t>.</w:t>
            </w:r>
            <w:r>
              <w:rPr>
                <w:rStyle w:val="IndexLink"/>
                <w:rtl w:val="true"/>
              </w:rPr>
              <w:t>عجله در عروسی اصلی</w:t>
            </w:r>
            <w:r>
              <w:rPr>
                <w:rStyle w:val="IndexLink"/>
                <w:rtl w:val="true"/>
              </w:rPr>
              <w:tab/>
            </w:r>
            <w:r>
              <w:rPr>
                <w:rStyle w:val="IndexLink"/>
              </w:rPr>
              <w:t>99</w:t>
            </w:r>
          </w:hyperlink>
        </w:p>
        <w:p>
          <w:pPr>
            <w:pStyle w:val="Contents3"/>
            <w:tabs>
              <w:tab w:val="clear" w:pos="8459"/>
              <w:tab w:val="right" w:pos="9026" w:leader="dot"/>
            </w:tabs>
            <w:rPr/>
          </w:pPr>
          <w:hyperlink w:anchor="__RefHeading___Toc3929383_2749589250">
            <w:r>
              <w:rPr>
                <w:webHidden/>
                <w:rStyle w:val="IndexLink"/>
              </w:rPr>
              <w:t>21</w:t>
            </w:r>
            <w:r>
              <w:rPr>
                <w:rStyle w:val="IndexLink"/>
                <w:rtl w:val="true"/>
              </w:rPr>
              <w:t xml:space="preserve">- </w:t>
            </w:r>
            <w:r>
              <w:rPr>
                <w:rStyle w:val="IndexLink"/>
              </w:rPr>
              <w:t>20</w:t>
            </w:r>
            <w:r>
              <w:rPr>
                <w:rStyle w:val="IndexLink"/>
                <w:rtl w:val="true"/>
              </w:rPr>
              <w:t>.</w:t>
            </w:r>
            <w:r>
              <w:rPr>
                <w:rStyle w:val="IndexLink"/>
                <w:rtl w:val="true"/>
              </w:rPr>
              <w:t>عجله در قضاوت</w:t>
            </w:r>
            <w:r>
              <w:rPr>
                <w:rStyle w:val="IndexLink"/>
                <w:rtl w:val="true"/>
              </w:rPr>
              <w:tab/>
            </w:r>
            <w:r>
              <w:rPr>
                <w:rStyle w:val="IndexLink"/>
              </w:rPr>
              <w:t>101</w:t>
            </w:r>
          </w:hyperlink>
        </w:p>
        <w:p>
          <w:pPr>
            <w:pStyle w:val="Contents3"/>
            <w:tabs>
              <w:tab w:val="clear" w:pos="8459"/>
              <w:tab w:val="right" w:pos="9026" w:leader="dot"/>
            </w:tabs>
            <w:rPr/>
          </w:pPr>
          <w:hyperlink w:anchor="__RefHeading___Toc3929385_2749589250">
            <w:r>
              <w:rPr>
                <w:webHidden/>
                <w:rStyle w:val="IndexLink"/>
              </w:rPr>
              <w:t>22</w:t>
            </w:r>
            <w:r>
              <w:rPr>
                <w:rStyle w:val="IndexLink"/>
                <w:rtl w:val="true"/>
              </w:rPr>
              <w:t xml:space="preserve">- </w:t>
            </w:r>
            <w:r>
              <w:rPr>
                <w:rStyle w:val="IndexLink"/>
                <w:rtl w:val="true"/>
              </w:rPr>
              <w:t>سخنی با والدین</w:t>
            </w:r>
            <w:r>
              <w:rPr>
                <w:rStyle w:val="IndexLink"/>
                <w:rtl w:val="true"/>
              </w:rPr>
              <w:tab/>
            </w:r>
            <w:r>
              <w:rPr>
                <w:rStyle w:val="IndexLink"/>
              </w:rPr>
              <w:t>103</w:t>
            </w:r>
          </w:hyperlink>
        </w:p>
        <w:p>
          <w:pPr>
            <w:pStyle w:val="Contents2"/>
            <w:tabs>
              <w:tab w:val="clear" w:pos="8743"/>
              <w:tab w:val="right" w:pos="9026" w:leader="dot"/>
            </w:tabs>
            <w:rPr/>
          </w:pPr>
          <w:hyperlink w:anchor="__RefHeading___Toc3929387_2749589250">
            <w:r>
              <w:rPr>
                <w:webHidden/>
                <w:rStyle w:val="IndexLink"/>
                <w:rtl w:val="true"/>
              </w:rPr>
              <w:t>دیگر آثار نویسنده</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57_35588"/>
      <w:bookmarkStart w:id="1" w:name="pg3557_35588"/>
      <w:bookmarkEnd w:id="1"/>
    </w:p>
    <w:p>
      <w:pPr>
        <w:pStyle w:val="Heading2"/>
        <w:numPr>
          <w:ilvl w:val="1"/>
          <w:numId w:val="1"/>
        </w:numPr>
        <w:rPr/>
      </w:pPr>
      <w:bookmarkStart w:id="2" w:name="pg3557_35588"/>
      <w:bookmarkStart w:id="3" w:name="__RefHeading___Toc392927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عدالتیان، مهدی،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بدترین دوران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عدالتیان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روشن،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۷۲۵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۳۷۳۱۱۹۹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29281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بهترین و بدترین دوران عقد</w:t>
      </w:r>
    </w:p>
    <w:p>
      <w:pPr>
        <w:pStyle w:val="BookText"/>
        <w:rPr/>
      </w:pPr>
      <w:r>
        <w:rPr>
          <w:rFonts w:ascii="IRNazanin" w:hAnsi="IRNazanin" w:eastAsia="IRNazanin"/>
          <w:color w:val="111111"/>
          <w:sz w:val="28"/>
          <w:sz w:val="28"/>
          <w:szCs w:val="28"/>
          <w:rtl w:val="true"/>
          <w:lang w:bidi="fa-IR"/>
        </w:rPr>
        <w:t>مهدی عدالتیان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خانه پژوهش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57_35603"/>
      <w:bookmarkStart w:id="8" w:name="pg3557_35603"/>
      <w:bookmarkEnd w:id="8"/>
    </w:p>
    <w:p>
      <w:pPr>
        <w:pStyle w:val="Heading2"/>
        <w:numPr>
          <w:ilvl w:val="1"/>
          <w:numId w:val="1"/>
        </w:numPr>
        <w:rPr/>
      </w:pPr>
      <w:bookmarkStart w:id="9" w:name="pg3557_35603"/>
      <w:bookmarkStart w:id="10" w:name="__RefHeading___Toc3929283_274958925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آیا تا کنون در مسابقه شرکت نمودهاید؟ آیا شور و هیجان همراه با نگرانی را در مسابقه تجربه کردهاید؟</w:t>
      </w:r>
    </w:p>
    <w:p>
      <w:pPr>
        <w:pStyle w:val="BookText"/>
        <w:rPr/>
      </w:pPr>
      <w:r>
        <w:rPr>
          <w:rFonts w:ascii="IRNazanin" w:hAnsi="IRNazanin" w:eastAsia="IRNazanin"/>
          <w:color w:val="111111"/>
          <w:sz w:val="28"/>
          <w:sz w:val="28"/>
          <w:szCs w:val="28"/>
          <w:rtl w:val="true"/>
          <w:lang w:bidi="fa-IR"/>
        </w:rPr>
        <w:t>آری؛ مسابقه هم هول و هراس دارد و هم ذوق و شوق و هرچه مسابقه مهمتر و حساستر باشد، این حالات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تاکنون به این نکته فکر کردهاید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میدان مسابقه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در ارزشها و خوبیها، مسابقه در صداقت و امانت، مسابقه در راستی و درستی، مسابقه در مهربانی و خیرخواهی و مسابقه 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مسابقهای که آغازش، ابتدای سن تکلیف و انتهایش لحظه مرگ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مسابقه، مأموران الهی عملکرد ما را با دقت کامل فیلمبرداری و صدابرداری نموده و امتیاز میدهند، و بالاخره در مراسمی که هیچکس نظیر آن را نه دیده و نه شنیده و نه حتی به ذهن کسی خطور </w:t>
      </w:r>
    </w:p>
    <w:p>
      <w:pPr>
        <w:pStyle w:val="BookText"/>
        <w:rPr/>
      </w:pPr>
      <w:r>
        <w:rPr>
          <w:rFonts w:ascii="IRNazanin" w:hAnsi="IRNazanin" w:eastAsia="IRNazanin"/>
          <w:color w:val="111111"/>
          <w:sz w:val="28"/>
          <w:sz w:val="28"/>
          <w:szCs w:val="28"/>
          <w:rtl w:val="true"/>
          <w:lang w:bidi="fa-IR"/>
        </w:rPr>
        <w:t>نموده است به این معنا که، در صحنه قیامت نتایج این مسابقه اعلام و از برندگان تجلیل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اولین گام برای موفقیت در این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آنچه امتیاز میآورد و آنچه سبب میشود نمره منفی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بهترینها و بدترینها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مختلف، عوامل پیشرفت و نیز اسباب سقوط در این مسابقه را به شما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 پدر و مادر، فرزند، تفریح، شغل ، همسایه، مسافرت، دوران عقد و دهها عنوان دیگر در این مجموعه بررسی گردیده و در هر مورد بهترینها و بدترینها معرفی میشود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در این نوشتار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bookmarkStart w:id="12" w:name="pg3557_35607"/>
    </w:p>
    <w:p>
      <w:pPr>
        <w:pStyle w:val="Heading2"/>
        <w:numPr>
          <w:ilvl w:val="1"/>
          <w:numId w:val="1"/>
        </w:numPr>
        <w:rPr/>
      </w:pPr>
      <w:bookmarkStart w:id="13" w:name="__RefHeading___Toc3929285_2749589250"/>
      <w:bookmarkStart w:id="14" w:name="_Toc4"/>
      <w:bookmarkEnd w:id="12"/>
      <w:bookmarkEnd w:id="13"/>
      <w:r>
        <w:rPr>
          <w:rtl w:val="true"/>
        </w:rPr>
        <w:t>دوران عقد</w:t>
      </w:r>
      <w:bookmarkEnd w:id="14"/>
    </w:p>
    <w:p>
      <w:pPr>
        <w:pStyle w:val="BookText"/>
        <w:rPr/>
      </w:pPr>
      <w:r>
        <w:rPr>
          <w:rFonts w:ascii="IRNazanin" w:hAnsi="IRNazanin" w:eastAsia="IRNazanin"/>
          <w:color w:val="111111"/>
          <w:sz w:val="28"/>
          <w:sz w:val="28"/>
          <w:szCs w:val="28"/>
          <w:rtl w:val="true"/>
          <w:lang w:bidi="fa-IR"/>
        </w:rPr>
        <w:t>از لحظهای که خطبه عقد دختر و پسر خوانده میشود و طبق حکم پروردگار مهربان به همسری شرعی یکدیگر در میآیند، دوران عقد آغاز میشود و هنگام ورود به زندگی مشترک مستقل و به قول معروف آغاز زندگی در زیر یک سقف، این دوران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این دوران که با هدیه الهی به عروس و داماد آغاز میشود، شروعی شیرین و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اولین هدیه را پس از عقد و در لحظه اول محرمیت، خداوند به عروس و داماد عنایت میفرماید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بستهی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که میتواند سرمایهای عظیم برای یک عمر زندگی ارزشمند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خداوند این است که برای شما از جنس خودتان، همسرانی آفرید تا وسیله سکون و آرامش شما باشد و میان شما دوستی و مهربانی و رحمت قرار داده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دوران عقد، دوران پایهریزی زندگی و ساختن زیربنای محبوبترین بناها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هریک از دختر و پسر، قبل از ورود به این دوران، بایدها و نبایدهای این دوران را به خوبی دانسته و رعایت نمایند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این دوران با تدبیر و تعقل سپری شود، سرمایهای ارزشمند برای زندگی مشترک خواهد بود و اگر با غفلت و بدون فکر و تدبیر بگذرد، خسارتش غیرقابل جبران است</w:t>
      </w:r>
      <w:r>
        <w:rPr>
          <w:rFonts w:eastAsia="IRNazanin" w:cs="IRNazanin"/>
          <w:color w:val="111111"/>
          <w:sz w:val="28"/>
          <w:szCs w:val="28"/>
          <w:rtl w:val="true"/>
          <w:lang w:bidi="fa-IR"/>
        </w:rPr>
        <w:t xml:space="preserve">. </w:t>
      </w:r>
      <w:bookmarkStart w:id="15" w:name="pg3557_35611"/>
    </w:p>
    <w:p>
      <w:pPr>
        <w:pStyle w:val="Heading2"/>
        <w:numPr>
          <w:ilvl w:val="1"/>
          <w:numId w:val="1"/>
        </w:numPr>
        <w:rPr/>
      </w:pPr>
      <w:bookmarkStart w:id="16" w:name="__RefHeading___Toc3929287_2749589250"/>
      <w:bookmarkStart w:id="17" w:name="_Toc5"/>
      <w:bookmarkEnd w:id="15"/>
      <w:bookmarkEnd w:id="16"/>
      <w:r>
        <w:rPr>
          <w:rtl w:val="true"/>
        </w:rPr>
        <w:t>ضرورت و فلسفه</w:t>
      </w:r>
      <w:bookmarkEnd w:id="17"/>
    </w:p>
    <w:p>
      <w:pPr>
        <w:pStyle w:val="Heading3"/>
        <w:numPr>
          <w:ilvl w:val="2"/>
          <w:numId w:val="1"/>
        </w:numPr>
        <w:rPr/>
      </w:pPr>
      <w:bookmarkStart w:id="18" w:name="__RefHeading___Toc3929289_2749589250"/>
      <w:bookmarkStart w:id="19" w:name="_Toc6"/>
      <w:bookmarkEnd w:id="18"/>
      <w:r>
        <w:rPr/>
        <w:t>1</w:t>
      </w:r>
      <w:r>
        <w:rPr>
          <w:rtl w:val="true"/>
        </w:rPr>
        <w:t xml:space="preserve">- </w:t>
      </w:r>
      <w:r>
        <w:rPr>
          <w:rtl w:val="true"/>
        </w:rPr>
        <w:t>اشارة</w:t>
      </w:r>
      <w:bookmarkEnd w:id="19"/>
    </w:p>
    <w:p>
      <w:pPr>
        <w:pStyle w:val="BookText"/>
        <w:rPr/>
      </w:pPr>
      <w:r>
        <w:rPr>
          <w:rFonts w:ascii="IRNazanin" w:hAnsi="IRNazanin" w:eastAsia="IRNazanin"/>
          <w:color w:val="111111"/>
          <w:sz w:val="28"/>
          <w:sz w:val="28"/>
          <w:szCs w:val="28"/>
          <w:rtl w:val="true"/>
          <w:lang w:bidi="fa-IR"/>
        </w:rPr>
        <w:t>اگرچه از منظر شرع، زوجیت و همسری، با خواندن خطبه عقد آغاز میشود و از همان لحظه، زندگی مشترک شروع و همه حقوق همسر به عهده فرد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داشتن دوران عقد، رسم خوب و مفیدی است به این شیوه که دختر و پسر بلافاصله بعد از عقد زندگی مستقل را آغاز نمیکنند بلکه مدتی در منزل پدر و مادر اما مرتبط با همسر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مدت که از آن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میکنیم آثار مهمی وجود دارد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فلسفه دوران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میپردازیم</w:t>
      </w:r>
      <w:r>
        <w:rPr>
          <w:rFonts w:eastAsia="IRNazanin" w:cs="IRNazanin"/>
          <w:color w:val="111111"/>
          <w:sz w:val="28"/>
          <w:szCs w:val="28"/>
          <w:rtl w:val="true"/>
          <w:lang w:bidi="fa-IR"/>
        </w:rPr>
        <w:t>.</w:t>
      </w:r>
    </w:p>
    <w:p>
      <w:pPr>
        <w:pStyle w:val="Heading3"/>
        <w:numPr>
          <w:ilvl w:val="2"/>
          <w:numId w:val="1"/>
        </w:numPr>
        <w:rPr/>
      </w:pPr>
      <w:bookmarkStart w:id="20" w:name="__RefHeading___Toc3929291_2749589250"/>
      <w:bookmarkStart w:id="21" w:name="_Toc7"/>
      <w:bookmarkEnd w:id="20"/>
      <w:r>
        <w:rPr/>
        <w:t>2</w:t>
      </w:r>
      <w:r>
        <w:rPr>
          <w:rtl w:val="true"/>
        </w:rPr>
        <w:t xml:space="preserve">- </w:t>
      </w:r>
      <w:r>
        <w:rPr/>
        <w:t>1</w:t>
      </w:r>
      <w:r>
        <w:rPr>
          <w:rtl w:val="true"/>
        </w:rPr>
        <w:t xml:space="preserve">- </w:t>
      </w:r>
      <w:r>
        <w:rPr>
          <w:rtl w:val="true"/>
        </w:rPr>
        <w:t>اُنس با یکدیگر</w:t>
      </w:r>
      <w:bookmarkEnd w:id="21"/>
    </w:p>
    <w:p>
      <w:pPr>
        <w:pStyle w:val="BookText"/>
        <w:rPr/>
      </w:pPr>
      <w:r>
        <w:rPr>
          <w:rFonts w:ascii="IRNazanin" w:hAnsi="IRNazanin" w:eastAsia="IRNazanin"/>
          <w:color w:val="111111"/>
          <w:sz w:val="28"/>
          <w:sz w:val="28"/>
          <w:szCs w:val="28"/>
          <w:rtl w:val="true"/>
          <w:lang w:bidi="fa-IR"/>
        </w:rPr>
        <w:t>طبیعی است ارتباط با فردی که تازه با او آشنا میشویم راحت نیست و مدتی زمان لازم است تا انس روحی حاصل شده و از بیگانگی خارج شویم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در دختر و پسری که تازه به یکدیگر محرم شدهاند، خصوصاً دختر و پسری که تا این زمان ارتباطی هم با نامحرم نداشتهاند،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2" w:name="pg3557_35613"/>
    </w:p>
    <w:p>
      <w:pPr>
        <w:pStyle w:val="BookText"/>
        <w:rPr/>
      </w:pPr>
      <w:bookmarkEnd w:id="22"/>
      <w:r>
        <w:rPr>
          <w:rFonts w:ascii="IRNazanin" w:hAnsi="IRNazanin" w:eastAsia="IRNazanin"/>
          <w:color w:val="111111"/>
          <w:sz w:val="28"/>
          <w:sz w:val="28"/>
          <w:szCs w:val="28"/>
          <w:rtl w:val="true"/>
          <w:lang w:bidi="fa-IR"/>
        </w:rPr>
        <w:t>نتیجه اگر بخواهند بلافاصله بعد از عقد، زندگی مشترک و زیر یک سقف را آغاز نمایند، راحت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عقد، این فرصت را به دختر و پسر میدهد که با یکدیگر مأنوس شده و با محبتها و رفتارهای پرجاذبه هرکدام در دل دیگری جایی به خود اختصاص دهد و کمکم نه تنها مأنوس بلکه مشتاق و حتی عاشق یکدیگر شده و برای رسیدن به زندگی مشترک و مستقل روزشماری نمایند</w:t>
      </w:r>
      <w:r>
        <w:rPr>
          <w:rFonts w:eastAsia="IRNazanin" w:cs="IRNazanin"/>
          <w:color w:val="111111"/>
          <w:sz w:val="28"/>
          <w:szCs w:val="28"/>
          <w:rtl w:val="true"/>
          <w:lang w:bidi="fa-IR"/>
        </w:rPr>
        <w:t>.</w:t>
      </w:r>
    </w:p>
    <w:p>
      <w:pPr>
        <w:pStyle w:val="Heading3"/>
        <w:numPr>
          <w:ilvl w:val="2"/>
          <w:numId w:val="1"/>
        </w:numPr>
        <w:rPr/>
      </w:pPr>
      <w:bookmarkStart w:id="23" w:name="__RefHeading___Toc3929293_2749589250"/>
      <w:bookmarkStart w:id="24" w:name="_Toc8"/>
      <w:bookmarkEnd w:id="23"/>
      <w:r>
        <w:rPr/>
        <w:t>3</w:t>
      </w:r>
      <w:r>
        <w:rPr>
          <w:rtl w:val="true"/>
        </w:rPr>
        <w:t xml:space="preserve">- </w:t>
      </w:r>
      <w:r>
        <w:rPr/>
        <w:t>2</w:t>
      </w:r>
      <w:r>
        <w:rPr>
          <w:rtl w:val="true"/>
        </w:rPr>
        <w:t xml:space="preserve">- </w:t>
      </w:r>
      <w:r>
        <w:rPr>
          <w:rtl w:val="true"/>
        </w:rPr>
        <w:t>جدایی تدریجی از خانواده</w:t>
      </w:r>
      <w:bookmarkEnd w:id="24"/>
    </w:p>
    <w:p>
      <w:pPr>
        <w:pStyle w:val="BookText"/>
        <w:rPr/>
      </w:pPr>
      <w:r>
        <w:rPr>
          <w:rFonts w:ascii="IRNazanin" w:hAnsi="IRNazanin" w:eastAsia="IRNazanin"/>
          <w:color w:val="111111"/>
          <w:sz w:val="28"/>
          <w:sz w:val="28"/>
          <w:szCs w:val="28"/>
          <w:rtl w:val="true"/>
          <w:lang w:bidi="fa-IR"/>
        </w:rPr>
        <w:t xml:space="preserve">دختر و پسر مجرد هر روز صبح که چشم از خواب باز میکنند خود را در خانواده و در کنار والدین و برادر و خواهر میبینند، با هم غذا میخورند، در کارها به یکدیگر کمک میکنند، دقایقی را با هر یک از اعضای خانواده صحبت میکنند، با هم به میهمانی یا تفریح میروند و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دختر یا پسر میخواهد از جمع خانواده جدا شده و در فضای جدید و با یار جدیدی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دیدن والدین و برادر و خواهر، محدود به یک روز در هفته و ساعات معینی میشود و رفت و آمدها بیشتر با همسر و یا خانواده همسر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همراه شدن ناگهانی با شرایط جدید، به ویژه برای دختران، سخت و گاهی همراه با افسردگی و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دوران عقد کمک میکند که هم دختر و پسر آرام آرام با این شرایط انس بگیرند و هم والدین به آن، عادت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دوران عقد جدایی از خانواده و </w:t>
      </w:r>
      <w:bookmarkStart w:id="25" w:name="pg3557_35615"/>
    </w:p>
    <w:p>
      <w:pPr>
        <w:pStyle w:val="BookText"/>
        <w:rPr/>
      </w:pPr>
      <w:bookmarkEnd w:id="25"/>
      <w:r>
        <w:rPr>
          <w:rFonts w:ascii="IRNazanin" w:hAnsi="IRNazanin" w:eastAsia="IRNazanin"/>
          <w:color w:val="111111"/>
          <w:sz w:val="28"/>
          <w:sz w:val="28"/>
          <w:szCs w:val="28"/>
          <w:rtl w:val="true"/>
          <w:lang w:bidi="fa-IR"/>
        </w:rPr>
        <w:t>بودن با همسر، یک یا دو روز در هفته است و باز بقیه روزها همان روال سابق خود را خواهد داشت و این تمرین تدریجی، راه خوبی برای عادت کردن با شرایط جدید و پذیرش آن است</w:t>
      </w:r>
      <w:r>
        <w:rPr>
          <w:rFonts w:eastAsia="IRNazanin" w:cs="IRNazanin"/>
          <w:color w:val="111111"/>
          <w:sz w:val="28"/>
          <w:szCs w:val="28"/>
          <w:rtl w:val="true"/>
          <w:lang w:bidi="fa-IR"/>
        </w:rPr>
        <w:t>.</w:t>
      </w:r>
    </w:p>
    <w:p>
      <w:pPr>
        <w:pStyle w:val="Heading3"/>
        <w:numPr>
          <w:ilvl w:val="2"/>
          <w:numId w:val="1"/>
        </w:numPr>
        <w:rPr/>
      </w:pPr>
      <w:bookmarkStart w:id="26" w:name="__RefHeading___Toc3929295_2749589250"/>
      <w:bookmarkStart w:id="27" w:name="_Toc9"/>
      <w:bookmarkEnd w:id="26"/>
      <w:r>
        <w:rPr/>
        <w:t>4</w:t>
      </w:r>
      <w:r>
        <w:rPr>
          <w:rtl w:val="true"/>
        </w:rPr>
        <w:t xml:space="preserve">- </w:t>
      </w:r>
      <w:r>
        <w:rPr/>
        <w:t>3</w:t>
      </w:r>
      <w:r>
        <w:rPr>
          <w:rtl w:val="true"/>
        </w:rPr>
        <w:t xml:space="preserve">- </w:t>
      </w:r>
      <w:r>
        <w:rPr>
          <w:rtl w:val="true"/>
        </w:rPr>
        <w:t>تمرین قبول مسؤولیت</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مجردی، مسؤولیت تأمین هزینههای زندگی و تهیه اقلام مورد نیاز، معمولاً با پدر و مسؤولیت غذا، لباس، نظافت منزل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معمولاً والدین به یکدیگر هم کمک میکنند، اما غالباً فرزندان، فارغ از این فکرها به تحصیل مشغولند و آنها هم که شاغل هستند، درآمد خود را صرف هزینههای شخصی نموده و تدبیر زندگی بر عهده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ازدواج، پسر میخواهد مدیریت یک زندگی را به عهده بگیرد و دختر میخواهد امور داخلی منزل را برنامه ریزی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پسری که تجربهی استقلال ندارند، در ابتدا از خیلی نکتهها غافلند و اگر به گوشهای از مسؤولیت زندگی توجه کنند، گوشهی دیگر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و تدبیر زندگی را میتوان به رانندگی تشبیه نمود که اگر در ابتدا زیر نظر مربی آگاه و دلسوز نباشد پرخطر و خسارتبار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عقد فرصت خوبی است تا دختر و پسر قبول مسؤولیت را تمرین کنند و با نظارت و رهنمودهای والدین، برای شروع زندگی مشترک و برخورد با حوادث و مسائل زندگی آرام آرام آماده شوند</w:t>
      </w:r>
      <w:r>
        <w:rPr>
          <w:rFonts w:eastAsia="IRNazanin" w:cs="IRNazanin"/>
          <w:color w:val="111111"/>
          <w:sz w:val="28"/>
          <w:szCs w:val="28"/>
          <w:rtl w:val="true"/>
          <w:lang w:bidi="fa-IR"/>
        </w:rPr>
        <w:t xml:space="preserve">. </w:t>
      </w:r>
      <w:bookmarkStart w:id="28" w:name="pg3557_35617"/>
    </w:p>
    <w:p>
      <w:pPr>
        <w:pStyle w:val="Heading3"/>
        <w:numPr>
          <w:ilvl w:val="2"/>
          <w:numId w:val="1"/>
        </w:numPr>
        <w:rPr/>
      </w:pPr>
      <w:bookmarkStart w:id="29" w:name="__RefHeading___Toc3929297_2749589250"/>
      <w:bookmarkStart w:id="30" w:name="_Toc10"/>
      <w:bookmarkEnd w:id="28"/>
      <w:bookmarkEnd w:id="29"/>
      <w:r>
        <w:rPr/>
        <w:t>5</w:t>
      </w:r>
      <w:r>
        <w:rPr>
          <w:rtl w:val="true"/>
        </w:rPr>
        <w:t xml:space="preserve">- </w:t>
      </w:r>
      <w:r>
        <w:rPr/>
        <w:t>4</w:t>
      </w:r>
      <w:r>
        <w:rPr>
          <w:rtl w:val="true"/>
        </w:rPr>
        <w:t xml:space="preserve">- </w:t>
      </w:r>
      <w:r>
        <w:rPr>
          <w:rtl w:val="true"/>
        </w:rPr>
        <w:t>آماده شدن والدین</w:t>
      </w:r>
      <w:bookmarkEnd w:id="30"/>
    </w:p>
    <w:p>
      <w:pPr>
        <w:pStyle w:val="BookText"/>
        <w:rPr/>
      </w:pPr>
      <w:r>
        <w:rPr>
          <w:rFonts w:ascii="IRNazanin" w:hAnsi="IRNazanin" w:eastAsia="IRNazanin"/>
          <w:color w:val="111111"/>
          <w:sz w:val="28"/>
          <w:sz w:val="28"/>
          <w:szCs w:val="28"/>
          <w:rtl w:val="true"/>
          <w:lang w:bidi="fa-IR"/>
        </w:rPr>
        <w:t>رفتن فرزندان از کنار خانواده و والدین، خلأ و کمبودی است که اگر ناگهانی صورت گیرد، در روحیه والدین هم اثر نامطلوبی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از بُعد عاطفی شدیداً به فرزندان وابستهاند و هر روز فرزند را مانند گلی میبویند و به دور او میچرخند و به امورش رسیدگی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دیگر، فرزندان کم و بیش کمک والدین هستند و برخی کارها کمکم به آنان واگذار شده است، کارهایی مانند خرید، شستن ظرفها، تعمیر برخی وسایل، خبررسانی به فامیل و مانند اینها، هرچند کوچک به نظر میآیند، اما والدین عادت کردهاند که این امور را فرزندان انجام دهند و رفتن ایشان ناگهان در این امور هم محسوس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والدین برای فرستادن فرزند به خانه بخت باید مقدماتی را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مسکن از طرف پسر و تهیه جهیزیه از طرف دختر گاهی به یکباره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آمادگیها، زمان لازم دارد و فرصت دوران عقد در کنار برکات دیگر، مجالی است برای مهیا شدن والدین</w:t>
      </w:r>
      <w:r>
        <w:rPr>
          <w:rFonts w:eastAsia="IRNazanin" w:cs="IRNazanin"/>
          <w:color w:val="111111"/>
          <w:sz w:val="28"/>
          <w:szCs w:val="28"/>
          <w:rtl w:val="true"/>
          <w:lang w:bidi="fa-IR"/>
        </w:rPr>
        <w:t>.</w:t>
      </w:r>
    </w:p>
    <w:p>
      <w:pPr>
        <w:pStyle w:val="Heading3"/>
        <w:numPr>
          <w:ilvl w:val="2"/>
          <w:numId w:val="1"/>
        </w:numPr>
        <w:rPr/>
      </w:pPr>
      <w:bookmarkStart w:id="31" w:name="__RefHeading___Toc3929299_2749589250"/>
      <w:bookmarkStart w:id="32" w:name="_Toc11"/>
      <w:bookmarkEnd w:id="31"/>
      <w:r>
        <w:rPr/>
        <w:t>6</w:t>
      </w:r>
      <w:r>
        <w:rPr>
          <w:rtl w:val="true"/>
        </w:rPr>
        <w:t xml:space="preserve">- </w:t>
      </w:r>
      <w:r>
        <w:rPr/>
        <w:t>5</w:t>
      </w:r>
      <w:r>
        <w:rPr>
          <w:rtl w:val="true"/>
        </w:rPr>
        <w:t xml:space="preserve">- </w:t>
      </w:r>
      <w:r>
        <w:rPr>
          <w:rtl w:val="true"/>
        </w:rPr>
        <w:t>رفع موانع و کسب آمادگی</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مشاهده کردهایم که دختر و پسر برای شروع زندگی مستقل موانعی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مثالها دقت نمایید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دخترخانم یک سال دیگر مدرکش را میگیرد و با توجه به علاقه زیادی که به گرفتن مدرک دارد، شروع زندگی برایش مقدور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پسر شغل مشخصی ندارد و به دنبال 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سال دیگر از خدمت سربازی آقا پسر مانده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دختر و پسر همسر مناسب خود را انتخاب میکنند، در حالی که نه میخواهند از او بگذرند و نه میتوانند زندگی مشترک را آغاز نمایند، دوران عقد، فرصت مناسبی است که هم به شکلی زندگی را آغاز نموده و هم بتوانند کارهای عقبمانده را تمام کنند و و در نتیجه با آرامش و آمادگی کامل، وارد مرحله جدید زندگی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با توکل بر خداوند و تلاش و نیز مشورت با افراد آگاه برنامهریزی نمایند تا در فرصت مشخص دوران عقد، بتوانند به اهداف خود رسیده و در کسب آمادگی لازم موفق گردند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باید در رفت و آمدها و با هم بودنها دقت نمایند که مانع درس و کار یکدیگر نشوند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3557_35622"/>
      <w:bookmarkStart w:id="34" w:name="pg3557_35622"/>
      <w:bookmarkEnd w:id="34"/>
    </w:p>
    <w:p>
      <w:pPr>
        <w:pStyle w:val="Heading2"/>
        <w:numPr>
          <w:ilvl w:val="1"/>
          <w:numId w:val="1"/>
        </w:numPr>
        <w:rPr/>
      </w:pPr>
      <w:bookmarkStart w:id="35" w:name="pg3557_35622"/>
      <w:bookmarkStart w:id="36" w:name="__RefHeading___Toc3929301_2749589250"/>
      <w:bookmarkStart w:id="37" w:name="_Toc12"/>
      <w:bookmarkEnd w:id="35"/>
      <w:bookmarkEnd w:id="36"/>
      <w:r>
        <w:rPr>
          <w:rtl w:val="true"/>
        </w:rPr>
        <w:t>ویژگی های بهترین دوران عقد</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3929303_2749589250"/>
      <w:bookmarkStart w:id="39" w:name="_Toc13"/>
      <w:bookmarkEnd w:id="38"/>
      <w:r>
        <w:rPr/>
        <w:t>1</w:t>
      </w:r>
      <w:r>
        <w:rPr>
          <w:rtl w:val="true"/>
        </w:rPr>
        <w:t xml:space="preserve">- </w:t>
      </w:r>
      <w:r>
        <w:rPr>
          <w:rtl w:val="true"/>
        </w:rPr>
        <w:t>اشارة</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3557_35626"/>
      <w:bookmarkStart w:id="41" w:name="pg3557_35626"/>
      <w:bookmarkEnd w:id="41"/>
    </w:p>
    <w:p>
      <w:pPr>
        <w:pStyle w:val="Heading3"/>
        <w:numPr>
          <w:ilvl w:val="2"/>
          <w:numId w:val="1"/>
        </w:numPr>
        <w:rPr/>
      </w:pPr>
      <w:bookmarkStart w:id="42" w:name="pg3557_35626"/>
      <w:bookmarkStart w:id="43" w:name="__RefHeading___Toc3929305_2749589250"/>
      <w:bookmarkStart w:id="44" w:name="_Toc14"/>
      <w:bookmarkEnd w:id="42"/>
      <w:bookmarkEnd w:id="43"/>
      <w:r>
        <w:rPr/>
        <w:t>2</w:t>
      </w:r>
      <w:r>
        <w:rPr>
          <w:rtl w:val="true"/>
        </w:rPr>
        <w:t xml:space="preserve">- </w:t>
      </w:r>
      <w:r>
        <w:rPr/>
        <w:t>1</w:t>
      </w:r>
      <w:r>
        <w:rPr>
          <w:rtl w:val="true"/>
        </w:rPr>
        <w:t>.</w:t>
      </w:r>
      <w:r>
        <w:rPr>
          <w:rtl w:val="true"/>
        </w:rPr>
        <w:t>افزایش شناخت</w:t>
      </w:r>
      <w:bookmarkEnd w:id="44"/>
    </w:p>
    <w:p>
      <w:pPr>
        <w:pStyle w:val="BookText"/>
        <w:rPr/>
      </w:pPr>
      <w:r>
        <w:rPr>
          <w:rFonts w:ascii="IRNazanin" w:hAnsi="IRNazanin" w:eastAsia="IRNazanin"/>
          <w:color w:val="111111"/>
          <w:sz w:val="28"/>
          <w:sz w:val="28"/>
          <w:szCs w:val="28"/>
          <w:rtl w:val="true"/>
          <w:lang w:bidi="fa-IR"/>
        </w:rPr>
        <w:t>شناخت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که شناخت کلی و هماهنگی فکری، اعتقادی و رفتاری است، در زمان خواستگاری و با تحقیق و گفتگو باید حاصل شود و بدون آن نباید وارد مرحله عقد و محرمیت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اینکه دختر و پسر از دو خانواده مختلف به هم رسیدهاند و مدت کوتاهی است با یکدیگر آشنا شدهاند، نکتههای مبهم و نامشخص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سلیقهها، رسم و رسوم و ویژگیهای اخلاقی یکدیگر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متوجه حساسیتها، قلقها و سلیقههای یکدیگر شوند و با شناخت دقیقتر روحیّات، از آنچه موجب خوشحالی یا ناراحتی همسر میشود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والدین همسر چه خصوصیاتی دارند، به چه مسائلی اهمیت میدهند و چه اموری برای آنان بیاهمیت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آشنایی با ویژگیهای فامیل و بستگان درجه یک لازم است و به برخورد صحیح با آنان در آینده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عموی آقاداماد خیلی شوخ است و این نکته را قبلا آقاداماد به عروسخانم </w:t>
      </w:r>
    </w:p>
    <w:p>
      <w:pPr>
        <w:pStyle w:val="BookText"/>
        <w:rPr/>
      </w:pPr>
      <w:r>
        <w:rPr>
          <w:rFonts w:ascii="IRNazanin" w:hAnsi="IRNazanin" w:eastAsia="IRNazanin"/>
          <w:color w:val="111111"/>
          <w:sz w:val="28"/>
          <w:sz w:val="28"/>
          <w:szCs w:val="28"/>
          <w:rtl w:val="true"/>
          <w:lang w:bidi="fa-IR"/>
        </w:rPr>
        <w:t>گفته باشد، هنگام برخورد با عمو، جا نمیخورد و رفتار او برایش عجیب نیست و یا اگر داییِ عروسخانم خیلی ساکت است، وقتی داماد به این مسئله آگاه باشد، در برخورد با او خاطرش جمع است و گمان نمیکند که با او سرد برخورد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بدست آوردن این شناختها که سرمایه ارزشمندی برای آینده است فرصتی میطلبد و دوران عقد میتواند این فرصت مناسب باشد</w:t>
      </w:r>
      <w:r>
        <w:rPr>
          <w:rFonts w:eastAsia="IRNazanin" w:cs="IRNazanin"/>
          <w:color w:val="111111"/>
          <w:sz w:val="28"/>
          <w:szCs w:val="28"/>
          <w:rtl w:val="true"/>
          <w:lang w:bidi="fa-IR"/>
        </w:rPr>
        <w:t xml:space="preserve">. </w:t>
      </w:r>
      <w:bookmarkStart w:id="45" w:name="pg3557_35630"/>
    </w:p>
    <w:p>
      <w:pPr>
        <w:pStyle w:val="Heading3"/>
        <w:numPr>
          <w:ilvl w:val="2"/>
          <w:numId w:val="1"/>
        </w:numPr>
        <w:rPr/>
      </w:pPr>
      <w:bookmarkStart w:id="46" w:name="__RefHeading___Toc3929307_2749589250"/>
      <w:bookmarkStart w:id="47" w:name="_Toc15"/>
      <w:bookmarkEnd w:id="45"/>
      <w:bookmarkEnd w:id="46"/>
      <w:r>
        <w:rPr/>
        <w:t>3</w:t>
      </w:r>
      <w:r>
        <w:rPr>
          <w:rtl w:val="true"/>
        </w:rPr>
        <w:t xml:space="preserve">- </w:t>
      </w:r>
      <w:r>
        <w:rPr/>
        <w:t>2</w:t>
      </w:r>
      <w:r>
        <w:rPr>
          <w:rtl w:val="true"/>
        </w:rPr>
        <w:t>.</w:t>
      </w:r>
      <w:r>
        <w:rPr>
          <w:rtl w:val="true"/>
        </w:rPr>
        <w:t>سعی در انس و ارتباط بیشتر</w:t>
      </w:r>
      <w:bookmarkEnd w:id="47"/>
    </w:p>
    <w:p>
      <w:pPr>
        <w:pStyle w:val="BookText"/>
        <w:rPr/>
      </w:pPr>
      <w:r>
        <w:rPr>
          <w:rFonts w:ascii="IRNazanin" w:hAnsi="IRNazanin" w:eastAsia="IRNazanin"/>
          <w:color w:val="111111"/>
          <w:sz w:val="28"/>
          <w:sz w:val="28"/>
          <w:szCs w:val="28"/>
          <w:rtl w:val="true"/>
          <w:lang w:bidi="fa-IR"/>
        </w:rPr>
        <w:t>محبت، عشق و علاقه زوجین به یکدیگر، سرمایهای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لحظه عقد، عشق و محبت را به قلب آنان تزریق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سرمایه هرچه بیشتر شود به سلامت، عمق و حقیقت زندگی آینده نیز بیشتر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تا کنون دیدهاید افرادی که صاحب سرمایهای هستند ولی برای هدفی که دارند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سعی میکنند سرمایه را تقویت نموده و افزایش دهند و وقتی به مقدار قابل توجهی رسید برای کسب هدف خود اقدام مینمایند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عقد فرصتی است که زوجین با رفتار، گفتار و اظهار محبتهای خود، سرمایهی محبت را افزایش داده و انس و ارتباط خود را عمق ببخشند و در پایان دورهی عقد با سرمایهی عظیمی از عشق و محبت وارد زندگی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را دوست داشتی او را بدان آگاه ساز، زیرا این کار دوستی را در میان شما استوار میسازد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طبیعی است افزایش سرمایه محبت هم نیاز به احسان و ابراز علاقه دارد و هم رفع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یعنی برطرف نمودن سوء تفاهمها و جبران رنجشهای احتمالی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است محبت خود را فقط در قلبمان حبس نکنیم، بلکه با زبان و عمل آن را به همسرمان بگوییم و نشان دهیم و هرگاه مورد اختلافی پیش آمد، هرچه زودتر در رفع آن اقدام نماییم</w:t>
      </w:r>
      <w:r>
        <w:rPr>
          <w:rFonts w:eastAsia="IRNazanin" w:cs="IRNazanin"/>
          <w:color w:val="111111"/>
          <w:sz w:val="28"/>
          <w:szCs w:val="28"/>
          <w:rtl w:val="true"/>
          <w:lang w:bidi="fa-IR"/>
        </w:rPr>
        <w:t xml:space="preserve">. </w:t>
      </w:r>
      <w:bookmarkStart w:id="48" w:name="pg3557_35634"/>
    </w:p>
    <w:p>
      <w:pPr>
        <w:pStyle w:val="Heading3"/>
        <w:numPr>
          <w:ilvl w:val="2"/>
          <w:numId w:val="1"/>
        </w:numPr>
        <w:rPr/>
      </w:pPr>
      <w:bookmarkStart w:id="49" w:name="__RefHeading___Toc3929309_2749589250"/>
      <w:bookmarkStart w:id="50" w:name="_Toc16"/>
      <w:bookmarkEnd w:id="48"/>
      <w:bookmarkEnd w:id="49"/>
      <w:r>
        <w:rPr/>
        <w:t>4</w:t>
      </w:r>
      <w:r>
        <w:rPr>
          <w:rtl w:val="true"/>
        </w:rPr>
        <w:t xml:space="preserve">- </w:t>
      </w:r>
      <w:r>
        <w:rPr/>
        <w:t>3</w:t>
      </w:r>
      <w:r>
        <w:rPr>
          <w:rtl w:val="true"/>
        </w:rPr>
        <w:t>.</w:t>
      </w:r>
      <w:r>
        <w:rPr>
          <w:rtl w:val="true"/>
        </w:rPr>
        <w:t>ایجاد امید با قرارها و برنامه های مفید</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آینده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انگیزههای زندگی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زوج جوان به آینده خوشبینتر باشند، انرژی بیشتری برای شروع زندگی و تحمل سختیها و نارساییها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عقد، دختر و پسری که در آغاز پیوند مبارک ازدواج هستند میتوانند با برنامهریزی و تعیین هدفها و راهکارهای رسیدن به آنها امید را در دل یکدیگر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قرارهای لازم و تعیین بایدها و نبایدهای زندگی آینده و تعیین کارهای مختلف زندگی، ذوق و شوق را در دل زوج جوان به جوش میآورد و نشان دادن دورنمای زیبای زندگی، میل به حرکت و تلاش را افزون مینماید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آقا پسر به خانمش میگوید تا شش ماه دیگر مدرکم را میگیرم و در فلان کار استخدام میشوم و هنگامی که دخترخانم به همسرش میگوید در کلاس خیاطی ثبت نام کردهام تا با هنر خیاطی به زندگیمان زیبایی بیشتری ببخشم، هر دو خوشحال و امیدوار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به یکدیگر میگویند متعهد میشویم با افراد صالح و سالم رفت و آمد کنیم و به یکدیگر قول میدهیم هرگز حرمت هم را نشکنیم و در هر حال از دایره ادب و اخلاق خارج نشویم، امید به زندگی پایدار و پرمهر و محبت در دلها موج میزند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برنامههای بسیار زیبا و مفید، قول و قرارهای سازنده و تصمیمهای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و تصمیمها، ابتدا نسبت به نوع مجلس عروسی، مکان و زمان آن و در مرحله بعد نسبت به مسکن، شغل و نوع رابطه با دیگران و بالاخره نسبت به قوانین ثابت زندگی و سیاستهای کلی و همیشگی آن است</w:t>
      </w:r>
      <w:r>
        <w:rPr>
          <w:rFonts w:eastAsia="IRNazanin" w:cs="IRNazanin"/>
          <w:color w:val="111111"/>
          <w:sz w:val="28"/>
          <w:szCs w:val="28"/>
          <w:rtl w:val="true"/>
          <w:lang w:bidi="fa-IR"/>
        </w:rPr>
        <w:t xml:space="preserve">. </w:t>
      </w:r>
      <w:bookmarkStart w:id="51" w:name="pg3557_35637"/>
    </w:p>
    <w:p>
      <w:pPr>
        <w:pStyle w:val="Heading3"/>
        <w:numPr>
          <w:ilvl w:val="2"/>
          <w:numId w:val="1"/>
        </w:numPr>
        <w:rPr/>
      </w:pPr>
      <w:bookmarkStart w:id="52" w:name="__RefHeading___Toc3929311_2749589250"/>
      <w:bookmarkStart w:id="53" w:name="_Toc17"/>
      <w:bookmarkEnd w:id="51"/>
      <w:bookmarkEnd w:id="52"/>
      <w:r>
        <w:rPr/>
        <w:t>5</w:t>
      </w:r>
      <w:r>
        <w:rPr>
          <w:rtl w:val="true"/>
        </w:rPr>
        <w:t xml:space="preserve">- </w:t>
      </w:r>
      <w:r>
        <w:rPr/>
        <w:t>4</w:t>
      </w:r>
      <w:r>
        <w:rPr>
          <w:rtl w:val="true"/>
        </w:rPr>
        <w:t>.</w:t>
      </w:r>
      <w:r>
        <w:rPr>
          <w:rtl w:val="true"/>
        </w:rPr>
        <w:t>کسب تفاهم بیشتر</w:t>
      </w:r>
      <w:bookmarkEnd w:id="53"/>
    </w:p>
    <w:p>
      <w:pPr>
        <w:pStyle w:val="BookText"/>
        <w:rPr/>
      </w:pPr>
      <w:r>
        <w:rPr>
          <w:rFonts w:ascii="IRNazanin" w:hAnsi="IRNazanin" w:eastAsia="IRNazanin"/>
          <w:color w:val="111111"/>
          <w:sz w:val="28"/>
          <w:sz w:val="28"/>
          <w:szCs w:val="28"/>
          <w:rtl w:val="true"/>
          <w:lang w:bidi="fa-IR"/>
        </w:rPr>
        <w:t>تفاهم یعنی فهم و درک متقابل و هماهنگ شدن؛</w:t>
      </w:r>
    </w:p>
    <w:p>
      <w:pPr>
        <w:pStyle w:val="BookText"/>
        <w:rPr/>
      </w:pPr>
      <w:r>
        <w:rPr>
          <w:rFonts w:ascii="IRNazanin" w:hAnsi="IRNazanin" w:eastAsia="IRNazanin"/>
          <w:color w:val="111111"/>
          <w:sz w:val="28"/>
          <w:sz w:val="28"/>
          <w:szCs w:val="28"/>
          <w:rtl w:val="true"/>
          <w:lang w:bidi="fa-IR"/>
        </w:rPr>
        <w:t>طبیعی است هیچ دو نفری از جهات روحیات و سلیقهها کاملاً یکسان نیستند، خصوصاً وقتی دو جنس از دو محیط مختلف به هم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هنرنماییهای زوجین در دوران عقد، این است که بادقت روحیات، خواستهها، ضعفها و قوتهای یکدیگر را بشناسند و تلاش کنند با محبت و تدبیر ضعفهای یکدیگر را جبران نموده و در اختلاف سلیقهها تا جایی که ممکن است هم سلیقه شده و در مقدار باقیمانده با هم هماهنگ شده و رعایت یکدیگر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همسر با ویژگیها و خصوصیات خود، کمک بزرگی به همدلی و همراهی در زندگی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هماهنگ شدن با روحیات، عرف و سلیقه خانواده همسر از تنشها جلوگیری نموده و زندگی را هماهنگ و دلپذیر مینماید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اینکه زوجین بتوانند به تفاهم بیشتر برسند لازم است به دو نکته توجه خاصی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 و مرد، از دو جنس مختلف با ویژگیهای فیزیکی و روحیات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زنها و مردها، هر کدام در یکسری ویژگیها مشترکند، ولی هر زنی با زن دیگر و مردی با مرد دیگر، تفاوتهای فردی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هرچقدر دختر و پسر به این دو نکته توجه کرده و در جهت شناخت یکدیگر، تلاش کنند در کسب تفاهم بیشتر موفقتر خواهند بود</w:t>
      </w:r>
      <w:r>
        <w:rPr>
          <w:rFonts w:eastAsia="IRNazanin" w:cs="IRNazanin"/>
          <w:color w:val="111111"/>
          <w:sz w:val="28"/>
          <w:szCs w:val="28"/>
          <w:rtl w:val="true"/>
          <w:lang w:bidi="fa-IR"/>
        </w:rPr>
        <w:t xml:space="preserve">. </w:t>
      </w:r>
      <w:bookmarkStart w:id="54" w:name="pg3557_35641"/>
    </w:p>
    <w:p>
      <w:pPr>
        <w:pStyle w:val="Heading3"/>
        <w:numPr>
          <w:ilvl w:val="2"/>
          <w:numId w:val="1"/>
        </w:numPr>
        <w:rPr/>
      </w:pPr>
      <w:bookmarkStart w:id="55" w:name="__RefHeading___Toc3929313_2749589250"/>
      <w:bookmarkStart w:id="56" w:name="_Toc18"/>
      <w:bookmarkEnd w:id="54"/>
      <w:bookmarkEnd w:id="55"/>
      <w:r>
        <w:rPr/>
        <w:t>6</w:t>
      </w:r>
      <w:r>
        <w:rPr>
          <w:rtl w:val="true"/>
        </w:rPr>
        <w:t xml:space="preserve">- </w:t>
      </w:r>
      <w:r>
        <w:rPr/>
        <w:t>5</w:t>
      </w:r>
      <w:r>
        <w:rPr>
          <w:rtl w:val="true"/>
        </w:rPr>
        <w:t>.</w:t>
      </w:r>
      <w:r>
        <w:rPr>
          <w:rtl w:val="true"/>
        </w:rPr>
        <w:t>اصلاح عیب ها و ضعف ها</w:t>
      </w:r>
      <w:bookmarkEnd w:id="56"/>
    </w:p>
    <w:p>
      <w:pPr>
        <w:pStyle w:val="BookText"/>
        <w:rPr/>
      </w:pPr>
      <w:r>
        <w:rPr>
          <w:rFonts w:ascii="IRNazanin" w:hAnsi="IRNazanin" w:eastAsia="IRNazanin"/>
          <w:color w:val="111111"/>
          <w:sz w:val="28"/>
          <w:sz w:val="28"/>
          <w:szCs w:val="28"/>
          <w:rtl w:val="true"/>
          <w:lang w:bidi="fa-IR"/>
        </w:rPr>
        <w:t>هریک از ما ضعفهایی داریم که مانع حرکت صحیح در زندگی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زودرنجی، پرتوقعی، عجله در قضاوت، نیشوکنایه در زبان و نداشتن روحیه تشکر از این ضعفها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در اصلاح این ضعفها، توجه و اعتراف به آنهاست و سپس عزم جدی برای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عقد به دلیل ویژگیهایی که دارد فرصت بسیار خوبی برای اصلاح این عیبها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 مرحلهی جدیدی از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جوانی انعطاف و تغییر آسانتر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دختر و پسر دوست دارند در مقابل همسر زیبا، مطلوب و دلنشین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ملاحظه حال همسر و به دل او راه رفتن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حرمتها شکسته نشده و سرمایه محبت زیاد و دست نخورده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انگیزهی معنوی و اخلاقی و میل به رشد و کمال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درگیریهای ذهن به امور مادی و مسائل مختلف داخل زندگی،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فطرت پاک و صفای جوانی، بستر خوبی برای اصلاح عیبها و کسب کمالات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مجموع این نکتهها، دوران عقد را تبدیل به فرصتی نیکو برای خودسازی و تبدیل ضعفها به قوتها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جوانانی که از این فرصت طلایی بیشترین بهره را بردارند</w:t>
      </w:r>
      <w:r>
        <w:rPr>
          <w:rFonts w:eastAsia="IRNazanin" w:cs="IRNazanin"/>
          <w:color w:val="111111"/>
          <w:sz w:val="28"/>
          <w:szCs w:val="28"/>
          <w:rtl w:val="true"/>
          <w:lang w:bidi="fa-IR"/>
        </w:rPr>
        <w:t xml:space="preserve">. </w:t>
      </w:r>
      <w:bookmarkStart w:id="57" w:name="pg3557_35645"/>
    </w:p>
    <w:p>
      <w:pPr>
        <w:pStyle w:val="Heading3"/>
        <w:numPr>
          <w:ilvl w:val="2"/>
          <w:numId w:val="1"/>
        </w:numPr>
        <w:rPr/>
      </w:pPr>
      <w:bookmarkStart w:id="58" w:name="__RefHeading___Toc3929315_2749589250"/>
      <w:bookmarkStart w:id="59" w:name="_Toc19"/>
      <w:bookmarkEnd w:id="57"/>
      <w:bookmarkEnd w:id="58"/>
      <w:r>
        <w:rPr/>
        <w:t>7</w:t>
      </w:r>
      <w:r>
        <w:rPr>
          <w:rtl w:val="true"/>
        </w:rPr>
        <w:t xml:space="preserve">- </w:t>
      </w:r>
      <w:r>
        <w:rPr/>
        <w:t>6</w:t>
      </w:r>
      <w:r>
        <w:rPr>
          <w:rtl w:val="true"/>
        </w:rPr>
        <w:t>.</w:t>
      </w:r>
      <w:r>
        <w:rPr>
          <w:rtl w:val="true"/>
        </w:rPr>
        <w:t>کسب آمادگی برای استقلال</w:t>
      </w:r>
      <w:bookmarkEnd w:id="59"/>
    </w:p>
    <w:p>
      <w:pPr>
        <w:pStyle w:val="BookText"/>
        <w:rPr/>
      </w:pPr>
      <w:r>
        <w:rPr>
          <w:rFonts w:ascii="IRNazanin" w:hAnsi="IRNazanin" w:eastAsia="IRNazanin"/>
          <w:color w:val="111111"/>
          <w:sz w:val="28"/>
          <w:sz w:val="28"/>
          <w:szCs w:val="28"/>
          <w:rtl w:val="true"/>
          <w:lang w:bidi="fa-IR"/>
        </w:rPr>
        <w:t>قبل از ازدواج، جوانها به جهات مختلفی وابسته به والدین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مسؤولیت آشپزی، لباسشویی و نظافت منزل را به عهده دارد و دختر گاهی به صورت دلخواه به او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مسؤولیت تأمین زندگی را به عهده دارد و پسر یا اصلاً به فکر نیازهای زندگی نیست و یا کمکی حداقل و بهندرت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مسائل خاص زندگی مانند تنگناهای اقتصادی، ارتباط با اداراتی مانند شهرداری، دارایی و رفع اختلافات با همسایهها به عهده پدر است و پسر در این موارد ورود پیدا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پذیرایی از مهمانان از جهت کیفیت و کمیت به عهده مادر است و دختر غالباً مانند یکی از مهمانها همکاری زیادی با مادر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تصمیمگیریهایی مانند مسافرت، تغییر مکان منزل، خرید کالاهای اساسی با پدر است و پسر مشغول امور شخصی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تصمیمگیری نسبت به شرایط خاص مانند رفتن به عروسی یا عزا و نوع لباس و برخورد در این مناسبتها با مادر است و دختر یک نسخه دیکته شده را اجرا میکند و تجربه انتخاب و تصمیم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 در آغاز زندگی، هر یک از دختر و پسر برای اولینبار میخواهند همه مسؤولیتها را خود به دوش کشیده و نقشهای والدین را اجرا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بیمقدمه و بدون تمرین، ورود به این میدان سخت و پراشتباه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عقد میتواند دختر و پسر را برای قبول این مسؤولیت سنگین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فکر فراگیری هنر مسؤولیتپذیری باشند و با دقت و مشورت تلاش کنند فوت و فن کارها را بیاموزند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 دختر و پسر مهلت و فضا بدهند تا آنها بتوانند استعدادهای خود را شکوفا نمایند</w:t>
      </w:r>
      <w:r>
        <w:rPr>
          <w:rFonts w:eastAsia="IRNazanin" w:cs="IRNazanin"/>
          <w:color w:val="111111"/>
          <w:sz w:val="28"/>
          <w:szCs w:val="28"/>
          <w:rtl w:val="true"/>
          <w:lang w:bidi="fa-IR"/>
        </w:rPr>
        <w:t xml:space="preserve">. </w:t>
      </w:r>
      <w:bookmarkStart w:id="60" w:name="pg3557_35649"/>
    </w:p>
    <w:p>
      <w:pPr>
        <w:pStyle w:val="Heading3"/>
        <w:numPr>
          <w:ilvl w:val="2"/>
          <w:numId w:val="1"/>
        </w:numPr>
        <w:rPr/>
      </w:pPr>
      <w:bookmarkStart w:id="61" w:name="__RefHeading___Toc3929317_2749589250"/>
      <w:bookmarkStart w:id="62" w:name="_Toc20"/>
      <w:bookmarkEnd w:id="60"/>
      <w:bookmarkEnd w:id="61"/>
      <w:r>
        <w:rPr/>
        <w:t>8</w:t>
      </w:r>
      <w:r>
        <w:rPr>
          <w:rtl w:val="true"/>
        </w:rPr>
        <w:t xml:space="preserve">- </w:t>
      </w:r>
      <w:r>
        <w:rPr/>
        <w:t>7</w:t>
      </w:r>
      <w:r>
        <w:rPr>
          <w:rtl w:val="true"/>
        </w:rPr>
        <w:t>.</w:t>
      </w:r>
      <w:r>
        <w:rPr>
          <w:rtl w:val="true"/>
        </w:rPr>
        <w:t>هنرآموزی برای زندگی</w:t>
      </w:r>
      <w:bookmarkEnd w:id="62"/>
    </w:p>
    <w:p>
      <w:pPr>
        <w:pStyle w:val="BookText"/>
        <w:rPr/>
      </w:pPr>
      <w:r>
        <w:rPr>
          <w:rFonts w:ascii="IRNazanin" w:hAnsi="IRNazanin" w:eastAsia="IRNazanin"/>
          <w:color w:val="111111"/>
          <w:sz w:val="28"/>
          <w:sz w:val="28"/>
          <w:szCs w:val="28"/>
          <w:rtl w:val="true"/>
          <w:lang w:bidi="fa-IR"/>
        </w:rPr>
        <w:t>اداره زندگی نیاز به داشتن هنرهای مختلفی دارد که نداشتن آنها حرکت را کند نموده و گاهی مسائلی را پیش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برای ورود به زندگی مستقل آماده میشود لازم است آشپزی، خیاطی، خودآرایی، آراستن منزل را بداند و با برخی هنرهای دیگر مانند بافتنی، گلسازی، شیرینیپزی، سفرهآرایی نیز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هرچه بیشتر از این هنرها بهرهمند باشد، به شیرینی و نشاط زندگی خود کمک میکند و همسر را بیشتر به خود جذب نموده و به گرمی روابط میافزاید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پسری که میخواهد مرد خانه باشد و مسؤول ادارۀ زندگی، باید تخصص لازم را در حرفهی مورد علاقهی خود داشته باشد و علاوه بر آن رانندگی و برخی کارهای اولیه خدماتی مانند امور مربوط به برق، آب، کولر،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 متوسط یاد داشته باشد که فردا در زندگی برای یک کار کوچک معطل و محتاج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نباشد و از آنجا که معمولاً تا قبل از مطرح شدن جدی خواستگاری و ازدواج، دختران و پسران فراگیری این امور را هم جدی نمیگیرند، دوران عقد فرصت خوبی است که به کسب و تقویت این هنرها بپردازند و با آمادگی بیشتر وارد زندگی مستقل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این هنرها تقویت شوند در زندگی مشترک اعتماد به نفس بیشتر و در نتیجه از آرامش بیشتری برخوردار خواهند بود</w:t>
      </w:r>
      <w:r>
        <w:rPr>
          <w:rFonts w:eastAsia="IRNazanin" w:cs="IRNazanin"/>
          <w:color w:val="111111"/>
          <w:sz w:val="28"/>
          <w:szCs w:val="28"/>
          <w:rtl w:val="true"/>
          <w:lang w:bidi="fa-IR"/>
        </w:rPr>
        <w:t xml:space="preserve">. </w:t>
      </w:r>
      <w:bookmarkStart w:id="63" w:name="pg3557_35653"/>
    </w:p>
    <w:p>
      <w:pPr>
        <w:pStyle w:val="Heading3"/>
        <w:numPr>
          <w:ilvl w:val="2"/>
          <w:numId w:val="1"/>
        </w:numPr>
        <w:rPr/>
      </w:pPr>
      <w:bookmarkStart w:id="64" w:name="__RefHeading___Toc3929319_2749589250"/>
      <w:bookmarkStart w:id="65" w:name="_Toc21"/>
      <w:bookmarkEnd w:id="63"/>
      <w:bookmarkEnd w:id="64"/>
      <w:r>
        <w:rPr/>
        <w:t>9</w:t>
      </w:r>
      <w:r>
        <w:rPr>
          <w:rtl w:val="true"/>
        </w:rPr>
        <w:t xml:space="preserve">- </w:t>
      </w:r>
      <w:r>
        <w:rPr/>
        <w:t>8</w:t>
      </w:r>
      <w:r>
        <w:rPr>
          <w:rtl w:val="true"/>
        </w:rPr>
        <w:t>.</w:t>
      </w:r>
      <w:r>
        <w:rPr>
          <w:rtl w:val="true"/>
        </w:rPr>
        <w:t>یادگیری مهارت های لازم</w:t>
      </w:r>
      <w:bookmarkEnd w:id="65"/>
    </w:p>
    <w:p>
      <w:pPr>
        <w:pStyle w:val="BookText"/>
        <w:rPr/>
      </w:pPr>
      <w:r>
        <w:rPr>
          <w:rFonts w:ascii="IRNazanin" w:hAnsi="IRNazanin" w:eastAsia="IRNazanin"/>
          <w:color w:val="111111"/>
          <w:sz w:val="28"/>
          <w:sz w:val="28"/>
          <w:szCs w:val="28"/>
          <w:rtl w:val="true"/>
          <w:lang w:bidi="fa-IR"/>
        </w:rPr>
        <w:t xml:space="preserve">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ابتدا مهارتهایی همچون خط و نقاشی، به ذهن میرسد اما میدانیم مهارتهای دیگری هست که نقش آنها در زندگی بسیار بسیار بیشتر از مهارت خط و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مهارتهایی که میتواند زندگی ما را به بهشتی دلپذیر تبدیل نماید و نداشتن آنها زندگی را پرتنش، تلخ و گاهی منهدم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عناوین این مهارتها 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همسرداری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تربیت فرزند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حل مسئله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کنترل خشم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فراگیری این مهارتها به مربی، کلاس و مطالعه نیاز دارد و زمان دوران عقد فرصت مناسبی برای فراگیری این مهارتهاست که دختر و پسر همراه باهم و با برنامهریزی در این کلاسها شرکت نموده و یا باهم به مطالعهی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مفید پرداخته و بخشی از باهم بودنها را به این امر خطیر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تذکر مهم در اینجا باقی میماند و آن اینکه انتخاب کلاس، کتاب، سیدیهای مناسب در این موضوعات را حتماً زیر نظر یک مربی متخصص و متعهد و با مشورت او انجام دهید چون در این رشتهها گاهی مطالب نادرستی در کلاس یا کتابی دیده میشود که تشخیص آن، کار هرکسی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مصونیت از لغزشها از مشاورین آگاه و دلسوز بهرهمند شویم</w:t>
      </w:r>
      <w:r>
        <w:rPr>
          <w:rFonts w:eastAsia="IRNazanin" w:cs="IRNazanin"/>
          <w:color w:val="111111"/>
          <w:sz w:val="28"/>
          <w:szCs w:val="28"/>
          <w:rtl w:val="true"/>
          <w:lang w:bidi="fa-IR"/>
        </w:rPr>
        <w:t xml:space="preserve">. </w:t>
      </w:r>
      <w:bookmarkStart w:id="66" w:name="pg3557_35657"/>
    </w:p>
    <w:p>
      <w:pPr>
        <w:pStyle w:val="Heading3"/>
        <w:numPr>
          <w:ilvl w:val="2"/>
          <w:numId w:val="1"/>
        </w:numPr>
        <w:rPr/>
      </w:pPr>
      <w:bookmarkStart w:id="67" w:name="__RefHeading___Toc3929321_2749589250"/>
      <w:bookmarkStart w:id="68" w:name="_Toc22"/>
      <w:bookmarkEnd w:id="66"/>
      <w:bookmarkEnd w:id="67"/>
      <w:r>
        <w:rPr/>
        <w:t>10</w:t>
      </w:r>
      <w:r>
        <w:rPr>
          <w:rtl w:val="true"/>
        </w:rPr>
        <w:t xml:space="preserve">- </w:t>
      </w:r>
      <w:r>
        <w:rPr/>
        <w:t>9</w:t>
      </w:r>
      <w:r>
        <w:rPr>
          <w:rtl w:val="true"/>
        </w:rPr>
        <w:t>.</w:t>
      </w:r>
      <w:r>
        <w:rPr>
          <w:rtl w:val="true"/>
        </w:rPr>
        <w:t>ملاقات های صمیمانه و معتدل</w:t>
      </w:r>
      <w:bookmarkEnd w:id="68"/>
    </w:p>
    <w:p>
      <w:pPr>
        <w:pStyle w:val="BookText"/>
        <w:rPr/>
      </w:pPr>
      <w:r>
        <w:rPr>
          <w:rFonts w:ascii="IRNazanin" w:hAnsi="IRNazanin" w:eastAsia="IRNazanin"/>
          <w:color w:val="111111"/>
          <w:sz w:val="28"/>
          <w:sz w:val="28"/>
          <w:szCs w:val="28"/>
          <w:rtl w:val="true"/>
          <w:lang w:bidi="fa-IR"/>
        </w:rPr>
        <w:t>از زیباترین و لذتبخشترین بخشهای دوران عقد، ملاقاتها و دید و بازدیدهاست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که گاهی در منزل دختر، گاهی در منزل پسر و گاهی در بیرون منزلها صورت میگیرد، فواید و برکات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آشنایی با افکار و سلیقههای یکدیگر، گفتگو برای آیندهی زندگی، ایجاد امید و تقویت آن، تمرین زندگی مشترک و فراگیری مشترک برخی دانستنیهای لازم، چه در بعد عقیدتی و اخلاقی و چه در بعد روابط اجتماعی، همه و همه از برکات باهم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فرصت را بهتر و آگاهانهتر سپری کنند عشق و علاقه به یکدیگر بیشتر شده و سرمایهگذاری بیشتر و بهتری برای آینده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ملاقاتها، با همه زیبایی و شیرینی شرایطی دارد که اگر رعایت نشود کمکم طعم خود را از دست داده و خدای ناکرده مایهی دلسردی و دوری دلها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 شرایط عبارت است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خوشقولی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و نظافت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همراه با هدیه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به این مفهوم که در ملاقاتها، همهی خوبیها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و لذت بردن از کنار هم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مفید و سازنده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والدین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معنوی که توضیح آن خواهد آمد </w:t>
      </w:r>
      <w:bookmarkStart w:id="69" w:name="pg3557_35660"/>
    </w:p>
    <w:p>
      <w:pPr>
        <w:pStyle w:val="Heading3"/>
        <w:numPr>
          <w:ilvl w:val="2"/>
          <w:numId w:val="1"/>
        </w:numPr>
        <w:rPr/>
      </w:pPr>
      <w:bookmarkStart w:id="70" w:name="__RefHeading___Toc3929323_2749589250"/>
      <w:bookmarkStart w:id="71" w:name="_Toc23"/>
      <w:bookmarkEnd w:id="69"/>
      <w:bookmarkEnd w:id="70"/>
      <w:r>
        <w:rPr/>
        <w:t>11</w:t>
      </w:r>
      <w:r>
        <w:rPr>
          <w:rtl w:val="true"/>
        </w:rPr>
        <w:t xml:space="preserve">- </w:t>
      </w:r>
      <w:r>
        <w:rPr/>
        <w:t>10</w:t>
      </w:r>
      <w:r>
        <w:rPr>
          <w:rtl w:val="true"/>
        </w:rPr>
        <w:t>.</w:t>
      </w:r>
      <w:r>
        <w:rPr>
          <w:rtl w:val="true"/>
        </w:rPr>
        <w:t>رعایت وضع ظاهری</w:t>
      </w:r>
      <w:bookmarkEnd w:id="71"/>
    </w:p>
    <w:p>
      <w:pPr>
        <w:pStyle w:val="BookText"/>
        <w:rPr/>
      </w:pPr>
      <w:r>
        <w:rPr>
          <w:rFonts w:ascii="IRNazanin" w:hAnsi="IRNazanin" w:eastAsia="IRNazanin"/>
          <w:color w:val="111111"/>
          <w:sz w:val="28"/>
          <w:sz w:val="28"/>
          <w:szCs w:val="28"/>
          <w:rtl w:val="true"/>
          <w:lang w:bidi="fa-IR"/>
        </w:rPr>
        <w:t>از نکتههای مهم و مؤثر در روابط زوجین، خصوصاً در دوران عقد، رعایت وضع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و زیبایی نعمت الهی است که باید از آن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آراستگی، هم در روحیهی خود فرد تأثیر بسزایی دارد، هم در جلب رضایت و محبت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دخترخانمی که در دوران عقد قبل از قرار ملاقات با همسر، استحمام نموده، لباس تمیز و زیبا میپوشد، مراقب بهداشت دهان و دندان هست و با آرایش و بوی خوش به استقبال همسر میرود، میتواند از همسر دلربایی نموده و او را عاشق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آقاپسری که در هنگام ملاقات با همسر، تمیز، معطّر و با لباسی جذاب حاضر میشود بدون شک در خشنود نمودن همسر و جلب رضایت او 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زمینهی رعایت وضع ظاهری دو نکته را فراموش نکنیم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کنیم پاکیزگی و آراستگی یک عادت نیکو شود و اینچنین نباشد که پس از مدتی غافل شویم </w:t>
      </w:r>
    </w:p>
    <w:p>
      <w:pPr>
        <w:pStyle w:val="BookText"/>
        <w:rPr/>
      </w:pPr>
      <w:r>
        <w:rPr>
          <w:rFonts w:ascii="IRNazanin" w:hAnsi="IRNazanin" w:eastAsia="IRNazanin"/>
          <w:color w:val="111111"/>
          <w:sz w:val="28"/>
          <w:sz w:val="28"/>
          <w:szCs w:val="28"/>
          <w:rtl w:val="true"/>
          <w:lang w:bidi="fa-IR"/>
        </w:rPr>
        <w:t>و البته این ضعف در آقایان بیشتر مشاهده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آرایش و استفاده از برخی وسایل و زینتها را برای همسر قرار دهیم و در مقابل نامحرمان، حدود شرعی را رعایت نماییم تا رحمت و لطف خدای مهربان همواره شامل حال ما باشد</w:t>
      </w:r>
      <w:r>
        <w:rPr>
          <w:rFonts w:eastAsia="IRNazanin" w:cs="IRNazanin"/>
          <w:color w:val="111111"/>
          <w:sz w:val="28"/>
          <w:szCs w:val="28"/>
          <w:rtl w:val="true"/>
          <w:lang w:bidi="fa-IR"/>
        </w:rPr>
        <w:t xml:space="preserve">. </w:t>
      </w:r>
      <w:bookmarkStart w:id="72" w:name="pg3557_35664"/>
    </w:p>
    <w:p>
      <w:pPr>
        <w:pStyle w:val="Heading3"/>
        <w:numPr>
          <w:ilvl w:val="2"/>
          <w:numId w:val="1"/>
        </w:numPr>
        <w:rPr/>
      </w:pPr>
      <w:bookmarkStart w:id="73" w:name="__RefHeading___Toc3929325_2749589250"/>
      <w:bookmarkStart w:id="74" w:name="_Toc24"/>
      <w:bookmarkEnd w:id="72"/>
      <w:bookmarkEnd w:id="73"/>
      <w:r>
        <w:rPr/>
        <w:t>12</w:t>
      </w:r>
      <w:r>
        <w:rPr>
          <w:rtl w:val="true"/>
        </w:rPr>
        <w:t xml:space="preserve">- </w:t>
      </w:r>
      <w:r>
        <w:rPr/>
        <w:t>11</w:t>
      </w:r>
      <w:r>
        <w:rPr>
          <w:rtl w:val="true"/>
        </w:rPr>
        <w:t>.</w:t>
      </w:r>
      <w:r>
        <w:rPr>
          <w:rtl w:val="true"/>
        </w:rPr>
        <w:t>گفتگوی گرم، مفید و محبت زا</w:t>
      </w:r>
      <w:bookmarkEnd w:id="74"/>
    </w:p>
    <w:p>
      <w:pPr>
        <w:pStyle w:val="BookText"/>
        <w:rPr/>
      </w:pPr>
      <w:r>
        <w:rPr>
          <w:rFonts w:ascii="IRNazanin" w:hAnsi="IRNazanin" w:eastAsia="IRNazanin"/>
          <w:color w:val="111111"/>
          <w:sz w:val="28"/>
          <w:sz w:val="28"/>
          <w:szCs w:val="28"/>
          <w:rtl w:val="true"/>
          <w:lang w:bidi="fa-IR"/>
        </w:rPr>
        <w:t>فرصت گفتگو از فرصتهایی است که باید آن را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دوران عقد، گفتگوهای دوران عقد زیربنای زندگی را تشکیل میدهد و همانگونه که میتواند سازنده، آگاهیبخش، محبتزا و پرخیر و برکت باشد، میتواند خسارتآفرین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است در گفتگوهای دوران عقد که هنگام دیدار و در منزل یا هنگام گشتوگذار و در خیابان و پارک و رستوران و یا حتی قبل از خواب و هنگام استراحت اتفاق میافتد نکتههایی را رعایت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 زمان و مکانی که گفتگو میکنیم اخلاق و ادب را رعایت نماییم و از سخنان زشت، توهینآمیز، تمسخر و نیش و کنایه به شدت پرهیز نماییم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محبت غافل نشویم و به هر مناسبت و بهانهای به یکدیگر اظهار محبت کنیم، جملاتی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افتخار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برای من </w:t>
      </w:r>
    </w:p>
    <w:p>
      <w:pPr>
        <w:pStyle w:val="BookText"/>
        <w:rPr/>
      </w:pPr>
      <w:r>
        <w:rPr>
          <w:rFonts w:ascii="IRNazanin" w:hAnsi="IRNazanin" w:eastAsia="IRNazanin"/>
          <w:color w:val="111111"/>
          <w:sz w:val="28"/>
          <w:sz w:val="28"/>
          <w:szCs w:val="28"/>
          <w:rtl w:val="true"/>
          <w:lang w:bidi="fa-IR"/>
        </w:rPr>
        <w:t>بهترینی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پیامبر عزیزمان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به زنش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این کلام هیچ وقت از قلب زن خارج نمیشود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 مراقب باشیم با تعریف از کسی باعث تحریک حسّ حسادت همسرمان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پرهیز کنیم و همسر خود را با هیچکس مقایسه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انتقاد و تذکر، ضمن بیان خوبیها و امتیازات طرف مقابل، با لحن ملایم و تعبیرات دلنشین و در خلوت، مطلب را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خواستهها و آنچه دوست داریم یا نداریم صریح اما با محبت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کلیگویی و با کنایه گفتن باعث میشود طرف مقابل مطلب را نگیرد و رعایت نکند و بیشتر زمینه گلهمندی و دلخوری فراهم 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نکته که بسیار مهم و حساس است بهادادن به احساسات و عواطف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خصوصاً باید آقاپسرها در دوران عقد توجه داشته باشند</w:t>
      </w:r>
      <w:r>
        <w:rPr>
          <w:rFonts w:eastAsia="IRNazanin" w:cs="IRNazanin"/>
          <w:color w:val="111111"/>
          <w:sz w:val="28"/>
          <w:szCs w:val="28"/>
          <w:rtl w:val="true"/>
          <w:lang w:bidi="fa-IR"/>
        </w:rPr>
        <w:t xml:space="preserve">. </w:t>
      </w:r>
      <w:bookmarkStart w:id="75" w:name="pg3557_35668"/>
    </w:p>
    <w:p>
      <w:pPr>
        <w:pStyle w:val="Heading3"/>
        <w:numPr>
          <w:ilvl w:val="2"/>
          <w:numId w:val="1"/>
        </w:numPr>
        <w:rPr/>
      </w:pPr>
      <w:bookmarkStart w:id="76" w:name="__RefHeading___Toc3929327_2749589250"/>
      <w:bookmarkStart w:id="77" w:name="_Toc25"/>
      <w:bookmarkEnd w:id="75"/>
      <w:bookmarkEnd w:id="76"/>
      <w:r>
        <w:rPr/>
        <w:t>13</w:t>
      </w:r>
      <w:r>
        <w:rPr>
          <w:rtl w:val="true"/>
        </w:rPr>
        <w:t xml:space="preserve">- </w:t>
      </w:r>
      <w:r>
        <w:rPr/>
        <w:t>12</w:t>
      </w:r>
      <w:r>
        <w:rPr>
          <w:rtl w:val="true"/>
        </w:rPr>
        <w:t>.</w:t>
      </w:r>
      <w:r>
        <w:rPr>
          <w:rtl w:val="true"/>
        </w:rPr>
        <w:t>هدیه</w:t>
      </w:r>
      <w:bookmarkEnd w:id="77"/>
    </w:p>
    <w:p>
      <w:pPr>
        <w:pStyle w:val="BookText"/>
        <w:rPr/>
      </w:pPr>
      <w:r>
        <w:rPr>
          <w:rFonts w:ascii="IRNazanin" w:hAnsi="IRNazanin" w:eastAsia="IRNazanin"/>
          <w:color w:val="111111"/>
          <w:sz w:val="28"/>
          <w:sz w:val="28"/>
          <w:szCs w:val="28"/>
          <w:rtl w:val="true"/>
          <w:lang w:bidi="fa-IR"/>
        </w:rPr>
        <w:t>از بهترین ابزارها برای رسیدن به هدفهای مهم دوران عقد،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و قبول هدیۀ طرف مقابل، برکات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محبت، رفع سوء تفاهم و کدورت، زمینهسازی برای پذیرش و همراهی بیشتر، اعلام به یادبودن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آثار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جلب محبت میکند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پس همسران خصوصاً در دوران عقد از آن غافل نشوند و البته مناسب است چند نکته را در مورد هدیه توجه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هدیههای گرانقیمت نباشند و توجه داشته باشند در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یادبودن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نه قیمت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تقیّد داشتن به هدیه گرانقیمت، باعث کم شدن و یا قطع شدن آن در درازمدت و نیز ایجاد انتظار نابهجا در طرف مقابل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تهیهی هدیهها بیشتر علاقه طرف مقابل و زیبایی و تنوع را در نظر بگیریم و اگر با رعایت این ویژگیها مفید و پراستفاده هم باشد، نورٌ علی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لازم نیست هدیه به مناسبت خاصی باشد بلکه در دیدارهای عادی هم خصوصاً آقا پسرها اگر دست خالی نباشند آثار ارزندهای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 بسته آدامس یا یک گلِسر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و تشکر نسبت به هدیهی دریافتی غافل نشویم که شکر نعمت، نعمتت افزون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گاهی هدیه را بجای اینکه به دست همسر داد در جایی قرار داد که ناگهان با آن مواجه شده و غافلگیر شود و لذت بیشتری ببرد</w:t>
      </w:r>
      <w:r>
        <w:rPr>
          <w:rFonts w:eastAsia="IRNazanin" w:cs="IRNazanin"/>
          <w:color w:val="111111"/>
          <w:sz w:val="28"/>
          <w:szCs w:val="28"/>
          <w:rtl w:val="true"/>
          <w:lang w:bidi="fa-IR"/>
        </w:rPr>
        <w:t xml:space="preserve">. </w:t>
      </w:r>
      <w:bookmarkStart w:id="78" w:name="pg3557_35672"/>
    </w:p>
    <w:p>
      <w:pPr>
        <w:pStyle w:val="Heading3"/>
        <w:numPr>
          <w:ilvl w:val="2"/>
          <w:numId w:val="1"/>
        </w:numPr>
        <w:rPr/>
      </w:pPr>
      <w:bookmarkStart w:id="79" w:name="__RefHeading___Toc3929329_2749589250"/>
      <w:bookmarkStart w:id="80" w:name="_Toc26"/>
      <w:bookmarkEnd w:id="78"/>
      <w:bookmarkEnd w:id="79"/>
      <w:r>
        <w:rPr/>
        <w:t>14</w:t>
      </w:r>
      <w:r>
        <w:rPr>
          <w:rtl w:val="true"/>
        </w:rPr>
        <w:t xml:space="preserve">- </w:t>
      </w:r>
      <w:r>
        <w:rPr/>
        <w:t>13</w:t>
      </w:r>
      <w:r>
        <w:rPr>
          <w:rtl w:val="true"/>
        </w:rPr>
        <w:t>.</w:t>
      </w:r>
      <w:r>
        <w:rPr>
          <w:rtl w:val="true"/>
        </w:rPr>
        <w:t>نامه نگاری های محبت آمیز</w:t>
      </w:r>
      <w:bookmarkEnd w:id="80"/>
    </w:p>
    <w:p>
      <w:pPr>
        <w:pStyle w:val="BookText"/>
        <w:rPr/>
      </w:pPr>
      <w:r>
        <w:rPr>
          <w:rFonts w:ascii="IRNazanin" w:hAnsi="IRNazanin" w:eastAsia="IRNazanin"/>
          <w:color w:val="111111"/>
          <w:sz w:val="28"/>
          <w:sz w:val="28"/>
          <w:szCs w:val="28"/>
          <w:rtl w:val="true"/>
          <w:lang w:bidi="fa-IR"/>
        </w:rPr>
        <w:t>بعضی کارها، روشها و برنامهها در زندگی، جایگاه جذاب و حساسی دارند که هیچ چیز نمیتواند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نامهنگاری در دوران عقد از این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پسری که در دوران عقد به سر میبرند میتوانند نامههایی برای یکدیگر بنویسند و در ملاقاتها به یکدیگر بدهند و در فرصتهای تنهایی که کنار هم نیستند به یاد هم آن را مطالعه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نامه هم یاد همسر را زنده میکند، هم عشق را شعلهور و ویژگیهای مثبت همسر را در ذهن پررنگ نموده و نیز از تلاش شیطان برای دورکردن دلها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نوشتن این نامه توجه به چند نکته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مخصوص سفر نیست بلکه در شهر خودتان هم به یکدیگر نامه بنویسید و در لحظات دوری از یکدیگر جای خالی حضور را پرکنید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نامهها راحتتر میشود ابراز عشق و علاقه کرد خصوصاً جوانهایی که به علت کمرویی یا </w:t>
      </w:r>
    </w:p>
    <w:p>
      <w:pPr>
        <w:pStyle w:val="BookText"/>
        <w:rPr/>
      </w:pPr>
      <w:r>
        <w:rPr>
          <w:rFonts w:ascii="IRNazanin" w:hAnsi="IRNazanin" w:eastAsia="IRNazanin"/>
          <w:color w:val="111111"/>
          <w:sz w:val="28"/>
          <w:sz w:val="28"/>
          <w:szCs w:val="28"/>
          <w:rtl w:val="true"/>
          <w:lang w:bidi="fa-IR"/>
        </w:rPr>
        <w:t>جهت دیگری در اظهار عشق و محبت حضوری ضعف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نامه، میتوان برخی ارزشها و خوبیها را به یکدیگر یادآوری نمود و برخی خطاها را با لطافت و بصورت اشاره تذکر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 امتیازات همسر و شکر خداوند بر داشتن همسری با این ویژگیها در نامه، ضمن اینکه تشکر از همسر است، سبب تثبیت و حفظ خوبیها هم میشود و در آینده نیز هرگاه نامه مرور شود، تذکری زیبا و نیکو خواهد بود</w:t>
      </w:r>
      <w:r>
        <w:rPr>
          <w:rFonts w:eastAsia="IRNazanin" w:cs="IRNazanin"/>
          <w:color w:val="111111"/>
          <w:sz w:val="28"/>
          <w:szCs w:val="28"/>
          <w:rtl w:val="true"/>
          <w:lang w:bidi="fa-IR"/>
        </w:rPr>
        <w:t xml:space="preserve">. </w:t>
      </w:r>
      <w:bookmarkStart w:id="81" w:name="pg3557_35676"/>
    </w:p>
    <w:p>
      <w:pPr>
        <w:pStyle w:val="Heading3"/>
        <w:numPr>
          <w:ilvl w:val="2"/>
          <w:numId w:val="1"/>
        </w:numPr>
        <w:rPr/>
      </w:pPr>
      <w:bookmarkStart w:id="82" w:name="__RefHeading___Toc3929331_2749589250"/>
      <w:bookmarkStart w:id="83" w:name="_Toc27"/>
      <w:bookmarkEnd w:id="81"/>
      <w:bookmarkEnd w:id="82"/>
      <w:r>
        <w:rPr/>
        <w:t>15</w:t>
      </w:r>
      <w:r>
        <w:rPr>
          <w:rtl w:val="true"/>
        </w:rPr>
        <w:t xml:space="preserve">- </w:t>
      </w:r>
      <w:r>
        <w:rPr/>
        <w:t>14</w:t>
      </w:r>
      <w:r>
        <w:rPr>
          <w:rtl w:val="true"/>
        </w:rPr>
        <w:t>.</w:t>
      </w:r>
      <w:r>
        <w:rPr>
          <w:rtl w:val="true"/>
        </w:rPr>
        <w:t>مسافرت های کوتاه</w:t>
      </w:r>
      <w:bookmarkEnd w:id="83"/>
    </w:p>
    <w:p>
      <w:pPr>
        <w:pStyle w:val="BookText"/>
        <w:rPr/>
      </w:pPr>
      <w:r>
        <w:rPr>
          <w:rFonts w:ascii="IRNazanin" w:hAnsi="IRNazanin" w:eastAsia="IRNazanin"/>
          <w:color w:val="111111"/>
          <w:sz w:val="28"/>
          <w:sz w:val="28"/>
          <w:szCs w:val="28"/>
          <w:rtl w:val="true"/>
          <w:lang w:bidi="fa-IR"/>
        </w:rPr>
        <w:t>در بین روشهای مختلف شناخت یکدیگر و هماهنگ شدن با هم که در دوران عقد میتواند به دختر و پسر کمک کند، مسافرت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مسافرت لازم نیست به نقطه دور یا به مدت طولانی باشد، بلکه مسافرتهای یکی دو روزه به اطراف شهر یا شهرهای نزدیک هم مفید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مسافرتها اخلاق، روحیات و توان دختر و پسر برای یکدیگر روشنتر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توقعات، مقدار تحمل، درصد مدارا و همراهی با همسر در اموری که مطابق سلیقه نیست در سفر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سفر سختی و آسانی، خوشی و ناراحتی، کمی و زیادی، خستگی و آسایش همه هست و مهم این است که در این فراز و نشیبها بهتر میتوان هم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مقدمهای است برای هماهنگ شدن و همشکل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فرصت صحبت و تبادل نظر بیشتر است و میتوان در این فرصت، بیشتر دربارهی برنامههای زندگی و سایر مسائل </w:t>
      </w:r>
    </w:p>
    <w:p>
      <w:pPr>
        <w:pStyle w:val="BookText"/>
        <w:rPr/>
      </w:pPr>
      <w:r>
        <w:rPr>
          <w:rFonts w:ascii="IRNazanin" w:hAnsi="IRNazanin" w:eastAsia="IRNazanin"/>
          <w:color w:val="111111"/>
          <w:sz w:val="28"/>
          <w:sz w:val="28"/>
          <w:szCs w:val="28"/>
          <w:rtl w:val="true"/>
          <w:lang w:bidi="fa-IR"/>
        </w:rPr>
        <w:t>گفتگو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در سفر بار تصمیمگیری، مهیا ساختن کارها و حل مسائل مستقیماً بر روی دوش زوجین بوده و نمونهای کامل از یک زندگی مستقل و تمرین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سفرهای کوتاه و نزدیک با مدت زمان کم شروع کنید و تجربهی خود را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غفلت نکنید که حتما با اجازه و رضایت و نظارت والدین باشد چون هنوز هیچ یک از پسر و دختر مستقل نیستند و عدم اطلاع یا نارضایتی والدین موجب بیبرکتی و نارسایی شده و مسئلهساز میگردد</w:t>
      </w:r>
      <w:r>
        <w:rPr>
          <w:rFonts w:eastAsia="IRNazanin" w:cs="IRNazanin"/>
          <w:color w:val="111111"/>
          <w:sz w:val="28"/>
          <w:szCs w:val="28"/>
          <w:rtl w:val="true"/>
          <w:lang w:bidi="fa-IR"/>
        </w:rPr>
        <w:t xml:space="preserve">. </w:t>
      </w:r>
      <w:bookmarkStart w:id="84" w:name="pg3557_35680"/>
    </w:p>
    <w:p>
      <w:pPr>
        <w:pStyle w:val="Heading3"/>
        <w:numPr>
          <w:ilvl w:val="2"/>
          <w:numId w:val="1"/>
        </w:numPr>
        <w:rPr/>
      </w:pPr>
      <w:bookmarkStart w:id="85" w:name="__RefHeading___Toc3929333_2749589250"/>
      <w:bookmarkStart w:id="86" w:name="_Toc28"/>
      <w:bookmarkEnd w:id="84"/>
      <w:bookmarkEnd w:id="85"/>
      <w:r>
        <w:rPr/>
        <w:t>16</w:t>
      </w:r>
      <w:r>
        <w:rPr>
          <w:rtl w:val="true"/>
        </w:rPr>
        <w:t xml:space="preserve">- </w:t>
      </w:r>
      <w:r>
        <w:rPr/>
        <w:t>15</w:t>
      </w:r>
      <w:r>
        <w:rPr>
          <w:rtl w:val="true"/>
        </w:rPr>
        <w:t>.</w:t>
      </w:r>
      <w:r>
        <w:rPr>
          <w:rtl w:val="true"/>
        </w:rPr>
        <w:t>شرکت مشترک در محفل های معنوی</w:t>
      </w:r>
      <w:bookmarkEnd w:id="86"/>
    </w:p>
    <w:p>
      <w:pPr>
        <w:pStyle w:val="BookText"/>
        <w:rPr/>
      </w:pPr>
      <w:r>
        <w:rPr>
          <w:rFonts w:ascii="IRNazanin" w:hAnsi="IRNazanin" w:eastAsia="IRNazanin"/>
          <w:color w:val="111111"/>
          <w:sz w:val="28"/>
          <w:sz w:val="28"/>
          <w:szCs w:val="28"/>
          <w:rtl w:val="true"/>
          <w:lang w:bidi="fa-IR"/>
        </w:rPr>
        <w:t>در دوران عقد، چشمهی عشق و علاقه بین دختر و پسر در حال جوشش و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همراهی و باهم بودن، علاقه به اظهار محبت، نشان دادن دوستی و برای یکدیگر قدم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جاست از این شور و شوق هرچه بیشتر در جهت رشد و کمال بهرهبرداری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دختر و پسر میتوانند با هم قرار بگذارند حداقل هفتهای یکبار در یک محفل معنوی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هم به حرم یا زیارتگاهی که در نزدیکی آنهاست مشرف شوند و لحظاتی را از معنویت آن مکان بهرهمند گردند و یا در جلسهی تفسیر قرآن و بیان معارف دینی و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نمایند تا ضمن با هم بودن بر علم و معرفت و کمالات خود بیافزایند و متوجه ضعفها و قوتهای خود 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میتوانند با هم در کلاسهای آموزش خانواده و مانند آن شرکت نموده و اطلاعات خود را </w:t>
      </w:r>
    </w:p>
    <w:p>
      <w:pPr>
        <w:pStyle w:val="BookText"/>
        <w:rPr/>
      </w:pPr>
      <w:r>
        <w:rPr>
          <w:rFonts w:ascii="IRNazanin" w:hAnsi="IRNazanin" w:eastAsia="IRNazanin"/>
          <w:color w:val="111111"/>
          <w:sz w:val="28"/>
          <w:sz w:val="28"/>
          <w:szCs w:val="28"/>
          <w:rtl w:val="true"/>
          <w:lang w:bidi="fa-IR"/>
        </w:rPr>
        <w:t>در زمینه خانواده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دختر و پسر، خودشان هم می توانند محفلِ معنوی را ایجاد کنند، مثلا با هم قرار بگذارند شبی در هفته دعای توسل بخوانند و یا دقایقی از جلساتِ باهم بودن را به تلاوت قرآن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موارد میتوانند با قرارهای معنوی به یکدیگر تعهد دهند که در امور دینی مانند نماز اول وقت، بیشتر مراقبت نمایند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اینکه حفظ دستآوردهای معنوی از کسب آن مهمتر است، پس مراقب باشیم این دستآوردها را با رفتار خطا از دست ندهیم</w:t>
      </w:r>
      <w:r>
        <w:rPr>
          <w:rFonts w:eastAsia="IRNazanin" w:cs="IRNazanin"/>
          <w:color w:val="111111"/>
          <w:sz w:val="28"/>
          <w:szCs w:val="28"/>
          <w:rtl w:val="true"/>
          <w:lang w:bidi="fa-IR"/>
        </w:rPr>
        <w:t xml:space="preserve">. </w:t>
      </w:r>
      <w:bookmarkStart w:id="87" w:name="pg3557_35684"/>
    </w:p>
    <w:p>
      <w:pPr>
        <w:pStyle w:val="Heading3"/>
        <w:numPr>
          <w:ilvl w:val="2"/>
          <w:numId w:val="1"/>
        </w:numPr>
        <w:rPr/>
      </w:pPr>
      <w:bookmarkStart w:id="88" w:name="__RefHeading___Toc3929335_2749589250"/>
      <w:bookmarkStart w:id="89" w:name="_Toc29"/>
      <w:bookmarkEnd w:id="87"/>
      <w:bookmarkEnd w:id="88"/>
      <w:r>
        <w:rPr/>
        <w:t>17</w:t>
      </w:r>
      <w:r>
        <w:rPr>
          <w:rtl w:val="true"/>
        </w:rPr>
        <w:t xml:space="preserve">- </w:t>
      </w:r>
      <w:r>
        <w:rPr/>
        <w:t>16</w:t>
      </w:r>
      <w:r>
        <w:rPr>
          <w:rtl w:val="true"/>
        </w:rPr>
        <w:t>.</w:t>
      </w:r>
      <w:r>
        <w:rPr>
          <w:rtl w:val="true"/>
        </w:rPr>
        <w:t>بهره های عالی از فرصت های طلایی</w:t>
      </w:r>
      <w:bookmarkEnd w:id="89"/>
    </w:p>
    <w:p>
      <w:pPr>
        <w:pStyle w:val="BookText"/>
        <w:rPr/>
      </w:pPr>
      <w:r>
        <w:rPr>
          <w:rFonts w:ascii="IRNazanin" w:hAnsi="IRNazanin" w:eastAsia="IRNazanin"/>
          <w:color w:val="111111"/>
          <w:sz w:val="28"/>
          <w:sz w:val="28"/>
          <w:szCs w:val="28"/>
          <w:rtl w:val="true"/>
          <w:lang w:bidi="fa-IR"/>
        </w:rPr>
        <w:t>دوران عقد، فرصتی طلایی در مجموع زندگی است زیرا از یک طرف، عشق و علاقه و وابستگی عاطفی در اوج بوده و بار مسؤولیت زندگی بسیار سبکتر و مشغولیتها کمتر میباشد و از طرف دیگر انگیزهی جلب رضایت یکدیگر و عمل به خواستهها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ویژگیها، میتوان بادقت و برنامهریزی از یکسری بهرههای معنوی ویژه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نمونهها دقت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و پسر قرار بگذارند هر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کریم را با ترجمه خوانده و به یکدیگر گزارش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 را اول وقت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هرهفته، تمرین یک کار زیبا را به هم قول 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 پرهیز از بگومگو و بحث، زودتر سلام کردن و خوشقولی و منظم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مطالعهی یک کتاب را با هم شروع کرده و قرار بگذارند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 هفته مثلاً 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آن کتاب را مطالعه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دعاها یا زیارتها را در برخی مناسبتها بخوانند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قرارهای سبک، قابل اجرا و جذاب، دوران عقد را به دورانی شیرین و با معنویت تبدیل میکند</w:t>
      </w:r>
      <w:r>
        <w:rPr>
          <w:rFonts w:eastAsia="IRNazanin" w:cs="IRNazanin"/>
          <w:color w:val="111111"/>
          <w:sz w:val="28"/>
          <w:szCs w:val="28"/>
          <w:rtl w:val="true"/>
          <w:lang w:bidi="fa-IR"/>
        </w:rPr>
        <w:t xml:space="preserve">. </w:t>
      </w:r>
      <w:bookmarkStart w:id="90" w:name="pg3557_35688"/>
    </w:p>
    <w:p>
      <w:pPr>
        <w:pStyle w:val="Heading3"/>
        <w:numPr>
          <w:ilvl w:val="2"/>
          <w:numId w:val="1"/>
        </w:numPr>
        <w:rPr/>
      </w:pPr>
      <w:bookmarkStart w:id="91" w:name="__RefHeading___Toc3929337_2749589250"/>
      <w:bookmarkStart w:id="92" w:name="_Toc30"/>
      <w:bookmarkEnd w:id="90"/>
      <w:bookmarkEnd w:id="91"/>
      <w:r>
        <w:rPr/>
        <w:t>18</w:t>
      </w:r>
      <w:r>
        <w:rPr>
          <w:rtl w:val="true"/>
        </w:rPr>
        <w:t xml:space="preserve">- </w:t>
      </w:r>
      <w:r>
        <w:rPr/>
        <w:t>17</w:t>
      </w:r>
      <w:r>
        <w:rPr>
          <w:rtl w:val="true"/>
        </w:rPr>
        <w:t>.</w:t>
      </w:r>
      <w:r>
        <w:rPr>
          <w:rtl w:val="true"/>
        </w:rPr>
        <w:t>رازداری</w:t>
      </w:r>
      <w:bookmarkEnd w:id="92"/>
    </w:p>
    <w:p>
      <w:pPr>
        <w:pStyle w:val="BookText"/>
        <w:rPr/>
      </w:pPr>
      <w:r>
        <w:rPr>
          <w:rFonts w:ascii="IRNazanin" w:hAnsi="IRNazanin" w:eastAsia="IRNazanin"/>
          <w:color w:val="111111"/>
          <w:sz w:val="28"/>
          <w:sz w:val="28"/>
          <w:szCs w:val="28"/>
          <w:rtl w:val="true"/>
          <w:lang w:bidi="fa-IR"/>
        </w:rPr>
        <w:t>به فرمودهی خداوند در قرآن کریم زن و شوهر به منزلۀ لباس برای یکدیگرند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لباس انسان را از سرما و گرما حفظ میکند، زینت و مایهی آبرومندی و عیبپوش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هم باید نقصهای یکدیگر را که به خاطر صمیمیت و با هم بودن متوجه میشوند از دیگران بپوشانند و نیز برنامههای زندگی و موفقیتهای خودشان را بیجهت برای هرکسی بازگو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عقد هم گاهی کدورتها و ناراحتیهایی پیش میآید که اگر بخواهند فوری به دیگران بگویند علاوه بر لطمه زدن به آبروی یکدیگر، حل مسئله را سختتر میکند لذا رازداری، از مهمترین نکتهها در زندگی مشترک است، اما توجه به دو نکته مهم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حفظ آبروی همسر، باید به فکر اصلاح خطای او با گفتگوی صمیمانه، تذکرات غیرمستقیم و مشورت بدون ذکر نام باشیم</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همسر ظلم میکند و  خدای ناکرده کار به اذیت و تنبیه بدنی میکشد، خصوصاً دختر باید پدر و مادر را در جریان بگذارد و با راهنمایی آنان بهگونهای عمل شود که هم جلوی ظلم گرفته شود و هم زندگی اصلاح شود و علاوه بر اینها، آبروی همسر نیز حفظ گردد</w:t>
      </w:r>
      <w:r>
        <w:rPr>
          <w:rFonts w:eastAsia="IRNazanin" w:cs="IRNazanin"/>
          <w:color w:val="111111"/>
          <w:sz w:val="28"/>
          <w:szCs w:val="28"/>
          <w:rtl w:val="true"/>
          <w:lang w:bidi="fa-IR"/>
        </w:rPr>
        <w:t xml:space="preserve">. </w:t>
      </w:r>
      <w:bookmarkStart w:id="93" w:name="pg3557_35692"/>
    </w:p>
    <w:p>
      <w:pPr>
        <w:pStyle w:val="Heading3"/>
        <w:numPr>
          <w:ilvl w:val="2"/>
          <w:numId w:val="1"/>
        </w:numPr>
        <w:rPr/>
      </w:pPr>
      <w:bookmarkStart w:id="94" w:name="__RefHeading___Toc3929339_2749589250"/>
      <w:bookmarkStart w:id="95" w:name="_Toc31"/>
      <w:bookmarkEnd w:id="93"/>
      <w:bookmarkEnd w:id="94"/>
      <w:r>
        <w:rPr/>
        <w:t>19</w:t>
      </w:r>
      <w:r>
        <w:rPr>
          <w:rtl w:val="true"/>
        </w:rPr>
        <w:t xml:space="preserve">- </w:t>
      </w:r>
      <w:r>
        <w:rPr/>
        <w:t>18</w:t>
      </w:r>
      <w:r>
        <w:rPr>
          <w:rtl w:val="true"/>
        </w:rPr>
        <w:t>.</w:t>
      </w:r>
      <w:r>
        <w:rPr>
          <w:rtl w:val="true"/>
        </w:rPr>
        <w:t>مدت زمان مناسب</w:t>
      </w:r>
      <w:bookmarkEnd w:id="95"/>
    </w:p>
    <w:p>
      <w:pPr>
        <w:pStyle w:val="BookText"/>
        <w:rPr/>
      </w:pPr>
      <w:r>
        <w:rPr>
          <w:rFonts w:ascii="IRNazanin" w:hAnsi="IRNazanin" w:eastAsia="IRNazanin"/>
          <w:color w:val="111111"/>
          <w:sz w:val="28"/>
          <w:sz w:val="28"/>
          <w:szCs w:val="28"/>
          <w:rtl w:val="true"/>
          <w:lang w:bidi="fa-IR"/>
        </w:rPr>
        <w:t>از ابتدای این نوشتار بر این نکته تأکید شد که دوران عقد هدفهای مهم و ارزشمندی دارد که باید تلاش کنیم در این مدت به آن هدفها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یکدیگر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بیشتر زوجین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شدن برای جدایی از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موانع برای شروع زندگی مستقل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میگوییم مدت مناسب برای دوران عقد زمانی است که این هدفها تأمین شود که به طور معمولی اگر مانع خاصی نباشد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و با دقت و رعایت، آمادگی لازم برای ورود به زندگی مشترک در زیر یک سقف پیدا میشود و تأخیر بیجهت آفتهایی دارد که باید از آن پیشگیری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آفتها را در بخش دوم مطالعه مینمایید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طولانی شدن دوران عقد بیش از این به صلاح دختر و پسر نیست، مگر در مواردی که عذر موجهی در کار باشد،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بودن دوران خدمت سربازی پسر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شغل ثابت و مشخص برای پسر، با اینکه به فکر بوده و تلاش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نبودن محل سکونت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نبودن جهیزیه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برخی بستگان درجه اول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البته در این موارد هم باید بلافاصله پس از رفع مانع اقدام نمود و زندگی مستقل را آغاز کرد</w:t>
      </w:r>
      <w:r>
        <w:rPr>
          <w:rFonts w:eastAsia="IRNazanin" w:cs="IRNazanin"/>
          <w:color w:val="111111"/>
          <w:sz w:val="28"/>
          <w:szCs w:val="28"/>
          <w:rtl w:val="true"/>
          <w:lang w:bidi="fa-IR"/>
        </w:rPr>
        <w:t xml:space="preserve">. </w:t>
      </w:r>
      <w:bookmarkStart w:id="96" w:name="pg3557_35696"/>
    </w:p>
    <w:p>
      <w:pPr>
        <w:pStyle w:val="Heading2"/>
        <w:numPr>
          <w:ilvl w:val="1"/>
          <w:numId w:val="1"/>
        </w:numPr>
        <w:rPr/>
      </w:pPr>
      <w:bookmarkStart w:id="97" w:name="__RefHeading___Toc3929341_2749589250"/>
      <w:bookmarkStart w:id="98" w:name="_Toc32"/>
      <w:bookmarkEnd w:id="96"/>
      <w:bookmarkEnd w:id="97"/>
      <w:r>
        <w:rPr>
          <w:rtl w:val="true"/>
        </w:rPr>
        <w:t>ویژگی های بدترین دوران عقد</w:t>
      </w:r>
      <w:bookmarkEnd w:id="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3929343_2749589250"/>
      <w:bookmarkStart w:id="100" w:name="_Toc33"/>
      <w:bookmarkEnd w:id="99"/>
      <w:r>
        <w:rPr/>
        <w:t>1</w:t>
      </w:r>
      <w:r>
        <w:rPr>
          <w:rtl w:val="true"/>
        </w:rPr>
        <w:t xml:space="preserve">- </w:t>
      </w:r>
      <w:r>
        <w:rPr>
          <w:rtl w:val="true"/>
        </w:rPr>
        <w:t>اشارة</w:t>
      </w:r>
      <w:bookmarkEnd w:id="1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3557_35700"/>
      <w:bookmarkStart w:id="102" w:name="pg3557_35700"/>
      <w:bookmarkEnd w:id="102"/>
    </w:p>
    <w:p>
      <w:pPr>
        <w:pStyle w:val="Heading3"/>
        <w:numPr>
          <w:ilvl w:val="2"/>
          <w:numId w:val="1"/>
        </w:numPr>
        <w:rPr/>
      </w:pPr>
      <w:bookmarkStart w:id="103" w:name="pg3557_35700"/>
      <w:bookmarkStart w:id="104" w:name="__RefHeading___Toc3929345_2749589250"/>
      <w:bookmarkStart w:id="105" w:name="_Toc34"/>
      <w:bookmarkEnd w:id="103"/>
      <w:bookmarkEnd w:id="104"/>
      <w:r>
        <w:rPr/>
        <w:t>2</w:t>
      </w:r>
      <w:r>
        <w:rPr>
          <w:rtl w:val="true"/>
        </w:rPr>
        <w:t xml:space="preserve">- </w:t>
      </w:r>
      <w:r>
        <w:rPr/>
        <w:t>1</w:t>
      </w:r>
      <w:r>
        <w:rPr>
          <w:rtl w:val="true"/>
        </w:rPr>
        <w:t>.</w:t>
      </w:r>
      <w:r>
        <w:rPr>
          <w:rtl w:val="true"/>
        </w:rPr>
        <w:t>مقایسه</w:t>
      </w:r>
      <w:bookmarkEnd w:id="105"/>
    </w:p>
    <w:p>
      <w:pPr>
        <w:pStyle w:val="BookText"/>
        <w:rPr/>
      </w:pPr>
      <w:r>
        <w:rPr>
          <w:rFonts w:ascii="IRNazanin" w:hAnsi="IRNazanin" w:eastAsia="IRNazanin"/>
          <w:color w:val="111111"/>
          <w:sz w:val="28"/>
          <w:sz w:val="28"/>
          <w:szCs w:val="28"/>
          <w:rtl w:val="true"/>
          <w:lang w:bidi="fa-IR"/>
        </w:rPr>
        <w:t>یکی از آفتهای بزرگ در دوران عقد و پس از آن مقایسه همسر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دختر یا پسری به همسرش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فلانی را ببین هر روز خانه نامزدش هست ولی شما فقط هفتهای دوبار به من سر میزنی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دخترعموی من هربار منزل مادر شوهرش دو شبانه روز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من، برای همسرش هدیههای گرانقیمت میخرد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خواهرت مجلس عقد را در فلان تالار گرفتند اما برای من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مقایسه کردن همسر و خانواده همسر با دیگران و یا مقایسه برنامههای مراسم عقد و خرید و هدایا با دیگر برنامههایی که در فامیل یا آشنایان بوده چند اشکال مهم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حسرت و غصه و افسوس بیشتر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 حسد نسبت به افرادی که در نظر ما وضع بهتری دارند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کینه و کدورت را در دلها میافشاند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همسران را سرد و بیروح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لذت بردن از داشتهها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اینها در شرایطی است که به بهبود وضع ما کمک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بیاییم یک تابلو بزرگ در ذهن خود نصب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ذهن خود هم از مقایسه پرهیز نماییم و اگر خواستیم مقایسه کنیم همسرمان را با شرایط بهتر خودش مقایسه کنیم مثلاً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اوایل عقد که با خانواده من گرمتر بودی، چقدر روابطمان بهتر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قبل که در طول هفته بیشتر به من پیام میدادی شادابتر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با این تصمیم خوب و مفید به شیرینی، نشاط و زیباییِ زندگی خود کمک کنیم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6" w:name="pg3557_35703"/>
    </w:p>
    <w:p>
      <w:pPr>
        <w:pStyle w:val="Heading3"/>
        <w:numPr>
          <w:ilvl w:val="2"/>
          <w:numId w:val="1"/>
        </w:numPr>
        <w:rPr/>
      </w:pPr>
      <w:bookmarkStart w:id="107" w:name="__RefHeading___Toc3929347_2749589250"/>
      <w:bookmarkStart w:id="108" w:name="_Toc35"/>
      <w:bookmarkEnd w:id="106"/>
      <w:bookmarkEnd w:id="107"/>
      <w:r>
        <w:rPr/>
        <w:t>3</w:t>
      </w:r>
      <w:r>
        <w:rPr>
          <w:rtl w:val="true"/>
        </w:rPr>
        <w:t xml:space="preserve">- </w:t>
      </w:r>
      <w:r>
        <w:rPr/>
        <w:t>2</w:t>
      </w:r>
      <w:r>
        <w:rPr>
          <w:rtl w:val="true"/>
        </w:rPr>
        <w:t>.</w:t>
      </w:r>
      <w:r>
        <w:rPr>
          <w:rtl w:val="true"/>
        </w:rPr>
        <w:t>تنوع طلبی</w:t>
      </w:r>
      <w:bookmarkEnd w:id="108"/>
    </w:p>
    <w:p>
      <w:pPr>
        <w:pStyle w:val="BookText"/>
        <w:rPr/>
      </w:pPr>
      <w:r>
        <w:rPr>
          <w:rFonts w:ascii="IRNazanin" w:hAnsi="IRNazanin" w:eastAsia="IRNazanin"/>
          <w:color w:val="111111"/>
          <w:sz w:val="28"/>
          <w:sz w:val="28"/>
          <w:szCs w:val="28"/>
          <w:rtl w:val="true"/>
          <w:lang w:bidi="fa-IR"/>
        </w:rPr>
        <w:t>در زندگی سالم و هدفمند هر وسیلهای نقشی در رسیدن به هدف دارد و در صورتی گزینش میشود که به آن هدف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توضیحِ بیشتر برایتان مثالی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خانوادهای تصمیم دارند با اتومبیل خود از تهران به اصفهان بروند و از الآن که یک هفته تا شروع سفر باقی است، کاغذی روی میز گذاشتهاند و قلمی در کنار آن و به یکدیگر گفتهاند هرکس وسیلهای را یادش آمد که لازم است برداریم، روی کاغذ بنویسد تا روز آخر چیزی از قلم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روز، درحالیکه همه دور هم نشستهاند، پدر کاغذ را برداشته بلند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تا اینجا چه اقلامی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فلاکس آبی رنگ،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دو تا پتو، فلاکس قرمز، زیرانداز 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مادر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فلاکس که بود، دیگه فلاکس قرمز رو کی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از اون طرف صدا میزند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من اون فلاکس رو خیلی دوست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بقیه درحالیکه میخندند یکصدا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فلاکس برای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چای دوتا بار اضافه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هرکدام که میخواهید ببریم ولی یکی بیشتر نباشه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مثال کوچک است، اما همه زندگی همینطوره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مانتو، کفش، ظرفهای مختلف و هر وسیلهای برای یک هدفی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است به مقدار لازم تهیه کنیم، اما بیهدف و غیرلازم و فقط برای تنوعطلبی خرید نکنیم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تنوعطلبی بیهدف و همراه با هوس باعث اسراف، چشم و همچشمی، اذیت همسر و نیز حسد و چشم و نظر از سوی دیگران میگردد</w:t>
      </w:r>
      <w:r>
        <w:rPr>
          <w:rFonts w:eastAsia="IRNazanin" w:cs="IRNazanin"/>
          <w:color w:val="111111"/>
          <w:sz w:val="28"/>
          <w:szCs w:val="28"/>
          <w:rtl w:val="true"/>
          <w:lang w:bidi="fa-IR"/>
        </w:rPr>
        <w:t xml:space="preserve">. </w:t>
      </w:r>
      <w:bookmarkStart w:id="109" w:name="pg3557_35707"/>
    </w:p>
    <w:p>
      <w:pPr>
        <w:pStyle w:val="Heading3"/>
        <w:numPr>
          <w:ilvl w:val="2"/>
          <w:numId w:val="1"/>
        </w:numPr>
        <w:rPr/>
      </w:pPr>
      <w:bookmarkStart w:id="110" w:name="__RefHeading___Toc3929349_2749589250"/>
      <w:bookmarkStart w:id="111" w:name="_Toc36"/>
      <w:bookmarkEnd w:id="109"/>
      <w:bookmarkEnd w:id="110"/>
      <w:r>
        <w:rPr/>
        <w:t>4</w:t>
      </w:r>
      <w:r>
        <w:rPr>
          <w:rtl w:val="true"/>
        </w:rPr>
        <w:t xml:space="preserve">- </w:t>
      </w:r>
      <w:r>
        <w:rPr/>
        <w:t>3</w:t>
      </w:r>
      <w:r>
        <w:rPr>
          <w:rtl w:val="true"/>
        </w:rPr>
        <w:t>.</w:t>
      </w:r>
      <w:r>
        <w:rPr>
          <w:rtl w:val="true"/>
        </w:rPr>
        <w:t>توقعات بیجا</w:t>
      </w:r>
      <w:bookmarkEnd w:id="111"/>
    </w:p>
    <w:p>
      <w:pPr>
        <w:pStyle w:val="BookText"/>
        <w:rPr/>
      </w:pPr>
      <w:r>
        <w:rPr>
          <w:rFonts w:ascii="IRNazanin" w:hAnsi="IRNazanin" w:eastAsia="IRNazanin"/>
          <w:color w:val="111111"/>
          <w:sz w:val="28"/>
          <w:sz w:val="28"/>
          <w:szCs w:val="28"/>
          <w:rtl w:val="true"/>
          <w:lang w:bidi="fa-IR"/>
        </w:rPr>
        <w:t>توقع و انتظار از همسر،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دختر و پسر از یکدیگر توقع احترام، محبت، توجه و به فکر بودن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انتظار و توقع، اگر از حد بگذرد مسئلهساز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بهجا و منطقی آن است که در حد توان و شأن همسر و البته معتدل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انتظارات برخلاف عقل و شرع یا خارج از توان همسر و از سر بیتوجهی به شرایط او باشد، توقعی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خرید زیاد، توقع کار و تلاش خارج از حد اعتدال، توقع خبرنگرفتن از پدر و مادر و صرف تمام وقت برای همسر، توقع سفر و گردش بیش از معمول، توقع تلفن زدن و پیام دادن افراطی و مانند اینها نمونههایی از توقع بیجاست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توقعات معتدل و بهاندازه گاهی به خاطر بیماری یا نداری همسر، نسبت به او توقعی نابجا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علاوه بر رعایت اعتدال و عُرف، </w:t>
      </w:r>
    </w:p>
    <w:p>
      <w:pPr>
        <w:pStyle w:val="BookText"/>
        <w:rPr/>
      </w:pPr>
      <w:r>
        <w:rPr>
          <w:rFonts w:ascii="IRNazanin" w:hAnsi="IRNazanin" w:eastAsia="IRNazanin"/>
          <w:color w:val="111111"/>
          <w:sz w:val="28"/>
          <w:sz w:val="28"/>
          <w:szCs w:val="28"/>
          <w:rtl w:val="true"/>
          <w:lang w:bidi="fa-IR"/>
        </w:rPr>
        <w:t>شرایط همسر را هم باید در نظر گرفت، توقعات بیجا به تدریج سرمایه محبت را کم کرده و کدورت و ناراحتی را جایگزین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اشاره به این نکته بد نیست که هر چه توقع ما از همسر و سایر بستگان عاقلانهتر، معتدلتر و کمتر باشد به آرامش خود و محبوبیت ما در نزد دیگران کمک میکند و بالعکس هرچه پرتوقعتر باشیم قبل از هرکس خودمان آسیب میبینیم زیرا طبیعی است همه خواستهها برآورده نمیشود و در نتیجه گلهمندی و نارضایتی ما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اطرافیان بهویژه همسر، خسته شده و بالاخره زندگی سرد و غیرقابل تحمل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2" w:name="pg3557_35711"/>
    </w:p>
    <w:p>
      <w:pPr>
        <w:pStyle w:val="Heading3"/>
        <w:numPr>
          <w:ilvl w:val="2"/>
          <w:numId w:val="1"/>
        </w:numPr>
        <w:rPr/>
      </w:pPr>
      <w:bookmarkStart w:id="113" w:name="__RefHeading___Toc3929351_2749589250"/>
      <w:bookmarkStart w:id="114" w:name="_Toc37"/>
      <w:bookmarkEnd w:id="112"/>
      <w:bookmarkEnd w:id="113"/>
      <w:r>
        <w:rPr/>
        <w:t>5</w:t>
      </w:r>
      <w:r>
        <w:rPr>
          <w:rtl w:val="true"/>
        </w:rPr>
        <w:t xml:space="preserve">- </w:t>
      </w:r>
      <w:r>
        <w:rPr/>
        <w:t>4</w:t>
      </w:r>
      <w:r>
        <w:rPr>
          <w:rtl w:val="true"/>
        </w:rPr>
        <w:t>.</w:t>
      </w:r>
      <w:r>
        <w:rPr>
          <w:rtl w:val="true"/>
        </w:rPr>
        <w:t>توجه به دخالت های جاهلان و مغرضان</w:t>
      </w:r>
      <w:bookmarkEnd w:id="114"/>
    </w:p>
    <w:p>
      <w:pPr>
        <w:pStyle w:val="BookText"/>
        <w:rPr/>
      </w:pPr>
      <w:r>
        <w:rPr>
          <w:rFonts w:ascii="IRNazanin" w:hAnsi="IRNazanin" w:eastAsia="IRNazanin"/>
          <w:color w:val="111111"/>
          <w:sz w:val="28"/>
          <w:sz w:val="28"/>
          <w:szCs w:val="28"/>
          <w:rtl w:val="true"/>
          <w:lang w:bidi="fa-IR"/>
        </w:rPr>
        <w:t>در هر فامیلی افراد جاهل و بیفکر پیدا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بدون توجه به شرایط عروس و داماد و نسنجیده، پیشنهادهایی داده یا انتقاداتی از زوجین میکنند که باعث دلسردی عروس و داماد از یکدیگر شده و توجه به آنها، باعث آسیب دیدن روابط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تو عقد نمونین، بگین هرجور شده خونه مهیا کنه و عروس رو ببره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قدر نذارین بیاد خونهتون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عروستون کار بگین که تنبل بار نیاد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هر دفعه که میاد چیزی میاره یا دست خالی میاد؟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اینطور حرفها و توجه به آنها دلسردی و کدورت آورده و شیطان را به طمع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پدر و مادرها و هم دختر و پسرهای دوران عقدی باید مراقب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خانواده و شرایط خود را با دیگران مقایسه نکنند، هرکسی امکانات، روحیات و شرایطش با دیگری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درایت، تفکر و مشورت و با توجه به شرایط خود بهترین تصمیم را بگیریم و با توکل بر خداوند بهترین کار را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احترام به همه فامیل، بستگان و دوستان، پیشنهادها و توصیهها و انتقادات آنان را با میزان عقل و شرع و سپس با شرایط خود بسنجیم و اگر با شرایط ما همخوانی نداشت، خود را ملزم به اجرای آن ندانیم و البته از بحث و جدل با آنان به شدت پرهیز نماییم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روحیه فضولی و دخالت نابجا دارند و بدون اینکه مسؤولیتی نسبت به ما داشته باشند مرتب، نظر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افراد بهگونهای رفتار کنیم که به ادامه دخالت در کار ما، تشویق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حرف آنان، فقط سکوت کنیم و هیچ حرفی نزنیم</w:t>
      </w:r>
      <w:r>
        <w:rPr>
          <w:rFonts w:eastAsia="IRNazanin" w:cs="IRNazanin"/>
          <w:color w:val="111111"/>
          <w:sz w:val="28"/>
          <w:szCs w:val="28"/>
          <w:rtl w:val="true"/>
          <w:lang w:bidi="fa-IR"/>
        </w:rPr>
        <w:t xml:space="preserve">. </w:t>
      </w:r>
      <w:bookmarkStart w:id="115" w:name="pg3557_35714"/>
    </w:p>
    <w:p>
      <w:pPr>
        <w:pStyle w:val="Heading3"/>
        <w:numPr>
          <w:ilvl w:val="2"/>
          <w:numId w:val="1"/>
        </w:numPr>
        <w:rPr/>
      </w:pPr>
      <w:bookmarkStart w:id="116" w:name="__RefHeading___Toc3929353_2749589250"/>
      <w:bookmarkStart w:id="117" w:name="_Toc38"/>
      <w:bookmarkEnd w:id="115"/>
      <w:bookmarkEnd w:id="116"/>
      <w:r>
        <w:rPr/>
        <w:t>6</w:t>
      </w:r>
      <w:r>
        <w:rPr>
          <w:rtl w:val="true"/>
        </w:rPr>
        <w:t xml:space="preserve">- </w:t>
      </w:r>
      <w:r>
        <w:rPr/>
        <w:t>5</w:t>
      </w:r>
      <w:r>
        <w:rPr>
          <w:rtl w:val="true"/>
        </w:rPr>
        <w:t>.</w:t>
      </w:r>
      <w:r>
        <w:rPr>
          <w:rtl w:val="true"/>
        </w:rPr>
        <w:t>رعایت نکردن حال والدین</w:t>
      </w:r>
      <w:bookmarkEnd w:id="117"/>
    </w:p>
    <w:p>
      <w:pPr>
        <w:pStyle w:val="BookText"/>
        <w:rPr/>
      </w:pPr>
      <w:r>
        <w:rPr>
          <w:rFonts w:ascii="IRNazanin" w:hAnsi="IRNazanin" w:eastAsia="IRNazanin"/>
          <w:color w:val="111111"/>
          <w:sz w:val="28"/>
          <w:sz w:val="28"/>
          <w:szCs w:val="28"/>
          <w:rtl w:val="true"/>
          <w:lang w:bidi="fa-IR"/>
        </w:rPr>
        <w:t>بعد از عقد، عشق و علاقهی فوق العادهای در دل دختر و پسر ایجاد میشود که سبب میشود دائم به فکر یکدیگر بوده و برای دیدن یکدیگر لحظهشماری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درجات این عشق و علاقه، در همه یکسان نیست، ولی آنقدر هست که بیش از هر کسی در فکر محبوب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شدید که سرمایهای الهی میباشد، در عین حال که بسیار ارزشمند است و باید دختر و پسر در حفظ و افزایش آن تلاش کنند، اما یک لغزشگاه دارد و آن غافل شدن از وظایف دیگر و حقوق دیگران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اشتباهاتی که ممکن است در اثر این غفلت بوجود آید را یادآور میشوم تا دوران عقدیها مراقب آنها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والدین بیرون رفتن و تا دیروقت مشغول تفریح و خوشگذرانی بودن در حالی که پدر و مادر دلنگران و ناراحت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که قبلاً در خرید و برخی کارهای بیرونی</w:t>
      </w:r>
    </w:p>
    <w:p>
      <w:pPr>
        <w:pStyle w:val="BookText"/>
        <w:rPr/>
      </w:pPr>
      <w:r>
        <w:rPr>
          <w:rFonts w:ascii="IRNazanin" w:hAnsi="IRNazanin" w:eastAsia="IRNazanin"/>
          <w:color w:val="111111"/>
          <w:sz w:val="28"/>
          <w:sz w:val="28"/>
          <w:szCs w:val="28"/>
          <w:rtl w:val="true"/>
          <w:lang w:bidi="fa-IR"/>
        </w:rPr>
        <w:t>کمک پدر بوده، اکنون به کلی از پدر غافل شده و همکاری خود را قطع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که قبلاً در تهیهی غذا و کارهای منزل کمک مادر بوده، اکنون در کنار آقاداماد مثل میهمان بنشیند و مادر تنها کارها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دیروز پدر و مادر در همهی امور فرزندشان دخالت داشته و او را تشویق نموده یا از کاری منع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دختر و پسر به یکدیگر بگویند نباید والدین شما در هیچ موردی نظر داده و دخالت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 ماندن در خانه دختر یا پسر که باعث زحمت و خستگی والدین،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توقعِ بسیار غلط که نباید دختر یا پسر به والدین خود اظهار علاقه کرده، در کنار آنها بنشینند، آنها را ببوسند و از جهت عاطفی به آنها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در تلفن، پیام و ایمیل که مانع وقت گذاشتن برای والدین و توجه به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نمونهها و امثال آن اشتباهاتی است که باید با دقت و تدبیر از آنها فاصله گرفت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8" w:name="pg3557_35718"/>
    </w:p>
    <w:p>
      <w:pPr>
        <w:pStyle w:val="Heading3"/>
        <w:numPr>
          <w:ilvl w:val="2"/>
          <w:numId w:val="1"/>
        </w:numPr>
        <w:rPr/>
      </w:pPr>
      <w:bookmarkStart w:id="119" w:name="__RefHeading___Toc3929355_2749589250"/>
      <w:bookmarkStart w:id="120" w:name="_Toc39"/>
      <w:bookmarkEnd w:id="118"/>
      <w:bookmarkEnd w:id="119"/>
      <w:r>
        <w:rPr/>
        <w:t>7</w:t>
      </w:r>
      <w:r>
        <w:rPr>
          <w:rtl w:val="true"/>
        </w:rPr>
        <w:t xml:space="preserve">- </w:t>
      </w:r>
      <w:r>
        <w:rPr/>
        <w:t>6</w:t>
      </w:r>
      <w:r>
        <w:rPr>
          <w:rtl w:val="true"/>
        </w:rPr>
        <w:t>.</w:t>
      </w:r>
      <w:r>
        <w:rPr>
          <w:rtl w:val="true"/>
        </w:rPr>
        <w:t>حرمت شکنی</w:t>
      </w:r>
      <w:bookmarkEnd w:id="120"/>
    </w:p>
    <w:p>
      <w:pPr>
        <w:pStyle w:val="BookText"/>
        <w:rPr/>
      </w:pPr>
      <w:r>
        <w:rPr>
          <w:rFonts w:ascii="IRNazanin" w:hAnsi="IRNazanin" w:eastAsia="IRNazanin"/>
          <w:color w:val="111111"/>
          <w:sz w:val="28"/>
          <w:sz w:val="28"/>
          <w:szCs w:val="28"/>
          <w:rtl w:val="true"/>
          <w:lang w:bidi="fa-IR"/>
        </w:rPr>
        <w:t xml:space="preserve">یکی دیگر از سرمایههای مهم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زوجین در نظر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دختر یا پسری در نظر همسرش  محترم و با شخصیت باشد نقش زیادی در گرمی و شیرینی 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حرمت والدین برای فرزند خودشان و نیز برای عروس یا داماد، یک سرمایه بزرگ است که مانند محافظی قوی، از زندگی عروس و داماد مراقبت میکند و مانند دژ محکمی از سلامت زندگی آنان در مقابل آفتها، حراست و حفاظت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این حرمتها، سرمایهی زندگی هستند که باید در حفظ و تقویت آنها کوشید و از آنها مراقبت نمود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گاهی اولین ضربهها به شیشه حرمت، به بهانهی خودمانی و صمیمی بودن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پسری که میخواهند با هم راحت باشند با لفظ مفرد با هم صحبت نموده و هر حرفی را به هم میزنند </w:t>
      </w:r>
    </w:p>
    <w:p>
      <w:pPr>
        <w:pStyle w:val="BookText"/>
        <w:rPr/>
      </w:pPr>
      <w:r>
        <w:rPr>
          <w:rFonts w:ascii="IRNazanin" w:hAnsi="IRNazanin" w:eastAsia="IRNazanin"/>
          <w:color w:val="111111"/>
          <w:sz w:val="28"/>
          <w:sz w:val="28"/>
          <w:szCs w:val="28"/>
          <w:rtl w:val="true"/>
          <w:lang w:bidi="fa-IR"/>
        </w:rPr>
        <w:t>غافل از اینکه اینگونه راحت صحبتکردنها باعث میشود آن شیشه، ترک برداشته و شکننده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میتوانیم ضمن راحت بودن در زمان و اندازهی خود، حرمت یکدیگر را در کلام حفظ نموده، از تعبیرات سبک و اهانتآمیز به شدت پرهیز نماییم و هرگز و در هیچ شرایطی فحش، بدزبانی، مَتَلک، تمسخر و تحقیر نداشته باشیم و این نکته را در ارتباط با والدین یکدیگر نیز بادقت و وسواس تعقیب نماییم</w:t>
      </w:r>
      <w:r>
        <w:rPr>
          <w:rFonts w:eastAsia="IRNazanin" w:cs="IRNazanin"/>
          <w:color w:val="111111"/>
          <w:sz w:val="28"/>
          <w:szCs w:val="28"/>
          <w:rtl w:val="true"/>
          <w:lang w:bidi="fa-IR"/>
        </w:rPr>
        <w:t xml:space="preserve">. </w:t>
      </w:r>
      <w:bookmarkStart w:id="121" w:name="pg3557_35721"/>
    </w:p>
    <w:p>
      <w:pPr>
        <w:pStyle w:val="Heading3"/>
        <w:numPr>
          <w:ilvl w:val="2"/>
          <w:numId w:val="1"/>
        </w:numPr>
        <w:rPr/>
      </w:pPr>
      <w:bookmarkStart w:id="122" w:name="__RefHeading___Toc3929357_2749589250"/>
      <w:bookmarkStart w:id="123" w:name="_Toc40"/>
      <w:bookmarkEnd w:id="121"/>
      <w:bookmarkEnd w:id="122"/>
      <w:r>
        <w:rPr/>
        <w:t>8</w:t>
      </w:r>
      <w:r>
        <w:rPr>
          <w:rtl w:val="true"/>
        </w:rPr>
        <w:t xml:space="preserve">- </w:t>
      </w:r>
      <w:r>
        <w:rPr/>
        <w:t>7</w:t>
      </w:r>
      <w:r>
        <w:rPr>
          <w:rtl w:val="true"/>
        </w:rPr>
        <w:t>.</w:t>
      </w:r>
      <w:r>
        <w:rPr>
          <w:rtl w:val="true"/>
        </w:rPr>
        <w:t>افراط و تفریط</w:t>
      </w:r>
      <w:bookmarkEnd w:id="123"/>
    </w:p>
    <w:p>
      <w:pPr>
        <w:pStyle w:val="BookText"/>
        <w:rPr/>
      </w:pPr>
      <w:r>
        <w:rPr>
          <w:rFonts w:ascii="IRNazanin" w:hAnsi="IRNazanin" w:eastAsia="IRNazanin"/>
          <w:color w:val="111111"/>
          <w:sz w:val="28"/>
          <w:sz w:val="28"/>
          <w:szCs w:val="28"/>
          <w:rtl w:val="true"/>
          <w:lang w:bidi="fa-IR"/>
        </w:rPr>
        <w:t>میگویند شخصی روی پشت بام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لبهی پشت بام مقابل کوچه آمد و با فردی که در کوچه بود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ترسید دوستش به لبهی بام آمده و بیافتد، با نگرانی و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عقب، برو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روی بام بود آن قدر عقبعقب رفت که از آن طرف بام و از پشت در حیاط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قصه افراط و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عقد که دختر و پسر کمتجربه و تازهکار هستند این خطر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مراقب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آنقدر رفت و آمد کنیم که برای والدین خستهکننده و اذیتبار باشد و نه آنقدر کم برویم که گمان کنند پشیمان شدهایم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آنقدر کم و بهندرت هدیه بخریم که گمان کنند بخیل و خسیس هستیم و نه آنقدر زیاد که گمان</w:t>
      </w:r>
    </w:p>
    <w:p>
      <w:pPr>
        <w:pStyle w:val="BookText"/>
        <w:rPr/>
      </w:pPr>
      <w:r>
        <w:rPr>
          <w:rFonts w:ascii="IRNazanin" w:hAnsi="IRNazanin" w:eastAsia="IRNazanin"/>
          <w:color w:val="111111"/>
          <w:sz w:val="28"/>
          <w:sz w:val="28"/>
          <w:szCs w:val="28"/>
          <w:rtl w:val="true"/>
          <w:lang w:bidi="fa-IR"/>
        </w:rPr>
        <w:t>کنند روی گنج خوابیدهایم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آنقدر از اظهار محبت و الفاظ زیبا کم استفاده کنیم که همسرمان گمان کند او را دوست نداریم و نه آنقدر زیاد و چپ و راست دوستت دارم بگوییم که گمان کند دیوانه شدهایم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آنگونه که هرگز با هم بیرون نرویم و از رستوران و جاهای دیدنی فاصله بگیریم که گمان کند قدرت ارتباط نداریم و نه آنقدر زیاد بیرون برویم که فکر کند از خانه بیرونمان کردهاند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اعتدال اِکسیری است که به هرکاری بزنیم آن را دوستداشتنی و پابرجا میکند</w:t>
      </w:r>
      <w:r>
        <w:rPr>
          <w:rFonts w:eastAsia="IRNazanin" w:cs="IRNazanin"/>
          <w:color w:val="111111"/>
          <w:sz w:val="28"/>
          <w:szCs w:val="28"/>
          <w:rtl w:val="true"/>
          <w:lang w:bidi="fa-IR"/>
        </w:rPr>
        <w:t xml:space="preserve">. </w:t>
      </w:r>
      <w:bookmarkStart w:id="124" w:name="pg3557_35725"/>
    </w:p>
    <w:p>
      <w:pPr>
        <w:pStyle w:val="Heading3"/>
        <w:numPr>
          <w:ilvl w:val="2"/>
          <w:numId w:val="1"/>
        </w:numPr>
        <w:rPr/>
      </w:pPr>
      <w:bookmarkStart w:id="125" w:name="__RefHeading___Toc3929359_2749589250"/>
      <w:bookmarkStart w:id="126" w:name="_Toc41"/>
      <w:bookmarkEnd w:id="124"/>
      <w:bookmarkEnd w:id="125"/>
      <w:r>
        <w:rPr/>
        <w:t>9</w:t>
      </w:r>
      <w:r>
        <w:rPr>
          <w:rtl w:val="true"/>
        </w:rPr>
        <w:t xml:space="preserve">- </w:t>
      </w:r>
      <w:r>
        <w:rPr/>
        <w:t>8</w:t>
      </w:r>
      <w:r>
        <w:rPr>
          <w:rtl w:val="true"/>
        </w:rPr>
        <w:t>.</w:t>
      </w:r>
      <w:r>
        <w:rPr>
          <w:rtl w:val="true"/>
        </w:rPr>
        <w:t>زیاده روی در رفت و آمد</w:t>
      </w:r>
      <w:bookmarkEnd w:id="126"/>
    </w:p>
    <w:p>
      <w:pPr>
        <w:pStyle w:val="BookText"/>
        <w:rPr/>
      </w:pPr>
      <w:r>
        <w:rPr>
          <w:rFonts w:ascii="IRNazanin" w:hAnsi="IRNazanin" w:eastAsia="IRNazanin"/>
          <w:color w:val="111111"/>
          <w:sz w:val="28"/>
          <w:sz w:val="28"/>
          <w:szCs w:val="28"/>
          <w:rtl w:val="true"/>
          <w:lang w:bidi="fa-IR"/>
        </w:rPr>
        <w:t>شکی نیست که دختر و پسر در دوران عقد، سراسر عشق و شور هستند و دوست دارند شب و روز باهم باشند و این نشان از محبت و علاقهی خدادادی است، اما باید توجه داشته باشند که افراط در رفت و آمد ممکن است ضررهایی را در پی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را خسته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والدین دوست دارند از عروس یا داماد خود بهتر پذیرایی کنند و لذا هرچقدر خودمانی باشند در وعدهای که میهمان دارند زحمت بیشتری متحمل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شدن حضور در جمع فامیل خود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والدین یا خواهر و برادر سالها باهم بودهاند، ابتدا کم شدن حضورشان برای بقیه سنگین است و سبب می شود آن برادر یا خواهر نسبت به عروس یا داماد جدید دلخور شده و خاطرهی خوبی از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رفت و آمد معتدل، کمکم همه با شرایط </w:t>
      </w:r>
    </w:p>
    <w:p>
      <w:pPr>
        <w:pStyle w:val="BookText"/>
        <w:rPr/>
      </w:pPr>
      <w:r>
        <w:rPr>
          <w:rFonts w:ascii="IRNazanin" w:hAnsi="IRNazanin" w:eastAsia="IRNazanin"/>
          <w:color w:val="111111"/>
          <w:sz w:val="28"/>
          <w:sz w:val="28"/>
          <w:szCs w:val="28"/>
          <w:rtl w:val="true"/>
          <w:lang w:bidi="fa-IR"/>
        </w:rPr>
        <w:t>جدید اُنس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بازماندن از کارهای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زیاد سبب میشود که دختر و پسر از کارهای شخصی خود و یا برخی میهمانیهای فامیلی که هنوز عروس یا داماد در آنجا دعوت نیست، بازبمانند و این نکته ناخودآگاه غباری بر روی محبتها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شدن و کم شدن جذابیت و آمادگیها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دختر و پسری که هر روز در دوران عقد یکدیگر را ببینند کمکم آن دقت لازم برای آراستگی و جذاب بودن را از دست میدهند و آن شور و شوق و لحظهشماری برای حضور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ضمن رعایت اعتدال در رفتوآمد سعی کنیم با کمک به والدین در انجام کارها، توجه به خواهر و برادر و دقت در لباس و آراستگی از خطراتی که گفته شد پیشگیری نماییم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7" w:name="pg3557_35729"/>
    </w:p>
    <w:p>
      <w:pPr>
        <w:pStyle w:val="Heading3"/>
        <w:numPr>
          <w:ilvl w:val="2"/>
          <w:numId w:val="1"/>
        </w:numPr>
        <w:rPr/>
      </w:pPr>
      <w:bookmarkStart w:id="128" w:name="__RefHeading___Toc3929361_2749589250"/>
      <w:bookmarkStart w:id="129" w:name="_Toc42"/>
      <w:bookmarkEnd w:id="127"/>
      <w:bookmarkEnd w:id="128"/>
      <w:r>
        <w:rPr/>
        <w:t>10</w:t>
      </w:r>
      <w:r>
        <w:rPr>
          <w:rtl w:val="true"/>
        </w:rPr>
        <w:t xml:space="preserve">- </w:t>
      </w:r>
      <w:r>
        <w:rPr/>
        <w:t>9</w:t>
      </w:r>
      <w:r>
        <w:rPr>
          <w:rtl w:val="true"/>
        </w:rPr>
        <w:t>.</w:t>
      </w:r>
      <w:r>
        <w:rPr>
          <w:rtl w:val="true"/>
        </w:rPr>
        <w:t>یادآوری خاطرات منفی</w:t>
      </w:r>
      <w:bookmarkEnd w:id="129"/>
    </w:p>
    <w:p>
      <w:pPr>
        <w:pStyle w:val="BookText"/>
        <w:rPr/>
      </w:pPr>
      <w:r>
        <w:rPr>
          <w:rFonts w:ascii="IRNazanin" w:hAnsi="IRNazanin" w:eastAsia="IRNazanin"/>
          <w:color w:val="111111"/>
          <w:sz w:val="28"/>
          <w:sz w:val="28"/>
          <w:szCs w:val="28"/>
          <w:rtl w:val="true"/>
          <w:lang w:bidi="fa-IR"/>
        </w:rPr>
        <w:t>با ازدواج، دو خانواده که در دو محیط متفاوت و با سلیقههای مختلف بودهاند به هم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هریک کاری کنند که برای طرف مقابل مأنوس یا پسندیده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رفتن به محضر و دفتر ازدواج گرفته تا خرید سرعقد و مجلس گرفتن و نیز نوع هدایا و پذیرایی و</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میتواند کار را اصلاح کند خوشبینی، حمل بر صحّت و درک متقابل است و البته تلخ یا شیرین بالأخره میگذرد و کمکم دو خانواده به ویژه عروس و داماد با اخلاق و سلیقهی یکدیگر خوگرفته و پذیرای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شیطان در کمین است و با حیلهای سعی میکند عروس و داماد، شیرینی زندگی را نچشند و گاه و بیگاه باز کام آنان را تلخ کند و آن حیله شیطان چیزی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خاطرات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 یادآوری رفتار و گفتاری که یکبار رنج آن تحمل شده و هزینهی آن پرداخت شده است، دوباره به سلامت و </w:t>
      </w:r>
    </w:p>
    <w:p>
      <w:pPr>
        <w:pStyle w:val="BookText"/>
        <w:rPr/>
      </w:pPr>
      <w:r>
        <w:rPr>
          <w:rFonts w:ascii="IRNazanin" w:hAnsi="IRNazanin" w:eastAsia="IRNazanin"/>
          <w:color w:val="111111"/>
          <w:sz w:val="28"/>
          <w:sz w:val="28"/>
          <w:szCs w:val="28"/>
          <w:rtl w:val="true"/>
          <w:lang w:bidi="fa-IR"/>
        </w:rPr>
        <w:t>امنیت زندگی لطمه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هشدار مهم اینجاست که باید دختر و پسر، همواره به یاد داشته باشند و اگر یکی غفلت نمود، دیگری با محبت یادآور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گذشتهها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الان را قدر ندانیم و چرا از گذشتهها عبرت نگیریم؟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یادآوری و گلهمندی از گذشتهی تلخ، آن زمان را اصلاح نمیکند و ورق را برنمیگرداند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زمان حال را تلخ میکند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هرگز اجازه ندهیم شیطان، صفا و صمیمیت و لذت زندگی فعلی را با یاد خاطرات منفی گذشته برهم زند</w:t>
      </w:r>
      <w:r>
        <w:rPr>
          <w:rFonts w:eastAsia="IRNazanin" w:cs="IRNazanin"/>
          <w:color w:val="111111"/>
          <w:sz w:val="28"/>
          <w:szCs w:val="28"/>
          <w:rtl w:val="true"/>
          <w:lang w:bidi="fa-IR"/>
        </w:rPr>
        <w:t xml:space="preserve">. </w:t>
      </w:r>
      <w:bookmarkStart w:id="130" w:name="pg3557_35733"/>
    </w:p>
    <w:p>
      <w:pPr>
        <w:pStyle w:val="Heading3"/>
        <w:numPr>
          <w:ilvl w:val="2"/>
          <w:numId w:val="1"/>
        </w:numPr>
        <w:rPr/>
      </w:pPr>
      <w:bookmarkStart w:id="131" w:name="__RefHeading___Toc3929363_2749589250"/>
      <w:bookmarkStart w:id="132" w:name="_Toc43"/>
      <w:bookmarkEnd w:id="130"/>
      <w:bookmarkEnd w:id="131"/>
      <w:r>
        <w:rPr/>
        <w:t>11</w:t>
      </w:r>
      <w:r>
        <w:rPr>
          <w:rtl w:val="true"/>
        </w:rPr>
        <w:t xml:space="preserve">- </w:t>
      </w:r>
      <w:r>
        <w:rPr/>
        <w:t>10</w:t>
      </w:r>
      <w:r>
        <w:rPr>
          <w:rtl w:val="true"/>
        </w:rPr>
        <w:t>.</w:t>
      </w:r>
      <w:r>
        <w:rPr>
          <w:rtl w:val="true"/>
        </w:rPr>
        <w:t>نگفتنی ها از زندگی شخصی گذشته</w:t>
      </w:r>
      <w:bookmarkEnd w:id="132"/>
    </w:p>
    <w:p>
      <w:pPr>
        <w:pStyle w:val="BookText"/>
        <w:rPr/>
      </w:pPr>
      <w:r>
        <w:rPr>
          <w:rFonts w:ascii="IRNazanin" w:hAnsi="IRNazanin" w:eastAsia="IRNazanin"/>
          <w:color w:val="111111"/>
          <w:sz w:val="28"/>
          <w:sz w:val="28"/>
          <w:szCs w:val="28"/>
          <w:rtl w:val="true"/>
          <w:lang w:bidi="fa-IR"/>
        </w:rPr>
        <w:t>هنگامی که عقد دختر و پسری خوانده میشود، هریک همهی وجود خود را به دیگری داده و دوست دارد همسرش هم دربست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الهی آنچنان شعلهور میشود که حتی اگر بشنود در گذشتهها هم کسی به همسر او علاقه داشته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دوست دارد اکنون که همسرش را انتخاب نموده، انتخابش کامل و بجا باشد، پس باخبرشدن از هر خطای رفتاری همسر، او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لحظهی ازدواج، گفتن هرسخن یا خاطرهی شخصی که باعث تشویش خاطر همسر شود،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پسرعمویم قبلاً خواستگار 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عاشق دختر همسایه بودم، ولی قسمت چیز دیگری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که از مدرسه برمیگشتم، پسری مزاحم من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سال قبل با دوستم تفریحی، دوچرخهای را بلند کردیم و فروختیم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مدتی مزاحم تلفن داشتم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یادمان باشد خطاها و گناهان لغزشهایی هستند که باید به سرعت از آنها توبه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امور مالی است به صاحبش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دربارهی آنها با هیچکس جز خدای مهربان صحبتی نکنیم که علاوه بر آفتهای دیگر، خود، نشر گناه و گناهی جدید محسوب میشود و بهویژه، ذهن همسر را نسبت به ما بدبین نموده و گاهی شیطان از آن، سوء استفادهها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3" w:name="pg3557_35738"/>
    </w:p>
    <w:p>
      <w:pPr>
        <w:pStyle w:val="Heading3"/>
        <w:numPr>
          <w:ilvl w:val="2"/>
          <w:numId w:val="1"/>
        </w:numPr>
        <w:rPr/>
      </w:pPr>
      <w:bookmarkStart w:id="134" w:name="__RefHeading___Toc3929365_2749589250"/>
      <w:bookmarkStart w:id="135" w:name="_Toc44"/>
      <w:bookmarkEnd w:id="133"/>
      <w:bookmarkEnd w:id="134"/>
      <w:r>
        <w:rPr/>
        <w:t>12</w:t>
      </w:r>
      <w:r>
        <w:rPr>
          <w:rtl w:val="true"/>
        </w:rPr>
        <w:t xml:space="preserve">- </w:t>
      </w:r>
      <w:r>
        <w:rPr/>
        <w:t>11</w:t>
      </w:r>
      <w:r>
        <w:rPr>
          <w:rtl w:val="true"/>
        </w:rPr>
        <w:t>.</w:t>
      </w:r>
      <w:r>
        <w:rPr>
          <w:rtl w:val="true"/>
        </w:rPr>
        <w:t>غفلت از شناخت یکدیگر</w:t>
      </w:r>
      <w:bookmarkEnd w:id="135"/>
    </w:p>
    <w:p>
      <w:pPr>
        <w:pStyle w:val="BookText"/>
        <w:rPr/>
      </w:pPr>
      <w:r>
        <w:rPr>
          <w:rFonts w:ascii="IRNazanin" w:hAnsi="IRNazanin" w:eastAsia="IRNazanin"/>
          <w:color w:val="111111"/>
          <w:sz w:val="28"/>
          <w:sz w:val="28"/>
          <w:szCs w:val="28"/>
          <w:rtl w:val="true"/>
          <w:lang w:bidi="fa-IR"/>
        </w:rPr>
        <w:t>بدون شک یکی از مهمترین فواید دوران عقد، شناخت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شناخت، احراز صلاحیت برای ازدواج نیست چرا که این کار قبل از عقد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در دوران عقد، کسب آگاهیهای لازم برای ساختن یک زندگی عاشقانه، شیرین، رشدآور و جذاب است و این آگاهیها را میتوان با دقت در گفتار و رفتار همسر و نیز خانوادهی او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آگاهیها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دینی او در چه پایهای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ارزشها و خوبیها چهقدر متعهد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حقپذیری او چه اندازه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برونگرا یا درونگراست؟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توقعاتی از شما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وابستگی او به خانواده یا دوستانش چقدر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کارهایی او را خوشحال میکند؟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برخوردهایی ناراحت میشود؟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در هنگام ناراحتی، او را سریعتر آرام کرد؟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کدامیک از شخصیتهای اجتماعی و یا بستگان خود علاقه زیادی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دانستن این امور شما را در تصمیمگیریها و برخوردهای زندگی در آینده بسیار کمک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میشوم که هنگام آگاه شدن از این ویژگیها میتوانیم با تدبیر، آنچه را پسندیده نیست در یکدیگر اصلاح نماییم و البته باید همکاری و همدلیِ لازم باشد تا به لطف خداوند در این جهت، موفق شویم</w:t>
      </w:r>
      <w:r>
        <w:rPr>
          <w:rFonts w:eastAsia="IRNazanin" w:cs="IRNazanin"/>
          <w:color w:val="111111"/>
          <w:sz w:val="28"/>
          <w:szCs w:val="28"/>
          <w:rtl w:val="true"/>
          <w:lang w:bidi="fa-IR"/>
        </w:rPr>
        <w:t xml:space="preserve">. </w:t>
      </w:r>
      <w:bookmarkStart w:id="136" w:name="pg3557_35741"/>
    </w:p>
    <w:p>
      <w:pPr>
        <w:pStyle w:val="Heading3"/>
        <w:numPr>
          <w:ilvl w:val="2"/>
          <w:numId w:val="1"/>
        </w:numPr>
        <w:rPr/>
      </w:pPr>
      <w:bookmarkStart w:id="137" w:name="__RefHeading___Toc3929367_2749589250"/>
      <w:bookmarkStart w:id="138" w:name="_Toc45"/>
      <w:bookmarkEnd w:id="136"/>
      <w:bookmarkEnd w:id="137"/>
      <w:r>
        <w:rPr/>
        <w:t>13</w:t>
      </w:r>
      <w:r>
        <w:rPr>
          <w:rtl w:val="true"/>
        </w:rPr>
        <w:t xml:space="preserve">- </w:t>
      </w:r>
      <w:r>
        <w:rPr/>
        <w:t>12</w:t>
      </w:r>
      <w:r>
        <w:rPr>
          <w:rtl w:val="true"/>
        </w:rPr>
        <w:t>.</w:t>
      </w:r>
      <w:r>
        <w:rPr>
          <w:rtl w:val="true"/>
        </w:rPr>
        <w:t>سردی در برخوردها</w:t>
      </w:r>
      <w:bookmarkEnd w:id="138"/>
    </w:p>
    <w:p>
      <w:pPr>
        <w:pStyle w:val="BookText"/>
        <w:rPr/>
      </w:pPr>
      <w:r>
        <w:rPr>
          <w:rFonts w:ascii="IRNazanin" w:hAnsi="IRNazanin" w:eastAsia="IRNazanin"/>
          <w:color w:val="111111"/>
          <w:sz w:val="28"/>
          <w:sz w:val="28"/>
          <w:szCs w:val="28"/>
          <w:rtl w:val="true"/>
          <w:lang w:bidi="fa-IR"/>
        </w:rPr>
        <w:t>خدای رحمت کند بزرگی را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دنبال زندگی بیمسئله و بیتنش نباشید بلکه حل مسئله را یاد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نمیشود زندگی اختلاف و ناگواری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دو نفری کاملاً همفکر و همسلیقه نیستند، اما آرامش و آسایش مربوط به همسرانی است که با استمداد از خداوند و بکارگرفتن فکر و تدبیر، اجازه ندهند اختلاف سلیقه و ناراحتیهایی که گاهی پیش میآید ماندگار شود بلکه با حل سریع آن، زندگی را همچنان شیرین نگه 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اشتباهات بزرگ این است که به جای صحبت دوستانه و صمیمانه برای حل مشکلات، ناراحتیها را در دل نگه داشته و با هم سرد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منتظر باشیم تا دیگری حرکتی کند، سخنی بگوید و یا نفر سوّمی به داد زندگی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سرد و بدون احساس، کمکم جان زندگی را میگیرد و انرژیها را </w:t>
      </w:r>
    </w:p>
    <w:p>
      <w:pPr>
        <w:pStyle w:val="BookText"/>
        <w:rPr/>
      </w:pPr>
      <w:r>
        <w:rPr>
          <w:rFonts w:ascii="IRNazanin" w:hAnsi="IRNazanin" w:eastAsia="IRNazanin"/>
          <w:color w:val="111111"/>
          <w:sz w:val="28"/>
          <w:sz w:val="28"/>
          <w:szCs w:val="28"/>
          <w:rtl w:val="true"/>
          <w:lang w:bidi="fa-IR"/>
        </w:rPr>
        <w:t>کم و کمتر میکند و اگر خدای ناکرده ادامه یابد، نوعی مرگ تدریجی برای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تدریجی هست محسوس نیست و پس از مدتی زندگی هست، اما روح و نشاط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همین ابتدا و در دوران عقد تصمیم بگیریم با نشاط، گرم و پرانرژی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با نامهای قشنگ و باحسّ و حال صدا بزنیم، از یکدیگر تعریف کنیم، تشکر کنیم، خوبیها را یادآور شویم، نظر بدهیم و البته بجا و بهموقع و با بیان خوب تذکر و انتقاد هم کنیم ولی بدانیم سردی و بیتفاوتی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زیباست نکتهای که در حالات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حضرت خوبیها را تحسین و تعریف میکردند و بدیها را تذکر میدادند</w:t>
      </w:r>
      <w:r>
        <w:rPr>
          <w:rFonts w:eastAsia="IRNazanin" w:cs="IRNazanin"/>
          <w:color w:val="111111"/>
          <w:sz w:val="28"/>
          <w:szCs w:val="28"/>
          <w:rtl w:val="true"/>
          <w:lang w:bidi="fa-IR"/>
        </w:rPr>
        <w:t xml:space="preserve">. </w:t>
      </w:r>
      <w:bookmarkStart w:id="139" w:name="pg3557_35745"/>
    </w:p>
    <w:p>
      <w:pPr>
        <w:pStyle w:val="Heading3"/>
        <w:numPr>
          <w:ilvl w:val="2"/>
          <w:numId w:val="1"/>
        </w:numPr>
        <w:rPr/>
      </w:pPr>
      <w:bookmarkStart w:id="140" w:name="__RefHeading___Toc3929369_2749589250"/>
      <w:bookmarkStart w:id="141" w:name="_Toc46"/>
      <w:bookmarkEnd w:id="139"/>
      <w:bookmarkEnd w:id="140"/>
      <w:r>
        <w:rPr/>
        <w:t>14</w:t>
      </w:r>
      <w:r>
        <w:rPr>
          <w:rtl w:val="true"/>
        </w:rPr>
        <w:t xml:space="preserve">- </w:t>
      </w:r>
      <w:r>
        <w:rPr/>
        <w:t>13</w:t>
      </w:r>
      <w:r>
        <w:rPr>
          <w:rtl w:val="true"/>
        </w:rPr>
        <w:t>.</w:t>
      </w:r>
      <w:r>
        <w:rPr>
          <w:rtl w:val="true"/>
        </w:rPr>
        <w:t>شلختگی و بی نظمی</w:t>
      </w:r>
      <w:bookmarkEnd w:id="141"/>
    </w:p>
    <w:p>
      <w:pPr>
        <w:pStyle w:val="BookText"/>
        <w:rPr/>
      </w:pPr>
      <w:r>
        <w:rPr>
          <w:rFonts w:ascii="IRNazanin" w:hAnsi="IRNazanin" w:eastAsia="IRNazanin"/>
          <w:color w:val="111111"/>
          <w:sz w:val="28"/>
          <w:sz w:val="28"/>
          <w:szCs w:val="28"/>
          <w:rtl w:val="true"/>
          <w:lang w:bidi="fa-IR"/>
        </w:rPr>
        <w:t>نظم را همه دوست دارند و حتی افراد بینظم هم از بینظمی دیگران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رفت و آمد، نظم در گفتار و حرف زدن، نظم در چیدن کمد لباس و نظم در چینش وسایل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بینظمی خصوصاً در رفت و آمدها، باعث رنجش اطرافیان و از دست دادن اعتبار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پسری که در دوران عقد هستند، وقتی رفتوآمدشان به منزل والدین یکدیگر، نظم و برنامه خاصی داشته باشد علاوه بر اینکه خودشان آرامش دارند، در چشم والدین هم اعتبار و شخصیت والایی پیدا میکنند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نظم در پوشیدن لباس و منظم بودن وسایل منزل هنگام ملاقات با همسر، نشان شخصیت قائل شدن برای همسر و احترام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از دیدن نظم و آراستگی لذت میبرد و میزان محبت و علاقهاش افزایش مییابد و در نقطه مقابل شلختگی و نامنظم بودن سر و وضع و لباس و منزل، آسیبهایی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محبت، </w:t>
      </w:r>
    </w:p>
    <w:p>
      <w:pPr>
        <w:pStyle w:val="BookText"/>
        <w:rPr/>
      </w:pPr>
      <w:r>
        <w:rPr>
          <w:rFonts w:ascii="IRNazanin" w:hAnsi="IRNazanin" w:eastAsia="IRNazanin"/>
          <w:color w:val="111111"/>
          <w:sz w:val="28"/>
          <w:sz w:val="28"/>
          <w:szCs w:val="28"/>
          <w:rtl w:val="true"/>
          <w:lang w:bidi="fa-IR"/>
        </w:rPr>
        <w:t>نگرانی، کم شدن ذوق و شوق حضور، از دست دادن اعتبار در نزد والدین و آثار بینظمی است بنابراین دختر و پسرهای عزیز که در دوران عقد هستند سعی کنند با رعایت نظم در همه امور، خصوصاً وضع ظاهری خود و رفت و آمدها، هرچه بیشتر محبوب همسر و والدین همسر شده و به زندگی خود شیرینی و نشاط بیشتر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ما این است که برای منظم شدن، دو کار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آثار مثبت نظم و آثار منفی بینظمی فکر کنید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یکی دو نظم را در نظر گرفته و مصمّم باشید آن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نظم کتابخانه شخصی، نظم وسائل آشپزخانه و یا نظم در ساعات رفتن به مدرسه و محل کار</w:t>
      </w:r>
      <w:r>
        <w:rPr>
          <w:rFonts w:eastAsia="IRNazanin" w:cs="IRNazanin"/>
          <w:color w:val="111111"/>
          <w:sz w:val="28"/>
          <w:szCs w:val="28"/>
          <w:rtl w:val="true"/>
          <w:lang w:bidi="fa-IR"/>
        </w:rPr>
        <w:t xml:space="preserve">. </w:t>
      </w:r>
      <w:bookmarkStart w:id="142" w:name="pg3557_35749"/>
    </w:p>
    <w:p>
      <w:pPr>
        <w:pStyle w:val="Heading3"/>
        <w:numPr>
          <w:ilvl w:val="2"/>
          <w:numId w:val="1"/>
        </w:numPr>
        <w:rPr/>
      </w:pPr>
      <w:bookmarkStart w:id="143" w:name="__RefHeading___Toc3929371_2749589250"/>
      <w:bookmarkStart w:id="144" w:name="_Toc47"/>
      <w:bookmarkEnd w:id="142"/>
      <w:bookmarkEnd w:id="143"/>
      <w:r>
        <w:rPr/>
        <w:t>15</w:t>
      </w:r>
      <w:r>
        <w:rPr>
          <w:rtl w:val="true"/>
        </w:rPr>
        <w:t xml:space="preserve">- </w:t>
      </w:r>
      <w:r>
        <w:rPr/>
        <w:t>14</w:t>
      </w:r>
      <w:r>
        <w:rPr>
          <w:rtl w:val="true"/>
        </w:rPr>
        <w:t>.</w:t>
      </w:r>
      <w:r>
        <w:rPr>
          <w:rtl w:val="true"/>
        </w:rPr>
        <w:t>سستی و تنبلی در کسب مهارت ها</w:t>
      </w:r>
      <w:bookmarkEnd w:id="144"/>
    </w:p>
    <w:p>
      <w:pPr>
        <w:pStyle w:val="BookText"/>
        <w:rPr/>
      </w:pPr>
      <w:r>
        <w:rPr>
          <w:rFonts w:ascii="IRNazanin" w:hAnsi="IRNazanin" w:eastAsia="IRNazanin"/>
          <w:color w:val="111111"/>
          <w:sz w:val="28"/>
          <w:sz w:val="28"/>
          <w:szCs w:val="28"/>
          <w:rtl w:val="true"/>
          <w:lang w:bidi="fa-IR"/>
        </w:rPr>
        <w:t>یکی از اهداف دوران عقد کسب مهارتهای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دخترخانمها یادگرفتن آشپزی، خیاطی، گلدوزی، سفرهآرایی و برای آقاپسرها، یادگرفتن شغلی مناسب، رانندگی، آداب خرید و فروش و برخی کارهای دیگری که در زندگی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راه و رسم همسرداری و نیز مستقل زندگی کردن، همه و همه از اموری است که ندانستن آن به شیرینی زندگی لطمه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فرصت دوران عقد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اگر در این موارد سستی و تنبلی شود، فرصت با سرعت میگذرد و پس از شروع زندگی، آسیبهای نداشتن این مهارتها، یکی پس از دیگری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خداوند به عروس و داماد، سرمایهی محبت فراوان داده است، اما برخی غفلتها باعث آسیب دیدن محبت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نداشتن شغلی مناسب برای داماد و یا نداشتن مهارت </w:t>
      </w:r>
    </w:p>
    <w:p>
      <w:pPr>
        <w:pStyle w:val="BookText"/>
        <w:rPr/>
      </w:pPr>
      <w:r>
        <w:rPr>
          <w:rFonts w:ascii="IRNazanin" w:hAnsi="IRNazanin" w:eastAsia="IRNazanin"/>
          <w:color w:val="111111"/>
          <w:sz w:val="28"/>
          <w:sz w:val="28"/>
          <w:szCs w:val="28"/>
          <w:rtl w:val="true"/>
          <w:lang w:bidi="fa-IR"/>
        </w:rPr>
        <w:t>آشپزی و خیاطی برای عروس، ضعفی است که کمکم زندگی را از شیرینی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همیشه، این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خاطر داشته باشید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تنبلی و سستی کند، حقوق دیگران را ضایع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جدّیت و همّت ازهمین امروز، تلاش کنید آمادگیهای لازم را کسب کنید که مجهز به هنرهای مختلف، وارد زندگی مستقل شوید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5" w:name="pg3557_35753"/>
    </w:p>
    <w:p>
      <w:pPr>
        <w:pStyle w:val="Heading3"/>
        <w:numPr>
          <w:ilvl w:val="2"/>
          <w:numId w:val="1"/>
        </w:numPr>
        <w:rPr/>
      </w:pPr>
      <w:bookmarkStart w:id="146" w:name="__RefHeading___Toc3929373_2749589250"/>
      <w:bookmarkStart w:id="147" w:name="_Toc48"/>
      <w:bookmarkEnd w:id="145"/>
      <w:bookmarkEnd w:id="146"/>
      <w:r>
        <w:rPr/>
        <w:t>16</w:t>
      </w:r>
      <w:r>
        <w:rPr>
          <w:rtl w:val="true"/>
        </w:rPr>
        <w:t xml:space="preserve">- </w:t>
      </w:r>
      <w:r>
        <w:rPr/>
        <w:t>15</w:t>
      </w:r>
      <w:r>
        <w:rPr>
          <w:rtl w:val="true"/>
        </w:rPr>
        <w:t>.</w:t>
      </w:r>
      <w:r>
        <w:rPr>
          <w:rtl w:val="true"/>
        </w:rPr>
        <w:t>غیرت بیجای والدین دختر</w:t>
      </w:r>
      <w:bookmarkEnd w:id="147"/>
    </w:p>
    <w:p>
      <w:pPr>
        <w:pStyle w:val="BookText"/>
        <w:rPr/>
      </w:pPr>
      <w:r>
        <w:rPr>
          <w:rFonts w:ascii="IRNazanin" w:hAnsi="IRNazanin" w:eastAsia="IRNazanin"/>
          <w:color w:val="111111"/>
          <w:sz w:val="28"/>
          <w:sz w:val="28"/>
          <w:szCs w:val="28"/>
          <w:rtl w:val="true"/>
          <w:lang w:bidi="fa-IR"/>
        </w:rPr>
        <w:t>غیرت از صفات ارزشمند برای مردان و حیاء از صفات مهم برای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هردو صفت، جنبه مثبت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مثبت آن است که انسان از انجام عمل زشت یا سخن ناپسند خجالت بکشد و از انجام آن خودداری نماید و حیاء منفی آن است که از انجام کار خوبی مانند پرسیدن سؤال یا خواندن نماز اول وقت در جمع دوستان، خجالت بکشد که البته در این موارد نباید حیاء کرد بلکه باید با این حالت مقابله نمود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مثبت و بجا آن است که مردی از اینکه همسرش در معرض نگاه خطا و سوء استفاده دیگران واقع شود رنج برده و ناراحت شود و نتیجهی آن حفظ همسر یا دختر از خودآرایی و خودنمایی در مقابل نامحرمان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غیرت منفی و نابجا آن است که از آنچه خداوند جایز و حلال قرارداده ناراضی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همسرش هنگام بازگشت از یک سفر، با پدر یا برادرش دست دهد و روبوسی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موارد که هم از نظر شرعی گناهی محسوب نمیشود و هم خطری برای همسر نیست، غیرت نشان دادن مرد موجب تقویت سوءظن در خودش و بدبینی دیگران نسبت به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غیرت نابجا این است که والدین دختر در دوران عقد بر دامادشان سخت بگیرند و اجازه ندهند با همسرش از خانه بیرون بروند و یا مدت دیدار و نوع ملاقات را بسیار محدود نمایند که این کار سبب ذهنیت منفی در ذهن داماد شده و از اول مانع صمیمیت و محبت بین خانواده دختر و داماد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موارد عذر موجهی وجود دارد مثل اینکه دختری که ازدواج کرده، خواهر یا خواهرانی دارد که مناسب نیست در مقابل آنها عروس و داماد ساعتها در اتاق خلوت نموده و یا صدای بگوبخندشان به گوش دیگران برسد و باعث اذیت آنان 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موارد را داماد درک نموده و خودش رعایت مینماید</w:t>
      </w:r>
      <w:r>
        <w:rPr>
          <w:rFonts w:eastAsia="IRNazanin" w:cs="IRNazanin"/>
          <w:color w:val="111111"/>
          <w:sz w:val="28"/>
          <w:szCs w:val="28"/>
          <w:rtl w:val="true"/>
          <w:lang w:bidi="fa-IR"/>
        </w:rPr>
        <w:t xml:space="preserve">. </w:t>
      </w:r>
      <w:bookmarkStart w:id="148" w:name="pg3557_35757"/>
    </w:p>
    <w:p>
      <w:pPr>
        <w:pStyle w:val="Heading3"/>
        <w:numPr>
          <w:ilvl w:val="2"/>
          <w:numId w:val="1"/>
        </w:numPr>
        <w:rPr/>
      </w:pPr>
      <w:bookmarkStart w:id="149" w:name="__RefHeading___Toc3929375_2749589250"/>
      <w:bookmarkStart w:id="150" w:name="_Toc49"/>
      <w:bookmarkEnd w:id="148"/>
      <w:bookmarkEnd w:id="149"/>
      <w:r>
        <w:rPr/>
        <w:t>17</w:t>
      </w:r>
      <w:r>
        <w:rPr>
          <w:rtl w:val="true"/>
        </w:rPr>
        <w:t xml:space="preserve">- </w:t>
      </w:r>
      <w:r>
        <w:rPr/>
        <w:t>16</w:t>
      </w:r>
      <w:r>
        <w:rPr>
          <w:rtl w:val="true"/>
        </w:rPr>
        <w:t>.</w:t>
      </w:r>
      <w:r>
        <w:rPr>
          <w:rtl w:val="true"/>
        </w:rPr>
        <w:t>بی توجهی نسبت به آینده و برنامه های زندگی</w:t>
      </w:r>
      <w:bookmarkEnd w:id="150"/>
    </w:p>
    <w:p>
      <w:pPr>
        <w:pStyle w:val="BookText"/>
        <w:rPr/>
      </w:pPr>
      <w:r>
        <w:rPr>
          <w:rFonts w:ascii="IRNazanin" w:hAnsi="IRNazanin" w:eastAsia="IRNazanin"/>
          <w:color w:val="111111"/>
          <w:sz w:val="28"/>
          <w:sz w:val="28"/>
          <w:szCs w:val="28"/>
          <w:rtl w:val="true"/>
          <w:lang w:bidi="fa-IR"/>
        </w:rPr>
        <w:t>لحظاتی به عقربه ثانیهشمار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گذشت عمر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میگذرد و منتظر ما و کارهایمان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به نوجوانی و نوجوانی به جوانی و مجردی به متأهلی که ابتدای آن دوران عقد است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دوران هم به قول قدیمیها تا چشم بههم بزنی تمام میشود و مسؤولیت زندگی مستقل، به روی دوش شما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همان اول به فکر آینده بود و با افزایش آگاهی و برنامهریزی و اجرای مرحله به مرحلهی برنامهها، آیندهی درخشانی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برنامهریزی که میتواند با کمک مشاورین آگاه، متخصص و دلسوز انجام شود، علاوه بر ایجاد دلگرمی در زوجین، انگیزهی تلاش را هم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در چند جهت لازم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باورهای دینی و اطلاعات مذهبی که </w:t>
      </w:r>
    </w:p>
    <w:p>
      <w:pPr>
        <w:pStyle w:val="BookText"/>
        <w:rPr/>
      </w:pPr>
      <w:r>
        <w:rPr>
          <w:rFonts w:ascii="IRNazanin" w:hAnsi="IRNazanin" w:eastAsia="IRNazanin"/>
          <w:color w:val="111111"/>
          <w:sz w:val="28"/>
          <w:sz w:val="28"/>
          <w:szCs w:val="28"/>
          <w:rtl w:val="true"/>
          <w:lang w:bidi="fa-IR"/>
        </w:rPr>
        <w:t>ضامن سلامت زندگی و تعهد طرفین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عیبها و رفع ضعفهای اخلاقی که در برخورد با همسر، شناسایی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مهارتهای لازم برای زندگی 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عقبمانده مانند تحصیل، خدمت سربازی، بدست آوردن شغل مناسب تا برای شروع زندگی مستقل، تکلیف این موارد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امکانات لازم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موارد، اگر با برنامه و نظم لازم پیگیری نشود و از آنها غفلت شود، روزی مانعی در مسیر شیرینی زندگی و سلامت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فرصت هست قدر بدانیم و به فکر تأمین امور لازم باشیم</w:t>
      </w:r>
      <w:r>
        <w:rPr>
          <w:rFonts w:eastAsia="IRNazanin" w:cs="IRNazanin"/>
          <w:color w:val="111111"/>
          <w:sz w:val="28"/>
          <w:szCs w:val="28"/>
          <w:rtl w:val="true"/>
          <w:lang w:bidi="fa-IR"/>
        </w:rPr>
        <w:t xml:space="preserve">. </w:t>
      </w:r>
      <w:bookmarkStart w:id="151" w:name="pg3557_35761"/>
    </w:p>
    <w:p>
      <w:pPr>
        <w:pStyle w:val="Heading3"/>
        <w:numPr>
          <w:ilvl w:val="2"/>
          <w:numId w:val="1"/>
        </w:numPr>
        <w:rPr/>
      </w:pPr>
      <w:bookmarkStart w:id="152" w:name="__RefHeading___Toc3929377_2749589250"/>
      <w:bookmarkStart w:id="153" w:name="_Toc50"/>
      <w:bookmarkEnd w:id="151"/>
      <w:bookmarkEnd w:id="152"/>
      <w:r>
        <w:rPr/>
        <w:t>18</w:t>
      </w:r>
      <w:r>
        <w:rPr>
          <w:rtl w:val="true"/>
        </w:rPr>
        <w:t xml:space="preserve">- </w:t>
      </w:r>
      <w:r>
        <w:rPr/>
        <w:t>17</w:t>
      </w:r>
      <w:r>
        <w:rPr>
          <w:rtl w:val="true"/>
        </w:rPr>
        <w:t>.</w:t>
      </w:r>
      <w:r>
        <w:rPr>
          <w:rtl w:val="true"/>
        </w:rPr>
        <w:t>آیه یأس و تلقین منفی</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خوشبینی به لطف پروردگار مهمترین سرمایهی انسان برای حرکت و تلاش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امید زنده است و با امید تلاش میکند و با امید در مسیر کمال مادی و معنوی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ناامیدی عامل رکود، توقف و از دست دادن سرمایههاست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امید را تقویت میکند بعد از یادآوری الطاف مکرّر پروردگار مهربان، تلقین مثبت و آنچه باعث ناامیدی و دلسردی میشود تلقین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دقت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فایدهای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میدونم درست نمیشه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هرکار بکنم آخرش همونی که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من نمک نداره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شانس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اینگونه جملات بهشدت امید را از دل انسان میبرد و یأس و دلسردی را جایگزین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مصمم باشیم حتی در شرایطی که نشانهای از موفقیت به چشم نمیخورد از این گونه کلمات و جملات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بهعکس مرتب به خود و دیگران امیدواری دهیم و با یادآوری لطف خداوند، آرامش را بر وجود خود و همسرمان حاکم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خداوند مهربان کمکمان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انشاءالله درست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خداوند درِ بستهای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کاری نشده ولی از لطف خدا ناامید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وسیله سازه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جملات است که به روح انسان ، امید، صفا و نور میبخشد</w:t>
      </w:r>
      <w:r>
        <w:rPr>
          <w:rFonts w:eastAsia="IRNazanin" w:cs="IRNazanin"/>
          <w:color w:val="111111"/>
          <w:sz w:val="28"/>
          <w:szCs w:val="28"/>
          <w:rtl w:val="true"/>
          <w:lang w:bidi="fa-IR"/>
        </w:rPr>
        <w:t xml:space="preserve">. </w:t>
      </w:r>
      <w:bookmarkStart w:id="154" w:name="pg3557_35765"/>
    </w:p>
    <w:p>
      <w:pPr>
        <w:pStyle w:val="Heading3"/>
        <w:numPr>
          <w:ilvl w:val="2"/>
          <w:numId w:val="1"/>
        </w:numPr>
        <w:rPr/>
      </w:pPr>
      <w:bookmarkStart w:id="155" w:name="__RefHeading___Toc3929379_2749589250"/>
      <w:bookmarkStart w:id="156" w:name="_Toc51"/>
      <w:bookmarkEnd w:id="154"/>
      <w:bookmarkEnd w:id="155"/>
      <w:r>
        <w:rPr/>
        <w:t>19</w:t>
      </w:r>
      <w:r>
        <w:rPr>
          <w:rtl w:val="true"/>
        </w:rPr>
        <w:t xml:space="preserve">- </w:t>
      </w:r>
      <w:r>
        <w:rPr/>
        <w:t>18</w:t>
      </w:r>
      <w:r>
        <w:rPr>
          <w:rtl w:val="true"/>
        </w:rPr>
        <w:t>.</w:t>
      </w:r>
      <w:r>
        <w:rPr>
          <w:rtl w:val="true"/>
        </w:rPr>
        <w:t>وابستگی به والدین</w:t>
      </w:r>
      <w:bookmarkEnd w:id="156"/>
    </w:p>
    <w:p>
      <w:pPr>
        <w:pStyle w:val="BookText"/>
        <w:rPr/>
      </w:pPr>
      <w:r>
        <w:rPr>
          <w:rFonts w:ascii="IRNazanin" w:hAnsi="IRNazanin" w:eastAsia="IRNazanin"/>
          <w:color w:val="111111"/>
          <w:sz w:val="28"/>
          <w:sz w:val="28"/>
          <w:szCs w:val="28"/>
          <w:rtl w:val="true"/>
          <w:lang w:bidi="fa-IR"/>
        </w:rPr>
        <w:t>دوست داشتن پدر و مادر، امری طبیعی و نشان سلامت روح فرزندان است و هرچه بیشتر والدین و فرزندان به یکدیگر علاقه داشته باشند، زندگی شیرینتر و راه رسیدن به هدفهای بزرگ زندگی، هموارتر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 این عشق و علاقه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یعنی این که پسر نتواند بدون حضور پدر تصمیم بگیرد، کار کند، مسائل خود را حل نماید و باید در هر کار کوچک و بزرگ، پدر در کنار او باشد و به او بگوید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این است که دختر بدون مادر، نتواند لباسی را انتخاب یا غذایی تهیه نماید و یا کار دیگری انجام 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یعنی اینکه دختر و پسر تحمل دوری والدین را حتی برای مدت کوتاهی نداشته باشند و در نبود آنان گرفته و افسرده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این وابستگی مانع رشد و استقلال است و اجازه نمیدهد </w:t>
      </w:r>
    </w:p>
    <w:p>
      <w:pPr>
        <w:pStyle w:val="BookText"/>
        <w:rPr/>
      </w:pPr>
      <w:r>
        <w:rPr>
          <w:rFonts w:ascii="IRNazanin" w:hAnsi="IRNazanin" w:eastAsia="IRNazanin"/>
          <w:color w:val="111111"/>
          <w:sz w:val="28"/>
          <w:sz w:val="28"/>
          <w:szCs w:val="28"/>
          <w:rtl w:val="true"/>
          <w:lang w:bidi="fa-IR"/>
        </w:rPr>
        <w:t>دختر و پسر خودکفا شده و روی پای خود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جوانان در اوج علاقه به والدین و در کمال ادب و احسان نسبت به آنان، تمرین کنند که بدون حضور والدین بتوانند کارهای خود را انجام داده و زندگی مستقل تشکیل دهند و صد البته نباید از مشورت، سؤال و کمک فکری و عملی والدین، خود را بینیاز ببینند، بلکه با حمایت و هدایت آنان، خودشان، زندگی را اداره کنند تا هم علاقه و ارتباط با والدین حفظ شود و هم استقلال و رشد جوانان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باید در دوران عقد توجه داشت این است که این جدا شدن از وابستگی، زمانبر و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زوجین ضمن کمک به یکدیگر مراقب باشند عجله نکنند تا با سلامت و درستی این اتفاق بیافتد و وابستگی تبدیل به استقلال همراه با محبت به والدین گردد</w:t>
      </w:r>
      <w:r>
        <w:rPr>
          <w:rFonts w:eastAsia="IRNazanin" w:cs="IRNazanin"/>
          <w:color w:val="111111"/>
          <w:sz w:val="28"/>
          <w:szCs w:val="28"/>
          <w:rtl w:val="true"/>
          <w:lang w:bidi="fa-IR"/>
        </w:rPr>
        <w:t xml:space="preserve">. </w:t>
      </w:r>
      <w:bookmarkStart w:id="157" w:name="pg3557_35769"/>
    </w:p>
    <w:p>
      <w:pPr>
        <w:pStyle w:val="Heading3"/>
        <w:numPr>
          <w:ilvl w:val="2"/>
          <w:numId w:val="1"/>
        </w:numPr>
        <w:rPr/>
      </w:pPr>
      <w:bookmarkStart w:id="158" w:name="__RefHeading___Toc3929381_2749589250"/>
      <w:bookmarkStart w:id="159" w:name="_Toc52"/>
      <w:bookmarkEnd w:id="157"/>
      <w:bookmarkEnd w:id="158"/>
      <w:r>
        <w:rPr/>
        <w:t>20</w:t>
      </w:r>
      <w:r>
        <w:rPr>
          <w:rtl w:val="true"/>
        </w:rPr>
        <w:t xml:space="preserve">- </w:t>
      </w:r>
      <w:r>
        <w:rPr/>
        <w:t>19</w:t>
      </w:r>
      <w:r>
        <w:rPr>
          <w:rtl w:val="true"/>
        </w:rPr>
        <w:t>.</w:t>
      </w:r>
      <w:r>
        <w:rPr>
          <w:rtl w:val="true"/>
        </w:rPr>
        <w:t>عجله در عروسی اصلی</w:t>
      </w:r>
      <w:bookmarkEnd w:id="159"/>
    </w:p>
    <w:p>
      <w:pPr>
        <w:pStyle w:val="BookText"/>
        <w:rPr/>
      </w:pPr>
      <w:r>
        <w:rPr>
          <w:rFonts w:ascii="IRNazanin" w:hAnsi="IRNazanin" w:eastAsia="IRNazanin"/>
          <w:color w:val="111111"/>
          <w:sz w:val="28"/>
          <w:sz w:val="28"/>
          <w:szCs w:val="28"/>
          <w:rtl w:val="true"/>
          <w:lang w:bidi="fa-IR"/>
        </w:rPr>
        <w:t>یکی از اهداف ازدواج رفع نیازهای غریزی از راه صحیح و بدون گناه است و البته این نکته از مهمترین اهداف است که در کنار هدفهای مهم دیگر، انگیزه ازدواج را تقویت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هدف مراحل و مراتبی دارد که در دوران عقد مراحل متعددی از این هدف تأمین شده و زوجین از بودن در کنار یکدیگر لذت میبرند و به تقویت پاکی یکدیگر و دورشدن شیطان و مصونیت از گناه به هم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پیشنهاد میشود ارتباط کامل جنسی را به زمان شروع زندگی رسمی موکول نموده و در دوران عقد از آن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اگرچه این عمل برای زوجین که همسر شرعی و قانونی یکدیگر هستند گناه و جرمی نیست، اما ضررها و خطرهایی دارد که به خاطر پیشگیری از آنها توصیه میشود از این برنامه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خطرها عبارتند از</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علاقه به زندگی مشترک </w:t>
      </w:r>
    </w:p>
    <w:p>
      <w:pPr>
        <w:pStyle w:val="BookText"/>
        <w:rPr/>
      </w:pPr>
      <w:r>
        <w:rPr>
          <w:rFonts w:ascii="IRNazanin" w:hAnsi="IRNazanin" w:eastAsia="IRNazanin"/>
          <w:color w:val="111111"/>
          <w:sz w:val="28"/>
          <w:sz w:val="28"/>
          <w:szCs w:val="28"/>
          <w:rtl w:val="true"/>
          <w:lang w:bidi="fa-IR"/>
        </w:rPr>
        <w:t>بدیهی است جذابیت آن برنامه در شور و شوق زوجین به استقلال و قرار گرفتن در محیط امن و مستقل زندگی، تأثیر ویژهای دارد که با عادی شدن این انگیزه 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بارداری</w:t>
      </w:r>
    </w:p>
    <w:p>
      <w:pPr>
        <w:pStyle w:val="BookText"/>
        <w:rPr/>
      </w:pPr>
      <w:r>
        <w:rPr>
          <w:rFonts w:ascii="IRNazanin" w:hAnsi="IRNazanin" w:eastAsia="IRNazanin"/>
          <w:color w:val="111111"/>
          <w:sz w:val="28"/>
          <w:sz w:val="28"/>
          <w:szCs w:val="28"/>
          <w:rtl w:val="true"/>
          <w:lang w:bidi="fa-IR"/>
        </w:rPr>
        <w:t>در صورت بروز چنین اتفاقی، والدین به خاطر حفظ آبرو و مطلع نشدن خویشاوندان با سرعت به فکر استقلال فرزندان میافتند و علاوه بر فشار و اذیت روحی و فکری، فشار مالی و زحمتهای دیگر را هم باید تحمل نمایند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به ندرت در دوران عقد اتفاق میافتد، اختلاف زوجین و گاهی منجر شدن آن به طلاق و جدایی است و در اصل هم یکی از حکمتهای وجودی دوران عقد، شناخت یکدیگر و هماهنگ شدن دختر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خدای نکرده به این نتیجه برسند که ادامه زندگی به صلاح آنها نیست و مجبور شوند به خاطر باردار شدن دختر با نارضایتی زندگی را ادامه دهند، خسارتی بزرگ برای طرفین خواهد بود</w:t>
      </w:r>
      <w:r>
        <w:rPr>
          <w:rFonts w:eastAsia="IRNazanin" w:cs="IRNazanin"/>
          <w:color w:val="111111"/>
          <w:sz w:val="28"/>
          <w:szCs w:val="28"/>
          <w:rtl w:val="true"/>
          <w:lang w:bidi="fa-IR"/>
        </w:rPr>
        <w:t xml:space="preserve">. </w:t>
      </w:r>
      <w:bookmarkStart w:id="160" w:name="pg3557_35773"/>
    </w:p>
    <w:p>
      <w:pPr>
        <w:pStyle w:val="Heading3"/>
        <w:numPr>
          <w:ilvl w:val="2"/>
          <w:numId w:val="1"/>
        </w:numPr>
        <w:rPr/>
      </w:pPr>
      <w:bookmarkStart w:id="161" w:name="__RefHeading___Toc3929383_2749589250"/>
      <w:bookmarkStart w:id="162" w:name="_Toc53"/>
      <w:bookmarkEnd w:id="160"/>
      <w:bookmarkEnd w:id="161"/>
      <w:r>
        <w:rPr/>
        <w:t>21</w:t>
      </w:r>
      <w:r>
        <w:rPr>
          <w:rtl w:val="true"/>
        </w:rPr>
        <w:t xml:space="preserve">- </w:t>
      </w:r>
      <w:r>
        <w:rPr/>
        <w:t>20</w:t>
      </w:r>
      <w:r>
        <w:rPr>
          <w:rtl w:val="true"/>
        </w:rPr>
        <w:t>.</w:t>
      </w:r>
      <w:r>
        <w:rPr>
          <w:rtl w:val="true"/>
        </w:rPr>
        <w:t>عجله در قضاوت</w:t>
      </w:r>
      <w:bookmarkEnd w:id="162"/>
    </w:p>
    <w:p>
      <w:pPr>
        <w:pStyle w:val="BookText"/>
        <w:rPr/>
      </w:pPr>
      <w:r>
        <w:rPr>
          <w:rFonts w:ascii="IRNazanin" w:hAnsi="IRNazanin" w:eastAsia="IRNazanin"/>
          <w:color w:val="111111"/>
          <w:sz w:val="28"/>
          <w:sz w:val="28"/>
          <w:szCs w:val="28"/>
          <w:rtl w:val="true"/>
          <w:lang w:bidi="fa-IR"/>
        </w:rPr>
        <w:t>بدون شک هریک از دختران و پسران امتیازاتی دارند که  به خاطر همان ویژگیها به هم علاقهمند شده و در خواستگاری جواب مثبت دادهاند، اما در کنار آن کمالات، ضعفهایی هم هست که باید قبول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صفات خوب مانند نمرههای کارنامه هستند که برخی نمرهها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نمرهها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دیدن نمرههای خوب فکر کند همه نمرهها مثل هم است، هنگامی که با نمره متوسط یا ضعیف برمیخورد، پریشان شده و به هم میریزد و رفتار نسنجیدهای انجام میدهد اما اگر از اول بداند نمرهها مختلف است، منتظر مواجهه با نمرات ضعیف هست و هنگام برخورد، خود را نمیبازد، بلکه با صبر و حوصله و تدبیر و برنامهریزی سعی در اصلاح آنهاخواهد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شما ممکن است در مسئله کار و تلاش، محبت، خرید خواستههای شما، بیرون رفتن و احترام به والدین، نمرات خوبی داشته باشد و شما که با این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برخورد کردهاید روز به روز خوشحالتر و دلگرمتر شوید و از او نزد همگان تعریف کنید و خدای مهربان را شاکر باشید، اما بعد از مدتی ببینید کمی بدقول است و در چند مورد سرقول خود نبوده، در این هنگام یادتان از کارنامه بیاید، نه ناامید شوید، نه پشیمان از ازدواج و نه تعریفهای خود را پس بگیرید؛ 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نمره ضعیف است که من باید با توکل و تدبیر به تقویت آن کمک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هنوز هم ممتاز است و من همچنان شاکر خداوند هستم، اما طبیعی است همهی نمرهها مثل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با دیدن یک یا چند خطای رفتاری بد قضاوت کنیم و ناامید شویم شکست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قضاوت منفی نکنیم و بپذیریم که هرکسی قوتها و ضعفهایی دارد تا بدون اضطراب و استرس، به حل آن مسئله موفق شویم</w:t>
      </w:r>
      <w:r>
        <w:rPr>
          <w:rFonts w:eastAsia="IRNazanin" w:cs="IRNazanin"/>
          <w:color w:val="111111"/>
          <w:sz w:val="28"/>
          <w:szCs w:val="28"/>
          <w:rtl w:val="true"/>
          <w:lang w:bidi="fa-IR"/>
        </w:rPr>
        <w:t xml:space="preserve">. </w:t>
      </w:r>
      <w:bookmarkStart w:id="163" w:name="pg3557_35777"/>
    </w:p>
    <w:p>
      <w:pPr>
        <w:pStyle w:val="Heading3"/>
        <w:numPr>
          <w:ilvl w:val="2"/>
          <w:numId w:val="1"/>
        </w:numPr>
        <w:rPr/>
      </w:pPr>
      <w:bookmarkStart w:id="164" w:name="__RefHeading___Toc3929385_2749589250"/>
      <w:bookmarkStart w:id="165" w:name="_Toc54"/>
      <w:bookmarkEnd w:id="163"/>
      <w:bookmarkEnd w:id="164"/>
      <w:r>
        <w:rPr/>
        <w:t>22</w:t>
      </w:r>
      <w:r>
        <w:rPr>
          <w:rtl w:val="true"/>
        </w:rPr>
        <w:t xml:space="preserve">- </w:t>
      </w:r>
      <w:r>
        <w:rPr>
          <w:rtl w:val="true"/>
        </w:rPr>
        <w:t>سخنی با والدین</w:t>
      </w:r>
      <w:bookmarkEnd w:id="165"/>
    </w:p>
    <w:p>
      <w:pPr>
        <w:pStyle w:val="BookText"/>
        <w:rPr/>
      </w:pPr>
      <w:r>
        <w:rPr>
          <w:rFonts w:ascii="IRNazanin" w:hAnsi="IRNazanin" w:eastAsia="IRNazanin"/>
          <w:color w:val="111111"/>
          <w:sz w:val="28"/>
          <w:sz w:val="28"/>
          <w:szCs w:val="28"/>
          <w:rtl w:val="true"/>
          <w:lang w:bidi="fa-IR"/>
        </w:rPr>
        <w:t>پدر و مادر عزیز؛ حتماً شما هم این ابیات را شنیدهاید؛ این جملات را شاعر در وصف شما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بگرفت و پا به پا برد              تا شیوه راه رفتن آموخت</w:t>
      </w:r>
    </w:p>
    <w:p>
      <w:pPr>
        <w:pStyle w:val="BookText"/>
        <w:rPr/>
      </w:pPr>
      <w:r>
        <w:rPr>
          <w:rFonts w:ascii="IRNazanin" w:hAnsi="IRNazanin" w:eastAsia="IRNazanin"/>
          <w:color w:val="111111"/>
          <w:sz w:val="28"/>
          <w:sz w:val="28"/>
          <w:szCs w:val="28"/>
          <w:rtl w:val="true"/>
          <w:lang w:bidi="fa-IR"/>
        </w:rPr>
        <w:t>یکحرف و دوحرف برزبانم           الفاظ نهاد و گفتن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تشکر از زحمات و محبتهای شما، باید یادآوری کنم که این دست گرفتن و آموزش شیوهی راه رفتن، فقط در دوره نوپایی و کودکی نیست، بلکه در همهی مراحل زندگی، فرزندان نیاز دارند که از آگاهی، تجربه و راهنماییهای شما استفاده کنند و یکی از حساسترین دورهها، دوران عقد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شما باید با تدبیر، ظرافت و محبت به فرزندان بیاموزید و فرصت تمرین به آنها بدهید و دورادور مراقب آنها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 و نظافت، داشتن برنامه، محبت به همسر، حل مسائل و رفع اختلافات، هنرهای مورد نیاز و آگاهی به اینکه زندگی فراز و نشیب و سختی و آسانی دارد، همه و همه از مسائلی است که باید در دوران عقد به فرزندان بیاموزید، همچنین باید به آنها میدان دهید تا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آشپزی و خیاطی و سفرهآرایی کنند و مادر ناظر و راهنما باشد، پسران در کسب و کار و تجارت و خرید و فروش وارد شوند و پدر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کنید در کارهای آنها مستقیم دخالت نکرده و به آنها فرصت تجربه و آزمون و خطا بدهید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خراب کردن، مانع سپردن کارها به فرزندان نشود تا مانند پرندگان نوپا، پرواز را یاد بگیرند و همیشه متکی به شما نباشند و از همه مهمتر توکل، امید و مبارزه با یأس و ناامیدی را به آنها بیاموزید تا در زندگی به بن بست نرسند و بالاخره از دعا برای آنان غفلت نفرمایید</w:t>
      </w:r>
      <w:r>
        <w:rPr>
          <w:rFonts w:eastAsia="IRNazanin" w:cs="IRNazanin"/>
          <w:color w:val="111111"/>
          <w:sz w:val="28"/>
          <w:szCs w:val="28"/>
          <w:rtl w:val="true"/>
          <w:lang w:bidi="fa-IR"/>
        </w:rPr>
        <w:t xml:space="preserve">. </w:t>
      </w:r>
      <w:bookmarkStart w:id="166" w:name="pg3557_3578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7" w:name="__RefHeading___Toc3929387_2749589250"/>
      <w:bookmarkStart w:id="168" w:name="_Toc55"/>
      <w:bookmarkEnd w:id="166"/>
      <w:bookmarkEnd w:id="167"/>
      <w:r>
        <w:rPr>
          <w:rtl w:val="true"/>
        </w:rPr>
        <w:t>دیگر آثار نویسنده</w:t>
      </w:r>
      <w:bookmarkEnd w:id="16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آیاتِهِ اَن خَلَقَ لَکُم مِن اَنفُسِکُم اَزواجاً لِتَسکُنوا اِلَیها وَ جَعَلَ بَینَکُم مَوَدَّۀً وَ رَحمَۀً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اَحبَبتَ رَجُلاً فَأخبِرهُ بِذلِکَ فَإنَّهُ اَثبَتُ لِلمَوَدَّۀ بَینَکُما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 الرَّجُلِ لِلمَرأۀِ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اُحِبُّکِ، لاَ یَذهَبُ مِن قَلبِها اَبداً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اَلهَدِیَّۀُ تَجلِبُ المَحَبَّۀ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 لِباسٌ لَکُم وَ اَنتُم لِباسٌ لَهُنَّ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11339</Words>
  <Characters>44198</Characters>
  <CharactersWithSpaces>55071</CharactersWithSpaces>
  <Paragraphs>663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2026-08-18T00:50:26Z</dcterms:created>
  <dc:creator>ghaemiyeh.com</dc:creator>
  <dc:description/>
  <dc:language>en-US</dc:language>
  <cp:lastModifiedBy/>
  <dcterms:modified xsi:type="dcterms:W3CDTF">2026-08-18T04:20:29Z</dcterms:modified>
  <cp:revision>1</cp:revision>
  <dc:subject/>
  <dc:title>بهترین و بدترین دوران عقد</dc:title>
</cp:coreProperties>
</file>

<file path=docProps/custom.xml><?xml version="1.0" encoding="utf-8"?>
<Properties xmlns="http://schemas.openxmlformats.org/officeDocument/2006/custom-properties" xmlns:vt="http://schemas.openxmlformats.org/officeDocument/2006/docPropsVTypes"/>
</file>